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BA324" w14:textId="77777777" w:rsidR="0086126B" w:rsidRDefault="0086126B" w:rsidP="0086126B">
      <w:pPr>
        <w:rPr>
          <w:b/>
          <w:bCs/>
        </w:rPr>
      </w:pPr>
    </w:p>
    <w:p w14:paraId="040E5853" w14:textId="643C2D53" w:rsidR="0086126B" w:rsidRPr="00D45BC5" w:rsidRDefault="0086126B" w:rsidP="0086126B">
      <w:pPr>
        <w:rPr>
          <w:b/>
          <w:bCs/>
        </w:rPr>
      </w:pPr>
      <w:r w:rsidRPr="00D45BC5">
        <w:rPr>
          <w:b/>
          <w:bCs/>
        </w:rPr>
        <w:t>HW0</w:t>
      </w:r>
      <w:r w:rsidR="00182801">
        <w:rPr>
          <w:b/>
          <w:bCs/>
        </w:rPr>
        <w:t>5</w:t>
      </w:r>
      <w:r w:rsidRPr="00D45BC5">
        <w:rPr>
          <w:b/>
          <w:bCs/>
        </w:rPr>
        <w:t xml:space="preserve">: </w:t>
      </w:r>
      <w:r w:rsidR="00182801">
        <w:rPr>
          <w:b/>
          <w:bCs/>
        </w:rPr>
        <w:t>PRNG and CTR Mode</w:t>
      </w:r>
    </w:p>
    <w:p w14:paraId="355F1D21" w14:textId="3A527C6C" w:rsidR="0086126B" w:rsidRDefault="0086126B" w:rsidP="0086126B">
      <w:pPr>
        <w:pStyle w:val="NoSpacing"/>
      </w:pPr>
      <w:r>
        <w:t>Homework Number: 0</w:t>
      </w:r>
      <w:r w:rsidR="00E913F4">
        <w:t>4</w:t>
      </w:r>
    </w:p>
    <w:p w14:paraId="1CED3E93" w14:textId="77777777" w:rsidR="0086126B" w:rsidRDefault="0086126B" w:rsidP="0086126B">
      <w:pPr>
        <w:pStyle w:val="NoSpacing"/>
      </w:pPr>
      <w:r>
        <w:t>Name: Jack Gardner</w:t>
      </w:r>
    </w:p>
    <w:p w14:paraId="54866119" w14:textId="77777777" w:rsidR="0086126B" w:rsidRDefault="0086126B" w:rsidP="0086126B">
      <w:pPr>
        <w:pStyle w:val="NoSpacing"/>
      </w:pPr>
      <w:r>
        <w:t>ECN Login: gardne97</w:t>
      </w:r>
    </w:p>
    <w:p w14:paraId="4247D1CD" w14:textId="25A09F98" w:rsidR="0086126B" w:rsidRDefault="0086126B" w:rsidP="0086126B">
      <w:pPr>
        <w:pStyle w:val="NoSpacing"/>
      </w:pPr>
      <w:r>
        <w:t xml:space="preserve">Due Date: </w:t>
      </w:r>
      <w:r w:rsidR="00E913F4">
        <w:t>2/</w:t>
      </w:r>
      <w:r w:rsidR="00787CCF">
        <w:t>21</w:t>
      </w:r>
      <w:r>
        <w:t>/23</w:t>
      </w:r>
    </w:p>
    <w:p w14:paraId="58487785" w14:textId="77777777" w:rsidR="0086126B" w:rsidRDefault="0086126B" w:rsidP="0086126B">
      <w:pPr>
        <w:pStyle w:val="NoSpacing"/>
      </w:pPr>
    </w:p>
    <w:p w14:paraId="54860FB4" w14:textId="2593446C" w:rsidR="001A024E" w:rsidRDefault="00357E4D" w:rsidP="0086126B">
      <w:pPr>
        <w:pStyle w:val="NoSpacing"/>
      </w:pPr>
      <w:r>
        <w:rPr>
          <w:b/>
          <w:bCs/>
        </w:rPr>
        <w:t>PRNG Explanation</w:t>
      </w:r>
      <w:r w:rsidR="00787CCF">
        <w:t>:</w:t>
      </w:r>
      <w:r w:rsidR="002D15CE">
        <w:t xml:space="preserve"> </w:t>
      </w:r>
    </w:p>
    <w:p w14:paraId="1AAC5454" w14:textId="77777777" w:rsidR="00A909A7" w:rsidRDefault="00A909A7" w:rsidP="0086126B">
      <w:pPr>
        <w:pStyle w:val="NoSpacing"/>
      </w:pPr>
    </w:p>
    <w:p w14:paraId="751EB64A" w14:textId="49018028" w:rsidR="0086126B" w:rsidRDefault="00357E4D" w:rsidP="0086126B">
      <w:pPr>
        <w:pStyle w:val="NoSpacing"/>
        <w:rPr>
          <w:rFonts w:ascii="Cambria Math" w:hAnsi="Cambria Math" w:cs="Cambria Math"/>
        </w:rPr>
      </w:pPr>
      <w:r>
        <w:rPr>
          <w:rFonts w:ascii="Cambria Math" w:hAnsi="Cambria Math" w:cs="Cambria Math"/>
          <w:b/>
          <w:bCs/>
        </w:rPr>
        <w:t>CTR Explanation</w:t>
      </w:r>
      <w:r w:rsidR="0086126B" w:rsidRPr="00AB12E7">
        <w:rPr>
          <w:rFonts w:ascii="Cambria Math" w:hAnsi="Cambria Math" w:cs="Cambria Math"/>
          <w:b/>
          <w:bCs/>
        </w:rPr>
        <w:t>:</w:t>
      </w:r>
      <w:r w:rsidR="0086126B">
        <w:rPr>
          <w:rFonts w:ascii="Cambria Math" w:hAnsi="Cambria Math" w:cs="Cambria Math"/>
        </w:rPr>
        <w:t xml:space="preserve"> </w:t>
      </w:r>
      <w:r w:rsidR="002D15CE">
        <w:rPr>
          <w:rFonts w:ascii="Cambria Math" w:hAnsi="Cambria Math" w:cs="Cambria Math"/>
        </w:rPr>
        <w:t xml:space="preserve">x391 PRNG works by taking in an initialization vector, the date and time, and an encryption key. To generate a random number, the Date and time is encrypted using AES and </w:t>
      </w:r>
      <w:proofErr w:type="spellStart"/>
      <w:r w:rsidR="002D15CE">
        <w:rPr>
          <w:rFonts w:ascii="Cambria Math" w:hAnsi="Cambria Math" w:cs="Cambria Math"/>
        </w:rPr>
        <w:t>xored</w:t>
      </w:r>
      <w:proofErr w:type="spellEnd"/>
      <w:r w:rsidR="002D15CE">
        <w:rPr>
          <w:rFonts w:ascii="Cambria Math" w:hAnsi="Cambria Math" w:cs="Cambria Math"/>
        </w:rPr>
        <w:t xml:space="preserve"> with the initialization vector. This output is encrypted once again, yielding the first random number. </w:t>
      </w:r>
      <w:r w:rsidR="00B86CC3">
        <w:rPr>
          <w:rFonts w:ascii="Cambria Math" w:hAnsi="Cambria Math" w:cs="Cambria Math"/>
        </w:rPr>
        <w:t>To</w:t>
      </w:r>
      <w:r w:rsidR="002D15CE">
        <w:rPr>
          <w:rFonts w:ascii="Cambria Math" w:hAnsi="Cambria Math" w:cs="Cambria Math"/>
        </w:rPr>
        <w:t xml:space="preserve"> get the next initialization vector, the encrypted date and time is </w:t>
      </w:r>
      <w:proofErr w:type="spellStart"/>
      <w:r w:rsidR="002D15CE">
        <w:rPr>
          <w:rFonts w:ascii="Cambria Math" w:hAnsi="Cambria Math" w:cs="Cambria Math"/>
        </w:rPr>
        <w:t>xored</w:t>
      </w:r>
      <w:proofErr w:type="spellEnd"/>
      <w:r w:rsidR="002D15CE">
        <w:rPr>
          <w:rFonts w:ascii="Cambria Math" w:hAnsi="Cambria Math" w:cs="Cambria Math"/>
        </w:rPr>
        <w:t xml:space="preserve"> with the last generated random number. This result is encrypted once again, yielding the initialization vector.</w:t>
      </w:r>
      <w:r w:rsidR="00B86CC3">
        <w:rPr>
          <w:rFonts w:ascii="Cambria Math" w:hAnsi="Cambria Math" w:cs="Cambria Math"/>
        </w:rPr>
        <w:t xml:space="preserve"> This process is repeated as many times as random numbers are needed.</w:t>
      </w:r>
      <w:r w:rsidR="002D15CE">
        <w:rPr>
          <w:rFonts w:ascii="Cambria Math" w:hAnsi="Cambria Math" w:cs="Cambria Math"/>
        </w:rPr>
        <w:t xml:space="preserve"> This implementation uses a constant date and time inputted by the user, but could easily be modified </w:t>
      </w:r>
      <w:r w:rsidR="00B86CC3">
        <w:rPr>
          <w:rFonts w:ascii="Cambria Math" w:hAnsi="Cambria Math" w:cs="Cambria Math"/>
        </w:rPr>
        <w:t>to pull the current date and time from the computer.</w:t>
      </w:r>
    </w:p>
    <w:p w14:paraId="3051E4C8" w14:textId="77777777" w:rsidR="006C6E4B" w:rsidRDefault="006C6E4B" w:rsidP="0086126B">
      <w:pPr>
        <w:pStyle w:val="NoSpacing"/>
        <w:rPr>
          <w:rFonts w:ascii="Cambria Math" w:hAnsi="Cambria Math" w:cs="Cambria Math"/>
        </w:rPr>
      </w:pPr>
    </w:p>
    <w:p w14:paraId="760478FE" w14:textId="27C8429A" w:rsidR="00B6287B" w:rsidRDefault="0086126B">
      <w:r w:rsidRPr="00AB12E7">
        <w:rPr>
          <w:b/>
          <w:bCs/>
        </w:rPr>
        <w:t xml:space="preserve">Encrypted </w:t>
      </w:r>
      <w:r w:rsidR="00787CCF">
        <w:rPr>
          <w:b/>
          <w:bCs/>
        </w:rPr>
        <w:t>image</w:t>
      </w:r>
      <w:r w:rsidRPr="00AB12E7">
        <w:rPr>
          <w:b/>
          <w:bCs/>
        </w:rPr>
        <w:t>:</w:t>
      </w:r>
      <w:r>
        <w:t xml:space="preserve"> </w:t>
      </w:r>
    </w:p>
    <w:p w14:paraId="3E2CAD21" w14:textId="3D27E295" w:rsidR="00B6287B" w:rsidRDefault="00787CCF">
      <w:r w:rsidRPr="00787CCF">
        <w:drawing>
          <wp:inline distT="0" distB="0" distL="0" distR="0" wp14:anchorId="6B4F0709" wp14:editId="1950223C">
            <wp:extent cx="5943600" cy="2035810"/>
            <wp:effectExtent l="0" t="0" r="0" b="2540"/>
            <wp:docPr id="1" name="Picture 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pic:cNvPicPr/>
                  </pic:nvPicPr>
                  <pic:blipFill>
                    <a:blip r:embed="rId4"/>
                    <a:stretch>
                      <a:fillRect/>
                    </a:stretch>
                  </pic:blipFill>
                  <pic:spPr>
                    <a:xfrm>
                      <a:off x="0" y="0"/>
                      <a:ext cx="5943600" cy="2035810"/>
                    </a:xfrm>
                    <a:prstGeom prst="rect">
                      <a:avLst/>
                    </a:prstGeom>
                  </pic:spPr>
                </pic:pic>
              </a:graphicData>
            </a:graphic>
          </wp:inline>
        </w:drawing>
      </w:r>
    </w:p>
    <w:p w14:paraId="3E2C4067" w14:textId="7A364F58" w:rsidR="00787CCF" w:rsidRPr="00787CCF" w:rsidRDefault="00787CCF">
      <w:r w:rsidRPr="00787CCF">
        <w:rPr>
          <w:b/>
          <w:bCs/>
        </w:rPr>
        <w:t>How this image differs from HW2:</w:t>
      </w:r>
      <w:r>
        <w:rPr>
          <w:b/>
          <w:bCs/>
        </w:rPr>
        <w:t xml:space="preserve"> </w:t>
      </w:r>
      <w:r>
        <w:t xml:space="preserve">The encrypted image in homework 2 still has an image of the helicopter visible, even if the colors are different. This is because each group of background pixel undergoes the same encryption process in regular DES mode, resulting in those pixels having the same color, which reveals the background of the image. When you encrypt the same image using AES CTR mode, the position of the pixel affects the encryption process due to the </w:t>
      </w:r>
      <w:r w:rsidR="005D7545">
        <w:t>presence of the counter vector. This masks the background and renders the helicopter inviable in the encrypted image.</w:t>
      </w:r>
    </w:p>
    <w:sectPr w:rsidR="00787CCF" w:rsidRPr="00787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E3B"/>
    <w:rsid w:val="000A4EA5"/>
    <w:rsid w:val="0014293E"/>
    <w:rsid w:val="00182801"/>
    <w:rsid w:val="001A024E"/>
    <w:rsid w:val="00246E3B"/>
    <w:rsid w:val="002D15CE"/>
    <w:rsid w:val="00357E4D"/>
    <w:rsid w:val="004132D7"/>
    <w:rsid w:val="005D7545"/>
    <w:rsid w:val="00600C9C"/>
    <w:rsid w:val="006C6E4B"/>
    <w:rsid w:val="00787CCF"/>
    <w:rsid w:val="00793AAF"/>
    <w:rsid w:val="0086126B"/>
    <w:rsid w:val="008827BF"/>
    <w:rsid w:val="008C283F"/>
    <w:rsid w:val="00A0389C"/>
    <w:rsid w:val="00A909A7"/>
    <w:rsid w:val="00AB12E7"/>
    <w:rsid w:val="00B6287B"/>
    <w:rsid w:val="00B86CC3"/>
    <w:rsid w:val="00E220D5"/>
    <w:rsid w:val="00E91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838C8"/>
  <w15:chartTrackingRefBased/>
  <w15:docId w15:val="{C0A45CB5-28F4-48FC-86DE-3B0300989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2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12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gardner.jack.21@gmail.com</dc:creator>
  <cp:keywords/>
  <dc:description/>
  <cp:lastModifiedBy>gardner.jack.21@gmail.com</cp:lastModifiedBy>
  <cp:revision>5</cp:revision>
  <dcterms:created xsi:type="dcterms:W3CDTF">2023-02-21T23:43:00Z</dcterms:created>
  <dcterms:modified xsi:type="dcterms:W3CDTF">2023-02-22T00:13:00Z</dcterms:modified>
</cp:coreProperties>
</file>