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7F9" w:rsidRDefault="00C92CA5">
      <w:pPr>
        <w:jc w:val="center"/>
        <w:rPr>
          <w:b/>
        </w:rPr>
      </w:pPr>
      <w:r>
        <w:rPr>
          <w:b/>
        </w:rPr>
        <w:t>PARCIAL 2 PROGRAMACIÓN ORIENTADA A OBJETOS.</w:t>
      </w:r>
    </w:p>
    <w:p w:rsidR="009937F9" w:rsidRDefault="00C92C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r>
        <w:rPr>
          <w:b/>
          <w:color w:val="000000"/>
        </w:rPr>
        <w:t>TEORÍA (1.0 PUNTOS) Teniendo en cuenta el siguiente diagrama.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ind w:left="1068" w:hanging="72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076825" cy="2686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F9" w:rsidRDefault="00C92CA5">
      <w:pP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</w:rPr>
        <w:t xml:space="preserve">Responda brevemente: </w:t>
      </w:r>
    </w:p>
    <w:p w:rsidR="009937F9" w:rsidRDefault="00C92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Suponga que el método </w:t>
      </w:r>
      <w:r>
        <w:rPr>
          <w:b/>
          <w:color w:val="000000"/>
        </w:rPr>
        <w:t xml:space="preserve">&lt;&lt;créate&gt;&gt; </w:t>
      </w:r>
      <w:r>
        <w:rPr>
          <w:color w:val="000000"/>
        </w:rPr>
        <w:t xml:space="preserve">es definido en la clase </w:t>
      </w:r>
      <w:proofErr w:type="spellStart"/>
      <w:r>
        <w:rPr>
          <w:b/>
          <w:color w:val="000000"/>
        </w:rPr>
        <w:t>Emergency</w:t>
      </w:r>
      <w:proofErr w:type="spellEnd"/>
      <w:r>
        <w:rPr>
          <w:color w:val="000000"/>
        </w:rPr>
        <w:t xml:space="preserve">. Para que un objeto de la clase </w:t>
      </w:r>
      <w:proofErr w:type="spellStart"/>
      <w:r>
        <w:rPr>
          <w:b/>
          <w:color w:val="000000"/>
        </w:rPr>
        <w:t>BuildingFire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pueda invocar este método qué condiciones se deben cumplir. 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Lo principal es que </w:t>
      </w:r>
      <w:proofErr w:type="spellStart"/>
      <w:r>
        <w:rPr>
          <w:b/>
        </w:rPr>
        <w:t>BuildingFire</w:t>
      </w:r>
      <w:proofErr w:type="spellEnd"/>
      <w:r>
        <w:rPr>
          <w:b/>
        </w:rPr>
        <w:t xml:space="preserve"> </w:t>
      </w:r>
      <w:r>
        <w:t xml:space="preserve">extienda de </w:t>
      </w:r>
      <w:proofErr w:type="spellStart"/>
      <w:r>
        <w:rPr>
          <w:b/>
        </w:rPr>
        <w:t>Emergency</w:t>
      </w:r>
      <w:proofErr w:type="spellEnd"/>
      <w:r>
        <w:rPr>
          <w:b/>
        </w:rPr>
        <w:t xml:space="preserve"> </w:t>
      </w:r>
      <w:r>
        <w:t xml:space="preserve">y a su vez que sea una clase concreta, se pueden presentar varios casos, si asumimos el método </w:t>
      </w:r>
      <w:proofErr w:type="spellStart"/>
      <w:r>
        <w:rPr>
          <w:b/>
        </w:rPr>
        <w:t>create</w:t>
      </w:r>
      <w:proofErr w:type="spellEnd"/>
      <w:r>
        <w:t xml:space="preserve"> como un método concreto de la clase </w:t>
      </w:r>
      <w:proofErr w:type="spellStart"/>
      <w:r>
        <w:rPr>
          <w:b/>
        </w:rPr>
        <w:t>E</w:t>
      </w:r>
      <w:r>
        <w:rPr>
          <w:b/>
        </w:rPr>
        <w:t>mergency</w:t>
      </w:r>
      <w:proofErr w:type="spellEnd"/>
      <w:r>
        <w:t xml:space="preserve"> se puede </w:t>
      </w:r>
      <w:r>
        <w:tab/>
        <w:t xml:space="preserve">citar </w:t>
      </w:r>
      <w:proofErr w:type="spellStart"/>
      <w:r>
        <w:t>sobreescribiendo</w:t>
      </w:r>
      <w:proofErr w:type="spellEnd"/>
      <w:r>
        <w:t xml:space="preserve"> y usando la palabra clave </w:t>
      </w:r>
      <w:proofErr w:type="spellStart"/>
      <w:r>
        <w:t>super</w:t>
      </w:r>
      <w:proofErr w:type="spellEnd"/>
      <w:r>
        <w:t xml:space="preserve">; por otro lado si asumimos que </w:t>
      </w:r>
      <w:proofErr w:type="spellStart"/>
      <w:r>
        <w:rPr>
          <w:b/>
        </w:rPr>
        <w:t>Emergency</w:t>
      </w:r>
      <w:proofErr w:type="spellEnd"/>
      <w:r>
        <w:t xml:space="preserve"> es una clase abstracta  y este método </w:t>
      </w:r>
      <w:proofErr w:type="spellStart"/>
      <w:r>
        <w:rPr>
          <w:b/>
        </w:rPr>
        <w:t>create</w:t>
      </w:r>
      <w:proofErr w:type="spellEnd"/>
      <w:r>
        <w:t xml:space="preserve"> es a su vez abstracto, </w:t>
      </w:r>
      <w:proofErr w:type="spellStart"/>
      <w:r>
        <w:rPr>
          <w:b/>
        </w:rPr>
        <w:t>BuildingFire</w:t>
      </w:r>
      <w:proofErr w:type="spellEnd"/>
      <w:r>
        <w:t xml:space="preserve"> al extender de </w:t>
      </w:r>
      <w:proofErr w:type="spellStart"/>
      <w:r>
        <w:rPr>
          <w:b/>
        </w:rPr>
        <w:t>Emergency</w:t>
      </w:r>
      <w:proofErr w:type="spellEnd"/>
      <w:r>
        <w:t xml:space="preserve"> se verá obligado a implementarlo </w:t>
      </w:r>
      <w:proofErr w:type="spellStart"/>
      <w:r>
        <w:t>so</w:t>
      </w:r>
      <w:r>
        <w:t>breescribiendo</w:t>
      </w:r>
      <w:proofErr w:type="spellEnd"/>
      <w:r>
        <w:t xml:space="preserve"> el método.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937F9" w:rsidRDefault="00C92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Suponga que la clase </w:t>
      </w:r>
      <w:proofErr w:type="spellStart"/>
      <w:r>
        <w:rPr>
          <w:b/>
          <w:color w:val="000000"/>
        </w:rPr>
        <w:t>Incident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no es abstracta, puede la clase </w:t>
      </w:r>
      <w:proofErr w:type="spellStart"/>
      <w:r>
        <w:rPr>
          <w:b/>
          <w:color w:val="000000"/>
        </w:rPr>
        <w:t>Disaster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ser abstracta.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Sí, una clase abstracta es aquella que no se puede instanciar pero puede contener tanto atributos como métodos abstractos y no abstractos a la vez, en este caso al heredar ya sea de una interfaz o una clase concreta, puede contener sin ningún problema los </w:t>
      </w:r>
      <w:r>
        <w:t>atributos y métodos dados.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937F9" w:rsidRDefault="00C92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Suponga que el método </w:t>
      </w:r>
      <w:r>
        <w:rPr>
          <w:b/>
          <w:color w:val="000000"/>
        </w:rPr>
        <w:t>&lt;&lt;</w:t>
      </w:r>
      <w:proofErr w:type="spellStart"/>
      <w:r>
        <w:rPr>
          <w:b/>
          <w:color w:val="000000"/>
        </w:rPr>
        <w:t>create</w:t>
      </w:r>
      <w:proofErr w:type="spellEnd"/>
      <w:r>
        <w:rPr>
          <w:b/>
          <w:color w:val="000000"/>
        </w:rPr>
        <w:t xml:space="preserve">&gt;&gt; </w:t>
      </w:r>
      <w:r>
        <w:rPr>
          <w:color w:val="000000"/>
        </w:rPr>
        <w:t xml:space="preserve">es un método concreto definido en la clase </w:t>
      </w:r>
      <w:proofErr w:type="spellStart"/>
      <w:r>
        <w:rPr>
          <w:b/>
          <w:color w:val="000000"/>
        </w:rPr>
        <w:t>Emergency</w:t>
      </w:r>
      <w:proofErr w:type="spellEnd"/>
      <w:r>
        <w:rPr>
          <w:color w:val="000000"/>
        </w:rPr>
        <w:t xml:space="preserve">, puede la clase </w:t>
      </w:r>
      <w:proofErr w:type="spellStart"/>
      <w:r>
        <w:rPr>
          <w:b/>
          <w:color w:val="000000"/>
        </w:rPr>
        <w:t>TrafficAccident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sobrescribir el método </w:t>
      </w:r>
      <w:r>
        <w:rPr>
          <w:b/>
          <w:color w:val="000000"/>
        </w:rPr>
        <w:t>&lt;&lt;</w:t>
      </w:r>
      <w:proofErr w:type="spellStart"/>
      <w:r>
        <w:rPr>
          <w:b/>
          <w:color w:val="000000"/>
        </w:rPr>
        <w:t>create</w:t>
      </w:r>
      <w:proofErr w:type="spellEnd"/>
      <w:r>
        <w:rPr>
          <w:b/>
          <w:color w:val="000000"/>
        </w:rPr>
        <w:t xml:space="preserve">&gt;&gt; </w:t>
      </w:r>
      <w:r>
        <w:rPr>
          <w:color w:val="000000"/>
        </w:rPr>
        <w:t>para definirlo como abstracto.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Sí, como dijimos anteriormente una clase abstracta puede heredar de una concreta, en consecuencia esta clase abstracta podría sobrescribir los métodos dados para generar nuevos métodos abstractos de igual manera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:rsidR="009937F9" w:rsidRDefault="00C92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Suponga que la clase </w:t>
      </w:r>
      <w:proofErr w:type="spellStart"/>
      <w:r>
        <w:rPr>
          <w:b/>
          <w:color w:val="000000"/>
        </w:rPr>
        <w:t>LowPriority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tiene un m</w:t>
      </w:r>
      <w:r>
        <w:rPr>
          <w:color w:val="000000"/>
        </w:rPr>
        <w:t xml:space="preserve">étodo estático. Este método puede ser </w:t>
      </w:r>
      <w:proofErr w:type="spellStart"/>
      <w:r>
        <w:rPr>
          <w:color w:val="000000"/>
        </w:rPr>
        <w:t>sobreescrito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Override</w:t>
      </w:r>
      <w:proofErr w:type="spellEnd"/>
      <w:r>
        <w:rPr>
          <w:color w:val="000000"/>
        </w:rPr>
        <w:t xml:space="preserve">) en la clase </w:t>
      </w:r>
      <w:proofErr w:type="spellStart"/>
      <w:proofErr w:type="gramStart"/>
      <w:r>
        <w:rPr>
          <w:b/>
          <w:color w:val="000000"/>
        </w:rPr>
        <w:t>CatInTree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?</w:t>
      </w:r>
      <w:proofErr w:type="gramEnd"/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 xml:space="preserve">No, debido a que estos métodos estáticos son dados para cada clase en particular y las subclases de esta no podrían </w:t>
      </w:r>
      <w:proofErr w:type="spellStart"/>
      <w:r>
        <w:t>sobreescribirlo</w:t>
      </w:r>
      <w:proofErr w:type="spellEnd"/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937F9" w:rsidRDefault="00C92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Es legal la instrucción: </w:t>
      </w:r>
      <w:proofErr w:type="spellStart"/>
      <w:r>
        <w:rPr>
          <w:b/>
          <w:color w:val="000000"/>
        </w:rPr>
        <w:t>Incident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p =</w:t>
      </w:r>
      <w:r>
        <w:rPr>
          <w:color w:val="000000"/>
        </w:rPr>
        <w:t xml:space="preserve"> new </w:t>
      </w:r>
      <w:proofErr w:type="spellStart"/>
      <w:proofErr w:type="gramStart"/>
      <w:r>
        <w:rPr>
          <w:b/>
          <w:color w:val="000000"/>
        </w:rPr>
        <w:t>BuildingFire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), en caso de ser ciertos que métodos podrían invocarse a partir del objeto p.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937F9" w:rsidRDefault="00C92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Es legal la instrucción </w:t>
      </w:r>
      <w:proofErr w:type="spellStart"/>
      <w:r>
        <w:rPr>
          <w:b/>
          <w:color w:val="000000"/>
        </w:rPr>
        <w:t>EarthQuake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p = new </w:t>
      </w:r>
      <w:proofErr w:type="spellStart"/>
      <w:proofErr w:type="gramStart"/>
      <w:r>
        <w:rPr>
          <w:b/>
          <w:color w:val="000000"/>
        </w:rPr>
        <w:t>Disaster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), en caso de ser ciertos que métodos podrían invocarse a partir del objeto p.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75" w:line="240" w:lineRule="auto"/>
        <w:ind w:left="720" w:hanging="720"/>
        <w:jc w:val="both"/>
        <w:rPr>
          <w:color w:val="000000"/>
        </w:rPr>
      </w:pPr>
    </w:p>
    <w:p w:rsidR="009937F9" w:rsidRDefault="00C92C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PROGRAMACIÓN (4.0 PUNTOS)</w:t>
      </w: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Una empresa de finca raíz gestiona un conjunto de inmuebles, que administra en calidad de propietaria. Cada inmueble puede ser bien un local: local comercial </w:t>
      </w:r>
      <w:proofErr w:type="spellStart"/>
      <w:r>
        <w:rPr>
          <w:color w:val="000000"/>
          <w:sz w:val="24"/>
          <w:szCs w:val="24"/>
        </w:rPr>
        <w:t>o</w:t>
      </w:r>
      <w:proofErr w:type="spellEnd"/>
      <w:r>
        <w:rPr>
          <w:color w:val="000000"/>
          <w:sz w:val="24"/>
          <w:szCs w:val="24"/>
        </w:rPr>
        <w:t xml:space="preserve"> oficinas, un piso conformado por oficinas o bien un edificio que a su vez tiene pisos y locales.</w:t>
      </w:r>
      <w:r>
        <w:rPr>
          <w:color w:val="000000"/>
          <w:sz w:val="24"/>
          <w:szCs w:val="24"/>
        </w:rPr>
        <w:t xml:space="preserve"> </w:t>
      </w: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Cualquier tipo de inmueble maneja la siguiente información: Nombre común del barrio, Estrato, Valor de arriendo, Área construida. Adicionalmente, un local comercial contiene una descripción y si está o no ubicado en una vía principal. Las oficinas tienen</w:t>
      </w:r>
      <w:r>
        <w:rPr>
          <w:color w:val="000000"/>
          <w:sz w:val="24"/>
          <w:szCs w:val="24"/>
        </w:rPr>
        <w:t xml:space="preserve"> información sobre el Tipo de oficina (En edificio, En Casa). Los pisos deben tener información del número de oficinas y el área. Y por último el edificio tiene información del propietario.</w:t>
      </w: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el número de inmuebles que la empresa gestiona no es un númer</w:t>
      </w:r>
      <w:r>
        <w:rPr>
          <w:color w:val="000000"/>
          <w:sz w:val="24"/>
          <w:szCs w:val="24"/>
        </w:rPr>
        <w:t>o fijo, la empresa propietaria exige que la aplicación permita tanto introducir inmuebles nuevos, así como darlos de baja, modificarlos y consultarlos.</w:t>
      </w: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Cualquier persona que tenga una nómina, un aval bancario, un contrato de trabajo o venga avalado por otr</w:t>
      </w:r>
      <w:r>
        <w:rPr>
          <w:color w:val="000000"/>
          <w:sz w:val="24"/>
          <w:szCs w:val="24"/>
        </w:rPr>
        <w:t>a persona puede alquilar cualquier inmueble que no esté ya alquilados, y posteriormente entregarlo. Por ello, deberán poder registrarse en el sistema de información, si son nuevos inquilinos, con sus datos correspondientes (nombre, DNI, edad, sexo</w:t>
      </w:r>
      <w:proofErr w:type="gramStart"/>
      <w:r>
        <w:rPr>
          <w:color w:val="000000"/>
          <w:sz w:val="24"/>
          <w:szCs w:val="24"/>
        </w:rPr>
        <w:t>, ...</w:t>
      </w:r>
      <w:proofErr w:type="gramEnd"/>
      <w:r>
        <w:rPr>
          <w:color w:val="000000"/>
          <w:sz w:val="24"/>
          <w:szCs w:val="24"/>
        </w:rPr>
        <w:t>), p</w:t>
      </w:r>
      <w:r>
        <w:rPr>
          <w:color w:val="000000"/>
          <w:sz w:val="24"/>
          <w:szCs w:val="24"/>
        </w:rPr>
        <w:t xml:space="preserve">oder modificarlos, darlos de baja, consultarlos, etc. </w:t>
      </w: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Tenga en cuenta que todos los inmuebles deben obligatoriamente implementar un método denominado </w:t>
      </w:r>
      <w:proofErr w:type="spellStart"/>
      <w:r>
        <w:rPr>
          <w:b/>
          <w:i/>
          <w:color w:val="000000"/>
          <w:sz w:val="24"/>
          <w:szCs w:val="24"/>
          <w:u w:val="single"/>
        </w:rPr>
        <w:t>darInformación</w:t>
      </w:r>
      <w:proofErr w:type="spellEnd"/>
      <w:r>
        <w:rPr>
          <w:color w:val="000000"/>
          <w:sz w:val="24"/>
          <w:szCs w:val="24"/>
        </w:rPr>
        <w:t xml:space="preserve"> que retorno la información que gestiona en sus atributos. Adicionalmente, los edificios de</w:t>
      </w:r>
      <w:r>
        <w:rPr>
          <w:color w:val="000000"/>
          <w:sz w:val="24"/>
          <w:szCs w:val="24"/>
        </w:rPr>
        <w:t>ben tener un método que permita indicar los pisos y oficinas que están libres.</w:t>
      </w: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 partir de la breve descripción anterior realice.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b/>
          <w:color w:val="000000"/>
          <w:sz w:val="24"/>
          <w:szCs w:val="24"/>
        </w:rPr>
        <w:t>(1.0 PUNTOS)</w:t>
      </w:r>
      <w:r>
        <w:rPr>
          <w:color w:val="000000"/>
          <w:sz w:val="24"/>
          <w:szCs w:val="24"/>
        </w:rPr>
        <w:tab/>
        <w:t>Modelo de Clases completo de la situación, debe identificar las clases, las relaciones y los métodos necesari</w:t>
      </w:r>
      <w:r>
        <w:rPr>
          <w:color w:val="000000"/>
          <w:sz w:val="24"/>
          <w:szCs w:val="24"/>
        </w:rPr>
        <w:t>os.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2. </w:t>
      </w:r>
      <w:r>
        <w:rPr>
          <w:b/>
          <w:color w:val="000000"/>
          <w:sz w:val="24"/>
          <w:szCs w:val="24"/>
        </w:rPr>
        <w:t>(2.0 PUNTOS)</w:t>
      </w:r>
      <w:r>
        <w:rPr>
          <w:color w:val="000000"/>
          <w:sz w:val="24"/>
          <w:szCs w:val="24"/>
        </w:rPr>
        <w:tab/>
        <w:t xml:space="preserve">Diseñe una aplicación que permita CARGAR el inventario de inmuebles que gestiona la empresa de finca raíz. Para lo cual, debe definir un formato de </w:t>
      </w:r>
      <w:proofErr w:type="gramStart"/>
      <w:r>
        <w:rPr>
          <w:color w:val="000000"/>
          <w:sz w:val="24"/>
          <w:szCs w:val="24"/>
        </w:rPr>
        <w:t>almacenamiento</w:t>
      </w:r>
      <w:proofErr w:type="gramEnd"/>
      <w:r>
        <w:rPr>
          <w:color w:val="000000"/>
          <w:sz w:val="24"/>
          <w:szCs w:val="24"/>
        </w:rPr>
        <w:t xml:space="preserve"> QUE permita guardar de forma permanente todos los datos de cada una de l</w:t>
      </w:r>
      <w:r>
        <w:rPr>
          <w:color w:val="000000"/>
          <w:sz w:val="24"/>
          <w:szCs w:val="24"/>
        </w:rPr>
        <w:t>as clases del diagrama de clases anterior (SOLO TENGA EN CUENTA LAS RELACIONADAS CON EL INVENTARIO DE INMUEBLES). Explique dicho formato.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sz w:val="24"/>
          <w:szCs w:val="24"/>
        </w:rPr>
        <w:t xml:space="preserve">El formato se hizo separando los datos mediante </w:t>
      </w:r>
      <w:r>
        <w:rPr>
          <w:b/>
          <w:sz w:val="24"/>
          <w:szCs w:val="24"/>
        </w:rPr>
        <w:t>“;”</w:t>
      </w:r>
      <w:r>
        <w:t xml:space="preserve"> para de esta forma diferenciar los parámetros</w:t>
      </w:r>
      <w:r>
        <w:t xml:space="preserve"> de los constructore</w:t>
      </w:r>
      <w:r>
        <w:t xml:space="preserve">s y demás, en el caso de los pisos y al ingresar la cantidad de oficinas </w:t>
      </w:r>
      <w:r>
        <w:lastRenderedPageBreak/>
        <w:t>las siguientes líneas</w:t>
      </w:r>
      <w:r>
        <w:t xml:space="preserve"> separadas por un salto de línea serán las que indicaran las propiedades de dichas oficinas; por otro lado en el caso de los edificios al declarar la cantidad</w:t>
      </w:r>
      <w:r>
        <w:t xml:space="preserve"> de pisos se deberá acceder a las siguientes líneas</w:t>
      </w:r>
      <w:bookmarkStart w:id="1" w:name="_GoBack"/>
      <w:bookmarkEnd w:id="1"/>
      <w:r>
        <w:t xml:space="preserve"> que contendrán  los datos de los pisos y locales comerciales, ver ejemplo adjunto</w:t>
      </w:r>
      <w:r>
        <w:t>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937F9" w:rsidRDefault="00C92C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gramStart"/>
      <w:r>
        <w:rPr>
          <w:color w:val="000000"/>
          <w:sz w:val="24"/>
          <w:szCs w:val="24"/>
        </w:rPr>
        <w:t>3.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1.0 PUNTOS)</w:t>
      </w:r>
      <w:r>
        <w:rPr>
          <w:color w:val="000000"/>
          <w:sz w:val="24"/>
          <w:szCs w:val="24"/>
        </w:rPr>
        <w:t xml:space="preserve"> Programe un método que permita lista la información de todos los inmuebles registrados en la inmobiliaria. En caso que sean Pisos o edificios deben listar la información de</w:t>
      </w:r>
      <w:r>
        <w:rPr>
          <w:color w:val="000000"/>
          <w:sz w:val="24"/>
          <w:szCs w:val="24"/>
        </w:rPr>
        <w:t xml:space="preserve"> los elementos que la componen. Es decir, las oficinas y los pisos y oficinas respectivamente.</w:t>
      </w: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:rsidR="009937F9" w:rsidRDefault="0099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9937F9" w:rsidRDefault="009937F9">
      <w:pPr>
        <w:jc w:val="center"/>
      </w:pPr>
    </w:p>
    <w:sectPr w:rsidR="009937F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D2E77"/>
    <w:multiLevelType w:val="multilevel"/>
    <w:tmpl w:val="B4D4D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83399"/>
    <w:multiLevelType w:val="multilevel"/>
    <w:tmpl w:val="64D6E3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F9"/>
    <w:rsid w:val="009937F9"/>
    <w:rsid w:val="00C9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09172A-8C8B-4C53-AF71-C06F62BA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5F8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5563B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35F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9ktonsumEguhMkkOUZVF7CXCw==">AMUW2mVmd1+CpYuzZ2/70PgztgRfsY8sCh0W7WzRl6G260LUpt7FuOsoXUi7LhbNqV4aoSzQScwjCvlx393NzHbkbWG/FWnIA/Pt95ni3WVr74vabyO1gpMyQT8hzvDQgD3J8BJKy2kB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Fabián Andrés Giraldo Giraldo</dc:creator>
  <cp:lastModifiedBy>Eduardo Garnica Aza</cp:lastModifiedBy>
  <cp:revision>2</cp:revision>
  <dcterms:created xsi:type="dcterms:W3CDTF">2019-07-16T11:07:00Z</dcterms:created>
  <dcterms:modified xsi:type="dcterms:W3CDTF">2019-07-18T16:32:00Z</dcterms:modified>
</cp:coreProperties>
</file>