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78CC8" w14:textId="77777777" w:rsidR="00D53F01" w:rsidRPr="00D53F01" w:rsidRDefault="00D53F01" w:rsidP="00000058">
      <w:pPr>
        <w:pStyle w:val="BodyText"/>
        <w:spacing w:line="276" w:lineRule="auto"/>
        <w:jc w:val="left"/>
        <w:rPr>
          <w:sz w:val="22"/>
          <w:szCs w:val="20"/>
          <w:lang w:val="en-GB"/>
        </w:rPr>
      </w:pPr>
      <w:bookmarkStart w:id="0" w:name="_Toc11152408"/>
      <w:bookmarkStart w:id="1" w:name="_Toc11153073"/>
      <w:bookmarkStart w:id="2" w:name="_Toc11153198"/>
      <w:bookmarkStart w:id="3" w:name="_Hlk7954606"/>
    </w:p>
    <w:sdt>
      <w:sdtPr>
        <w:rPr>
          <w:rFonts w:asciiTheme="minorHAnsi" w:eastAsiaTheme="minorEastAsia" w:hAnsiTheme="minorHAnsi" w:cstheme="minorBidi"/>
          <w:b w:val="0"/>
          <w:bCs w:val="0"/>
          <w:smallCaps w:val="0"/>
          <w:color w:val="auto"/>
          <w:sz w:val="22"/>
          <w:szCs w:val="22"/>
          <w:lang w:val="pl-PL"/>
        </w:rPr>
        <w:id w:val="-1499185621"/>
        <w:docPartObj>
          <w:docPartGallery w:val="Table of Contents"/>
          <w:docPartUnique/>
        </w:docPartObj>
      </w:sdtPr>
      <w:sdtEndPr>
        <w:rPr>
          <w:noProof/>
        </w:rPr>
      </w:sdtEndPr>
      <w:sdtContent>
        <w:p w14:paraId="53B1DB79" w14:textId="410DDCCF" w:rsidR="00921978" w:rsidRPr="00217DD6" w:rsidRDefault="00921978" w:rsidP="00000058">
          <w:pPr>
            <w:pStyle w:val="TOCHeading"/>
            <w:numPr>
              <w:ilvl w:val="0"/>
              <w:numId w:val="0"/>
            </w:numPr>
            <w:spacing w:line="276" w:lineRule="auto"/>
          </w:pPr>
          <w:proofErr w:type="spellStart"/>
          <w:r w:rsidRPr="00217DD6">
            <w:t>Spis</w:t>
          </w:r>
          <w:proofErr w:type="spellEnd"/>
          <w:r w:rsidRPr="00217DD6">
            <w:t xml:space="preserve"> </w:t>
          </w:r>
          <w:proofErr w:type="spellStart"/>
          <w:r w:rsidRPr="00217DD6">
            <w:t>treści</w:t>
          </w:r>
          <w:proofErr w:type="spellEnd"/>
        </w:p>
        <w:p w14:paraId="153B1D43" w14:textId="19F2A5A1" w:rsidR="00F846BC" w:rsidRDefault="00921978">
          <w:pPr>
            <w:pStyle w:val="TOC1"/>
            <w:tabs>
              <w:tab w:val="left" w:pos="440"/>
              <w:tab w:val="right" w:leader="dot" w:pos="9061"/>
            </w:tabs>
            <w:rPr>
              <w:rFonts w:cstheme="minorBidi"/>
              <w:noProof/>
              <w:lang w:val="en-GB" w:eastAsia="en-GB"/>
            </w:rPr>
          </w:pPr>
          <w:r w:rsidRPr="00217DD6">
            <w:rPr>
              <w:b/>
              <w:bCs/>
              <w:noProof/>
              <w:sz w:val="24"/>
              <w:szCs w:val="24"/>
              <w:lang w:val="pl-PL"/>
            </w:rPr>
            <w:fldChar w:fldCharType="begin"/>
          </w:r>
          <w:r w:rsidRPr="00217DD6">
            <w:rPr>
              <w:b/>
              <w:bCs/>
              <w:noProof/>
              <w:sz w:val="24"/>
              <w:szCs w:val="24"/>
              <w:lang w:val="pl-PL"/>
            </w:rPr>
            <w:instrText xml:space="preserve"> TOC \o "1-3" \h \z \u </w:instrText>
          </w:r>
          <w:r w:rsidRPr="00217DD6">
            <w:rPr>
              <w:b/>
              <w:bCs/>
              <w:noProof/>
              <w:sz w:val="24"/>
              <w:szCs w:val="24"/>
              <w:lang w:val="pl-PL"/>
            </w:rPr>
            <w:fldChar w:fldCharType="separate"/>
          </w:r>
          <w:hyperlink w:anchor="_Toc18873069" w:history="1">
            <w:r w:rsidR="00F846BC" w:rsidRPr="00607070">
              <w:rPr>
                <w:rStyle w:val="Hyperlink"/>
                <w:noProof/>
                <w:lang w:val="pl-PL"/>
              </w:rPr>
              <w:t>1</w:t>
            </w:r>
            <w:r w:rsidR="00F846BC">
              <w:rPr>
                <w:rFonts w:cstheme="minorBidi"/>
                <w:noProof/>
                <w:lang w:val="en-GB" w:eastAsia="en-GB"/>
              </w:rPr>
              <w:tab/>
            </w:r>
            <w:r w:rsidR="00F846BC" w:rsidRPr="00607070">
              <w:rPr>
                <w:rStyle w:val="Hyperlink"/>
                <w:noProof/>
                <w:lang w:val="pl-PL"/>
              </w:rPr>
              <w:t>Wstęp</w:t>
            </w:r>
            <w:r w:rsidR="00F846BC">
              <w:rPr>
                <w:noProof/>
                <w:webHidden/>
              </w:rPr>
              <w:tab/>
            </w:r>
            <w:r w:rsidR="00F846BC">
              <w:rPr>
                <w:noProof/>
                <w:webHidden/>
              </w:rPr>
              <w:fldChar w:fldCharType="begin"/>
            </w:r>
            <w:r w:rsidR="00F846BC">
              <w:rPr>
                <w:noProof/>
                <w:webHidden/>
              </w:rPr>
              <w:instrText xml:space="preserve"> PAGEREF _Toc18873069 \h </w:instrText>
            </w:r>
            <w:r w:rsidR="00F846BC">
              <w:rPr>
                <w:noProof/>
                <w:webHidden/>
              </w:rPr>
            </w:r>
            <w:r w:rsidR="00F846BC">
              <w:rPr>
                <w:noProof/>
                <w:webHidden/>
              </w:rPr>
              <w:fldChar w:fldCharType="separate"/>
            </w:r>
            <w:r w:rsidR="002757A2">
              <w:rPr>
                <w:noProof/>
                <w:webHidden/>
              </w:rPr>
              <w:t>3</w:t>
            </w:r>
            <w:r w:rsidR="00F846BC">
              <w:rPr>
                <w:noProof/>
                <w:webHidden/>
              </w:rPr>
              <w:fldChar w:fldCharType="end"/>
            </w:r>
          </w:hyperlink>
        </w:p>
        <w:p w14:paraId="17DE59B3" w14:textId="5F76A594" w:rsidR="00F846BC" w:rsidRDefault="005B7C30">
          <w:pPr>
            <w:pStyle w:val="TOC2"/>
            <w:tabs>
              <w:tab w:val="left" w:pos="880"/>
              <w:tab w:val="right" w:leader="dot" w:pos="9061"/>
            </w:tabs>
            <w:rPr>
              <w:rFonts w:cstheme="minorBidi"/>
              <w:noProof/>
              <w:lang w:val="en-GB" w:eastAsia="en-GB"/>
            </w:rPr>
          </w:pPr>
          <w:hyperlink w:anchor="_Toc18873070" w:history="1">
            <w:r w:rsidR="00F846BC" w:rsidRPr="00607070">
              <w:rPr>
                <w:rStyle w:val="Hyperlink"/>
                <w:noProof/>
                <w:lang w:val="pl-PL"/>
              </w:rPr>
              <w:t>1.1</w:t>
            </w:r>
            <w:r w:rsidR="00F846BC">
              <w:rPr>
                <w:rFonts w:cstheme="minorBidi"/>
                <w:noProof/>
                <w:lang w:val="en-GB" w:eastAsia="en-GB"/>
              </w:rPr>
              <w:tab/>
            </w:r>
            <w:r w:rsidR="00F846BC" w:rsidRPr="00607070">
              <w:rPr>
                <w:rStyle w:val="Hyperlink"/>
                <w:noProof/>
                <w:lang w:val="pl-PL"/>
              </w:rPr>
              <w:t>Typy systemów rekomendacyjnych</w:t>
            </w:r>
            <w:r w:rsidR="00F846BC">
              <w:rPr>
                <w:noProof/>
                <w:webHidden/>
              </w:rPr>
              <w:tab/>
            </w:r>
            <w:r w:rsidR="00F846BC">
              <w:rPr>
                <w:noProof/>
                <w:webHidden/>
              </w:rPr>
              <w:fldChar w:fldCharType="begin"/>
            </w:r>
            <w:r w:rsidR="00F846BC">
              <w:rPr>
                <w:noProof/>
                <w:webHidden/>
              </w:rPr>
              <w:instrText xml:space="preserve"> PAGEREF _Toc18873070 \h </w:instrText>
            </w:r>
            <w:r w:rsidR="00F846BC">
              <w:rPr>
                <w:noProof/>
                <w:webHidden/>
              </w:rPr>
            </w:r>
            <w:r w:rsidR="00F846BC">
              <w:rPr>
                <w:noProof/>
                <w:webHidden/>
              </w:rPr>
              <w:fldChar w:fldCharType="separate"/>
            </w:r>
            <w:r w:rsidR="002757A2">
              <w:rPr>
                <w:noProof/>
                <w:webHidden/>
              </w:rPr>
              <w:t>3</w:t>
            </w:r>
            <w:r w:rsidR="00F846BC">
              <w:rPr>
                <w:noProof/>
                <w:webHidden/>
              </w:rPr>
              <w:fldChar w:fldCharType="end"/>
            </w:r>
          </w:hyperlink>
        </w:p>
        <w:p w14:paraId="4823F102" w14:textId="5438BD71" w:rsidR="00F846BC" w:rsidRDefault="005B7C30">
          <w:pPr>
            <w:pStyle w:val="TOC3"/>
            <w:tabs>
              <w:tab w:val="left" w:pos="1320"/>
              <w:tab w:val="right" w:leader="dot" w:pos="9061"/>
            </w:tabs>
            <w:rPr>
              <w:rFonts w:cstheme="minorBidi"/>
              <w:noProof/>
              <w:lang w:val="en-GB" w:eastAsia="en-GB"/>
            </w:rPr>
          </w:pPr>
          <w:hyperlink w:anchor="_Toc18873071" w:history="1">
            <w:r w:rsidR="00F846BC" w:rsidRPr="00607070">
              <w:rPr>
                <w:rStyle w:val="Hyperlink"/>
                <w:noProof/>
                <w:lang w:val="pl-PL"/>
              </w:rPr>
              <w:t>1.1.1</w:t>
            </w:r>
            <w:r w:rsidR="00F846BC">
              <w:rPr>
                <w:rFonts w:cstheme="minorBidi"/>
                <w:noProof/>
                <w:lang w:val="en-GB" w:eastAsia="en-GB"/>
              </w:rPr>
              <w:tab/>
            </w:r>
            <w:r w:rsidR="00F846BC" w:rsidRPr="00607070">
              <w:rPr>
                <w:rStyle w:val="Hyperlink"/>
                <w:noProof/>
                <w:lang w:val="pl-PL"/>
              </w:rPr>
              <w:t>Filtracja  zbiorowa</w:t>
            </w:r>
            <w:r w:rsidR="00F846BC">
              <w:rPr>
                <w:noProof/>
                <w:webHidden/>
              </w:rPr>
              <w:tab/>
            </w:r>
            <w:r w:rsidR="00F846BC">
              <w:rPr>
                <w:noProof/>
                <w:webHidden/>
              </w:rPr>
              <w:fldChar w:fldCharType="begin"/>
            </w:r>
            <w:r w:rsidR="00F846BC">
              <w:rPr>
                <w:noProof/>
                <w:webHidden/>
              </w:rPr>
              <w:instrText xml:space="preserve"> PAGEREF _Toc18873071 \h </w:instrText>
            </w:r>
            <w:r w:rsidR="00F846BC">
              <w:rPr>
                <w:noProof/>
                <w:webHidden/>
              </w:rPr>
            </w:r>
            <w:r w:rsidR="00F846BC">
              <w:rPr>
                <w:noProof/>
                <w:webHidden/>
              </w:rPr>
              <w:fldChar w:fldCharType="separate"/>
            </w:r>
            <w:r w:rsidR="002757A2">
              <w:rPr>
                <w:noProof/>
                <w:webHidden/>
              </w:rPr>
              <w:t>3</w:t>
            </w:r>
            <w:r w:rsidR="00F846BC">
              <w:rPr>
                <w:noProof/>
                <w:webHidden/>
              </w:rPr>
              <w:fldChar w:fldCharType="end"/>
            </w:r>
          </w:hyperlink>
        </w:p>
        <w:p w14:paraId="25E1B06C" w14:textId="67A38B0D" w:rsidR="00F846BC" w:rsidRDefault="005B7C30">
          <w:pPr>
            <w:pStyle w:val="TOC3"/>
            <w:tabs>
              <w:tab w:val="left" w:pos="1320"/>
              <w:tab w:val="right" w:leader="dot" w:pos="9061"/>
            </w:tabs>
            <w:rPr>
              <w:rFonts w:cstheme="minorBidi"/>
              <w:noProof/>
              <w:lang w:val="en-GB" w:eastAsia="en-GB"/>
            </w:rPr>
          </w:pPr>
          <w:hyperlink w:anchor="_Toc18873072" w:history="1">
            <w:r w:rsidR="00F846BC" w:rsidRPr="00607070">
              <w:rPr>
                <w:rStyle w:val="Hyperlink"/>
                <w:noProof/>
                <w:lang w:val="pl-PL"/>
              </w:rPr>
              <w:t>1.1.2</w:t>
            </w:r>
            <w:r w:rsidR="00F846BC">
              <w:rPr>
                <w:rFonts w:cstheme="minorBidi"/>
                <w:noProof/>
                <w:lang w:val="en-GB" w:eastAsia="en-GB"/>
              </w:rPr>
              <w:tab/>
            </w:r>
            <w:r w:rsidR="00F846BC" w:rsidRPr="00607070">
              <w:rPr>
                <w:rStyle w:val="Hyperlink"/>
                <w:noProof/>
                <w:lang w:val="pl-PL"/>
              </w:rPr>
              <w:t>Filtracja na podstawie treści</w:t>
            </w:r>
            <w:r w:rsidR="00F846BC">
              <w:rPr>
                <w:noProof/>
                <w:webHidden/>
              </w:rPr>
              <w:tab/>
            </w:r>
            <w:r w:rsidR="00F846BC">
              <w:rPr>
                <w:noProof/>
                <w:webHidden/>
              </w:rPr>
              <w:fldChar w:fldCharType="begin"/>
            </w:r>
            <w:r w:rsidR="00F846BC">
              <w:rPr>
                <w:noProof/>
                <w:webHidden/>
              </w:rPr>
              <w:instrText xml:space="preserve"> PAGEREF _Toc18873072 \h </w:instrText>
            </w:r>
            <w:r w:rsidR="00F846BC">
              <w:rPr>
                <w:noProof/>
                <w:webHidden/>
              </w:rPr>
            </w:r>
            <w:r w:rsidR="00F846BC">
              <w:rPr>
                <w:noProof/>
                <w:webHidden/>
              </w:rPr>
              <w:fldChar w:fldCharType="separate"/>
            </w:r>
            <w:r w:rsidR="002757A2">
              <w:rPr>
                <w:noProof/>
                <w:webHidden/>
              </w:rPr>
              <w:t>4</w:t>
            </w:r>
            <w:r w:rsidR="00F846BC">
              <w:rPr>
                <w:noProof/>
                <w:webHidden/>
              </w:rPr>
              <w:fldChar w:fldCharType="end"/>
            </w:r>
          </w:hyperlink>
        </w:p>
        <w:p w14:paraId="5E39D8C7" w14:textId="7569D29E" w:rsidR="00F846BC" w:rsidRDefault="005B7C30">
          <w:pPr>
            <w:pStyle w:val="TOC3"/>
            <w:tabs>
              <w:tab w:val="left" w:pos="1320"/>
              <w:tab w:val="right" w:leader="dot" w:pos="9061"/>
            </w:tabs>
            <w:rPr>
              <w:rFonts w:cstheme="minorBidi"/>
              <w:noProof/>
              <w:lang w:val="en-GB" w:eastAsia="en-GB"/>
            </w:rPr>
          </w:pPr>
          <w:hyperlink w:anchor="_Toc18873073" w:history="1">
            <w:r w:rsidR="00F846BC" w:rsidRPr="00607070">
              <w:rPr>
                <w:rStyle w:val="Hyperlink"/>
                <w:noProof/>
                <w:lang w:val="pl-PL"/>
              </w:rPr>
              <w:t>1.1.3</w:t>
            </w:r>
            <w:r w:rsidR="00F846BC">
              <w:rPr>
                <w:rFonts w:cstheme="minorBidi"/>
                <w:noProof/>
                <w:lang w:val="en-GB" w:eastAsia="en-GB"/>
              </w:rPr>
              <w:tab/>
            </w:r>
            <w:r w:rsidR="00F846BC" w:rsidRPr="00607070">
              <w:rPr>
                <w:rStyle w:val="Hyperlink"/>
                <w:noProof/>
                <w:lang w:val="pl-PL"/>
              </w:rPr>
              <w:t>Systemy hybrydowe</w:t>
            </w:r>
            <w:r w:rsidR="00F846BC">
              <w:rPr>
                <w:noProof/>
                <w:webHidden/>
              </w:rPr>
              <w:tab/>
            </w:r>
            <w:r w:rsidR="00F846BC">
              <w:rPr>
                <w:noProof/>
                <w:webHidden/>
              </w:rPr>
              <w:fldChar w:fldCharType="begin"/>
            </w:r>
            <w:r w:rsidR="00F846BC">
              <w:rPr>
                <w:noProof/>
                <w:webHidden/>
              </w:rPr>
              <w:instrText xml:space="preserve"> PAGEREF _Toc18873073 \h </w:instrText>
            </w:r>
            <w:r w:rsidR="00F846BC">
              <w:rPr>
                <w:noProof/>
                <w:webHidden/>
              </w:rPr>
            </w:r>
            <w:r w:rsidR="00F846BC">
              <w:rPr>
                <w:noProof/>
                <w:webHidden/>
              </w:rPr>
              <w:fldChar w:fldCharType="separate"/>
            </w:r>
            <w:r w:rsidR="002757A2">
              <w:rPr>
                <w:noProof/>
                <w:webHidden/>
              </w:rPr>
              <w:t>5</w:t>
            </w:r>
            <w:r w:rsidR="00F846BC">
              <w:rPr>
                <w:noProof/>
                <w:webHidden/>
              </w:rPr>
              <w:fldChar w:fldCharType="end"/>
            </w:r>
          </w:hyperlink>
        </w:p>
        <w:p w14:paraId="6C3E3750" w14:textId="65BDB247" w:rsidR="00F846BC" w:rsidRDefault="005B7C30">
          <w:pPr>
            <w:pStyle w:val="TOC2"/>
            <w:tabs>
              <w:tab w:val="left" w:pos="880"/>
              <w:tab w:val="right" w:leader="dot" w:pos="9061"/>
            </w:tabs>
            <w:rPr>
              <w:rFonts w:cstheme="minorBidi"/>
              <w:noProof/>
              <w:lang w:val="en-GB" w:eastAsia="en-GB"/>
            </w:rPr>
          </w:pPr>
          <w:hyperlink w:anchor="_Toc18873074" w:history="1">
            <w:r w:rsidR="00F846BC" w:rsidRPr="00607070">
              <w:rPr>
                <w:rStyle w:val="Hyperlink"/>
                <w:noProof/>
                <w:lang w:val="pl-PL"/>
              </w:rPr>
              <w:t>1.2</w:t>
            </w:r>
            <w:r w:rsidR="00F846BC">
              <w:rPr>
                <w:rFonts w:cstheme="minorBidi"/>
                <w:noProof/>
                <w:lang w:val="en-GB" w:eastAsia="en-GB"/>
              </w:rPr>
              <w:tab/>
            </w:r>
            <w:r w:rsidR="00F846BC" w:rsidRPr="00607070">
              <w:rPr>
                <w:rStyle w:val="Hyperlink"/>
                <w:noProof/>
                <w:lang w:val="pl-PL"/>
              </w:rPr>
              <w:t>Cel i motywacja pracy</w:t>
            </w:r>
            <w:r w:rsidR="00F846BC">
              <w:rPr>
                <w:noProof/>
                <w:webHidden/>
              </w:rPr>
              <w:tab/>
            </w:r>
            <w:r w:rsidR="00F846BC">
              <w:rPr>
                <w:noProof/>
                <w:webHidden/>
              </w:rPr>
              <w:fldChar w:fldCharType="begin"/>
            </w:r>
            <w:r w:rsidR="00F846BC">
              <w:rPr>
                <w:noProof/>
                <w:webHidden/>
              </w:rPr>
              <w:instrText xml:space="preserve"> PAGEREF _Toc18873074 \h </w:instrText>
            </w:r>
            <w:r w:rsidR="00F846BC">
              <w:rPr>
                <w:noProof/>
                <w:webHidden/>
              </w:rPr>
            </w:r>
            <w:r w:rsidR="00F846BC">
              <w:rPr>
                <w:noProof/>
                <w:webHidden/>
              </w:rPr>
              <w:fldChar w:fldCharType="separate"/>
            </w:r>
            <w:r w:rsidR="002757A2">
              <w:rPr>
                <w:noProof/>
                <w:webHidden/>
              </w:rPr>
              <w:t>5</w:t>
            </w:r>
            <w:r w:rsidR="00F846BC">
              <w:rPr>
                <w:noProof/>
                <w:webHidden/>
              </w:rPr>
              <w:fldChar w:fldCharType="end"/>
            </w:r>
          </w:hyperlink>
        </w:p>
        <w:p w14:paraId="29DCDCEB" w14:textId="30140FCB" w:rsidR="00F846BC" w:rsidRDefault="005B7C30">
          <w:pPr>
            <w:pStyle w:val="TOC2"/>
            <w:tabs>
              <w:tab w:val="left" w:pos="880"/>
              <w:tab w:val="right" w:leader="dot" w:pos="9061"/>
            </w:tabs>
            <w:rPr>
              <w:rFonts w:cstheme="minorBidi"/>
              <w:noProof/>
              <w:lang w:val="en-GB" w:eastAsia="en-GB"/>
            </w:rPr>
          </w:pPr>
          <w:hyperlink w:anchor="_Toc18873075" w:history="1">
            <w:r w:rsidR="00F846BC" w:rsidRPr="00607070">
              <w:rPr>
                <w:rStyle w:val="Hyperlink"/>
                <w:noProof/>
                <w:lang w:val="pl-PL"/>
              </w:rPr>
              <w:t>1.3</w:t>
            </w:r>
            <w:r w:rsidR="00F846BC">
              <w:rPr>
                <w:rFonts w:cstheme="minorBidi"/>
                <w:noProof/>
                <w:lang w:val="en-GB" w:eastAsia="en-GB"/>
              </w:rPr>
              <w:tab/>
            </w:r>
            <w:r w:rsidR="00F846BC" w:rsidRPr="00607070">
              <w:rPr>
                <w:rStyle w:val="Hyperlink"/>
                <w:noProof/>
                <w:lang w:val="pl-PL"/>
              </w:rPr>
              <w:t>Organizacja pracy</w:t>
            </w:r>
            <w:r w:rsidR="00F846BC">
              <w:rPr>
                <w:noProof/>
                <w:webHidden/>
              </w:rPr>
              <w:tab/>
            </w:r>
            <w:r w:rsidR="00F846BC">
              <w:rPr>
                <w:noProof/>
                <w:webHidden/>
              </w:rPr>
              <w:fldChar w:fldCharType="begin"/>
            </w:r>
            <w:r w:rsidR="00F846BC">
              <w:rPr>
                <w:noProof/>
                <w:webHidden/>
              </w:rPr>
              <w:instrText xml:space="preserve"> PAGEREF _Toc18873075 \h </w:instrText>
            </w:r>
            <w:r w:rsidR="00F846BC">
              <w:rPr>
                <w:noProof/>
                <w:webHidden/>
              </w:rPr>
            </w:r>
            <w:r w:rsidR="00F846BC">
              <w:rPr>
                <w:noProof/>
                <w:webHidden/>
              </w:rPr>
              <w:fldChar w:fldCharType="separate"/>
            </w:r>
            <w:r w:rsidR="002757A2">
              <w:rPr>
                <w:noProof/>
                <w:webHidden/>
              </w:rPr>
              <w:t>6</w:t>
            </w:r>
            <w:r w:rsidR="00F846BC">
              <w:rPr>
                <w:noProof/>
                <w:webHidden/>
              </w:rPr>
              <w:fldChar w:fldCharType="end"/>
            </w:r>
          </w:hyperlink>
        </w:p>
        <w:p w14:paraId="1913E9BB" w14:textId="2608E2DF" w:rsidR="00F846BC" w:rsidRDefault="005B7C30">
          <w:pPr>
            <w:pStyle w:val="TOC1"/>
            <w:tabs>
              <w:tab w:val="left" w:pos="440"/>
              <w:tab w:val="right" w:leader="dot" w:pos="9061"/>
            </w:tabs>
            <w:rPr>
              <w:rFonts w:cstheme="minorBidi"/>
              <w:noProof/>
              <w:lang w:val="en-GB" w:eastAsia="en-GB"/>
            </w:rPr>
          </w:pPr>
          <w:hyperlink w:anchor="_Toc18873076" w:history="1">
            <w:r w:rsidR="00F846BC" w:rsidRPr="00607070">
              <w:rPr>
                <w:rStyle w:val="Hyperlink"/>
                <w:noProof/>
                <w:lang w:val="pl-PL"/>
              </w:rPr>
              <w:t>2</w:t>
            </w:r>
            <w:r w:rsidR="00F846BC">
              <w:rPr>
                <w:rFonts w:cstheme="minorBidi"/>
                <w:noProof/>
                <w:lang w:val="en-GB" w:eastAsia="en-GB"/>
              </w:rPr>
              <w:tab/>
            </w:r>
            <w:r w:rsidR="00F846BC" w:rsidRPr="00607070">
              <w:rPr>
                <w:rStyle w:val="Hyperlink"/>
                <w:noProof/>
                <w:lang w:val="pl-PL"/>
              </w:rPr>
              <w:t>Systemy rekomendacyjne</w:t>
            </w:r>
            <w:r w:rsidR="00F846BC">
              <w:rPr>
                <w:noProof/>
                <w:webHidden/>
              </w:rPr>
              <w:tab/>
            </w:r>
            <w:r w:rsidR="00F846BC">
              <w:rPr>
                <w:noProof/>
                <w:webHidden/>
              </w:rPr>
              <w:fldChar w:fldCharType="begin"/>
            </w:r>
            <w:r w:rsidR="00F846BC">
              <w:rPr>
                <w:noProof/>
                <w:webHidden/>
              </w:rPr>
              <w:instrText xml:space="preserve"> PAGEREF _Toc18873076 \h </w:instrText>
            </w:r>
            <w:r w:rsidR="00F846BC">
              <w:rPr>
                <w:noProof/>
                <w:webHidden/>
              </w:rPr>
            </w:r>
            <w:r w:rsidR="00F846BC">
              <w:rPr>
                <w:noProof/>
                <w:webHidden/>
              </w:rPr>
              <w:fldChar w:fldCharType="separate"/>
            </w:r>
            <w:r w:rsidR="002757A2">
              <w:rPr>
                <w:noProof/>
                <w:webHidden/>
              </w:rPr>
              <w:t>7</w:t>
            </w:r>
            <w:r w:rsidR="00F846BC">
              <w:rPr>
                <w:noProof/>
                <w:webHidden/>
              </w:rPr>
              <w:fldChar w:fldCharType="end"/>
            </w:r>
          </w:hyperlink>
        </w:p>
        <w:p w14:paraId="2BFA73EA" w14:textId="6269288E" w:rsidR="00F846BC" w:rsidRDefault="005B7C30">
          <w:pPr>
            <w:pStyle w:val="TOC2"/>
            <w:tabs>
              <w:tab w:val="left" w:pos="880"/>
              <w:tab w:val="right" w:leader="dot" w:pos="9061"/>
            </w:tabs>
            <w:rPr>
              <w:rFonts w:cstheme="minorBidi"/>
              <w:noProof/>
              <w:lang w:val="en-GB" w:eastAsia="en-GB"/>
            </w:rPr>
          </w:pPr>
          <w:hyperlink w:anchor="_Toc18873077" w:history="1">
            <w:r w:rsidR="00F846BC" w:rsidRPr="00607070">
              <w:rPr>
                <w:rStyle w:val="Hyperlink"/>
                <w:noProof/>
                <w:lang w:val="pl-PL"/>
              </w:rPr>
              <w:t>2.1</w:t>
            </w:r>
            <w:r w:rsidR="00F846BC">
              <w:rPr>
                <w:rFonts w:cstheme="minorBidi"/>
                <w:noProof/>
                <w:lang w:val="en-GB" w:eastAsia="en-GB"/>
              </w:rPr>
              <w:tab/>
            </w:r>
            <w:r w:rsidR="00F846BC" w:rsidRPr="00607070">
              <w:rPr>
                <w:rStyle w:val="Hyperlink"/>
                <w:noProof/>
                <w:lang w:val="pl-PL"/>
              </w:rPr>
              <w:t>Metody filtracji zbiorowej</w:t>
            </w:r>
            <w:r w:rsidR="00F846BC">
              <w:rPr>
                <w:noProof/>
                <w:webHidden/>
              </w:rPr>
              <w:tab/>
            </w:r>
            <w:r w:rsidR="00F846BC">
              <w:rPr>
                <w:noProof/>
                <w:webHidden/>
              </w:rPr>
              <w:fldChar w:fldCharType="begin"/>
            </w:r>
            <w:r w:rsidR="00F846BC">
              <w:rPr>
                <w:noProof/>
                <w:webHidden/>
              </w:rPr>
              <w:instrText xml:space="preserve"> PAGEREF _Toc18873077 \h </w:instrText>
            </w:r>
            <w:r w:rsidR="00F846BC">
              <w:rPr>
                <w:noProof/>
                <w:webHidden/>
              </w:rPr>
            </w:r>
            <w:r w:rsidR="00F846BC">
              <w:rPr>
                <w:noProof/>
                <w:webHidden/>
              </w:rPr>
              <w:fldChar w:fldCharType="separate"/>
            </w:r>
            <w:r w:rsidR="002757A2">
              <w:rPr>
                <w:noProof/>
                <w:webHidden/>
              </w:rPr>
              <w:t>7</w:t>
            </w:r>
            <w:r w:rsidR="00F846BC">
              <w:rPr>
                <w:noProof/>
                <w:webHidden/>
              </w:rPr>
              <w:fldChar w:fldCharType="end"/>
            </w:r>
          </w:hyperlink>
        </w:p>
        <w:p w14:paraId="423DAEB3" w14:textId="4A9D9CF0" w:rsidR="00F846BC" w:rsidRDefault="005B7C30">
          <w:pPr>
            <w:pStyle w:val="TOC3"/>
            <w:tabs>
              <w:tab w:val="left" w:pos="1320"/>
              <w:tab w:val="right" w:leader="dot" w:pos="9061"/>
            </w:tabs>
            <w:rPr>
              <w:rFonts w:cstheme="minorBidi"/>
              <w:noProof/>
              <w:lang w:val="en-GB" w:eastAsia="en-GB"/>
            </w:rPr>
          </w:pPr>
          <w:hyperlink w:anchor="_Toc18873078" w:history="1">
            <w:r w:rsidR="00F846BC" w:rsidRPr="00607070">
              <w:rPr>
                <w:rStyle w:val="Hyperlink"/>
                <w:noProof/>
                <w:lang w:val="pl-PL"/>
              </w:rPr>
              <w:t>2.1.1</w:t>
            </w:r>
            <w:r w:rsidR="00F846BC">
              <w:rPr>
                <w:rFonts w:cstheme="minorBidi"/>
                <w:noProof/>
                <w:lang w:val="en-GB" w:eastAsia="en-GB"/>
              </w:rPr>
              <w:tab/>
            </w:r>
            <w:r w:rsidR="00F846BC" w:rsidRPr="00607070">
              <w:rPr>
                <w:rStyle w:val="Hyperlink"/>
                <w:noProof/>
                <w:lang w:val="pl-PL"/>
              </w:rPr>
              <w:t>Użyte oznaczenia</w:t>
            </w:r>
            <w:r w:rsidR="00F846BC">
              <w:rPr>
                <w:noProof/>
                <w:webHidden/>
              </w:rPr>
              <w:tab/>
            </w:r>
            <w:r w:rsidR="00F846BC">
              <w:rPr>
                <w:noProof/>
                <w:webHidden/>
              </w:rPr>
              <w:fldChar w:fldCharType="begin"/>
            </w:r>
            <w:r w:rsidR="00F846BC">
              <w:rPr>
                <w:noProof/>
                <w:webHidden/>
              </w:rPr>
              <w:instrText xml:space="preserve"> PAGEREF _Toc18873078 \h </w:instrText>
            </w:r>
            <w:r w:rsidR="00F846BC">
              <w:rPr>
                <w:noProof/>
                <w:webHidden/>
              </w:rPr>
            </w:r>
            <w:r w:rsidR="00F846BC">
              <w:rPr>
                <w:noProof/>
                <w:webHidden/>
              </w:rPr>
              <w:fldChar w:fldCharType="separate"/>
            </w:r>
            <w:r w:rsidR="002757A2">
              <w:rPr>
                <w:noProof/>
                <w:webHidden/>
              </w:rPr>
              <w:t>7</w:t>
            </w:r>
            <w:r w:rsidR="00F846BC">
              <w:rPr>
                <w:noProof/>
                <w:webHidden/>
              </w:rPr>
              <w:fldChar w:fldCharType="end"/>
            </w:r>
          </w:hyperlink>
        </w:p>
        <w:p w14:paraId="5363E8EF" w14:textId="0ED85CF2" w:rsidR="00F846BC" w:rsidRDefault="005B7C30">
          <w:pPr>
            <w:pStyle w:val="TOC3"/>
            <w:tabs>
              <w:tab w:val="left" w:pos="1320"/>
              <w:tab w:val="right" w:leader="dot" w:pos="9061"/>
            </w:tabs>
            <w:rPr>
              <w:rFonts w:cstheme="minorBidi"/>
              <w:noProof/>
              <w:lang w:val="en-GB" w:eastAsia="en-GB"/>
            </w:rPr>
          </w:pPr>
          <w:hyperlink w:anchor="_Toc18873079" w:history="1">
            <w:r w:rsidR="00F846BC" w:rsidRPr="00607070">
              <w:rPr>
                <w:rStyle w:val="Hyperlink"/>
                <w:noProof/>
                <w:lang w:val="pl-PL"/>
              </w:rPr>
              <w:t>2.1.2</w:t>
            </w:r>
            <w:r w:rsidR="00F846BC">
              <w:rPr>
                <w:rFonts w:cstheme="minorBidi"/>
                <w:noProof/>
                <w:lang w:val="en-GB" w:eastAsia="en-GB"/>
              </w:rPr>
              <w:tab/>
            </w:r>
            <w:r w:rsidR="00F846BC" w:rsidRPr="00607070">
              <w:rPr>
                <w:rStyle w:val="Hyperlink"/>
                <w:noProof/>
                <w:lang w:val="pl-PL"/>
              </w:rPr>
              <w:t>Metody najbliższego sąsiedztwa</w:t>
            </w:r>
            <w:r w:rsidR="00F846BC">
              <w:rPr>
                <w:noProof/>
                <w:webHidden/>
              </w:rPr>
              <w:tab/>
            </w:r>
            <w:r w:rsidR="00F846BC">
              <w:rPr>
                <w:noProof/>
                <w:webHidden/>
              </w:rPr>
              <w:fldChar w:fldCharType="begin"/>
            </w:r>
            <w:r w:rsidR="00F846BC">
              <w:rPr>
                <w:noProof/>
                <w:webHidden/>
              </w:rPr>
              <w:instrText xml:space="preserve"> PAGEREF _Toc18873079 \h </w:instrText>
            </w:r>
            <w:r w:rsidR="00F846BC">
              <w:rPr>
                <w:noProof/>
                <w:webHidden/>
              </w:rPr>
            </w:r>
            <w:r w:rsidR="00F846BC">
              <w:rPr>
                <w:noProof/>
                <w:webHidden/>
              </w:rPr>
              <w:fldChar w:fldCharType="separate"/>
            </w:r>
            <w:r w:rsidR="002757A2">
              <w:rPr>
                <w:noProof/>
                <w:webHidden/>
              </w:rPr>
              <w:t>8</w:t>
            </w:r>
            <w:r w:rsidR="00F846BC">
              <w:rPr>
                <w:noProof/>
                <w:webHidden/>
              </w:rPr>
              <w:fldChar w:fldCharType="end"/>
            </w:r>
          </w:hyperlink>
        </w:p>
        <w:p w14:paraId="3AEC05D8" w14:textId="488F82AC" w:rsidR="00F846BC" w:rsidRDefault="005B7C30">
          <w:pPr>
            <w:pStyle w:val="TOC3"/>
            <w:tabs>
              <w:tab w:val="left" w:pos="1320"/>
              <w:tab w:val="right" w:leader="dot" w:pos="9061"/>
            </w:tabs>
            <w:rPr>
              <w:rFonts w:cstheme="minorBidi"/>
              <w:noProof/>
              <w:lang w:val="en-GB" w:eastAsia="en-GB"/>
            </w:rPr>
          </w:pPr>
          <w:hyperlink w:anchor="_Toc18873080" w:history="1">
            <w:r w:rsidR="00F846BC" w:rsidRPr="00607070">
              <w:rPr>
                <w:rStyle w:val="Hyperlink"/>
                <w:noProof/>
                <w:lang w:val="pl-PL"/>
              </w:rPr>
              <w:t>2.1.3</w:t>
            </w:r>
            <w:r w:rsidR="00F846BC">
              <w:rPr>
                <w:rFonts w:cstheme="minorBidi"/>
                <w:noProof/>
                <w:lang w:val="en-GB" w:eastAsia="en-GB"/>
              </w:rPr>
              <w:tab/>
            </w:r>
            <w:r w:rsidR="00F846BC" w:rsidRPr="00607070">
              <w:rPr>
                <w:rStyle w:val="Hyperlink"/>
                <w:noProof/>
                <w:lang w:val="pl-PL"/>
              </w:rPr>
              <w:t>Metryki podobieństwa</w:t>
            </w:r>
            <w:r w:rsidR="00F846BC">
              <w:rPr>
                <w:noProof/>
                <w:webHidden/>
              </w:rPr>
              <w:tab/>
            </w:r>
            <w:r w:rsidR="00F846BC">
              <w:rPr>
                <w:noProof/>
                <w:webHidden/>
              </w:rPr>
              <w:fldChar w:fldCharType="begin"/>
            </w:r>
            <w:r w:rsidR="00F846BC">
              <w:rPr>
                <w:noProof/>
                <w:webHidden/>
              </w:rPr>
              <w:instrText xml:space="preserve"> PAGEREF _Toc18873080 \h </w:instrText>
            </w:r>
            <w:r w:rsidR="00F846BC">
              <w:rPr>
                <w:noProof/>
                <w:webHidden/>
              </w:rPr>
            </w:r>
            <w:r w:rsidR="00F846BC">
              <w:rPr>
                <w:noProof/>
                <w:webHidden/>
              </w:rPr>
              <w:fldChar w:fldCharType="separate"/>
            </w:r>
            <w:r w:rsidR="002757A2">
              <w:rPr>
                <w:noProof/>
                <w:webHidden/>
              </w:rPr>
              <w:t>9</w:t>
            </w:r>
            <w:r w:rsidR="00F846BC">
              <w:rPr>
                <w:noProof/>
                <w:webHidden/>
              </w:rPr>
              <w:fldChar w:fldCharType="end"/>
            </w:r>
          </w:hyperlink>
        </w:p>
        <w:p w14:paraId="0BA91453" w14:textId="1DD8F035" w:rsidR="00F846BC" w:rsidRDefault="005B7C30">
          <w:pPr>
            <w:pStyle w:val="TOC3"/>
            <w:tabs>
              <w:tab w:val="left" w:pos="1320"/>
              <w:tab w:val="right" w:leader="dot" w:pos="9061"/>
            </w:tabs>
            <w:rPr>
              <w:rFonts w:cstheme="minorBidi"/>
              <w:noProof/>
              <w:lang w:val="en-GB" w:eastAsia="en-GB"/>
            </w:rPr>
          </w:pPr>
          <w:hyperlink w:anchor="_Toc18873081" w:history="1">
            <w:r w:rsidR="00F846BC" w:rsidRPr="00607070">
              <w:rPr>
                <w:rStyle w:val="Hyperlink"/>
                <w:noProof/>
                <w:lang w:val="pl-PL"/>
              </w:rPr>
              <w:t>2.1.4</w:t>
            </w:r>
            <w:r w:rsidR="00F846BC">
              <w:rPr>
                <w:rFonts w:cstheme="minorBidi"/>
                <w:noProof/>
                <w:lang w:val="en-GB" w:eastAsia="en-GB"/>
              </w:rPr>
              <w:tab/>
            </w:r>
            <w:r w:rsidR="00F846BC" w:rsidRPr="00607070">
              <w:rPr>
                <w:rStyle w:val="Hyperlink"/>
                <w:noProof/>
                <w:lang w:val="pl-PL"/>
              </w:rPr>
              <w:t>Zalety oraz problemy metod najbliższego sąsiedztwa</w:t>
            </w:r>
            <w:r w:rsidR="00F846BC">
              <w:rPr>
                <w:noProof/>
                <w:webHidden/>
              </w:rPr>
              <w:tab/>
            </w:r>
            <w:r w:rsidR="00F846BC">
              <w:rPr>
                <w:noProof/>
                <w:webHidden/>
              </w:rPr>
              <w:fldChar w:fldCharType="begin"/>
            </w:r>
            <w:r w:rsidR="00F846BC">
              <w:rPr>
                <w:noProof/>
                <w:webHidden/>
              </w:rPr>
              <w:instrText xml:space="preserve"> PAGEREF _Toc18873081 \h </w:instrText>
            </w:r>
            <w:r w:rsidR="00F846BC">
              <w:rPr>
                <w:noProof/>
                <w:webHidden/>
              </w:rPr>
            </w:r>
            <w:r w:rsidR="00F846BC">
              <w:rPr>
                <w:noProof/>
                <w:webHidden/>
              </w:rPr>
              <w:fldChar w:fldCharType="separate"/>
            </w:r>
            <w:r w:rsidR="002757A2">
              <w:rPr>
                <w:noProof/>
                <w:webHidden/>
              </w:rPr>
              <w:t>12</w:t>
            </w:r>
            <w:r w:rsidR="00F846BC">
              <w:rPr>
                <w:noProof/>
                <w:webHidden/>
              </w:rPr>
              <w:fldChar w:fldCharType="end"/>
            </w:r>
          </w:hyperlink>
        </w:p>
        <w:p w14:paraId="707D7A5C" w14:textId="2A681CE6" w:rsidR="00F846BC" w:rsidRDefault="005B7C30">
          <w:pPr>
            <w:pStyle w:val="TOC3"/>
            <w:tabs>
              <w:tab w:val="left" w:pos="1320"/>
              <w:tab w:val="right" w:leader="dot" w:pos="9061"/>
            </w:tabs>
            <w:rPr>
              <w:rFonts w:cstheme="minorBidi"/>
              <w:noProof/>
              <w:lang w:val="en-GB" w:eastAsia="en-GB"/>
            </w:rPr>
          </w:pPr>
          <w:hyperlink w:anchor="_Toc18873082" w:history="1">
            <w:r w:rsidR="00F846BC" w:rsidRPr="00607070">
              <w:rPr>
                <w:rStyle w:val="Hyperlink"/>
                <w:noProof/>
                <w:lang w:val="pl-PL"/>
              </w:rPr>
              <w:t>2.1.5</w:t>
            </w:r>
            <w:r w:rsidR="00F846BC">
              <w:rPr>
                <w:rFonts w:cstheme="minorBidi"/>
                <w:noProof/>
                <w:lang w:val="en-GB" w:eastAsia="en-GB"/>
              </w:rPr>
              <w:tab/>
            </w:r>
            <w:r w:rsidR="00F846BC" w:rsidRPr="00607070">
              <w:rPr>
                <w:rStyle w:val="Hyperlink"/>
                <w:noProof/>
                <w:lang w:val="pl-PL"/>
              </w:rPr>
              <w:t>Metody rozkładu macierzy</w:t>
            </w:r>
            <w:r w:rsidR="00F846BC">
              <w:rPr>
                <w:noProof/>
                <w:webHidden/>
              </w:rPr>
              <w:tab/>
            </w:r>
            <w:r w:rsidR="00F846BC">
              <w:rPr>
                <w:noProof/>
                <w:webHidden/>
              </w:rPr>
              <w:fldChar w:fldCharType="begin"/>
            </w:r>
            <w:r w:rsidR="00F846BC">
              <w:rPr>
                <w:noProof/>
                <w:webHidden/>
              </w:rPr>
              <w:instrText xml:space="preserve"> PAGEREF _Toc18873082 \h </w:instrText>
            </w:r>
            <w:r w:rsidR="00F846BC">
              <w:rPr>
                <w:noProof/>
                <w:webHidden/>
              </w:rPr>
            </w:r>
            <w:r w:rsidR="00F846BC">
              <w:rPr>
                <w:noProof/>
                <w:webHidden/>
              </w:rPr>
              <w:fldChar w:fldCharType="separate"/>
            </w:r>
            <w:r w:rsidR="002757A2">
              <w:rPr>
                <w:noProof/>
                <w:webHidden/>
              </w:rPr>
              <w:t>14</w:t>
            </w:r>
            <w:r w:rsidR="00F846BC">
              <w:rPr>
                <w:noProof/>
                <w:webHidden/>
              </w:rPr>
              <w:fldChar w:fldCharType="end"/>
            </w:r>
          </w:hyperlink>
        </w:p>
        <w:p w14:paraId="18CBFCD5" w14:textId="0E18593A" w:rsidR="00F846BC" w:rsidRDefault="005B7C30">
          <w:pPr>
            <w:pStyle w:val="TOC3"/>
            <w:tabs>
              <w:tab w:val="left" w:pos="1320"/>
              <w:tab w:val="right" w:leader="dot" w:pos="9061"/>
            </w:tabs>
            <w:rPr>
              <w:rFonts w:cstheme="minorBidi"/>
              <w:noProof/>
              <w:lang w:val="en-GB" w:eastAsia="en-GB"/>
            </w:rPr>
          </w:pPr>
          <w:hyperlink w:anchor="_Toc18873083" w:history="1">
            <w:r w:rsidR="00F846BC" w:rsidRPr="00607070">
              <w:rPr>
                <w:rStyle w:val="Hyperlink"/>
                <w:noProof/>
                <w:lang w:val="pl-PL"/>
              </w:rPr>
              <w:t>2.1.6</w:t>
            </w:r>
            <w:r w:rsidR="00F846BC">
              <w:rPr>
                <w:rFonts w:cstheme="minorBidi"/>
                <w:noProof/>
                <w:lang w:val="en-GB" w:eastAsia="en-GB"/>
              </w:rPr>
              <w:tab/>
            </w:r>
            <w:r w:rsidR="00F846BC" w:rsidRPr="00607070">
              <w:rPr>
                <w:rStyle w:val="Hyperlink"/>
                <w:noProof/>
                <w:lang w:val="pl-PL"/>
              </w:rPr>
              <w:t>Oszacowanie bazowe</w:t>
            </w:r>
            <w:r w:rsidR="00F846BC">
              <w:rPr>
                <w:noProof/>
                <w:webHidden/>
              </w:rPr>
              <w:tab/>
            </w:r>
            <w:r w:rsidR="00F846BC">
              <w:rPr>
                <w:noProof/>
                <w:webHidden/>
              </w:rPr>
              <w:fldChar w:fldCharType="begin"/>
            </w:r>
            <w:r w:rsidR="00F846BC">
              <w:rPr>
                <w:noProof/>
                <w:webHidden/>
              </w:rPr>
              <w:instrText xml:space="preserve"> PAGEREF _Toc18873083 \h </w:instrText>
            </w:r>
            <w:r w:rsidR="00F846BC">
              <w:rPr>
                <w:noProof/>
                <w:webHidden/>
              </w:rPr>
            </w:r>
            <w:r w:rsidR="00F846BC">
              <w:rPr>
                <w:noProof/>
                <w:webHidden/>
              </w:rPr>
              <w:fldChar w:fldCharType="separate"/>
            </w:r>
            <w:r w:rsidR="002757A2">
              <w:rPr>
                <w:noProof/>
                <w:webHidden/>
              </w:rPr>
              <w:t>15</w:t>
            </w:r>
            <w:r w:rsidR="00F846BC">
              <w:rPr>
                <w:noProof/>
                <w:webHidden/>
              </w:rPr>
              <w:fldChar w:fldCharType="end"/>
            </w:r>
          </w:hyperlink>
        </w:p>
        <w:p w14:paraId="64AF2FF3" w14:textId="13C25CCE" w:rsidR="00F846BC" w:rsidRDefault="005B7C30">
          <w:pPr>
            <w:pStyle w:val="TOC3"/>
            <w:tabs>
              <w:tab w:val="left" w:pos="1320"/>
              <w:tab w:val="right" w:leader="dot" w:pos="9061"/>
            </w:tabs>
            <w:rPr>
              <w:rFonts w:cstheme="minorBidi"/>
              <w:noProof/>
              <w:lang w:val="en-GB" w:eastAsia="en-GB"/>
            </w:rPr>
          </w:pPr>
          <w:hyperlink w:anchor="_Toc18873084" w:history="1">
            <w:r w:rsidR="00F846BC" w:rsidRPr="00607070">
              <w:rPr>
                <w:rStyle w:val="Hyperlink"/>
                <w:noProof/>
                <w:lang w:val="pl-PL"/>
              </w:rPr>
              <w:t>2.1.7</w:t>
            </w:r>
            <w:r w:rsidR="00F846BC">
              <w:rPr>
                <w:rFonts w:cstheme="minorBidi"/>
                <w:noProof/>
                <w:lang w:val="en-GB" w:eastAsia="en-GB"/>
              </w:rPr>
              <w:tab/>
            </w:r>
            <w:r w:rsidR="00F846BC" w:rsidRPr="00607070">
              <w:rPr>
                <w:rStyle w:val="Hyperlink"/>
                <w:noProof/>
                <w:lang w:val="pl-PL"/>
              </w:rPr>
              <w:t>Simon Funk SVD</w:t>
            </w:r>
            <w:r w:rsidR="00F846BC">
              <w:rPr>
                <w:noProof/>
                <w:webHidden/>
              </w:rPr>
              <w:tab/>
            </w:r>
            <w:r w:rsidR="00F846BC">
              <w:rPr>
                <w:noProof/>
                <w:webHidden/>
              </w:rPr>
              <w:fldChar w:fldCharType="begin"/>
            </w:r>
            <w:r w:rsidR="00F846BC">
              <w:rPr>
                <w:noProof/>
                <w:webHidden/>
              </w:rPr>
              <w:instrText xml:space="preserve"> PAGEREF _Toc18873084 \h </w:instrText>
            </w:r>
            <w:r w:rsidR="00F846BC">
              <w:rPr>
                <w:noProof/>
                <w:webHidden/>
              </w:rPr>
            </w:r>
            <w:r w:rsidR="00F846BC">
              <w:rPr>
                <w:noProof/>
                <w:webHidden/>
              </w:rPr>
              <w:fldChar w:fldCharType="separate"/>
            </w:r>
            <w:r w:rsidR="002757A2">
              <w:rPr>
                <w:noProof/>
                <w:webHidden/>
              </w:rPr>
              <w:t>16</w:t>
            </w:r>
            <w:r w:rsidR="00F846BC">
              <w:rPr>
                <w:noProof/>
                <w:webHidden/>
              </w:rPr>
              <w:fldChar w:fldCharType="end"/>
            </w:r>
          </w:hyperlink>
        </w:p>
        <w:p w14:paraId="2FCF5C70" w14:textId="19E234EC" w:rsidR="00F846BC" w:rsidRDefault="005B7C30">
          <w:pPr>
            <w:pStyle w:val="TOC3"/>
            <w:tabs>
              <w:tab w:val="left" w:pos="1320"/>
              <w:tab w:val="right" w:leader="dot" w:pos="9061"/>
            </w:tabs>
            <w:rPr>
              <w:rFonts w:cstheme="minorBidi"/>
              <w:noProof/>
              <w:lang w:val="en-GB" w:eastAsia="en-GB"/>
            </w:rPr>
          </w:pPr>
          <w:hyperlink w:anchor="_Toc18873085" w:history="1">
            <w:r w:rsidR="00F846BC" w:rsidRPr="00607070">
              <w:rPr>
                <w:rStyle w:val="Hyperlink"/>
                <w:noProof/>
                <w:lang w:val="pl-PL"/>
              </w:rPr>
              <w:t>2.1.8</w:t>
            </w:r>
            <w:r w:rsidR="00F846BC">
              <w:rPr>
                <w:rFonts w:cstheme="minorBidi"/>
                <w:noProof/>
                <w:lang w:val="en-GB" w:eastAsia="en-GB"/>
              </w:rPr>
              <w:tab/>
            </w:r>
            <w:r w:rsidR="00F846BC" w:rsidRPr="00607070">
              <w:rPr>
                <w:rStyle w:val="Hyperlink"/>
                <w:noProof/>
                <w:lang w:val="pl-PL"/>
              </w:rPr>
              <w:t>ALS</w:t>
            </w:r>
            <w:r w:rsidR="00F846BC">
              <w:rPr>
                <w:noProof/>
                <w:webHidden/>
              </w:rPr>
              <w:tab/>
            </w:r>
            <w:r w:rsidR="00F846BC">
              <w:rPr>
                <w:noProof/>
                <w:webHidden/>
              </w:rPr>
              <w:fldChar w:fldCharType="begin"/>
            </w:r>
            <w:r w:rsidR="00F846BC">
              <w:rPr>
                <w:noProof/>
                <w:webHidden/>
              </w:rPr>
              <w:instrText xml:space="preserve"> PAGEREF _Toc18873085 \h </w:instrText>
            </w:r>
            <w:r w:rsidR="00F846BC">
              <w:rPr>
                <w:noProof/>
                <w:webHidden/>
              </w:rPr>
            </w:r>
            <w:r w:rsidR="00F846BC">
              <w:rPr>
                <w:noProof/>
                <w:webHidden/>
              </w:rPr>
              <w:fldChar w:fldCharType="separate"/>
            </w:r>
            <w:r w:rsidR="002757A2">
              <w:rPr>
                <w:noProof/>
                <w:webHidden/>
              </w:rPr>
              <w:t>16</w:t>
            </w:r>
            <w:r w:rsidR="00F846BC">
              <w:rPr>
                <w:noProof/>
                <w:webHidden/>
              </w:rPr>
              <w:fldChar w:fldCharType="end"/>
            </w:r>
          </w:hyperlink>
        </w:p>
        <w:p w14:paraId="411A0263" w14:textId="404BC50B" w:rsidR="00F846BC" w:rsidRDefault="005B7C30">
          <w:pPr>
            <w:pStyle w:val="TOC3"/>
            <w:tabs>
              <w:tab w:val="left" w:pos="1320"/>
              <w:tab w:val="right" w:leader="dot" w:pos="9061"/>
            </w:tabs>
            <w:rPr>
              <w:rFonts w:cstheme="minorBidi"/>
              <w:noProof/>
              <w:lang w:val="en-GB" w:eastAsia="en-GB"/>
            </w:rPr>
          </w:pPr>
          <w:hyperlink w:anchor="_Toc18873086" w:history="1">
            <w:r w:rsidR="00F846BC" w:rsidRPr="00607070">
              <w:rPr>
                <w:rStyle w:val="Hyperlink"/>
                <w:noProof/>
                <w:lang w:val="pl-PL"/>
              </w:rPr>
              <w:t>2.1.9</w:t>
            </w:r>
            <w:r w:rsidR="00F846BC">
              <w:rPr>
                <w:rFonts w:cstheme="minorBidi"/>
                <w:noProof/>
                <w:lang w:val="en-GB" w:eastAsia="en-GB"/>
              </w:rPr>
              <w:tab/>
            </w:r>
            <w:r w:rsidR="00F846BC" w:rsidRPr="00607070">
              <w:rPr>
                <w:rStyle w:val="Hyperlink"/>
                <w:noProof/>
                <w:lang w:val="pl-PL"/>
              </w:rPr>
              <w:t>Zalety i wady algorytmów rozkładu macierzy</w:t>
            </w:r>
            <w:r w:rsidR="00F846BC">
              <w:rPr>
                <w:noProof/>
                <w:webHidden/>
              </w:rPr>
              <w:tab/>
            </w:r>
            <w:r w:rsidR="00F846BC">
              <w:rPr>
                <w:noProof/>
                <w:webHidden/>
              </w:rPr>
              <w:fldChar w:fldCharType="begin"/>
            </w:r>
            <w:r w:rsidR="00F846BC">
              <w:rPr>
                <w:noProof/>
                <w:webHidden/>
              </w:rPr>
              <w:instrText xml:space="preserve"> PAGEREF _Toc18873086 \h </w:instrText>
            </w:r>
            <w:r w:rsidR="00F846BC">
              <w:rPr>
                <w:noProof/>
                <w:webHidden/>
              </w:rPr>
            </w:r>
            <w:r w:rsidR="00F846BC">
              <w:rPr>
                <w:noProof/>
                <w:webHidden/>
              </w:rPr>
              <w:fldChar w:fldCharType="separate"/>
            </w:r>
            <w:r w:rsidR="002757A2">
              <w:rPr>
                <w:noProof/>
                <w:webHidden/>
              </w:rPr>
              <w:t>17</w:t>
            </w:r>
            <w:r w:rsidR="00F846BC">
              <w:rPr>
                <w:noProof/>
                <w:webHidden/>
              </w:rPr>
              <w:fldChar w:fldCharType="end"/>
            </w:r>
          </w:hyperlink>
        </w:p>
        <w:p w14:paraId="1DDA77AB" w14:textId="7D84700C" w:rsidR="00F846BC" w:rsidRDefault="005B7C30">
          <w:pPr>
            <w:pStyle w:val="TOC2"/>
            <w:tabs>
              <w:tab w:val="left" w:pos="880"/>
              <w:tab w:val="right" w:leader="dot" w:pos="9061"/>
            </w:tabs>
            <w:rPr>
              <w:rFonts w:cstheme="minorBidi"/>
              <w:noProof/>
              <w:lang w:val="en-GB" w:eastAsia="en-GB"/>
            </w:rPr>
          </w:pPr>
          <w:hyperlink w:anchor="_Toc18873087" w:history="1">
            <w:r w:rsidR="00F846BC" w:rsidRPr="00607070">
              <w:rPr>
                <w:rStyle w:val="Hyperlink"/>
                <w:noProof/>
                <w:lang w:val="pl-PL"/>
              </w:rPr>
              <w:t>2.2</w:t>
            </w:r>
            <w:r w:rsidR="00F846BC">
              <w:rPr>
                <w:rFonts w:cstheme="minorBidi"/>
                <w:noProof/>
                <w:lang w:val="en-GB" w:eastAsia="en-GB"/>
              </w:rPr>
              <w:tab/>
            </w:r>
            <w:r w:rsidR="00F846BC" w:rsidRPr="00607070">
              <w:rPr>
                <w:rStyle w:val="Hyperlink"/>
                <w:noProof/>
                <w:lang w:val="pl-PL"/>
              </w:rPr>
              <w:t>Systemy oparte na treści</w:t>
            </w:r>
            <w:r w:rsidR="00F846BC">
              <w:rPr>
                <w:noProof/>
                <w:webHidden/>
              </w:rPr>
              <w:tab/>
            </w:r>
            <w:r w:rsidR="00F846BC">
              <w:rPr>
                <w:noProof/>
                <w:webHidden/>
              </w:rPr>
              <w:fldChar w:fldCharType="begin"/>
            </w:r>
            <w:r w:rsidR="00F846BC">
              <w:rPr>
                <w:noProof/>
                <w:webHidden/>
              </w:rPr>
              <w:instrText xml:space="preserve"> PAGEREF _Toc18873087 \h </w:instrText>
            </w:r>
            <w:r w:rsidR="00F846BC">
              <w:rPr>
                <w:noProof/>
                <w:webHidden/>
              </w:rPr>
            </w:r>
            <w:r w:rsidR="00F846BC">
              <w:rPr>
                <w:noProof/>
                <w:webHidden/>
              </w:rPr>
              <w:fldChar w:fldCharType="separate"/>
            </w:r>
            <w:r w:rsidR="002757A2">
              <w:rPr>
                <w:noProof/>
                <w:webHidden/>
              </w:rPr>
              <w:t>18</w:t>
            </w:r>
            <w:r w:rsidR="00F846BC">
              <w:rPr>
                <w:noProof/>
                <w:webHidden/>
              </w:rPr>
              <w:fldChar w:fldCharType="end"/>
            </w:r>
          </w:hyperlink>
        </w:p>
        <w:p w14:paraId="612D9D95" w14:textId="0695E521" w:rsidR="00F846BC" w:rsidRDefault="005B7C30">
          <w:pPr>
            <w:pStyle w:val="TOC2"/>
            <w:tabs>
              <w:tab w:val="left" w:pos="880"/>
              <w:tab w:val="right" w:leader="dot" w:pos="9061"/>
            </w:tabs>
            <w:rPr>
              <w:rFonts w:cstheme="minorBidi"/>
              <w:noProof/>
              <w:lang w:val="en-GB" w:eastAsia="en-GB"/>
            </w:rPr>
          </w:pPr>
          <w:hyperlink w:anchor="_Toc18873088" w:history="1">
            <w:r w:rsidR="00F846BC" w:rsidRPr="00607070">
              <w:rPr>
                <w:rStyle w:val="Hyperlink"/>
                <w:noProof/>
                <w:lang w:val="pl-PL"/>
              </w:rPr>
              <w:t>2.3</w:t>
            </w:r>
            <w:r w:rsidR="00F846BC">
              <w:rPr>
                <w:rFonts w:cstheme="minorBidi"/>
                <w:noProof/>
                <w:lang w:val="en-GB" w:eastAsia="en-GB"/>
              </w:rPr>
              <w:tab/>
            </w:r>
            <w:r w:rsidR="00F846BC" w:rsidRPr="00607070">
              <w:rPr>
                <w:rStyle w:val="Hyperlink"/>
                <w:noProof/>
                <w:lang w:val="pl-PL"/>
              </w:rPr>
              <w:t>Systemy hybrydowe</w:t>
            </w:r>
            <w:r w:rsidR="00F846BC">
              <w:rPr>
                <w:noProof/>
                <w:webHidden/>
              </w:rPr>
              <w:tab/>
            </w:r>
            <w:r w:rsidR="00F846BC">
              <w:rPr>
                <w:noProof/>
                <w:webHidden/>
              </w:rPr>
              <w:fldChar w:fldCharType="begin"/>
            </w:r>
            <w:r w:rsidR="00F846BC">
              <w:rPr>
                <w:noProof/>
                <w:webHidden/>
              </w:rPr>
              <w:instrText xml:space="preserve"> PAGEREF _Toc18873088 \h </w:instrText>
            </w:r>
            <w:r w:rsidR="00F846BC">
              <w:rPr>
                <w:noProof/>
                <w:webHidden/>
              </w:rPr>
            </w:r>
            <w:r w:rsidR="00F846BC">
              <w:rPr>
                <w:noProof/>
                <w:webHidden/>
              </w:rPr>
              <w:fldChar w:fldCharType="separate"/>
            </w:r>
            <w:r w:rsidR="002757A2">
              <w:rPr>
                <w:noProof/>
                <w:webHidden/>
              </w:rPr>
              <w:t>18</w:t>
            </w:r>
            <w:r w:rsidR="00F846BC">
              <w:rPr>
                <w:noProof/>
                <w:webHidden/>
              </w:rPr>
              <w:fldChar w:fldCharType="end"/>
            </w:r>
          </w:hyperlink>
        </w:p>
        <w:p w14:paraId="2E033B64" w14:textId="423CE895" w:rsidR="00F846BC" w:rsidRDefault="005B7C30">
          <w:pPr>
            <w:pStyle w:val="TOC3"/>
            <w:tabs>
              <w:tab w:val="left" w:pos="1320"/>
              <w:tab w:val="right" w:leader="dot" w:pos="9061"/>
            </w:tabs>
            <w:rPr>
              <w:rFonts w:cstheme="minorBidi"/>
              <w:noProof/>
              <w:lang w:val="en-GB" w:eastAsia="en-GB"/>
            </w:rPr>
          </w:pPr>
          <w:hyperlink w:anchor="_Toc18873089" w:history="1">
            <w:r w:rsidR="00F846BC" w:rsidRPr="00607070">
              <w:rPr>
                <w:rStyle w:val="Hyperlink"/>
                <w:noProof/>
                <w:lang w:val="pl-PL"/>
              </w:rPr>
              <w:t>2.3.1</w:t>
            </w:r>
            <w:r w:rsidR="00F846BC">
              <w:rPr>
                <w:rFonts w:cstheme="minorBidi"/>
                <w:noProof/>
                <w:lang w:val="en-GB" w:eastAsia="en-GB"/>
              </w:rPr>
              <w:tab/>
            </w:r>
            <w:r w:rsidR="00F846BC" w:rsidRPr="00607070">
              <w:rPr>
                <w:rStyle w:val="Hyperlink"/>
                <w:noProof/>
                <w:lang w:val="pl-PL"/>
              </w:rPr>
              <w:t>Systemy ważone</w:t>
            </w:r>
            <w:r w:rsidR="00F846BC">
              <w:rPr>
                <w:noProof/>
                <w:webHidden/>
              </w:rPr>
              <w:tab/>
            </w:r>
            <w:r w:rsidR="00F846BC">
              <w:rPr>
                <w:noProof/>
                <w:webHidden/>
              </w:rPr>
              <w:fldChar w:fldCharType="begin"/>
            </w:r>
            <w:r w:rsidR="00F846BC">
              <w:rPr>
                <w:noProof/>
                <w:webHidden/>
              </w:rPr>
              <w:instrText xml:space="preserve"> PAGEREF _Toc18873089 \h </w:instrText>
            </w:r>
            <w:r w:rsidR="00F846BC">
              <w:rPr>
                <w:noProof/>
                <w:webHidden/>
              </w:rPr>
            </w:r>
            <w:r w:rsidR="00F846BC">
              <w:rPr>
                <w:noProof/>
                <w:webHidden/>
              </w:rPr>
              <w:fldChar w:fldCharType="separate"/>
            </w:r>
            <w:r w:rsidR="002757A2">
              <w:rPr>
                <w:noProof/>
                <w:webHidden/>
              </w:rPr>
              <w:t>19</w:t>
            </w:r>
            <w:r w:rsidR="00F846BC">
              <w:rPr>
                <w:noProof/>
                <w:webHidden/>
              </w:rPr>
              <w:fldChar w:fldCharType="end"/>
            </w:r>
          </w:hyperlink>
        </w:p>
        <w:p w14:paraId="4D0A3223" w14:textId="3DAB0055" w:rsidR="00F846BC" w:rsidRDefault="005B7C30">
          <w:pPr>
            <w:pStyle w:val="TOC3"/>
            <w:tabs>
              <w:tab w:val="left" w:pos="1320"/>
              <w:tab w:val="right" w:leader="dot" w:pos="9061"/>
            </w:tabs>
            <w:rPr>
              <w:rFonts w:cstheme="minorBidi"/>
              <w:noProof/>
              <w:lang w:val="en-GB" w:eastAsia="en-GB"/>
            </w:rPr>
          </w:pPr>
          <w:hyperlink w:anchor="_Toc18873090" w:history="1">
            <w:r w:rsidR="00F846BC" w:rsidRPr="00607070">
              <w:rPr>
                <w:rStyle w:val="Hyperlink"/>
                <w:noProof/>
                <w:lang w:val="pl-PL"/>
              </w:rPr>
              <w:t>2.3.2</w:t>
            </w:r>
            <w:r w:rsidR="00F846BC">
              <w:rPr>
                <w:rFonts w:cstheme="minorBidi"/>
                <w:noProof/>
                <w:lang w:val="en-GB" w:eastAsia="en-GB"/>
              </w:rPr>
              <w:tab/>
            </w:r>
            <w:r w:rsidR="00F846BC" w:rsidRPr="00607070">
              <w:rPr>
                <w:rStyle w:val="Hyperlink"/>
                <w:noProof/>
                <w:lang w:val="pl-PL"/>
              </w:rPr>
              <w:t>Systemy przełączane</w:t>
            </w:r>
            <w:r w:rsidR="00F846BC">
              <w:rPr>
                <w:noProof/>
                <w:webHidden/>
              </w:rPr>
              <w:tab/>
            </w:r>
            <w:r w:rsidR="00F846BC">
              <w:rPr>
                <w:noProof/>
                <w:webHidden/>
              </w:rPr>
              <w:fldChar w:fldCharType="begin"/>
            </w:r>
            <w:r w:rsidR="00F846BC">
              <w:rPr>
                <w:noProof/>
                <w:webHidden/>
              </w:rPr>
              <w:instrText xml:space="preserve"> PAGEREF _Toc18873090 \h </w:instrText>
            </w:r>
            <w:r w:rsidR="00F846BC">
              <w:rPr>
                <w:noProof/>
                <w:webHidden/>
              </w:rPr>
            </w:r>
            <w:r w:rsidR="00F846BC">
              <w:rPr>
                <w:noProof/>
                <w:webHidden/>
              </w:rPr>
              <w:fldChar w:fldCharType="separate"/>
            </w:r>
            <w:r w:rsidR="002757A2">
              <w:rPr>
                <w:noProof/>
                <w:webHidden/>
              </w:rPr>
              <w:t>19</w:t>
            </w:r>
            <w:r w:rsidR="00F846BC">
              <w:rPr>
                <w:noProof/>
                <w:webHidden/>
              </w:rPr>
              <w:fldChar w:fldCharType="end"/>
            </w:r>
          </w:hyperlink>
        </w:p>
        <w:p w14:paraId="1B323525" w14:textId="674621AE" w:rsidR="00F846BC" w:rsidRDefault="005B7C30">
          <w:pPr>
            <w:pStyle w:val="TOC3"/>
            <w:tabs>
              <w:tab w:val="left" w:pos="1320"/>
              <w:tab w:val="right" w:leader="dot" w:pos="9061"/>
            </w:tabs>
            <w:rPr>
              <w:rFonts w:cstheme="minorBidi"/>
              <w:noProof/>
              <w:lang w:val="en-GB" w:eastAsia="en-GB"/>
            </w:rPr>
          </w:pPr>
          <w:hyperlink w:anchor="_Toc18873091" w:history="1">
            <w:r w:rsidR="00F846BC" w:rsidRPr="00607070">
              <w:rPr>
                <w:rStyle w:val="Hyperlink"/>
                <w:noProof/>
                <w:lang w:val="pl-PL"/>
              </w:rPr>
              <w:t>2.3.3</w:t>
            </w:r>
            <w:r w:rsidR="00F846BC">
              <w:rPr>
                <w:rFonts w:cstheme="minorBidi"/>
                <w:noProof/>
                <w:lang w:val="en-GB" w:eastAsia="en-GB"/>
              </w:rPr>
              <w:tab/>
            </w:r>
            <w:r w:rsidR="00F846BC" w:rsidRPr="00607070">
              <w:rPr>
                <w:rStyle w:val="Hyperlink"/>
                <w:noProof/>
                <w:lang w:val="pl-PL"/>
              </w:rPr>
              <w:t>Systemy mieszające</w:t>
            </w:r>
            <w:r w:rsidR="00F846BC">
              <w:rPr>
                <w:noProof/>
                <w:webHidden/>
              </w:rPr>
              <w:tab/>
            </w:r>
            <w:r w:rsidR="00F846BC">
              <w:rPr>
                <w:noProof/>
                <w:webHidden/>
              </w:rPr>
              <w:fldChar w:fldCharType="begin"/>
            </w:r>
            <w:r w:rsidR="00F846BC">
              <w:rPr>
                <w:noProof/>
                <w:webHidden/>
              </w:rPr>
              <w:instrText xml:space="preserve"> PAGEREF _Toc18873091 \h </w:instrText>
            </w:r>
            <w:r w:rsidR="00F846BC">
              <w:rPr>
                <w:noProof/>
                <w:webHidden/>
              </w:rPr>
            </w:r>
            <w:r w:rsidR="00F846BC">
              <w:rPr>
                <w:noProof/>
                <w:webHidden/>
              </w:rPr>
              <w:fldChar w:fldCharType="separate"/>
            </w:r>
            <w:r w:rsidR="002757A2">
              <w:rPr>
                <w:noProof/>
                <w:webHidden/>
              </w:rPr>
              <w:t>19</w:t>
            </w:r>
            <w:r w:rsidR="00F846BC">
              <w:rPr>
                <w:noProof/>
                <w:webHidden/>
              </w:rPr>
              <w:fldChar w:fldCharType="end"/>
            </w:r>
          </w:hyperlink>
        </w:p>
        <w:p w14:paraId="702D8A68" w14:textId="3FD86C54" w:rsidR="00F846BC" w:rsidRDefault="005B7C30">
          <w:pPr>
            <w:pStyle w:val="TOC3"/>
            <w:tabs>
              <w:tab w:val="left" w:pos="1320"/>
              <w:tab w:val="right" w:leader="dot" w:pos="9061"/>
            </w:tabs>
            <w:rPr>
              <w:rFonts w:cstheme="minorBidi"/>
              <w:noProof/>
              <w:lang w:val="en-GB" w:eastAsia="en-GB"/>
            </w:rPr>
          </w:pPr>
          <w:hyperlink w:anchor="_Toc18873092" w:history="1">
            <w:r w:rsidR="00F846BC" w:rsidRPr="00607070">
              <w:rPr>
                <w:rStyle w:val="Hyperlink"/>
                <w:noProof/>
                <w:lang w:val="pl-PL"/>
              </w:rPr>
              <w:t>2.3.4</w:t>
            </w:r>
            <w:r w:rsidR="00F846BC">
              <w:rPr>
                <w:rFonts w:cstheme="minorBidi"/>
                <w:noProof/>
                <w:lang w:val="en-GB" w:eastAsia="en-GB"/>
              </w:rPr>
              <w:tab/>
            </w:r>
            <w:r w:rsidR="00F846BC" w:rsidRPr="00607070">
              <w:rPr>
                <w:rStyle w:val="Hyperlink"/>
                <w:noProof/>
                <w:lang w:val="pl-PL"/>
              </w:rPr>
              <w:t>Systemy kaskadowe</w:t>
            </w:r>
            <w:r w:rsidR="00F846BC">
              <w:rPr>
                <w:noProof/>
                <w:webHidden/>
              </w:rPr>
              <w:tab/>
            </w:r>
            <w:r w:rsidR="00F846BC">
              <w:rPr>
                <w:noProof/>
                <w:webHidden/>
              </w:rPr>
              <w:fldChar w:fldCharType="begin"/>
            </w:r>
            <w:r w:rsidR="00F846BC">
              <w:rPr>
                <w:noProof/>
                <w:webHidden/>
              </w:rPr>
              <w:instrText xml:space="preserve"> PAGEREF _Toc18873092 \h </w:instrText>
            </w:r>
            <w:r w:rsidR="00F846BC">
              <w:rPr>
                <w:noProof/>
                <w:webHidden/>
              </w:rPr>
            </w:r>
            <w:r w:rsidR="00F846BC">
              <w:rPr>
                <w:noProof/>
                <w:webHidden/>
              </w:rPr>
              <w:fldChar w:fldCharType="separate"/>
            </w:r>
            <w:r w:rsidR="002757A2">
              <w:rPr>
                <w:noProof/>
                <w:webHidden/>
              </w:rPr>
              <w:t>19</w:t>
            </w:r>
            <w:r w:rsidR="00F846BC">
              <w:rPr>
                <w:noProof/>
                <w:webHidden/>
              </w:rPr>
              <w:fldChar w:fldCharType="end"/>
            </w:r>
          </w:hyperlink>
        </w:p>
        <w:p w14:paraId="1E2399F1" w14:textId="3539A0E6" w:rsidR="00F846BC" w:rsidRDefault="005B7C30">
          <w:pPr>
            <w:pStyle w:val="TOC3"/>
            <w:tabs>
              <w:tab w:val="left" w:pos="1320"/>
              <w:tab w:val="right" w:leader="dot" w:pos="9061"/>
            </w:tabs>
            <w:rPr>
              <w:rFonts w:cstheme="minorBidi"/>
              <w:noProof/>
              <w:lang w:val="en-GB" w:eastAsia="en-GB"/>
            </w:rPr>
          </w:pPr>
          <w:hyperlink w:anchor="_Toc18873093" w:history="1">
            <w:r w:rsidR="00F846BC" w:rsidRPr="00607070">
              <w:rPr>
                <w:rStyle w:val="Hyperlink"/>
                <w:noProof/>
                <w:lang w:val="pl-PL"/>
              </w:rPr>
              <w:t>2.3.5</w:t>
            </w:r>
            <w:r w:rsidR="00F846BC">
              <w:rPr>
                <w:rFonts w:cstheme="minorBidi"/>
                <w:noProof/>
                <w:lang w:val="en-GB" w:eastAsia="en-GB"/>
              </w:rPr>
              <w:tab/>
            </w:r>
            <w:r w:rsidR="00F846BC" w:rsidRPr="00607070">
              <w:rPr>
                <w:rStyle w:val="Hyperlink"/>
                <w:noProof/>
                <w:lang w:val="pl-PL"/>
              </w:rPr>
              <w:t>Systemy łączące źródła</w:t>
            </w:r>
            <w:r w:rsidR="00F846BC">
              <w:rPr>
                <w:noProof/>
                <w:webHidden/>
              </w:rPr>
              <w:tab/>
            </w:r>
            <w:r w:rsidR="00F846BC">
              <w:rPr>
                <w:noProof/>
                <w:webHidden/>
              </w:rPr>
              <w:fldChar w:fldCharType="begin"/>
            </w:r>
            <w:r w:rsidR="00F846BC">
              <w:rPr>
                <w:noProof/>
                <w:webHidden/>
              </w:rPr>
              <w:instrText xml:space="preserve"> PAGEREF _Toc18873093 \h </w:instrText>
            </w:r>
            <w:r w:rsidR="00F846BC">
              <w:rPr>
                <w:noProof/>
                <w:webHidden/>
              </w:rPr>
            </w:r>
            <w:r w:rsidR="00F846BC">
              <w:rPr>
                <w:noProof/>
                <w:webHidden/>
              </w:rPr>
              <w:fldChar w:fldCharType="separate"/>
            </w:r>
            <w:r w:rsidR="002757A2">
              <w:rPr>
                <w:noProof/>
                <w:webHidden/>
              </w:rPr>
              <w:t>19</w:t>
            </w:r>
            <w:r w:rsidR="00F846BC">
              <w:rPr>
                <w:noProof/>
                <w:webHidden/>
              </w:rPr>
              <w:fldChar w:fldCharType="end"/>
            </w:r>
          </w:hyperlink>
        </w:p>
        <w:p w14:paraId="56D5643A" w14:textId="335867E7" w:rsidR="00F846BC" w:rsidRDefault="005B7C30">
          <w:pPr>
            <w:pStyle w:val="TOC3"/>
            <w:tabs>
              <w:tab w:val="left" w:pos="1320"/>
              <w:tab w:val="right" w:leader="dot" w:pos="9061"/>
            </w:tabs>
            <w:rPr>
              <w:rFonts w:cstheme="minorBidi"/>
              <w:noProof/>
              <w:lang w:val="en-GB" w:eastAsia="en-GB"/>
            </w:rPr>
          </w:pPr>
          <w:hyperlink w:anchor="_Toc18873094" w:history="1">
            <w:r w:rsidR="00F846BC" w:rsidRPr="00607070">
              <w:rPr>
                <w:rStyle w:val="Hyperlink"/>
                <w:noProof/>
                <w:lang w:val="pl-PL"/>
              </w:rPr>
              <w:t>2.3.6</w:t>
            </w:r>
            <w:r w:rsidR="00F846BC">
              <w:rPr>
                <w:rFonts w:cstheme="minorBidi"/>
                <w:noProof/>
                <w:lang w:val="en-GB" w:eastAsia="en-GB"/>
              </w:rPr>
              <w:tab/>
            </w:r>
            <w:r w:rsidR="00F846BC" w:rsidRPr="00607070">
              <w:rPr>
                <w:rStyle w:val="Hyperlink"/>
                <w:noProof/>
                <w:lang w:val="pl-PL"/>
              </w:rPr>
              <w:t>Systemy oparte na poszerzeniu danych wejściowych</w:t>
            </w:r>
            <w:r w:rsidR="00F846BC">
              <w:rPr>
                <w:noProof/>
                <w:webHidden/>
              </w:rPr>
              <w:tab/>
            </w:r>
            <w:r w:rsidR="00F846BC">
              <w:rPr>
                <w:noProof/>
                <w:webHidden/>
              </w:rPr>
              <w:fldChar w:fldCharType="begin"/>
            </w:r>
            <w:r w:rsidR="00F846BC">
              <w:rPr>
                <w:noProof/>
                <w:webHidden/>
              </w:rPr>
              <w:instrText xml:space="preserve"> PAGEREF _Toc18873094 \h </w:instrText>
            </w:r>
            <w:r w:rsidR="00F846BC">
              <w:rPr>
                <w:noProof/>
                <w:webHidden/>
              </w:rPr>
            </w:r>
            <w:r w:rsidR="00F846BC">
              <w:rPr>
                <w:noProof/>
                <w:webHidden/>
              </w:rPr>
              <w:fldChar w:fldCharType="separate"/>
            </w:r>
            <w:r w:rsidR="002757A2">
              <w:rPr>
                <w:noProof/>
                <w:webHidden/>
              </w:rPr>
              <w:t>19</w:t>
            </w:r>
            <w:r w:rsidR="00F846BC">
              <w:rPr>
                <w:noProof/>
                <w:webHidden/>
              </w:rPr>
              <w:fldChar w:fldCharType="end"/>
            </w:r>
          </w:hyperlink>
        </w:p>
        <w:p w14:paraId="5372EF51" w14:textId="7485FE25" w:rsidR="00F846BC" w:rsidRDefault="005B7C30">
          <w:pPr>
            <w:pStyle w:val="TOC2"/>
            <w:tabs>
              <w:tab w:val="left" w:pos="880"/>
              <w:tab w:val="right" w:leader="dot" w:pos="9061"/>
            </w:tabs>
            <w:rPr>
              <w:rFonts w:cstheme="minorBidi"/>
              <w:noProof/>
              <w:lang w:val="en-GB" w:eastAsia="en-GB"/>
            </w:rPr>
          </w:pPr>
          <w:hyperlink w:anchor="_Toc18873095" w:history="1">
            <w:r w:rsidR="00F846BC" w:rsidRPr="00607070">
              <w:rPr>
                <w:rStyle w:val="Hyperlink"/>
                <w:noProof/>
                <w:lang w:val="pl-PL"/>
              </w:rPr>
              <w:t>2.4</w:t>
            </w:r>
            <w:r w:rsidR="00F846BC">
              <w:rPr>
                <w:rFonts w:cstheme="minorBidi"/>
                <w:noProof/>
                <w:lang w:val="en-GB" w:eastAsia="en-GB"/>
              </w:rPr>
              <w:tab/>
            </w:r>
            <w:r w:rsidR="00F846BC" w:rsidRPr="00607070">
              <w:rPr>
                <w:rStyle w:val="Hyperlink"/>
                <w:noProof/>
                <w:lang w:val="pl-PL"/>
              </w:rPr>
              <w:t>Sposób oceniania algorytmów</w:t>
            </w:r>
            <w:r w:rsidR="00F846BC">
              <w:rPr>
                <w:noProof/>
                <w:webHidden/>
              </w:rPr>
              <w:tab/>
            </w:r>
            <w:r w:rsidR="00F846BC">
              <w:rPr>
                <w:noProof/>
                <w:webHidden/>
              </w:rPr>
              <w:fldChar w:fldCharType="begin"/>
            </w:r>
            <w:r w:rsidR="00F846BC">
              <w:rPr>
                <w:noProof/>
                <w:webHidden/>
              </w:rPr>
              <w:instrText xml:space="preserve"> PAGEREF _Toc18873095 \h </w:instrText>
            </w:r>
            <w:r w:rsidR="00F846BC">
              <w:rPr>
                <w:noProof/>
                <w:webHidden/>
              </w:rPr>
            </w:r>
            <w:r w:rsidR="00F846BC">
              <w:rPr>
                <w:noProof/>
                <w:webHidden/>
              </w:rPr>
              <w:fldChar w:fldCharType="separate"/>
            </w:r>
            <w:r w:rsidR="002757A2">
              <w:rPr>
                <w:noProof/>
                <w:webHidden/>
              </w:rPr>
              <w:t>20</w:t>
            </w:r>
            <w:r w:rsidR="00F846BC">
              <w:rPr>
                <w:noProof/>
                <w:webHidden/>
              </w:rPr>
              <w:fldChar w:fldCharType="end"/>
            </w:r>
          </w:hyperlink>
        </w:p>
        <w:p w14:paraId="7B53E5FE" w14:textId="1D2D3977" w:rsidR="00F846BC" w:rsidRDefault="005B7C30">
          <w:pPr>
            <w:pStyle w:val="TOC3"/>
            <w:tabs>
              <w:tab w:val="left" w:pos="1320"/>
              <w:tab w:val="right" w:leader="dot" w:pos="9061"/>
            </w:tabs>
            <w:rPr>
              <w:rFonts w:cstheme="minorBidi"/>
              <w:noProof/>
              <w:lang w:val="en-GB" w:eastAsia="en-GB"/>
            </w:rPr>
          </w:pPr>
          <w:hyperlink w:anchor="_Toc18873096" w:history="1">
            <w:r w:rsidR="00F846BC" w:rsidRPr="00607070">
              <w:rPr>
                <w:rStyle w:val="Hyperlink"/>
                <w:noProof/>
                <w:lang w:val="pl-PL"/>
              </w:rPr>
              <w:t>2.4.1</w:t>
            </w:r>
            <w:r w:rsidR="00F846BC">
              <w:rPr>
                <w:rFonts w:cstheme="minorBidi"/>
                <w:noProof/>
                <w:lang w:val="en-GB" w:eastAsia="en-GB"/>
              </w:rPr>
              <w:tab/>
            </w:r>
            <w:r w:rsidR="00F846BC" w:rsidRPr="00607070">
              <w:rPr>
                <w:rStyle w:val="Hyperlink"/>
                <w:noProof/>
                <w:lang w:val="pl-PL"/>
              </w:rPr>
              <w:t>Metryki online</w:t>
            </w:r>
            <w:r w:rsidR="00F846BC">
              <w:rPr>
                <w:noProof/>
                <w:webHidden/>
              </w:rPr>
              <w:tab/>
            </w:r>
            <w:r w:rsidR="00F846BC">
              <w:rPr>
                <w:noProof/>
                <w:webHidden/>
              </w:rPr>
              <w:fldChar w:fldCharType="begin"/>
            </w:r>
            <w:r w:rsidR="00F846BC">
              <w:rPr>
                <w:noProof/>
                <w:webHidden/>
              </w:rPr>
              <w:instrText xml:space="preserve"> PAGEREF _Toc18873096 \h </w:instrText>
            </w:r>
            <w:r w:rsidR="00F846BC">
              <w:rPr>
                <w:noProof/>
                <w:webHidden/>
              </w:rPr>
            </w:r>
            <w:r w:rsidR="00F846BC">
              <w:rPr>
                <w:noProof/>
                <w:webHidden/>
              </w:rPr>
              <w:fldChar w:fldCharType="separate"/>
            </w:r>
            <w:r w:rsidR="002757A2">
              <w:rPr>
                <w:noProof/>
                <w:webHidden/>
              </w:rPr>
              <w:t>20</w:t>
            </w:r>
            <w:r w:rsidR="00F846BC">
              <w:rPr>
                <w:noProof/>
                <w:webHidden/>
              </w:rPr>
              <w:fldChar w:fldCharType="end"/>
            </w:r>
          </w:hyperlink>
        </w:p>
        <w:p w14:paraId="5CAB2CDE" w14:textId="54B4C47F" w:rsidR="00F846BC" w:rsidRDefault="005B7C30">
          <w:pPr>
            <w:pStyle w:val="TOC3"/>
            <w:tabs>
              <w:tab w:val="left" w:pos="1320"/>
              <w:tab w:val="right" w:leader="dot" w:pos="9061"/>
            </w:tabs>
            <w:rPr>
              <w:rFonts w:cstheme="minorBidi"/>
              <w:noProof/>
              <w:lang w:val="en-GB" w:eastAsia="en-GB"/>
            </w:rPr>
          </w:pPr>
          <w:hyperlink w:anchor="_Toc18873097" w:history="1">
            <w:r w:rsidR="00F846BC" w:rsidRPr="00607070">
              <w:rPr>
                <w:rStyle w:val="Hyperlink"/>
                <w:noProof/>
                <w:lang w:val="pl-PL"/>
              </w:rPr>
              <w:t>2.4.2</w:t>
            </w:r>
            <w:r w:rsidR="00F846BC">
              <w:rPr>
                <w:rFonts w:cstheme="minorBidi"/>
                <w:noProof/>
                <w:lang w:val="en-GB" w:eastAsia="en-GB"/>
              </w:rPr>
              <w:tab/>
            </w:r>
            <w:r w:rsidR="00F846BC" w:rsidRPr="00607070">
              <w:rPr>
                <w:rStyle w:val="Hyperlink"/>
                <w:noProof/>
                <w:lang w:val="pl-PL"/>
              </w:rPr>
              <w:t>Metryki offline</w:t>
            </w:r>
            <w:r w:rsidR="00F846BC">
              <w:rPr>
                <w:noProof/>
                <w:webHidden/>
              </w:rPr>
              <w:tab/>
            </w:r>
            <w:r w:rsidR="00F846BC">
              <w:rPr>
                <w:noProof/>
                <w:webHidden/>
              </w:rPr>
              <w:fldChar w:fldCharType="begin"/>
            </w:r>
            <w:r w:rsidR="00F846BC">
              <w:rPr>
                <w:noProof/>
                <w:webHidden/>
              </w:rPr>
              <w:instrText xml:space="preserve"> PAGEREF _Toc18873097 \h </w:instrText>
            </w:r>
            <w:r w:rsidR="00F846BC">
              <w:rPr>
                <w:noProof/>
                <w:webHidden/>
              </w:rPr>
            </w:r>
            <w:r w:rsidR="00F846BC">
              <w:rPr>
                <w:noProof/>
                <w:webHidden/>
              </w:rPr>
              <w:fldChar w:fldCharType="separate"/>
            </w:r>
            <w:r w:rsidR="002757A2">
              <w:rPr>
                <w:noProof/>
                <w:webHidden/>
              </w:rPr>
              <w:t>20</w:t>
            </w:r>
            <w:r w:rsidR="00F846BC">
              <w:rPr>
                <w:noProof/>
                <w:webHidden/>
              </w:rPr>
              <w:fldChar w:fldCharType="end"/>
            </w:r>
          </w:hyperlink>
        </w:p>
        <w:p w14:paraId="2DE53A8F" w14:textId="64EE5C8F" w:rsidR="00F846BC" w:rsidRDefault="005B7C30">
          <w:pPr>
            <w:pStyle w:val="TOC1"/>
            <w:tabs>
              <w:tab w:val="left" w:pos="440"/>
              <w:tab w:val="right" w:leader="dot" w:pos="9061"/>
            </w:tabs>
            <w:rPr>
              <w:rFonts w:cstheme="minorBidi"/>
              <w:noProof/>
              <w:lang w:val="en-GB" w:eastAsia="en-GB"/>
            </w:rPr>
          </w:pPr>
          <w:hyperlink w:anchor="_Toc18873098" w:history="1">
            <w:r w:rsidR="00F846BC" w:rsidRPr="00607070">
              <w:rPr>
                <w:rStyle w:val="Hyperlink"/>
                <w:noProof/>
                <w:lang w:val="pl-PL"/>
              </w:rPr>
              <w:t>3</w:t>
            </w:r>
            <w:r w:rsidR="00F846BC">
              <w:rPr>
                <w:rFonts w:cstheme="minorBidi"/>
                <w:noProof/>
                <w:lang w:val="en-GB" w:eastAsia="en-GB"/>
              </w:rPr>
              <w:tab/>
            </w:r>
            <w:r w:rsidR="00F846BC" w:rsidRPr="00607070">
              <w:rPr>
                <w:rStyle w:val="Hyperlink"/>
                <w:noProof/>
                <w:lang w:val="pl-PL"/>
              </w:rPr>
              <w:t>Algorytm ALS z wykorzystaniem treści</w:t>
            </w:r>
            <w:r w:rsidR="00F846BC">
              <w:rPr>
                <w:noProof/>
                <w:webHidden/>
              </w:rPr>
              <w:tab/>
            </w:r>
            <w:r w:rsidR="00F846BC">
              <w:rPr>
                <w:noProof/>
                <w:webHidden/>
              </w:rPr>
              <w:fldChar w:fldCharType="begin"/>
            </w:r>
            <w:r w:rsidR="00F846BC">
              <w:rPr>
                <w:noProof/>
                <w:webHidden/>
              </w:rPr>
              <w:instrText xml:space="preserve"> PAGEREF _Toc18873098 \h </w:instrText>
            </w:r>
            <w:r w:rsidR="00F846BC">
              <w:rPr>
                <w:noProof/>
                <w:webHidden/>
              </w:rPr>
            </w:r>
            <w:r w:rsidR="00F846BC">
              <w:rPr>
                <w:noProof/>
                <w:webHidden/>
              </w:rPr>
              <w:fldChar w:fldCharType="separate"/>
            </w:r>
            <w:r w:rsidR="002757A2">
              <w:rPr>
                <w:noProof/>
                <w:webHidden/>
              </w:rPr>
              <w:t>24</w:t>
            </w:r>
            <w:r w:rsidR="00F846BC">
              <w:rPr>
                <w:noProof/>
                <w:webHidden/>
              </w:rPr>
              <w:fldChar w:fldCharType="end"/>
            </w:r>
          </w:hyperlink>
        </w:p>
        <w:p w14:paraId="4E0447BB" w14:textId="6BA54DC2" w:rsidR="00F846BC" w:rsidRDefault="005B7C30">
          <w:pPr>
            <w:pStyle w:val="TOC2"/>
            <w:tabs>
              <w:tab w:val="left" w:pos="880"/>
              <w:tab w:val="right" w:leader="dot" w:pos="9061"/>
            </w:tabs>
            <w:rPr>
              <w:rFonts w:cstheme="minorBidi"/>
              <w:noProof/>
              <w:lang w:val="en-GB" w:eastAsia="en-GB"/>
            </w:rPr>
          </w:pPr>
          <w:hyperlink w:anchor="_Toc18873099" w:history="1">
            <w:r w:rsidR="00F846BC" w:rsidRPr="00607070">
              <w:rPr>
                <w:rStyle w:val="Hyperlink"/>
                <w:noProof/>
                <w:lang w:val="pl-PL"/>
              </w:rPr>
              <w:t>3.1</w:t>
            </w:r>
            <w:r w:rsidR="00F846BC">
              <w:rPr>
                <w:rFonts w:cstheme="minorBidi"/>
                <w:noProof/>
                <w:lang w:val="en-GB" w:eastAsia="en-GB"/>
              </w:rPr>
              <w:tab/>
            </w:r>
            <w:r w:rsidR="00F846BC" w:rsidRPr="00607070">
              <w:rPr>
                <w:rStyle w:val="Hyperlink"/>
                <w:noProof/>
                <w:lang w:val="pl-PL"/>
              </w:rPr>
              <w:t>Hybrydowy rozkład macierzy</w:t>
            </w:r>
            <w:r w:rsidR="00F846BC">
              <w:rPr>
                <w:noProof/>
                <w:webHidden/>
              </w:rPr>
              <w:tab/>
            </w:r>
            <w:r w:rsidR="00F846BC">
              <w:rPr>
                <w:noProof/>
                <w:webHidden/>
              </w:rPr>
              <w:fldChar w:fldCharType="begin"/>
            </w:r>
            <w:r w:rsidR="00F846BC">
              <w:rPr>
                <w:noProof/>
                <w:webHidden/>
              </w:rPr>
              <w:instrText xml:space="preserve"> PAGEREF _Toc18873099 \h </w:instrText>
            </w:r>
            <w:r w:rsidR="00F846BC">
              <w:rPr>
                <w:noProof/>
                <w:webHidden/>
              </w:rPr>
            </w:r>
            <w:r w:rsidR="00F846BC">
              <w:rPr>
                <w:noProof/>
                <w:webHidden/>
              </w:rPr>
              <w:fldChar w:fldCharType="separate"/>
            </w:r>
            <w:r w:rsidR="002757A2">
              <w:rPr>
                <w:noProof/>
                <w:webHidden/>
              </w:rPr>
              <w:t>24</w:t>
            </w:r>
            <w:r w:rsidR="00F846BC">
              <w:rPr>
                <w:noProof/>
                <w:webHidden/>
              </w:rPr>
              <w:fldChar w:fldCharType="end"/>
            </w:r>
          </w:hyperlink>
        </w:p>
        <w:p w14:paraId="1540AB3A" w14:textId="3699082B" w:rsidR="00F846BC" w:rsidRDefault="005B7C30">
          <w:pPr>
            <w:pStyle w:val="TOC2"/>
            <w:tabs>
              <w:tab w:val="left" w:pos="880"/>
              <w:tab w:val="right" w:leader="dot" w:pos="9061"/>
            </w:tabs>
            <w:rPr>
              <w:rFonts w:cstheme="minorBidi"/>
              <w:noProof/>
              <w:lang w:val="en-GB" w:eastAsia="en-GB"/>
            </w:rPr>
          </w:pPr>
          <w:hyperlink w:anchor="_Toc18873100" w:history="1">
            <w:r w:rsidR="00F846BC" w:rsidRPr="00607070">
              <w:rPr>
                <w:rStyle w:val="Hyperlink"/>
                <w:noProof/>
                <w:lang w:val="pl-PL"/>
              </w:rPr>
              <w:t>3.2</w:t>
            </w:r>
            <w:r w:rsidR="00F846BC">
              <w:rPr>
                <w:rFonts w:cstheme="minorBidi"/>
                <w:noProof/>
                <w:lang w:val="en-GB" w:eastAsia="en-GB"/>
              </w:rPr>
              <w:tab/>
            </w:r>
            <w:r w:rsidR="00F846BC" w:rsidRPr="00607070">
              <w:rPr>
                <w:rStyle w:val="Hyperlink"/>
                <w:noProof/>
                <w:lang w:val="pl-PL"/>
              </w:rPr>
              <w:t>Użyte narzędzia</w:t>
            </w:r>
            <w:r w:rsidR="00F846BC">
              <w:rPr>
                <w:noProof/>
                <w:webHidden/>
              </w:rPr>
              <w:tab/>
            </w:r>
            <w:r w:rsidR="00F846BC">
              <w:rPr>
                <w:noProof/>
                <w:webHidden/>
              </w:rPr>
              <w:fldChar w:fldCharType="begin"/>
            </w:r>
            <w:r w:rsidR="00F846BC">
              <w:rPr>
                <w:noProof/>
                <w:webHidden/>
              </w:rPr>
              <w:instrText xml:space="preserve"> PAGEREF _Toc18873100 \h </w:instrText>
            </w:r>
            <w:r w:rsidR="00F846BC">
              <w:rPr>
                <w:noProof/>
                <w:webHidden/>
              </w:rPr>
            </w:r>
            <w:r w:rsidR="00F846BC">
              <w:rPr>
                <w:noProof/>
                <w:webHidden/>
              </w:rPr>
              <w:fldChar w:fldCharType="separate"/>
            </w:r>
            <w:r w:rsidR="002757A2">
              <w:rPr>
                <w:noProof/>
                <w:webHidden/>
              </w:rPr>
              <w:t>26</w:t>
            </w:r>
            <w:r w:rsidR="00F846BC">
              <w:rPr>
                <w:noProof/>
                <w:webHidden/>
              </w:rPr>
              <w:fldChar w:fldCharType="end"/>
            </w:r>
          </w:hyperlink>
        </w:p>
        <w:p w14:paraId="6CF57ED3" w14:textId="20BF171E" w:rsidR="00F846BC" w:rsidRDefault="005B7C30">
          <w:pPr>
            <w:pStyle w:val="TOC3"/>
            <w:tabs>
              <w:tab w:val="left" w:pos="1320"/>
              <w:tab w:val="right" w:leader="dot" w:pos="9061"/>
            </w:tabs>
            <w:rPr>
              <w:rFonts w:cstheme="minorBidi"/>
              <w:noProof/>
              <w:lang w:val="en-GB" w:eastAsia="en-GB"/>
            </w:rPr>
          </w:pPr>
          <w:hyperlink w:anchor="_Toc18873101" w:history="1">
            <w:r w:rsidR="00F846BC" w:rsidRPr="00607070">
              <w:rPr>
                <w:rStyle w:val="Hyperlink"/>
                <w:noProof/>
                <w:lang w:val="pl-PL"/>
              </w:rPr>
              <w:t>3.2.1</w:t>
            </w:r>
            <w:r w:rsidR="00F846BC">
              <w:rPr>
                <w:rFonts w:cstheme="minorBidi"/>
                <w:noProof/>
                <w:lang w:val="en-GB" w:eastAsia="en-GB"/>
              </w:rPr>
              <w:tab/>
            </w:r>
            <w:r w:rsidR="00F846BC" w:rsidRPr="00607070">
              <w:rPr>
                <w:rStyle w:val="Hyperlink"/>
                <w:noProof/>
                <w:lang w:val="pl-PL"/>
              </w:rPr>
              <w:t>Anaconda</w:t>
            </w:r>
            <w:r w:rsidR="00F846BC">
              <w:rPr>
                <w:noProof/>
                <w:webHidden/>
              </w:rPr>
              <w:tab/>
            </w:r>
            <w:r w:rsidR="00F846BC">
              <w:rPr>
                <w:noProof/>
                <w:webHidden/>
              </w:rPr>
              <w:fldChar w:fldCharType="begin"/>
            </w:r>
            <w:r w:rsidR="00F846BC">
              <w:rPr>
                <w:noProof/>
                <w:webHidden/>
              </w:rPr>
              <w:instrText xml:space="preserve"> PAGEREF _Toc18873101 \h </w:instrText>
            </w:r>
            <w:r w:rsidR="00F846BC">
              <w:rPr>
                <w:noProof/>
                <w:webHidden/>
              </w:rPr>
            </w:r>
            <w:r w:rsidR="00F846BC">
              <w:rPr>
                <w:noProof/>
                <w:webHidden/>
              </w:rPr>
              <w:fldChar w:fldCharType="separate"/>
            </w:r>
            <w:r w:rsidR="002757A2">
              <w:rPr>
                <w:noProof/>
                <w:webHidden/>
              </w:rPr>
              <w:t>26</w:t>
            </w:r>
            <w:r w:rsidR="00F846BC">
              <w:rPr>
                <w:noProof/>
                <w:webHidden/>
              </w:rPr>
              <w:fldChar w:fldCharType="end"/>
            </w:r>
          </w:hyperlink>
        </w:p>
        <w:p w14:paraId="210F4BAE" w14:textId="72C736A7" w:rsidR="00F846BC" w:rsidRDefault="005B7C30">
          <w:pPr>
            <w:pStyle w:val="TOC3"/>
            <w:tabs>
              <w:tab w:val="left" w:pos="1320"/>
              <w:tab w:val="right" w:leader="dot" w:pos="9061"/>
            </w:tabs>
            <w:rPr>
              <w:rFonts w:cstheme="minorBidi"/>
              <w:noProof/>
              <w:lang w:val="en-GB" w:eastAsia="en-GB"/>
            </w:rPr>
          </w:pPr>
          <w:hyperlink w:anchor="_Toc18873102" w:history="1">
            <w:r w:rsidR="00F846BC" w:rsidRPr="00607070">
              <w:rPr>
                <w:rStyle w:val="Hyperlink"/>
                <w:noProof/>
                <w:lang w:val="pl-PL"/>
              </w:rPr>
              <w:t>3.2.2</w:t>
            </w:r>
            <w:r w:rsidR="00F846BC">
              <w:rPr>
                <w:rFonts w:cstheme="minorBidi"/>
                <w:noProof/>
                <w:lang w:val="en-GB" w:eastAsia="en-GB"/>
              </w:rPr>
              <w:tab/>
            </w:r>
            <w:r w:rsidR="00F846BC" w:rsidRPr="00607070">
              <w:rPr>
                <w:rStyle w:val="Hyperlink"/>
                <w:noProof/>
                <w:lang w:val="pl-PL"/>
              </w:rPr>
              <w:t>NumPy i Pandas</w:t>
            </w:r>
            <w:r w:rsidR="00F846BC">
              <w:rPr>
                <w:noProof/>
                <w:webHidden/>
              </w:rPr>
              <w:tab/>
            </w:r>
            <w:r w:rsidR="00F846BC">
              <w:rPr>
                <w:noProof/>
                <w:webHidden/>
              </w:rPr>
              <w:fldChar w:fldCharType="begin"/>
            </w:r>
            <w:r w:rsidR="00F846BC">
              <w:rPr>
                <w:noProof/>
                <w:webHidden/>
              </w:rPr>
              <w:instrText xml:space="preserve"> PAGEREF _Toc18873102 \h </w:instrText>
            </w:r>
            <w:r w:rsidR="00F846BC">
              <w:rPr>
                <w:noProof/>
                <w:webHidden/>
              </w:rPr>
            </w:r>
            <w:r w:rsidR="00F846BC">
              <w:rPr>
                <w:noProof/>
                <w:webHidden/>
              </w:rPr>
              <w:fldChar w:fldCharType="separate"/>
            </w:r>
            <w:r w:rsidR="002757A2">
              <w:rPr>
                <w:noProof/>
                <w:webHidden/>
              </w:rPr>
              <w:t>26</w:t>
            </w:r>
            <w:r w:rsidR="00F846BC">
              <w:rPr>
                <w:noProof/>
                <w:webHidden/>
              </w:rPr>
              <w:fldChar w:fldCharType="end"/>
            </w:r>
          </w:hyperlink>
        </w:p>
        <w:p w14:paraId="62D722C2" w14:textId="18047284" w:rsidR="00F846BC" w:rsidRDefault="005B7C30">
          <w:pPr>
            <w:pStyle w:val="TOC3"/>
            <w:tabs>
              <w:tab w:val="left" w:pos="1320"/>
              <w:tab w:val="right" w:leader="dot" w:pos="9061"/>
            </w:tabs>
            <w:rPr>
              <w:rFonts w:cstheme="minorBidi"/>
              <w:noProof/>
              <w:lang w:val="en-GB" w:eastAsia="en-GB"/>
            </w:rPr>
          </w:pPr>
          <w:hyperlink w:anchor="_Toc18873103" w:history="1">
            <w:r w:rsidR="00F846BC" w:rsidRPr="00607070">
              <w:rPr>
                <w:rStyle w:val="Hyperlink"/>
                <w:noProof/>
                <w:lang w:val="pl-PL"/>
              </w:rPr>
              <w:t>3.2.3</w:t>
            </w:r>
            <w:r w:rsidR="00F846BC">
              <w:rPr>
                <w:rFonts w:cstheme="minorBidi"/>
                <w:noProof/>
                <w:lang w:val="en-GB" w:eastAsia="en-GB"/>
              </w:rPr>
              <w:tab/>
            </w:r>
            <w:r w:rsidR="00F846BC" w:rsidRPr="00607070">
              <w:rPr>
                <w:rStyle w:val="Hyperlink"/>
                <w:noProof/>
                <w:lang w:val="pl-PL"/>
              </w:rPr>
              <w:t>Numba</w:t>
            </w:r>
            <w:r w:rsidR="00F846BC">
              <w:rPr>
                <w:noProof/>
                <w:webHidden/>
              </w:rPr>
              <w:tab/>
            </w:r>
            <w:r w:rsidR="00F846BC">
              <w:rPr>
                <w:noProof/>
                <w:webHidden/>
              </w:rPr>
              <w:fldChar w:fldCharType="begin"/>
            </w:r>
            <w:r w:rsidR="00F846BC">
              <w:rPr>
                <w:noProof/>
                <w:webHidden/>
              </w:rPr>
              <w:instrText xml:space="preserve"> PAGEREF _Toc18873103 \h </w:instrText>
            </w:r>
            <w:r w:rsidR="00F846BC">
              <w:rPr>
                <w:noProof/>
                <w:webHidden/>
              </w:rPr>
            </w:r>
            <w:r w:rsidR="00F846BC">
              <w:rPr>
                <w:noProof/>
                <w:webHidden/>
              </w:rPr>
              <w:fldChar w:fldCharType="separate"/>
            </w:r>
            <w:r w:rsidR="002757A2">
              <w:rPr>
                <w:noProof/>
                <w:webHidden/>
              </w:rPr>
              <w:t>26</w:t>
            </w:r>
            <w:r w:rsidR="00F846BC">
              <w:rPr>
                <w:noProof/>
                <w:webHidden/>
              </w:rPr>
              <w:fldChar w:fldCharType="end"/>
            </w:r>
          </w:hyperlink>
        </w:p>
        <w:p w14:paraId="725D506E" w14:textId="7E206D19" w:rsidR="00F846BC" w:rsidRDefault="005B7C30">
          <w:pPr>
            <w:pStyle w:val="TOC3"/>
            <w:tabs>
              <w:tab w:val="left" w:pos="1320"/>
              <w:tab w:val="right" w:leader="dot" w:pos="9061"/>
            </w:tabs>
            <w:rPr>
              <w:rFonts w:cstheme="minorBidi"/>
              <w:noProof/>
              <w:lang w:val="en-GB" w:eastAsia="en-GB"/>
            </w:rPr>
          </w:pPr>
          <w:hyperlink w:anchor="_Toc18873104" w:history="1">
            <w:r w:rsidR="00F846BC" w:rsidRPr="00607070">
              <w:rPr>
                <w:rStyle w:val="Hyperlink"/>
                <w:noProof/>
              </w:rPr>
              <w:t>3.2.4</w:t>
            </w:r>
            <w:r w:rsidR="00F846BC">
              <w:rPr>
                <w:rFonts w:cstheme="minorBidi"/>
                <w:noProof/>
                <w:lang w:val="en-GB" w:eastAsia="en-GB"/>
              </w:rPr>
              <w:tab/>
            </w:r>
            <w:r w:rsidR="00F846BC" w:rsidRPr="00607070">
              <w:rPr>
                <w:rStyle w:val="Hyperlink"/>
                <w:noProof/>
              </w:rPr>
              <w:t>HyperOpt</w:t>
            </w:r>
            <w:r w:rsidR="00F846BC">
              <w:rPr>
                <w:noProof/>
                <w:webHidden/>
              </w:rPr>
              <w:tab/>
            </w:r>
            <w:r w:rsidR="00F846BC">
              <w:rPr>
                <w:noProof/>
                <w:webHidden/>
              </w:rPr>
              <w:fldChar w:fldCharType="begin"/>
            </w:r>
            <w:r w:rsidR="00F846BC">
              <w:rPr>
                <w:noProof/>
                <w:webHidden/>
              </w:rPr>
              <w:instrText xml:space="preserve"> PAGEREF _Toc18873104 \h </w:instrText>
            </w:r>
            <w:r w:rsidR="00F846BC">
              <w:rPr>
                <w:noProof/>
                <w:webHidden/>
              </w:rPr>
            </w:r>
            <w:r w:rsidR="00F846BC">
              <w:rPr>
                <w:noProof/>
                <w:webHidden/>
              </w:rPr>
              <w:fldChar w:fldCharType="separate"/>
            </w:r>
            <w:r w:rsidR="002757A2">
              <w:rPr>
                <w:noProof/>
                <w:webHidden/>
              </w:rPr>
              <w:t>27</w:t>
            </w:r>
            <w:r w:rsidR="00F846BC">
              <w:rPr>
                <w:noProof/>
                <w:webHidden/>
              </w:rPr>
              <w:fldChar w:fldCharType="end"/>
            </w:r>
          </w:hyperlink>
        </w:p>
        <w:p w14:paraId="00E371A5" w14:textId="3695845B" w:rsidR="00F846BC" w:rsidRDefault="005B7C30">
          <w:pPr>
            <w:pStyle w:val="TOC3"/>
            <w:tabs>
              <w:tab w:val="left" w:pos="1320"/>
              <w:tab w:val="right" w:leader="dot" w:pos="9061"/>
            </w:tabs>
            <w:rPr>
              <w:rFonts w:cstheme="minorBidi"/>
              <w:noProof/>
              <w:lang w:val="en-GB" w:eastAsia="en-GB"/>
            </w:rPr>
          </w:pPr>
          <w:hyperlink w:anchor="_Toc18873105" w:history="1">
            <w:r w:rsidR="00F846BC" w:rsidRPr="00607070">
              <w:rPr>
                <w:rStyle w:val="Hyperlink"/>
                <w:noProof/>
                <w:lang w:val="pl-PL"/>
              </w:rPr>
              <w:t>3.2.5</w:t>
            </w:r>
            <w:r w:rsidR="00F846BC">
              <w:rPr>
                <w:rFonts w:cstheme="minorBidi"/>
                <w:noProof/>
                <w:lang w:val="en-GB" w:eastAsia="en-GB"/>
              </w:rPr>
              <w:tab/>
            </w:r>
            <w:r w:rsidR="00F846BC" w:rsidRPr="00607070">
              <w:rPr>
                <w:rStyle w:val="Hyperlink"/>
                <w:noProof/>
                <w:lang w:val="pl-PL"/>
              </w:rPr>
              <w:t>Surprise</w:t>
            </w:r>
            <w:r w:rsidR="00F846BC">
              <w:rPr>
                <w:noProof/>
                <w:webHidden/>
              </w:rPr>
              <w:tab/>
            </w:r>
            <w:r w:rsidR="00F846BC">
              <w:rPr>
                <w:noProof/>
                <w:webHidden/>
              </w:rPr>
              <w:fldChar w:fldCharType="begin"/>
            </w:r>
            <w:r w:rsidR="00F846BC">
              <w:rPr>
                <w:noProof/>
                <w:webHidden/>
              </w:rPr>
              <w:instrText xml:space="preserve"> PAGEREF _Toc18873105 \h </w:instrText>
            </w:r>
            <w:r w:rsidR="00F846BC">
              <w:rPr>
                <w:noProof/>
                <w:webHidden/>
              </w:rPr>
            </w:r>
            <w:r w:rsidR="00F846BC">
              <w:rPr>
                <w:noProof/>
                <w:webHidden/>
              </w:rPr>
              <w:fldChar w:fldCharType="separate"/>
            </w:r>
            <w:r w:rsidR="002757A2">
              <w:rPr>
                <w:noProof/>
                <w:webHidden/>
              </w:rPr>
              <w:t>27</w:t>
            </w:r>
            <w:r w:rsidR="00F846BC">
              <w:rPr>
                <w:noProof/>
                <w:webHidden/>
              </w:rPr>
              <w:fldChar w:fldCharType="end"/>
            </w:r>
          </w:hyperlink>
        </w:p>
        <w:p w14:paraId="308B66CA" w14:textId="1976F71A" w:rsidR="00F846BC" w:rsidRDefault="005B7C30">
          <w:pPr>
            <w:pStyle w:val="TOC2"/>
            <w:tabs>
              <w:tab w:val="left" w:pos="880"/>
              <w:tab w:val="right" w:leader="dot" w:pos="9061"/>
            </w:tabs>
            <w:rPr>
              <w:rFonts w:cstheme="minorBidi"/>
              <w:noProof/>
              <w:lang w:val="en-GB" w:eastAsia="en-GB"/>
            </w:rPr>
          </w:pPr>
          <w:hyperlink w:anchor="_Toc18873106" w:history="1">
            <w:r w:rsidR="00F846BC" w:rsidRPr="00607070">
              <w:rPr>
                <w:rStyle w:val="Hyperlink"/>
                <w:noProof/>
                <w:lang w:val="pl-PL"/>
              </w:rPr>
              <w:t>3.3</w:t>
            </w:r>
            <w:r w:rsidR="00F846BC">
              <w:rPr>
                <w:rFonts w:cstheme="minorBidi"/>
                <w:noProof/>
                <w:lang w:val="en-GB" w:eastAsia="en-GB"/>
              </w:rPr>
              <w:tab/>
            </w:r>
            <w:r w:rsidR="00F846BC" w:rsidRPr="00607070">
              <w:rPr>
                <w:rStyle w:val="Hyperlink"/>
                <w:noProof/>
                <w:lang w:val="pl-PL"/>
              </w:rPr>
              <w:t>Uwagi implementacyjne</w:t>
            </w:r>
            <w:r w:rsidR="00F846BC">
              <w:rPr>
                <w:noProof/>
                <w:webHidden/>
              </w:rPr>
              <w:tab/>
            </w:r>
            <w:r w:rsidR="00F846BC">
              <w:rPr>
                <w:noProof/>
                <w:webHidden/>
              </w:rPr>
              <w:fldChar w:fldCharType="begin"/>
            </w:r>
            <w:r w:rsidR="00F846BC">
              <w:rPr>
                <w:noProof/>
                <w:webHidden/>
              </w:rPr>
              <w:instrText xml:space="preserve"> PAGEREF _Toc18873106 \h </w:instrText>
            </w:r>
            <w:r w:rsidR="00F846BC">
              <w:rPr>
                <w:noProof/>
                <w:webHidden/>
              </w:rPr>
            </w:r>
            <w:r w:rsidR="00F846BC">
              <w:rPr>
                <w:noProof/>
                <w:webHidden/>
              </w:rPr>
              <w:fldChar w:fldCharType="separate"/>
            </w:r>
            <w:r w:rsidR="002757A2">
              <w:rPr>
                <w:noProof/>
                <w:webHidden/>
              </w:rPr>
              <w:t>27</w:t>
            </w:r>
            <w:r w:rsidR="00F846BC">
              <w:rPr>
                <w:noProof/>
                <w:webHidden/>
              </w:rPr>
              <w:fldChar w:fldCharType="end"/>
            </w:r>
          </w:hyperlink>
        </w:p>
        <w:p w14:paraId="6EF30E6D" w14:textId="0727C142" w:rsidR="00F846BC" w:rsidRDefault="005B7C30">
          <w:pPr>
            <w:pStyle w:val="TOC2"/>
            <w:tabs>
              <w:tab w:val="left" w:pos="880"/>
              <w:tab w:val="right" w:leader="dot" w:pos="9061"/>
            </w:tabs>
            <w:rPr>
              <w:rFonts w:cstheme="minorBidi"/>
              <w:noProof/>
              <w:lang w:val="en-GB" w:eastAsia="en-GB"/>
            </w:rPr>
          </w:pPr>
          <w:hyperlink w:anchor="_Toc18873107" w:history="1">
            <w:r w:rsidR="00F846BC" w:rsidRPr="00607070">
              <w:rPr>
                <w:rStyle w:val="Hyperlink"/>
                <w:noProof/>
                <w:lang w:val="pl-PL"/>
              </w:rPr>
              <w:t>3.4</w:t>
            </w:r>
            <w:r w:rsidR="00F846BC">
              <w:rPr>
                <w:rFonts w:cstheme="minorBidi"/>
                <w:noProof/>
                <w:lang w:val="en-GB" w:eastAsia="en-GB"/>
              </w:rPr>
              <w:tab/>
            </w:r>
            <w:r w:rsidR="00F846BC" w:rsidRPr="00607070">
              <w:rPr>
                <w:rStyle w:val="Hyperlink"/>
                <w:noProof/>
                <w:lang w:val="pl-PL"/>
              </w:rPr>
              <w:t>Zbiory danych</w:t>
            </w:r>
            <w:r w:rsidR="00F846BC">
              <w:rPr>
                <w:noProof/>
                <w:webHidden/>
              </w:rPr>
              <w:tab/>
            </w:r>
            <w:r w:rsidR="00F846BC">
              <w:rPr>
                <w:noProof/>
                <w:webHidden/>
              </w:rPr>
              <w:fldChar w:fldCharType="begin"/>
            </w:r>
            <w:r w:rsidR="00F846BC">
              <w:rPr>
                <w:noProof/>
                <w:webHidden/>
              </w:rPr>
              <w:instrText xml:space="preserve"> PAGEREF _Toc18873107 \h </w:instrText>
            </w:r>
            <w:r w:rsidR="00F846BC">
              <w:rPr>
                <w:noProof/>
                <w:webHidden/>
              </w:rPr>
            </w:r>
            <w:r w:rsidR="00F846BC">
              <w:rPr>
                <w:noProof/>
                <w:webHidden/>
              </w:rPr>
              <w:fldChar w:fldCharType="separate"/>
            </w:r>
            <w:r w:rsidR="002757A2">
              <w:rPr>
                <w:noProof/>
                <w:webHidden/>
              </w:rPr>
              <w:t>29</w:t>
            </w:r>
            <w:r w:rsidR="00F846BC">
              <w:rPr>
                <w:noProof/>
                <w:webHidden/>
              </w:rPr>
              <w:fldChar w:fldCharType="end"/>
            </w:r>
          </w:hyperlink>
        </w:p>
        <w:p w14:paraId="7D7D5608" w14:textId="4282028C" w:rsidR="00F846BC" w:rsidRDefault="005B7C30">
          <w:pPr>
            <w:pStyle w:val="TOC3"/>
            <w:tabs>
              <w:tab w:val="left" w:pos="1320"/>
              <w:tab w:val="right" w:leader="dot" w:pos="9061"/>
            </w:tabs>
            <w:rPr>
              <w:rFonts w:cstheme="minorBidi"/>
              <w:noProof/>
              <w:lang w:val="en-GB" w:eastAsia="en-GB"/>
            </w:rPr>
          </w:pPr>
          <w:hyperlink w:anchor="_Toc18873108" w:history="1">
            <w:r w:rsidR="00F846BC" w:rsidRPr="00607070">
              <w:rPr>
                <w:rStyle w:val="Hyperlink"/>
                <w:noProof/>
                <w:lang w:val="pl-PL"/>
              </w:rPr>
              <w:t>3.4.1</w:t>
            </w:r>
            <w:r w:rsidR="00F846BC">
              <w:rPr>
                <w:rFonts w:cstheme="minorBidi"/>
                <w:noProof/>
                <w:lang w:val="en-GB" w:eastAsia="en-GB"/>
              </w:rPr>
              <w:tab/>
            </w:r>
            <w:r w:rsidR="00F846BC" w:rsidRPr="00607070">
              <w:rPr>
                <w:rStyle w:val="Hyperlink"/>
                <w:noProof/>
                <w:lang w:val="pl-PL"/>
              </w:rPr>
              <w:t>MovieLens</w:t>
            </w:r>
            <w:r w:rsidR="00F846BC">
              <w:rPr>
                <w:noProof/>
                <w:webHidden/>
              </w:rPr>
              <w:tab/>
            </w:r>
            <w:r w:rsidR="00F846BC">
              <w:rPr>
                <w:noProof/>
                <w:webHidden/>
              </w:rPr>
              <w:fldChar w:fldCharType="begin"/>
            </w:r>
            <w:r w:rsidR="00F846BC">
              <w:rPr>
                <w:noProof/>
                <w:webHidden/>
              </w:rPr>
              <w:instrText xml:space="preserve"> PAGEREF _Toc18873108 \h </w:instrText>
            </w:r>
            <w:r w:rsidR="00F846BC">
              <w:rPr>
                <w:noProof/>
                <w:webHidden/>
              </w:rPr>
            </w:r>
            <w:r w:rsidR="00F846BC">
              <w:rPr>
                <w:noProof/>
                <w:webHidden/>
              </w:rPr>
              <w:fldChar w:fldCharType="separate"/>
            </w:r>
            <w:r w:rsidR="002757A2">
              <w:rPr>
                <w:noProof/>
                <w:webHidden/>
              </w:rPr>
              <w:t>29</w:t>
            </w:r>
            <w:r w:rsidR="00F846BC">
              <w:rPr>
                <w:noProof/>
                <w:webHidden/>
              </w:rPr>
              <w:fldChar w:fldCharType="end"/>
            </w:r>
          </w:hyperlink>
        </w:p>
        <w:p w14:paraId="4C5A5ED3" w14:textId="2CEA610A" w:rsidR="00F846BC" w:rsidRDefault="005B7C30">
          <w:pPr>
            <w:pStyle w:val="TOC3"/>
            <w:tabs>
              <w:tab w:val="left" w:pos="1320"/>
              <w:tab w:val="right" w:leader="dot" w:pos="9061"/>
            </w:tabs>
            <w:rPr>
              <w:rFonts w:cstheme="minorBidi"/>
              <w:noProof/>
              <w:lang w:val="en-GB" w:eastAsia="en-GB"/>
            </w:rPr>
          </w:pPr>
          <w:hyperlink w:anchor="_Toc18873109" w:history="1">
            <w:r w:rsidR="00F846BC" w:rsidRPr="00607070">
              <w:rPr>
                <w:rStyle w:val="Hyperlink"/>
                <w:noProof/>
                <w:lang w:val="pl-PL"/>
              </w:rPr>
              <w:t>3.4.2</w:t>
            </w:r>
            <w:r w:rsidR="00F846BC">
              <w:rPr>
                <w:rFonts w:cstheme="minorBidi"/>
                <w:noProof/>
                <w:lang w:val="en-GB" w:eastAsia="en-GB"/>
              </w:rPr>
              <w:tab/>
            </w:r>
            <w:r w:rsidR="00F846BC" w:rsidRPr="00607070">
              <w:rPr>
                <w:rStyle w:val="Hyperlink"/>
                <w:noProof/>
                <w:lang w:val="pl-PL"/>
              </w:rPr>
              <w:t>Yelp</w:t>
            </w:r>
            <w:r w:rsidR="00F846BC">
              <w:rPr>
                <w:noProof/>
                <w:webHidden/>
              </w:rPr>
              <w:tab/>
            </w:r>
            <w:r w:rsidR="00F846BC">
              <w:rPr>
                <w:noProof/>
                <w:webHidden/>
              </w:rPr>
              <w:fldChar w:fldCharType="begin"/>
            </w:r>
            <w:r w:rsidR="00F846BC">
              <w:rPr>
                <w:noProof/>
                <w:webHidden/>
              </w:rPr>
              <w:instrText xml:space="preserve"> PAGEREF _Toc18873109 \h </w:instrText>
            </w:r>
            <w:r w:rsidR="00F846BC">
              <w:rPr>
                <w:noProof/>
                <w:webHidden/>
              </w:rPr>
            </w:r>
            <w:r w:rsidR="00F846BC">
              <w:rPr>
                <w:noProof/>
                <w:webHidden/>
              </w:rPr>
              <w:fldChar w:fldCharType="separate"/>
            </w:r>
            <w:r w:rsidR="002757A2">
              <w:rPr>
                <w:noProof/>
                <w:webHidden/>
              </w:rPr>
              <w:t>30</w:t>
            </w:r>
            <w:r w:rsidR="00F846BC">
              <w:rPr>
                <w:noProof/>
                <w:webHidden/>
              </w:rPr>
              <w:fldChar w:fldCharType="end"/>
            </w:r>
          </w:hyperlink>
        </w:p>
        <w:p w14:paraId="41F4B079" w14:textId="38E18329" w:rsidR="00F846BC" w:rsidRDefault="005B7C30">
          <w:pPr>
            <w:pStyle w:val="TOC2"/>
            <w:tabs>
              <w:tab w:val="left" w:pos="880"/>
              <w:tab w:val="right" w:leader="dot" w:pos="9061"/>
            </w:tabs>
            <w:rPr>
              <w:rFonts w:cstheme="minorBidi"/>
              <w:noProof/>
              <w:lang w:val="en-GB" w:eastAsia="en-GB"/>
            </w:rPr>
          </w:pPr>
          <w:hyperlink w:anchor="_Toc18873110" w:history="1">
            <w:r w:rsidR="00F846BC" w:rsidRPr="00607070">
              <w:rPr>
                <w:rStyle w:val="Hyperlink"/>
                <w:noProof/>
                <w:lang w:val="pl-PL"/>
              </w:rPr>
              <w:t>3.5</w:t>
            </w:r>
            <w:r w:rsidR="00F846BC">
              <w:rPr>
                <w:rFonts w:cstheme="minorBidi"/>
                <w:noProof/>
                <w:lang w:val="en-GB" w:eastAsia="en-GB"/>
              </w:rPr>
              <w:tab/>
            </w:r>
            <w:r w:rsidR="00F846BC" w:rsidRPr="00607070">
              <w:rPr>
                <w:rStyle w:val="Hyperlink"/>
                <w:noProof/>
                <w:lang w:val="pl-PL"/>
              </w:rPr>
              <w:t>Testy algorytmu hybrydowego</w:t>
            </w:r>
            <w:r w:rsidR="00F846BC">
              <w:rPr>
                <w:noProof/>
                <w:webHidden/>
              </w:rPr>
              <w:tab/>
            </w:r>
            <w:r w:rsidR="00F846BC">
              <w:rPr>
                <w:noProof/>
                <w:webHidden/>
              </w:rPr>
              <w:fldChar w:fldCharType="begin"/>
            </w:r>
            <w:r w:rsidR="00F846BC">
              <w:rPr>
                <w:noProof/>
                <w:webHidden/>
              </w:rPr>
              <w:instrText xml:space="preserve"> PAGEREF _Toc18873110 \h </w:instrText>
            </w:r>
            <w:r w:rsidR="00F846BC">
              <w:rPr>
                <w:noProof/>
                <w:webHidden/>
              </w:rPr>
            </w:r>
            <w:r w:rsidR="00F846BC">
              <w:rPr>
                <w:noProof/>
                <w:webHidden/>
              </w:rPr>
              <w:fldChar w:fldCharType="separate"/>
            </w:r>
            <w:r w:rsidR="002757A2">
              <w:rPr>
                <w:noProof/>
                <w:webHidden/>
              </w:rPr>
              <w:t>34</w:t>
            </w:r>
            <w:r w:rsidR="00F846BC">
              <w:rPr>
                <w:noProof/>
                <w:webHidden/>
              </w:rPr>
              <w:fldChar w:fldCharType="end"/>
            </w:r>
          </w:hyperlink>
        </w:p>
        <w:p w14:paraId="6322FA68" w14:textId="274AB64E" w:rsidR="00F846BC" w:rsidRDefault="005B7C30">
          <w:pPr>
            <w:pStyle w:val="TOC3"/>
            <w:tabs>
              <w:tab w:val="left" w:pos="1320"/>
              <w:tab w:val="right" w:leader="dot" w:pos="9061"/>
            </w:tabs>
            <w:rPr>
              <w:rFonts w:cstheme="minorBidi"/>
              <w:noProof/>
              <w:lang w:val="en-GB" w:eastAsia="en-GB"/>
            </w:rPr>
          </w:pPr>
          <w:hyperlink w:anchor="_Toc18873111" w:history="1">
            <w:r w:rsidR="00F846BC" w:rsidRPr="00607070">
              <w:rPr>
                <w:rStyle w:val="Hyperlink"/>
                <w:noProof/>
                <w:lang w:val="pl-PL"/>
              </w:rPr>
              <w:t>3.5.1</w:t>
            </w:r>
            <w:r w:rsidR="00F846BC">
              <w:rPr>
                <w:rFonts w:cstheme="minorBidi"/>
                <w:noProof/>
                <w:lang w:val="en-GB" w:eastAsia="en-GB"/>
              </w:rPr>
              <w:tab/>
            </w:r>
            <w:r w:rsidR="00F846BC" w:rsidRPr="00607070">
              <w:rPr>
                <w:rStyle w:val="Hyperlink"/>
                <w:noProof/>
                <w:lang w:val="pl-PL"/>
              </w:rPr>
              <w:t>Procedura eksperymentalna</w:t>
            </w:r>
            <w:r w:rsidR="00F846BC">
              <w:rPr>
                <w:noProof/>
                <w:webHidden/>
              </w:rPr>
              <w:tab/>
            </w:r>
            <w:r w:rsidR="00F846BC">
              <w:rPr>
                <w:noProof/>
                <w:webHidden/>
              </w:rPr>
              <w:fldChar w:fldCharType="begin"/>
            </w:r>
            <w:r w:rsidR="00F846BC">
              <w:rPr>
                <w:noProof/>
                <w:webHidden/>
              </w:rPr>
              <w:instrText xml:space="preserve"> PAGEREF _Toc18873111 \h </w:instrText>
            </w:r>
            <w:r w:rsidR="00F846BC">
              <w:rPr>
                <w:noProof/>
                <w:webHidden/>
              </w:rPr>
            </w:r>
            <w:r w:rsidR="00F846BC">
              <w:rPr>
                <w:noProof/>
                <w:webHidden/>
              </w:rPr>
              <w:fldChar w:fldCharType="separate"/>
            </w:r>
            <w:r w:rsidR="002757A2">
              <w:rPr>
                <w:noProof/>
                <w:webHidden/>
              </w:rPr>
              <w:t>34</w:t>
            </w:r>
            <w:r w:rsidR="00F846BC">
              <w:rPr>
                <w:noProof/>
                <w:webHidden/>
              </w:rPr>
              <w:fldChar w:fldCharType="end"/>
            </w:r>
          </w:hyperlink>
        </w:p>
        <w:p w14:paraId="4FED4990" w14:textId="624D05DB" w:rsidR="00F846BC" w:rsidRDefault="005B7C30">
          <w:pPr>
            <w:pStyle w:val="TOC3"/>
            <w:tabs>
              <w:tab w:val="left" w:pos="1320"/>
              <w:tab w:val="right" w:leader="dot" w:pos="9061"/>
            </w:tabs>
            <w:rPr>
              <w:rFonts w:cstheme="minorBidi"/>
              <w:noProof/>
              <w:lang w:val="en-GB" w:eastAsia="en-GB"/>
            </w:rPr>
          </w:pPr>
          <w:hyperlink w:anchor="_Toc18873112" w:history="1">
            <w:r w:rsidR="00F846BC" w:rsidRPr="00607070">
              <w:rPr>
                <w:rStyle w:val="Hyperlink"/>
                <w:noProof/>
                <w:lang w:val="pl-PL"/>
              </w:rPr>
              <w:t>3.5.2</w:t>
            </w:r>
            <w:r w:rsidR="00F846BC">
              <w:rPr>
                <w:rFonts w:cstheme="minorBidi"/>
                <w:noProof/>
                <w:lang w:val="en-GB" w:eastAsia="en-GB"/>
              </w:rPr>
              <w:tab/>
            </w:r>
            <w:r w:rsidR="00F846BC" w:rsidRPr="00607070">
              <w:rPr>
                <w:rStyle w:val="Hyperlink"/>
                <w:noProof/>
                <w:lang w:val="pl-PL"/>
              </w:rPr>
              <w:t>Uzyskane wyniki – przypadek ciepłego startu</w:t>
            </w:r>
            <w:r w:rsidR="00F846BC">
              <w:rPr>
                <w:noProof/>
                <w:webHidden/>
              </w:rPr>
              <w:tab/>
            </w:r>
            <w:r w:rsidR="00F846BC">
              <w:rPr>
                <w:noProof/>
                <w:webHidden/>
              </w:rPr>
              <w:fldChar w:fldCharType="begin"/>
            </w:r>
            <w:r w:rsidR="00F846BC">
              <w:rPr>
                <w:noProof/>
                <w:webHidden/>
              </w:rPr>
              <w:instrText xml:space="preserve"> PAGEREF _Toc18873112 \h </w:instrText>
            </w:r>
            <w:r w:rsidR="00F846BC">
              <w:rPr>
                <w:noProof/>
                <w:webHidden/>
              </w:rPr>
            </w:r>
            <w:r w:rsidR="00F846BC">
              <w:rPr>
                <w:noProof/>
                <w:webHidden/>
              </w:rPr>
              <w:fldChar w:fldCharType="separate"/>
            </w:r>
            <w:r w:rsidR="002757A2">
              <w:rPr>
                <w:noProof/>
                <w:webHidden/>
              </w:rPr>
              <w:t>36</w:t>
            </w:r>
            <w:r w:rsidR="00F846BC">
              <w:rPr>
                <w:noProof/>
                <w:webHidden/>
              </w:rPr>
              <w:fldChar w:fldCharType="end"/>
            </w:r>
          </w:hyperlink>
        </w:p>
        <w:p w14:paraId="5D2BF4B9" w14:textId="0B0806A8" w:rsidR="00F846BC" w:rsidRDefault="005B7C30">
          <w:pPr>
            <w:pStyle w:val="TOC3"/>
            <w:tabs>
              <w:tab w:val="left" w:pos="1320"/>
              <w:tab w:val="right" w:leader="dot" w:pos="9061"/>
            </w:tabs>
            <w:rPr>
              <w:rFonts w:cstheme="minorBidi"/>
              <w:noProof/>
              <w:lang w:val="en-GB" w:eastAsia="en-GB"/>
            </w:rPr>
          </w:pPr>
          <w:hyperlink w:anchor="_Toc18873113" w:history="1">
            <w:r w:rsidR="00F846BC" w:rsidRPr="00607070">
              <w:rPr>
                <w:rStyle w:val="Hyperlink"/>
                <w:noProof/>
                <w:lang w:val="pl-PL"/>
              </w:rPr>
              <w:t>3.5.3</w:t>
            </w:r>
            <w:r w:rsidR="00F846BC">
              <w:rPr>
                <w:rFonts w:cstheme="minorBidi"/>
                <w:noProof/>
                <w:lang w:val="en-GB" w:eastAsia="en-GB"/>
              </w:rPr>
              <w:tab/>
            </w:r>
            <w:r w:rsidR="00F846BC" w:rsidRPr="00607070">
              <w:rPr>
                <w:rStyle w:val="Hyperlink"/>
                <w:noProof/>
                <w:lang w:val="pl-PL"/>
              </w:rPr>
              <w:t>Wpływ cech jawnych na rekomendację</w:t>
            </w:r>
            <w:r w:rsidR="00F846BC">
              <w:rPr>
                <w:noProof/>
                <w:webHidden/>
              </w:rPr>
              <w:tab/>
            </w:r>
            <w:r w:rsidR="00F846BC">
              <w:rPr>
                <w:noProof/>
                <w:webHidden/>
              </w:rPr>
              <w:fldChar w:fldCharType="begin"/>
            </w:r>
            <w:r w:rsidR="00F846BC">
              <w:rPr>
                <w:noProof/>
                <w:webHidden/>
              </w:rPr>
              <w:instrText xml:space="preserve"> PAGEREF _Toc18873113 \h </w:instrText>
            </w:r>
            <w:r w:rsidR="00F846BC">
              <w:rPr>
                <w:noProof/>
                <w:webHidden/>
              </w:rPr>
            </w:r>
            <w:r w:rsidR="00F846BC">
              <w:rPr>
                <w:noProof/>
                <w:webHidden/>
              </w:rPr>
              <w:fldChar w:fldCharType="separate"/>
            </w:r>
            <w:r w:rsidR="002757A2">
              <w:rPr>
                <w:noProof/>
                <w:webHidden/>
              </w:rPr>
              <w:t>37</w:t>
            </w:r>
            <w:r w:rsidR="00F846BC">
              <w:rPr>
                <w:noProof/>
                <w:webHidden/>
              </w:rPr>
              <w:fldChar w:fldCharType="end"/>
            </w:r>
          </w:hyperlink>
        </w:p>
        <w:p w14:paraId="7A584E1F" w14:textId="28DD0BE1" w:rsidR="00F846BC" w:rsidRDefault="005B7C30">
          <w:pPr>
            <w:pStyle w:val="TOC3"/>
            <w:tabs>
              <w:tab w:val="left" w:pos="1320"/>
              <w:tab w:val="right" w:leader="dot" w:pos="9061"/>
            </w:tabs>
            <w:rPr>
              <w:rFonts w:cstheme="minorBidi"/>
              <w:noProof/>
              <w:lang w:val="en-GB" w:eastAsia="en-GB"/>
            </w:rPr>
          </w:pPr>
          <w:hyperlink w:anchor="_Toc18873114" w:history="1">
            <w:r w:rsidR="00F846BC" w:rsidRPr="00607070">
              <w:rPr>
                <w:rStyle w:val="Hyperlink"/>
                <w:noProof/>
                <w:lang w:val="pl-PL"/>
              </w:rPr>
              <w:t>3.5.4</w:t>
            </w:r>
            <w:r w:rsidR="00F846BC">
              <w:rPr>
                <w:rFonts w:cstheme="minorBidi"/>
                <w:noProof/>
                <w:lang w:val="en-GB" w:eastAsia="en-GB"/>
              </w:rPr>
              <w:tab/>
            </w:r>
            <w:r w:rsidR="00F846BC" w:rsidRPr="00607070">
              <w:rPr>
                <w:rStyle w:val="Hyperlink"/>
                <w:noProof/>
                <w:lang w:val="pl-PL"/>
              </w:rPr>
              <w:t>Uzyskane wyniki – przypadek zimnego startu</w:t>
            </w:r>
            <w:r w:rsidR="00F846BC">
              <w:rPr>
                <w:noProof/>
                <w:webHidden/>
              </w:rPr>
              <w:tab/>
            </w:r>
            <w:r w:rsidR="00F846BC">
              <w:rPr>
                <w:noProof/>
                <w:webHidden/>
              </w:rPr>
              <w:fldChar w:fldCharType="begin"/>
            </w:r>
            <w:r w:rsidR="00F846BC">
              <w:rPr>
                <w:noProof/>
                <w:webHidden/>
              </w:rPr>
              <w:instrText xml:space="preserve"> PAGEREF _Toc18873114 \h </w:instrText>
            </w:r>
            <w:r w:rsidR="00F846BC">
              <w:rPr>
                <w:noProof/>
                <w:webHidden/>
              </w:rPr>
            </w:r>
            <w:r w:rsidR="00F846BC">
              <w:rPr>
                <w:noProof/>
                <w:webHidden/>
              </w:rPr>
              <w:fldChar w:fldCharType="separate"/>
            </w:r>
            <w:r w:rsidR="002757A2">
              <w:rPr>
                <w:noProof/>
                <w:webHidden/>
              </w:rPr>
              <w:t>40</w:t>
            </w:r>
            <w:r w:rsidR="00F846BC">
              <w:rPr>
                <w:noProof/>
                <w:webHidden/>
              </w:rPr>
              <w:fldChar w:fldCharType="end"/>
            </w:r>
          </w:hyperlink>
        </w:p>
        <w:p w14:paraId="28B9F133" w14:textId="5F7CD83B" w:rsidR="00F846BC" w:rsidRDefault="005B7C30">
          <w:pPr>
            <w:pStyle w:val="TOC1"/>
            <w:tabs>
              <w:tab w:val="left" w:pos="440"/>
              <w:tab w:val="right" w:leader="dot" w:pos="9061"/>
            </w:tabs>
            <w:rPr>
              <w:rFonts w:cstheme="minorBidi"/>
              <w:noProof/>
              <w:lang w:val="en-GB" w:eastAsia="en-GB"/>
            </w:rPr>
          </w:pPr>
          <w:hyperlink w:anchor="_Toc18873115" w:history="1">
            <w:r w:rsidR="00F846BC" w:rsidRPr="00607070">
              <w:rPr>
                <w:rStyle w:val="Hyperlink"/>
                <w:noProof/>
                <w:lang w:val="pl-PL"/>
              </w:rPr>
              <w:t>4</w:t>
            </w:r>
            <w:r w:rsidR="00F846BC">
              <w:rPr>
                <w:rFonts w:cstheme="minorBidi"/>
                <w:noProof/>
                <w:lang w:val="en-GB" w:eastAsia="en-GB"/>
              </w:rPr>
              <w:tab/>
            </w:r>
            <w:r w:rsidR="00F846BC" w:rsidRPr="00607070">
              <w:rPr>
                <w:rStyle w:val="Hyperlink"/>
                <w:noProof/>
                <w:lang w:val="pl-PL"/>
              </w:rPr>
              <w:t>Podsumowanie</w:t>
            </w:r>
            <w:r w:rsidR="00F846BC">
              <w:rPr>
                <w:noProof/>
                <w:webHidden/>
              </w:rPr>
              <w:tab/>
            </w:r>
            <w:r w:rsidR="00F846BC">
              <w:rPr>
                <w:noProof/>
                <w:webHidden/>
              </w:rPr>
              <w:fldChar w:fldCharType="begin"/>
            </w:r>
            <w:r w:rsidR="00F846BC">
              <w:rPr>
                <w:noProof/>
                <w:webHidden/>
              </w:rPr>
              <w:instrText xml:space="preserve"> PAGEREF _Toc18873115 \h </w:instrText>
            </w:r>
            <w:r w:rsidR="00F846BC">
              <w:rPr>
                <w:noProof/>
                <w:webHidden/>
              </w:rPr>
            </w:r>
            <w:r w:rsidR="00F846BC">
              <w:rPr>
                <w:noProof/>
                <w:webHidden/>
              </w:rPr>
              <w:fldChar w:fldCharType="separate"/>
            </w:r>
            <w:r w:rsidR="002757A2">
              <w:rPr>
                <w:noProof/>
                <w:webHidden/>
              </w:rPr>
              <w:t>42</w:t>
            </w:r>
            <w:r w:rsidR="00F846BC">
              <w:rPr>
                <w:noProof/>
                <w:webHidden/>
              </w:rPr>
              <w:fldChar w:fldCharType="end"/>
            </w:r>
          </w:hyperlink>
        </w:p>
        <w:p w14:paraId="006707C6" w14:textId="786B60B3" w:rsidR="00F846BC" w:rsidRDefault="005B7C30">
          <w:pPr>
            <w:pStyle w:val="TOC1"/>
            <w:tabs>
              <w:tab w:val="left" w:pos="440"/>
              <w:tab w:val="right" w:leader="dot" w:pos="9061"/>
            </w:tabs>
            <w:rPr>
              <w:rFonts w:cstheme="minorBidi"/>
              <w:noProof/>
              <w:lang w:val="en-GB" w:eastAsia="en-GB"/>
            </w:rPr>
          </w:pPr>
          <w:hyperlink w:anchor="_Toc18873116" w:history="1">
            <w:r w:rsidR="00F846BC" w:rsidRPr="00607070">
              <w:rPr>
                <w:rStyle w:val="Hyperlink"/>
                <w:noProof/>
              </w:rPr>
              <w:t>5</w:t>
            </w:r>
            <w:r w:rsidR="00F846BC">
              <w:rPr>
                <w:rFonts w:cstheme="minorBidi"/>
                <w:noProof/>
                <w:lang w:val="en-GB" w:eastAsia="en-GB"/>
              </w:rPr>
              <w:tab/>
            </w:r>
            <w:r w:rsidR="00F846BC" w:rsidRPr="00607070">
              <w:rPr>
                <w:rStyle w:val="Hyperlink"/>
                <w:noProof/>
              </w:rPr>
              <w:t>Bibliografia</w:t>
            </w:r>
            <w:r w:rsidR="00F846BC">
              <w:rPr>
                <w:noProof/>
                <w:webHidden/>
              </w:rPr>
              <w:tab/>
            </w:r>
            <w:r w:rsidR="00F846BC">
              <w:rPr>
                <w:noProof/>
                <w:webHidden/>
              </w:rPr>
              <w:fldChar w:fldCharType="begin"/>
            </w:r>
            <w:r w:rsidR="00F846BC">
              <w:rPr>
                <w:noProof/>
                <w:webHidden/>
              </w:rPr>
              <w:instrText xml:space="preserve"> PAGEREF _Toc18873116 \h </w:instrText>
            </w:r>
            <w:r w:rsidR="00F846BC">
              <w:rPr>
                <w:noProof/>
                <w:webHidden/>
              </w:rPr>
            </w:r>
            <w:r w:rsidR="00F846BC">
              <w:rPr>
                <w:noProof/>
                <w:webHidden/>
              </w:rPr>
              <w:fldChar w:fldCharType="separate"/>
            </w:r>
            <w:r w:rsidR="002757A2">
              <w:rPr>
                <w:noProof/>
                <w:webHidden/>
              </w:rPr>
              <w:t>43</w:t>
            </w:r>
            <w:r w:rsidR="00F846BC">
              <w:rPr>
                <w:noProof/>
                <w:webHidden/>
              </w:rPr>
              <w:fldChar w:fldCharType="end"/>
            </w:r>
          </w:hyperlink>
        </w:p>
        <w:p w14:paraId="0BA1ED08" w14:textId="5355B875" w:rsidR="00F846BC" w:rsidRDefault="005B7C30">
          <w:pPr>
            <w:pStyle w:val="TOC1"/>
            <w:tabs>
              <w:tab w:val="left" w:pos="440"/>
              <w:tab w:val="right" w:leader="dot" w:pos="9061"/>
            </w:tabs>
            <w:rPr>
              <w:rFonts w:cstheme="minorBidi"/>
              <w:noProof/>
              <w:lang w:val="en-GB" w:eastAsia="en-GB"/>
            </w:rPr>
          </w:pPr>
          <w:hyperlink w:anchor="_Toc18873117" w:history="1">
            <w:r w:rsidR="00F846BC" w:rsidRPr="00607070">
              <w:rPr>
                <w:rStyle w:val="Hyperlink"/>
                <w:noProof/>
                <w:lang w:val="pl-PL"/>
              </w:rPr>
              <w:t>6</w:t>
            </w:r>
            <w:r w:rsidR="00F846BC">
              <w:rPr>
                <w:rFonts w:cstheme="minorBidi"/>
                <w:noProof/>
                <w:lang w:val="en-GB" w:eastAsia="en-GB"/>
              </w:rPr>
              <w:tab/>
            </w:r>
            <w:r w:rsidR="00F846BC" w:rsidRPr="00607070">
              <w:rPr>
                <w:rStyle w:val="Hyperlink"/>
                <w:noProof/>
                <w:lang w:val="pl-PL"/>
              </w:rPr>
              <w:t>Wykaz symboli i skrótów</w:t>
            </w:r>
            <w:r w:rsidR="00F846BC">
              <w:rPr>
                <w:noProof/>
                <w:webHidden/>
              </w:rPr>
              <w:tab/>
            </w:r>
            <w:r w:rsidR="00F846BC">
              <w:rPr>
                <w:noProof/>
                <w:webHidden/>
              </w:rPr>
              <w:fldChar w:fldCharType="begin"/>
            </w:r>
            <w:r w:rsidR="00F846BC">
              <w:rPr>
                <w:noProof/>
                <w:webHidden/>
              </w:rPr>
              <w:instrText xml:space="preserve"> PAGEREF _Toc18873117 \h </w:instrText>
            </w:r>
            <w:r w:rsidR="00F846BC">
              <w:rPr>
                <w:noProof/>
                <w:webHidden/>
              </w:rPr>
            </w:r>
            <w:r w:rsidR="00F846BC">
              <w:rPr>
                <w:noProof/>
                <w:webHidden/>
              </w:rPr>
              <w:fldChar w:fldCharType="separate"/>
            </w:r>
            <w:r w:rsidR="002757A2">
              <w:rPr>
                <w:noProof/>
                <w:webHidden/>
              </w:rPr>
              <w:t>45</w:t>
            </w:r>
            <w:r w:rsidR="00F846BC">
              <w:rPr>
                <w:noProof/>
                <w:webHidden/>
              </w:rPr>
              <w:fldChar w:fldCharType="end"/>
            </w:r>
          </w:hyperlink>
        </w:p>
        <w:p w14:paraId="5E0F04ED" w14:textId="771730AA" w:rsidR="00F846BC" w:rsidRDefault="005B7C30">
          <w:pPr>
            <w:pStyle w:val="TOC2"/>
            <w:tabs>
              <w:tab w:val="left" w:pos="880"/>
              <w:tab w:val="right" w:leader="dot" w:pos="9061"/>
            </w:tabs>
            <w:rPr>
              <w:rFonts w:cstheme="minorBidi"/>
              <w:noProof/>
              <w:lang w:val="en-GB" w:eastAsia="en-GB"/>
            </w:rPr>
          </w:pPr>
          <w:hyperlink w:anchor="_Toc18873118" w:history="1">
            <w:r w:rsidR="00F846BC" w:rsidRPr="00607070">
              <w:rPr>
                <w:rStyle w:val="Hyperlink"/>
                <w:noProof/>
                <w:lang w:val="pl-PL"/>
              </w:rPr>
              <w:t>6.1</w:t>
            </w:r>
            <w:r w:rsidR="00F846BC">
              <w:rPr>
                <w:rFonts w:cstheme="minorBidi"/>
                <w:noProof/>
                <w:lang w:val="en-GB" w:eastAsia="en-GB"/>
              </w:rPr>
              <w:tab/>
            </w:r>
            <w:r w:rsidR="00F846BC" w:rsidRPr="00607070">
              <w:rPr>
                <w:rStyle w:val="Hyperlink"/>
                <w:noProof/>
                <w:lang w:val="pl-PL"/>
              </w:rPr>
              <w:t>Symbole</w:t>
            </w:r>
            <w:r w:rsidR="00F846BC">
              <w:rPr>
                <w:noProof/>
                <w:webHidden/>
              </w:rPr>
              <w:tab/>
            </w:r>
            <w:r w:rsidR="00F846BC">
              <w:rPr>
                <w:noProof/>
                <w:webHidden/>
              </w:rPr>
              <w:fldChar w:fldCharType="begin"/>
            </w:r>
            <w:r w:rsidR="00F846BC">
              <w:rPr>
                <w:noProof/>
                <w:webHidden/>
              </w:rPr>
              <w:instrText xml:space="preserve"> PAGEREF _Toc18873118 \h </w:instrText>
            </w:r>
            <w:r w:rsidR="00F846BC">
              <w:rPr>
                <w:noProof/>
                <w:webHidden/>
              </w:rPr>
            </w:r>
            <w:r w:rsidR="00F846BC">
              <w:rPr>
                <w:noProof/>
                <w:webHidden/>
              </w:rPr>
              <w:fldChar w:fldCharType="separate"/>
            </w:r>
            <w:r w:rsidR="002757A2">
              <w:rPr>
                <w:noProof/>
                <w:webHidden/>
              </w:rPr>
              <w:t>45</w:t>
            </w:r>
            <w:r w:rsidR="00F846BC">
              <w:rPr>
                <w:noProof/>
                <w:webHidden/>
              </w:rPr>
              <w:fldChar w:fldCharType="end"/>
            </w:r>
          </w:hyperlink>
        </w:p>
        <w:p w14:paraId="013CE916" w14:textId="1B0053FC" w:rsidR="00F846BC" w:rsidRDefault="005B7C30">
          <w:pPr>
            <w:pStyle w:val="TOC2"/>
            <w:tabs>
              <w:tab w:val="left" w:pos="880"/>
              <w:tab w:val="right" w:leader="dot" w:pos="9061"/>
            </w:tabs>
            <w:rPr>
              <w:rFonts w:cstheme="minorBidi"/>
              <w:noProof/>
              <w:lang w:val="en-GB" w:eastAsia="en-GB"/>
            </w:rPr>
          </w:pPr>
          <w:hyperlink w:anchor="_Toc18873119" w:history="1">
            <w:r w:rsidR="00F846BC" w:rsidRPr="00607070">
              <w:rPr>
                <w:rStyle w:val="Hyperlink"/>
                <w:noProof/>
                <w:lang w:val="pl-PL"/>
              </w:rPr>
              <w:t>6.2</w:t>
            </w:r>
            <w:r w:rsidR="00F846BC">
              <w:rPr>
                <w:rFonts w:cstheme="minorBidi"/>
                <w:noProof/>
                <w:lang w:val="en-GB" w:eastAsia="en-GB"/>
              </w:rPr>
              <w:tab/>
            </w:r>
            <w:r w:rsidR="00F846BC" w:rsidRPr="00607070">
              <w:rPr>
                <w:rStyle w:val="Hyperlink"/>
                <w:noProof/>
                <w:lang w:val="pl-PL"/>
              </w:rPr>
              <w:t>Skróty</w:t>
            </w:r>
            <w:r w:rsidR="00F846BC">
              <w:rPr>
                <w:noProof/>
                <w:webHidden/>
              </w:rPr>
              <w:tab/>
            </w:r>
            <w:r w:rsidR="00F846BC">
              <w:rPr>
                <w:noProof/>
                <w:webHidden/>
              </w:rPr>
              <w:fldChar w:fldCharType="begin"/>
            </w:r>
            <w:r w:rsidR="00F846BC">
              <w:rPr>
                <w:noProof/>
                <w:webHidden/>
              </w:rPr>
              <w:instrText xml:space="preserve"> PAGEREF _Toc18873119 \h </w:instrText>
            </w:r>
            <w:r w:rsidR="00F846BC">
              <w:rPr>
                <w:noProof/>
                <w:webHidden/>
              </w:rPr>
            </w:r>
            <w:r w:rsidR="00F846BC">
              <w:rPr>
                <w:noProof/>
                <w:webHidden/>
              </w:rPr>
              <w:fldChar w:fldCharType="separate"/>
            </w:r>
            <w:r w:rsidR="002757A2">
              <w:rPr>
                <w:noProof/>
                <w:webHidden/>
              </w:rPr>
              <w:t>46</w:t>
            </w:r>
            <w:r w:rsidR="00F846BC">
              <w:rPr>
                <w:noProof/>
                <w:webHidden/>
              </w:rPr>
              <w:fldChar w:fldCharType="end"/>
            </w:r>
          </w:hyperlink>
        </w:p>
        <w:p w14:paraId="18C691E3" w14:textId="5A949B52" w:rsidR="00F846BC" w:rsidRDefault="005B7C30">
          <w:pPr>
            <w:pStyle w:val="TOC1"/>
            <w:tabs>
              <w:tab w:val="left" w:pos="440"/>
              <w:tab w:val="right" w:leader="dot" w:pos="9061"/>
            </w:tabs>
            <w:rPr>
              <w:rFonts w:cstheme="minorBidi"/>
              <w:noProof/>
              <w:lang w:val="en-GB" w:eastAsia="en-GB"/>
            </w:rPr>
          </w:pPr>
          <w:hyperlink w:anchor="_Toc18873120" w:history="1">
            <w:r w:rsidR="00F846BC" w:rsidRPr="00607070">
              <w:rPr>
                <w:rStyle w:val="Hyperlink"/>
                <w:noProof/>
                <w:lang w:val="pl-PL"/>
              </w:rPr>
              <w:t>7</w:t>
            </w:r>
            <w:r w:rsidR="00F846BC">
              <w:rPr>
                <w:rFonts w:cstheme="minorBidi"/>
                <w:noProof/>
                <w:lang w:val="en-GB" w:eastAsia="en-GB"/>
              </w:rPr>
              <w:tab/>
            </w:r>
            <w:r w:rsidR="00F846BC" w:rsidRPr="00607070">
              <w:rPr>
                <w:rStyle w:val="Hyperlink"/>
                <w:noProof/>
                <w:lang w:val="pl-PL"/>
              </w:rPr>
              <w:t>Spis rysunków</w:t>
            </w:r>
            <w:r w:rsidR="00F846BC">
              <w:rPr>
                <w:noProof/>
                <w:webHidden/>
              </w:rPr>
              <w:tab/>
            </w:r>
            <w:r w:rsidR="00F846BC">
              <w:rPr>
                <w:noProof/>
                <w:webHidden/>
              </w:rPr>
              <w:fldChar w:fldCharType="begin"/>
            </w:r>
            <w:r w:rsidR="00F846BC">
              <w:rPr>
                <w:noProof/>
                <w:webHidden/>
              </w:rPr>
              <w:instrText xml:space="preserve"> PAGEREF _Toc18873120 \h </w:instrText>
            </w:r>
            <w:r w:rsidR="00F846BC">
              <w:rPr>
                <w:noProof/>
                <w:webHidden/>
              </w:rPr>
            </w:r>
            <w:r w:rsidR="00F846BC">
              <w:rPr>
                <w:noProof/>
                <w:webHidden/>
              </w:rPr>
              <w:fldChar w:fldCharType="separate"/>
            </w:r>
            <w:r w:rsidR="002757A2">
              <w:rPr>
                <w:noProof/>
                <w:webHidden/>
              </w:rPr>
              <w:t>47</w:t>
            </w:r>
            <w:r w:rsidR="00F846BC">
              <w:rPr>
                <w:noProof/>
                <w:webHidden/>
              </w:rPr>
              <w:fldChar w:fldCharType="end"/>
            </w:r>
          </w:hyperlink>
        </w:p>
        <w:p w14:paraId="14D78158" w14:textId="2A5B87BA" w:rsidR="00F846BC" w:rsidRDefault="005B7C30">
          <w:pPr>
            <w:pStyle w:val="TOC1"/>
            <w:tabs>
              <w:tab w:val="left" w:pos="440"/>
              <w:tab w:val="right" w:leader="dot" w:pos="9061"/>
            </w:tabs>
            <w:rPr>
              <w:rFonts w:cstheme="minorBidi"/>
              <w:noProof/>
              <w:lang w:val="en-GB" w:eastAsia="en-GB"/>
            </w:rPr>
          </w:pPr>
          <w:hyperlink w:anchor="_Toc18873121" w:history="1">
            <w:r w:rsidR="00F846BC" w:rsidRPr="00607070">
              <w:rPr>
                <w:rStyle w:val="Hyperlink"/>
                <w:noProof/>
                <w:lang w:val="pl-PL"/>
              </w:rPr>
              <w:t>8</w:t>
            </w:r>
            <w:r w:rsidR="00F846BC">
              <w:rPr>
                <w:rFonts w:cstheme="minorBidi"/>
                <w:noProof/>
                <w:lang w:val="en-GB" w:eastAsia="en-GB"/>
              </w:rPr>
              <w:tab/>
            </w:r>
            <w:r w:rsidR="00F846BC" w:rsidRPr="00607070">
              <w:rPr>
                <w:rStyle w:val="Hyperlink"/>
                <w:noProof/>
                <w:lang w:val="pl-PL"/>
              </w:rPr>
              <w:t>Spis tabel</w:t>
            </w:r>
            <w:r w:rsidR="00F846BC">
              <w:rPr>
                <w:noProof/>
                <w:webHidden/>
              </w:rPr>
              <w:tab/>
            </w:r>
            <w:r w:rsidR="00F846BC">
              <w:rPr>
                <w:noProof/>
                <w:webHidden/>
              </w:rPr>
              <w:fldChar w:fldCharType="begin"/>
            </w:r>
            <w:r w:rsidR="00F846BC">
              <w:rPr>
                <w:noProof/>
                <w:webHidden/>
              </w:rPr>
              <w:instrText xml:space="preserve"> PAGEREF _Toc18873121 \h </w:instrText>
            </w:r>
            <w:r w:rsidR="00F846BC">
              <w:rPr>
                <w:noProof/>
                <w:webHidden/>
              </w:rPr>
            </w:r>
            <w:r w:rsidR="00F846BC">
              <w:rPr>
                <w:noProof/>
                <w:webHidden/>
              </w:rPr>
              <w:fldChar w:fldCharType="separate"/>
            </w:r>
            <w:r w:rsidR="002757A2">
              <w:rPr>
                <w:noProof/>
                <w:webHidden/>
              </w:rPr>
              <w:t>48</w:t>
            </w:r>
            <w:r w:rsidR="00F846BC">
              <w:rPr>
                <w:noProof/>
                <w:webHidden/>
              </w:rPr>
              <w:fldChar w:fldCharType="end"/>
            </w:r>
          </w:hyperlink>
        </w:p>
        <w:p w14:paraId="53087713" w14:textId="66A9A566" w:rsidR="00962D37" w:rsidRPr="00217DD6" w:rsidRDefault="00921978" w:rsidP="00000058">
          <w:pPr>
            <w:spacing w:line="276" w:lineRule="auto"/>
            <w:rPr>
              <w:noProof/>
              <w:lang w:val="pl-PL"/>
            </w:rPr>
          </w:pPr>
          <w:r w:rsidRPr="00217DD6">
            <w:rPr>
              <w:b/>
              <w:bCs/>
              <w:noProof/>
              <w:sz w:val="24"/>
              <w:szCs w:val="24"/>
              <w:lang w:val="pl-PL"/>
            </w:rPr>
            <w:fldChar w:fldCharType="end"/>
          </w:r>
        </w:p>
      </w:sdtContent>
    </w:sdt>
    <w:p w14:paraId="55BFA248" w14:textId="6048E9A1" w:rsidR="00810DBD" w:rsidRPr="00217DD6" w:rsidRDefault="00962D37" w:rsidP="00000058">
      <w:pPr>
        <w:spacing w:line="276" w:lineRule="auto"/>
        <w:rPr>
          <w:noProof/>
          <w:lang w:val="pl-PL"/>
        </w:rPr>
      </w:pPr>
      <w:r w:rsidRPr="00217DD6">
        <w:rPr>
          <w:noProof/>
          <w:lang w:val="pl-PL"/>
        </w:rPr>
        <w:br w:type="page"/>
      </w:r>
    </w:p>
    <w:p w14:paraId="5066342A" w14:textId="56F6BEF4" w:rsidR="00507412" w:rsidRPr="00217DD6" w:rsidRDefault="00507412" w:rsidP="00000058">
      <w:pPr>
        <w:pStyle w:val="Heading1"/>
        <w:spacing w:line="276" w:lineRule="auto"/>
        <w:rPr>
          <w:lang w:val="pl-PL"/>
        </w:rPr>
      </w:pPr>
      <w:bookmarkStart w:id="4" w:name="_Toc18873069"/>
      <w:r w:rsidRPr="00217DD6">
        <w:rPr>
          <w:lang w:val="pl-PL"/>
        </w:rPr>
        <w:t>Wstęp</w:t>
      </w:r>
      <w:bookmarkEnd w:id="4"/>
    </w:p>
    <w:p w14:paraId="15F1C45D" w14:textId="7226E0B1" w:rsidR="003F200E" w:rsidRPr="00217DD6" w:rsidRDefault="00570A6F" w:rsidP="00000058">
      <w:pPr>
        <w:spacing w:line="276" w:lineRule="auto"/>
        <w:jc w:val="both"/>
        <w:rPr>
          <w:sz w:val="24"/>
          <w:szCs w:val="24"/>
          <w:lang w:val="pl-PL"/>
        </w:rPr>
      </w:pPr>
      <w:r w:rsidRPr="00217DD6">
        <w:rPr>
          <w:sz w:val="24"/>
          <w:szCs w:val="24"/>
          <w:lang w:val="pl-PL"/>
        </w:rPr>
        <w:t xml:space="preserve">Wraz </w:t>
      </w:r>
      <w:r w:rsidR="00810DBD" w:rsidRPr="00217DD6">
        <w:rPr>
          <w:sz w:val="24"/>
          <w:szCs w:val="24"/>
          <w:lang w:val="pl-PL"/>
        </w:rPr>
        <w:t xml:space="preserve">z rozwojem internetu, konsumenci otrzymali większą możliwość wyboru niż kiedykolwiek wcześniej. Sklepy internetowe prezentują asortyment bez ograniczenia jakim była przestrzeń magazynowa, </w:t>
      </w:r>
      <w:r w:rsidR="0086175B" w:rsidRPr="00217DD6">
        <w:rPr>
          <w:sz w:val="24"/>
          <w:szCs w:val="24"/>
          <w:lang w:val="pl-PL"/>
        </w:rPr>
        <w:t xml:space="preserve">natomiast </w:t>
      </w:r>
      <w:r w:rsidR="00810DBD" w:rsidRPr="00217DD6">
        <w:rPr>
          <w:sz w:val="24"/>
          <w:szCs w:val="24"/>
          <w:lang w:val="pl-PL"/>
        </w:rPr>
        <w:t xml:space="preserve">dostawcy treści </w:t>
      </w:r>
      <w:r w:rsidR="00691F5D" w:rsidRPr="00217DD6">
        <w:rPr>
          <w:sz w:val="24"/>
          <w:szCs w:val="24"/>
          <w:lang w:val="pl-PL"/>
        </w:rPr>
        <w:t>udostępniają</w:t>
      </w:r>
      <w:r w:rsidR="00810DBD" w:rsidRPr="00217DD6">
        <w:rPr>
          <w:sz w:val="24"/>
          <w:szCs w:val="24"/>
          <w:lang w:val="pl-PL"/>
        </w:rPr>
        <w:t xml:space="preserve"> na swoich stronach nie</w:t>
      </w:r>
      <w:r w:rsidRPr="00217DD6">
        <w:rPr>
          <w:sz w:val="24"/>
          <w:szCs w:val="24"/>
          <w:lang w:val="pl-PL"/>
        </w:rPr>
        <w:t>przebrane</w:t>
      </w:r>
      <w:r w:rsidR="00810DBD" w:rsidRPr="00217DD6">
        <w:rPr>
          <w:sz w:val="24"/>
          <w:szCs w:val="24"/>
          <w:lang w:val="pl-PL"/>
        </w:rPr>
        <w:t xml:space="preserve"> zasoby </w:t>
      </w:r>
      <w:r w:rsidR="00691F5D" w:rsidRPr="00217DD6">
        <w:rPr>
          <w:sz w:val="24"/>
          <w:szCs w:val="24"/>
          <w:lang w:val="pl-PL"/>
        </w:rPr>
        <w:t>multimedi</w:t>
      </w:r>
      <w:r w:rsidR="00563CED" w:rsidRPr="00217DD6">
        <w:rPr>
          <w:sz w:val="24"/>
          <w:szCs w:val="24"/>
          <w:lang w:val="pl-PL"/>
        </w:rPr>
        <w:t>ów</w:t>
      </w:r>
      <w:r w:rsidR="00691F5D" w:rsidRPr="00217DD6">
        <w:rPr>
          <w:sz w:val="24"/>
          <w:szCs w:val="24"/>
          <w:lang w:val="pl-PL"/>
        </w:rPr>
        <w:t xml:space="preserve"> oraz informac</w:t>
      </w:r>
      <w:r w:rsidR="00563CED" w:rsidRPr="00217DD6">
        <w:rPr>
          <w:sz w:val="24"/>
          <w:szCs w:val="24"/>
          <w:lang w:val="pl-PL"/>
        </w:rPr>
        <w:t>ji</w:t>
      </w:r>
      <w:r w:rsidR="00691F5D" w:rsidRPr="00217DD6">
        <w:rPr>
          <w:sz w:val="24"/>
          <w:szCs w:val="24"/>
          <w:lang w:val="pl-PL"/>
        </w:rPr>
        <w:t xml:space="preserve">. </w:t>
      </w:r>
      <w:r w:rsidR="006F5BE4" w:rsidRPr="00217DD6">
        <w:rPr>
          <w:sz w:val="24"/>
          <w:szCs w:val="24"/>
          <w:lang w:val="pl-PL"/>
        </w:rPr>
        <w:t xml:space="preserve">Taka możliwość wyboru niesie za sobą </w:t>
      </w:r>
      <w:r w:rsidR="009B54E6" w:rsidRPr="00217DD6">
        <w:rPr>
          <w:sz w:val="24"/>
          <w:szCs w:val="24"/>
          <w:lang w:val="pl-PL"/>
        </w:rPr>
        <w:t xml:space="preserve">jednak pewne </w:t>
      </w:r>
      <w:r w:rsidR="006F5BE4" w:rsidRPr="00964355">
        <w:rPr>
          <w:rFonts w:ascii="Times New Roman" w:hAnsi="Times New Roman"/>
          <w:sz w:val="24"/>
          <w:szCs w:val="24"/>
          <w:lang w:val="pl-PL"/>
        </w:rPr>
        <w:t>konsekwencje</w:t>
      </w:r>
      <w:r w:rsidR="006F5BE4" w:rsidRPr="00217DD6">
        <w:rPr>
          <w:sz w:val="24"/>
          <w:szCs w:val="24"/>
          <w:lang w:val="pl-PL"/>
        </w:rPr>
        <w:t xml:space="preserve">. </w:t>
      </w:r>
      <w:r w:rsidR="003B2A82" w:rsidRPr="00217DD6">
        <w:rPr>
          <w:sz w:val="24"/>
          <w:szCs w:val="24"/>
          <w:lang w:val="pl-PL"/>
        </w:rPr>
        <w:t>Dokonanie</w:t>
      </w:r>
      <w:r w:rsidR="001817AB" w:rsidRPr="00217DD6">
        <w:rPr>
          <w:sz w:val="24"/>
          <w:szCs w:val="24"/>
          <w:lang w:val="pl-PL"/>
        </w:rPr>
        <w:t xml:space="preserve"> wyboru przy zbyt wielu opcjach przekracza możliwości przecięt</w:t>
      </w:r>
      <w:r w:rsidR="00C0586F" w:rsidRPr="00217DD6">
        <w:rPr>
          <w:sz w:val="24"/>
          <w:szCs w:val="24"/>
          <w:lang w:val="pl-PL"/>
        </w:rPr>
        <w:t>nego użytkownika. Z tego też względu, strony rozszerzane są o funkcj</w:t>
      </w:r>
      <w:r w:rsidR="003B2A82" w:rsidRPr="00217DD6">
        <w:rPr>
          <w:sz w:val="24"/>
          <w:szCs w:val="24"/>
          <w:lang w:val="pl-PL"/>
        </w:rPr>
        <w:t>e</w:t>
      </w:r>
      <w:r w:rsidR="00C0586F" w:rsidRPr="00217DD6">
        <w:rPr>
          <w:sz w:val="24"/>
          <w:szCs w:val="24"/>
          <w:lang w:val="pl-PL"/>
        </w:rPr>
        <w:t xml:space="preserve">, takie jak katalogi i wyszukiwarki, ułatwiające znalezienie </w:t>
      </w:r>
      <w:r w:rsidR="0086175B" w:rsidRPr="00217DD6">
        <w:rPr>
          <w:sz w:val="24"/>
          <w:szCs w:val="24"/>
          <w:lang w:val="pl-PL"/>
        </w:rPr>
        <w:t>poszukiwanych</w:t>
      </w:r>
      <w:r w:rsidR="00C0586F" w:rsidRPr="00217DD6">
        <w:rPr>
          <w:sz w:val="24"/>
          <w:szCs w:val="24"/>
          <w:lang w:val="pl-PL"/>
        </w:rPr>
        <w:t xml:space="preserve"> </w:t>
      </w:r>
      <w:r w:rsidR="0086175B" w:rsidRPr="00217DD6">
        <w:rPr>
          <w:sz w:val="24"/>
          <w:szCs w:val="24"/>
          <w:lang w:val="pl-PL"/>
        </w:rPr>
        <w:t>zasobów</w:t>
      </w:r>
      <w:r w:rsidR="00C0586F" w:rsidRPr="00217DD6">
        <w:rPr>
          <w:sz w:val="24"/>
          <w:szCs w:val="24"/>
          <w:lang w:val="pl-PL"/>
        </w:rPr>
        <w:t xml:space="preserve">. </w:t>
      </w:r>
      <w:r w:rsidR="009D6C49" w:rsidRPr="00217DD6">
        <w:rPr>
          <w:sz w:val="24"/>
          <w:szCs w:val="24"/>
          <w:lang w:val="pl-PL"/>
        </w:rPr>
        <w:t>Alternatywą do tych rozwiązań są systemy rekomendacyjne</w:t>
      </w:r>
      <w:r w:rsidR="0086175B" w:rsidRPr="00217DD6">
        <w:rPr>
          <w:sz w:val="24"/>
          <w:szCs w:val="24"/>
          <w:lang w:val="pl-PL"/>
        </w:rPr>
        <w:t xml:space="preserve">. Opierają się one </w:t>
      </w:r>
      <w:r w:rsidR="003B2A82" w:rsidRPr="00217DD6">
        <w:rPr>
          <w:sz w:val="24"/>
          <w:szCs w:val="24"/>
          <w:lang w:val="pl-PL"/>
        </w:rPr>
        <w:t>na</w:t>
      </w:r>
      <w:r w:rsidR="0086175B" w:rsidRPr="00217DD6">
        <w:rPr>
          <w:sz w:val="24"/>
          <w:szCs w:val="24"/>
          <w:lang w:val="pl-PL"/>
        </w:rPr>
        <w:t xml:space="preserve"> wiedzy na temat użytkowników i produktów oraz aktywności użytkownika. W wypadku tej ostatniej, jej </w:t>
      </w:r>
      <w:r w:rsidR="003B2A82" w:rsidRPr="00217DD6">
        <w:rPr>
          <w:sz w:val="24"/>
          <w:szCs w:val="24"/>
          <w:lang w:val="pl-PL"/>
        </w:rPr>
        <w:t>śledzenie</w:t>
      </w:r>
      <w:r w:rsidR="0086175B" w:rsidRPr="00217DD6">
        <w:rPr>
          <w:sz w:val="24"/>
          <w:szCs w:val="24"/>
          <w:lang w:val="pl-PL"/>
        </w:rPr>
        <w:t xml:space="preserve"> stało się o wiele prostsze </w:t>
      </w:r>
      <w:r w:rsidR="003B2A82" w:rsidRPr="00217DD6">
        <w:rPr>
          <w:sz w:val="24"/>
          <w:szCs w:val="24"/>
          <w:lang w:val="pl-PL"/>
        </w:rPr>
        <w:t xml:space="preserve">niż jeszcze kilka lat temu </w:t>
      </w:r>
      <w:r w:rsidR="0086175B" w:rsidRPr="00217DD6">
        <w:rPr>
          <w:sz w:val="24"/>
          <w:szCs w:val="24"/>
          <w:lang w:val="pl-PL"/>
        </w:rPr>
        <w:t xml:space="preserve">ze względu na ilość udostępnianej informacji. Praktycznie każda akcja: odwiedzone strony, czas przeglądania, wpisywane zapytania czy nawet dokładna lokalizacja są zbierane i analizowane. </w:t>
      </w:r>
      <w:r w:rsidR="003F200E" w:rsidRPr="00217DD6">
        <w:rPr>
          <w:sz w:val="24"/>
          <w:szCs w:val="24"/>
          <w:lang w:val="pl-PL"/>
        </w:rPr>
        <w:t>Pozwala to na osiągnięcie większego zadowolenia oraz zainteresowania</w:t>
      </w:r>
      <w:r w:rsidR="0086175B" w:rsidRPr="00217DD6">
        <w:rPr>
          <w:sz w:val="24"/>
          <w:szCs w:val="24"/>
          <w:lang w:val="pl-PL"/>
        </w:rPr>
        <w:t xml:space="preserve"> użytkownika</w:t>
      </w:r>
      <w:r w:rsidR="003F200E" w:rsidRPr="00217DD6">
        <w:rPr>
          <w:sz w:val="24"/>
          <w:szCs w:val="24"/>
          <w:lang w:val="pl-PL"/>
        </w:rPr>
        <w:t xml:space="preserve">, co ostatecznie ma wpływ na rentowność świadczonych usług. Z tego też względu firmy takie jak Amazon, </w:t>
      </w:r>
      <w:proofErr w:type="spellStart"/>
      <w:r w:rsidR="003F200E" w:rsidRPr="00217DD6">
        <w:rPr>
          <w:sz w:val="24"/>
          <w:szCs w:val="24"/>
          <w:lang w:val="pl-PL"/>
        </w:rPr>
        <w:t>Netflix</w:t>
      </w:r>
      <w:proofErr w:type="spellEnd"/>
      <w:r w:rsidR="003F200E" w:rsidRPr="00217DD6">
        <w:rPr>
          <w:sz w:val="24"/>
          <w:szCs w:val="24"/>
          <w:lang w:val="pl-PL"/>
        </w:rPr>
        <w:t xml:space="preserve"> czy Google wykorzystują systemy rekomendacyjne jako jeden z kluczowych elementów udostępnianych przez siebie serwisów</w:t>
      </w:r>
      <w:r w:rsidR="00784C25" w:rsidRPr="00217DD6">
        <w:rPr>
          <w:sz w:val="24"/>
          <w:szCs w:val="24"/>
          <w:lang w:val="pl-PL"/>
        </w:rPr>
        <w:t xml:space="preserve"> </w:t>
      </w:r>
      <w:r w:rsidR="003F200E" w:rsidRPr="00217DD6">
        <w:rPr>
          <w:sz w:val="24"/>
          <w:szCs w:val="24"/>
          <w:lang w:val="pl-PL"/>
        </w:rPr>
        <w:t>[</w:t>
      </w:r>
      <w:r w:rsidR="00167B0E" w:rsidRPr="00217DD6">
        <w:rPr>
          <w:sz w:val="24"/>
          <w:szCs w:val="24"/>
          <w:lang w:val="pl-PL"/>
        </w:rPr>
        <w:t>1</w:t>
      </w:r>
      <w:r w:rsidR="003F200E" w:rsidRPr="00217DD6">
        <w:rPr>
          <w:sz w:val="24"/>
          <w:szCs w:val="24"/>
          <w:lang w:val="pl-PL"/>
        </w:rPr>
        <w:t>].</w:t>
      </w:r>
    </w:p>
    <w:p w14:paraId="07A76315" w14:textId="427F5F21" w:rsidR="00E629CC" w:rsidRPr="00217DD6" w:rsidRDefault="003E29B1" w:rsidP="00000058">
      <w:pPr>
        <w:pStyle w:val="Heading2"/>
        <w:spacing w:line="276" w:lineRule="auto"/>
        <w:rPr>
          <w:lang w:val="pl-PL"/>
        </w:rPr>
      </w:pPr>
      <w:r w:rsidRPr="00217DD6">
        <w:rPr>
          <w:lang w:val="pl-PL"/>
        </w:rPr>
        <w:t xml:space="preserve"> </w:t>
      </w:r>
      <w:bookmarkStart w:id="5" w:name="_Toc18873070"/>
      <w:r w:rsidR="00C445A1" w:rsidRPr="00217DD6">
        <w:rPr>
          <w:lang w:val="pl-PL"/>
        </w:rPr>
        <w:t>Typy systemów rekomendacyjnych</w:t>
      </w:r>
      <w:bookmarkEnd w:id="5"/>
    </w:p>
    <w:p w14:paraId="6F68A274" w14:textId="5886D27F" w:rsidR="006C1189" w:rsidRPr="00217DD6" w:rsidRDefault="00AB7C9E" w:rsidP="00000058">
      <w:pPr>
        <w:spacing w:line="276" w:lineRule="auto"/>
        <w:jc w:val="both"/>
        <w:rPr>
          <w:sz w:val="24"/>
          <w:szCs w:val="24"/>
          <w:lang w:val="pl-PL"/>
        </w:rPr>
      </w:pPr>
      <w:r w:rsidRPr="00217DD6">
        <w:rPr>
          <w:sz w:val="24"/>
          <w:szCs w:val="24"/>
          <w:lang w:val="pl-PL"/>
        </w:rPr>
        <w:t xml:space="preserve">Badania nad systemami rekomendacyjnymi doprowadziły do powstania wielu, niezależnych podejść do problemu. </w:t>
      </w:r>
      <w:r w:rsidR="006C1189" w:rsidRPr="00217DD6">
        <w:rPr>
          <w:sz w:val="24"/>
          <w:szCs w:val="24"/>
          <w:lang w:val="pl-PL"/>
        </w:rPr>
        <w:t>Zależnie od typu informacji, z jakich korzysta</w:t>
      </w:r>
      <w:r w:rsidR="00C54312" w:rsidRPr="00217DD6">
        <w:rPr>
          <w:sz w:val="24"/>
          <w:szCs w:val="24"/>
          <w:lang w:val="pl-PL"/>
        </w:rPr>
        <w:t>ją</w:t>
      </w:r>
      <w:r w:rsidR="006C1189" w:rsidRPr="00217DD6">
        <w:rPr>
          <w:sz w:val="24"/>
          <w:szCs w:val="24"/>
          <w:lang w:val="pl-PL"/>
        </w:rPr>
        <w:t xml:space="preserve"> system</w:t>
      </w:r>
      <w:r w:rsidR="00C54312" w:rsidRPr="00217DD6">
        <w:rPr>
          <w:sz w:val="24"/>
          <w:szCs w:val="24"/>
          <w:lang w:val="pl-PL"/>
        </w:rPr>
        <w:t>y</w:t>
      </w:r>
      <w:r w:rsidR="006C1189" w:rsidRPr="00217DD6">
        <w:rPr>
          <w:sz w:val="24"/>
          <w:szCs w:val="24"/>
          <w:lang w:val="pl-PL"/>
        </w:rPr>
        <w:t xml:space="preserve"> rekomendacyjn</w:t>
      </w:r>
      <w:r w:rsidR="00C54312" w:rsidRPr="00217DD6">
        <w:rPr>
          <w:sz w:val="24"/>
          <w:szCs w:val="24"/>
          <w:lang w:val="pl-PL"/>
        </w:rPr>
        <w:t>e</w:t>
      </w:r>
      <w:r w:rsidR="006C1189" w:rsidRPr="00217DD6">
        <w:rPr>
          <w:sz w:val="24"/>
          <w:szCs w:val="24"/>
          <w:lang w:val="pl-PL"/>
        </w:rPr>
        <w:t xml:space="preserve">, mówi się o różnych </w:t>
      </w:r>
      <w:r w:rsidR="00C54312" w:rsidRPr="00217DD6">
        <w:rPr>
          <w:sz w:val="24"/>
          <w:szCs w:val="24"/>
          <w:lang w:val="pl-PL"/>
        </w:rPr>
        <w:t>ich</w:t>
      </w:r>
      <w:r w:rsidRPr="00217DD6">
        <w:rPr>
          <w:sz w:val="24"/>
          <w:szCs w:val="24"/>
          <w:lang w:val="pl-PL"/>
        </w:rPr>
        <w:t xml:space="preserve"> </w:t>
      </w:r>
      <w:r w:rsidR="006C1189" w:rsidRPr="00217DD6">
        <w:rPr>
          <w:sz w:val="24"/>
          <w:szCs w:val="24"/>
          <w:lang w:val="pl-PL"/>
        </w:rPr>
        <w:t>typach</w:t>
      </w:r>
      <w:r w:rsidR="00167B0E" w:rsidRPr="00217DD6">
        <w:rPr>
          <w:sz w:val="24"/>
          <w:szCs w:val="24"/>
          <w:lang w:val="pl-PL"/>
        </w:rPr>
        <w:t xml:space="preserve"> </w:t>
      </w:r>
      <w:r w:rsidR="006C1189" w:rsidRPr="00217DD6">
        <w:rPr>
          <w:sz w:val="24"/>
          <w:szCs w:val="24"/>
          <w:lang w:val="pl-PL"/>
        </w:rPr>
        <w:t>[</w:t>
      </w:r>
      <w:r w:rsidR="00167B0E" w:rsidRPr="00217DD6">
        <w:rPr>
          <w:sz w:val="24"/>
          <w:szCs w:val="24"/>
          <w:lang w:val="pl-PL"/>
        </w:rPr>
        <w:t>1</w:t>
      </w:r>
      <w:r w:rsidR="006C1189" w:rsidRPr="00217DD6">
        <w:rPr>
          <w:sz w:val="24"/>
          <w:szCs w:val="24"/>
          <w:lang w:val="pl-PL"/>
        </w:rPr>
        <w:t>]:</w:t>
      </w:r>
    </w:p>
    <w:p w14:paraId="1C2D38D3" w14:textId="77777777" w:rsidR="006C1189" w:rsidRPr="00217DD6" w:rsidRDefault="006C1189" w:rsidP="00000058">
      <w:pPr>
        <w:pStyle w:val="ListParagraph"/>
        <w:numPr>
          <w:ilvl w:val="0"/>
          <w:numId w:val="16"/>
        </w:numPr>
        <w:spacing w:line="276" w:lineRule="auto"/>
        <w:jc w:val="both"/>
        <w:rPr>
          <w:sz w:val="24"/>
          <w:szCs w:val="24"/>
          <w:lang w:val="pl-PL"/>
        </w:rPr>
      </w:pPr>
      <w:r w:rsidRPr="00217DD6">
        <w:rPr>
          <w:sz w:val="24"/>
          <w:szCs w:val="24"/>
          <w:lang w:val="pl-PL"/>
        </w:rPr>
        <w:t>systemy filtracji zbiorowej („</w:t>
      </w:r>
      <w:proofErr w:type="spellStart"/>
      <w:r w:rsidRPr="00217DD6">
        <w:rPr>
          <w:sz w:val="24"/>
          <w:szCs w:val="24"/>
          <w:lang w:val="pl-PL"/>
        </w:rPr>
        <w:t>collaborative</w:t>
      </w:r>
      <w:proofErr w:type="spellEnd"/>
      <w:r w:rsidRPr="00217DD6">
        <w:rPr>
          <w:sz w:val="24"/>
          <w:szCs w:val="24"/>
          <w:lang w:val="pl-PL"/>
        </w:rPr>
        <w:t xml:space="preserve"> </w:t>
      </w:r>
      <w:proofErr w:type="spellStart"/>
      <w:r w:rsidRPr="00217DD6">
        <w:rPr>
          <w:sz w:val="24"/>
          <w:szCs w:val="24"/>
          <w:lang w:val="pl-PL"/>
        </w:rPr>
        <w:t>filtering</w:t>
      </w:r>
      <w:proofErr w:type="spellEnd"/>
      <w:r w:rsidRPr="00217DD6">
        <w:rPr>
          <w:sz w:val="24"/>
          <w:szCs w:val="24"/>
          <w:lang w:val="pl-PL"/>
        </w:rPr>
        <w:t>”),</w:t>
      </w:r>
    </w:p>
    <w:p w14:paraId="0DE9B3B9" w14:textId="77777777" w:rsidR="006C1189" w:rsidRPr="00217DD6" w:rsidRDefault="006C1189" w:rsidP="00000058">
      <w:pPr>
        <w:pStyle w:val="ListParagraph"/>
        <w:numPr>
          <w:ilvl w:val="0"/>
          <w:numId w:val="16"/>
        </w:numPr>
        <w:spacing w:line="276" w:lineRule="auto"/>
        <w:jc w:val="both"/>
        <w:rPr>
          <w:sz w:val="24"/>
          <w:szCs w:val="24"/>
          <w:lang w:val="pl-PL"/>
        </w:rPr>
      </w:pPr>
      <w:r w:rsidRPr="00217DD6">
        <w:rPr>
          <w:sz w:val="24"/>
          <w:szCs w:val="24"/>
          <w:lang w:val="pl-PL"/>
        </w:rPr>
        <w:t>systemy oparte na treści („</w:t>
      </w:r>
      <w:proofErr w:type="spellStart"/>
      <w:r w:rsidRPr="00217DD6">
        <w:rPr>
          <w:sz w:val="24"/>
          <w:szCs w:val="24"/>
          <w:lang w:val="pl-PL"/>
        </w:rPr>
        <w:t>content-based</w:t>
      </w:r>
      <w:proofErr w:type="spellEnd"/>
      <w:r w:rsidRPr="00217DD6">
        <w:rPr>
          <w:sz w:val="24"/>
          <w:szCs w:val="24"/>
          <w:lang w:val="pl-PL"/>
        </w:rPr>
        <w:t xml:space="preserve"> </w:t>
      </w:r>
      <w:proofErr w:type="spellStart"/>
      <w:r w:rsidRPr="00217DD6">
        <w:rPr>
          <w:sz w:val="24"/>
          <w:szCs w:val="24"/>
          <w:lang w:val="pl-PL"/>
        </w:rPr>
        <w:t>filtering</w:t>
      </w:r>
      <w:proofErr w:type="spellEnd"/>
      <w:r w:rsidRPr="00217DD6">
        <w:rPr>
          <w:sz w:val="24"/>
          <w:szCs w:val="24"/>
          <w:lang w:val="pl-PL"/>
        </w:rPr>
        <w:t>”),</w:t>
      </w:r>
    </w:p>
    <w:p w14:paraId="59A0751B" w14:textId="50BCA76E" w:rsidR="006C1189" w:rsidRPr="00217DD6" w:rsidRDefault="006C1189" w:rsidP="00000058">
      <w:pPr>
        <w:pStyle w:val="ListParagraph"/>
        <w:numPr>
          <w:ilvl w:val="0"/>
          <w:numId w:val="16"/>
        </w:numPr>
        <w:spacing w:line="276" w:lineRule="auto"/>
        <w:jc w:val="both"/>
        <w:rPr>
          <w:sz w:val="24"/>
          <w:szCs w:val="24"/>
          <w:lang w:val="pl-PL"/>
        </w:rPr>
      </w:pPr>
      <w:r w:rsidRPr="00217DD6">
        <w:rPr>
          <w:sz w:val="24"/>
          <w:szCs w:val="24"/>
          <w:lang w:val="pl-PL"/>
        </w:rPr>
        <w:t>systemy hybrydowe.</w:t>
      </w:r>
    </w:p>
    <w:p w14:paraId="14027034" w14:textId="69F8871E" w:rsidR="006C1189" w:rsidRPr="00217DD6" w:rsidRDefault="00C54312" w:rsidP="00000058">
      <w:pPr>
        <w:spacing w:line="276" w:lineRule="auto"/>
        <w:jc w:val="both"/>
        <w:rPr>
          <w:sz w:val="24"/>
          <w:szCs w:val="24"/>
          <w:lang w:val="pl-PL"/>
        </w:rPr>
      </w:pPr>
      <w:r w:rsidRPr="00217DD6">
        <w:rPr>
          <w:sz w:val="24"/>
          <w:szCs w:val="24"/>
          <w:lang w:val="pl-PL"/>
        </w:rPr>
        <w:t>Każdy z typów posiada swoje zalety i wady</w:t>
      </w:r>
      <w:r w:rsidR="003B2A82" w:rsidRPr="00217DD6">
        <w:rPr>
          <w:sz w:val="24"/>
          <w:szCs w:val="24"/>
          <w:lang w:val="pl-PL"/>
        </w:rPr>
        <w:t>,</w:t>
      </w:r>
      <w:r w:rsidRPr="00217DD6">
        <w:rPr>
          <w:sz w:val="24"/>
          <w:szCs w:val="24"/>
          <w:lang w:val="pl-PL"/>
        </w:rPr>
        <w:t xml:space="preserve"> a próba ich jak najlepszego zrównoważenia jest celem kolejnych </w:t>
      </w:r>
      <w:r w:rsidR="003B2A82" w:rsidRPr="00217DD6">
        <w:rPr>
          <w:sz w:val="24"/>
          <w:szCs w:val="24"/>
          <w:lang w:val="pl-PL"/>
        </w:rPr>
        <w:t>prac badawczych</w:t>
      </w:r>
      <w:r w:rsidRPr="00217DD6">
        <w:rPr>
          <w:sz w:val="24"/>
          <w:szCs w:val="24"/>
          <w:lang w:val="pl-PL"/>
        </w:rPr>
        <w:t xml:space="preserve">. </w:t>
      </w:r>
      <w:r w:rsidR="006C1189" w:rsidRPr="00217DD6">
        <w:rPr>
          <w:sz w:val="24"/>
          <w:szCs w:val="24"/>
          <w:lang w:val="pl-PL"/>
        </w:rPr>
        <w:t>Dodatkowo, istnieją też systemy wykorzystujące inne źródła wiedzy</w:t>
      </w:r>
      <w:r w:rsidR="003B2A82" w:rsidRPr="00217DD6">
        <w:rPr>
          <w:sz w:val="24"/>
          <w:szCs w:val="24"/>
          <w:lang w:val="pl-PL"/>
        </w:rPr>
        <w:t>, takie</w:t>
      </w:r>
      <w:r w:rsidR="006C1189" w:rsidRPr="00217DD6">
        <w:rPr>
          <w:sz w:val="24"/>
          <w:szCs w:val="24"/>
          <w:lang w:val="pl-PL"/>
        </w:rPr>
        <w:t xml:space="preserve"> jak kontekst decyzji </w:t>
      </w:r>
      <w:r w:rsidR="003B2A82" w:rsidRPr="00217DD6">
        <w:rPr>
          <w:sz w:val="24"/>
          <w:szCs w:val="24"/>
          <w:lang w:val="pl-PL"/>
        </w:rPr>
        <w:t xml:space="preserve">konsumenckiej </w:t>
      </w:r>
      <w:r w:rsidR="006C1189" w:rsidRPr="00217DD6">
        <w:rPr>
          <w:sz w:val="24"/>
          <w:szCs w:val="24"/>
          <w:lang w:val="pl-PL"/>
        </w:rPr>
        <w:t>czy sieci społecznościowe, jednak nie są one tematem tej pracy i zostały w niej pominięte.</w:t>
      </w:r>
    </w:p>
    <w:p w14:paraId="25BE1114" w14:textId="16FDD9E3" w:rsidR="00B000E6" w:rsidRPr="00217DD6" w:rsidRDefault="00B000E6" w:rsidP="00000058">
      <w:pPr>
        <w:pStyle w:val="Heading3"/>
        <w:spacing w:line="276" w:lineRule="auto"/>
        <w:rPr>
          <w:sz w:val="24"/>
          <w:szCs w:val="24"/>
          <w:lang w:val="pl-PL"/>
        </w:rPr>
      </w:pPr>
      <w:bookmarkStart w:id="6" w:name="_Toc18873071"/>
      <w:r w:rsidRPr="00217DD6">
        <w:rPr>
          <w:sz w:val="24"/>
          <w:szCs w:val="24"/>
          <w:lang w:val="pl-PL"/>
        </w:rPr>
        <w:t>Filtracja  zbiorowa</w:t>
      </w:r>
      <w:bookmarkEnd w:id="6"/>
    </w:p>
    <w:p w14:paraId="43CE1CC0" w14:textId="30097A05" w:rsidR="00AC14F8" w:rsidRPr="00217DD6" w:rsidRDefault="002516DE" w:rsidP="00000058">
      <w:pPr>
        <w:spacing w:line="276" w:lineRule="auto"/>
        <w:jc w:val="both"/>
        <w:rPr>
          <w:sz w:val="24"/>
          <w:szCs w:val="24"/>
          <w:lang w:val="pl-PL"/>
        </w:rPr>
      </w:pPr>
      <w:r w:rsidRPr="00217DD6">
        <w:rPr>
          <w:sz w:val="24"/>
          <w:szCs w:val="24"/>
          <w:lang w:val="pl-PL"/>
        </w:rPr>
        <w:t xml:space="preserve">Algorytmy filtracji zbiorowej wykorzystują informację o </w:t>
      </w:r>
      <w:r w:rsidR="00E30AFA" w:rsidRPr="00217DD6">
        <w:rPr>
          <w:sz w:val="24"/>
          <w:szCs w:val="24"/>
          <w:lang w:val="pl-PL"/>
        </w:rPr>
        <w:t>aktywności</w:t>
      </w:r>
      <w:r w:rsidR="00AB7C9E" w:rsidRPr="00217DD6">
        <w:rPr>
          <w:sz w:val="24"/>
          <w:szCs w:val="24"/>
          <w:lang w:val="pl-PL"/>
        </w:rPr>
        <w:t xml:space="preserve"> lub opiniach</w:t>
      </w:r>
      <w:r w:rsidR="00E30AFA" w:rsidRPr="00217DD6">
        <w:rPr>
          <w:sz w:val="24"/>
          <w:szCs w:val="24"/>
          <w:lang w:val="pl-PL"/>
        </w:rPr>
        <w:t xml:space="preserve"> użytkowników i </w:t>
      </w:r>
      <w:r w:rsidR="00AB7C9E" w:rsidRPr="00217DD6">
        <w:rPr>
          <w:sz w:val="24"/>
          <w:szCs w:val="24"/>
          <w:lang w:val="pl-PL"/>
        </w:rPr>
        <w:t>wynikających z nich zależności. P</w:t>
      </w:r>
      <w:r w:rsidR="0068381E" w:rsidRPr="00217DD6">
        <w:rPr>
          <w:sz w:val="24"/>
          <w:szCs w:val="24"/>
          <w:lang w:val="pl-PL"/>
        </w:rPr>
        <w:t>rostym p</w:t>
      </w:r>
      <w:r w:rsidR="00AB7C9E" w:rsidRPr="00217DD6">
        <w:rPr>
          <w:sz w:val="24"/>
          <w:szCs w:val="24"/>
          <w:lang w:val="pl-PL"/>
        </w:rPr>
        <w:t>rzykład</w:t>
      </w:r>
      <w:r w:rsidR="008B32BF" w:rsidRPr="00217DD6">
        <w:rPr>
          <w:sz w:val="24"/>
          <w:szCs w:val="24"/>
          <w:lang w:val="pl-PL"/>
        </w:rPr>
        <w:t>em ich</w:t>
      </w:r>
      <w:r w:rsidR="00AB7C9E" w:rsidRPr="00217DD6">
        <w:rPr>
          <w:sz w:val="24"/>
          <w:szCs w:val="24"/>
          <w:lang w:val="pl-PL"/>
        </w:rPr>
        <w:t xml:space="preserve"> użycia może być sytuacja przedstawiona na rys. 1. Na podstawie opinii wszystkich użytkowników przewidywane jest </w:t>
      </w:r>
      <w:r w:rsidR="0068381E" w:rsidRPr="00217DD6">
        <w:rPr>
          <w:sz w:val="24"/>
          <w:szCs w:val="24"/>
          <w:lang w:val="pl-PL"/>
        </w:rPr>
        <w:t>zdanie ostatniego z nich na temat</w:t>
      </w:r>
      <w:r w:rsidR="00AB7C9E" w:rsidRPr="00217DD6">
        <w:rPr>
          <w:sz w:val="24"/>
          <w:szCs w:val="24"/>
          <w:lang w:val="pl-PL"/>
        </w:rPr>
        <w:t xml:space="preserve"> spaghetti. </w:t>
      </w:r>
      <w:r w:rsidR="008B32BF" w:rsidRPr="00217DD6">
        <w:rPr>
          <w:sz w:val="24"/>
          <w:szCs w:val="24"/>
          <w:lang w:val="pl-PL"/>
        </w:rPr>
        <w:t>Predykcja ta może zostać podjęta</w:t>
      </w:r>
      <w:r w:rsidR="0068381E" w:rsidRPr="00217DD6">
        <w:rPr>
          <w:sz w:val="24"/>
          <w:szCs w:val="24"/>
          <w:lang w:val="pl-PL"/>
        </w:rPr>
        <w:t xml:space="preserve"> ze względu na pełną zgodność</w:t>
      </w:r>
      <w:r w:rsidR="00C54312" w:rsidRPr="00217DD6">
        <w:rPr>
          <w:sz w:val="24"/>
          <w:szCs w:val="24"/>
          <w:lang w:val="pl-PL"/>
        </w:rPr>
        <w:t xml:space="preserve"> w opiniach</w:t>
      </w:r>
      <w:r w:rsidR="0068381E" w:rsidRPr="00217DD6">
        <w:rPr>
          <w:sz w:val="24"/>
          <w:szCs w:val="24"/>
          <w:lang w:val="pl-PL"/>
        </w:rPr>
        <w:t xml:space="preserve"> zaznaczonych</w:t>
      </w:r>
      <w:r w:rsidR="00C54312" w:rsidRPr="00217DD6">
        <w:rPr>
          <w:sz w:val="24"/>
          <w:szCs w:val="24"/>
          <w:lang w:val="pl-PL"/>
        </w:rPr>
        <w:t xml:space="preserve"> użytkowników</w:t>
      </w:r>
      <w:r w:rsidR="0068381E" w:rsidRPr="00217DD6">
        <w:rPr>
          <w:sz w:val="24"/>
          <w:szCs w:val="24"/>
          <w:lang w:val="pl-PL"/>
        </w:rPr>
        <w:t>.</w:t>
      </w:r>
    </w:p>
    <w:p w14:paraId="034603B9" w14:textId="24F76A4A" w:rsidR="00C54312" w:rsidRPr="00217DD6" w:rsidRDefault="00AC14F8" w:rsidP="00000058">
      <w:pPr>
        <w:spacing w:line="276" w:lineRule="auto"/>
        <w:rPr>
          <w:sz w:val="24"/>
          <w:szCs w:val="24"/>
          <w:lang w:val="pl-PL"/>
        </w:rPr>
      </w:pPr>
      <w:r w:rsidRPr="00217DD6">
        <w:rPr>
          <w:sz w:val="24"/>
          <w:szCs w:val="24"/>
          <w:lang w:val="pl-PL"/>
        </w:rPr>
        <w:br w:type="page"/>
      </w:r>
    </w:p>
    <w:tbl>
      <w:tblPr>
        <w:tblStyle w:val="TableGrid"/>
        <w:tblW w:w="0" w:type="auto"/>
        <w:jc w:val="center"/>
        <w:tblLook w:val="04A0" w:firstRow="1" w:lastRow="0" w:firstColumn="1" w:lastColumn="0" w:noHBand="0" w:noVBand="1"/>
      </w:tblPr>
      <w:tblGrid>
        <w:gridCol w:w="851"/>
        <w:gridCol w:w="850"/>
        <w:gridCol w:w="851"/>
        <w:gridCol w:w="850"/>
        <w:gridCol w:w="851"/>
      </w:tblGrid>
      <w:tr w:rsidR="007B784D" w:rsidRPr="00217DD6" w14:paraId="0A6B6429" w14:textId="77777777" w:rsidTr="00224E51">
        <w:trPr>
          <w:jc w:val="center"/>
        </w:trPr>
        <w:tc>
          <w:tcPr>
            <w:tcW w:w="851" w:type="dxa"/>
            <w:tcBorders>
              <w:top w:val="nil"/>
              <w:left w:val="nil"/>
              <w:bottom w:val="single" w:sz="4" w:space="0" w:color="auto"/>
            </w:tcBorders>
          </w:tcPr>
          <w:p w14:paraId="44E327AD" w14:textId="77777777" w:rsidR="007B784D" w:rsidRPr="00217DD6" w:rsidRDefault="007B784D" w:rsidP="00000058">
            <w:pPr>
              <w:spacing w:line="276" w:lineRule="auto"/>
              <w:rPr>
                <w:lang w:val="pl-PL"/>
              </w:rPr>
            </w:pPr>
          </w:p>
        </w:tc>
        <w:tc>
          <w:tcPr>
            <w:tcW w:w="850" w:type="dxa"/>
            <w:tcBorders>
              <w:top w:val="nil"/>
            </w:tcBorders>
            <w:vAlign w:val="center"/>
          </w:tcPr>
          <w:p w14:paraId="5976041E" w14:textId="788D19DF" w:rsidR="007B784D" w:rsidRPr="00217DD6" w:rsidRDefault="00224E51" w:rsidP="00000058">
            <w:pPr>
              <w:spacing w:line="276" w:lineRule="auto"/>
              <w:jc w:val="center"/>
              <w:rPr>
                <w:lang w:val="pl-PL"/>
              </w:rPr>
            </w:pPr>
            <w:r w:rsidRPr="00217DD6">
              <w:rPr>
                <w:noProof/>
                <w:lang w:val="pl-PL"/>
              </w:rPr>
              <w:drawing>
                <wp:inline distT="0" distB="0" distL="0" distR="0" wp14:anchorId="71C14CEA" wp14:editId="4AFD7562">
                  <wp:extent cx="392400" cy="392400"/>
                  <wp:effectExtent l="0" t="0" r="8255" b="8255"/>
                  <wp:docPr id="13" name="Graphic 13" descr="Hot 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tDo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92400" cy="392400"/>
                          </a:xfrm>
                          <a:prstGeom prst="rect">
                            <a:avLst/>
                          </a:prstGeom>
                        </pic:spPr>
                      </pic:pic>
                    </a:graphicData>
                  </a:graphic>
                </wp:inline>
              </w:drawing>
            </w:r>
          </w:p>
        </w:tc>
        <w:tc>
          <w:tcPr>
            <w:tcW w:w="851" w:type="dxa"/>
            <w:tcBorders>
              <w:top w:val="nil"/>
            </w:tcBorders>
            <w:vAlign w:val="center"/>
          </w:tcPr>
          <w:p w14:paraId="1F88DECC" w14:textId="55F4D011" w:rsidR="007B784D" w:rsidRPr="00217DD6" w:rsidRDefault="00AB7C9E" w:rsidP="00000058">
            <w:pPr>
              <w:spacing w:line="276" w:lineRule="auto"/>
              <w:jc w:val="center"/>
              <w:rPr>
                <w:lang w:val="pl-PL"/>
              </w:rPr>
            </w:pPr>
            <w:r w:rsidRPr="00217DD6">
              <w:rPr>
                <w:noProof/>
                <w:lang w:val="pl-PL"/>
              </w:rPr>
              <w:drawing>
                <wp:inline distT="0" distB="0" distL="0" distR="0" wp14:anchorId="2BDEFE09" wp14:editId="24C4724B">
                  <wp:extent cx="392400" cy="392400"/>
                  <wp:effectExtent l="0" t="0" r="8255" b="8255"/>
                  <wp:docPr id="14" name="Graphic 14" descr="Ta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co.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92400" cy="392400"/>
                          </a:xfrm>
                          <a:prstGeom prst="rect">
                            <a:avLst/>
                          </a:prstGeom>
                        </pic:spPr>
                      </pic:pic>
                    </a:graphicData>
                  </a:graphic>
                </wp:inline>
              </w:drawing>
            </w:r>
          </w:p>
        </w:tc>
        <w:tc>
          <w:tcPr>
            <w:tcW w:w="850" w:type="dxa"/>
            <w:tcBorders>
              <w:top w:val="nil"/>
            </w:tcBorders>
            <w:vAlign w:val="center"/>
          </w:tcPr>
          <w:p w14:paraId="60D8012A" w14:textId="0C99809A" w:rsidR="007B784D" w:rsidRPr="00217DD6" w:rsidRDefault="00224E51" w:rsidP="00000058">
            <w:pPr>
              <w:spacing w:line="276" w:lineRule="auto"/>
              <w:jc w:val="center"/>
              <w:rPr>
                <w:lang w:val="pl-PL"/>
              </w:rPr>
            </w:pPr>
            <w:r w:rsidRPr="00217DD6">
              <w:rPr>
                <w:noProof/>
                <w:lang w:val="pl-PL"/>
              </w:rPr>
              <w:drawing>
                <wp:inline distT="0" distB="0" distL="0" distR="0" wp14:anchorId="77E73C67" wp14:editId="7D053EEA">
                  <wp:extent cx="392400" cy="392400"/>
                  <wp:effectExtent l="0" t="0" r="8255" b="8255"/>
                  <wp:docPr id="16" name="Graphic 16" descr="Pa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sta.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92400" cy="392400"/>
                          </a:xfrm>
                          <a:prstGeom prst="rect">
                            <a:avLst/>
                          </a:prstGeom>
                        </pic:spPr>
                      </pic:pic>
                    </a:graphicData>
                  </a:graphic>
                </wp:inline>
              </w:drawing>
            </w:r>
          </w:p>
        </w:tc>
        <w:tc>
          <w:tcPr>
            <w:tcW w:w="851" w:type="dxa"/>
            <w:tcBorders>
              <w:top w:val="nil"/>
            </w:tcBorders>
            <w:vAlign w:val="center"/>
          </w:tcPr>
          <w:p w14:paraId="59B185EB" w14:textId="1F61649D" w:rsidR="007B784D" w:rsidRPr="00217DD6" w:rsidRDefault="00AB7C9E" w:rsidP="00000058">
            <w:pPr>
              <w:spacing w:line="276" w:lineRule="auto"/>
              <w:jc w:val="center"/>
              <w:rPr>
                <w:lang w:val="pl-PL"/>
              </w:rPr>
            </w:pPr>
            <w:r w:rsidRPr="00217DD6">
              <w:rPr>
                <w:noProof/>
                <w:lang w:val="pl-PL"/>
              </w:rPr>
              <w:drawing>
                <wp:inline distT="0" distB="0" distL="0" distR="0" wp14:anchorId="765DABCE" wp14:editId="0294F6B3">
                  <wp:extent cx="392400" cy="392400"/>
                  <wp:effectExtent l="0" t="0" r="8255" b="8255"/>
                  <wp:docPr id="17" name="Graphic 17" descr="Whole pi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olePizza.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92400" cy="392400"/>
                          </a:xfrm>
                          <a:prstGeom prst="rect">
                            <a:avLst/>
                          </a:prstGeom>
                        </pic:spPr>
                      </pic:pic>
                    </a:graphicData>
                  </a:graphic>
                </wp:inline>
              </w:drawing>
            </w:r>
          </w:p>
        </w:tc>
      </w:tr>
      <w:tr w:rsidR="007B784D" w:rsidRPr="00217DD6" w14:paraId="7E450388" w14:textId="77777777" w:rsidTr="00224E51">
        <w:trPr>
          <w:jc w:val="center"/>
        </w:trPr>
        <w:tc>
          <w:tcPr>
            <w:tcW w:w="851" w:type="dxa"/>
            <w:tcBorders>
              <w:left w:val="nil"/>
            </w:tcBorders>
            <w:vAlign w:val="center"/>
          </w:tcPr>
          <w:p w14:paraId="54EE3FED" w14:textId="48CA4E63" w:rsidR="007B784D" w:rsidRPr="00217DD6" w:rsidRDefault="007B784D" w:rsidP="00000058">
            <w:pPr>
              <w:spacing w:line="276" w:lineRule="auto"/>
              <w:jc w:val="center"/>
              <w:rPr>
                <w:lang w:val="pl-PL"/>
              </w:rPr>
            </w:pPr>
            <w:r w:rsidRPr="00217DD6">
              <w:rPr>
                <w:noProof/>
                <w:lang w:val="pl-PL"/>
              </w:rPr>
              <w:drawing>
                <wp:inline distT="0" distB="0" distL="0" distR="0" wp14:anchorId="142E1578" wp14:editId="6D124D10">
                  <wp:extent cx="390525" cy="390525"/>
                  <wp:effectExtent l="0" t="0" r="0" b="0"/>
                  <wp:docPr id="2" name="Graphic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90525" cy="390525"/>
                          </a:xfrm>
                          <a:prstGeom prst="rect">
                            <a:avLst/>
                          </a:prstGeom>
                        </pic:spPr>
                      </pic:pic>
                    </a:graphicData>
                  </a:graphic>
                </wp:inline>
              </w:drawing>
            </w:r>
          </w:p>
        </w:tc>
        <w:tc>
          <w:tcPr>
            <w:tcW w:w="850" w:type="dxa"/>
            <w:vAlign w:val="center"/>
          </w:tcPr>
          <w:p w14:paraId="5317486E" w14:textId="1DA643B7" w:rsidR="007B784D" w:rsidRPr="00217DD6" w:rsidRDefault="00224E51" w:rsidP="00000058">
            <w:pPr>
              <w:spacing w:line="276" w:lineRule="auto"/>
              <w:jc w:val="center"/>
              <w:rPr>
                <w:lang w:val="pl-PL"/>
              </w:rPr>
            </w:pPr>
            <w:r w:rsidRPr="00217DD6">
              <w:rPr>
                <w:noProof/>
                <w:lang w:val="pl-PL"/>
              </w:rPr>
              <w:drawing>
                <wp:inline distT="0" distB="0" distL="0" distR="0" wp14:anchorId="0E8073E3" wp14:editId="18CE2A9B">
                  <wp:extent cx="392400" cy="392400"/>
                  <wp:effectExtent l="0" t="0" r="8255" b="8255"/>
                  <wp:docPr id="18" name="Graphic 18"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400" cy="392400"/>
                          </a:xfrm>
                          <a:prstGeom prst="rect">
                            <a:avLst/>
                          </a:prstGeom>
                        </pic:spPr>
                      </pic:pic>
                    </a:graphicData>
                  </a:graphic>
                </wp:inline>
              </w:drawing>
            </w:r>
          </w:p>
        </w:tc>
        <w:tc>
          <w:tcPr>
            <w:tcW w:w="851" w:type="dxa"/>
            <w:vAlign w:val="center"/>
          </w:tcPr>
          <w:p w14:paraId="3F427BED" w14:textId="00F86623" w:rsidR="007B784D" w:rsidRPr="00217DD6" w:rsidRDefault="00224E51" w:rsidP="00000058">
            <w:pPr>
              <w:spacing w:line="276" w:lineRule="auto"/>
              <w:jc w:val="center"/>
              <w:rPr>
                <w:lang w:val="pl-PL"/>
              </w:rPr>
            </w:pPr>
            <w:r w:rsidRPr="00217DD6">
              <w:rPr>
                <w:noProof/>
                <w:lang w:val="pl-PL"/>
              </w:rPr>
              <w:drawing>
                <wp:inline distT="0" distB="0" distL="0" distR="0" wp14:anchorId="54730AFB" wp14:editId="697C49E2">
                  <wp:extent cx="392400" cy="392400"/>
                  <wp:effectExtent l="0" t="0" r="8255" b="8255"/>
                  <wp:docPr id="19" name="Graphic 19"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V="1">
                            <a:off x="0" y="0"/>
                            <a:ext cx="392400" cy="392400"/>
                          </a:xfrm>
                          <a:prstGeom prst="rect">
                            <a:avLst/>
                          </a:prstGeom>
                        </pic:spPr>
                      </pic:pic>
                    </a:graphicData>
                  </a:graphic>
                </wp:inline>
              </w:drawing>
            </w:r>
          </w:p>
        </w:tc>
        <w:tc>
          <w:tcPr>
            <w:tcW w:w="850" w:type="dxa"/>
            <w:vAlign w:val="center"/>
          </w:tcPr>
          <w:p w14:paraId="74991660" w14:textId="4890F046" w:rsidR="007B784D" w:rsidRPr="00217DD6" w:rsidRDefault="00224E51" w:rsidP="00000058">
            <w:pPr>
              <w:spacing w:line="276" w:lineRule="auto"/>
              <w:jc w:val="center"/>
              <w:rPr>
                <w:lang w:val="pl-PL"/>
              </w:rPr>
            </w:pPr>
            <w:r w:rsidRPr="00217DD6">
              <w:rPr>
                <w:noProof/>
                <w:lang w:val="pl-PL"/>
              </w:rPr>
              <w:drawing>
                <wp:inline distT="0" distB="0" distL="0" distR="0" wp14:anchorId="7B5E9068" wp14:editId="75D6E3F5">
                  <wp:extent cx="392400" cy="392400"/>
                  <wp:effectExtent l="0" t="0" r="8255" b="8255"/>
                  <wp:docPr id="20" name="Graphic 20"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400" cy="392400"/>
                          </a:xfrm>
                          <a:prstGeom prst="rect">
                            <a:avLst/>
                          </a:prstGeom>
                        </pic:spPr>
                      </pic:pic>
                    </a:graphicData>
                  </a:graphic>
                </wp:inline>
              </w:drawing>
            </w:r>
          </w:p>
        </w:tc>
        <w:tc>
          <w:tcPr>
            <w:tcW w:w="851" w:type="dxa"/>
            <w:vAlign w:val="center"/>
          </w:tcPr>
          <w:p w14:paraId="2FFC5491" w14:textId="0CB703EC" w:rsidR="007B784D" w:rsidRPr="00217DD6" w:rsidRDefault="00224E51" w:rsidP="00000058">
            <w:pPr>
              <w:spacing w:line="276" w:lineRule="auto"/>
              <w:jc w:val="center"/>
              <w:rPr>
                <w:lang w:val="pl-PL"/>
              </w:rPr>
            </w:pPr>
            <w:r w:rsidRPr="00217DD6">
              <w:rPr>
                <w:noProof/>
                <w:lang w:val="pl-PL"/>
              </w:rPr>
              <w:drawing>
                <wp:inline distT="0" distB="0" distL="0" distR="0" wp14:anchorId="641E285C" wp14:editId="73FF3107">
                  <wp:extent cx="392400" cy="392400"/>
                  <wp:effectExtent l="0" t="0" r="8255" b="8255"/>
                  <wp:docPr id="21" name="Graphic 21"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400" cy="392400"/>
                          </a:xfrm>
                          <a:prstGeom prst="rect">
                            <a:avLst/>
                          </a:prstGeom>
                        </pic:spPr>
                      </pic:pic>
                    </a:graphicData>
                  </a:graphic>
                </wp:inline>
              </w:drawing>
            </w:r>
          </w:p>
        </w:tc>
      </w:tr>
      <w:tr w:rsidR="00224E51" w:rsidRPr="00217DD6" w14:paraId="7FA1309F" w14:textId="77777777" w:rsidTr="0068381E">
        <w:trPr>
          <w:jc w:val="center"/>
        </w:trPr>
        <w:tc>
          <w:tcPr>
            <w:tcW w:w="851" w:type="dxa"/>
            <w:tcBorders>
              <w:left w:val="nil"/>
            </w:tcBorders>
            <w:shd w:val="clear" w:color="auto" w:fill="7F7F7F" w:themeFill="text1" w:themeFillTint="80"/>
            <w:vAlign w:val="center"/>
          </w:tcPr>
          <w:p w14:paraId="38A575D6" w14:textId="69B64D37" w:rsidR="00224E51" w:rsidRPr="00217DD6" w:rsidRDefault="00224E51" w:rsidP="00000058">
            <w:pPr>
              <w:spacing w:line="276" w:lineRule="auto"/>
              <w:jc w:val="center"/>
              <w:rPr>
                <w:lang w:val="pl-PL"/>
              </w:rPr>
            </w:pPr>
            <w:r w:rsidRPr="00217DD6">
              <w:rPr>
                <w:noProof/>
                <w:lang w:val="pl-PL"/>
              </w:rPr>
              <w:drawing>
                <wp:inline distT="0" distB="0" distL="0" distR="0" wp14:anchorId="11BD31F1" wp14:editId="2231A0CD">
                  <wp:extent cx="390525" cy="390525"/>
                  <wp:effectExtent l="0" t="0" r="0" b="0"/>
                  <wp:docPr id="3" name="Graphic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90525" cy="390525"/>
                          </a:xfrm>
                          <a:prstGeom prst="rect">
                            <a:avLst/>
                          </a:prstGeom>
                        </pic:spPr>
                      </pic:pic>
                    </a:graphicData>
                  </a:graphic>
                </wp:inline>
              </w:drawing>
            </w:r>
          </w:p>
        </w:tc>
        <w:tc>
          <w:tcPr>
            <w:tcW w:w="850" w:type="dxa"/>
            <w:vAlign w:val="center"/>
          </w:tcPr>
          <w:p w14:paraId="3EA66F47" w14:textId="77777777" w:rsidR="00224E51" w:rsidRPr="00217DD6" w:rsidRDefault="00224E51" w:rsidP="00000058">
            <w:pPr>
              <w:spacing w:line="276" w:lineRule="auto"/>
              <w:jc w:val="center"/>
              <w:rPr>
                <w:lang w:val="pl-PL"/>
              </w:rPr>
            </w:pPr>
          </w:p>
        </w:tc>
        <w:tc>
          <w:tcPr>
            <w:tcW w:w="851" w:type="dxa"/>
            <w:shd w:val="clear" w:color="auto" w:fill="7F7F7F" w:themeFill="text1" w:themeFillTint="80"/>
            <w:vAlign w:val="center"/>
          </w:tcPr>
          <w:p w14:paraId="1207DD26" w14:textId="24566026" w:rsidR="00224E51" w:rsidRPr="00217DD6" w:rsidRDefault="00224E51" w:rsidP="00000058">
            <w:pPr>
              <w:spacing w:line="276" w:lineRule="auto"/>
              <w:jc w:val="center"/>
              <w:rPr>
                <w:lang w:val="pl-PL"/>
              </w:rPr>
            </w:pPr>
            <w:r w:rsidRPr="00217DD6">
              <w:rPr>
                <w:noProof/>
                <w:lang w:val="pl-PL"/>
              </w:rPr>
              <w:drawing>
                <wp:inline distT="0" distB="0" distL="0" distR="0" wp14:anchorId="20B369EC" wp14:editId="1DF34D97">
                  <wp:extent cx="392400" cy="392400"/>
                  <wp:effectExtent l="0" t="0" r="8255" b="8255"/>
                  <wp:docPr id="23" name="Graphic 23"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400" cy="392400"/>
                          </a:xfrm>
                          <a:prstGeom prst="rect">
                            <a:avLst/>
                          </a:prstGeom>
                        </pic:spPr>
                      </pic:pic>
                    </a:graphicData>
                  </a:graphic>
                </wp:inline>
              </w:drawing>
            </w:r>
          </w:p>
        </w:tc>
        <w:tc>
          <w:tcPr>
            <w:tcW w:w="850" w:type="dxa"/>
            <w:shd w:val="clear" w:color="auto" w:fill="7F7F7F" w:themeFill="text1" w:themeFillTint="80"/>
            <w:vAlign w:val="center"/>
          </w:tcPr>
          <w:p w14:paraId="52BBB2ED" w14:textId="02B244E7" w:rsidR="00224E51" w:rsidRPr="00217DD6" w:rsidRDefault="00224E51" w:rsidP="00000058">
            <w:pPr>
              <w:spacing w:line="276" w:lineRule="auto"/>
              <w:jc w:val="center"/>
              <w:rPr>
                <w:lang w:val="pl-PL"/>
              </w:rPr>
            </w:pPr>
            <w:r w:rsidRPr="00217DD6">
              <w:rPr>
                <w:noProof/>
                <w:lang w:val="pl-PL"/>
              </w:rPr>
              <w:drawing>
                <wp:inline distT="0" distB="0" distL="0" distR="0" wp14:anchorId="0C0A0AF1" wp14:editId="78527BCB">
                  <wp:extent cx="392400" cy="392400"/>
                  <wp:effectExtent l="0" t="0" r="8255" b="8255"/>
                  <wp:docPr id="29" name="Graphic 29"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V="1">
                            <a:off x="0" y="0"/>
                            <a:ext cx="392400" cy="392400"/>
                          </a:xfrm>
                          <a:prstGeom prst="rect">
                            <a:avLst/>
                          </a:prstGeom>
                        </pic:spPr>
                      </pic:pic>
                    </a:graphicData>
                  </a:graphic>
                </wp:inline>
              </w:drawing>
            </w:r>
          </w:p>
        </w:tc>
        <w:tc>
          <w:tcPr>
            <w:tcW w:w="851" w:type="dxa"/>
            <w:shd w:val="clear" w:color="auto" w:fill="7F7F7F" w:themeFill="text1" w:themeFillTint="80"/>
            <w:vAlign w:val="center"/>
          </w:tcPr>
          <w:p w14:paraId="05CC09D0" w14:textId="0212584F" w:rsidR="00224E51" w:rsidRPr="00217DD6" w:rsidRDefault="00224E51" w:rsidP="00000058">
            <w:pPr>
              <w:spacing w:line="276" w:lineRule="auto"/>
              <w:jc w:val="center"/>
              <w:rPr>
                <w:lang w:val="pl-PL"/>
              </w:rPr>
            </w:pPr>
            <w:r w:rsidRPr="00217DD6">
              <w:rPr>
                <w:noProof/>
                <w:lang w:val="pl-PL"/>
              </w:rPr>
              <w:drawing>
                <wp:inline distT="0" distB="0" distL="0" distR="0" wp14:anchorId="14D277D6" wp14:editId="694C1BDE">
                  <wp:extent cx="392400" cy="392400"/>
                  <wp:effectExtent l="0" t="0" r="8255" b="8255"/>
                  <wp:docPr id="30" name="Graphic 30"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V="1">
                            <a:off x="0" y="0"/>
                            <a:ext cx="392400" cy="392400"/>
                          </a:xfrm>
                          <a:prstGeom prst="rect">
                            <a:avLst/>
                          </a:prstGeom>
                        </pic:spPr>
                      </pic:pic>
                    </a:graphicData>
                  </a:graphic>
                </wp:inline>
              </w:drawing>
            </w:r>
          </w:p>
        </w:tc>
      </w:tr>
      <w:tr w:rsidR="00224E51" w:rsidRPr="00217DD6" w14:paraId="707649B0" w14:textId="77777777" w:rsidTr="0068381E">
        <w:trPr>
          <w:jc w:val="center"/>
        </w:trPr>
        <w:tc>
          <w:tcPr>
            <w:tcW w:w="851" w:type="dxa"/>
            <w:tcBorders>
              <w:left w:val="nil"/>
            </w:tcBorders>
            <w:shd w:val="clear" w:color="auto" w:fill="7F7F7F" w:themeFill="text1" w:themeFillTint="80"/>
            <w:vAlign w:val="center"/>
          </w:tcPr>
          <w:p w14:paraId="65D34F93" w14:textId="5267613D" w:rsidR="00224E51" w:rsidRPr="00217DD6" w:rsidRDefault="00224E51" w:rsidP="00000058">
            <w:pPr>
              <w:spacing w:line="276" w:lineRule="auto"/>
              <w:jc w:val="center"/>
              <w:rPr>
                <w:lang w:val="pl-PL"/>
              </w:rPr>
            </w:pPr>
            <w:r w:rsidRPr="00217DD6">
              <w:rPr>
                <w:noProof/>
                <w:lang w:val="pl-PL"/>
              </w:rPr>
              <w:drawing>
                <wp:inline distT="0" distB="0" distL="0" distR="0" wp14:anchorId="630A4410" wp14:editId="1BE21107">
                  <wp:extent cx="390525" cy="390525"/>
                  <wp:effectExtent l="0" t="0" r="0" b="0"/>
                  <wp:docPr id="8" name="Graphic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90525" cy="390525"/>
                          </a:xfrm>
                          <a:prstGeom prst="rect">
                            <a:avLst/>
                          </a:prstGeom>
                        </pic:spPr>
                      </pic:pic>
                    </a:graphicData>
                  </a:graphic>
                </wp:inline>
              </w:drawing>
            </w:r>
          </w:p>
        </w:tc>
        <w:tc>
          <w:tcPr>
            <w:tcW w:w="850" w:type="dxa"/>
            <w:shd w:val="clear" w:color="auto" w:fill="7F7F7F" w:themeFill="text1" w:themeFillTint="80"/>
            <w:vAlign w:val="center"/>
          </w:tcPr>
          <w:p w14:paraId="76A0B881" w14:textId="3E256B65" w:rsidR="00224E51" w:rsidRPr="00217DD6" w:rsidRDefault="00224E51" w:rsidP="00000058">
            <w:pPr>
              <w:spacing w:line="276" w:lineRule="auto"/>
              <w:jc w:val="center"/>
              <w:rPr>
                <w:lang w:val="pl-PL"/>
              </w:rPr>
            </w:pPr>
            <w:r w:rsidRPr="00217DD6">
              <w:rPr>
                <w:noProof/>
                <w:lang w:val="pl-PL"/>
              </w:rPr>
              <w:drawing>
                <wp:inline distT="0" distB="0" distL="0" distR="0" wp14:anchorId="3C95C6B3" wp14:editId="58F4A608">
                  <wp:extent cx="392400" cy="392400"/>
                  <wp:effectExtent l="0" t="0" r="8255" b="8255"/>
                  <wp:docPr id="22" name="Graphic 22"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400" cy="392400"/>
                          </a:xfrm>
                          <a:prstGeom prst="rect">
                            <a:avLst/>
                          </a:prstGeom>
                        </pic:spPr>
                      </pic:pic>
                    </a:graphicData>
                  </a:graphic>
                </wp:inline>
              </w:drawing>
            </w:r>
          </w:p>
        </w:tc>
        <w:tc>
          <w:tcPr>
            <w:tcW w:w="851" w:type="dxa"/>
            <w:shd w:val="clear" w:color="auto" w:fill="7F7F7F" w:themeFill="text1" w:themeFillTint="80"/>
            <w:vAlign w:val="center"/>
          </w:tcPr>
          <w:p w14:paraId="0ED3219B" w14:textId="29CB39EB" w:rsidR="00224E51" w:rsidRPr="00217DD6" w:rsidRDefault="00224E51" w:rsidP="00000058">
            <w:pPr>
              <w:spacing w:line="276" w:lineRule="auto"/>
              <w:jc w:val="center"/>
              <w:rPr>
                <w:lang w:val="pl-PL"/>
              </w:rPr>
            </w:pPr>
            <w:r w:rsidRPr="00217DD6">
              <w:rPr>
                <w:noProof/>
                <w:lang w:val="pl-PL"/>
              </w:rPr>
              <w:drawing>
                <wp:inline distT="0" distB="0" distL="0" distR="0" wp14:anchorId="7479C5E8" wp14:editId="7EAA57CE">
                  <wp:extent cx="392400" cy="392400"/>
                  <wp:effectExtent l="0" t="0" r="8255" b="8255"/>
                  <wp:docPr id="24" name="Graphic 24"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400" cy="392400"/>
                          </a:xfrm>
                          <a:prstGeom prst="rect">
                            <a:avLst/>
                          </a:prstGeom>
                        </pic:spPr>
                      </pic:pic>
                    </a:graphicData>
                  </a:graphic>
                </wp:inline>
              </w:drawing>
            </w:r>
          </w:p>
        </w:tc>
        <w:tc>
          <w:tcPr>
            <w:tcW w:w="850" w:type="dxa"/>
            <w:shd w:val="clear" w:color="auto" w:fill="7F7F7F" w:themeFill="text1" w:themeFillTint="80"/>
            <w:vAlign w:val="center"/>
          </w:tcPr>
          <w:p w14:paraId="54BCEAC9" w14:textId="351A6D9E" w:rsidR="00224E51" w:rsidRPr="00217DD6" w:rsidRDefault="00224E51" w:rsidP="00000058">
            <w:pPr>
              <w:spacing w:line="276" w:lineRule="auto"/>
              <w:jc w:val="center"/>
              <w:rPr>
                <w:lang w:val="pl-PL"/>
              </w:rPr>
            </w:pPr>
            <w:r w:rsidRPr="00217DD6">
              <w:rPr>
                <w:noProof/>
                <w:lang w:val="pl-PL"/>
              </w:rPr>
              <w:drawing>
                <wp:inline distT="0" distB="0" distL="0" distR="0" wp14:anchorId="51EC0470" wp14:editId="667325CF">
                  <wp:extent cx="392400" cy="392400"/>
                  <wp:effectExtent l="0" t="0" r="8255" b="8255"/>
                  <wp:docPr id="28" name="Graphic 28"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V="1">
                            <a:off x="0" y="0"/>
                            <a:ext cx="392400" cy="392400"/>
                          </a:xfrm>
                          <a:prstGeom prst="rect">
                            <a:avLst/>
                          </a:prstGeom>
                        </pic:spPr>
                      </pic:pic>
                    </a:graphicData>
                  </a:graphic>
                </wp:inline>
              </w:drawing>
            </w:r>
          </w:p>
        </w:tc>
        <w:tc>
          <w:tcPr>
            <w:tcW w:w="851" w:type="dxa"/>
            <w:vAlign w:val="center"/>
          </w:tcPr>
          <w:p w14:paraId="6E87F2B0" w14:textId="77777777" w:rsidR="00224E51" w:rsidRPr="00217DD6" w:rsidRDefault="00224E51" w:rsidP="00000058">
            <w:pPr>
              <w:spacing w:line="276" w:lineRule="auto"/>
              <w:jc w:val="center"/>
              <w:rPr>
                <w:lang w:val="pl-PL"/>
              </w:rPr>
            </w:pPr>
          </w:p>
        </w:tc>
      </w:tr>
      <w:tr w:rsidR="00224E51" w:rsidRPr="00217DD6" w14:paraId="64DC1F1C" w14:textId="77777777" w:rsidTr="00224E51">
        <w:trPr>
          <w:jc w:val="center"/>
        </w:trPr>
        <w:tc>
          <w:tcPr>
            <w:tcW w:w="851" w:type="dxa"/>
            <w:tcBorders>
              <w:left w:val="nil"/>
            </w:tcBorders>
            <w:vAlign w:val="center"/>
          </w:tcPr>
          <w:p w14:paraId="04F5D99B" w14:textId="1B714559" w:rsidR="00224E51" w:rsidRPr="00217DD6" w:rsidRDefault="00224E51" w:rsidP="00000058">
            <w:pPr>
              <w:spacing w:line="276" w:lineRule="auto"/>
              <w:jc w:val="center"/>
              <w:rPr>
                <w:lang w:val="pl-PL"/>
              </w:rPr>
            </w:pPr>
            <w:r w:rsidRPr="00217DD6">
              <w:rPr>
                <w:noProof/>
                <w:lang w:val="pl-PL"/>
              </w:rPr>
              <w:drawing>
                <wp:inline distT="0" distB="0" distL="0" distR="0" wp14:anchorId="637E33AF" wp14:editId="7B919DEE">
                  <wp:extent cx="390525" cy="390525"/>
                  <wp:effectExtent l="0" t="0" r="0" b="0"/>
                  <wp:docPr id="10" name="Graphic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90525" cy="390525"/>
                          </a:xfrm>
                          <a:prstGeom prst="rect">
                            <a:avLst/>
                          </a:prstGeom>
                        </pic:spPr>
                      </pic:pic>
                    </a:graphicData>
                  </a:graphic>
                </wp:inline>
              </w:drawing>
            </w:r>
          </w:p>
        </w:tc>
        <w:tc>
          <w:tcPr>
            <w:tcW w:w="850" w:type="dxa"/>
            <w:vAlign w:val="center"/>
          </w:tcPr>
          <w:p w14:paraId="66A9BBBD" w14:textId="5539FF9B" w:rsidR="00224E51" w:rsidRPr="00217DD6" w:rsidRDefault="00224E51" w:rsidP="00000058">
            <w:pPr>
              <w:spacing w:line="276" w:lineRule="auto"/>
              <w:jc w:val="center"/>
              <w:rPr>
                <w:lang w:val="pl-PL"/>
              </w:rPr>
            </w:pPr>
            <w:r w:rsidRPr="00217DD6">
              <w:rPr>
                <w:noProof/>
                <w:lang w:val="pl-PL"/>
              </w:rPr>
              <w:drawing>
                <wp:inline distT="0" distB="0" distL="0" distR="0" wp14:anchorId="2D0FC2FD" wp14:editId="50B82A0B">
                  <wp:extent cx="392400" cy="392400"/>
                  <wp:effectExtent l="0" t="0" r="8255" b="8255"/>
                  <wp:docPr id="31" name="Graphic 31"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V="1">
                            <a:off x="0" y="0"/>
                            <a:ext cx="392400" cy="392400"/>
                          </a:xfrm>
                          <a:prstGeom prst="rect">
                            <a:avLst/>
                          </a:prstGeom>
                        </pic:spPr>
                      </pic:pic>
                    </a:graphicData>
                  </a:graphic>
                </wp:inline>
              </w:drawing>
            </w:r>
          </w:p>
        </w:tc>
        <w:tc>
          <w:tcPr>
            <w:tcW w:w="851" w:type="dxa"/>
            <w:vAlign w:val="center"/>
          </w:tcPr>
          <w:p w14:paraId="189436DA" w14:textId="77777777" w:rsidR="00224E51" w:rsidRPr="00217DD6" w:rsidRDefault="00224E51" w:rsidP="00000058">
            <w:pPr>
              <w:spacing w:line="276" w:lineRule="auto"/>
              <w:jc w:val="center"/>
              <w:rPr>
                <w:lang w:val="pl-PL"/>
              </w:rPr>
            </w:pPr>
          </w:p>
        </w:tc>
        <w:tc>
          <w:tcPr>
            <w:tcW w:w="850" w:type="dxa"/>
            <w:vAlign w:val="center"/>
          </w:tcPr>
          <w:p w14:paraId="0908FFF9" w14:textId="6A4B30F5" w:rsidR="00224E51" w:rsidRPr="00217DD6" w:rsidRDefault="00224E51" w:rsidP="00000058">
            <w:pPr>
              <w:spacing w:line="276" w:lineRule="auto"/>
              <w:jc w:val="center"/>
              <w:rPr>
                <w:lang w:val="pl-PL"/>
              </w:rPr>
            </w:pPr>
            <w:r w:rsidRPr="00217DD6">
              <w:rPr>
                <w:noProof/>
                <w:lang w:val="pl-PL"/>
              </w:rPr>
              <w:drawing>
                <wp:inline distT="0" distB="0" distL="0" distR="0" wp14:anchorId="61A21BAA" wp14:editId="230C41D8">
                  <wp:extent cx="392400" cy="392400"/>
                  <wp:effectExtent l="0" t="0" r="8255" b="8255"/>
                  <wp:docPr id="25" name="Graphic 25"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400" cy="392400"/>
                          </a:xfrm>
                          <a:prstGeom prst="rect">
                            <a:avLst/>
                          </a:prstGeom>
                        </pic:spPr>
                      </pic:pic>
                    </a:graphicData>
                  </a:graphic>
                </wp:inline>
              </w:drawing>
            </w:r>
          </w:p>
        </w:tc>
        <w:tc>
          <w:tcPr>
            <w:tcW w:w="851" w:type="dxa"/>
            <w:vAlign w:val="center"/>
          </w:tcPr>
          <w:p w14:paraId="39509E77" w14:textId="77777777" w:rsidR="00224E51" w:rsidRPr="00217DD6" w:rsidRDefault="00224E51" w:rsidP="00000058">
            <w:pPr>
              <w:spacing w:line="276" w:lineRule="auto"/>
              <w:jc w:val="center"/>
              <w:rPr>
                <w:lang w:val="pl-PL"/>
              </w:rPr>
            </w:pPr>
          </w:p>
        </w:tc>
      </w:tr>
      <w:tr w:rsidR="00224E51" w:rsidRPr="00217DD6" w14:paraId="5C387E03" w14:textId="77777777" w:rsidTr="0068381E">
        <w:trPr>
          <w:jc w:val="center"/>
        </w:trPr>
        <w:tc>
          <w:tcPr>
            <w:tcW w:w="851" w:type="dxa"/>
            <w:tcBorders>
              <w:left w:val="nil"/>
            </w:tcBorders>
            <w:shd w:val="clear" w:color="auto" w:fill="7F7F7F" w:themeFill="text1" w:themeFillTint="80"/>
            <w:vAlign w:val="center"/>
          </w:tcPr>
          <w:p w14:paraId="2080B841" w14:textId="7E472DE6" w:rsidR="00224E51" w:rsidRPr="00217DD6" w:rsidRDefault="00224E51" w:rsidP="00000058">
            <w:pPr>
              <w:spacing w:line="276" w:lineRule="auto"/>
              <w:jc w:val="center"/>
              <w:rPr>
                <w:noProof/>
                <w:lang w:val="pl-PL"/>
              </w:rPr>
            </w:pPr>
            <w:r w:rsidRPr="00217DD6">
              <w:rPr>
                <w:noProof/>
                <w:lang w:val="pl-PL"/>
              </w:rPr>
              <w:drawing>
                <wp:inline distT="0" distB="0" distL="0" distR="0" wp14:anchorId="0BB8D794" wp14:editId="4D330887">
                  <wp:extent cx="390525" cy="390525"/>
                  <wp:effectExtent l="0" t="0" r="0" b="0"/>
                  <wp:docPr id="12" name="Graphic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90525" cy="390525"/>
                          </a:xfrm>
                          <a:prstGeom prst="rect">
                            <a:avLst/>
                          </a:prstGeom>
                        </pic:spPr>
                      </pic:pic>
                    </a:graphicData>
                  </a:graphic>
                </wp:inline>
              </w:drawing>
            </w:r>
          </w:p>
        </w:tc>
        <w:tc>
          <w:tcPr>
            <w:tcW w:w="850" w:type="dxa"/>
            <w:shd w:val="clear" w:color="auto" w:fill="7F7F7F" w:themeFill="text1" w:themeFillTint="80"/>
            <w:vAlign w:val="center"/>
          </w:tcPr>
          <w:p w14:paraId="0529663D" w14:textId="7360F057" w:rsidR="00224E51" w:rsidRPr="00217DD6" w:rsidRDefault="00224E51" w:rsidP="00000058">
            <w:pPr>
              <w:spacing w:line="276" w:lineRule="auto"/>
              <w:jc w:val="center"/>
              <w:rPr>
                <w:lang w:val="pl-PL"/>
              </w:rPr>
            </w:pPr>
            <w:r w:rsidRPr="00217DD6">
              <w:rPr>
                <w:noProof/>
                <w:lang w:val="pl-PL"/>
              </w:rPr>
              <w:drawing>
                <wp:inline distT="0" distB="0" distL="0" distR="0" wp14:anchorId="68F123A0" wp14:editId="05F0B23B">
                  <wp:extent cx="392400" cy="392400"/>
                  <wp:effectExtent l="0" t="0" r="8255" b="8255"/>
                  <wp:docPr id="27" name="Graphic 27"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400" cy="392400"/>
                          </a:xfrm>
                          <a:prstGeom prst="rect">
                            <a:avLst/>
                          </a:prstGeom>
                        </pic:spPr>
                      </pic:pic>
                    </a:graphicData>
                  </a:graphic>
                </wp:inline>
              </w:drawing>
            </w:r>
          </w:p>
        </w:tc>
        <w:tc>
          <w:tcPr>
            <w:tcW w:w="851" w:type="dxa"/>
            <w:shd w:val="clear" w:color="auto" w:fill="7F7F7F" w:themeFill="text1" w:themeFillTint="80"/>
            <w:vAlign w:val="center"/>
          </w:tcPr>
          <w:p w14:paraId="2043F6B9" w14:textId="0FDB1525" w:rsidR="00224E51" w:rsidRPr="00217DD6" w:rsidRDefault="00224E51" w:rsidP="00000058">
            <w:pPr>
              <w:spacing w:line="276" w:lineRule="auto"/>
              <w:jc w:val="center"/>
              <w:rPr>
                <w:lang w:val="pl-PL"/>
              </w:rPr>
            </w:pPr>
            <w:r w:rsidRPr="00217DD6">
              <w:rPr>
                <w:noProof/>
                <w:lang w:val="pl-PL"/>
              </w:rPr>
              <w:drawing>
                <wp:inline distT="0" distB="0" distL="0" distR="0" wp14:anchorId="62C6ED7A" wp14:editId="049154A4">
                  <wp:extent cx="392400" cy="392400"/>
                  <wp:effectExtent l="0" t="0" r="8255" b="8255"/>
                  <wp:docPr id="26" name="Graphic 26"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400" cy="392400"/>
                          </a:xfrm>
                          <a:prstGeom prst="rect">
                            <a:avLst/>
                          </a:prstGeom>
                        </pic:spPr>
                      </pic:pic>
                    </a:graphicData>
                  </a:graphic>
                </wp:inline>
              </w:drawing>
            </w:r>
          </w:p>
        </w:tc>
        <w:tc>
          <w:tcPr>
            <w:tcW w:w="850" w:type="dxa"/>
            <w:vAlign w:val="center"/>
          </w:tcPr>
          <w:p w14:paraId="6A5CD266" w14:textId="5317C529" w:rsidR="00224E51" w:rsidRPr="00217DD6" w:rsidRDefault="00224E51" w:rsidP="00000058">
            <w:pPr>
              <w:spacing w:line="276" w:lineRule="auto"/>
              <w:jc w:val="center"/>
              <w:rPr>
                <w:lang w:val="pl-PL"/>
              </w:rPr>
            </w:pPr>
            <w:r w:rsidRPr="00217DD6">
              <w:rPr>
                <w:noProof/>
                <w:lang w:val="pl-PL"/>
              </w:rPr>
              <w:drawing>
                <wp:inline distT="0" distB="0" distL="0" distR="0" wp14:anchorId="05B24558" wp14:editId="63E6FCFE">
                  <wp:extent cx="392400" cy="392400"/>
                  <wp:effectExtent l="0" t="0" r="0" b="8255"/>
                  <wp:docPr id="33" name="Graphic 33" descr="Question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QuestionMark.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92400" cy="392400"/>
                          </a:xfrm>
                          <a:prstGeom prst="rect">
                            <a:avLst/>
                          </a:prstGeom>
                        </pic:spPr>
                      </pic:pic>
                    </a:graphicData>
                  </a:graphic>
                </wp:inline>
              </w:drawing>
            </w:r>
          </w:p>
        </w:tc>
        <w:tc>
          <w:tcPr>
            <w:tcW w:w="851" w:type="dxa"/>
            <w:shd w:val="clear" w:color="auto" w:fill="7F7F7F" w:themeFill="text1" w:themeFillTint="80"/>
            <w:vAlign w:val="center"/>
          </w:tcPr>
          <w:p w14:paraId="06007FEE" w14:textId="3CB7635C" w:rsidR="00224E51" w:rsidRPr="00217DD6" w:rsidRDefault="00224E51" w:rsidP="00000058">
            <w:pPr>
              <w:spacing w:line="276" w:lineRule="auto"/>
              <w:jc w:val="center"/>
              <w:rPr>
                <w:lang w:val="pl-PL"/>
              </w:rPr>
            </w:pPr>
            <w:r w:rsidRPr="00217DD6">
              <w:rPr>
                <w:noProof/>
                <w:lang w:val="pl-PL"/>
              </w:rPr>
              <w:drawing>
                <wp:inline distT="0" distB="0" distL="0" distR="0" wp14:anchorId="626BA772" wp14:editId="5703B740">
                  <wp:extent cx="392400" cy="392400"/>
                  <wp:effectExtent l="0" t="0" r="8255" b="8255"/>
                  <wp:docPr id="32" name="Graphic 32"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V="1">
                            <a:off x="0" y="0"/>
                            <a:ext cx="392400" cy="392400"/>
                          </a:xfrm>
                          <a:prstGeom prst="rect">
                            <a:avLst/>
                          </a:prstGeom>
                        </pic:spPr>
                      </pic:pic>
                    </a:graphicData>
                  </a:graphic>
                </wp:inline>
              </w:drawing>
            </w:r>
          </w:p>
        </w:tc>
      </w:tr>
    </w:tbl>
    <w:p w14:paraId="28C16519" w14:textId="7EA085CC" w:rsidR="00B000E6" w:rsidRPr="00217DD6" w:rsidRDefault="00E30AFA" w:rsidP="00000058">
      <w:pPr>
        <w:spacing w:line="276" w:lineRule="auto"/>
        <w:jc w:val="center"/>
        <w:rPr>
          <w:lang w:val="pl-PL"/>
        </w:rPr>
      </w:pPr>
      <w:r w:rsidRPr="00217DD6">
        <w:rPr>
          <w:lang w:val="pl-PL"/>
        </w:rPr>
        <w:t xml:space="preserve">Rys. 1 </w:t>
      </w:r>
      <w:r w:rsidR="00AB7C9E" w:rsidRPr="00217DD6">
        <w:rPr>
          <w:lang w:val="pl-PL"/>
        </w:rPr>
        <w:t>Preferencje użytkowników</w:t>
      </w:r>
    </w:p>
    <w:p w14:paraId="6EEEDC76" w14:textId="7B1F2C81" w:rsidR="00A40514" w:rsidRPr="00217DD6" w:rsidRDefault="00A40514" w:rsidP="00000058">
      <w:pPr>
        <w:spacing w:line="276" w:lineRule="auto"/>
        <w:jc w:val="both"/>
        <w:rPr>
          <w:sz w:val="24"/>
          <w:szCs w:val="24"/>
          <w:lang w:val="pl-PL"/>
        </w:rPr>
      </w:pPr>
      <w:r w:rsidRPr="00217DD6">
        <w:rPr>
          <w:sz w:val="24"/>
          <w:szCs w:val="24"/>
          <w:lang w:val="pl-PL"/>
        </w:rPr>
        <w:t xml:space="preserve">Analogiczne podejście stosowane jest w wypadku ocen, wyrażonych w szerszej skali niż lubię/nie lubię. Przykładem tego mogą być </w:t>
      </w:r>
      <w:r w:rsidR="00FD6F18" w:rsidRPr="00217DD6">
        <w:rPr>
          <w:sz w:val="24"/>
          <w:szCs w:val="24"/>
          <w:lang w:val="pl-PL"/>
        </w:rPr>
        <w:t>„</w:t>
      </w:r>
      <w:r w:rsidR="00AC14F8" w:rsidRPr="00217DD6">
        <w:rPr>
          <w:sz w:val="24"/>
          <w:szCs w:val="24"/>
          <w:lang w:val="pl-PL"/>
        </w:rPr>
        <w:t>gwiazdki</w:t>
      </w:r>
      <w:r w:rsidR="00FD6F18" w:rsidRPr="00217DD6">
        <w:rPr>
          <w:sz w:val="24"/>
          <w:szCs w:val="24"/>
          <w:lang w:val="pl-PL"/>
        </w:rPr>
        <w:t>”</w:t>
      </w:r>
      <w:r w:rsidR="00AC14F8" w:rsidRPr="00217DD6">
        <w:rPr>
          <w:sz w:val="24"/>
          <w:szCs w:val="24"/>
          <w:lang w:val="pl-PL"/>
        </w:rPr>
        <w:t>, wystawiane filmom czy restauracjom,</w:t>
      </w:r>
      <w:r w:rsidRPr="00217DD6">
        <w:rPr>
          <w:sz w:val="24"/>
          <w:szCs w:val="24"/>
          <w:lang w:val="pl-PL"/>
        </w:rPr>
        <w:t xml:space="preserve"> </w:t>
      </w:r>
      <w:r w:rsidR="00AC14F8" w:rsidRPr="00217DD6">
        <w:rPr>
          <w:sz w:val="24"/>
          <w:szCs w:val="24"/>
          <w:lang w:val="pl-PL"/>
        </w:rPr>
        <w:t>odpowiadające</w:t>
      </w:r>
      <w:r w:rsidRPr="00217DD6">
        <w:rPr>
          <w:sz w:val="24"/>
          <w:szCs w:val="24"/>
          <w:lang w:val="pl-PL"/>
        </w:rPr>
        <w:t xml:space="preserve"> skali</w:t>
      </w:r>
      <w:r w:rsidR="00AC14F8" w:rsidRPr="00217DD6">
        <w:rPr>
          <w:sz w:val="24"/>
          <w:szCs w:val="24"/>
          <w:lang w:val="pl-PL"/>
        </w:rPr>
        <w:t xml:space="preserve"> od 1 do 5.</w:t>
      </w:r>
      <w:r w:rsidR="00C44D73" w:rsidRPr="00217DD6">
        <w:rPr>
          <w:sz w:val="24"/>
          <w:szCs w:val="24"/>
          <w:lang w:val="pl-PL"/>
        </w:rPr>
        <w:t xml:space="preserve"> Wartości te można przedstawić jako macierz ocen, analogiczną do </w:t>
      </w:r>
      <w:r w:rsidR="005B417E" w:rsidRPr="00217DD6">
        <w:rPr>
          <w:sz w:val="24"/>
          <w:szCs w:val="24"/>
          <w:lang w:val="pl-PL"/>
        </w:rPr>
        <w:t xml:space="preserve">tej z </w:t>
      </w:r>
      <w:r w:rsidR="00C44D73" w:rsidRPr="00217DD6">
        <w:rPr>
          <w:sz w:val="24"/>
          <w:szCs w:val="24"/>
          <w:lang w:val="pl-PL"/>
        </w:rPr>
        <w:t xml:space="preserve">rys. 1, w której wiersze odpowiadają ocenom użytkowników a kolumny ocenom obiektów. </w:t>
      </w:r>
    </w:p>
    <w:p w14:paraId="6F39DDD7" w14:textId="711054A9" w:rsidR="00C54312" w:rsidRPr="00217DD6" w:rsidRDefault="00C54312" w:rsidP="00000058">
      <w:pPr>
        <w:spacing w:line="276" w:lineRule="auto"/>
        <w:jc w:val="both"/>
        <w:rPr>
          <w:sz w:val="24"/>
          <w:szCs w:val="24"/>
          <w:lang w:val="pl-PL"/>
        </w:rPr>
      </w:pPr>
      <w:r w:rsidRPr="00217DD6">
        <w:rPr>
          <w:sz w:val="24"/>
          <w:szCs w:val="24"/>
          <w:lang w:val="pl-PL"/>
        </w:rPr>
        <w:t xml:space="preserve">Systemy </w:t>
      </w:r>
      <w:r w:rsidR="0068381E" w:rsidRPr="00217DD6">
        <w:rPr>
          <w:sz w:val="24"/>
          <w:szCs w:val="24"/>
          <w:lang w:val="pl-PL"/>
        </w:rPr>
        <w:t>filtracji zbiorowej</w:t>
      </w:r>
      <w:r w:rsidRPr="00217DD6">
        <w:rPr>
          <w:sz w:val="24"/>
          <w:szCs w:val="24"/>
          <w:lang w:val="pl-PL"/>
        </w:rPr>
        <w:t xml:space="preserve"> nie sprawdzają się jednak w przypadku </w:t>
      </w:r>
      <w:r w:rsidR="00C53F19" w:rsidRPr="00217DD6">
        <w:rPr>
          <w:sz w:val="24"/>
          <w:szCs w:val="24"/>
          <w:lang w:val="pl-PL"/>
        </w:rPr>
        <w:t xml:space="preserve">nowych użytkowników </w:t>
      </w:r>
      <w:r w:rsidR="00D726AD">
        <w:rPr>
          <w:sz w:val="24"/>
          <w:szCs w:val="24"/>
          <w:lang w:val="pl-PL"/>
        </w:rPr>
        <w:br/>
      </w:r>
      <w:r w:rsidR="00C53F19" w:rsidRPr="00217DD6">
        <w:rPr>
          <w:sz w:val="24"/>
          <w:szCs w:val="24"/>
          <w:lang w:val="pl-PL"/>
        </w:rPr>
        <w:t>i obiektów. W wypadku braku lub szczątkowej informacji na temat przeszłej aktywności, przewidywania na temat upodobań użytkownika</w:t>
      </w:r>
      <w:r w:rsidR="008B32BF" w:rsidRPr="00217DD6">
        <w:rPr>
          <w:sz w:val="24"/>
          <w:szCs w:val="24"/>
          <w:lang w:val="pl-PL"/>
        </w:rPr>
        <w:t xml:space="preserve"> lub popularności produktu</w:t>
      </w:r>
      <w:r w:rsidR="00C53F19" w:rsidRPr="00217DD6">
        <w:rPr>
          <w:sz w:val="24"/>
          <w:szCs w:val="24"/>
          <w:lang w:val="pl-PL"/>
        </w:rPr>
        <w:t xml:space="preserve"> są obarczone dużą niepewnością. Przykładem tego może być sytuacja przedstawiona na rys. 2</w:t>
      </w:r>
      <w:r w:rsidR="008B32BF" w:rsidRPr="00217DD6">
        <w:rPr>
          <w:sz w:val="24"/>
          <w:szCs w:val="24"/>
          <w:lang w:val="pl-PL"/>
        </w:rPr>
        <w:t xml:space="preserve">. </w:t>
      </w:r>
      <w:r w:rsidR="00A40514" w:rsidRPr="00217DD6">
        <w:rPr>
          <w:sz w:val="24"/>
          <w:szCs w:val="24"/>
          <w:lang w:val="pl-PL"/>
        </w:rPr>
        <w:t>Nowy użytkownik nie ocenił jeszcze żadnego z dań. Z tego względu nie można ustalić czy jego opinie są zbliżone do użytkownika który lubi spaghetti czy do drugiego z nich, o przeciwnej opinii. Przewidzenie opinii nowego użytkownika na temat spaghetti jest w takim wypadku niemożliwe.</w:t>
      </w:r>
    </w:p>
    <w:tbl>
      <w:tblPr>
        <w:tblStyle w:val="TableGrid"/>
        <w:tblW w:w="0" w:type="auto"/>
        <w:jc w:val="center"/>
        <w:tblLook w:val="04A0" w:firstRow="1" w:lastRow="0" w:firstColumn="1" w:lastColumn="0" w:noHBand="0" w:noVBand="1"/>
      </w:tblPr>
      <w:tblGrid>
        <w:gridCol w:w="851"/>
        <w:gridCol w:w="850"/>
        <w:gridCol w:w="851"/>
        <w:gridCol w:w="850"/>
        <w:gridCol w:w="851"/>
      </w:tblGrid>
      <w:tr w:rsidR="00C54312" w:rsidRPr="00217DD6" w14:paraId="570EEA01" w14:textId="77777777" w:rsidTr="002D24B4">
        <w:trPr>
          <w:jc w:val="center"/>
        </w:trPr>
        <w:tc>
          <w:tcPr>
            <w:tcW w:w="851" w:type="dxa"/>
            <w:tcBorders>
              <w:top w:val="nil"/>
              <w:left w:val="nil"/>
              <w:bottom w:val="single" w:sz="4" w:space="0" w:color="auto"/>
            </w:tcBorders>
          </w:tcPr>
          <w:p w14:paraId="14E85679" w14:textId="77777777" w:rsidR="00C54312" w:rsidRPr="00217DD6" w:rsidRDefault="00C54312" w:rsidP="00000058">
            <w:pPr>
              <w:spacing w:line="276" w:lineRule="auto"/>
              <w:rPr>
                <w:lang w:val="pl-PL"/>
              </w:rPr>
            </w:pPr>
          </w:p>
        </w:tc>
        <w:tc>
          <w:tcPr>
            <w:tcW w:w="850" w:type="dxa"/>
            <w:tcBorders>
              <w:top w:val="nil"/>
            </w:tcBorders>
            <w:vAlign w:val="center"/>
          </w:tcPr>
          <w:p w14:paraId="304A1A7A" w14:textId="77777777" w:rsidR="00C54312" w:rsidRPr="00217DD6" w:rsidRDefault="00C54312" w:rsidP="00000058">
            <w:pPr>
              <w:spacing w:line="276" w:lineRule="auto"/>
              <w:jc w:val="center"/>
              <w:rPr>
                <w:lang w:val="pl-PL"/>
              </w:rPr>
            </w:pPr>
            <w:r w:rsidRPr="00217DD6">
              <w:rPr>
                <w:noProof/>
                <w:lang w:val="pl-PL"/>
              </w:rPr>
              <w:drawing>
                <wp:inline distT="0" distB="0" distL="0" distR="0" wp14:anchorId="78DED7D1" wp14:editId="180A6E7B">
                  <wp:extent cx="392400" cy="392400"/>
                  <wp:effectExtent l="0" t="0" r="8255" b="8255"/>
                  <wp:docPr id="34" name="Graphic 34" descr="Hot 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tDog.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92400" cy="392400"/>
                          </a:xfrm>
                          <a:prstGeom prst="rect">
                            <a:avLst/>
                          </a:prstGeom>
                        </pic:spPr>
                      </pic:pic>
                    </a:graphicData>
                  </a:graphic>
                </wp:inline>
              </w:drawing>
            </w:r>
          </w:p>
        </w:tc>
        <w:tc>
          <w:tcPr>
            <w:tcW w:w="851" w:type="dxa"/>
            <w:tcBorders>
              <w:top w:val="nil"/>
            </w:tcBorders>
            <w:vAlign w:val="center"/>
          </w:tcPr>
          <w:p w14:paraId="25E68ED7" w14:textId="77777777" w:rsidR="00C54312" w:rsidRPr="00217DD6" w:rsidRDefault="00C54312" w:rsidP="00000058">
            <w:pPr>
              <w:spacing w:line="276" w:lineRule="auto"/>
              <w:jc w:val="center"/>
              <w:rPr>
                <w:lang w:val="pl-PL"/>
              </w:rPr>
            </w:pPr>
            <w:r w:rsidRPr="00217DD6">
              <w:rPr>
                <w:noProof/>
                <w:lang w:val="pl-PL"/>
              </w:rPr>
              <w:drawing>
                <wp:inline distT="0" distB="0" distL="0" distR="0" wp14:anchorId="633D1A68" wp14:editId="3A2AEAB0">
                  <wp:extent cx="392400" cy="392400"/>
                  <wp:effectExtent l="0" t="0" r="8255" b="8255"/>
                  <wp:docPr id="35" name="Graphic 35" descr="Ta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co.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92400" cy="392400"/>
                          </a:xfrm>
                          <a:prstGeom prst="rect">
                            <a:avLst/>
                          </a:prstGeom>
                        </pic:spPr>
                      </pic:pic>
                    </a:graphicData>
                  </a:graphic>
                </wp:inline>
              </w:drawing>
            </w:r>
          </w:p>
        </w:tc>
        <w:tc>
          <w:tcPr>
            <w:tcW w:w="850" w:type="dxa"/>
            <w:tcBorders>
              <w:top w:val="nil"/>
            </w:tcBorders>
            <w:vAlign w:val="center"/>
          </w:tcPr>
          <w:p w14:paraId="1902A3C0" w14:textId="77777777" w:rsidR="00C54312" w:rsidRPr="00217DD6" w:rsidRDefault="00C54312" w:rsidP="00000058">
            <w:pPr>
              <w:spacing w:line="276" w:lineRule="auto"/>
              <w:jc w:val="center"/>
              <w:rPr>
                <w:lang w:val="pl-PL"/>
              </w:rPr>
            </w:pPr>
            <w:r w:rsidRPr="00217DD6">
              <w:rPr>
                <w:noProof/>
                <w:lang w:val="pl-PL"/>
              </w:rPr>
              <w:drawing>
                <wp:inline distT="0" distB="0" distL="0" distR="0" wp14:anchorId="1B7A32CA" wp14:editId="39FB227C">
                  <wp:extent cx="392400" cy="392400"/>
                  <wp:effectExtent l="0" t="0" r="8255" b="8255"/>
                  <wp:docPr id="36" name="Graphic 36" descr="Pa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sta.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92400" cy="392400"/>
                          </a:xfrm>
                          <a:prstGeom prst="rect">
                            <a:avLst/>
                          </a:prstGeom>
                        </pic:spPr>
                      </pic:pic>
                    </a:graphicData>
                  </a:graphic>
                </wp:inline>
              </w:drawing>
            </w:r>
          </w:p>
        </w:tc>
        <w:tc>
          <w:tcPr>
            <w:tcW w:w="851" w:type="dxa"/>
            <w:tcBorders>
              <w:top w:val="nil"/>
            </w:tcBorders>
            <w:vAlign w:val="center"/>
          </w:tcPr>
          <w:p w14:paraId="1550C7D5" w14:textId="77777777" w:rsidR="00C54312" w:rsidRPr="00217DD6" w:rsidRDefault="00C54312" w:rsidP="00000058">
            <w:pPr>
              <w:spacing w:line="276" w:lineRule="auto"/>
              <w:jc w:val="center"/>
              <w:rPr>
                <w:lang w:val="pl-PL"/>
              </w:rPr>
            </w:pPr>
            <w:r w:rsidRPr="00217DD6">
              <w:rPr>
                <w:noProof/>
                <w:lang w:val="pl-PL"/>
              </w:rPr>
              <w:drawing>
                <wp:inline distT="0" distB="0" distL="0" distR="0" wp14:anchorId="7266C43D" wp14:editId="6B834627">
                  <wp:extent cx="392400" cy="392400"/>
                  <wp:effectExtent l="0" t="0" r="8255" b="8255"/>
                  <wp:docPr id="37" name="Graphic 37" descr="Whole pi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olePizza.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92400" cy="392400"/>
                          </a:xfrm>
                          <a:prstGeom prst="rect">
                            <a:avLst/>
                          </a:prstGeom>
                        </pic:spPr>
                      </pic:pic>
                    </a:graphicData>
                  </a:graphic>
                </wp:inline>
              </w:drawing>
            </w:r>
          </w:p>
        </w:tc>
      </w:tr>
      <w:tr w:rsidR="00C54312" w:rsidRPr="00217DD6" w14:paraId="21728F99" w14:textId="77777777" w:rsidTr="002D24B4">
        <w:trPr>
          <w:jc w:val="center"/>
        </w:trPr>
        <w:tc>
          <w:tcPr>
            <w:tcW w:w="851" w:type="dxa"/>
            <w:tcBorders>
              <w:left w:val="nil"/>
            </w:tcBorders>
            <w:vAlign w:val="center"/>
          </w:tcPr>
          <w:p w14:paraId="35970288" w14:textId="77777777" w:rsidR="00C54312" w:rsidRPr="00217DD6" w:rsidRDefault="00C54312" w:rsidP="00000058">
            <w:pPr>
              <w:spacing w:line="276" w:lineRule="auto"/>
              <w:jc w:val="center"/>
              <w:rPr>
                <w:lang w:val="pl-PL"/>
              </w:rPr>
            </w:pPr>
            <w:r w:rsidRPr="00217DD6">
              <w:rPr>
                <w:noProof/>
                <w:lang w:val="pl-PL"/>
              </w:rPr>
              <w:drawing>
                <wp:inline distT="0" distB="0" distL="0" distR="0" wp14:anchorId="0FB48C2D" wp14:editId="1C724822">
                  <wp:extent cx="390525" cy="390525"/>
                  <wp:effectExtent l="0" t="0" r="0" b="0"/>
                  <wp:docPr id="43" name="Graphic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90525" cy="390525"/>
                          </a:xfrm>
                          <a:prstGeom prst="rect">
                            <a:avLst/>
                          </a:prstGeom>
                        </pic:spPr>
                      </pic:pic>
                    </a:graphicData>
                  </a:graphic>
                </wp:inline>
              </w:drawing>
            </w:r>
          </w:p>
        </w:tc>
        <w:tc>
          <w:tcPr>
            <w:tcW w:w="850" w:type="dxa"/>
            <w:vAlign w:val="center"/>
          </w:tcPr>
          <w:p w14:paraId="7D48F76A" w14:textId="77777777" w:rsidR="00C54312" w:rsidRPr="00217DD6" w:rsidRDefault="00C54312" w:rsidP="00000058">
            <w:pPr>
              <w:spacing w:line="276" w:lineRule="auto"/>
              <w:jc w:val="center"/>
              <w:rPr>
                <w:lang w:val="pl-PL"/>
              </w:rPr>
            </w:pPr>
          </w:p>
        </w:tc>
        <w:tc>
          <w:tcPr>
            <w:tcW w:w="851" w:type="dxa"/>
            <w:vAlign w:val="center"/>
          </w:tcPr>
          <w:p w14:paraId="73489FCE" w14:textId="77777777" w:rsidR="00C54312" w:rsidRPr="00217DD6" w:rsidRDefault="00C54312" w:rsidP="00000058">
            <w:pPr>
              <w:spacing w:line="276" w:lineRule="auto"/>
              <w:jc w:val="center"/>
              <w:rPr>
                <w:lang w:val="pl-PL"/>
              </w:rPr>
            </w:pPr>
            <w:r w:rsidRPr="00217DD6">
              <w:rPr>
                <w:noProof/>
                <w:lang w:val="pl-PL"/>
              </w:rPr>
              <w:drawing>
                <wp:inline distT="0" distB="0" distL="0" distR="0" wp14:anchorId="6745F327" wp14:editId="018DFEDB">
                  <wp:extent cx="392400" cy="392400"/>
                  <wp:effectExtent l="0" t="0" r="8255" b="8255"/>
                  <wp:docPr id="44" name="Graphic 44"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400" cy="392400"/>
                          </a:xfrm>
                          <a:prstGeom prst="rect">
                            <a:avLst/>
                          </a:prstGeom>
                        </pic:spPr>
                      </pic:pic>
                    </a:graphicData>
                  </a:graphic>
                </wp:inline>
              </w:drawing>
            </w:r>
          </w:p>
        </w:tc>
        <w:tc>
          <w:tcPr>
            <w:tcW w:w="850" w:type="dxa"/>
            <w:vAlign w:val="center"/>
          </w:tcPr>
          <w:p w14:paraId="44279D3E" w14:textId="77777777" w:rsidR="00C54312" w:rsidRPr="00217DD6" w:rsidRDefault="00C54312" w:rsidP="00000058">
            <w:pPr>
              <w:spacing w:line="276" w:lineRule="auto"/>
              <w:jc w:val="center"/>
              <w:rPr>
                <w:lang w:val="pl-PL"/>
              </w:rPr>
            </w:pPr>
            <w:r w:rsidRPr="00217DD6">
              <w:rPr>
                <w:noProof/>
                <w:lang w:val="pl-PL"/>
              </w:rPr>
              <w:drawing>
                <wp:inline distT="0" distB="0" distL="0" distR="0" wp14:anchorId="3F76C950" wp14:editId="4B15CCEB">
                  <wp:extent cx="392400" cy="392400"/>
                  <wp:effectExtent l="0" t="0" r="8255" b="8255"/>
                  <wp:docPr id="45" name="Graphic 45"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V="1">
                            <a:off x="0" y="0"/>
                            <a:ext cx="392400" cy="392400"/>
                          </a:xfrm>
                          <a:prstGeom prst="rect">
                            <a:avLst/>
                          </a:prstGeom>
                        </pic:spPr>
                      </pic:pic>
                    </a:graphicData>
                  </a:graphic>
                </wp:inline>
              </w:drawing>
            </w:r>
          </w:p>
        </w:tc>
        <w:tc>
          <w:tcPr>
            <w:tcW w:w="851" w:type="dxa"/>
            <w:vAlign w:val="center"/>
          </w:tcPr>
          <w:p w14:paraId="3EC833A8" w14:textId="77777777" w:rsidR="00C54312" w:rsidRPr="00217DD6" w:rsidRDefault="00C54312" w:rsidP="00000058">
            <w:pPr>
              <w:spacing w:line="276" w:lineRule="auto"/>
              <w:jc w:val="center"/>
              <w:rPr>
                <w:lang w:val="pl-PL"/>
              </w:rPr>
            </w:pPr>
            <w:r w:rsidRPr="00217DD6">
              <w:rPr>
                <w:noProof/>
                <w:lang w:val="pl-PL"/>
              </w:rPr>
              <w:drawing>
                <wp:inline distT="0" distB="0" distL="0" distR="0" wp14:anchorId="1E6323EC" wp14:editId="5C65D253">
                  <wp:extent cx="392400" cy="392400"/>
                  <wp:effectExtent l="0" t="0" r="8255" b="8255"/>
                  <wp:docPr id="46" name="Graphic 46"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V="1">
                            <a:off x="0" y="0"/>
                            <a:ext cx="392400" cy="392400"/>
                          </a:xfrm>
                          <a:prstGeom prst="rect">
                            <a:avLst/>
                          </a:prstGeom>
                        </pic:spPr>
                      </pic:pic>
                    </a:graphicData>
                  </a:graphic>
                </wp:inline>
              </w:drawing>
            </w:r>
          </w:p>
        </w:tc>
      </w:tr>
      <w:tr w:rsidR="00C54312" w:rsidRPr="00217DD6" w14:paraId="784F7516" w14:textId="77777777" w:rsidTr="002D24B4">
        <w:trPr>
          <w:jc w:val="center"/>
        </w:trPr>
        <w:tc>
          <w:tcPr>
            <w:tcW w:w="851" w:type="dxa"/>
            <w:tcBorders>
              <w:left w:val="nil"/>
            </w:tcBorders>
            <w:vAlign w:val="center"/>
          </w:tcPr>
          <w:p w14:paraId="57062AEE" w14:textId="77777777" w:rsidR="00C54312" w:rsidRPr="00217DD6" w:rsidRDefault="00C54312" w:rsidP="00000058">
            <w:pPr>
              <w:spacing w:line="276" w:lineRule="auto"/>
              <w:jc w:val="center"/>
              <w:rPr>
                <w:lang w:val="pl-PL"/>
              </w:rPr>
            </w:pPr>
            <w:r w:rsidRPr="00217DD6">
              <w:rPr>
                <w:noProof/>
                <w:lang w:val="pl-PL"/>
              </w:rPr>
              <w:drawing>
                <wp:inline distT="0" distB="0" distL="0" distR="0" wp14:anchorId="79ADA9F5" wp14:editId="165E20B4">
                  <wp:extent cx="390525" cy="390525"/>
                  <wp:effectExtent l="0" t="0" r="0" b="0"/>
                  <wp:docPr id="51" name="Graphic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90525" cy="390525"/>
                          </a:xfrm>
                          <a:prstGeom prst="rect">
                            <a:avLst/>
                          </a:prstGeom>
                        </pic:spPr>
                      </pic:pic>
                    </a:graphicData>
                  </a:graphic>
                </wp:inline>
              </w:drawing>
            </w:r>
          </w:p>
        </w:tc>
        <w:tc>
          <w:tcPr>
            <w:tcW w:w="850" w:type="dxa"/>
            <w:vAlign w:val="center"/>
          </w:tcPr>
          <w:p w14:paraId="22A9E207" w14:textId="77777777" w:rsidR="00C54312" w:rsidRPr="00217DD6" w:rsidRDefault="00C54312" w:rsidP="00000058">
            <w:pPr>
              <w:spacing w:line="276" w:lineRule="auto"/>
              <w:jc w:val="center"/>
              <w:rPr>
                <w:lang w:val="pl-PL"/>
              </w:rPr>
            </w:pPr>
            <w:r w:rsidRPr="00217DD6">
              <w:rPr>
                <w:noProof/>
                <w:lang w:val="pl-PL"/>
              </w:rPr>
              <w:drawing>
                <wp:inline distT="0" distB="0" distL="0" distR="0" wp14:anchorId="3419673E" wp14:editId="4D9A84CC">
                  <wp:extent cx="392400" cy="392400"/>
                  <wp:effectExtent l="0" t="0" r="8255" b="8255"/>
                  <wp:docPr id="52" name="Graphic 52"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flipV="1">
                            <a:off x="0" y="0"/>
                            <a:ext cx="392400" cy="392400"/>
                          </a:xfrm>
                          <a:prstGeom prst="rect">
                            <a:avLst/>
                          </a:prstGeom>
                        </pic:spPr>
                      </pic:pic>
                    </a:graphicData>
                  </a:graphic>
                </wp:inline>
              </w:drawing>
            </w:r>
          </w:p>
        </w:tc>
        <w:tc>
          <w:tcPr>
            <w:tcW w:w="851" w:type="dxa"/>
            <w:vAlign w:val="center"/>
          </w:tcPr>
          <w:p w14:paraId="6A50D9CB" w14:textId="77777777" w:rsidR="00C54312" w:rsidRPr="00217DD6" w:rsidRDefault="00C54312" w:rsidP="00000058">
            <w:pPr>
              <w:spacing w:line="276" w:lineRule="auto"/>
              <w:jc w:val="center"/>
              <w:rPr>
                <w:lang w:val="pl-PL"/>
              </w:rPr>
            </w:pPr>
          </w:p>
        </w:tc>
        <w:tc>
          <w:tcPr>
            <w:tcW w:w="850" w:type="dxa"/>
            <w:vAlign w:val="center"/>
          </w:tcPr>
          <w:p w14:paraId="3AC023E0" w14:textId="77777777" w:rsidR="00C54312" w:rsidRPr="00217DD6" w:rsidRDefault="00C54312" w:rsidP="00000058">
            <w:pPr>
              <w:spacing w:line="276" w:lineRule="auto"/>
              <w:jc w:val="center"/>
              <w:rPr>
                <w:lang w:val="pl-PL"/>
              </w:rPr>
            </w:pPr>
            <w:r w:rsidRPr="00217DD6">
              <w:rPr>
                <w:noProof/>
                <w:lang w:val="pl-PL"/>
              </w:rPr>
              <w:drawing>
                <wp:inline distT="0" distB="0" distL="0" distR="0" wp14:anchorId="3BE566B1" wp14:editId="6AA1734F">
                  <wp:extent cx="392400" cy="392400"/>
                  <wp:effectExtent l="0" t="0" r="8255" b="8255"/>
                  <wp:docPr id="53" name="Graphic 53"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umbsUpSign.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400" cy="392400"/>
                          </a:xfrm>
                          <a:prstGeom prst="rect">
                            <a:avLst/>
                          </a:prstGeom>
                        </pic:spPr>
                      </pic:pic>
                    </a:graphicData>
                  </a:graphic>
                </wp:inline>
              </w:drawing>
            </w:r>
          </w:p>
        </w:tc>
        <w:tc>
          <w:tcPr>
            <w:tcW w:w="851" w:type="dxa"/>
            <w:vAlign w:val="center"/>
          </w:tcPr>
          <w:p w14:paraId="782D2E20" w14:textId="77777777" w:rsidR="00C54312" w:rsidRPr="00217DD6" w:rsidRDefault="00C54312" w:rsidP="00000058">
            <w:pPr>
              <w:spacing w:line="276" w:lineRule="auto"/>
              <w:jc w:val="center"/>
              <w:rPr>
                <w:lang w:val="pl-PL"/>
              </w:rPr>
            </w:pPr>
          </w:p>
        </w:tc>
      </w:tr>
      <w:tr w:rsidR="00C54312" w:rsidRPr="00217DD6" w14:paraId="7B7955D5" w14:textId="77777777" w:rsidTr="002D24B4">
        <w:trPr>
          <w:jc w:val="center"/>
        </w:trPr>
        <w:tc>
          <w:tcPr>
            <w:tcW w:w="851" w:type="dxa"/>
            <w:tcBorders>
              <w:left w:val="nil"/>
            </w:tcBorders>
            <w:vAlign w:val="center"/>
          </w:tcPr>
          <w:p w14:paraId="1B4BC9C0" w14:textId="77777777" w:rsidR="00C54312" w:rsidRPr="00217DD6" w:rsidRDefault="00C54312" w:rsidP="00000058">
            <w:pPr>
              <w:spacing w:line="276" w:lineRule="auto"/>
              <w:jc w:val="center"/>
              <w:rPr>
                <w:noProof/>
                <w:lang w:val="pl-PL"/>
              </w:rPr>
            </w:pPr>
            <w:r w:rsidRPr="00217DD6">
              <w:rPr>
                <w:noProof/>
                <w:lang w:val="pl-PL"/>
              </w:rPr>
              <w:drawing>
                <wp:inline distT="0" distB="0" distL="0" distR="0" wp14:anchorId="4ED183D3" wp14:editId="56BB2598">
                  <wp:extent cx="390525" cy="390525"/>
                  <wp:effectExtent l="0" t="0" r="0" b="0"/>
                  <wp:docPr id="54" name="Graphic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90525" cy="390525"/>
                          </a:xfrm>
                          <a:prstGeom prst="rect">
                            <a:avLst/>
                          </a:prstGeom>
                        </pic:spPr>
                      </pic:pic>
                    </a:graphicData>
                  </a:graphic>
                </wp:inline>
              </w:drawing>
            </w:r>
          </w:p>
        </w:tc>
        <w:tc>
          <w:tcPr>
            <w:tcW w:w="850" w:type="dxa"/>
            <w:vAlign w:val="center"/>
          </w:tcPr>
          <w:p w14:paraId="45878EDC" w14:textId="700CD053" w:rsidR="00C54312" w:rsidRPr="00217DD6" w:rsidRDefault="00C54312" w:rsidP="00000058">
            <w:pPr>
              <w:spacing w:line="276" w:lineRule="auto"/>
              <w:jc w:val="center"/>
              <w:rPr>
                <w:lang w:val="pl-PL"/>
              </w:rPr>
            </w:pPr>
          </w:p>
        </w:tc>
        <w:tc>
          <w:tcPr>
            <w:tcW w:w="851" w:type="dxa"/>
            <w:vAlign w:val="center"/>
          </w:tcPr>
          <w:p w14:paraId="7C806C07" w14:textId="41DA5572" w:rsidR="00C54312" w:rsidRPr="00217DD6" w:rsidRDefault="00C54312" w:rsidP="00000058">
            <w:pPr>
              <w:spacing w:line="276" w:lineRule="auto"/>
              <w:jc w:val="center"/>
              <w:rPr>
                <w:lang w:val="pl-PL"/>
              </w:rPr>
            </w:pPr>
          </w:p>
        </w:tc>
        <w:tc>
          <w:tcPr>
            <w:tcW w:w="850" w:type="dxa"/>
            <w:vAlign w:val="center"/>
          </w:tcPr>
          <w:p w14:paraId="65BD4E23" w14:textId="77777777" w:rsidR="00C54312" w:rsidRPr="00217DD6" w:rsidRDefault="00C54312" w:rsidP="00000058">
            <w:pPr>
              <w:spacing w:line="276" w:lineRule="auto"/>
              <w:jc w:val="center"/>
              <w:rPr>
                <w:lang w:val="pl-PL"/>
              </w:rPr>
            </w:pPr>
            <w:r w:rsidRPr="00217DD6">
              <w:rPr>
                <w:noProof/>
                <w:lang w:val="pl-PL"/>
              </w:rPr>
              <w:drawing>
                <wp:inline distT="0" distB="0" distL="0" distR="0" wp14:anchorId="7B64EE0D" wp14:editId="6A0D591D">
                  <wp:extent cx="392400" cy="392400"/>
                  <wp:effectExtent l="0" t="0" r="0" b="8255"/>
                  <wp:docPr id="57" name="Graphic 57" descr="Question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QuestionMark.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92400" cy="392400"/>
                          </a:xfrm>
                          <a:prstGeom prst="rect">
                            <a:avLst/>
                          </a:prstGeom>
                        </pic:spPr>
                      </pic:pic>
                    </a:graphicData>
                  </a:graphic>
                </wp:inline>
              </w:drawing>
            </w:r>
          </w:p>
        </w:tc>
        <w:tc>
          <w:tcPr>
            <w:tcW w:w="851" w:type="dxa"/>
            <w:vAlign w:val="center"/>
          </w:tcPr>
          <w:p w14:paraId="2A6B8FD3" w14:textId="36A0FF28" w:rsidR="00C54312" w:rsidRPr="00217DD6" w:rsidRDefault="00C54312" w:rsidP="00000058">
            <w:pPr>
              <w:spacing w:line="276" w:lineRule="auto"/>
              <w:jc w:val="center"/>
              <w:rPr>
                <w:lang w:val="pl-PL"/>
              </w:rPr>
            </w:pPr>
          </w:p>
        </w:tc>
      </w:tr>
    </w:tbl>
    <w:p w14:paraId="2B8A3973" w14:textId="561762FA" w:rsidR="00A40514" w:rsidRPr="00217DD6" w:rsidRDefault="00C54312" w:rsidP="00000058">
      <w:pPr>
        <w:spacing w:line="276" w:lineRule="auto"/>
        <w:jc w:val="center"/>
        <w:rPr>
          <w:lang w:val="pl-PL"/>
        </w:rPr>
      </w:pPr>
      <w:r w:rsidRPr="00217DD6">
        <w:rPr>
          <w:lang w:val="pl-PL"/>
        </w:rPr>
        <w:t xml:space="preserve">Rys. 2 </w:t>
      </w:r>
      <w:r w:rsidR="0068381E" w:rsidRPr="00217DD6">
        <w:rPr>
          <w:lang w:val="pl-PL"/>
        </w:rPr>
        <w:t>Problem nowego użytkownika</w:t>
      </w:r>
    </w:p>
    <w:p w14:paraId="4FBB44A0" w14:textId="411B212D" w:rsidR="00C53F19" w:rsidRPr="00217DD6" w:rsidRDefault="008B32BF" w:rsidP="00000058">
      <w:pPr>
        <w:pStyle w:val="Heading3"/>
        <w:spacing w:line="276" w:lineRule="auto"/>
        <w:rPr>
          <w:sz w:val="24"/>
          <w:szCs w:val="24"/>
          <w:lang w:val="pl-PL"/>
        </w:rPr>
      </w:pPr>
      <w:bookmarkStart w:id="7" w:name="_Toc18873072"/>
      <w:r w:rsidRPr="00217DD6">
        <w:rPr>
          <w:sz w:val="24"/>
          <w:szCs w:val="24"/>
          <w:lang w:val="pl-PL"/>
        </w:rPr>
        <w:t>Filtracja na podstawie treści</w:t>
      </w:r>
      <w:bookmarkEnd w:id="7"/>
    </w:p>
    <w:p w14:paraId="7A05F680" w14:textId="45C78FFD" w:rsidR="00EC0D2D" w:rsidRPr="00217DD6" w:rsidRDefault="00CF4424" w:rsidP="00000058">
      <w:pPr>
        <w:spacing w:line="276" w:lineRule="auto"/>
        <w:jc w:val="both"/>
        <w:rPr>
          <w:sz w:val="24"/>
          <w:szCs w:val="24"/>
          <w:lang w:val="pl-PL"/>
        </w:rPr>
      </w:pPr>
      <w:r w:rsidRPr="00217DD6">
        <w:rPr>
          <w:sz w:val="24"/>
          <w:szCs w:val="24"/>
          <w:lang w:val="pl-PL"/>
        </w:rPr>
        <w:t xml:space="preserve">Drugim z podejść jest analiza </w:t>
      </w:r>
      <w:r w:rsidR="00AB6A88" w:rsidRPr="00217DD6">
        <w:rPr>
          <w:sz w:val="24"/>
          <w:szCs w:val="24"/>
          <w:lang w:val="pl-PL"/>
        </w:rPr>
        <w:t xml:space="preserve">zbioru </w:t>
      </w:r>
      <w:r w:rsidR="00D72C2A" w:rsidRPr="00217DD6">
        <w:rPr>
          <w:sz w:val="24"/>
          <w:szCs w:val="24"/>
          <w:lang w:val="pl-PL"/>
        </w:rPr>
        <w:t xml:space="preserve">cech obiektów </w:t>
      </w:r>
      <w:r w:rsidR="00F17510" w:rsidRPr="00217DD6">
        <w:rPr>
          <w:sz w:val="24"/>
          <w:szCs w:val="24"/>
          <w:lang w:val="pl-PL"/>
        </w:rPr>
        <w:t xml:space="preserve">(rzadziej </w:t>
      </w:r>
      <w:r w:rsidR="00D72C2A" w:rsidRPr="00217DD6">
        <w:rPr>
          <w:sz w:val="24"/>
          <w:szCs w:val="24"/>
          <w:lang w:val="pl-PL"/>
        </w:rPr>
        <w:t>użytkowników</w:t>
      </w:r>
      <w:r w:rsidR="00F17510" w:rsidRPr="00217DD6">
        <w:rPr>
          <w:sz w:val="24"/>
          <w:szCs w:val="24"/>
          <w:lang w:val="pl-PL"/>
        </w:rPr>
        <w:t>)</w:t>
      </w:r>
      <w:r w:rsidR="004145BE" w:rsidRPr="00217DD6">
        <w:rPr>
          <w:sz w:val="24"/>
          <w:szCs w:val="24"/>
          <w:lang w:val="pl-PL"/>
        </w:rPr>
        <w:t>.</w:t>
      </w:r>
      <w:r w:rsidR="00D35459" w:rsidRPr="00217DD6">
        <w:rPr>
          <w:sz w:val="24"/>
          <w:szCs w:val="24"/>
          <w:lang w:val="pl-PL"/>
        </w:rPr>
        <w:t xml:space="preserve"> Przykładem </w:t>
      </w:r>
      <w:r w:rsidR="00AB6A88" w:rsidRPr="00217DD6">
        <w:rPr>
          <w:sz w:val="24"/>
          <w:szCs w:val="24"/>
          <w:lang w:val="pl-PL"/>
        </w:rPr>
        <w:t>takiego zbioru</w:t>
      </w:r>
      <w:r w:rsidR="00D35459" w:rsidRPr="00217DD6">
        <w:rPr>
          <w:sz w:val="24"/>
          <w:szCs w:val="24"/>
          <w:lang w:val="pl-PL"/>
        </w:rPr>
        <w:t xml:space="preserve"> mogą być informacje </w:t>
      </w:r>
      <w:r w:rsidR="00AB6A88" w:rsidRPr="00217DD6">
        <w:rPr>
          <w:sz w:val="24"/>
          <w:szCs w:val="24"/>
          <w:lang w:val="pl-PL"/>
        </w:rPr>
        <w:t>na temat rekomendowanych filmów</w:t>
      </w:r>
      <w:r w:rsidR="00D35459" w:rsidRPr="00217DD6">
        <w:rPr>
          <w:sz w:val="24"/>
          <w:szCs w:val="24"/>
          <w:lang w:val="pl-PL"/>
        </w:rPr>
        <w:t>: gatunek, reżyser</w:t>
      </w:r>
      <w:r w:rsidR="00AB6A88" w:rsidRPr="00217DD6">
        <w:rPr>
          <w:sz w:val="24"/>
          <w:szCs w:val="24"/>
          <w:lang w:val="pl-PL"/>
        </w:rPr>
        <w:t>,</w:t>
      </w:r>
      <w:r w:rsidR="005C62C9">
        <w:rPr>
          <w:sz w:val="24"/>
          <w:szCs w:val="24"/>
          <w:lang w:val="pl-PL"/>
        </w:rPr>
        <w:t xml:space="preserve"> </w:t>
      </w:r>
      <w:r w:rsidR="00AB6A88" w:rsidRPr="00217DD6">
        <w:rPr>
          <w:sz w:val="24"/>
          <w:szCs w:val="24"/>
          <w:lang w:val="pl-PL"/>
        </w:rPr>
        <w:t>obsada i tematyka, których</w:t>
      </w:r>
      <w:r w:rsidR="002709DF" w:rsidRPr="00217DD6">
        <w:rPr>
          <w:sz w:val="24"/>
          <w:szCs w:val="24"/>
          <w:lang w:val="pl-PL"/>
        </w:rPr>
        <w:t xml:space="preserve"> </w:t>
      </w:r>
      <w:r w:rsidR="00AB6A88" w:rsidRPr="00217DD6">
        <w:rPr>
          <w:sz w:val="24"/>
          <w:szCs w:val="24"/>
          <w:lang w:val="pl-PL"/>
        </w:rPr>
        <w:t>wycinek został przedstawiony w tabeli 1.</w:t>
      </w:r>
    </w:p>
    <w:p w14:paraId="338ECC34" w14:textId="77777777" w:rsidR="00AC14F8" w:rsidRPr="00217DD6" w:rsidRDefault="00AC14F8" w:rsidP="00000058">
      <w:pPr>
        <w:spacing w:line="276" w:lineRule="auto"/>
        <w:rPr>
          <w:lang w:val="pl-PL"/>
        </w:rPr>
      </w:pPr>
      <w:r w:rsidRPr="00217DD6">
        <w:rPr>
          <w:lang w:val="pl-PL"/>
        </w:rPr>
        <w:br w:type="page"/>
      </w:r>
    </w:p>
    <w:p w14:paraId="10D76DFC" w14:textId="4AB597D6" w:rsidR="00EC0D2D" w:rsidRPr="00217DD6" w:rsidRDefault="00EC0D2D" w:rsidP="00000058">
      <w:pPr>
        <w:spacing w:after="0" w:line="276" w:lineRule="auto"/>
        <w:jc w:val="center"/>
        <w:rPr>
          <w:lang w:val="pl-PL"/>
        </w:rPr>
      </w:pPr>
      <w:r w:rsidRPr="00217DD6">
        <w:rPr>
          <w:lang w:val="pl-PL"/>
        </w:rPr>
        <w:t>Tab. 1 Zbiór cech wybranych filmów</w:t>
      </w:r>
    </w:p>
    <w:tbl>
      <w:tblPr>
        <w:tblStyle w:val="TableGrid"/>
        <w:tblW w:w="0" w:type="auto"/>
        <w:tblLook w:val="04A0" w:firstRow="1" w:lastRow="0" w:firstColumn="1" w:lastColumn="0" w:noHBand="0" w:noVBand="1"/>
      </w:tblPr>
      <w:tblGrid>
        <w:gridCol w:w="2547"/>
        <w:gridCol w:w="6514"/>
      </w:tblGrid>
      <w:tr w:rsidR="002D24B4" w:rsidRPr="00217DD6" w14:paraId="1D07EA84" w14:textId="77777777" w:rsidTr="002D24B4">
        <w:tc>
          <w:tcPr>
            <w:tcW w:w="2547" w:type="dxa"/>
          </w:tcPr>
          <w:p w14:paraId="60513812" w14:textId="11F7397F" w:rsidR="002D24B4" w:rsidRPr="00217DD6" w:rsidRDefault="002D24B4" w:rsidP="00000058">
            <w:pPr>
              <w:spacing w:line="276" w:lineRule="auto"/>
              <w:rPr>
                <w:b/>
                <w:sz w:val="24"/>
                <w:szCs w:val="24"/>
                <w:lang w:val="pl-PL"/>
              </w:rPr>
            </w:pPr>
            <w:r w:rsidRPr="00217DD6">
              <w:rPr>
                <w:b/>
                <w:sz w:val="24"/>
                <w:szCs w:val="24"/>
                <w:lang w:val="pl-PL"/>
              </w:rPr>
              <w:t>Tytuł</w:t>
            </w:r>
          </w:p>
        </w:tc>
        <w:tc>
          <w:tcPr>
            <w:tcW w:w="6514" w:type="dxa"/>
          </w:tcPr>
          <w:p w14:paraId="26E0E6ED" w14:textId="00328E9A" w:rsidR="002D24B4" w:rsidRPr="00217DD6" w:rsidRDefault="002D24B4" w:rsidP="00000058">
            <w:pPr>
              <w:spacing w:line="276" w:lineRule="auto"/>
              <w:rPr>
                <w:b/>
                <w:sz w:val="24"/>
                <w:szCs w:val="24"/>
                <w:lang w:val="pl-PL"/>
              </w:rPr>
            </w:pPr>
            <w:r w:rsidRPr="00217DD6">
              <w:rPr>
                <w:b/>
                <w:sz w:val="24"/>
                <w:szCs w:val="24"/>
                <w:lang w:val="pl-PL"/>
              </w:rPr>
              <w:t>Słowa kluczowe</w:t>
            </w:r>
          </w:p>
        </w:tc>
      </w:tr>
      <w:tr w:rsidR="002D24B4" w:rsidRPr="00217DD6" w14:paraId="0FCE6370" w14:textId="77777777" w:rsidTr="002D24B4">
        <w:tc>
          <w:tcPr>
            <w:tcW w:w="2547" w:type="dxa"/>
          </w:tcPr>
          <w:p w14:paraId="53BC8A51" w14:textId="269CC7BC" w:rsidR="002D24B4" w:rsidRPr="00217DD6" w:rsidRDefault="002D24B4" w:rsidP="00000058">
            <w:pPr>
              <w:spacing w:line="276" w:lineRule="auto"/>
              <w:rPr>
                <w:sz w:val="24"/>
                <w:szCs w:val="24"/>
                <w:lang w:val="pl-PL"/>
              </w:rPr>
            </w:pPr>
            <w:r w:rsidRPr="00217DD6">
              <w:rPr>
                <w:sz w:val="24"/>
                <w:szCs w:val="24"/>
                <w:lang w:val="pl-PL"/>
              </w:rPr>
              <w:t>Skazany na Shawshank</w:t>
            </w:r>
          </w:p>
        </w:tc>
        <w:tc>
          <w:tcPr>
            <w:tcW w:w="6514" w:type="dxa"/>
          </w:tcPr>
          <w:p w14:paraId="03132065" w14:textId="2AA8E2A5" w:rsidR="002D24B4" w:rsidRPr="00217DD6" w:rsidRDefault="002D24B4" w:rsidP="00000058">
            <w:pPr>
              <w:spacing w:line="276" w:lineRule="auto"/>
              <w:rPr>
                <w:sz w:val="24"/>
                <w:szCs w:val="24"/>
                <w:lang w:val="pl-PL"/>
              </w:rPr>
            </w:pPr>
            <w:r w:rsidRPr="00217DD6">
              <w:rPr>
                <w:sz w:val="24"/>
                <w:szCs w:val="24"/>
                <w:lang w:val="pl-PL"/>
              </w:rPr>
              <w:t xml:space="preserve">kryminał, dramat, </w:t>
            </w:r>
            <w:proofErr w:type="spellStart"/>
            <w:r w:rsidRPr="00217DD6">
              <w:rPr>
                <w:sz w:val="24"/>
                <w:szCs w:val="24"/>
                <w:lang w:val="pl-PL"/>
              </w:rPr>
              <w:t>frank_darabont</w:t>
            </w:r>
            <w:proofErr w:type="spellEnd"/>
            <w:r w:rsidRPr="00217DD6">
              <w:rPr>
                <w:sz w:val="24"/>
                <w:szCs w:val="24"/>
                <w:lang w:val="pl-PL"/>
              </w:rPr>
              <w:t xml:space="preserve">, </w:t>
            </w:r>
            <w:proofErr w:type="spellStart"/>
            <w:r w:rsidRPr="00217DD6">
              <w:rPr>
                <w:sz w:val="24"/>
                <w:szCs w:val="24"/>
                <w:lang w:val="pl-PL"/>
              </w:rPr>
              <w:t>tim_robbins</w:t>
            </w:r>
            <w:proofErr w:type="spellEnd"/>
            <w:r w:rsidRPr="00217DD6">
              <w:rPr>
                <w:sz w:val="24"/>
                <w:szCs w:val="24"/>
                <w:lang w:val="pl-PL"/>
              </w:rPr>
              <w:t xml:space="preserve">, </w:t>
            </w:r>
            <w:proofErr w:type="spellStart"/>
            <w:r w:rsidRPr="00217DD6">
              <w:rPr>
                <w:sz w:val="24"/>
                <w:szCs w:val="24"/>
                <w:lang w:val="pl-PL"/>
              </w:rPr>
              <w:t>morgan_fr</w:t>
            </w:r>
            <w:proofErr w:type="spellEnd"/>
            <w:r w:rsidRPr="00217DD6">
              <w:rPr>
                <w:sz w:val="24"/>
                <w:szCs w:val="24"/>
                <w:lang w:val="pl-PL"/>
              </w:rPr>
              <w:t>…</w:t>
            </w:r>
          </w:p>
        </w:tc>
      </w:tr>
      <w:tr w:rsidR="002D24B4" w:rsidRPr="00217DD6" w14:paraId="3F6A6DA7" w14:textId="77777777" w:rsidTr="002D24B4">
        <w:tc>
          <w:tcPr>
            <w:tcW w:w="2547" w:type="dxa"/>
          </w:tcPr>
          <w:p w14:paraId="5BB65326" w14:textId="46D96274" w:rsidR="002D24B4" w:rsidRPr="00217DD6" w:rsidRDefault="002D24B4" w:rsidP="00000058">
            <w:pPr>
              <w:spacing w:line="276" w:lineRule="auto"/>
              <w:rPr>
                <w:sz w:val="24"/>
                <w:szCs w:val="24"/>
                <w:lang w:val="pl-PL"/>
              </w:rPr>
            </w:pPr>
            <w:r w:rsidRPr="00217DD6">
              <w:rPr>
                <w:sz w:val="24"/>
                <w:szCs w:val="24"/>
                <w:lang w:val="pl-PL"/>
              </w:rPr>
              <w:t>Ojciec Chrzestny</w:t>
            </w:r>
          </w:p>
        </w:tc>
        <w:tc>
          <w:tcPr>
            <w:tcW w:w="6514" w:type="dxa"/>
          </w:tcPr>
          <w:p w14:paraId="7CA0C9CB" w14:textId="0AB8D1BB" w:rsidR="002D24B4" w:rsidRPr="00217DD6" w:rsidRDefault="002D24B4" w:rsidP="00000058">
            <w:pPr>
              <w:spacing w:line="276" w:lineRule="auto"/>
              <w:rPr>
                <w:sz w:val="24"/>
                <w:szCs w:val="24"/>
              </w:rPr>
            </w:pPr>
            <w:proofErr w:type="spellStart"/>
            <w:r w:rsidRPr="00217DD6">
              <w:rPr>
                <w:sz w:val="24"/>
                <w:szCs w:val="24"/>
              </w:rPr>
              <w:t>kryminał</w:t>
            </w:r>
            <w:proofErr w:type="spellEnd"/>
            <w:r w:rsidRPr="00217DD6">
              <w:rPr>
                <w:sz w:val="24"/>
                <w:szCs w:val="24"/>
              </w:rPr>
              <w:t xml:space="preserve">, </w:t>
            </w:r>
            <w:proofErr w:type="spellStart"/>
            <w:r w:rsidRPr="00217DD6">
              <w:rPr>
                <w:sz w:val="24"/>
                <w:szCs w:val="24"/>
              </w:rPr>
              <w:t>dramat</w:t>
            </w:r>
            <w:proofErr w:type="spellEnd"/>
            <w:r w:rsidRPr="00217DD6">
              <w:rPr>
                <w:sz w:val="24"/>
                <w:szCs w:val="24"/>
              </w:rPr>
              <w:t xml:space="preserve">, </w:t>
            </w:r>
            <w:proofErr w:type="spellStart"/>
            <w:r w:rsidRPr="00217DD6">
              <w:rPr>
                <w:sz w:val="24"/>
                <w:szCs w:val="24"/>
              </w:rPr>
              <w:t>francis_ford_coppola</w:t>
            </w:r>
            <w:proofErr w:type="spellEnd"/>
            <w:r w:rsidRPr="00217DD6">
              <w:rPr>
                <w:sz w:val="24"/>
                <w:szCs w:val="24"/>
              </w:rPr>
              <w:t xml:space="preserve">, </w:t>
            </w:r>
            <w:proofErr w:type="spellStart"/>
            <w:r w:rsidRPr="00217DD6">
              <w:rPr>
                <w:sz w:val="24"/>
                <w:szCs w:val="24"/>
              </w:rPr>
              <w:t>marlon_brando</w:t>
            </w:r>
            <w:proofErr w:type="spellEnd"/>
            <w:r w:rsidRPr="00217DD6">
              <w:rPr>
                <w:sz w:val="24"/>
                <w:szCs w:val="24"/>
              </w:rPr>
              <w:t xml:space="preserve">, </w:t>
            </w:r>
            <w:r w:rsidR="0000381A" w:rsidRPr="00217DD6">
              <w:rPr>
                <w:sz w:val="24"/>
                <w:szCs w:val="24"/>
              </w:rPr>
              <w:t>a</w:t>
            </w:r>
            <w:r w:rsidRPr="00217DD6">
              <w:rPr>
                <w:sz w:val="24"/>
                <w:szCs w:val="24"/>
              </w:rPr>
              <w:t>…</w:t>
            </w:r>
          </w:p>
        </w:tc>
      </w:tr>
      <w:tr w:rsidR="002D24B4" w:rsidRPr="00217DD6" w14:paraId="279D253D" w14:textId="77777777" w:rsidTr="002D24B4">
        <w:tc>
          <w:tcPr>
            <w:tcW w:w="2547" w:type="dxa"/>
          </w:tcPr>
          <w:p w14:paraId="14F0E978" w14:textId="3A8DA5A2" w:rsidR="002D24B4" w:rsidRPr="00217DD6" w:rsidRDefault="0000381A" w:rsidP="00000058">
            <w:pPr>
              <w:spacing w:line="276" w:lineRule="auto"/>
              <w:rPr>
                <w:sz w:val="24"/>
                <w:szCs w:val="24"/>
                <w:lang w:val="pl-PL"/>
              </w:rPr>
            </w:pPr>
            <w:r w:rsidRPr="00217DD6">
              <w:rPr>
                <w:sz w:val="24"/>
                <w:szCs w:val="24"/>
                <w:lang w:val="pl-PL"/>
              </w:rPr>
              <w:t>Ojciec Chrzestny II</w:t>
            </w:r>
          </w:p>
        </w:tc>
        <w:tc>
          <w:tcPr>
            <w:tcW w:w="6514" w:type="dxa"/>
          </w:tcPr>
          <w:p w14:paraId="793955CA" w14:textId="341D0F09" w:rsidR="002D24B4" w:rsidRPr="00217DD6" w:rsidRDefault="0000381A" w:rsidP="00000058">
            <w:pPr>
              <w:spacing w:line="276" w:lineRule="auto"/>
              <w:rPr>
                <w:sz w:val="24"/>
                <w:szCs w:val="24"/>
              </w:rPr>
            </w:pPr>
            <w:proofErr w:type="spellStart"/>
            <w:r w:rsidRPr="00217DD6">
              <w:rPr>
                <w:sz w:val="24"/>
                <w:szCs w:val="24"/>
              </w:rPr>
              <w:t>kryminał</w:t>
            </w:r>
            <w:proofErr w:type="spellEnd"/>
            <w:r w:rsidRPr="00217DD6">
              <w:rPr>
                <w:sz w:val="24"/>
                <w:szCs w:val="24"/>
              </w:rPr>
              <w:t xml:space="preserve">, </w:t>
            </w:r>
            <w:proofErr w:type="spellStart"/>
            <w:r w:rsidRPr="00217DD6">
              <w:rPr>
                <w:sz w:val="24"/>
                <w:szCs w:val="24"/>
              </w:rPr>
              <w:t>dramat</w:t>
            </w:r>
            <w:proofErr w:type="spellEnd"/>
            <w:r w:rsidRPr="00217DD6">
              <w:rPr>
                <w:sz w:val="24"/>
                <w:szCs w:val="24"/>
              </w:rPr>
              <w:t xml:space="preserve">, </w:t>
            </w:r>
            <w:proofErr w:type="spellStart"/>
            <w:r w:rsidRPr="00217DD6">
              <w:rPr>
                <w:sz w:val="24"/>
                <w:szCs w:val="24"/>
              </w:rPr>
              <w:t>francis_ford_coppola</w:t>
            </w:r>
            <w:proofErr w:type="spellEnd"/>
            <w:r w:rsidRPr="00217DD6">
              <w:rPr>
                <w:sz w:val="24"/>
                <w:szCs w:val="24"/>
              </w:rPr>
              <w:t xml:space="preserve">, </w:t>
            </w:r>
            <w:proofErr w:type="spellStart"/>
            <w:r w:rsidRPr="00217DD6">
              <w:rPr>
                <w:sz w:val="24"/>
                <w:szCs w:val="24"/>
              </w:rPr>
              <w:t>al_pacino</w:t>
            </w:r>
            <w:proofErr w:type="spellEnd"/>
            <w:r w:rsidRPr="00217DD6">
              <w:rPr>
                <w:sz w:val="24"/>
                <w:szCs w:val="24"/>
              </w:rPr>
              <w:t xml:space="preserve">, </w:t>
            </w:r>
            <w:proofErr w:type="spellStart"/>
            <w:r w:rsidRPr="00217DD6">
              <w:rPr>
                <w:sz w:val="24"/>
                <w:szCs w:val="24"/>
              </w:rPr>
              <w:t>robert</w:t>
            </w:r>
            <w:proofErr w:type="spellEnd"/>
            <w:r w:rsidRPr="00217DD6">
              <w:rPr>
                <w:sz w:val="24"/>
                <w:szCs w:val="24"/>
              </w:rPr>
              <w:t>…</w:t>
            </w:r>
          </w:p>
        </w:tc>
      </w:tr>
      <w:tr w:rsidR="002D24B4" w:rsidRPr="00217DD6" w14:paraId="3195D8DF" w14:textId="77777777" w:rsidTr="002D24B4">
        <w:tc>
          <w:tcPr>
            <w:tcW w:w="2547" w:type="dxa"/>
          </w:tcPr>
          <w:p w14:paraId="6AEEF2C5" w14:textId="121D4F1F" w:rsidR="002D24B4" w:rsidRPr="00217DD6" w:rsidRDefault="0000381A" w:rsidP="00000058">
            <w:pPr>
              <w:spacing w:line="276" w:lineRule="auto"/>
              <w:rPr>
                <w:sz w:val="24"/>
                <w:szCs w:val="24"/>
                <w:lang w:val="pl-PL"/>
              </w:rPr>
            </w:pPr>
            <w:r w:rsidRPr="00217DD6">
              <w:rPr>
                <w:sz w:val="24"/>
                <w:szCs w:val="24"/>
                <w:lang w:val="pl-PL"/>
              </w:rPr>
              <w:t>Mroczny Rycerz</w:t>
            </w:r>
          </w:p>
        </w:tc>
        <w:tc>
          <w:tcPr>
            <w:tcW w:w="6514" w:type="dxa"/>
          </w:tcPr>
          <w:p w14:paraId="6BE454CB" w14:textId="262B786F" w:rsidR="002D24B4" w:rsidRPr="00217DD6" w:rsidRDefault="0000381A" w:rsidP="00000058">
            <w:pPr>
              <w:spacing w:line="276" w:lineRule="auto"/>
              <w:rPr>
                <w:sz w:val="24"/>
                <w:szCs w:val="24"/>
                <w:lang w:val="pl-PL"/>
              </w:rPr>
            </w:pPr>
            <w:r w:rsidRPr="00217DD6">
              <w:rPr>
                <w:sz w:val="24"/>
                <w:szCs w:val="24"/>
                <w:lang w:val="pl-PL"/>
              </w:rPr>
              <w:t xml:space="preserve">akcja, kryminał, dramat, </w:t>
            </w:r>
            <w:proofErr w:type="spellStart"/>
            <w:r w:rsidRPr="00217DD6">
              <w:rPr>
                <w:sz w:val="24"/>
                <w:szCs w:val="24"/>
                <w:lang w:val="pl-PL"/>
              </w:rPr>
              <w:t>christopher_nolan</w:t>
            </w:r>
            <w:proofErr w:type="spellEnd"/>
            <w:r w:rsidRPr="00217DD6">
              <w:rPr>
                <w:sz w:val="24"/>
                <w:szCs w:val="24"/>
                <w:lang w:val="pl-PL"/>
              </w:rPr>
              <w:t xml:space="preserve">, </w:t>
            </w:r>
            <w:proofErr w:type="spellStart"/>
            <w:r w:rsidRPr="00217DD6">
              <w:rPr>
                <w:sz w:val="24"/>
                <w:szCs w:val="24"/>
                <w:lang w:val="pl-PL"/>
              </w:rPr>
              <w:t>christian</w:t>
            </w:r>
            <w:proofErr w:type="spellEnd"/>
            <w:r w:rsidRPr="00217DD6">
              <w:rPr>
                <w:sz w:val="24"/>
                <w:szCs w:val="24"/>
                <w:lang w:val="pl-PL"/>
              </w:rPr>
              <w:t>_…</w:t>
            </w:r>
          </w:p>
        </w:tc>
      </w:tr>
      <w:tr w:rsidR="0000381A" w:rsidRPr="00217DD6" w14:paraId="5FA75F6D" w14:textId="77777777" w:rsidTr="002D24B4">
        <w:tc>
          <w:tcPr>
            <w:tcW w:w="2547" w:type="dxa"/>
          </w:tcPr>
          <w:p w14:paraId="1C2D55CA" w14:textId="2D88057C" w:rsidR="0000381A" w:rsidRPr="00217DD6" w:rsidRDefault="0000381A" w:rsidP="00000058">
            <w:pPr>
              <w:spacing w:line="276" w:lineRule="auto"/>
              <w:rPr>
                <w:sz w:val="24"/>
                <w:szCs w:val="24"/>
                <w:lang w:val="pl-PL"/>
              </w:rPr>
            </w:pPr>
            <w:r w:rsidRPr="00217DD6">
              <w:rPr>
                <w:sz w:val="24"/>
                <w:szCs w:val="24"/>
                <w:lang w:val="pl-PL"/>
              </w:rPr>
              <w:t>12 Gniewnych Ludzi</w:t>
            </w:r>
          </w:p>
        </w:tc>
        <w:tc>
          <w:tcPr>
            <w:tcW w:w="6514" w:type="dxa"/>
          </w:tcPr>
          <w:p w14:paraId="1240EBEB" w14:textId="4E31DC3E" w:rsidR="0000381A" w:rsidRPr="00217DD6" w:rsidRDefault="00AB6A88" w:rsidP="00000058">
            <w:pPr>
              <w:spacing w:line="276" w:lineRule="auto"/>
              <w:rPr>
                <w:sz w:val="24"/>
                <w:szCs w:val="24"/>
              </w:rPr>
            </w:pPr>
            <w:proofErr w:type="spellStart"/>
            <w:r w:rsidRPr="00217DD6">
              <w:rPr>
                <w:sz w:val="24"/>
                <w:szCs w:val="24"/>
              </w:rPr>
              <w:t>k</w:t>
            </w:r>
            <w:r w:rsidR="0000381A" w:rsidRPr="00217DD6">
              <w:rPr>
                <w:sz w:val="24"/>
                <w:szCs w:val="24"/>
              </w:rPr>
              <w:t>ryminał</w:t>
            </w:r>
            <w:proofErr w:type="spellEnd"/>
            <w:r w:rsidR="0000381A" w:rsidRPr="00217DD6">
              <w:rPr>
                <w:sz w:val="24"/>
                <w:szCs w:val="24"/>
              </w:rPr>
              <w:t xml:space="preserve">, </w:t>
            </w:r>
            <w:proofErr w:type="spellStart"/>
            <w:r w:rsidR="0000381A" w:rsidRPr="00217DD6">
              <w:rPr>
                <w:sz w:val="24"/>
                <w:szCs w:val="24"/>
              </w:rPr>
              <w:t>dramat</w:t>
            </w:r>
            <w:proofErr w:type="spellEnd"/>
            <w:r w:rsidR="0000381A" w:rsidRPr="00217DD6">
              <w:rPr>
                <w:sz w:val="24"/>
                <w:szCs w:val="24"/>
              </w:rPr>
              <w:t xml:space="preserve">, </w:t>
            </w:r>
            <w:proofErr w:type="spellStart"/>
            <w:r w:rsidR="0000381A" w:rsidRPr="00217DD6">
              <w:rPr>
                <w:sz w:val="24"/>
                <w:szCs w:val="24"/>
              </w:rPr>
              <w:t>sidney_lumet</w:t>
            </w:r>
            <w:proofErr w:type="spellEnd"/>
            <w:r w:rsidR="0000381A" w:rsidRPr="00217DD6">
              <w:rPr>
                <w:sz w:val="24"/>
                <w:szCs w:val="24"/>
              </w:rPr>
              <w:t xml:space="preserve">, </w:t>
            </w:r>
            <w:proofErr w:type="spellStart"/>
            <w:r w:rsidR="0000381A" w:rsidRPr="00217DD6">
              <w:rPr>
                <w:sz w:val="24"/>
                <w:szCs w:val="24"/>
              </w:rPr>
              <w:t>martin_balsam</w:t>
            </w:r>
            <w:proofErr w:type="spellEnd"/>
            <w:r w:rsidR="0000381A" w:rsidRPr="00217DD6">
              <w:rPr>
                <w:sz w:val="24"/>
                <w:szCs w:val="24"/>
              </w:rPr>
              <w:t xml:space="preserve">, </w:t>
            </w:r>
            <w:proofErr w:type="spellStart"/>
            <w:r w:rsidR="0000381A" w:rsidRPr="00217DD6">
              <w:rPr>
                <w:sz w:val="24"/>
                <w:szCs w:val="24"/>
              </w:rPr>
              <w:t>john_fied</w:t>
            </w:r>
            <w:proofErr w:type="spellEnd"/>
            <w:r w:rsidR="0000381A" w:rsidRPr="00217DD6">
              <w:rPr>
                <w:sz w:val="24"/>
                <w:szCs w:val="24"/>
              </w:rPr>
              <w:t>…</w:t>
            </w:r>
          </w:p>
        </w:tc>
      </w:tr>
      <w:tr w:rsidR="00AB6A88" w:rsidRPr="00217DD6" w14:paraId="3DB8D09C" w14:textId="77777777" w:rsidTr="002D24B4">
        <w:tc>
          <w:tcPr>
            <w:tcW w:w="2547" w:type="dxa"/>
          </w:tcPr>
          <w:p w14:paraId="7E431E7D" w14:textId="278534AF" w:rsidR="00AB6A88" w:rsidRPr="00217DD6" w:rsidRDefault="00AB6A88" w:rsidP="00000058">
            <w:pPr>
              <w:spacing w:line="276" w:lineRule="auto"/>
              <w:rPr>
                <w:sz w:val="24"/>
                <w:szCs w:val="24"/>
                <w:lang w:val="pl-PL"/>
              </w:rPr>
            </w:pPr>
            <w:r w:rsidRPr="00217DD6">
              <w:rPr>
                <w:sz w:val="24"/>
                <w:szCs w:val="24"/>
                <w:lang w:val="pl-PL"/>
              </w:rPr>
              <w:t>…</w:t>
            </w:r>
          </w:p>
        </w:tc>
        <w:tc>
          <w:tcPr>
            <w:tcW w:w="6514" w:type="dxa"/>
          </w:tcPr>
          <w:p w14:paraId="6FF5A49B" w14:textId="159F329F" w:rsidR="00AB6A88" w:rsidRPr="00217DD6" w:rsidRDefault="00AB6A88" w:rsidP="00000058">
            <w:pPr>
              <w:spacing w:line="276" w:lineRule="auto"/>
              <w:rPr>
                <w:sz w:val="24"/>
                <w:szCs w:val="24"/>
              </w:rPr>
            </w:pPr>
            <w:r w:rsidRPr="00217DD6">
              <w:rPr>
                <w:sz w:val="24"/>
                <w:szCs w:val="24"/>
              </w:rPr>
              <w:t>…</w:t>
            </w:r>
          </w:p>
        </w:tc>
      </w:tr>
    </w:tbl>
    <w:p w14:paraId="1D2B10C9" w14:textId="6C74E448" w:rsidR="00CF4424" w:rsidRPr="00217DD6" w:rsidRDefault="000D519D" w:rsidP="00000058">
      <w:pPr>
        <w:spacing w:before="240" w:line="276" w:lineRule="auto"/>
        <w:jc w:val="both"/>
        <w:rPr>
          <w:sz w:val="24"/>
          <w:szCs w:val="24"/>
          <w:lang w:val="pl-PL"/>
        </w:rPr>
      </w:pPr>
      <w:r w:rsidRPr="00217DD6">
        <w:rPr>
          <w:sz w:val="24"/>
          <w:szCs w:val="24"/>
          <w:lang w:val="pl-PL"/>
        </w:rPr>
        <w:t>W momencie</w:t>
      </w:r>
      <w:r w:rsidR="00FD6F18" w:rsidRPr="00217DD6">
        <w:rPr>
          <w:sz w:val="24"/>
          <w:szCs w:val="24"/>
          <w:lang w:val="pl-PL"/>
        </w:rPr>
        <w:t>,</w:t>
      </w:r>
      <w:r w:rsidRPr="00217DD6">
        <w:rPr>
          <w:sz w:val="24"/>
          <w:szCs w:val="24"/>
          <w:lang w:val="pl-PL"/>
        </w:rPr>
        <w:t xml:space="preserve"> gdy użytkownik korzysta z systemu, obiekty</w:t>
      </w:r>
      <w:r w:rsidR="00FD6F18" w:rsidRPr="00217DD6">
        <w:rPr>
          <w:sz w:val="24"/>
          <w:szCs w:val="24"/>
          <w:lang w:val="pl-PL"/>
        </w:rPr>
        <w:t>,</w:t>
      </w:r>
      <w:r w:rsidRPr="00217DD6">
        <w:rPr>
          <w:sz w:val="24"/>
          <w:szCs w:val="24"/>
          <w:lang w:val="pl-PL"/>
        </w:rPr>
        <w:t xml:space="preserve"> którymi był zainteresowany</w:t>
      </w:r>
      <w:r w:rsidR="00FD6F18" w:rsidRPr="00217DD6">
        <w:rPr>
          <w:sz w:val="24"/>
          <w:szCs w:val="24"/>
          <w:lang w:val="pl-PL"/>
        </w:rPr>
        <w:t>,</w:t>
      </w:r>
      <w:r w:rsidRPr="00217DD6">
        <w:rPr>
          <w:sz w:val="24"/>
          <w:szCs w:val="24"/>
          <w:lang w:val="pl-PL"/>
        </w:rPr>
        <w:t xml:space="preserve"> włączane są w jego profil. Na tej podstawie badane jest zainteresowanie </w:t>
      </w:r>
      <w:r w:rsidR="00FD6F18" w:rsidRPr="00217DD6">
        <w:rPr>
          <w:sz w:val="24"/>
          <w:szCs w:val="24"/>
          <w:lang w:val="pl-PL"/>
        </w:rPr>
        <w:t xml:space="preserve">już </w:t>
      </w:r>
      <w:r w:rsidRPr="00217DD6">
        <w:rPr>
          <w:sz w:val="24"/>
          <w:szCs w:val="24"/>
          <w:lang w:val="pl-PL"/>
        </w:rPr>
        <w:t>nie konkretnymi obiektami a cechami, którymi się one charakteryzują. Przy założeniu, że użytkownik</w:t>
      </w:r>
      <w:r w:rsidR="006E1C83" w:rsidRPr="00217DD6">
        <w:rPr>
          <w:sz w:val="24"/>
          <w:szCs w:val="24"/>
          <w:lang w:val="pl-PL"/>
        </w:rPr>
        <w:t>owi spodobają się przedmioty o podobnej charakterystyce, pozwala to na przygotowanie rekomendacji. Jednocześnie, wybór ten może zostać uzasadniony użytkownikowi poprzez odwołanie do zrozumiałej dla niego informacji dotyczącej tego</w:t>
      </w:r>
      <w:r w:rsidR="00FD6F18" w:rsidRPr="00217DD6">
        <w:rPr>
          <w:sz w:val="24"/>
          <w:szCs w:val="24"/>
          <w:lang w:val="pl-PL"/>
        </w:rPr>
        <w:t>,</w:t>
      </w:r>
      <w:r w:rsidR="006E1C83" w:rsidRPr="00217DD6">
        <w:rPr>
          <w:sz w:val="24"/>
          <w:szCs w:val="24"/>
          <w:lang w:val="pl-PL"/>
        </w:rPr>
        <w:t xml:space="preserve"> jakimi cechami, rekomendowanego obiektu kierował się algorytm.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842"/>
        <w:gridCol w:w="851"/>
        <w:gridCol w:w="3117"/>
      </w:tblGrid>
      <w:tr w:rsidR="009961FE" w:rsidRPr="00217DD6" w14:paraId="58FE997D" w14:textId="3FFCC4E3" w:rsidTr="009961FE">
        <w:tc>
          <w:tcPr>
            <w:tcW w:w="3261" w:type="dxa"/>
            <w:vAlign w:val="center"/>
          </w:tcPr>
          <w:p w14:paraId="2A4796D3" w14:textId="08248DD7" w:rsidR="009961FE" w:rsidRPr="00217DD6" w:rsidRDefault="009961FE" w:rsidP="00000058">
            <w:pPr>
              <w:spacing w:before="240" w:line="276" w:lineRule="auto"/>
              <w:jc w:val="right"/>
              <w:rPr>
                <w:sz w:val="24"/>
                <w:szCs w:val="24"/>
                <w:lang w:val="pl-PL"/>
              </w:rPr>
            </w:pPr>
            <w:r w:rsidRPr="00217DD6">
              <w:rPr>
                <w:noProof/>
                <w:lang w:val="pl-PL"/>
              </w:rPr>
              <w:drawing>
                <wp:inline distT="0" distB="0" distL="0" distR="0" wp14:anchorId="7D621B23" wp14:editId="37B80A19">
                  <wp:extent cx="390525" cy="390525"/>
                  <wp:effectExtent l="0" t="0" r="0" b="0"/>
                  <wp:docPr id="42" name="Graphic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90525" cy="390525"/>
                          </a:xfrm>
                          <a:prstGeom prst="rect">
                            <a:avLst/>
                          </a:prstGeom>
                        </pic:spPr>
                      </pic:pic>
                    </a:graphicData>
                  </a:graphic>
                </wp:inline>
              </w:drawing>
            </w:r>
          </w:p>
        </w:tc>
        <w:tc>
          <w:tcPr>
            <w:tcW w:w="1842" w:type="dxa"/>
            <w:vAlign w:val="center"/>
          </w:tcPr>
          <w:p w14:paraId="1771F299" w14:textId="39B5403B" w:rsidR="009961FE" w:rsidRPr="00217DD6" w:rsidRDefault="00BF4E9C" w:rsidP="00000058">
            <w:pPr>
              <w:spacing w:before="240" w:line="276" w:lineRule="auto"/>
              <w:jc w:val="center"/>
              <w:rPr>
                <w:sz w:val="24"/>
                <w:szCs w:val="24"/>
                <w:lang w:val="pl-PL"/>
              </w:rPr>
            </w:pPr>
            <w:r w:rsidRPr="00217DD6">
              <w:rPr>
                <w:noProof/>
                <w:sz w:val="24"/>
                <w:szCs w:val="24"/>
                <w:lang w:val="pl-PL"/>
              </w:rPr>
              <mc:AlternateContent>
                <mc:Choice Requires="wps">
                  <w:drawing>
                    <wp:anchor distT="0" distB="0" distL="114300" distR="114300" simplePos="0" relativeHeight="251660288" behindDoc="0" locked="0" layoutInCell="1" allowOverlap="1" wp14:anchorId="0C394B15" wp14:editId="63638EF4">
                      <wp:simplePos x="0" y="0"/>
                      <wp:positionH relativeFrom="column">
                        <wp:posOffset>-47626</wp:posOffset>
                      </wp:positionH>
                      <wp:positionV relativeFrom="paragraph">
                        <wp:posOffset>337820</wp:posOffset>
                      </wp:positionV>
                      <wp:extent cx="1114425" cy="0"/>
                      <wp:effectExtent l="0" t="76200" r="9525" b="95250"/>
                      <wp:wrapNone/>
                      <wp:docPr id="56" name="Straight Arrow Connector 56"/>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F55A77" id="_x0000_t32" coordsize="21600,21600" o:spt="32" o:oned="t" path="m,l21600,21600e" filled="f">
                      <v:path arrowok="t" fillok="f" o:connecttype="none"/>
                      <o:lock v:ext="edit" shapetype="t"/>
                    </v:shapetype>
                    <v:shape id="Straight Arrow Connector 56" o:spid="_x0000_s1026" type="#_x0000_t32" style="position:absolute;margin-left:-3.75pt;margin-top:26.6pt;width:87.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" strokecolor="black [3200]" strokeweight=".5pt">
                      <v:stroke endarrow="block" joinstyle="miter"/>
                    </v:shape>
                  </w:pict>
                </mc:Fallback>
              </mc:AlternateContent>
            </w:r>
            <w:r w:rsidRPr="00217DD6">
              <w:rPr>
                <w:sz w:val="24"/>
                <w:szCs w:val="24"/>
                <w:lang w:val="pl-PL"/>
              </w:rPr>
              <w:t>Lubi</w:t>
            </w:r>
          </w:p>
        </w:tc>
        <w:tc>
          <w:tcPr>
            <w:tcW w:w="851" w:type="dxa"/>
            <w:vAlign w:val="center"/>
          </w:tcPr>
          <w:p w14:paraId="0974982D" w14:textId="69005094" w:rsidR="009961FE" w:rsidRPr="00217DD6" w:rsidRDefault="00BF4E9C" w:rsidP="00000058">
            <w:pPr>
              <w:spacing w:before="240" w:line="276" w:lineRule="auto"/>
              <w:rPr>
                <w:sz w:val="24"/>
                <w:szCs w:val="24"/>
                <w:lang w:val="pl-PL"/>
              </w:rPr>
            </w:pPr>
            <w:r w:rsidRPr="00217DD6">
              <w:rPr>
                <w:noProof/>
                <w:sz w:val="24"/>
                <w:szCs w:val="24"/>
                <w:lang w:val="pl-PL"/>
              </w:rPr>
              <mc:AlternateContent>
                <mc:Choice Requires="wps">
                  <w:drawing>
                    <wp:anchor distT="0" distB="0" distL="114300" distR="114300" simplePos="0" relativeHeight="251659264" behindDoc="0" locked="0" layoutInCell="1" allowOverlap="1" wp14:anchorId="4C2030EE" wp14:editId="65C5F9F3">
                      <wp:simplePos x="0" y="0"/>
                      <wp:positionH relativeFrom="column">
                        <wp:posOffset>211455</wp:posOffset>
                      </wp:positionH>
                      <wp:positionV relativeFrom="paragraph">
                        <wp:posOffset>548640</wp:posOffset>
                      </wp:positionV>
                      <wp:extent cx="0" cy="494030"/>
                      <wp:effectExtent l="76200" t="38100" r="57150" b="58420"/>
                      <wp:wrapNone/>
                      <wp:docPr id="50" name="Straight Arrow Connector 50"/>
                      <wp:cNvGraphicFramePr/>
                      <a:graphic xmlns:a="http://schemas.openxmlformats.org/drawingml/2006/main">
                        <a:graphicData uri="http://schemas.microsoft.com/office/word/2010/wordprocessingShape">
                          <wps:wsp>
                            <wps:cNvCnPr/>
                            <wps:spPr>
                              <a:xfrm>
                                <a:off x="0" y="0"/>
                                <a:ext cx="0" cy="49403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D3DED5" id="Straight Arrow Connector 50" o:spid="_x0000_s1026" type="#_x0000_t32" style="position:absolute;margin-left:16.65pt;margin-top:43.2pt;width:0;height:38.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" strokecolor="black [3200]" strokeweight=".5pt">
                      <v:stroke startarrow="block" endarrow="block" joinstyle="miter"/>
                    </v:shape>
                  </w:pict>
                </mc:Fallback>
              </mc:AlternateContent>
            </w:r>
            <w:r w:rsidR="009961FE" w:rsidRPr="00217DD6">
              <w:rPr>
                <w:noProof/>
                <w:sz w:val="24"/>
                <w:szCs w:val="24"/>
                <w:lang w:val="pl-PL"/>
              </w:rPr>
              <w:drawing>
                <wp:inline distT="0" distB="0" distL="0" distR="0" wp14:anchorId="6001B3CE" wp14:editId="2C18DCC7">
                  <wp:extent cx="392400" cy="392400"/>
                  <wp:effectExtent l="0" t="0" r="0" b="8255"/>
                  <wp:docPr id="47" name="Graphic 47" descr="Music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usicNotes.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92400" cy="392400"/>
                          </a:xfrm>
                          <a:prstGeom prst="rect">
                            <a:avLst/>
                          </a:prstGeom>
                        </pic:spPr>
                      </pic:pic>
                    </a:graphicData>
                  </a:graphic>
                </wp:inline>
              </w:drawing>
            </w:r>
          </w:p>
        </w:tc>
        <w:tc>
          <w:tcPr>
            <w:tcW w:w="3117" w:type="dxa"/>
          </w:tcPr>
          <w:p w14:paraId="5F19FBE6" w14:textId="42B95F00" w:rsidR="009961FE" w:rsidRPr="00217DD6" w:rsidRDefault="00BF4E9C" w:rsidP="00000058">
            <w:pPr>
              <w:spacing w:before="240" w:line="276" w:lineRule="auto"/>
              <w:rPr>
                <w:noProof/>
                <w:sz w:val="24"/>
                <w:szCs w:val="24"/>
                <w:lang w:val="pl-PL"/>
              </w:rPr>
            </w:pPr>
            <w:r w:rsidRPr="00217DD6">
              <w:rPr>
                <w:noProof/>
                <w:sz w:val="24"/>
                <w:szCs w:val="24"/>
                <w:lang w:val="pl-PL"/>
              </w:rPr>
              <w:t>- rock</w:t>
            </w:r>
            <w:r w:rsidRPr="00217DD6">
              <w:rPr>
                <w:noProof/>
                <w:sz w:val="24"/>
                <w:szCs w:val="24"/>
                <w:lang w:val="pl-PL"/>
              </w:rPr>
              <w:br/>
              <w:t>- lata 70-te</w:t>
            </w:r>
          </w:p>
        </w:tc>
      </w:tr>
      <w:tr w:rsidR="009961FE" w:rsidRPr="00217DD6" w14:paraId="05797286" w14:textId="02E192AE" w:rsidTr="00C97A43">
        <w:tc>
          <w:tcPr>
            <w:tcW w:w="5103" w:type="dxa"/>
            <w:gridSpan w:val="2"/>
            <w:vMerge w:val="restart"/>
            <w:vAlign w:val="center"/>
          </w:tcPr>
          <w:p w14:paraId="249F7E61" w14:textId="02FF04E9" w:rsidR="009961FE" w:rsidRPr="00217DD6" w:rsidRDefault="00BF4E9C" w:rsidP="00000058">
            <w:pPr>
              <w:spacing w:before="240" w:line="276" w:lineRule="auto"/>
              <w:rPr>
                <w:sz w:val="24"/>
                <w:szCs w:val="24"/>
                <w:lang w:val="pl-PL"/>
              </w:rPr>
            </w:pPr>
            <w:r w:rsidRPr="00217DD6">
              <w:rPr>
                <w:noProof/>
                <w:sz w:val="24"/>
                <w:szCs w:val="24"/>
                <w:lang w:val="pl-PL"/>
              </w:rPr>
              <mc:AlternateContent>
                <mc:Choice Requires="wps">
                  <w:drawing>
                    <wp:anchor distT="0" distB="0" distL="114300" distR="114300" simplePos="0" relativeHeight="251661312" behindDoc="0" locked="0" layoutInCell="1" allowOverlap="1" wp14:anchorId="0EAB73D9" wp14:editId="02E31892">
                      <wp:simplePos x="0" y="0"/>
                      <wp:positionH relativeFrom="column">
                        <wp:posOffset>2111375</wp:posOffset>
                      </wp:positionH>
                      <wp:positionV relativeFrom="paragraph">
                        <wp:posOffset>-558800</wp:posOffset>
                      </wp:positionV>
                      <wp:extent cx="675005" cy="1384935"/>
                      <wp:effectExtent l="45085" t="31115" r="17780" b="36830"/>
                      <wp:wrapNone/>
                      <wp:docPr id="59" name="Connector: Elbow 59"/>
                      <wp:cNvGraphicFramePr/>
                      <a:graphic xmlns:a="http://schemas.openxmlformats.org/drawingml/2006/main">
                        <a:graphicData uri="http://schemas.microsoft.com/office/word/2010/wordprocessingShape">
                          <wps:wsp>
                            <wps:cNvCnPr/>
                            <wps:spPr>
                              <a:xfrm rot="5400000" flipH="1">
                                <a:off x="0" y="0"/>
                                <a:ext cx="675005" cy="1384935"/>
                              </a:xfrm>
                              <a:prstGeom prst="bentConnector3">
                                <a:avLst>
                                  <a:gd name="adj1" fmla="val 6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AEA9B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9" o:spid="_x0000_s1026" type="#_x0000_t34" style="position:absolute;margin-left:166.25pt;margin-top:-44pt;width:53.15pt;height:109.05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" adj="148" strokecolor="black [3200]" strokeweight=".5pt">
                      <v:stroke endarrow="block"/>
                    </v:shape>
                  </w:pict>
                </mc:Fallback>
              </mc:AlternateContent>
            </w:r>
            <w:r w:rsidR="00C97A43" w:rsidRPr="00217DD6">
              <w:rPr>
                <w:sz w:val="24"/>
                <w:szCs w:val="24"/>
                <w:lang w:val="pl-PL"/>
              </w:rPr>
              <w:t xml:space="preserve">                 Rekomendowane</w:t>
            </w:r>
          </w:p>
        </w:tc>
        <w:tc>
          <w:tcPr>
            <w:tcW w:w="851" w:type="dxa"/>
            <w:vAlign w:val="center"/>
          </w:tcPr>
          <w:p w14:paraId="15C01885" w14:textId="77777777" w:rsidR="009961FE" w:rsidRPr="00217DD6" w:rsidRDefault="009961FE" w:rsidP="00000058">
            <w:pPr>
              <w:spacing w:before="240" w:line="276" w:lineRule="auto"/>
              <w:jc w:val="center"/>
              <w:rPr>
                <w:sz w:val="24"/>
                <w:szCs w:val="24"/>
                <w:lang w:val="pl-PL"/>
              </w:rPr>
            </w:pPr>
          </w:p>
        </w:tc>
        <w:tc>
          <w:tcPr>
            <w:tcW w:w="3117" w:type="dxa"/>
          </w:tcPr>
          <w:p w14:paraId="22C4D4CF" w14:textId="1A8F3CAE" w:rsidR="009961FE" w:rsidRPr="00217DD6" w:rsidRDefault="00BF4E9C" w:rsidP="00000058">
            <w:pPr>
              <w:spacing w:before="240" w:line="276" w:lineRule="auto"/>
              <w:rPr>
                <w:sz w:val="24"/>
                <w:szCs w:val="24"/>
                <w:lang w:val="pl-PL"/>
              </w:rPr>
            </w:pPr>
            <w:r w:rsidRPr="00217DD6">
              <w:rPr>
                <w:sz w:val="24"/>
                <w:szCs w:val="24"/>
                <w:lang w:val="pl-PL"/>
              </w:rPr>
              <w:t>Podobne obiekty</w:t>
            </w:r>
          </w:p>
        </w:tc>
      </w:tr>
      <w:tr w:rsidR="009961FE" w:rsidRPr="00217DD6" w14:paraId="1DBCEA33" w14:textId="7424DA7F" w:rsidTr="009961FE">
        <w:tc>
          <w:tcPr>
            <w:tcW w:w="5103" w:type="dxa"/>
            <w:gridSpan w:val="2"/>
            <w:vMerge/>
          </w:tcPr>
          <w:p w14:paraId="55A06C2E" w14:textId="77777777" w:rsidR="009961FE" w:rsidRPr="00217DD6" w:rsidRDefault="009961FE" w:rsidP="00000058">
            <w:pPr>
              <w:spacing w:before="240" w:line="276" w:lineRule="auto"/>
              <w:jc w:val="both"/>
              <w:rPr>
                <w:sz w:val="24"/>
                <w:szCs w:val="24"/>
                <w:lang w:val="pl-PL"/>
              </w:rPr>
            </w:pPr>
          </w:p>
        </w:tc>
        <w:tc>
          <w:tcPr>
            <w:tcW w:w="851" w:type="dxa"/>
          </w:tcPr>
          <w:p w14:paraId="0662F77B" w14:textId="0F030C62" w:rsidR="009961FE" w:rsidRPr="00217DD6" w:rsidRDefault="009961FE" w:rsidP="00000058">
            <w:pPr>
              <w:spacing w:before="240" w:line="276" w:lineRule="auto"/>
              <w:rPr>
                <w:sz w:val="24"/>
                <w:szCs w:val="24"/>
                <w:lang w:val="pl-PL"/>
              </w:rPr>
            </w:pPr>
            <w:r w:rsidRPr="00217DD6">
              <w:rPr>
                <w:noProof/>
                <w:sz w:val="24"/>
                <w:szCs w:val="24"/>
                <w:lang w:val="pl-PL"/>
              </w:rPr>
              <w:drawing>
                <wp:inline distT="0" distB="0" distL="0" distR="0" wp14:anchorId="02FEB99D" wp14:editId="3BC8B5FA">
                  <wp:extent cx="392400" cy="392400"/>
                  <wp:effectExtent l="0" t="0" r="8255" b="0"/>
                  <wp:docPr id="48" name="Graphic 48" descr="Music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usicNotation.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92400" cy="392400"/>
                          </a:xfrm>
                          <a:prstGeom prst="rect">
                            <a:avLst/>
                          </a:prstGeom>
                        </pic:spPr>
                      </pic:pic>
                    </a:graphicData>
                  </a:graphic>
                </wp:inline>
              </w:drawing>
            </w:r>
          </w:p>
        </w:tc>
        <w:tc>
          <w:tcPr>
            <w:tcW w:w="3117" w:type="dxa"/>
          </w:tcPr>
          <w:p w14:paraId="44DF2E0D" w14:textId="42914691" w:rsidR="00BF4E9C" w:rsidRPr="00217DD6" w:rsidRDefault="00BF4E9C" w:rsidP="00000058">
            <w:pPr>
              <w:spacing w:before="240" w:line="276" w:lineRule="auto"/>
              <w:rPr>
                <w:noProof/>
                <w:sz w:val="24"/>
                <w:szCs w:val="24"/>
                <w:lang w:val="pl-PL"/>
              </w:rPr>
            </w:pPr>
            <w:r w:rsidRPr="00217DD6">
              <w:rPr>
                <w:noProof/>
                <w:sz w:val="24"/>
                <w:szCs w:val="24"/>
                <w:lang w:val="pl-PL"/>
              </w:rPr>
              <w:t>- rock</w:t>
            </w:r>
            <w:r w:rsidRPr="00217DD6">
              <w:rPr>
                <w:noProof/>
                <w:sz w:val="24"/>
                <w:szCs w:val="24"/>
                <w:lang w:val="pl-PL"/>
              </w:rPr>
              <w:br/>
              <w:t>- lata 70-te</w:t>
            </w:r>
          </w:p>
        </w:tc>
      </w:tr>
    </w:tbl>
    <w:p w14:paraId="5302CE63" w14:textId="2D63F279" w:rsidR="00C97A43" w:rsidRPr="00000058" w:rsidRDefault="00C97A43" w:rsidP="00000058">
      <w:pPr>
        <w:spacing w:line="276" w:lineRule="auto"/>
        <w:jc w:val="center"/>
        <w:rPr>
          <w:lang w:val="pl-PL"/>
        </w:rPr>
      </w:pPr>
      <w:r w:rsidRPr="00000058">
        <w:rPr>
          <w:lang w:val="pl-PL"/>
        </w:rPr>
        <w:t>Rys. 3 Rekomendacja oparta na treści</w:t>
      </w:r>
    </w:p>
    <w:p w14:paraId="1865431C" w14:textId="714EA009" w:rsidR="006E1C83" w:rsidRPr="00217DD6" w:rsidRDefault="00F66D12" w:rsidP="00000058">
      <w:pPr>
        <w:spacing w:before="240" w:line="276" w:lineRule="auto"/>
        <w:jc w:val="both"/>
        <w:rPr>
          <w:sz w:val="24"/>
          <w:szCs w:val="24"/>
          <w:lang w:val="pl-PL"/>
        </w:rPr>
      </w:pPr>
      <w:r w:rsidRPr="00217DD6">
        <w:rPr>
          <w:sz w:val="24"/>
          <w:szCs w:val="24"/>
          <w:lang w:val="pl-PL"/>
        </w:rPr>
        <w:t>Główne założenie systemów opartych na analizie treści jest jednak również ich wadą. Mimo</w:t>
      </w:r>
      <w:bookmarkStart w:id="8" w:name="_GoBack"/>
      <w:bookmarkEnd w:id="8"/>
      <w:r w:rsidRPr="00217DD6">
        <w:rPr>
          <w:sz w:val="24"/>
          <w:szCs w:val="24"/>
          <w:lang w:val="pl-PL"/>
        </w:rPr>
        <w:t xml:space="preserve"> że możliwe jest zarekomendowanie nawet nowo</w:t>
      </w:r>
      <w:r w:rsidR="00FD6F18" w:rsidRPr="00217DD6">
        <w:rPr>
          <w:sz w:val="24"/>
          <w:szCs w:val="24"/>
          <w:lang w:val="pl-PL"/>
        </w:rPr>
        <w:t xml:space="preserve"> </w:t>
      </w:r>
      <w:r w:rsidRPr="00217DD6">
        <w:rPr>
          <w:sz w:val="24"/>
          <w:szCs w:val="24"/>
          <w:lang w:val="pl-PL"/>
        </w:rPr>
        <w:t>dodanego obiektu</w:t>
      </w:r>
      <w:r w:rsidR="009961FE" w:rsidRPr="00217DD6">
        <w:rPr>
          <w:sz w:val="24"/>
          <w:szCs w:val="24"/>
          <w:lang w:val="pl-PL"/>
        </w:rPr>
        <w:t>,</w:t>
      </w:r>
      <w:r w:rsidRPr="00217DD6">
        <w:rPr>
          <w:sz w:val="24"/>
          <w:szCs w:val="24"/>
          <w:lang w:val="pl-PL"/>
        </w:rPr>
        <w:t xml:space="preserve"> na</w:t>
      </w:r>
      <w:r w:rsidR="00FD6F18" w:rsidRPr="00217DD6">
        <w:rPr>
          <w:sz w:val="24"/>
          <w:szCs w:val="24"/>
          <w:lang w:val="pl-PL"/>
        </w:rPr>
        <w:t xml:space="preserve"> podstawie</w:t>
      </w:r>
      <w:r w:rsidRPr="00217DD6">
        <w:rPr>
          <w:sz w:val="24"/>
          <w:szCs w:val="24"/>
          <w:lang w:val="pl-PL"/>
        </w:rPr>
        <w:t xml:space="preserve"> pozytywnie odbieranych przez użytkownika cech</w:t>
      </w:r>
      <w:r w:rsidR="009961FE" w:rsidRPr="00217DD6">
        <w:rPr>
          <w:sz w:val="24"/>
          <w:szCs w:val="24"/>
          <w:lang w:val="pl-PL"/>
        </w:rPr>
        <w:t>,</w:t>
      </w:r>
      <w:r w:rsidRPr="00217DD6">
        <w:rPr>
          <w:sz w:val="24"/>
          <w:szCs w:val="24"/>
          <w:lang w:val="pl-PL"/>
        </w:rPr>
        <w:t xml:space="preserve"> prowadzi to do </w:t>
      </w:r>
      <w:r w:rsidR="00FD6F18" w:rsidRPr="00217DD6">
        <w:rPr>
          <w:sz w:val="24"/>
          <w:szCs w:val="24"/>
          <w:lang w:val="pl-PL"/>
        </w:rPr>
        <w:t xml:space="preserve">zmniejszenia zróżnicowania rekomendowanych </w:t>
      </w:r>
      <w:r w:rsidRPr="00217DD6">
        <w:rPr>
          <w:sz w:val="24"/>
          <w:szCs w:val="24"/>
          <w:lang w:val="pl-PL"/>
        </w:rPr>
        <w:t>obiektów</w:t>
      </w:r>
      <w:r w:rsidR="009961FE" w:rsidRPr="00217DD6">
        <w:rPr>
          <w:sz w:val="24"/>
          <w:szCs w:val="24"/>
          <w:lang w:val="pl-PL"/>
        </w:rPr>
        <w:t>, poprzez nacisk na ten sam, niewielki zbiór cech</w:t>
      </w:r>
      <w:r w:rsidRPr="00217DD6">
        <w:rPr>
          <w:sz w:val="24"/>
          <w:szCs w:val="24"/>
          <w:lang w:val="pl-PL"/>
        </w:rPr>
        <w:t>.</w:t>
      </w:r>
    </w:p>
    <w:p w14:paraId="7F8FC5AB" w14:textId="5664A30B" w:rsidR="009961FE" w:rsidRPr="00217DD6" w:rsidRDefault="009961FE" w:rsidP="00000058">
      <w:pPr>
        <w:pStyle w:val="Heading3"/>
        <w:spacing w:line="276" w:lineRule="auto"/>
        <w:rPr>
          <w:sz w:val="24"/>
          <w:szCs w:val="24"/>
          <w:lang w:val="pl-PL"/>
        </w:rPr>
      </w:pPr>
      <w:bookmarkStart w:id="9" w:name="_Toc18873073"/>
      <w:r w:rsidRPr="00217DD6">
        <w:rPr>
          <w:sz w:val="24"/>
          <w:szCs w:val="24"/>
          <w:lang w:val="pl-PL"/>
        </w:rPr>
        <w:t>Systemy hybrydowe</w:t>
      </w:r>
      <w:bookmarkEnd w:id="9"/>
    </w:p>
    <w:p w14:paraId="6DCFAE71" w14:textId="39C79BD8" w:rsidR="009961FE" w:rsidRPr="00217DD6" w:rsidRDefault="009961FE" w:rsidP="00000058">
      <w:pPr>
        <w:spacing w:line="276" w:lineRule="auto"/>
        <w:jc w:val="both"/>
        <w:rPr>
          <w:sz w:val="24"/>
          <w:szCs w:val="24"/>
          <w:lang w:val="pl-PL"/>
        </w:rPr>
      </w:pPr>
      <w:r w:rsidRPr="00217DD6">
        <w:rPr>
          <w:sz w:val="24"/>
          <w:szCs w:val="24"/>
          <w:lang w:val="pl-PL"/>
        </w:rPr>
        <w:t>Ostatni</w:t>
      </w:r>
      <w:r w:rsidR="00C97A43" w:rsidRPr="00217DD6">
        <w:rPr>
          <w:sz w:val="24"/>
          <w:szCs w:val="24"/>
          <w:lang w:val="pl-PL"/>
        </w:rPr>
        <w:t xml:space="preserve">m z omawianych </w:t>
      </w:r>
      <w:r w:rsidR="00177295" w:rsidRPr="00217DD6">
        <w:rPr>
          <w:sz w:val="24"/>
          <w:szCs w:val="24"/>
          <w:lang w:val="pl-PL"/>
        </w:rPr>
        <w:t>podejść</w:t>
      </w:r>
      <w:r w:rsidR="00C97A43" w:rsidRPr="00217DD6">
        <w:rPr>
          <w:sz w:val="24"/>
          <w:szCs w:val="24"/>
          <w:lang w:val="pl-PL"/>
        </w:rPr>
        <w:t xml:space="preserve"> są systemy hybrydowe. W odróżnieniu od wymienionych </w:t>
      </w:r>
      <w:r w:rsidR="00FD6F18" w:rsidRPr="00217DD6">
        <w:rPr>
          <w:sz w:val="24"/>
          <w:szCs w:val="24"/>
          <w:lang w:val="pl-PL"/>
        </w:rPr>
        <w:br/>
      </w:r>
      <w:r w:rsidR="00C97A43" w:rsidRPr="00217DD6">
        <w:rPr>
          <w:sz w:val="24"/>
          <w:szCs w:val="24"/>
          <w:lang w:val="pl-PL"/>
        </w:rPr>
        <w:t>w dwóch poprzednich paragrafach</w:t>
      </w:r>
      <w:r w:rsidR="00BF69CC" w:rsidRPr="00217DD6">
        <w:rPr>
          <w:sz w:val="24"/>
          <w:szCs w:val="24"/>
          <w:lang w:val="pl-PL"/>
        </w:rPr>
        <w:t>,</w:t>
      </w:r>
      <w:r w:rsidR="00C97A43" w:rsidRPr="00217DD6">
        <w:rPr>
          <w:sz w:val="24"/>
          <w:szCs w:val="24"/>
          <w:lang w:val="pl-PL"/>
        </w:rPr>
        <w:t xml:space="preserve"> nie stan</w:t>
      </w:r>
      <w:r w:rsidR="00BF69CC" w:rsidRPr="00217DD6">
        <w:rPr>
          <w:sz w:val="24"/>
          <w:szCs w:val="24"/>
          <w:lang w:val="pl-PL"/>
        </w:rPr>
        <w:t xml:space="preserve">owią one samodzielnego bytu. Zgodnie ze swoją </w:t>
      </w:r>
      <w:r w:rsidR="00C97A43" w:rsidRPr="00217DD6">
        <w:rPr>
          <w:sz w:val="24"/>
          <w:szCs w:val="24"/>
          <w:lang w:val="pl-PL"/>
        </w:rPr>
        <w:t xml:space="preserve"> </w:t>
      </w:r>
      <w:r w:rsidR="00BF69CC" w:rsidRPr="00217DD6">
        <w:rPr>
          <w:sz w:val="24"/>
          <w:szCs w:val="24"/>
          <w:lang w:val="pl-PL"/>
        </w:rPr>
        <w:t xml:space="preserve">nazwą łączą one więcej niż jedno </w:t>
      </w:r>
      <w:r w:rsidR="00177295" w:rsidRPr="00217DD6">
        <w:rPr>
          <w:sz w:val="24"/>
          <w:szCs w:val="24"/>
          <w:lang w:val="pl-PL"/>
        </w:rPr>
        <w:t>rozwiązanie</w:t>
      </w:r>
      <w:r w:rsidR="00BF69CC" w:rsidRPr="00217DD6">
        <w:rPr>
          <w:sz w:val="24"/>
          <w:szCs w:val="24"/>
          <w:lang w:val="pl-PL"/>
        </w:rPr>
        <w:t xml:space="preserve"> w spójny proces. Definicja ta nie określa jednak ani </w:t>
      </w:r>
      <w:r w:rsidR="00177295" w:rsidRPr="00217DD6">
        <w:rPr>
          <w:sz w:val="24"/>
          <w:szCs w:val="24"/>
          <w:lang w:val="pl-PL"/>
        </w:rPr>
        <w:t xml:space="preserve">użytych algorytmów ani sposobu ich łączenia. </w:t>
      </w:r>
      <w:r w:rsidR="00FD6F18" w:rsidRPr="00217DD6">
        <w:rPr>
          <w:sz w:val="24"/>
          <w:szCs w:val="24"/>
          <w:lang w:val="pl-PL"/>
        </w:rPr>
        <w:t>Pomimo to, s</w:t>
      </w:r>
      <w:r w:rsidR="00177295" w:rsidRPr="00217DD6">
        <w:rPr>
          <w:sz w:val="24"/>
          <w:szCs w:val="24"/>
          <w:lang w:val="pl-PL"/>
        </w:rPr>
        <w:t xml:space="preserve">tosowanie ich motywowane </w:t>
      </w:r>
      <w:r w:rsidR="00FD6F18" w:rsidRPr="00217DD6">
        <w:rPr>
          <w:sz w:val="24"/>
          <w:szCs w:val="24"/>
          <w:lang w:val="pl-PL"/>
        </w:rPr>
        <w:t>jest</w:t>
      </w:r>
      <w:r w:rsidR="00177295" w:rsidRPr="00217DD6">
        <w:rPr>
          <w:sz w:val="24"/>
          <w:szCs w:val="24"/>
          <w:lang w:val="pl-PL"/>
        </w:rPr>
        <w:t xml:space="preserve"> tym samym celem; próbą wykorzystania zalet różnych podejść przy jednoczesnym ograniczeniu</w:t>
      </w:r>
      <w:r w:rsidR="000E0C02" w:rsidRPr="00217DD6">
        <w:rPr>
          <w:sz w:val="24"/>
          <w:szCs w:val="24"/>
          <w:lang w:val="pl-PL"/>
        </w:rPr>
        <w:t xml:space="preserve"> związanych z nimi wad.</w:t>
      </w:r>
    </w:p>
    <w:p w14:paraId="079E92E6" w14:textId="66F8E4AB" w:rsidR="0086175B" w:rsidRPr="00217DD6" w:rsidRDefault="0086175B" w:rsidP="00000058">
      <w:pPr>
        <w:pStyle w:val="Heading2"/>
        <w:spacing w:line="276" w:lineRule="auto"/>
        <w:rPr>
          <w:lang w:val="pl-PL"/>
        </w:rPr>
      </w:pPr>
      <w:bookmarkStart w:id="10" w:name="_Toc18873074"/>
      <w:r w:rsidRPr="00217DD6">
        <w:rPr>
          <w:lang w:val="pl-PL"/>
        </w:rPr>
        <w:t xml:space="preserve">Cel i </w:t>
      </w:r>
      <w:r w:rsidR="00FB01C8" w:rsidRPr="00217DD6">
        <w:rPr>
          <w:lang w:val="pl-PL"/>
        </w:rPr>
        <w:t>motywacja</w:t>
      </w:r>
      <w:r w:rsidR="00314A49" w:rsidRPr="00217DD6">
        <w:rPr>
          <w:lang w:val="pl-PL"/>
        </w:rPr>
        <w:t xml:space="preserve"> </w:t>
      </w:r>
      <w:r w:rsidRPr="00217DD6">
        <w:rPr>
          <w:lang w:val="pl-PL"/>
        </w:rPr>
        <w:t>pracy</w:t>
      </w:r>
      <w:bookmarkEnd w:id="10"/>
    </w:p>
    <w:p w14:paraId="0AC2F4FC" w14:textId="5F668260" w:rsidR="00915580" w:rsidRPr="00217DD6" w:rsidRDefault="00E740F9" w:rsidP="00000058">
      <w:pPr>
        <w:spacing w:line="276" w:lineRule="auto"/>
        <w:jc w:val="both"/>
        <w:rPr>
          <w:sz w:val="24"/>
          <w:szCs w:val="24"/>
          <w:lang w:val="pl-PL"/>
        </w:rPr>
      </w:pPr>
      <w:r w:rsidRPr="00217DD6">
        <w:rPr>
          <w:sz w:val="24"/>
          <w:szCs w:val="24"/>
          <w:lang w:val="pl-PL"/>
        </w:rPr>
        <w:t xml:space="preserve">Większość bibliotek </w:t>
      </w:r>
      <w:r w:rsidR="00512762" w:rsidRPr="00217DD6">
        <w:rPr>
          <w:sz w:val="24"/>
          <w:szCs w:val="24"/>
          <w:lang w:val="pl-PL"/>
        </w:rPr>
        <w:t xml:space="preserve">rekomendacyjnych </w:t>
      </w:r>
      <w:r w:rsidR="00FD6F18" w:rsidRPr="00217DD6">
        <w:rPr>
          <w:sz w:val="24"/>
          <w:szCs w:val="24"/>
          <w:lang w:val="pl-PL"/>
        </w:rPr>
        <w:t>oferuje</w:t>
      </w:r>
      <w:r w:rsidR="00512762" w:rsidRPr="00217DD6">
        <w:rPr>
          <w:sz w:val="24"/>
          <w:szCs w:val="24"/>
          <w:lang w:val="pl-PL"/>
        </w:rPr>
        <w:t xml:space="preserve"> ten sam zestaw algorytmów. Zazwyczaj działają one w oparciu o pojedyncze źródło danych</w:t>
      </w:r>
      <w:r w:rsidR="009F752A" w:rsidRPr="00217DD6">
        <w:rPr>
          <w:sz w:val="24"/>
          <w:szCs w:val="24"/>
          <w:lang w:val="pl-PL"/>
        </w:rPr>
        <w:t>,</w:t>
      </w:r>
      <w:r w:rsidR="00512762" w:rsidRPr="00217DD6">
        <w:rPr>
          <w:sz w:val="24"/>
          <w:szCs w:val="24"/>
          <w:lang w:val="pl-PL"/>
        </w:rPr>
        <w:t xml:space="preserve"> takie jak przeszła aktywność użytkownika czy charakterystyka rekomendowanych obiektów. O ile jest to rozwiązanie proste, nie wykorzystuje ono pełnego potencjału wynikającego z dostępnych </w:t>
      </w:r>
      <w:r w:rsidR="009F752A" w:rsidRPr="00217DD6">
        <w:rPr>
          <w:sz w:val="24"/>
          <w:szCs w:val="24"/>
          <w:lang w:val="pl-PL"/>
        </w:rPr>
        <w:t>informacji</w:t>
      </w:r>
      <w:r w:rsidR="00512762" w:rsidRPr="00217DD6">
        <w:rPr>
          <w:sz w:val="24"/>
          <w:szCs w:val="24"/>
          <w:lang w:val="pl-PL"/>
        </w:rPr>
        <w:t>.</w:t>
      </w:r>
      <w:r w:rsidR="00FD2B5F">
        <w:rPr>
          <w:sz w:val="24"/>
          <w:szCs w:val="24"/>
          <w:lang w:val="pl-PL"/>
        </w:rPr>
        <w:tab/>
      </w:r>
      <w:r w:rsidR="00F752EB">
        <w:rPr>
          <w:sz w:val="24"/>
          <w:szCs w:val="24"/>
          <w:lang w:val="pl-PL"/>
        </w:rPr>
        <w:br/>
      </w:r>
      <w:r w:rsidR="00512762" w:rsidRPr="00217DD6">
        <w:rPr>
          <w:sz w:val="24"/>
          <w:szCs w:val="24"/>
          <w:lang w:val="pl-PL"/>
        </w:rPr>
        <w:t>Z drugiej strony, algorytmy takie jak opisany w [2]</w:t>
      </w:r>
      <w:r w:rsidR="009F752A" w:rsidRPr="00217DD6">
        <w:rPr>
          <w:sz w:val="24"/>
          <w:szCs w:val="24"/>
          <w:lang w:val="pl-PL"/>
        </w:rPr>
        <w:t>,</w:t>
      </w:r>
      <w:r w:rsidR="00512762" w:rsidRPr="00217DD6">
        <w:rPr>
          <w:sz w:val="24"/>
          <w:szCs w:val="24"/>
          <w:lang w:val="pl-PL"/>
        </w:rPr>
        <w:t xml:space="preserve"> zwycięzca konkursu </w:t>
      </w:r>
      <w:proofErr w:type="spellStart"/>
      <w:r w:rsidR="00512762" w:rsidRPr="00217DD6">
        <w:rPr>
          <w:sz w:val="24"/>
          <w:szCs w:val="24"/>
          <w:lang w:val="pl-PL"/>
        </w:rPr>
        <w:t>Netflix</w:t>
      </w:r>
      <w:proofErr w:type="spellEnd"/>
      <w:r w:rsidR="00512762" w:rsidRPr="00217DD6">
        <w:rPr>
          <w:sz w:val="24"/>
          <w:szCs w:val="24"/>
          <w:lang w:val="pl-PL"/>
        </w:rPr>
        <w:t xml:space="preserve">, </w:t>
      </w:r>
      <w:r w:rsidR="009F752A" w:rsidRPr="00217DD6">
        <w:rPr>
          <w:sz w:val="24"/>
          <w:szCs w:val="24"/>
          <w:lang w:val="pl-PL"/>
        </w:rPr>
        <w:t>uzyskują dużo lepsze wyniki poprzez szczegółowe modelowanie zachowania użytkowników i ich preferencji. C</w:t>
      </w:r>
      <w:r w:rsidR="00512762" w:rsidRPr="00217DD6">
        <w:rPr>
          <w:sz w:val="24"/>
          <w:szCs w:val="24"/>
          <w:lang w:val="pl-PL"/>
        </w:rPr>
        <w:t xml:space="preserve">harakteryzują się </w:t>
      </w:r>
      <w:r w:rsidR="009F752A" w:rsidRPr="00217DD6">
        <w:rPr>
          <w:sz w:val="24"/>
          <w:szCs w:val="24"/>
          <w:lang w:val="pl-PL"/>
        </w:rPr>
        <w:t xml:space="preserve">jednak </w:t>
      </w:r>
      <w:r w:rsidR="00555029" w:rsidRPr="00217DD6">
        <w:rPr>
          <w:sz w:val="24"/>
          <w:szCs w:val="24"/>
          <w:lang w:val="pl-PL"/>
        </w:rPr>
        <w:t xml:space="preserve">wysokim </w:t>
      </w:r>
      <w:r w:rsidR="009F752A" w:rsidRPr="00217DD6">
        <w:rPr>
          <w:sz w:val="24"/>
          <w:szCs w:val="24"/>
          <w:lang w:val="pl-PL"/>
        </w:rPr>
        <w:t xml:space="preserve">poziomem </w:t>
      </w:r>
      <w:r w:rsidR="00512762" w:rsidRPr="00217DD6">
        <w:rPr>
          <w:sz w:val="24"/>
          <w:szCs w:val="24"/>
          <w:lang w:val="pl-PL"/>
        </w:rPr>
        <w:t>skomplikowani</w:t>
      </w:r>
      <w:r w:rsidR="009F752A" w:rsidRPr="00217DD6">
        <w:rPr>
          <w:sz w:val="24"/>
          <w:szCs w:val="24"/>
          <w:lang w:val="pl-PL"/>
        </w:rPr>
        <w:t>a,</w:t>
      </w:r>
      <w:r w:rsidR="00512762" w:rsidRPr="00217DD6">
        <w:rPr>
          <w:sz w:val="24"/>
          <w:szCs w:val="24"/>
          <w:lang w:val="pl-PL"/>
        </w:rPr>
        <w:t xml:space="preserve"> u</w:t>
      </w:r>
      <w:r w:rsidR="00FD6F18" w:rsidRPr="00217DD6">
        <w:rPr>
          <w:sz w:val="24"/>
          <w:szCs w:val="24"/>
          <w:lang w:val="pl-PL"/>
        </w:rPr>
        <w:t>trudniającym</w:t>
      </w:r>
      <w:r w:rsidR="00512762" w:rsidRPr="00217DD6">
        <w:rPr>
          <w:sz w:val="24"/>
          <w:szCs w:val="24"/>
          <w:lang w:val="pl-PL"/>
        </w:rPr>
        <w:t xml:space="preserve"> ich</w:t>
      </w:r>
      <w:r w:rsidR="005C62C9">
        <w:rPr>
          <w:sz w:val="24"/>
          <w:szCs w:val="24"/>
          <w:lang w:val="pl-PL"/>
        </w:rPr>
        <w:t xml:space="preserve"> </w:t>
      </w:r>
      <w:r w:rsidR="00512762" w:rsidRPr="00217DD6">
        <w:rPr>
          <w:sz w:val="24"/>
          <w:szCs w:val="24"/>
          <w:lang w:val="pl-PL"/>
        </w:rPr>
        <w:t xml:space="preserve">komercyjne użycie. </w:t>
      </w:r>
      <w:r w:rsidR="00FD6F18" w:rsidRPr="00217DD6">
        <w:rPr>
          <w:sz w:val="24"/>
          <w:szCs w:val="24"/>
          <w:lang w:val="pl-PL"/>
        </w:rPr>
        <w:t>Próba znalezienia r</w:t>
      </w:r>
      <w:r w:rsidR="007F191D" w:rsidRPr="00217DD6">
        <w:rPr>
          <w:sz w:val="24"/>
          <w:szCs w:val="24"/>
          <w:lang w:val="pl-PL"/>
        </w:rPr>
        <w:t>ozwiązania pośredniego</w:t>
      </w:r>
      <w:r w:rsidR="00FD6F18" w:rsidRPr="00217DD6">
        <w:rPr>
          <w:sz w:val="24"/>
          <w:szCs w:val="24"/>
          <w:lang w:val="pl-PL"/>
        </w:rPr>
        <w:t xml:space="preserve"> między tym</w:t>
      </w:r>
      <w:r w:rsidR="00F3188E" w:rsidRPr="00217DD6">
        <w:rPr>
          <w:sz w:val="24"/>
          <w:szCs w:val="24"/>
          <w:lang w:val="pl-PL"/>
        </w:rPr>
        <w:t>i dwoma podejściami stała się</w:t>
      </w:r>
      <w:r w:rsidR="009F752A" w:rsidRPr="00217DD6">
        <w:rPr>
          <w:sz w:val="24"/>
          <w:szCs w:val="24"/>
          <w:lang w:val="pl-PL"/>
        </w:rPr>
        <w:t xml:space="preserve"> motywacją do napisania tej pracy. Jej głównym założeniem jest stworzenie algorytmu będącego kompromisem między wykorzystaniem dostępnych danych </w:t>
      </w:r>
      <w:r w:rsidR="00D726AD">
        <w:rPr>
          <w:sz w:val="24"/>
          <w:szCs w:val="24"/>
          <w:lang w:val="pl-PL"/>
        </w:rPr>
        <w:br/>
      </w:r>
      <w:r w:rsidR="009F752A" w:rsidRPr="00217DD6">
        <w:rPr>
          <w:sz w:val="24"/>
          <w:szCs w:val="24"/>
          <w:lang w:val="pl-PL"/>
        </w:rPr>
        <w:t>a złożoności</w:t>
      </w:r>
      <w:r w:rsidR="00B52AF5" w:rsidRPr="00217DD6">
        <w:rPr>
          <w:sz w:val="24"/>
          <w:szCs w:val="24"/>
          <w:lang w:val="pl-PL"/>
        </w:rPr>
        <w:t>ą</w:t>
      </w:r>
      <w:r w:rsidR="001A55A5" w:rsidRPr="00217DD6">
        <w:rPr>
          <w:sz w:val="24"/>
          <w:szCs w:val="24"/>
          <w:lang w:val="pl-PL"/>
        </w:rPr>
        <w:t xml:space="preserve"> implementacji</w:t>
      </w:r>
      <w:r w:rsidR="009F752A" w:rsidRPr="00217DD6">
        <w:rPr>
          <w:sz w:val="24"/>
          <w:szCs w:val="24"/>
          <w:lang w:val="pl-PL"/>
        </w:rPr>
        <w:t>.</w:t>
      </w:r>
    </w:p>
    <w:p w14:paraId="62343630" w14:textId="6BBB5459" w:rsidR="00453A55" w:rsidRPr="00217DD6" w:rsidRDefault="000B5F4A" w:rsidP="00000058">
      <w:pPr>
        <w:spacing w:line="276" w:lineRule="auto"/>
        <w:jc w:val="both"/>
        <w:rPr>
          <w:sz w:val="24"/>
          <w:szCs w:val="24"/>
          <w:lang w:val="pl-PL"/>
        </w:rPr>
      </w:pPr>
      <w:r w:rsidRPr="00217DD6">
        <w:rPr>
          <w:sz w:val="24"/>
          <w:szCs w:val="24"/>
          <w:lang w:val="pl-PL"/>
        </w:rPr>
        <w:t>Główna część pracy</w:t>
      </w:r>
      <w:r w:rsidR="00E33AD1" w:rsidRPr="00217DD6">
        <w:rPr>
          <w:sz w:val="24"/>
          <w:szCs w:val="24"/>
          <w:lang w:val="pl-PL"/>
        </w:rPr>
        <w:t xml:space="preserve">, </w:t>
      </w:r>
      <w:r w:rsidR="009F752A" w:rsidRPr="00217DD6">
        <w:rPr>
          <w:sz w:val="24"/>
          <w:szCs w:val="24"/>
          <w:lang w:val="pl-PL"/>
        </w:rPr>
        <w:t>został</w:t>
      </w:r>
      <w:r w:rsidRPr="00217DD6">
        <w:rPr>
          <w:sz w:val="24"/>
          <w:szCs w:val="24"/>
          <w:lang w:val="pl-PL"/>
        </w:rPr>
        <w:t>a</w:t>
      </w:r>
      <w:r w:rsidR="009F752A" w:rsidRPr="00217DD6">
        <w:rPr>
          <w:sz w:val="24"/>
          <w:szCs w:val="24"/>
          <w:lang w:val="pl-PL"/>
        </w:rPr>
        <w:t xml:space="preserve"> </w:t>
      </w:r>
      <w:r w:rsidR="00D641B2" w:rsidRPr="00217DD6">
        <w:rPr>
          <w:sz w:val="24"/>
          <w:szCs w:val="24"/>
          <w:lang w:val="pl-PL"/>
        </w:rPr>
        <w:t>opart</w:t>
      </w:r>
      <w:r w:rsidRPr="00217DD6">
        <w:rPr>
          <w:sz w:val="24"/>
          <w:szCs w:val="24"/>
          <w:lang w:val="pl-PL"/>
        </w:rPr>
        <w:t>a</w:t>
      </w:r>
      <w:r w:rsidR="00D641B2" w:rsidRPr="00217DD6">
        <w:rPr>
          <w:sz w:val="24"/>
          <w:szCs w:val="24"/>
          <w:lang w:val="pl-PL"/>
        </w:rPr>
        <w:t xml:space="preserve"> na algorytmie</w:t>
      </w:r>
      <w:r w:rsidR="007B784D" w:rsidRPr="00217DD6">
        <w:rPr>
          <w:sz w:val="24"/>
          <w:szCs w:val="24"/>
          <w:lang w:val="pl-PL"/>
        </w:rPr>
        <w:t xml:space="preserve"> filtracji zbiorowej</w:t>
      </w:r>
      <w:r w:rsidR="00C445A1" w:rsidRPr="00217DD6">
        <w:rPr>
          <w:sz w:val="24"/>
          <w:szCs w:val="24"/>
          <w:lang w:val="pl-PL"/>
        </w:rPr>
        <w:t xml:space="preserve">, </w:t>
      </w:r>
      <w:r w:rsidR="009F752A" w:rsidRPr="00217DD6">
        <w:rPr>
          <w:sz w:val="24"/>
          <w:szCs w:val="24"/>
          <w:lang w:val="pl-PL"/>
        </w:rPr>
        <w:t>opisanym w [</w:t>
      </w:r>
      <w:r w:rsidR="00167B0E" w:rsidRPr="00217DD6">
        <w:rPr>
          <w:sz w:val="24"/>
          <w:szCs w:val="24"/>
          <w:lang w:val="pl-PL"/>
        </w:rPr>
        <w:t>1</w:t>
      </w:r>
      <w:r w:rsidR="009F752A" w:rsidRPr="00217DD6">
        <w:rPr>
          <w:sz w:val="24"/>
          <w:szCs w:val="24"/>
          <w:lang w:val="pl-PL"/>
        </w:rPr>
        <w:t>]</w:t>
      </w:r>
      <w:r w:rsidR="00B969C9" w:rsidRPr="00217DD6">
        <w:rPr>
          <w:sz w:val="24"/>
          <w:szCs w:val="24"/>
          <w:lang w:val="pl-PL"/>
        </w:rPr>
        <w:t xml:space="preserve">, którego predykcja nieznanych ocen powstaje na podstawie </w:t>
      </w:r>
      <w:r w:rsidR="008C31E7" w:rsidRPr="00217DD6">
        <w:rPr>
          <w:sz w:val="24"/>
          <w:szCs w:val="24"/>
          <w:lang w:val="pl-PL"/>
        </w:rPr>
        <w:t>rozkładu</w:t>
      </w:r>
      <w:r w:rsidR="00B969C9" w:rsidRPr="00217DD6">
        <w:rPr>
          <w:sz w:val="24"/>
          <w:szCs w:val="24"/>
          <w:lang w:val="pl-PL"/>
        </w:rPr>
        <w:t xml:space="preserve"> macierzy znanych ocen.</w:t>
      </w:r>
      <w:r w:rsidR="00C44D73" w:rsidRPr="00217DD6">
        <w:rPr>
          <w:sz w:val="24"/>
          <w:szCs w:val="24"/>
          <w:lang w:val="pl-PL"/>
        </w:rPr>
        <w:t xml:space="preserve"> </w:t>
      </w:r>
      <w:r w:rsidR="00D245F0" w:rsidRPr="00217DD6">
        <w:rPr>
          <w:sz w:val="24"/>
          <w:szCs w:val="24"/>
          <w:lang w:val="pl-PL"/>
        </w:rPr>
        <w:t xml:space="preserve">Podejście to </w:t>
      </w:r>
      <w:r w:rsidR="008C31E7" w:rsidRPr="00217DD6">
        <w:rPr>
          <w:sz w:val="24"/>
          <w:szCs w:val="24"/>
          <w:lang w:val="pl-PL"/>
        </w:rPr>
        <w:t>polega na znalezienie podobieństw w</w:t>
      </w:r>
      <w:r w:rsidR="00444DE4" w:rsidRPr="00217DD6">
        <w:rPr>
          <w:sz w:val="24"/>
          <w:szCs w:val="24"/>
          <w:lang w:val="pl-PL"/>
        </w:rPr>
        <w:t>e</w:t>
      </w:r>
      <w:r w:rsidR="008C31E7" w:rsidRPr="00217DD6">
        <w:rPr>
          <w:sz w:val="24"/>
          <w:szCs w:val="24"/>
          <w:lang w:val="pl-PL"/>
        </w:rPr>
        <w:t xml:space="preserve"> wzorcach zachowania użytkowników aby na tej podstawie przewidzieć ich gusta i opinie na temat rekomendowanych obiektów</w:t>
      </w:r>
      <w:r w:rsidR="00D641B2" w:rsidRPr="00217DD6">
        <w:rPr>
          <w:sz w:val="24"/>
          <w:szCs w:val="24"/>
          <w:lang w:val="pl-PL"/>
        </w:rPr>
        <w:t xml:space="preserve">. </w:t>
      </w:r>
      <w:r w:rsidR="00453A55" w:rsidRPr="00217DD6">
        <w:rPr>
          <w:sz w:val="24"/>
          <w:szCs w:val="24"/>
          <w:lang w:val="pl-PL"/>
        </w:rPr>
        <w:br/>
        <w:t xml:space="preserve">Nie wykorzystuje ono jednak wiedzy na temat charakterystyki obiektów i użytkowników. </w:t>
      </w:r>
    </w:p>
    <w:p w14:paraId="723E7B6F" w14:textId="135038A3" w:rsidR="00B52AF5" w:rsidRPr="00217DD6" w:rsidRDefault="00DE6315" w:rsidP="00000058">
      <w:pPr>
        <w:spacing w:line="276" w:lineRule="auto"/>
        <w:jc w:val="both"/>
        <w:rPr>
          <w:sz w:val="24"/>
          <w:szCs w:val="24"/>
          <w:lang w:val="pl-PL"/>
        </w:rPr>
      </w:pPr>
      <w:r w:rsidRPr="00217DD6">
        <w:rPr>
          <w:sz w:val="24"/>
          <w:szCs w:val="24"/>
          <w:lang w:val="pl-PL"/>
        </w:rPr>
        <w:t>Zaproponowane podejście</w:t>
      </w:r>
      <w:r w:rsidR="00C44D73" w:rsidRPr="00217DD6">
        <w:rPr>
          <w:sz w:val="24"/>
          <w:szCs w:val="24"/>
          <w:lang w:val="pl-PL"/>
        </w:rPr>
        <w:t xml:space="preserve"> jest próbą opracowania metody włączenia tego </w:t>
      </w:r>
      <w:r w:rsidR="00E81A57" w:rsidRPr="00217DD6">
        <w:rPr>
          <w:sz w:val="24"/>
          <w:szCs w:val="24"/>
          <w:lang w:val="pl-PL"/>
        </w:rPr>
        <w:t>typ</w:t>
      </w:r>
      <w:r w:rsidR="00C44D73" w:rsidRPr="00217DD6">
        <w:rPr>
          <w:sz w:val="24"/>
          <w:szCs w:val="24"/>
          <w:lang w:val="pl-PL"/>
        </w:rPr>
        <w:t>u</w:t>
      </w:r>
      <w:r w:rsidR="00E81A57" w:rsidRPr="00217DD6">
        <w:rPr>
          <w:sz w:val="24"/>
          <w:szCs w:val="24"/>
          <w:lang w:val="pl-PL"/>
        </w:rPr>
        <w:t xml:space="preserve"> danych</w:t>
      </w:r>
      <w:r w:rsidR="00C44D73" w:rsidRPr="00217DD6">
        <w:rPr>
          <w:sz w:val="24"/>
          <w:szCs w:val="24"/>
          <w:lang w:val="pl-PL"/>
        </w:rPr>
        <w:t xml:space="preserve"> d</w:t>
      </w:r>
      <w:r w:rsidR="00AC101A" w:rsidRPr="00217DD6">
        <w:rPr>
          <w:sz w:val="24"/>
          <w:szCs w:val="24"/>
          <w:lang w:val="pl-PL"/>
        </w:rPr>
        <w:t xml:space="preserve">o </w:t>
      </w:r>
      <w:r w:rsidR="00E81A57" w:rsidRPr="00217DD6">
        <w:rPr>
          <w:sz w:val="24"/>
          <w:szCs w:val="24"/>
          <w:lang w:val="pl-PL"/>
        </w:rPr>
        <w:t>algorytmu rozkładu macierzy ocen</w:t>
      </w:r>
      <w:r w:rsidR="00AC101A" w:rsidRPr="00217DD6">
        <w:rPr>
          <w:sz w:val="24"/>
          <w:szCs w:val="24"/>
          <w:lang w:val="pl-PL"/>
        </w:rPr>
        <w:t xml:space="preserve">. Wymagało to </w:t>
      </w:r>
      <w:r w:rsidRPr="00217DD6">
        <w:rPr>
          <w:sz w:val="24"/>
          <w:szCs w:val="24"/>
          <w:lang w:val="pl-PL"/>
        </w:rPr>
        <w:t xml:space="preserve">opracowania </w:t>
      </w:r>
      <w:r w:rsidR="00AC101A" w:rsidRPr="00217DD6">
        <w:rPr>
          <w:sz w:val="24"/>
          <w:szCs w:val="24"/>
          <w:lang w:val="pl-PL"/>
        </w:rPr>
        <w:t>sposobu przechowywania danych jak i</w:t>
      </w:r>
      <w:r w:rsidRPr="00217DD6">
        <w:rPr>
          <w:sz w:val="24"/>
          <w:szCs w:val="24"/>
          <w:lang w:val="pl-PL"/>
        </w:rPr>
        <w:t xml:space="preserve"> modyfikacji</w:t>
      </w:r>
      <w:r w:rsidR="00AC101A" w:rsidRPr="00217DD6">
        <w:rPr>
          <w:sz w:val="24"/>
          <w:szCs w:val="24"/>
          <w:lang w:val="pl-PL"/>
        </w:rPr>
        <w:t xml:space="preserve"> samego procesu uczenia modelu</w:t>
      </w:r>
      <w:r w:rsidRPr="00217DD6">
        <w:rPr>
          <w:sz w:val="24"/>
          <w:szCs w:val="24"/>
          <w:lang w:val="pl-PL"/>
        </w:rPr>
        <w:t>.</w:t>
      </w:r>
    </w:p>
    <w:p w14:paraId="60F45375" w14:textId="75FB5B8D" w:rsidR="00DE6315" w:rsidRPr="00217DD6" w:rsidRDefault="00DE6315" w:rsidP="00000058">
      <w:pPr>
        <w:spacing w:line="276" w:lineRule="auto"/>
        <w:jc w:val="both"/>
        <w:rPr>
          <w:sz w:val="24"/>
          <w:szCs w:val="24"/>
          <w:lang w:val="pl-PL"/>
        </w:rPr>
      </w:pPr>
      <w:r w:rsidRPr="00217DD6">
        <w:rPr>
          <w:sz w:val="24"/>
          <w:szCs w:val="24"/>
          <w:lang w:val="pl-PL"/>
        </w:rPr>
        <w:t>Jako że, jest to nowo zaproponowane podejście, wymagało ono</w:t>
      </w:r>
      <w:r w:rsidR="00D641B2" w:rsidRPr="00217DD6">
        <w:rPr>
          <w:sz w:val="24"/>
          <w:szCs w:val="24"/>
          <w:lang w:val="pl-PL"/>
        </w:rPr>
        <w:t xml:space="preserve"> weryfikacji</w:t>
      </w:r>
      <w:r w:rsidRPr="00217DD6">
        <w:rPr>
          <w:sz w:val="24"/>
          <w:szCs w:val="24"/>
          <w:lang w:val="pl-PL"/>
        </w:rPr>
        <w:t>,</w:t>
      </w:r>
      <w:r w:rsidR="00D641B2" w:rsidRPr="00217DD6">
        <w:rPr>
          <w:sz w:val="24"/>
          <w:szCs w:val="24"/>
          <w:lang w:val="pl-PL"/>
        </w:rPr>
        <w:t xml:space="preserve"> czy</w:t>
      </w:r>
      <w:r w:rsidR="00B52AF5" w:rsidRPr="00217DD6">
        <w:rPr>
          <w:sz w:val="24"/>
          <w:szCs w:val="24"/>
          <w:lang w:val="pl-PL"/>
        </w:rPr>
        <w:t xml:space="preserve"> </w:t>
      </w:r>
      <w:r w:rsidR="00453A55" w:rsidRPr="00217DD6">
        <w:rPr>
          <w:sz w:val="24"/>
          <w:szCs w:val="24"/>
          <w:lang w:val="pl-PL"/>
        </w:rPr>
        <w:t xml:space="preserve">wykorzystanie obu </w:t>
      </w:r>
      <w:r w:rsidRPr="00217DD6">
        <w:rPr>
          <w:sz w:val="24"/>
          <w:szCs w:val="24"/>
          <w:lang w:val="pl-PL"/>
        </w:rPr>
        <w:t>typów informacji (ocen oraz cech użytkowników i obiektów)</w:t>
      </w:r>
      <w:r w:rsidR="00453A55" w:rsidRPr="00217DD6">
        <w:rPr>
          <w:sz w:val="24"/>
          <w:szCs w:val="24"/>
          <w:lang w:val="pl-PL"/>
        </w:rPr>
        <w:t xml:space="preserve"> wpłynie</w:t>
      </w:r>
      <w:r w:rsidR="00B52AF5" w:rsidRPr="00217DD6">
        <w:rPr>
          <w:sz w:val="24"/>
          <w:szCs w:val="24"/>
          <w:lang w:val="pl-PL"/>
        </w:rPr>
        <w:t xml:space="preserve"> pozytywnie na uzyskane wyniki</w:t>
      </w:r>
      <w:r w:rsidR="00D641B2" w:rsidRPr="00217DD6">
        <w:rPr>
          <w:sz w:val="24"/>
          <w:szCs w:val="24"/>
          <w:lang w:val="pl-PL"/>
        </w:rPr>
        <w:t>.</w:t>
      </w:r>
      <w:r w:rsidR="00B52AF5" w:rsidRPr="00217DD6">
        <w:rPr>
          <w:sz w:val="24"/>
          <w:szCs w:val="24"/>
          <w:lang w:val="pl-PL"/>
        </w:rPr>
        <w:t xml:space="preserve"> Z tego względu w pracy zostały użyte dane testowe </w:t>
      </w:r>
      <w:r w:rsidR="001A55A5" w:rsidRPr="00217DD6">
        <w:rPr>
          <w:sz w:val="24"/>
          <w:szCs w:val="24"/>
          <w:lang w:val="pl-PL"/>
        </w:rPr>
        <w:t xml:space="preserve">na temat interakcji </w:t>
      </w:r>
      <w:r w:rsidR="005C62C9">
        <w:rPr>
          <w:sz w:val="24"/>
          <w:szCs w:val="24"/>
          <w:lang w:val="pl-PL"/>
        </w:rPr>
        <w:br/>
      </w:r>
      <w:r w:rsidR="001A55A5" w:rsidRPr="00217DD6">
        <w:rPr>
          <w:sz w:val="24"/>
          <w:szCs w:val="24"/>
          <w:lang w:val="pl-PL"/>
        </w:rPr>
        <w:t>z</w:t>
      </w:r>
      <w:r w:rsidR="00B52AF5" w:rsidRPr="00217DD6">
        <w:rPr>
          <w:sz w:val="24"/>
          <w:szCs w:val="24"/>
          <w:lang w:val="pl-PL"/>
        </w:rPr>
        <w:t xml:space="preserve"> dw</w:t>
      </w:r>
      <w:r w:rsidR="001A55A5" w:rsidRPr="00217DD6">
        <w:rPr>
          <w:sz w:val="24"/>
          <w:szCs w:val="24"/>
          <w:lang w:val="pl-PL"/>
        </w:rPr>
        <w:t>oma</w:t>
      </w:r>
      <w:r w:rsidR="00B52AF5" w:rsidRPr="00217DD6">
        <w:rPr>
          <w:sz w:val="24"/>
          <w:szCs w:val="24"/>
          <w:lang w:val="pl-PL"/>
        </w:rPr>
        <w:t xml:space="preserve"> różny</w:t>
      </w:r>
      <w:r w:rsidR="001A55A5" w:rsidRPr="00217DD6">
        <w:rPr>
          <w:sz w:val="24"/>
          <w:szCs w:val="24"/>
          <w:lang w:val="pl-PL"/>
        </w:rPr>
        <w:t>mi</w:t>
      </w:r>
      <w:r w:rsidR="00B52AF5" w:rsidRPr="00217DD6">
        <w:rPr>
          <w:sz w:val="24"/>
          <w:szCs w:val="24"/>
          <w:lang w:val="pl-PL"/>
        </w:rPr>
        <w:t xml:space="preserve"> </w:t>
      </w:r>
      <w:r w:rsidR="001A55A5" w:rsidRPr="00217DD6">
        <w:rPr>
          <w:sz w:val="24"/>
          <w:szCs w:val="24"/>
          <w:lang w:val="pl-PL"/>
        </w:rPr>
        <w:t>typami obiektów: filmami oraz restauracjami.</w:t>
      </w:r>
      <w:r w:rsidR="00453A55" w:rsidRPr="00217DD6">
        <w:rPr>
          <w:sz w:val="24"/>
          <w:szCs w:val="24"/>
          <w:lang w:val="pl-PL"/>
        </w:rPr>
        <w:t xml:space="preserve"> Z tego względu, część pracy została poświęcona analizie i odpowiedniemu ich przygotowaniu, aby umożliwić ich wykorzystanie w procesie uczenia.</w:t>
      </w:r>
      <w:r w:rsidR="001A55A5" w:rsidRPr="00217DD6">
        <w:rPr>
          <w:sz w:val="24"/>
          <w:szCs w:val="24"/>
          <w:lang w:val="pl-PL"/>
        </w:rPr>
        <w:t xml:space="preserve"> </w:t>
      </w:r>
    </w:p>
    <w:p w14:paraId="3EE9FE0F" w14:textId="54262CE9" w:rsidR="00444DE4" w:rsidRPr="00217DD6" w:rsidRDefault="001A55A5" w:rsidP="00000058">
      <w:pPr>
        <w:spacing w:line="276" w:lineRule="auto"/>
        <w:jc w:val="both"/>
        <w:rPr>
          <w:sz w:val="24"/>
          <w:szCs w:val="24"/>
          <w:lang w:val="pl-PL"/>
        </w:rPr>
      </w:pPr>
      <w:r w:rsidRPr="00217DD6">
        <w:rPr>
          <w:sz w:val="24"/>
          <w:szCs w:val="24"/>
          <w:lang w:val="pl-PL"/>
        </w:rPr>
        <w:t xml:space="preserve">Na ich podstawie zostało sprawdzone czy algorytm może zostać użyty z powodzeniem </w:t>
      </w:r>
      <w:r w:rsidR="00DE6315" w:rsidRPr="00217DD6">
        <w:rPr>
          <w:sz w:val="24"/>
          <w:szCs w:val="24"/>
          <w:lang w:val="pl-PL"/>
        </w:rPr>
        <w:br/>
      </w:r>
      <w:r w:rsidRPr="00217DD6">
        <w:rPr>
          <w:sz w:val="24"/>
          <w:szCs w:val="24"/>
          <w:lang w:val="pl-PL"/>
        </w:rPr>
        <w:t>w standardowym przypadku</w:t>
      </w:r>
      <w:r w:rsidR="00453A55" w:rsidRPr="00217DD6">
        <w:rPr>
          <w:sz w:val="24"/>
          <w:szCs w:val="24"/>
          <w:lang w:val="pl-PL"/>
        </w:rPr>
        <w:t>, dla algorytmów rozkładu macierzy</w:t>
      </w:r>
      <w:r w:rsidRPr="00217DD6">
        <w:rPr>
          <w:sz w:val="24"/>
          <w:szCs w:val="24"/>
          <w:lang w:val="pl-PL"/>
        </w:rPr>
        <w:t xml:space="preserve">, gdy znana jest historia aktywności użytkownika jak i w wypadku </w:t>
      </w:r>
      <w:r w:rsidR="00DE6315" w:rsidRPr="00217DD6">
        <w:rPr>
          <w:sz w:val="24"/>
          <w:szCs w:val="24"/>
          <w:lang w:val="pl-PL"/>
        </w:rPr>
        <w:t xml:space="preserve">nowych przedmiotów lub użytkowników </w:t>
      </w:r>
      <w:r w:rsidR="003E2F22">
        <w:rPr>
          <w:sz w:val="24"/>
          <w:szCs w:val="24"/>
          <w:lang w:val="pl-PL"/>
        </w:rPr>
        <w:br/>
      </w:r>
      <w:r w:rsidR="00DE6315" w:rsidRPr="00217DD6">
        <w:rPr>
          <w:sz w:val="24"/>
          <w:szCs w:val="24"/>
          <w:lang w:val="pl-PL"/>
        </w:rPr>
        <w:t>w systemie</w:t>
      </w:r>
      <w:r w:rsidRPr="00217DD6">
        <w:rPr>
          <w:sz w:val="24"/>
          <w:szCs w:val="24"/>
          <w:lang w:val="pl-PL"/>
        </w:rPr>
        <w:t>.</w:t>
      </w:r>
    </w:p>
    <w:p w14:paraId="68A9BF05" w14:textId="27B4500C" w:rsidR="0086175B" w:rsidRPr="00217DD6" w:rsidRDefault="00FF2B79" w:rsidP="00000058">
      <w:pPr>
        <w:pStyle w:val="Heading2"/>
        <w:spacing w:line="276" w:lineRule="auto"/>
        <w:rPr>
          <w:lang w:val="pl-PL"/>
        </w:rPr>
      </w:pPr>
      <w:bookmarkStart w:id="11" w:name="_Toc18873075"/>
      <w:r w:rsidRPr="00217DD6">
        <w:rPr>
          <w:lang w:val="pl-PL"/>
        </w:rPr>
        <w:t xml:space="preserve">Organizacja </w:t>
      </w:r>
      <w:r w:rsidR="0086175B" w:rsidRPr="00217DD6">
        <w:rPr>
          <w:lang w:val="pl-PL"/>
        </w:rPr>
        <w:t>pracy</w:t>
      </w:r>
      <w:bookmarkEnd w:id="11"/>
    </w:p>
    <w:p w14:paraId="586F1CF6" w14:textId="43AA9D27" w:rsidR="0086175B" w:rsidRPr="00217DD6" w:rsidRDefault="00FF2B79" w:rsidP="00000058">
      <w:pPr>
        <w:spacing w:line="276" w:lineRule="auto"/>
        <w:jc w:val="both"/>
        <w:rPr>
          <w:sz w:val="24"/>
          <w:szCs w:val="24"/>
          <w:lang w:val="pl-PL"/>
        </w:rPr>
      </w:pPr>
      <w:r w:rsidRPr="00217DD6">
        <w:rPr>
          <w:sz w:val="24"/>
          <w:szCs w:val="24"/>
          <w:lang w:val="pl-PL"/>
        </w:rPr>
        <w:t>Dalsza  część pracy została podzielona w następujący sposób</w:t>
      </w:r>
      <w:r w:rsidR="00A64B2B" w:rsidRPr="00217DD6">
        <w:rPr>
          <w:sz w:val="24"/>
          <w:szCs w:val="24"/>
          <w:lang w:val="pl-PL"/>
        </w:rPr>
        <w:t>.</w:t>
      </w:r>
    </w:p>
    <w:p w14:paraId="403B9E85" w14:textId="67822BC8" w:rsidR="00FF2B79" w:rsidRPr="00217DD6" w:rsidRDefault="00FF2B79" w:rsidP="00000058">
      <w:pPr>
        <w:pStyle w:val="ListParagraph"/>
        <w:numPr>
          <w:ilvl w:val="0"/>
          <w:numId w:val="15"/>
        </w:numPr>
        <w:spacing w:line="276" w:lineRule="auto"/>
        <w:jc w:val="both"/>
        <w:rPr>
          <w:sz w:val="24"/>
          <w:szCs w:val="24"/>
          <w:lang w:val="pl-PL"/>
        </w:rPr>
      </w:pPr>
      <w:r w:rsidRPr="00217DD6">
        <w:rPr>
          <w:sz w:val="24"/>
          <w:szCs w:val="24"/>
          <w:lang w:val="pl-PL"/>
        </w:rPr>
        <w:t xml:space="preserve">Rozdział 2 przedstawia ogólne założenia dotyczące systemów rekomendacyjnych oraz </w:t>
      </w:r>
      <w:r w:rsidR="00DE6315" w:rsidRPr="00217DD6">
        <w:rPr>
          <w:sz w:val="24"/>
          <w:szCs w:val="24"/>
          <w:lang w:val="pl-PL"/>
        </w:rPr>
        <w:t>charakterystykę wybranych</w:t>
      </w:r>
      <w:r w:rsidRPr="00217DD6">
        <w:rPr>
          <w:sz w:val="24"/>
          <w:szCs w:val="24"/>
          <w:lang w:val="pl-PL"/>
        </w:rPr>
        <w:t xml:space="preserve"> algorytmów: </w:t>
      </w:r>
      <w:r w:rsidR="00DE6315" w:rsidRPr="00217DD6">
        <w:rPr>
          <w:sz w:val="24"/>
          <w:szCs w:val="24"/>
          <w:lang w:val="pl-PL"/>
        </w:rPr>
        <w:t xml:space="preserve">zasad </w:t>
      </w:r>
      <w:r w:rsidRPr="00217DD6">
        <w:rPr>
          <w:sz w:val="24"/>
          <w:szCs w:val="24"/>
          <w:lang w:val="pl-PL"/>
        </w:rPr>
        <w:t xml:space="preserve">ich działania, wad i zalet oraz sposobu weryfikacji ich </w:t>
      </w:r>
      <w:r w:rsidR="006C1189" w:rsidRPr="00217DD6">
        <w:rPr>
          <w:sz w:val="24"/>
          <w:szCs w:val="24"/>
          <w:lang w:val="pl-PL"/>
        </w:rPr>
        <w:t>wyników</w:t>
      </w:r>
      <w:r w:rsidRPr="00217DD6">
        <w:rPr>
          <w:sz w:val="24"/>
          <w:szCs w:val="24"/>
          <w:lang w:val="pl-PL"/>
        </w:rPr>
        <w:t>.</w:t>
      </w:r>
    </w:p>
    <w:p w14:paraId="4F994178" w14:textId="67424D12" w:rsidR="00FF2B79" w:rsidRPr="00217DD6" w:rsidRDefault="00915580" w:rsidP="00000058">
      <w:pPr>
        <w:pStyle w:val="ListParagraph"/>
        <w:numPr>
          <w:ilvl w:val="0"/>
          <w:numId w:val="15"/>
        </w:numPr>
        <w:spacing w:line="276" w:lineRule="auto"/>
        <w:jc w:val="both"/>
        <w:rPr>
          <w:sz w:val="24"/>
          <w:szCs w:val="24"/>
          <w:lang w:val="pl-PL"/>
        </w:rPr>
      </w:pPr>
      <w:r w:rsidRPr="00217DD6">
        <w:rPr>
          <w:sz w:val="24"/>
          <w:szCs w:val="24"/>
          <w:lang w:val="pl-PL"/>
        </w:rPr>
        <w:t xml:space="preserve">Rozdział </w:t>
      </w:r>
      <w:r w:rsidR="000E0C02" w:rsidRPr="00217DD6">
        <w:rPr>
          <w:sz w:val="24"/>
          <w:szCs w:val="24"/>
          <w:lang w:val="pl-PL"/>
        </w:rPr>
        <w:t>3</w:t>
      </w:r>
      <w:r w:rsidRPr="00217DD6">
        <w:rPr>
          <w:sz w:val="24"/>
          <w:szCs w:val="24"/>
          <w:lang w:val="pl-PL"/>
        </w:rPr>
        <w:t xml:space="preserve"> zawiera </w:t>
      </w:r>
      <w:r w:rsidR="00FD7C54" w:rsidRPr="00217DD6">
        <w:rPr>
          <w:sz w:val="24"/>
          <w:szCs w:val="24"/>
          <w:lang w:val="pl-PL"/>
        </w:rPr>
        <w:t>opis</w:t>
      </w:r>
      <w:r w:rsidR="004335B5" w:rsidRPr="00217DD6">
        <w:rPr>
          <w:sz w:val="24"/>
          <w:szCs w:val="24"/>
          <w:lang w:val="pl-PL"/>
        </w:rPr>
        <w:t xml:space="preserve"> algorytm</w:t>
      </w:r>
      <w:r w:rsidR="00FD7C54" w:rsidRPr="00217DD6">
        <w:rPr>
          <w:sz w:val="24"/>
          <w:szCs w:val="24"/>
          <w:lang w:val="pl-PL"/>
        </w:rPr>
        <w:t>u</w:t>
      </w:r>
      <w:r w:rsidR="004335B5" w:rsidRPr="00217DD6">
        <w:rPr>
          <w:sz w:val="24"/>
          <w:szCs w:val="24"/>
          <w:lang w:val="pl-PL"/>
        </w:rPr>
        <w:t xml:space="preserve"> hybrydow</w:t>
      </w:r>
      <w:r w:rsidR="00FD7C54" w:rsidRPr="00217DD6">
        <w:rPr>
          <w:sz w:val="24"/>
          <w:szCs w:val="24"/>
          <w:lang w:val="pl-PL"/>
        </w:rPr>
        <w:t>ego,</w:t>
      </w:r>
      <w:r w:rsidR="004335B5" w:rsidRPr="00217DD6">
        <w:rPr>
          <w:sz w:val="24"/>
          <w:szCs w:val="24"/>
          <w:lang w:val="pl-PL"/>
        </w:rPr>
        <w:t xml:space="preserve"> </w:t>
      </w:r>
      <w:r w:rsidR="00DE6315" w:rsidRPr="00217DD6">
        <w:rPr>
          <w:sz w:val="24"/>
          <w:szCs w:val="24"/>
          <w:lang w:val="pl-PL"/>
        </w:rPr>
        <w:t>opracowanego i</w:t>
      </w:r>
      <w:r w:rsidR="005C62C9">
        <w:rPr>
          <w:sz w:val="24"/>
          <w:szCs w:val="24"/>
          <w:lang w:val="pl-PL"/>
        </w:rPr>
        <w:t xml:space="preserve"> </w:t>
      </w:r>
      <w:proofErr w:type="spellStart"/>
      <w:r w:rsidR="004335B5" w:rsidRPr="00217DD6">
        <w:rPr>
          <w:sz w:val="24"/>
          <w:szCs w:val="24"/>
          <w:lang w:val="pl-PL"/>
        </w:rPr>
        <w:t>zaimplementowa</w:t>
      </w:r>
      <w:r w:rsidR="005C62C9">
        <w:rPr>
          <w:sz w:val="24"/>
          <w:szCs w:val="24"/>
          <w:lang w:val="pl-PL"/>
        </w:rPr>
        <w:t>-</w:t>
      </w:r>
      <w:r w:rsidR="004335B5" w:rsidRPr="00217DD6">
        <w:rPr>
          <w:sz w:val="24"/>
          <w:szCs w:val="24"/>
          <w:lang w:val="pl-PL"/>
        </w:rPr>
        <w:t>n</w:t>
      </w:r>
      <w:r w:rsidR="00FD7C54" w:rsidRPr="00217DD6">
        <w:rPr>
          <w:sz w:val="24"/>
          <w:szCs w:val="24"/>
          <w:lang w:val="pl-PL"/>
        </w:rPr>
        <w:t>ego</w:t>
      </w:r>
      <w:proofErr w:type="spellEnd"/>
      <w:r w:rsidR="004335B5" w:rsidRPr="00217DD6">
        <w:rPr>
          <w:sz w:val="24"/>
          <w:szCs w:val="24"/>
          <w:lang w:val="pl-PL"/>
        </w:rPr>
        <w:t xml:space="preserve"> dla celów pracy</w:t>
      </w:r>
      <w:r w:rsidR="000E0C02" w:rsidRPr="00217DD6">
        <w:rPr>
          <w:sz w:val="24"/>
          <w:szCs w:val="24"/>
          <w:lang w:val="pl-PL"/>
        </w:rPr>
        <w:t xml:space="preserve"> oraz narzędzi użytych przy jego implementacji, analizie danych </w:t>
      </w:r>
      <w:r w:rsidR="005C62C9">
        <w:rPr>
          <w:sz w:val="24"/>
          <w:szCs w:val="24"/>
          <w:lang w:val="pl-PL"/>
        </w:rPr>
        <w:br/>
      </w:r>
      <w:r w:rsidR="000E0C02" w:rsidRPr="00217DD6">
        <w:rPr>
          <w:sz w:val="24"/>
          <w:szCs w:val="24"/>
          <w:lang w:val="pl-PL"/>
        </w:rPr>
        <w:t>i procesie weryfikacji.</w:t>
      </w:r>
      <w:r w:rsidR="004335B5" w:rsidRPr="00217DD6">
        <w:rPr>
          <w:sz w:val="24"/>
          <w:szCs w:val="24"/>
          <w:lang w:val="pl-PL"/>
        </w:rPr>
        <w:t xml:space="preserve"> Dodatkowo </w:t>
      </w:r>
      <w:r w:rsidR="000E0C02" w:rsidRPr="00217DD6">
        <w:rPr>
          <w:sz w:val="24"/>
          <w:szCs w:val="24"/>
          <w:lang w:val="pl-PL"/>
        </w:rPr>
        <w:t xml:space="preserve">w rozdziale tym </w:t>
      </w:r>
      <w:r w:rsidR="004335B5" w:rsidRPr="00217DD6">
        <w:rPr>
          <w:sz w:val="24"/>
          <w:szCs w:val="24"/>
          <w:lang w:val="pl-PL"/>
        </w:rPr>
        <w:t>zostały opisane zbiory danyc</w:t>
      </w:r>
      <w:r w:rsidR="00D245F0" w:rsidRPr="00217DD6">
        <w:rPr>
          <w:sz w:val="24"/>
          <w:szCs w:val="24"/>
          <w:lang w:val="pl-PL"/>
        </w:rPr>
        <w:t xml:space="preserve">h, użyte </w:t>
      </w:r>
      <w:r w:rsidR="00DE6315" w:rsidRPr="00217DD6">
        <w:rPr>
          <w:sz w:val="24"/>
          <w:szCs w:val="24"/>
          <w:lang w:val="pl-PL"/>
        </w:rPr>
        <w:t>do eksperymentalnego badania jego skuteczności</w:t>
      </w:r>
      <w:r w:rsidR="004335B5" w:rsidRPr="00217DD6">
        <w:rPr>
          <w:sz w:val="24"/>
          <w:szCs w:val="24"/>
          <w:lang w:val="pl-PL"/>
        </w:rPr>
        <w:t xml:space="preserve">: ich zawartość i sposób </w:t>
      </w:r>
      <w:r w:rsidR="00FD7C54" w:rsidRPr="00217DD6">
        <w:rPr>
          <w:sz w:val="24"/>
          <w:szCs w:val="24"/>
          <w:lang w:val="pl-PL"/>
        </w:rPr>
        <w:t>jej analizy</w:t>
      </w:r>
      <w:r w:rsidR="004335B5" w:rsidRPr="00217DD6">
        <w:rPr>
          <w:sz w:val="24"/>
          <w:szCs w:val="24"/>
          <w:lang w:val="pl-PL"/>
        </w:rPr>
        <w:t xml:space="preserve"> oraz wyniki uzyskane z użyciem </w:t>
      </w:r>
      <w:r w:rsidR="00FD7C54" w:rsidRPr="00217DD6">
        <w:rPr>
          <w:sz w:val="24"/>
          <w:szCs w:val="24"/>
          <w:lang w:val="pl-PL"/>
        </w:rPr>
        <w:t>proponowanego</w:t>
      </w:r>
      <w:r w:rsidR="004335B5" w:rsidRPr="00217DD6">
        <w:rPr>
          <w:sz w:val="24"/>
          <w:szCs w:val="24"/>
          <w:lang w:val="pl-PL"/>
        </w:rPr>
        <w:t xml:space="preserve"> algorytmu </w:t>
      </w:r>
      <w:r w:rsidR="00FD7C54" w:rsidRPr="00217DD6">
        <w:rPr>
          <w:sz w:val="24"/>
          <w:szCs w:val="24"/>
          <w:lang w:val="pl-PL"/>
        </w:rPr>
        <w:t xml:space="preserve">jak </w:t>
      </w:r>
      <w:r w:rsidR="005C62C9">
        <w:rPr>
          <w:sz w:val="24"/>
          <w:szCs w:val="24"/>
          <w:lang w:val="pl-PL"/>
        </w:rPr>
        <w:br/>
      </w:r>
      <w:r w:rsidR="004335B5" w:rsidRPr="00217DD6">
        <w:rPr>
          <w:sz w:val="24"/>
          <w:szCs w:val="24"/>
          <w:lang w:val="pl-PL"/>
        </w:rPr>
        <w:t>i algorytmów z rozdziału drugiego.</w:t>
      </w:r>
    </w:p>
    <w:p w14:paraId="18E0EB32" w14:textId="7BDC15B6" w:rsidR="00AE7310" w:rsidRPr="00217DD6" w:rsidRDefault="004335B5" w:rsidP="00000058">
      <w:pPr>
        <w:pStyle w:val="ListParagraph"/>
        <w:numPr>
          <w:ilvl w:val="0"/>
          <w:numId w:val="15"/>
        </w:numPr>
        <w:spacing w:line="276" w:lineRule="auto"/>
        <w:jc w:val="both"/>
        <w:rPr>
          <w:sz w:val="24"/>
          <w:szCs w:val="24"/>
          <w:lang w:val="pl-PL"/>
        </w:rPr>
      </w:pPr>
      <w:r w:rsidRPr="00217DD6">
        <w:rPr>
          <w:sz w:val="24"/>
          <w:szCs w:val="24"/>
          <w:lang w:val="pl-PL"/>
        </w:rPr>
        <w:t xml:space="preserve">Rozdział </w:t>
      </w:r>
      <w:r w:rsidR="000E0C02" w:rsidRPr="00217DD6">
        <w:rPr>
          <w:sz w:val="24"/>
          <w:szCs w:val="24"/>
          <w:lang w:val="pl-PL"/>
        </w:rPr>
        <w:t>4</w:t>
      </w:r>
      <w:r w:rsidRPr="00217DD6">
        <w:rPr>
          <w:sz w:val="24"/>
          <w:szCs w:val="24"/>
          <w:lang w:val="pl-PL"/>
        </w:rPr>
        <w:t xml:space="preserve"> </w:t>
      </w:r>
      <w:r w:rsidR="00AE7310" w:rsidRPr="00217DD6">
        <w:rPr>
          <w:sz w:val="24"/>
          <w:szCs w:val="24"/>
          <w:lang w:val="pl-PL"/>
        </w:rPr>
        <w:t>stanowi podsumowanie pracy</w:t>
      </w:r>
      <w:r w:rsidR="000E0C02" w:rsidRPr="00217DD6">
        <w:rPr>
          <w:sz w:val="24"/>
          <w:szCs w:val="24"/>
          <w:lang w:val="pl-PL"/>
        </w:rPr>
        <w:t>: wnioski</w:t>
      </w:r>
      <w:r w:rsidR="00AE7310" w:rsidRPr="00217DD6">
        <w:rPr>
          <w:sz w:val="24"/>
          <w:szCs w:val="24"/>
          <w:lang w:val="pl-PL"/>
        </w:rPr>
        <w:t xml:space="preserve"> </w:t>
      </w:r>
      <w:r w:rsidR="000E0C02" w:rsidRPr="00217DD6">
        <w:rPr>
          <w:sz w:val="24"/>
          <w:szCs w:val="24"/>
          <w:lang w:val="pl-PL"/>
        </w:rPr>
        <w:t>jak i propozycję</w:t>
      </w:r>
      <w:r w:rsidR="00AE7310" w:rsidRPr="00217DD6">
        <w:rPr>
          <w:sz w:val="24"/>
          <w:szCs w:val="24"/>
          <w:lang w:val="pl-PL"/>
        </w:rPr>
        <w:t xml:space="preserve"> </w:t>
      </w:r>
      <w:r w:rsidR="003A6B21" w:rsidRPr="00217DD6">
        <w:rPr>
          <w:sz w:val="24"/>
          <w:szCs w:val="24"/>
          <w:lang w:val="pl-PL"/>
        </w:rPr>
        <w:t xml:space="preserve">jej </w:t>
      </w:r>
      <w:r w:rsidR="00AE7310" w:rsidRPr="00217DD6">
        <w:rPr>
          <w:sz w:val="24"/>
          <w:szCs w:val="24"/>
          <w:lang w:val="pl-PL"/>
        </w:rPr>
        <w:t>dalszego rozwoju.</w:t>
      </w:r>
    </w:p>
    <w:p w14:paraId="14AADDC7" w14:textId="704B1C46" w:rsidR="00921978" w:rsidRPr="00217DD6" w:rsidRDefault="00EE73E3" w:rsidP="00000058">
      <w:pPr>
        <w:pStyle w:val="Heading1"/>
        <w:spacing w:line="276" w:lineRule="auto"/>
        <w:rPr>
          <w:lang w:val="pl-PL"/>
        </w:rPr>
      </w:pPr>
      <w:r w:rsidRPr="00217DD6">
        <w:rPr>
          <w:lang w:val="pl-PL"/>
        </w:rPr>
        <w:br w:type="page"/>
      </w:r>
      <w:bookmarkStart w:id="12" w:name="_Toc18873076"/>
      <w:r w:rsidR="00921978" w:rsidRPr="00217DD6">
        <w:rPr>
          <w:lang w:val="pl-PL"/>
        </w:rPr>
        <w:t>Systemy rekomendacyjne</w:t>
      </w:r>
      <w:bookmarkEnd w:id="12"/>
    </w:p>
    <w:p w14:paraId="540415F1" w14:textId="0E7A866B" w:rsidR="00E30AFA" w:rsidRPr="00217DD6" w:rsidRDefault="00E30AFA" w:rsidP="00000058">
      <w:pPr>
        <w:spacing w:line="276" w:lineRule="auto"/>
        <w:jc w:val="both"/>
        <w:rPr>
          <w:sz w:val="24"/>
          <w:szCs w:val="24"/>
          <w:lang w:val="pl-PL"/>
        </w:rPr>
      </w:pPr>
      <w:r w:rsidRPr="00217DD6">
        <w:rPr>
          <w:sz w:val="24"/>
          <w:szCs w:val="24"/>
          <w:lang w:val="pl-PL"/>
        </w:rPr>
        <w:t xml:space="preserve">Każdy z systemów rekomendacyjnych, niezależnie od algorytmu czy implementacji, działa </w:t>
      </w:r>
      <w:r w:rsidRPr="00217DD6">
        <w:rPr>
          <w:sz w:val="24"/>
          <w:szCs w:val="24"/>
          <w:lang w:val="pl-PL"/>
        </w:rPr>
        <w:br/>
        <w:t xml:space="preserve">w </w:t>
      </w:r>
      <w:r w:rsidR="00AC14F8" w:rsidRPr="00217DD6">
        <w:rPr>
          <w:sz w:val="24"/>
          <w:szCs w:val="24"/>
          <w:lang w:val="pl-PL"/>
        </w:rPr>
        <w:t>zbliżony</w:t>
      </w:r>
      <w:r w:rsidRPr="00217DD6">
        <w:rPr>
          <w:sz w:val="24"/>
          <w:szCs w:val="24"/>
          <w:lang w:val="pl-PL"/>
        </w:rPr>
        <w:t xml:space="preserve"> sposób. Na podstawie danych wejściowych wybiera on, spośród wszystkich możliwych do polecenia obiektów, pewien ich podzbiór jak i kolejność zawartych w nim elementów. Decyzja ta podejmowana jest w oparciu o przewidywaną trafność rekomendacji, bazującą na dostępnej wiedzy.</w:t>
      </w:r>
      <w:r w:rsidR="00C53F19" w:rsidRPr="00217DD6">
        <w:rPr>
          <w:sz w:val="24"/>
          <w:szCs w:val="24"/>
          <w:lang w:val="pl-PL"/>
        </w:rPr>
        <w:t xml:space="preserve"> Sam </w:t>
      </w:r>
      <w:r w:rsidR="00CF4424" w:rsidRPr="00217DD6">
        <w:rPr>
          <w:sz w:val="24"/>
          <w:szCs w:val="24"/>
          <w:lang w:val="pl-PL"/>
        </w:rPr>
        <w:t xml:space="preserve">wybór prezentowanych obiektów </w:t>
      </w:r>
      <w:r w:rsidR="00C53F19" w:rsidRPr="00217DD6">
        <w:rPr>
          <w:sz w:val="24"/>
          <w:szCs w:val="24"/>
          <w:lang w:val="pl-PL"/>
        </w:rPr>
        <w:t xml:space="preserve">może zostać zrealizowany z użyciem </w:t>
      </w:r>
      <w:r w:rsidR="00CF4424" w:rsidRPr="00217DD6">
        <w:rPr>
          <w:sz w:val="24"/>
          <w:szCs w:val="24"/>
          <w:lang w:val="pl-PL"/>
        </w:rPr>
        <w:t xml:space="preserve">jednego z </w:t>
      </w:r>
      <w:r w:rsidR="00C53F19" w:rsidRPr="00217DD6">
        <w:rPr>
          <w:sz w:val="24"/>
          <w:szCs w:val="24"/>
          <w:lang w:val="pl-PL"/>
        </w:rPr>
        <w:t xml:space="preserve">wielu podejść, których sposób działania jak i </w:t>
      </w:r>
      <w:r w:rsidR="00CF4424" w:rsidRPr="00217DD6">
        <w:rPr>
          <w:sz w:val="24"/>
          <w:szCs w:val="24"/>
          <w:lang w:val="pl-PL"/>
        </w:rPr>
        <w:t>weryfikacji</w:t>
      </w:r>
      <w:r w:rsidR="00C53F19" w:rsidRPr="00217DD6">
        <w:rPr>
          <w:sz w:val="24"/>
          <w:szCs w:val="24"/>
          <w:lang w:val="pl-PL"/>
        </w:rPr>
        <w:t xml:space="preserve"> zostały omówione w tym rozdziale.</w:t>
      </w:r>
    </w:p>
    <w:p w14:paraId="39F63917" w14:textId="3302833F" w:rsidR="00B26106" w:rsidRPr="00217DD6" w:rsidRDefault="00B26106" w:rsidP="00000058">
      <w:pPr>
        <w:pStyle w:val="Heading2"/>
        <w:spacing w:line="276" w:lineRule="auto"/>
        <w:rPr>
          <w:lang w:val="pl-PL"/>
        </w:rPr>
      </w:pPr>
      <w:bookmarkStart w:id="13" w:name="_Toc18873077"/>
      <w:r w:rsidRPr="00217DD6">
        <w:rPr>
          <w:lang w:val="pl-PL"/>
        </w:rPr>
        <w:t>Metody filtracji zbiorowej</w:t>
      </w:r>
      <w:bookmarkEnd w:id="0"/>
      <w:bookmarkEnd w:id="1"/>
      <w:bookmarkEnd w:id="2"/>
      <w:bookmarkEnd w:id="13"/>
    </w:p>
    <w:p w14:paraId="43357D01" w14:textId="0C9FDDFC" w:rsidR="00B26106" w:rsidRPr="00217DD6" w:rsidRDefault="00CE1B27" w:rsidP="00000058">
      <w:pPr>
        <w:spacing w:line="276" w:lineRule="auto"/>
        <w:jc w:val="both"/>
        <w:rPr>
          <w:sz w:val="24"/>
          <w:szCs w:val="24"/>
          <w:lang w:val="pl-PL"/>
        </w:rPr>
      </w:pPr>
      <w:r w:rsidRPr="00217DD6">
        <w:rPr>
          <w:sz w:val="24"/>
          <w:szCs w:val="24"/>
          <w:lang w:val="pl-PL"/>
        </w:rPr>
        <w:t xml:space="preserve">Systemy rekomendacyjne oparte </w:t>
      </w:r>
      <w:r w:rsidR="00E52037" w:rsidRPr="00217DD6">
        <w:rPr>
          <w:sz w:val="24"/>
          <w:szCs w:val="24"/>
          <w:lang w:val="pl-PL"/>
        </w:rPr>
        <w:t>na filtracji zbior</w:t>
      </w:r>
      <w:r w:rsidR="00937C5A" w:rsidRPr="00217DD6">
        <w:rPr>
          <w:sz w:val="24"/>
          <w:szCs w:val="24"/>
          <w:lang w:val="pl-PL"/>
        </w:rPr>
        <w:t>owe</w:t>
      </w:r>
      <w:r w:rsidR="00D6174D" w:rsidRPr="00217DD6">
        <w:rPr>
          <w:sz w:val="24"/>
          <w:szCs w:val="24"/>
          <w:lang w:val="pl-PL"/>
        </w:rPr>
        <w:t>j są</w:t>
      </w:r>
      <w:r w:rsidR="001D68AC" w:rsidRPr="00217DD6">
        <w:rPr>
          <w:sz w:val="24"/>
          <w:szCs w:val="24"/>
          <w:lang w:val="pl-PL"/>
        </w:rPr>
        <w:t xml:space="preserve"> </w:t>
      </w:r>
      <w:r w:rsidR="00D6174D" w:rsidRPr="00217DD6">
        <w:rPr>
          <w:sz w:val="24"/>
          <w:szCs w:val="24"/>
          <w:lang w:val="pl-PL"/>
        </w:rPr>
        <w:t>najpopularniejszych z obecnie stosowanych podejść [</w:t>
      </w:r>
      <w:r w:rsidR="00167B0E" w:rsidRPr="00217DD6">
        <w:rPr>
          <w:sz w:val="24"/>
          <w:szCs w:val="24"/>
          <w:lang w:val="pl-PL"/>
        </w:rPr>
        <w:t>1</w:t>
      </w:r>
      <w:r w:rsidR="00D6174D" w:rsidRPr="00217DD6">
        <w:rPr>
          <w:sz w:val="24"/>
          <w:szCs w:val="24"/>
          <w:lang w:val="pl-PL"/>
        </w:rPr>
        <w:t>]. W</w:t>
      </w:r>
      <w:r w:rsidRPr="00217DD6">
        <w:rPr>
          <w:sz w:val="24"/>
          <w:szCs w:val="24"/>
          <w:lang w:val="pl-PL"/>
        </w:rPr>
        <w:t xml:space="preserve"> swojej podstawowej formie, nie wykorzystują </w:t>
      </w:r>
      <w:r w:rsidR="00D6174D" w:rsidRPr="00217DD6">
        <w:rPr>
          <w:sz w:val="24"/>
          <w:szCs w:val="24"/>
          <w:lang w:val="pl-PL"/>
        </w:rPr>
        <w:t xml:space="preserve">one </w:t>
      </w:r>
      <w:r w:rsidRPr="00217DD6">
        <w:rPr>
          <w:sz w:val="24"/>
          <w:szCs w:val="24"/>
          <w:lang w:val="pl-PL"/>
        </w:rPr>
        <w:t>informacji na temat rekomendowanych obiektów ani użytkowników</w:t>
      </w:r>
      <w:r w:rsidR="00D6174D" w:rsidRPr="00217DD6">
        <w:rPr>
          <w:sz w:val="24"/>
          <w:szCs w:val="24"/>
          <w:lang w:val="pl-PL"/>
        </w:rPr>
        <w:t xml:space="preserve">. </w:t>
      </w:r>
      <w:r w:rsidR="004E1681" w:rsidRPr="00217DD6">
        <w:rPr>
          <w:sz w:val="24"/>
          <w:szCs w:val="24"/>
          <w:lang w:val="pl-PL"/>
        </w:rPr>
        <w:t>Pozwala to na pominięcie kosztownego procesu zbierania danych i budowania profili użytkowników</w:t>
      </w:r>
      <w:r w:rsidR="006776BC" w:rsidRPr="00217DD6">
        <w:rPr>
          <w:sz w:val="24"/>
          <w:szCs w:val="24"/>
          <w:lang w:val="pl-PL"/>
        </w:rPr>
        <w:t xml:space="preserve"> jak</w:t>
      </w:r>
      <w:r w:rsidR="004E1681" w:rsidRPr="00217DD6">
        <w:rPr>
          <w:sz w:val="24"/>
          <w:szCs w:val="24"/>
          <w:lang w:val="pl-PL"/>
        </w:rPr>
        <w:t xml:space="preserve"> i </w:t>
      </w:r>
      <w:r w:rsidR="00937C5A" w:rsidRPr="00217DD6">
        <w:rPr>
          <w:sz w:val="24"/>
          <w:szCs w:val="24"/>
          <w:lang w:val="pl-PL"/>
        </w:rPr>
        <w:t>obiektów</w:t>
      </w:r>
      <w:r w:rsidR="004E1681" w:rsidRPr="00217DD6">
        <w:rPr>
          <w:sz w:val="24"/>
          <w:szCs w:val="24"/>
          <w:lang w:val="pl-PL"/>
        </w:rPr>
        <w:t>. Zamiast tego wykorzystywane są w nich dane historyczne na temat aktywności użytkowników w systemie, między innymi to</w:t>
      </w:r>
      <w:r w:rsidRPr="00217DD6">
        <w:rPr>
          <w:sz w:val="24"/>
          <w:szCs w:val="24"/>
          <w:lang w:val="pl-PL"/>
        </w:rPr>
        <w:t xml:space="preserve"> jakie </w:t>
      </w:r>
      <w:r w:rsidR="00937C5A" w:rsidRPr="00217DD6">
        <w:rPr>
          <w:sz w:val="24"/>
          <w:szCs w:val="24"/>
          <w:lang w:val="pl-PL"/>
        </w:rPr>
        <w:t>obiekty ich interesują</w:t>
      </w:r>
      <w:r w:rsidRPr="00217DD6">
        <w:rPr>
          <w:sz w:val="24"/>
          <w:szCs w:val="24"/>
          <w:lang w:val="pl-PL"/>
        </w:rPr>
        <w:t xml:space="preserve">, jak wysoko je oceniają czy jak </w:t>
      </w:r>
      <w:r w:rsidR="004E1681" w:rsidRPr="00217DD6">
        <w:rPr>
          <w:sz w:val="24"/>
          <w:szCs w:val="24"/>
          <w:lang w:val="pl-PL"/>
        </w:rPr>
        <w:t>wiele czasu</w:t>
      </w:r>
      <w:r w:rsidRPr="00217DD6">
        <w:rPr>
          <w:sz w:val="24"/>
          <w:szCs w:val="24"/>
          <w:lang w:val="pl-PL"/>
        </w:rPr>
        <w:t xml:space="preserve"> spędzają na </w:t>
      </w:r>
      <w:r w:rsidR="00937C5A" w:rsidRPr="00217DD6">
        <w:rPr>
          <w:sz w:val="24"/>
          <w:szCs w:val="24"/>
          <w:lang w:val="pl-PL"/>
        </w:rPr>
        <w:t>ich pod</w:t>
      </w:r>
      <w:r w:rsidRPr="00217DD6">
        <w:rPr>
          <w:sz w:val="24"/>
          <w:szCs w:val="24"/>
          <w:lang w:val="pl-PL"/>
        </w:rPr>
        <w:t>stro</w:t>
      </w:r>
      <w:r w:rsidR="00B9251B" w:rsidRPr="00217DD6">
        <w:rPr>
          <w:sz w:val="24"/>
          <w:szCs w:val="24"/>
          <w:lang w:val="pl-PL"/>
        </w:rPr>
        <w:t>nach w serwisie internetowym</w:t>
      </w:r>
      <w:r w:rsidRPr="00217DD6">
        <w:rPr>
          <w:sz w:val="24"/>
          <w:szCs w:val="24"/>
          <w:lang w:val="pl-PL"/>
        </w:rPr>
        <w:t xml:space="preserve">. </w:t>
      </w:r>
      <w:r w:rsidR="004E1681" w:rsidRPr="00217DD6">
        <w:rPr>
          <w:sz w:val="24"/>
          <w:szCs w:val="24"/>
          <w:lang w:val="pl-PL"/>
        </w:rPr>
        <w:t>Wzorce w tym zachowaniu mogą być następnie użyte</w:t>
      </w:r>
      <w:r w:rsidR="00B9251B" w:rsidRPr="00217DD6">
        <w:rPr>
          <w:sz w:val="24"/>
          <w:szCs w:val="24"/>
          <w:lang w:val="pl-PL"/>
        </w:rPr>
        <w:t>,</w:t>
      </w:r>
      <w:r w:rsidR="004E1681" w:rsidRPr="00217DD6">
        <w:rPr>
          <w:sz w:val="24"/>
          <w:szCs w:val="24"/>
          <w:lang w:val="pl-PL"/>
        </w:rPr>
        <w:t xml:space="preserve"> aby odkryć powiązania między użytkownikami i </w:t>
      </w:r>
      <w:r w:rsidR="00E7161D" w:rsidRPr="00217DD6">
        <w:rPr>
          <w:sz w:val="24"/>
          <w:szCs w:val="24"/>
          <w:lang w:val="pl-PL"/>
        </w:rPr>
        <w:t>obiekt</w:t>
      </w:r>
      <w:r w:rsidR="004E1681" w:rsidRPr="00217DD6">
        <w:rPr>
          <w:sz w:val="24"/>
          <w:szCs w:val="24"/>
          <w:lang w:val="pl-PL"/>
        </w:rPr>
        <w:t>ami i uzyskać rekomendacje niosące w sobie największą wartość.</w:t>
      </w:r>
    </w:p>
    <w:p w14:paraId="1854ABF3" w14:textId="3742990E" w:rsidR="004E1681" w:rsidRPr="00217DD6" w:rsidRDefault="004E1681" w:rsidP="00000058">
      <w:pPr>
        <w:spacing w:line="276" w:lineRule="auto"/>
        <w:jc w:val="both"/>
        <w:rPr>
          <w:sz w:val="24"/>
          <w:szCs w:val="24"/>
          <w:lang w:val="pl-PL"/>
        </w:rPr>
      </w:pPr>
      <w:r w:rsidRPr="00217DD6">
        <w:rPr>
          <w:sz w:val="24"/>
          <w:szCs w:val="24"/>
          <w:lang w:val="pl-PL"/>
        </w:rPr>
        <w:t>Dane wykorzystywane w tym procesie mogą należeć do dwóch kategorii:</w:t>
      </w:r>
    </w:p>
    <w:p w14:paraId="3E8EC03C" w14:textId="33B92446" w:rsidR="004E1681" w:rsidRPr="00217DD6" w:rsidRDefault="00B60736" w:rsidP="00000058">
      <w:pPr>
        <w:pStyle w:val="ListParagraph"/>
        <w:numPr>
          <w:ilvl w:val="0"/>
          <w:numId w:val="1"/>
        </w:numPr>
        <w:spacing w:line="276" w:lineRule="auto"/>
        <w:jc w:val="both"/>
        <w:rPr>
          <w:sz w:val="24"/>
          <w:szCs w:val="24"/>
          <w:lang w:val="pl-PL"/>
        </w:rPr>
      </w:pPr>
      <w:r w:rsidRPr="00217DD6">
        <w:rPr>
          <w:sz w:val="24"/>
          <w:szCs w:val="24"/>
          <w:lang w:val="pl-PL"/>
        </w:rPr>
        <w:t>oceny jawne</w:t>
      </w:r>
      <w:r w:rsidR="004E1681" w:rsidRPr="00217DD6">
        <w:rPr>
          <w:sz w:val="24"/>
          <w:szCs w:val="24"/>
          <w:lang w:val="pl-PL"/>
        </w:rPr>
        <w:t xml:space="preserve"> (</w:t>
      </w:r>
      <w:proofErr w:type="spellStart"/>
      <w:r w:rsidR="004E1681" w:rsidRPr="00217DD6">
        <w:rPr>
          <w:sz w:val="24"/>
          <w:szCs w:val="24"/>
          <w:lang w:val="pl-PL"/>
        </w:rPr>
        <w:t>explicit</w:t>
      </w:r>
      <w:proofErr w:type="spellEnd"/>
      <w:r w:rsidR="004E1681" w:rsidRPr="00217DD6">
        <w:rPr>
          <w:sz w:val="24"/>
          <w:szCs w:val="24"/>
          <w:lang w:val="pl-PL"/>
        </w:rPr>
        <w:t xml:space="preserve"> rating) – są to wszystkie oceny wystawiane przez użytkowników w formie deklaracji co do wartości (</w:t>
      </w:r>
      <w:r w:rsidR="00B9251B" w:rsidRPr="00217DD6">
        <w:rPr>
          <w:sz w:val="24"/>
          <w:szCs w:val="24"/>
          <w:lang w:val="pl-PL"/>
        </w:rPr>
        <w:t xml:space="preserve">np. </w:t>
      </w:r>
      <w:r w:rsidR="004E1681" w:rsidRPr="00217DD6">
        <w:rPr>
          <w:sz w:val="24"/>
          <w:szCs w:val="24"/>
          <w:lang w:val="pl-PL"/>
        </w:rPr>
        <w:t>lubię/nie lubię, 4 na 5 gwiazdek)</w:t>
      </w:r>
      <w:r w:rsidRPr="00217DD6">
        <w:rPr>
          <w:sz w:val="24"/>
          <w:szCs w:val="24"/>
          <w:lang w:val="pl-PL"/>
        </w:rPr>
        <w:t>,</w:t>
      </w:r>
    </w:p>
    <w:p w14:paraId="69609C29" w14:textId="4A07D02D" w:rsidR="004E1681" w:rsidRPr="00217DD6" w:rsidRDefault="00B60736" w:rsidP="00000058">
      <w:pPr>
        <w:pStyle w:val="ListParagraph"/>
        <w:numPr>
          <w:ilvl w:val="0"/>
          <w:numId w:val="1"/>
        </w:numPr>
        <w:spacing w:line="276" w:lineRule="auto"/>
        <w:jc w:val="both"/>
        <w:rPr>
          <w:sz w:val="24"/>
          <w:szCs w:val="24"/>
          <w:lang w:val="pl-PL"/>
        </w:rPr>
      </w:pPr>
      <w:r w:rsidRPr="00217DD6">
        <w:rPr>
          <w:sz w:val="24"/>
          <w:szCs w:val="24"/>
          <w:lang w:val="pl-PL"/>
        </w:rPr>
        <w:t>o</w:t>
      </w:r>
      <w:r w:rsidR="004E1681" w:rsidRPr="00217DD6">
        <w:rPr>
          <w:sz w:val="24"/>
          <w:szCs w:val="24"/>
          <w:lang w:val="pl-PL"/>
        </w:rPr>
        <w:t>ceny niejawnej (implicite rating) – zainteresowanie użytkownika może zostać jednocześnie wyrażone poprzez samo zachowanie bez jasno wyrażonej opini</w:t>
      </w:r>
      <w:r w:rsidR="004D0C98" w:rsidRPr="00217DD6">
        <w:rPr>
          <w:sz w:val="24"/>
          <w:szCs w:val="24"/>
          <w:lang w:val="pl-PL"/>
        </w:rPr>
        <w:t>i</w:t>
      </w:r>
      <w:r w:rsidRPr="00217DD6">
        <w:rPr>
          <w:sz w:val="24"/>
          <w:szCs w:val="24"/>
          <w:lang w:val="pl-PL"/>
        </w:rPr>
        <w:t>; m</w:t>
      </w:r>
      <w:r w:rsidR="004D0C98" w:rsidRPr="00217DD6">
        <w:rPr>
          <w:sz w:val="24"/>
          <w:szCs w:val="24"/>
          <w:lang w:val="pl-PL"/>
        </w:rPr>
        <w:t xml:space="preserve">oże to być na przykład </w:t>
      </w:r>
      <w:r w:rsidR="004E1681" w:rsidRPr="00217DD6">
        <w:rPr>
          <w:sz w:val="24"/>
          <w:szCs w:val="24"/>
          <w:lang w:val="pl-PL"/>
        </w:rPr>
        <w:t>procent w jakim obejrzało się film czy liczba odsłon strony</w:t>
      </w:r>
      <w:r w:rsidR="004D0C98" w:rsidRPr="00217DD6">
        <w:rPr>
          <w:sz w:val="24"/>
          <w:szCs w:val="24"/>
          <w:lang w:val="pl-PL"/>
        </w:rPr>
        <w:t>.</w:t>
      </w:r>
    </w:p>
    <w:p w14:paraId="43FF0F13" w14:textId="0E66814E" w:rsidR="00563CED" w:rsidRPr="00217DD6" w:rsidRDefault="004D0C98" w:rsidP="00000058">
      <w:pPr>
        <w:spacing w:line="276" w:lineRule="auto"/>
        <w:jc w:val="both"/>
        <w:rPr>
          <w:sz w:val="24"/>
          <w:szCs w:val="24"/>
          <w:lang w:val="pl-PL"/>
        </w:rPr>
      </w:pPr>
      <w:r w:rsidRPr="00217DD6">
        <w:rPr>
          <w:sz w:val="24"/>
          <w:szCs w:val="24"/>
          <w:lang w:val="pl-PL"/>
        </w:rPr>
        <w:t xml:space="preserve">Analiza obu typów danych wymaga istotnie różniących się względem siebie podejść. Z tego też względu, w pracy skupiam się jedynie na analizie ocen jawnych. W ich wypadku istnieją dwa główne podejścia </w:t>
      </w:r>
      <w:r w:rsidR="00B9251B" w:rsidRPr="00217DD6">
        <w:rPr>
          <w:sz w:val="24"/>
          <w:szCs w:val="24"/>
          <w:lang w:val="pl-PL"/>
        </w:rPr>
        <w:t>oparte</w:t>
      </w:r>
      <w:r w:rsidRPr="00217DD6">
        <w:rPr>
          <w:sz w:val="24"/>
          <w:szCs w:val="24"/>
          <w:lang w:val="pl-PL"/>
        </w:rPr>
        <w:t xml:space="preserve"> na różniących się od siebie założeniach: metody najbliższego sąsiedztwa i rozkładu macierzy, które omówię w dalszej części rozdziału.</w:t>
      </w:r>
    </w:p>
    <w:p w14:paraId="6D8633BC" w14:textId="305B33AD" w:rsidR="008F6A22" w:rsidRPr="00217DD6" w:rsidRDefault="00921978" w:rsidP="00000058">
      <w:pPr>
        <w:pStyle w:val="Heading3"/>
        <w:spacing w:line="276" w:lineRule="auto"/>
        <w:rPr>
          <w:sz w:val="24"/>
          <w:szCs w:val="24"/>
          <w:lang w:val="pl-PL"/>
        </w:rPr>
      </w:pPr>
      <w:bookmarkStart w:id="14" w:name="_Toc18873078"/>
      <w:r w:rsidRPr="00217DD6">
        <w:rPr>
          <w:sz w:val="24"/>
          <w:szCs w:val="24"/>
          <w:lang w:val="pl-PL"/>
        </w:rPr>
        <w:t>Użyte oznaczenia</w:t>
      </w:r>
      <w:bookmarkEnd w:id="14"/>
    </w:p>
    <w:p w14:paraId="2967A869" w14:textId="110FE6C3" w:rsidR="008F6A22" w:rsidRPr="00217DD6" w:rsidRDefault="00B60736" w:rsidP="00000058">
      <w:pPr>
        <w:spacing w:line="276" w:lineRule="auto"/>
        <w:jc w:val="both"/>
        <w:rPr>
          <w:b/>
          <w:sz w:val="28"/>
          <w:szCs w:val="28"/>
          <w:lang w:val="pl-PL"/>
        </w:rPr>
      </w:pPr>
      <w:r w:rsidRPr="00217DD6">
        <w:rPr>
          <w:sz w:val="24"/>
          <w:szCs w:val="24"/>
          <w:lang w:val="pl-PL"/>
        </w:rPr>
        <w:t>Rozwiązania</w:t>
      </w:r>
      <w:r w:rsidR="008F6A22" w:rsidRPr="00217DD6">
        <w:rPr>
          <w:sz w:val="24"/>
          <w:szCs w:val="24"/>
          <w:lang w:val="pl-PL"/>
        </w:rPr>
        <w:t xml:space="preserve"> opisane w tym rozdziale</w:t>
      </w:r>
      <w:r w:rsidR="00C751EB" w:rsidRPr="00217DD6">
        <w:rPr>
          <w:sz w:val="24"/>
          <w:szCs w:val="24"/>
          <w:lang w:val="pl-PL"/>
        </w:rPr>
        <w:t>,</w:t>
      </w:r>
      <w:r w:rsidR="008F6A22" w:rsidRPr="00217DD6">
        <w:rPr>
          <w:sz w:val="24"/>
          <w:szCs w:val="24"/>
          <w:lang w:val="pl-PL"/>
        </w:rPr>
        <w:t xml:space="preserve"> </w:t>
      </w:r>
      <w:r w:rsidR="00C751EB" w:rsidRPr="00217DD6">
        <w:rPr>
          <w:sz w:val="24"/>
          <w:szCs w:val="24"/>
          <w:lang w:val="pl-PL"/>
        </w:rPr>
        <w:t>są przedstawione z użyciem poniższego zbioru oznaczeń</w:t>
      </w:r>
      <w:r w:rsidRPr="00217DD6">
        <w:rPr>
          <w:sz w:val="24"/>
          <w:szCs w:val="24"/>
          <w:lang w:val="pl-PL"/>
        </w:rPr>
        <w:t>:</w:t>
      </w:r>
    </w:p>
    <w:p w14:paraId="637751A7" w14:textId="7987BB16" w:rsidR="00B26106" w:rsidRPr="00217DD6" w:rsidRDefault="00B26106" w:rsidP="00000058">
      <w:pPr>
        <w:spacing w:line="276" w:lineRule="auto"/>
        <w:rPr>
          <w:sz w:val="24"/>
          <w:szCs w:val="24"/>
          <w:lang w:val="pl-PL"/>
        </w:rPr>
      </w:pPr>
      <m:oMath>
        <m:r>
          <w:rPr>
            <w:rFonts w:ascii="Cambria Math" w:hAnsi="Cambria Math"/>
            <w:sz w:val="24"/>
            <w:szCs w:val="24"/>
            <w:lang w:val="pl-PL"/>
          </w:rPr>
          <m:t>u, v</m:t>
        </m:r>
      </m:oMath>
      <w:r w:rsidRPr="00217DD6">
        <w:rPr>
          <w:sz w:val="24"/>
          <w:szCs w:val="24"/>
          <w:lang w:val="pl-PL"/>
        </w:rPr>
        <w:t xml:space="preserve"> </w:t>
      </w:r>
      <w:r w:rsidR="00D548DD">
        <w:rPr>
          <w:sz w:val="24"/>
          <w:szCs w:val="24"/>
          <w:lang w:val="pl-PL"/>
        </w:rPr>
        <w:tab/>
      </w:r>
      <w:r w:rsidR="00D548DD">
        <w:rPr>
          <w:sz w:val="24"/>
          <w:szCs w:val="24"/>
          <w:lang w:val="pl-PL"/>
        </w:rPr>
        <w:tab/>
      </w:r>
      <w:r w:rsidRPr="00217DD6">
        <w:rPr>
          <w:sz w:val="24"/>
          <w:szCs w:val="24"/>
          <w:lang w:val="pl-PL"/>
        </w:rPr>
        <w:t xml:space="preserve">– </w:t>
      </w:r>
      <w:r w:rsidR="004D0C98" w:rsidRPr="00217DD6">
        <w:rPr>
          <w:sz w:val="24"/>
          <w:szCs w:val="24"/>
          <w:lang w:val="pl-PL"/>
        </w:rPr>
        <w:t>wybrani</w:t>
      </w:r>
      <w:r w:rsidRPr="00217DD6">
        <w:rPr>
          <w:sz w:val="24"/>
          <w:szCs w:val="24"/>
          <w:lang w:val="pl-PL"/>
        </w:rPr>
        <w:t xml:space="preserve"> użytkownicy</w:t>
      </w:r>
      <w:r w:rsidR="00B60736" w:rsidRPr="00217DD6">
        <w:rPr>
          <w:sz w:val="24"/>
          <w:szCs w:val="24"/>
          <w:lang w:val="pl-PL"/>
        </w:rPr>
        <w:t>,</w:t>
      </w:r>
    </w:p>
    <w:p w14:paraId="73846B53" w14:textId="019DD6D8" w:rsidR="00B26106" w:rsidRPr="00217DD6" w:rsidRDefault="00B26106" w:rsidP="00000058">
      <w:pPr>
        <w:spacing w:line="276" w:lineRule="auto"/>
        <w:rPr>
          <w:sz w:val="24"/>
          <w:szCs w:val="24"/>
          <w:lang w:val="pl-PL"/>
        </w:rPr>
      </w:pPr>
      <m:oMath>
        <m:r>
          <w:rPr>
            <w:rFonts w:ascii="Cambria Math" w:hAnsi="Cambria Math"/>
            <w:sz w:val="24"/>
            <w:szCs w:val="24"/>
            <w:lang w:val="pl-PL"/>
          </w:rPr>
          <m:t>i, j</m:t>
        </m:r>
      </m:oMath>
      <w:r w:rsidRPr="00217DD6">
        <w:rPr>
          <w:sz w:val="24"/>
          <w:szCs w:val="24"/>
          <w:lang w:val="pl-PL"/>
        </w:rPr>
        <w:t xml:space="preserve"> </w:t>
      </w:r>
      <w:r w:rsidR="00D548DD">
        <w:rPr>
          <w:sz w:val="24"/>
          <w:szCs w:val="24"/>
          <w:lang w:val="pl-PL"/>
        </w:rPr>
        <w:tab/>
      </w:r>
      <w:r w:rsidR="00D548DD">
        <w:rPr>
          <w:sz w:val="24"/>
          <w:szCs w:val="24"/>
          <w:lang w:val="pl-PL"/>
        </w:rPr>
        <w:tab/>
      </w:r>
      <w:r w:rsidRPr="00217DD6">
        <w:rPr>
          <w:sz w:val="24"/>
          <w:szCs w:val="24"/>
          <w:lang w:val="pl-PL"/>
        </w:rPr>
        <w:t xml:space="preserve">– </w:t>
      </w:r>
      <w:r w:rsidR="004D0C98" w:rsidRPr="00217DD6">
        <w:rPr>
          <w:sz w:val="24"/>
          <w:szCs w:val="24"/>
          <w:lang w:val="pl-PL"/>
        </w:rPr>
        <w:t>wybrane</w:t>
      </w:r>
      <w:r w:rsidRPr="00217DD6">
        <w:rPr>
          <w:sz w:val="24"/>
          <w:szCs w:val="24"/>
          <w:lang w:val="pl-PL"/>
        </w:rPr>
        <w:t xml:space="preserve"> </w:t>
      </w:r>
      <w:r w:rsidR="007B5FE6" w:rsidRPr="00217DD6">
        <w:rPr>
          <w:sz w:val="24"/>
          <w:szCs w:val="24"/>
          <w:lang w:val="pl-PL"/>
        </w:rPr>
        <w:t>obiekty</w:t>
      </w:r>
      <w:r w:rsidR="00B60736" w:rsidRPr="00217DD6">
        <w:rPr>
          <w:sz w:val="24"/>
          <w:szCs w:val="24"/>
          <w:lang w:val="pl-PL"/>
        </w:rPr>
        <w:t>,</w:t>
      </w:r>
    </w:p>
    <w:p w14:paraId="3A16526D" w14:textId="1E9D0423" w:rsidR="00B26106" w:rsidRPr="00217DD6" w:rsidRDefault="00B26106" w:rsidP="00000058">
      <w:pPr>
        <w:spacing w:line="276" w:lineRule="auto"/>
        <w:rPr>
          <w:sz w:val="24"/>
          <w:szCs w:val="24"/>
          <w:lang w:val="pl-PL"/>
        </w:rPr>
      </w:pPr>
      <m:oMath>
        <m:r>
          <w:rPr>
            <w:rFonts w:ascii="Cambria Math" w:hAnsi="Cambria Math"/>
            <w:sz w:val="24"/>
            <w:szCs w:val="24"/>
            <w:lang w:val="pl-PL"/>
          </w:rPr>
          <m:t>n, m</m:t>
        </m:r>
      </m:oMath>
      <w:r w:rsidRPr="00217DD6">
        <w:rPr>
          <w:sz w:val="24"/>
          <w:szCs w:val="24"/>
          <w:lang w:val="pl-PL"/>
        </w:rPr>
        <w:t xml:space="preserve"> </w:t>
      </w:r>
      <w:r w:rsidR="00D548DD">
        <w:rPr>
          <w:sz w:val="24"/>
          <w:szCs w:val="24"/>
          <w:lang w:val="pl-PL"/>
        </w:rPr>
        <w:tab/>
      </w:r>
      <w:r w:rsidR="00D548DD">
        <w:rPr>
          <w:sz w:val="24"/>
          <w:szCs w:val="24"/>
          <w:lang w:val="pl-PL"/>
        </w:rPr>
        <w:tab/>
      </w:r>
      <w:r w:rsidRPr="00217DD6">
        <w:rPr>
          <w:sz w:val="24"/>
          <w:szCs w:val="24"/>
          <w:lang w:val="pl-PL"/>
        </w:rPr>
        <w:t>–</w:t>
      </w:r>
      <w:r w:rsidR="004D0C98" w:rsidRPr="00217DD6">
        <w:rPr>
          <w:sz w:val="24"/>
          <w:szCs w:val="24"/>
          <w:lang w:val="pl-PL"/>
        </w:rPr>
        <w:t xml:space="preserve"> </w:t>
      </w:r>
      <w:r w:rsidRPr="00217DD6">
        <w:rPr>
          <w:sz w:val="24"/>
          <w:szCs w:val="24"/>
          <w:lang w:val="pl-PL"/>
        </w:rPr>
        <w:t xml:space="preserve">liczba użytkowników oraz </w:t>
      </w:r>
      <w:r w:rsidR="007B5FE6" w:rsidRPr="00217DD6">
        <w:rPr>
          <w:sz w:val="24"/>
          <w:szCs w:val="24"/>
          <w:lang w:val="pl-PL"/>
        </w:rPr>
        <w:t>obiek</w:t>
      </w:r>
      <w:r w:rsidRPr="00217DD6">
        <w:rPr>
          <w:sz w:val="24"/>
          <w:szCs w:val="24"/>
          <w:lang w:val="pl-PL"/>
        </w:rPr>
        <w:t>tów</w:t>
      </w:r>
      <w:r w:rsidR="00CE1B27" w:rsidRPr="00217DD6">
        <w:rPr>
          <w:sz w:val="24"/>
          <w:szCs w:val="24"/>
          <w:lang w:val="pl-PL"/>
        </w:rPr>
        <w:t xml:space="preserve"> w systemie</w:t>
      </w:r>
      <w:r w:rsidR="00B60736" w:rsidRPr="00217DD6">
        <w:rPr>
          <w:sz w:val="24"/>
          <w:szCs w:val="24"/>
          <w:lang w:val="pl-PL"/>
        </w:rPr>
        <w:t>,</w:t>
      </w:r>
    </w:p>
    <w:p w14:paraId="0565026F" w14:textId="0CB9DC4A" w:rsidR="00B26106" w:rsidRPr="00217DD6" w:rsidRDefault="005B7C30" w:rsidP="00000058">
      <w:pPr>
        <w:spacing w:line="276" w:lineRule="auto"/>
        <w:rPr>
          <w:sz w:val="24"/>
          <w:szCs w:val="24"/>
          <w:lang w:val="pl-PL"/>
        </w:rPr>
      </w:pPr>
      <m:oMath>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oMath>
      <w:r w:rsidR="00B26106" w:rsidRPr="00217DD6">
        <w:rPr>
          <w:sz w:val="24"/>
          <w:szCs w:val="24"/>
          <w:lang w:val="pl-PL"/>
        </w:rPr>
        <w:t xml:space="preserve"> </w:t>
      </w:r>
      <w:r w:rsidR="00D548DD">
        <w:rPr>
          <w:sz w:val="24"/>
          <w:szCs w:val="24"/>
          <w:lang w:val="pl-PL"/>
        </w:rPr>
        <w:tab/>
      </w:r>
      <w:r w:rsidR="00D548DD">
        <w:rPr>
          <w:sz w:val="24"/>
          <w:szCs w:val="24"/>
          <w:lang w:val="pl-PL"/>
        </w:rPr>
        <w:tab/>
      </w:r>
      <w:r w:rsidR="00B26106" w:rsidRPr="00217DD6">
        <w:rPr>
          <w:sz w:val="24"/>
          <w:szCs w:val="24"/>
          <w:lang w:val="pl-PL"/>
        </w:rPr>
        <w:t xml:space="preserve">– ocena wystawiona przez użytkownika </w:t>
      </w:r>
      <m:oMath>
        <m:r>
          <w:rPr>
            <w:rFonts w:ascii="Cambria Math" w:hAnsi="Cambria Math"/>
            <w:sz w:val="24"/>
            <w:szCs w:val="24"/>
            <w:lang w:val="pl-PL"/>
          </w:rPr>
          <m:t>u</m:t>
        </m:r>
      </m:oMath>
      <w:r w:rsidR="00B26106" w:rsidRPr="00217DD6">
        <w:rPr>
          <w:sz w:val="24"/>
          <w:szCs w:val="24"/>
          <w:lang w:val="pl-PL"/>
        </w:rPr>
        <w:t xml:space="preserve"> dla </w:t>
      </w:r>
      <w:r w:rsidR="00E7161D" w:rsidRPr="00217DD6">
        <w:rPr>
          <w:sz w:val="24"/>
          <w:szCs w:val="24"/>
          <w:lang w:val="pl-PL"/>
        </w:rPr>
        <w:t>obiekt</w:t>
      </w:r>
      <w:r w:rsidR="00B26106" w:rsidRPr="00217DD6">
        <w:rPr>
          <w:sz w:val="24"/>
          <w:szCs w:val="24"/>
          <w:lang w:val="pl-PL"/>
        </w:rPr>
        <w:t xml:space="preserve">u </w:t>
      </w:r>
      <m:oMath>
        <m:r>
          <w:rPr>
            <w:rFonts w:ascii="Cambria Math" w:hAnsi="Cambria Math"/>
            <w:sz w:val="24"/>
            <w:szCs w:val="24"/>
            <w:lang w:val="pl-PL"/>
          </w:rPr>
          <m:t>i</m:t>
        </m:r>
      </m:oMath>
      <w:r w:rsidR="00B60736" w:rsidRPr="00217DD6">
        <w:rPr>
          <w:sz w:val="24"/>
          <w:szCs w:val="24"/>
          <w:lang w:val="pl-PL"/>
        </w:rPr>
        <w:t>,</w:t>
      </w:r>
    </w:p>
    <w:p w14:paraId="3E56AD3C" w14:textId="55359C18" w:rsidR="00CB26F9" w:rsidRPr="00217DD6" w:rsidRDefault="005B7C30" w:rsidP="00000058">
      <w:pPr>
        <w:spacing w:line="276" w:lineRule="auto"/>
        <w:rPr>
          <w:sz w:val="24"/>
          <w:szCs w:val="24"/>
          <w:lang w:val="pl-PL"/>
        </w:rPr>
      </w:pPr>
      <m:oMath>
        <m:sSub>
          <m:sSubPr>
            <m:ctrlPr>
              <w:rPr>
                <w:rFonts w:ascii="Cambria Math" w:hAnsi="Cambria Math"/>
                <w:i/>
                <w:sz w:val="24"/>
                <w:szCs w:val="24"/>
                <w:lang w:val="pl-PL"/>
              </w:rPr>
            </m:ctrlPr>
          </m:sSubPr>
          <m:e>
            <m:acc>
              <m:accPr>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ui</m:t>
            </m:r>
          </m:sub>
        </m:sSub>
      </m:oMath>
      <w:r w:rsidR="00CB26F9" w:rsidRPr="00217DD6">
        <w:rPr>
          <w:sz w:val="24"/>
          <w:szCs w:val="24"/>
          <w:lang w:val="pl-PL"/>
        </w:rPr>
        <w:t xml:space="preserve"> </w:t>
      </w:r>
      <w:r w:rsidR="00D548DD">
        <w:rPr>
          <w:sz w:val="24"/>
          <w:szCs w:val="24"/>
          <w:lang w:val="pl-PL"/>
        </w:rPr>
        <w:tab/>
      </w:r>
      <w:r w:rsidR="00D548DD">
        <w:rPr>
          <w:sz w:val="24"/>
          <w:szCs w:val="24"/>
          <w:lang w:val="pl-PL"/>
        </w:rPr>
        <w:tab/>
      </w:r>
      <w:r w:rsidR="00CB26F9" w:rsidRPr="00217DD6">
        <w:rPr>
          <w:sz w:val="24"/>
          <w:szCs w:val="24"/>
          <w:lang w:val="pl-PL"/>
        </w:rPr>
        <w:t>– ocena przewidywana przez system</w:t>
      </w:r>
      <w:r w:rsidR="00CB03B9" w:rsidRPr="00217DD6">
        <w:rPr>
          <w:sz w:val="24"/>
          <w:szCs w:val="24"/>
          <w:lang w:val="pl-PL"/>
        </w:rPr>
        <w:t xml:space="preserve"> dla użytkownika </w:t>
      </w:r>
      <m:oMath>
        <m:r>
          <w:rPr>
            <w:rFonts w:ascii="Cambria Math" w:hAnsi="Cambria Math"/>
            <w:sz w:val="24"/>
            <w:szCs w:val="24"/>
            <w:lang w:val="pl-PL"/>
          </w:rPr>
          <m:t>u</m:t>
        </m:r>
      </m:oMath>
      <w:r w:rsidR="00CB03B9" w:rsidRPr="00217DD6">
        <w:rPr>
          <w:sz w:val="24"/>
          <w:szCs w:val="24"/>
          <w:lang w:val="pl-PL"/>
        </w:rPr>
        <w:t xml:space="preserve"> i </w:t>
      </w:r>
      <w:r w:rsidR="007B5FE6" w:rsidRPr="00217DD6">
        <w:rPr>
          <w:sz w:val="24"/>
          <w:szCs w:val="24"/>
          <w:lang w:val="pl-PL"/>
        </w:rPr>
        <w:t>obiektu</w:t>
      </w:r>
      <w:r w:rsidR="00CB03B9" w:rsidRPr="00217DD6">
        <w:rPr>
          <w:sz w:val="24"/>
          <w:szCs w:val="24"/>
          <w:lang w:val="pl-PL"/>
        </w:rPr>
        <w:t xml:space="preserve"> </w:t>
      </w:r>
      <m:oMath>
        <m:r>
          <w:rPr>
            <w:rFonts w:ascii="Cambria Math" w:hAnsi="Cambria Math"/>
            <w:sz w:val="24"/>
            <w:szCs w:val="24"/>
            <w:lang w:val="pl-PL"/>
          </w:rPr>
          <m:t>i</m:t>
        </m:r>
      </m:oMath>
      <w:r w:rsidR="00B60736" w:rsidRPr="00217DD6">
        <w:rPr>
          <w:sz w:val="24"/>
          <w:szCs w:val="24"/>
          <w:lang w:val="pl-PL"/>
        </w:rPr>
        <w:t>,</w:t>
      </w:r>
    </w:p>
    <w:p w14:paraId="0C8D7AD9" w14:textId="70915544" w:rsidR="00B26106" w:rsidRPr="00217DD6" w:rsidRDefault="005B7C30" w:rsidP="00000058">
      <w:pPr>
        <w:spacing w:line="276" w:lineRule="auto"/>
        <w:rPr>
          <w:sz w:val="24"/>
          <w:szCs w:val="24"/>
          <w:lang w:val="pl-PL"/>
        </w:rPr>
      </w:pPr>
      <m:oMath>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m:t>
            </m:r>
          </m:sub>
        </m:sSub>
        <m:r>
          <w:rPr>
            <w:rFonts w:ascii="Cambria Math" w:hAnsi="Cambria Math"/>
            <w:sz w:val="24"/>
            <w:szCs w:val="24"/>
            <w:lang w:val="pl-PL"/>
          </w:rPr>
          <m:t xml:space="preserve">, </m:t>
        </m:r>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*i</m:t>
            </m:r>
          </m:sub>
        </m:sSub>
      </m:oMath>
      <w:r w:rsidR="00B26106" w:rsidRPr="00217DD6">
        <w:rPr>
          <w:sz w:val="24"/>
          <w:szCs w:val="24"/>
          <w:lang w:val="pl-PL"/>
        </w:rPr>
        <w:t xml:space="preserve"> </w:t>
      </w:r>
      <w:r w:rsidR="00D548DD">
        <w:rPr>
          <w:sz w:val="24"/>
          <w:szCs w:val="24"/>
          <w:lang w:val="pl-PL"/>
        </w:rPr>
        <w:tab/>
      </w:r>
      <w:r w:rsidR="00B26106" w:rsidRPr="00217DD6">
        <w:rPr>
          <w:sz w:val="24"/>
          <w:szCs w:val="24"/>
          <w:lang w:val="pl-PL"/>
        </w:rPr>
        <w:t xml:space="preserve">– zbiór ocen wystawionych przez użytkownika </w:t>
      </w:r>
      <m:oMath>
        <m:r>
          <w:rPr>
            <w:rFonts w:ascii="Cambria Math" w:hAnsi="Cambria Math"/>
            <w:sz w:val="24"/>
            <w:szCs w:val="24"/>
            <w:lang w:val="pl-PL"/>
          </w:rPr>
          <m:t>u</m:t>
        </m:r>
      </m:oMath>
      <w:r w:rsidR="00B26106" w:rsidRPr="00217DD6">
        <w:rPr>
          <w:sz w:val="24"/>
          <w:szCs w:val="24"/>
          <w:lang w:val="pl-PL"/>
        </w:rPr>
        <w:t xml:space="preserve"> oraz zbiór ocen </w:t>
      </w:r>
      <w:r w:rsidR="007B5FE6" w:rsidRPr="00217DD6">
        <w:rPr>
          <w:sz w:val="24"/>
          <w:szCs w:val="24"/>
          <w:lang w:val="pl-PL"/>
        </w:rPr>
        <w:t>obiektu</w:t>
      </w:r>
      <w:r w:rsidR="00B26106" w:rsidRPr="00217DD6">
        <w:rPr>
          <w:sz w:val="24"/>
          <w:szCs w:val="24"/>
          <w:lang w:val="pl-PL"/>
        </w:rPr>
        <w:t xml:space="preserve"> </w:t>
      </w:r>
      <m:oMath>
        <m:r>
          <w:rPr>
            <w:rFonts w:ascii="Cambria Math" w:hAnsi="Cambria Math"/>
            <w:sz w:val="24"/>
            <w:szCs w:val="24"/>
            <w:lang w:val="pl-PL"/>
          </w:rPr>
          <m:t>i</m:t>
        </m:r>
      </m:oMath>
      <w:r w:rsidR="00B60736" w:rsidRPr="00217DD6">
        <w:rPr>
          <w:sz w:val="24"/>
          <w:szCs w:val="24"/>
          <w:lang w:val="pl-PL"/>
        </w:rPr>
        <w:t>,</w:t>
      </w:r>
    </w:p>
    <w:p w14:paraId="49A40CA3" w14:textId="7CDDBFEC" w:rsidR="001A61FC" w:rsidRPr="00217DD6" w:rsidRDefault="005B7C30" w:rsidP="00000058">
      <w:pPr>
        <w:spacing w:line="276" w:lineRule="auto"/>
        <w:rPr>
          <w:sz w:val="24"/>
          <w:szCs w:val="24"/>
          <w:lang w:val="pl-PL"/>
        </w:rPr>
      </w:pPr>
      <m:oMath>
        <m:acc>
          <m:accPr>
            <m:chr m:val="̅"/>
            <m:ctrlPr>
              <w:rPr>
                <w:rFonts w:ascii="Cambria Math" w:hAnsi="Cambria Math"/>
                <w:i/>
                <w:sz w:val="24"/>
                <w:szCs w:val="24"/>
                <w:lang w:val="pl-PL"/>
              </w:rPr>
            </m:ctrlPr>
          </m:accPr>
          <m:e>
            <m:r>
              <w:rPr>
                <w:rFonts w:ascii="Cambria Math" w:hAnsi="Cambria Math"/>
                <w:sz w:val="24"/>
                <w:szCs w:val="24"/>
                <w:lang w:val="pl-PL"/>
              </w:rPr>
              <m:t>R</m:t>
            </m:r>
          </m:e>
        </m:acc>
      </m:oMath>
      <w:r w:rsidR="001A61FC" w:rsidRPr="00217DD6">
        <w:rPr>
          <w:sz w:val="24"/>
          <w:szCs w:val="24"/>
          <w:lang w:val="pl-PL"/>
        </w:rPr>
        <w:t xml:space="preserve"> </w:t>
      </w:r>
      <w:r w:rsidR="00D548DD">
        <w:rPr>
          <w:sz w:val="24"/>
          <w:szCs w:val="24"/>
          <w:lang w:val="pl-PL"/>
        </w:rPr>
        <w:tab/>
      </w:r>
      <w:r w:rsidR="00D548DD">
        <w:rPr>
          <w:sz w:val="24"/>
          <w:szCs w:val="24"/>
          <w:lang w:val="pl-PL"/>
        </w:rPr>
        <w:tab/>
      </w:r>
      <w:r w:rsidR="001A61FC" w:rsidRPr="00217DD6">
        <w:rPr>
          <w:sz w:val="24"/>
          <w:szCs w:val="24"/>
          <w:lang w:val="pl-PL"/>
        </w:rPr>
        <w:t>– średnia ocen w systemie</w:t>
      </w:r>
      <w:r w:rsidR="00B60736" w:rsidRPr="00217DD6">
        <w:rPr>
          <w:sz w:val="24"/>
          <w:szCs w:val="24"/>
          <w:lang w:val="pl-PL"/>
        </w:rPr>
        <w:t>,</w:t>
      </w:r>
    </w:p>
    <w:p w14:paraId="66DA5C7E" w14:textId="6855C409" w:rsidR="00407FFA" w:rsidRPr="00217DD6" w:rsidRDefault="00407FFA" w:rsidP="00000058">
      <w:pPr>
        <w:spacing w:line="276" w:lineRule="auto"/>
        <w:rPr>
          <w:sz w:val="24"/>
          <w:szCs w:val="24"/>
          <w:lang w:val="pl-PL"/>
        </w:rPr>
      </w:pPr>
      <m:oMath>
        <m:r>
          <w:rPr>
            <w:rFonts w:ascii="Cambria Math" w:hAnsi="Cambria Math"/>
            <w:sz w:val="24"/>
            <w:szCs w:val="24"/>
            <w:lang w:val="pl-PL"/>
          </w:rPr>
          <m:t>U</m:t>
        </m:r>
      </m:oMath>
      <w:r w:rsidRPr="00217DD6">
        <w:rPr>
          <w:sz w:val="24"/>
          <w:szCs w:val="24"/>
          <w:lang w:val="pl-PL"/>
        </w:rPr>
        <w:t xml:space="preserve"> </w:t>
      </w:r>
      <w:r w:rsidR="00D548DD">
        <w:rPr>
          <w:sz w:val="24"/>
          <w:szCs w:val="24"/>
          <w:lang w:val="pl-PL"/>
        </w:rPr>
        <w:tab/>
      </w:r>
      <w:r w:rsidR="00D548DD">
        <w:rPr>
          <w:sz w:val="24"/>
          <w:szCs w:val="24"/>
          <w:lang w:val="pl-PL"/>
        </w:rPr>
        <w:tab/>
      </w:r>
      <w:r w:rsidRPr="00217DD6">
        <w:rPr>
          <w:sz w:val="24"/>
          <w:szCs w:val="24"/>
          <w:lang w:val="pl-PL"/>
        </w:rPr>
        <w:t>– zbiór użytkowników</w:t>
      </w:r>
      <w:r w:rsidR="00B60736" w:rsidRPr="00217DD6">
        <w:rPr>
          <w:sz w:val="24"/>
          <w:szCs w:val="24"/>
          <w:lang w:val="pl-PL"/>
        </w:rPr>
        <w:t>,</w:t>
      </w:r>
    </w:p>
    <w:p w14:paraId="6558645F" w14:textId="0873D9B2" w:rsidR="0027639D" w:rsidRPr="00217DD6" w:rsidRDefault="005B7C30" w:rsidP="00000058">
      <w:pPr>
        <w:spacing w:line="276" w:lineRule="auto"/>
        <w:rPr>
          <w:sz w:val="24"/>
          <w:szCs w:val="24"/>
          <w:lang w:val="pl-PL"/>
        </w:rPr>
      </w:pPr>
      <m:oMath>
        <m:sSub>
          <m:sSubPr>
            <m:ctrlPr>
              <w:rPr>
                <w:rFonts w:ascii="Cambria Math" w:hAnsi="Cambria Math"/>
                <w:i/>
                <w:sz w:val="24"/>
                <w:szCs w:val="24"/>
                <w:lang w:val="pl-PL"/>
              </w:rPr>
            </m:ctrlPr>
          </m:sSubPr>
          <m:e>
            <m:r>
              <w:rPr>
                <w:rFonts w:ascii="Cambria Math" w:hAnsi="Cambria Math"/>
                <w:sz w:val="24"/>
                <w:szCs w:val="24"/>
                <w:lang w:val="pl-PL"/>
              </w:rPr>
              <m:t>U</m:t>
            </m:r>
          </m:e>
          <m:sub>
            <m:r>
              <w:rPr>
                <w:rFonts w:ascii="Cambria Math" w:hAnsi="Cambria Math"/>
                <w:sz w:val="24"/>
                <w:szCs w:val="24"/>
                <w:lang w:val="pl-PL"/>
              </w:rPr>
              <m:t>i</m:t>
            </m:r>
          </m:sub>
        </m:sSub>
      </m:oMath>
      <w:r w:rsidR="0027639D" w:rsidRPr="00217DD6">
        <w:rPr>
          <w:sz w:val="24"/>
          <w:szCs w:val="24"/>
          <w:lang w:val="pl-PL"/>
        </w:rPr>
        <w:t xml:space="preserve"> </w:t>
      </w:r>
      <w:r w:rsidR="00D548DD">
        <w:rPr>
          <w:sz w:val="24"/>
          <w:szCs w:val="24"/>
          <w:lang w:val="pl-PL"/>
        </w:rPr>
        <w:tab/>
      </w:r>
      <w:r w:rsidR="00D548DD">
        <w:rPr>
          <w:sz w:val="24"/>
          <w:szCs w:val="24"/>
          <w:lang w:val="pl-PL"/>
        </w:rPr>
        <w:tab/>
      </w:r>
      <w:r w:rsidR="0027639D" w:rsidRPr="00217DD6">
        <w:rPr>
          <w:sz w:val="24"/>
          <w:szCs w:val="24"/>
          <w:lang w:val="pl-PL"/>
        </w:rPr>
        <w:t xml:space="preserve">– zbiór użytkowników, którzy ocenili </w:t>
      </w:r>
      <w:r w:rsidR="007B5FE6" w:rsidRPr="00217DD6">
        <w:rPr>
          <w:sz w:val="24"/>
          <w:szCs w:val="24"/>
          <w:lang w:val="pl-PL"/>
        </w:rPr>
        <w:t>obiekt</w:t>
      </w:r>
      <w:r w:rsidR="0027639D" w:rsidRPr="00217DD6">
        <w:rPr>
          <w:sz w:val="24"/>
          <w:szCs w:val="24"/>
          <w:lang w:val="pl-PL"/>
        </w:rPr>
        <w:t xml:space="preserve"> </w:t>
      </w:r>
      <m:oMath>
        <m:r>
          <w:rPr>
            <w:rFonts w:ascii="Cambria Math" w:hAnsi="Cambria Math"/>
            <w:sz w:val="24"/>
            <w:szCs w:val="24"/>
            <w:lang w:val="pl-PL"/>
          </w:rPr>
          <m:t>i</m:t>
        </m:r>
      </m:oMath>
      <w:r w:rsidR="00B60736" w:rsidRPr="00217DD6">
        <w:rPr>
          <w:sz w:val="24"/>
          <w:szCs w:val="24"/>
          <w:lang w:val="pl-PL"/>
        </w:rPr>
        <w:t>,</w:t>
      </w:r>
    </w:p>
    <w:p w14:paraId="6514ADB2" w14:textId="60DBE27B" w:rsidR="0027639D" w:rsidRPr="00217DD6" w:rsidRDefault="005B7C30" w:rsidP="00000058">
      <w:pPr>
        <w:spacing w:line="276" w:lineRule="auto"/>
        <w:rPr>
          <w:sz w:val="24"/>
          <w:szCs w:val="24"/>
          <w:lang w:val="pl-PL"/>
        </w:rPr>
      </w:pPr>
      <m:oMath>
        <m:sSub>
          <m:sSubPr>
            <m:ctrlPr>
              <w:rPr>
                <w:rFonts w:ascii="Cambria Math" w:hAnsi="Cambria Math"/>
                <w:i/>
                <w:sz w:val="24"/>
                <w:szCs w:val="24"/>
                <w:lang w:val="pl-PL"/>
              </w:rPr>
            </m:ctrlPr>
          </m:sSubPr>
          <m:e>
            <m:r>
              <w:rPr>
                <w:rFonts w:ascii="Cambria Math" w:hAnsi="Cambria Math"/>
                <w:sz w:val="24"/>
                <w:szCs w:val="24"/>
                <w:lang w:val="pl-PL"/>
              </w:rPr>
              <m:t>U</m:t>
            </m:r>
          </m:e>
          <m:sub>
            <m:r>
              <w:rPr>
                <w:rFonts w:ascii="Cambria Math" w:hAnsi="Cambria Math"/>
                <w:sz w:val="24"/>
                <w:szCs w:val="24"/>
                <w:lang w:val="pl-PL"/>
              </w:rPr>
              <m:t>ij</m:t>
            </m:r>
          </m:sub>
        </m:sSub>
      </m:oMath>
      <w:r w:rsidR="0027639D" w:rsidRPr="00217DD6">
        <w:rPr>
          <w:sz w:val="24"/>
          <w:szCs w:val="24"/>
          <w:lang w:val="pl-PL"/>
        </w:rPr>
        <w:t xml:space="preserve"> </w:t>
      </w:r>
      <w:r w:rsidR="00D548DD">
        <w:rPr>
          <w:sz w:val="24"/>
          <w:szCs w:val="24"/>
          <w:lang w:val="pl-PL"/>
        </w:rPr>
        <w:tab/>
      </w:r>
      <w:r w:rsidR="00D548DD">
        <w:rPr>
          <w:sz w:val="24"/>
          <w:szCs w:val="24"/>
          <w:lang w:val="pl-PL"/>
        </w:rPr>
        <w:tab/>
      </w:r>
      <w:r w:rsidR="0027639D" w:rsidRPr="00217DD6">
        <w:rPr>
          <w:sz w:val="24"/>
          <w:szCs w:val="24"/>
          <w:lang w:val="pl-PL"/>
        </w:rPr>
        <w:t xml:space="preserve">– zbiór użytkowników, którzy ocenili zarówno </w:t>
      </w:r>
      <w:r w:rsidR="007B5FE6" w:rsidRPr="00217DD6">
        <w:rPr>
          <w:sz w:val="24"/>
          <w:szCs w:val="24"/>
          <w:lang w:val="pl-PL"/>
        </w:rPr>
        <w:t>obiekt</w:t>
      </w:r>
      <w:r w:rsidR="0027639D" w:rsidRPr="00217DD6">
        <w:rPr>
          <w:sz w:val="24"/>
          <w:szCs w:val="24"/>
          <w:lang w:val="pl-PL"/>
        </w:rPr>
        <w:t xml:space="preserve"> </w:t>
      </w:r>
      <m:oMath>
        <m:r>
          <w:rPr>
            <w:rFonts w:ascii="Cambria Math" w:hAnsi="Cambria Math"/>
            <w:sz w:val="24"/>
            <w:szCs w:val="24"/>
            <w:lang w:val="pl-PL"/>
          </w:rPr>
          <m:t>i</m:t>
        </m:r>
      </m:oMath>
      <w:r w:rsidR="0027639D" w:rsidRPr="00217DD6">
        <w:rPr>
          <w:sz w:val="24"/>
          <w:szCs w:val="24"/>
          <w:lang w:val="pl-PL"/>
        </w:rPr>
        <w:t xml:space="preserve"> jak i </w:t>
      </w:r>
      <m:oMath>
        <m:r>
          <w:rPr>
            <w:rFonts w:ascii="Cambria Math" w:hAnsi="Cambria Math"/>
            <w:sz w:val="24"/>
            <w:szCs w:val="24"/>
            <w:lang w:val="pl-PL"/>
          </w:rPr>
          <m:t>j</m:t>
        </m:r>
      </m:oMath>
      <w:r w:rsidR="00B60736" w:rsidRPr="00217DD6">
        <w:rPr>
          <w:sz w:val="24"/>
          <w:szCs w:val="24"/>
          <w:lang w:val="pl-PL"/>
        </w:rPr>
        <w:t>,</w:t>
      </w:r>
    </w:p>
    <w:p w14:paraId="23BF32AB" w14:textId="1FDF647A" w:rsidR="0027639D" w:rsidRPr="00217DD6" w:rsidRDefault="00275B86" w:rsidP="00000058">
      <w:pPr>
        <w:spacing w:line="276" w:lineRule="auto"/>
        <w:rPr>
          <w:sz w:val="24"/>
          <w:szCs w:val="24"/>
          <w:lang w:val="pl-PL"/>
        </w:rPr>
      </w:pPr>
      <m:oMath>
        <m:r>
          <w:rPr>
            <w:rFonts w:ascii="Cambria Math" w:hAnsi="Cambria Math"/>
            <w:sz w:val="24"/>
            <w:szCs w:val="24"/>
            <w:lang w:val="pl-PL"/>
          </w:rPr>
          <m:t>I</m:t>
        </m:r>
      </m:oMath>
      <w:r w:rsidR="0027639D" w:rsidRPr="00217DD6">
        <w:rPr>
          <w:sz w:val="24"/>
          <w:szCs w:val="24"/>
          <w:lang w:val="pl-PL"/>
        </w:rPr>
        <w:t xml:space="preserve"> </w:t>
      </w:r>
      <w:r w:rsidR="00D548DD">
        <w:rPr>
          <w:sz w:val="24"/>
          <w:szCs w:val="24"/>
          <w:lang w:val="pl-PL"/>
        </w:rPr>
        <w:tab/>
      </w:r>
      <w:r w:rsidR="00D548DD">
        <w:rPr>
          <w:sz w:val="24"/>
          <w:szCs w:val="24"/>
          <w:lang w:val="pl-PL"/>
        </w:rPr>
        <w:tab/>
      </w:r>
      <w:r w:rsidR="0027639D" w:rsidRPr="00217DD6">
        <w:rPr>
          <w:sz w:val="24"/>
          <w:szCs w:val="24"/>
          <w:lang w:val="pl-PL"/>
        </w:rPr>
        <w:t xml:space="preserve">– Zbiór </w:t>
      </w:r>
      <w:r w:rsidR="007B5FE6" w:rsidRPr="00217DD6">
        <w:rPr>
          <w:sz w:val="24"/>
          <w:szCs w:val="24"/>
          <w:lang w:val="pl-PL"/>
        </w:rPr>
        <w:t>obiektów</w:t>
      </w:r>
      <w:r w:rsidR="00B60736" w:rsidRPr="00217DD6">
        <w:rPr>
          <w:sz w:val="24"/>
          <w:szCs w:val="24"/>
          <w:lang w:val="pl-PL"/>
        </w:rPr>
        <w:t>,</w:t>
      </w:r>
    </w:p>
    <w:p w14:paraId="19D5B8B2" w14:textId="1F5DC5F9" w:rsidR="00B26106" w:rsidRPr="00217DD6" w:rsidRDefault="005B7C30" w:rsidP="00000058">
      <w:pPr>
        <w:spacing w:line="276" w:lineRule="auto"/>
        <w:rPr>
          <w:sz w:val="24"/>
          <w:szCs w:val="24"/>
          <w:lang w:val="pl-PL"/>
        </w:rPr>
      </w:pPr>
      <m:oMath>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m:t>
            </m:r>
          </m:sub>
        </m:sSub>
      </m:oMath>
      <w:r w:rsidR="00B26106" w:rsidRPr="00217DD6">
        <w:rPr>
          <w:sz w:val="24"/>
          <w:szCs w:val="24"/>
          <w:lang w:val="pl-PL"/>
        </w:rPr>
        <w:t xml:space="preserve"> </w:t>
      </w:r>
      <w:r w:rsidR="00D548DD">
        <w:rPr>
          <w:sz w:val="24"/>
          <w:szCs w:val="24"/>
          <w:lang w:val="pl-PL"/>
        </w:rPr>
        <w:tab/>
      </w:r>
      <w:r w:rsidR="00D548DD">
        <w:rPr>
          <w:sz w:val="24"/>
          <w:szCs w:val="24"/>
          <w:lang w:val="pl-PL"/>
        </w:rPr>
        <w:tab/>
      </w:r>
      <w:r w:rsidR="00B26106" w:rsidRPr="00217DD6">
        <w:rPr>
          <w:sz w:val="24"/>
          <w:szCs w:val="24"/>
          <w:lang w:val="pl-PL"/>
        </w:rPr>
        <w:t xml:space="preserve">– zbiór </w:t>
      </w:r>
      <w:r w:rsidR="007B5FE6" w:rsidRPr="00217DD6">
        <w:rPr>
          <w:sz w:val="24"/>
          <w:szCs w:val="24"/>
          <w:lang w:val="pl-PL"/>
        </w:rPr>
        <w:t>obiektów</w:t>
      </w:r>
      <w:r w:rsidR="00B26106" w:rsidRPr="00217DD6">
        <w:rPr>
          <w:sz w:val="24"/>
          <w:szCs w:val="24"/>
          <w:lang w:val="pl-PL"/>
        </w:rPr>
        <w:t xml:space="preserve"> ocenionych przez użytkownika </w:t>
      </w:r>
      <m:oMath>
        <m:r>
          <w:rPr>
            <w:rFonts w:ascii="Cambria Math" w:hAnsi="Cambria Math"/>
            <w:sz w:val="24"/>
            <w:szCs w:val="24"/>
            <w:lang w:val="pl-PL"/>
          </w:rPr>
          <m:t>u</m:t>
        </m:r>
      </m:oMath>
      <w:r w:rsidR="00B60736" w:rsidRPr="00217DD6">
        <w:rPr>
          <w:sz w:val="24"/>
          <w:szCs w:val="24"/>
          <w:lang w:val="pl-PL"/>
        </w:rPr>
        <w:t>,</w:t>
      </w:r>
    </w:p>
    <w:p w14:paraId="67ABC1C4" w14:textId="3F00E4F2" w:rsidR="00B26106" w:rsidRPr="00217DD6" w:rsidRDefault="005B7C30" w:rsidP="00000058">
      <w:pPr>
        <w:spacing w:line="276" w:lineRule="auto"/>
        <w:rPr>
          <w:sz w:val="24"/>
          <w:szCs w:val="24"/>
          <w:lang w:val="pl-PL"/>
        </w:rPr>
      </w:pPr>
      <m:oMath>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uv</m:t>
            </m:r>
          </m:sub>
        </m:sSub>
      </m:oMath>
      <w:r w:rsidR="00B26106" w:rsidRPr="00217DD6">
        <w:rPr>
          <w:sz w:val="24"/>
          <w:szCs w:val="24"/>
          <w:lang w:val="pl-PL"/>
        </w:rPr>
        <w:t xml:space="preserve"> </w:t>
      </w:r>
      <w:r w:rsidR="00D548DD">
        <w:rPr>
          <w:sz w:val="24"/>
          <w:szCs w:val="24"/>
          <w:lang w:val="pl-PL"/>
        </w:rPr>
        <w:tab/>
      </w:r>
      <w:r w:rsidR="00D548DD">
        <w:rPr>
          <w:sz w:val="24"/>
          <w:szCs w:val="24"/>
          <w:lang w:val="pl-PL"/>
        </w:rPr>
        <w:tab/>
      </w:r>
      <w:r w:rsidR="00B26106" w:rsidRPr="00217DD6">
        <w:rPr>
          <w:sz w:val="24"/>
          <w:szCs w:val="24"/>
          <w:lang w:val="pl-PL"/>
        </w:rPr>
        <w:t xml:space="preserve">– zbiór </w:t>
      </w:r>
      <w:r w:rsidR="007B5FE6" w:rsidRPr="00217DD6">
        <w:rPr>
          <w:sz w:val="24"/>
          <w:szCs w:val="24"/>
          <w:lang w:val="pl-PL"/>
        </w:rPr>
        <w:t>obiektów</w:t>
      </w:r>
      <w:r w:rsidR="00B26106" w:rsidRPr="00217DD6">
        <w:rPr>
          <w:sz w:val="24"/>
          <w:szCs w:val="24"/>
          <w:lang w:val="pl-PL"/>
        </w:rPr>
        <w:t xml:space="preserve"> ocenionych zarówno przez użytkownika </w:t>
      </w:r>
      <m:oMath>
        <m:r>
          <w:rPr>
            <w:rFonts w:ascii="Cambria Math" w:hAnsi="Cambria Math"/>
            <w:sz w:val="24"/>
            <w:szCs w:val="24"/>
            <w:lang w:val="pl-PL"/>
          </w:rPr>
          <m:t>u</m:t>
        </m:r>
      </m:oMath>
      <w:r w:rsidR="00B26106" w:rsidRPr="00217DD6">
        <w:rPr>
          <w:sz w:val="24"/>
          <w:szCs w:val="24"/>
          <w:lang w:val="pl-PL"/>
        </w:rPr>
        <w:t xml:space="preserve"> jak i </w:t>
      </w:r>
      <m:oMath>
        <m:r>
          <w:rPr>
            <w:rFonts w:ascii="Cambria Math" w:hAnsi="Cambria Math"/>
            <w:sz w:val="24"/>
            <w:szCs w:val="24"/>
            <w:lang w:val="pl-PL"/>
          </w:rPr>
          <m:t>v</m:t>
        </m:r>
      </m:oMath>
      <w:r w:rsidR="00B60736" w:rsidRPr="00217DD6">
        <w:rPr>
          <w:sz w:val="24"/>
          <w:szCs w:val="24"/>
          <w:lang w:val="pl-PL"/>
        </w:rPr>
        <w:t>.</w:t>
      </w:r>
    </w:p>
    <w:p w14:paraId="086D6A07" w14:textId="00A15E72" w:rsidR="00B9251B" w:rsidRPr="00217DD6" w:rsidRDefault="005B7C30" w:rsidP="00000058">
      <w:pPr>
        <w:spacing w:line="276" w:lineRule="auto"/>
        <w:rPr>
          <w:sz w:val="24"/>
          <w:szCs w:val="24"/>
          <w:lang w:val="pl-PL"/>
        </w:rPr>
      </w:pPr>
      <m:oMath>
        <m:sSubSup>
          <m:sSubSupPr>
            <m:ctrlPr>
              <w:rPr>
                <w:rFonts w:ascii="Cambria Math" w:hAnsi="Cambria Math"/>
                <w:i/>
                <w:sz w:val="24"/>
                <w:szCs w:val="24"/>
                <w:lang w:val="pl-PL"/>
              </w:rPr>
            </m:ctrlPr>
          </m:sSubSupPr>
          <m:e>
            <m:r>
              <w:rPr>
                <w:rFonts w:ascii="Cambria Math" w:hAnsi="Cambria Math"/>
                <w:sz w:val="24"/>
                <w:szCs w:val="24"/>
                <w:lang w:val="pl-PL"/>
              </w:rPr>
              <m:t>S</m:t>
            </m:r>
          </m:e>
          <m:sub>
            <m:r>
              <w:rPr>
                <w:rFonts w:ascii="Cambria Math" w:hAnsi="Cambria Math"/>
                <w:sz w:val="24"/>
                <w:szCs w:val="24"/>
                <w:lang w:val="pl-PL"/>
              </w:rPr>
              <m:t>u</m:t>
            </m:r>
          </m:sub>
          <m:sup>
            <m:r>
              <w:rPr>
                <w:rFonts w:ascii="Cambria Math" w:hAnsi="Cambria Math"/>
                <w:sz w:val="24"/>
                <w:szCs w:val="24"/>
                <w:lang w:val="pl-PL"/>
              </w:rPr>
              <m:t>k</m:t>
            </m:r>
          </m:sup>
        </m:sSubSup>
      </m:oMath>
      <w:r w:rsidR="00B9251B" w:rsidRPr="00217DD6">
        <w:rPr>
          <w:sz w:val="24"/>
          <w:szCs w:val="24"/>
          <w:lang w:val="pl-PL"/>
        </w:rPr>
        <w:t xml:space="preserve"> </w:t>
      </w:r>
      <w:r w:rsidR="00D548DD">
        <w:rPr>
          <w:sz w:val="24"/>
          <w:szCs w:val="24"/>
          <w:lang w:val="pl-PL"/>
        </w:rPr>
        <w:tab/>
      </w:r>
      <w:r w:rsidR="00D548DD">
        <w:rPr>
          <w:sz w:val="24"/>
          <w:szCs w:val="24"/>
          <w:lang w:val="pl-PL"/>
        </w:rPr>
        <w:tab/>
      </w:r>
      <w:r w:rsidR="00B9251B" w:rsidRPr="00217DD6">
        <w:rPr>
          <w:sz w:val="24"/>
          <w:szCs w:val="24"/>
          <w:lang w:val="pl-PL"/>
        </w:rPr>
        <w:t xml:space="preserve">– zbiór </w:t>
      </w:r>
      <m:oMath>
        <m:r>
          <w:rPr>
            <w:rFonts w:ascii="Cambria Math" w:hAnsi="Cambria Math"/>
            <w:sz w:val="24"/>
            <w:szCs w:val="24"/>
            <w:lang w:val="pl-PL"/>
          </w:rPr>
          <m:t>k</m:t>
        </m:r>
      </m:oMath>
      <w:r w:rsidR="00B9251B" w:rsidRPr="00217DD6">
        <w:rPr>
          <w:sz w:val="24"/>
          <w:szCs w:val="24"/>
          <w:lang w:val="pl-PL"/>
        </w:rPr>
        <w:t xml:space="preserve"> najbardziej  podobnych użytkowników do użytkownika </w:t>
      </w:r>
      <m:oMath>
        <m:r>
          <w:rPr>
            <w:rFonts w:ascii="Cambria Math" w:hAnsi="Cambria Math"/>
            <w:sz w:val="24"/>
            <w:szCs w:val="24"/>
            <w:lang w:val="pl-PL"/>
          </w:rPr>
          <m:t>u</m:t>
        </m:r>
      </m:oMath>
    </w:p>
    <w:p w14:paraId="06470412" w14:textId="04410751" w:rsidR="0033741F" w:rsidRPr="00217DD6" w:rsidRDefault="0033741F" w:rsidP="00000058">
      <w:pPr>
        <w:pStyle w:val="Heading3"/>
        <w:spacing w:line="276" w:lineRule="auto"/>
        <w:rPr>
          <w:sz w:val="24"/>
          <w:szCs w:val="24"/>
          <w:lang w:val="pl-PL"/>
        </w:rPr>
      </w:pPr>
      <w:bookmarkStart w:id="15" w:name="_Toc11152410"/>
      <w:bookmarkStart w:id="16" w:name="_Toc11153075"/>
      <w:bookmarkStart w:id="17" w:name="_Toc11153200"/>
      <w:bookmarkStart w:id="18" w:name="_Toc18873079"/>
      <w:r w:rsidRPr="00217DD6">
        <w:rPr>
          <w:sz w:val="24"/>
          <w:szCs w:val="24"/>
          <w:lang w:val="pl-PL"/>
        </w:rPr>
        <w:t>Metody najbliższego sąsiedztwa</w:t>
      </w:r>
      <w:bookmarkEnd w:id="15"/>
      <w:bookmarkEnd w:id="16"/>
      <w:bookmarkEnd w:id="17"/>
      <w:bookmarkEnd w:id="18"/>
    </w:p>
    <w:p w14:paraId="369AF292" w14:textId="7DC19E6D" w:rsidR="00832B61" w:rsidRPr="00217DD6" w:rsidRDefault="001D68AC" w:rsidP="00000058">
      <w:pPr>
        <w:spacing w:line="276" w:lineRule="auto"/>
        <w:jc w:val="both"/>
        <w:rPr>
          <w:sz w:val="24"/>
          <w:szCs w:val="24"/>
          <w:lang w:val="pl-PL"/>
        </w:rPr>
      </w:pPr>
      <w:r w:rsidRPr="00217DD6">
        <w:rPr>
          <w:sz w:val="24"/>
          <w:szCs w:val="24"/>
          <w:lang w:val="pl-PL"/>
        </w:rPr>
        <w:t>Powszechnie stosowanym podejściem</w:t>
      </w:r>
      <w:r w:rsidR="00FF5075" w:rsidRPr="00217DD6">
        <w:rPr>
          <w:sz w:val="24"/>
          <w:szCs w:val="24"/>
          <w:lang w:val="pl-PL"/>
        </w:rPr>
        <w:t xml:space="preserve"> do problemu rekomendacji są metody najbliższego sąsiedztwa</w:t>
      </w:r>
      <w:r w:rsidR="00937C5A" w:rsidRPr="00217DD6">
        <w:rPr>
          <w:sz w:val="24"/>
          <w:szCs w:val="24"/>
          <w:lang w:val="pl-PL"/>
        </w:rPr>
        <w:t xml:space="preserve">, zamiennie nazywane metodami </w:t>
      </w:r>
      <w:r w:rsidR="005B1473" w:rsidRPr="00217DD6">
        <w:rPr>
          <w:sz w:val="24"/>
          <w:szCs w:val="24"/>
          <w:lang w:val="pl-PL"/>
        </w:rPr>
        <w:t>„pamięciowymi”</w:t>
      </w:r>
      <w:r w:rsidR="00937C5A" w:rsidRPr="00217DD6">
        <w:rPr>
          <w:sz w:val="24"/>
          <w:szCs w:val="24"/>
          <w:lang w:val="pl-PL"/>
        </w:rPr>
        <w:t xml:space="preserve"> (</w:t>
      </w:r>
      <w:proofErr w:type="spellStart"/>
      <w:r w:rsidR="00937C5A" w:rsidRPr="00217DD6">
        <w:rPr>
          <w:sz w:val="24"/>
          <w:szCs w:val="24"/>
          <w:lang w:val="pl-PL"/>
        </w:rPr>
        <w:t>memory-based</w:t>
      </w:r>
      <w:proofErr w:type="spellEnd"/>
      <w:r w:rsidR="00937C5A" w:rsidRPr="00217DD6">
        <w:rPr>
          <w:sz w:val="24"/>
          <w:szCs w:val="24"/>
          <w:lang w:val="pl-PL"/>
        </w:rPr>
        <w:t xml:space="preserve"> </w:t>
      </w:r>
      <w:proofErr w:type="spellStart"/>
      <w:r w:rsidR="00937C5A" w:rsidRPr="00217DD6">
        <w:rPr>
          <w:sz w:val="24"/>
          <w:szCs w:val="24"/>
          <w:lang w:val="pl-PL"/>
        </w:rPr>
        <w:t>methods</w:t>
      </w:r>
      <w:proofErr w:type="spellEnd"/>
      <w:r w:rsidR="006915F3" w:rsidRPr="00217DD6">
        <w:rPr>
          <w:sz w:val="24"/>
          <w:szCs w:val="24"/>
          <w:lang w:val="pl-PL"/>
        </w:rPr>
        <w:t>)</w:t>
      </w:r>
      <w:r w:rsidR="005A39D6" w:rsidRPr="00217DD6">
        <w:rPr>
          <w:sz w:val="24"/>
          <w:szCs w:val="24"/>
          <w:lang w:val="pl-PL"/>
        </w:rPr>
        <w:t xml:space="preserve"> [</w:t>
      </w:r>
      <w:r w:rsidR="00524179" w:rsidRPr="00217DD6">
        <w:rPr>
          <w:sz w:val="24"/>
          <w:szCs w:val="24"/>
          <w:lang w:val="pl-PL"/>
        </w:rPr>
        <w:t>3]</w:t>
      </w:r>
      <w:r w:rsidR="005A39D6" w:rsidRPr="00217DD6">
        <w:rPr>
          <w:sz w:val="24"/>
          <w:szCs w:val="24"/>
          <w:lang w:val="pl-PL"/>
        </w:rPr>
        <w:t xml:space="preserve">, </w:t>
      </w:r>
      <w:r w:rsidR="00880B38" w:rsidRPr="00217DD6">
        <w:rPr>
          <w:sz w:val="24"/>
          <w:szCs w:val="24"/>
          <w:lang w:val="pl-PL"/>
        </w:rPr>
        <w:t>[</w:t>
      </w:r>
      <w:r w:rsidR="005A39D6" w:rsidRPr="00217DD6">
        <w:rPr>
          <w:sz w:val="24"/>
          <w:szCs w:val="24"/>
          <w:lang w:val="pl-PL"/>
        </w:rPr>
        <w:t>7]</w:t>
      </w:r>
      <w:r w:rsidR="00FF5075" w:rsidRPr="00217DD6">
        <w:rPr>
          <w:sz w:val="24"/>
          <w:szCs w:val="24"/>
          <w:lang w:val="pl-PL"/>
        </w:rPr>
        <w:t xml:space="preserve">. </w:t>
      </w:r>
      <w:r w:rsidRPr="00217DD6">
        <w:rPr>
          <w:sz w:val="24"/>
          <w:szCs w:val="24"/>
          <w:lang w:val="pl-PL"/>
        </w:rPr>
        <w:t>Bazują one</w:t>
      </w:r>
      <w:r w:rsidR="00FF5075" w:rsidRPr="00217DD6">
        <w:rPr>
          <w:sz w:val="24"/>
          <w:szCs w:val="24"/>
          <w:lang w:val="pl-PL"/>
        </w:rPr>
        <w:t xml:space="preserve"> na </w:t>
      </w:r>
      <w:r w:rsidR="00937C5A" w:rsidRPr="00217DD6">
        <w:rPr>
          <w:sz w:val="24"/>
          <w:szCs w:val="24"/>
          <w:lang w:val="pl-PL"/>
        </w:rPr>
        <w:t xml:space="preserve">wyszukiwaniu </w:t>
      </w:r>
      <w:r w:rsidR="00FF5075" w:rsidRPr="00217DD6">
        <w:rPr>
          <w:sz w:val="24"/>
          <w:szCs w:val="24"/>
          <w:lang w:val="pl-PL"/>
        </w:rPr>
        <w:t xml:space="preserve">użytkowników o podobnym guście lub potrzebach.  Pozwala to na symulowanie </w:t>
      </w:r>
      <w:r w:rsidR="00832B61" w:rsidRPr="00217DD6">
        <w:rPr>
          <w:sz w:val="24"/>
          <w:szCs w:val="24"/>
          <w:lang w:val="pl-PL"/>
        </w:rPr>
        <w:t>zachowania</w:t>
      </w:r>
      <w:r w:rsidR="00FF5075" w:rsidRPr="00217DD6">
        <w:rPr>
          <w:sz w:val="24"/>
          <w:szCs w:val="24"/>
          <w:lang w:val="pl-PL"/>
        </w:rPr>
        <w:t xml:space="preserve"> znanego z życia, gdy dwie osoby o </w:t>
      </w:r>
      <w:r w:rsidR="00C778BD" w:rsidRPr="00217DD6">
        <w:rPr>
          <w:sz w:val="24"/>
          <w:szCs w:val="24"/>
          <w:lang w:val="pl-PL"/>
        </w:rPr>
        <w:t>zbieżnych</w:t>
      </w:r>
      <w:r w:rsidR="00FF5075" w:rsidRPr="00217DD6">
        <w:rPr>
          <w:sz w:val="24"/>
          <w:szCs w:val="24"/>
          <w:lang w:val="pl-PL"/>
        </w:rPr>
        <w:t xml:space="preserve"> gustach, polecają sobie np. filmy czy restauracje. </w:t>
      </w:r>
      <w:r w:rsidR="00832B61" w:rsidRPr="00217DD6">
        <w:rPr>
          <w:sz w:val="24"/>
          <w:szCs w:val="24"/>
          <w:lang w:val="pl-PL"/>
        </w:rPr>
        <w:t xml:space="preserve">Dzięki temu mogą one odkrywać </w:t>
      </w:r>
      <w:r w:rsidR="00E7161D" w:rsidRPr="00217DD6">
        <w:rPr>
          <w:sz w:val="24"/>
          <w:szCs w:val="24"/>
          <w:lang w:val="pl-PL"/>
        </w:rPr>
        <w:t>obiekty</w:t>
      </w:r>
      <w:r w:rsidR="00C778BD" w:rsidRPr="00217DD6">
        <w:rPr>
          <w:sz w:val="24"/>
          <w:szCs w:val="24"/>
          <w:lang w:val="pl-PL"/>
        </w:rPr>
        <w:t>,</w:t>
      </w:r>
      <w:r w:rsidR="00832B61" w:rsidRPr="00217DD6">
        <w:rPr>
          <w:sz w:val="24"/>
          <w:szCs w:val="24"/>
          <w:lang w:val="pl-PL"/>
        </w:rPr>
        <w:t xml:space="preserve"> o których wcześniej nie wiedziały albo nie były co do nich pewne</w:t>
      </w:r>
      <w:r w:rsidR="00C778BD" w:rsidRPr="00217DD6">
        <w:rPr>
          <w:sz w:val="24"/>
          <w:szCs w:val="24"/>
          <w:lang w:val="pl-PL"/>
        </w:rPr>
        <w:t>,</w:t>
      </w:r>
      <w:r w:rsidR="00832B61" w:rsidRPr="00217DD6">
        <w:rPr>
          <w:sz w:val="24"/>
          <w:szCs w:val="24"/>
          <w:lang w:val="pl-PL"/>
        </w:rPr>
        <w:t xml:space="preserve"> a które mimo tego mogą się im spodobać.</w:t>
      </w:r>
    </w:p>
    <w:p w14:paraId="01CDEDCA" w14:textId="4CF4BEE7" w:rsidR="00412FBE" w:rsidRPr="00217DD6" w:rsidRDefault="00412FBE" w:rsidP="00000058">
      <w:pPr>
        <w:spacing w:line="276" w:lineRule="auto"/>
        <w:jc w:val="both"/>
        <w:rPr>
          <w:sz w:val="24"/>
          <w:szCs w:val="24"/>
          <w:lang w:val="pl-PL"/>
        </w:rPr>
      </w:pPr>
      <w:r w:rsidRPr="00217DD6">
        <w:rPr>
          <w:sz w:val="24"/>
          <w:szCs w:val="24"/>
          <w:lang w:val="pl-PL"/>
        </w:rPr>
        <w:t>Opisane poniżej podejście</w:t>
      </w:r>
      <w:r w:rsidR="001D68AC" w:rsidRPr="00217DD6">
        <w:rPr>
          <w:sz w:val="24"/>
          <w:szCs w:val="24"/>
          <w:lang w:val="pl-PL"/>
        </w:rPr>
        <w:t>, zaproponowane w [</w:t>
      </w:r>
      <w:r w:rsidR="00524179" w:rsidRPr="00217DD6">
        <w:rPr>
          <w:sz w:val="24"/>
          <w:szCs w:val="24"/>
          <w:lang w:val="pl-PL"/>
        </w:rPr>
        <w:t>4</w:t>
      </w:r>
      <w:r w:rsidR="001D68AC" w:rsidRPr="00217DD6">
        <w:rPr>
          <w:sz w:val="24"/>
          <w:szCs w:val="24"/>
          <w:lang w:val="pl-PL"/>
        </w:rPr>
        <w:t>],</w:t>
      </w:r>
      <w:r w:rsidRPr="00217DD6">
        <w:rPr>
          <w:sz w:val="24"/>
          <w:szCs w:val="24"/>
          <w:lang w:val="pl-PL"/>
        </w:rPr>
        <w:t xml:space="preserve"> jest stosowane, w jednakowy sposób, zarówno do wyszukiwania podobieństwa użytkowników jak </w:t>
      </w:r>
      <w:r w:rsidR="00937C5A" w:rsidRPr="00217DD6">
        <w:rPr>
          <w:sz w:val="24"/>
          <w:szCs w:val="24"/>
          <w:lang w:val="pl-PL"/>
        </w:rPr>
        <w:t>i obiektów</w:t>
      </w:r>
      <w:r w:rsidRPr="00217DD6">
        <w:rPr>
          <w:sz w:val="24"/>
          <w:szCs w:val="24"/>
          <w:lang w:val="pl-PL"/>
        </w:rPr>
        <w:t>. Z tego też względu skupię się jedynie na pierwszym z nich.</w:t>
      </w:r>
    </w:p>
    <w:p w14:paraId="39053E5F" w14:textId="5E4441AB" w:rsidR="00C778BD" w:rsidRPr="00217DD6" w:rsidRDefault="00937C5A" w:rsidP="00000058">
      <w:pPr>
        <w:spacing w:line="276" w:lineRule="auto"/>
        <w:jc w:val="both"/>
        <w:rPr>
          <w:sz w:val="24"/>
          <w:szCs w:val="24"/>
          <w:lang w:val="pl-PL"/>
        </w:rPr>
      </w:pPr>
      <w:r w:rsidRPr="00217DD6">
        <w:rPr>
          <w:sz w:val="24"/>
          <w:szCs w:val="24"/>
          <w:lang w:val="pl-PL"/>
        </w:rPr>
        <w:t>Aby odszukać użytkowników o podobnych gustach, wprowadza się</w:t>
      </w:r>
      <w:r w:rsidR="00832B61" w:rsidRPr="00217DD6">
        <w:rPr>
          <w:sz w:val="24"/>
          <w:szCs w:val="24"/>
          <w:lang w:val="pl-PL"/>
        </w:rPr>
        <w:t xml:space="preserve"> metrykę podobieństwa między </w:t>
      </w:r>
      <w:r w:rsidRPr="00217DD6">
        <w:rPr>
          <w:sz w:val="24"/>
          <w:szCs w:val="24"/>
          <w:lang w:val="pl-PL"/>
        </w:rPr>
        <w:t>nimi</w:t>
      </w:r>
      <w:r w:rsidR="00832B61" w:rsidRPr="00217DD6">
        <w:rPr>
          <w:sz w:val="24"/>
          <w:szCs w:val="24"/>
          <w:lang w:val="pl-PL"/>
        </w:rPr>
        <w:t xml:space="preserve">, oznaczoną </w:t>
      </w:r>
      <w:r w:rsidR="004D0C98" w:rsidRPr="00217DD6">
        <w:rPr>
          <w:sz w:val="24"/>
          <w:szCs w:val="24"/>
          <w:lang w:val="pl-PL"/>
        </w:rPr>
        <w:t>dalej</w:t>
      </w:r>
      <w:r w:rsidR="00832B61" w:rsidRPr="00217DD6">
        <w:rPr>
          <w:sz w:val="24"/>
          <w:szCs w:val="24"/>
          <w:lang w:val="pl-PL"/>
        </w:rPr>
        <w:t xml:space="preserve"> jako </w:t>
      </w:r>
      <m:oMath>
        <m:r>
          <w:rPr>
            <w:rFonts w:ascii="Cambria Math" w:hAnsi="Cambria Math"/>
            <w:sz w:val="24"/>
            <w:szCs w:val="24"/>
            <w:lang w:val="pl-PL"/>
          </w:rPr>
          <m:t>Sim(u,v)</m:t>
        </m:r>
      </m:oMath>
      <w:r w:rsidR="00832B61" w:rsidRPr="00217DD6">
        <w:rPr>
          <w:sz w:val="24"/>
          <w:szCs w:val="24"/>
          <w:lang w:val="pl-PL"/>
        </w:rPr>
        <w:t>.</w:t>
      </w:r>
      <w:r w:rsidR="00C778BD" w:rsidRPr="00217DD6">
        <w:rPr>
          <w:sz w:val="24"/>
          <w:szCs w:val="24"/>
          <w:lang w:val="pl-PL"/>
        </w:rPr>
        <w:t xml:space="preserve"> </w:t>
      </w:r>
      <w:r w:rsidRPr="00217DD6">
        <w:rPr>
          <w:sz w:val="24"/>
          <w:szCs w:val="24"/>
          <w:lang w:val="pl-PL"/>
        </w:rPr>
        <w:t xml:space="preserve">Podobieństwo to nie jest określane bezpośrednio przez informacje o użytkownikach jak wiek czy płeć </w:t>
      </w:r>
      <w:r w:rsidR="00413001" w:rsidRPr="00217DD6">
        <w:rPr>
          <w:sz w:val="24"/>
          <w:szCs w:val="24"/>
          <w:lang w:val="pl-PL"/>
        </w:rPr>
        <w:t>lecz</w:t>
      </w:r>
      <w:r w:rsidRPr="00217DD6">
        <w:rPr>
          <w:sz w:val="24"/>
          <w:szCs w:val="24"/>
          <w:lang w:val="pl-PL"/>
        </w:rPr>
        <w:t xml:space="preserve"> przez ich aktywność </w:t>
      </w:r>
      <w:r w:rsidR="00B9251B" w:rsidRPr="00217DD6">
        <w:rPr>
          <w:sz w:val="24"/>
          <w:szCs w:val="24"/>
          <w:lang w:val="pl-PL"/>
        </w:rPr>
        <w:br/>
      </w:r>
      <w:r w:rsidRPr="00217DD6">
        <w:rPr>
          <w:sz w:val="24"/>
          <w:szCs w:val="24"/>
          <w:lang w:val="pl-PL"/>
        </w:rPr>
        <w:t>w systemie</w:t>
      </w:r>
      <w:r w:rsidR="00B9251B" w:rsidRPr="00217DD6">
        <w:rPr>
          <w:sz w:val="24"/>
          <w:szCs w:val="24"/>
          <w:lang w:val="pl-PL"/>
        </w:rPr>
        <w:t>, reprezentowaną przez wystawione oceny</w:t>
      </w:r>
      <w:r w:rsidRPr="00217DD6">
        <w:rPr>
          <w:sz w:val="24"/>
          <w:szCs w:val="24"/>
          <w:lang w:val="pl-PL"/>
        </w:rPr>
        <w:t xml:space="preserve">. </w:t>
      </w:r>
      <w:r w:rsidR="00C778BD" w:rsidRPr="00217DD6">
        <w:rPr>
          <w:sz w:val="24"/>
          <w:szCs w:val="24"/>
          <w:lang w:val="pl-PL"/>
        </w:rPr>
        <w:t>Wyliczenie</w:t>
      </w:r>
      <w:r w:rsidR="00832B61" w:rsidRPr="00217DD6">
        <w:rPr>
          <w:sz w:val="24"/>
          <w:szCs w:val="24"/>
          <w:lang w:val="pl-PL"/>
        </w:rPr>
        <w:t xml:space="preserve"> podobieństwa między parami użytkowników pozwala następnie na znalezienie</w:t>
      </w:r>
      <w:r w:rsidR="00C778BD" w:rsidRPr="00217DD6">
        <w:rPr>
          <w:sz w:val="24"/>
          <w:szCs w:val="24"/>
          <w:lang w:val="pl-PL"/>
        </w:rPr>
        <w:t xml:space="preserve"> zbiorów</w:t>
      </w:r>
      <w:r w:rsidR="00832B61" w:rsidRPr="00217DD6">
        <w:rPr>
          <w:sz w:val="24"/>
          <w:szCs w:val="24"/>
          <w:lang w:val="pl-PL"/>
        </w:rPr>
        <w:t xml:space="preserve"> najbardziej podobnych</w:t>
      </w:r>
      <w:r w:rsidR="00C778BD" w:rsidRPr="00217DD6">
        <w:rPr>
          <w:sz w:val="24"/>
          <w:szCs w:val="24"/>
          <w:lang w:val="pl-PL"/>
        </w:rPr>
        <w:t xml:space="preserve"> użytkowników</w:t>
      </w:r>
      <w:r w:rsidR="00832B61" w:rsidRPr="00217DD6">
        <w:rPr>
          <w:sz w:val="24"/>
          <w:szCs w:val="24"/>
          <w:lang w:val="pl-PL"/>
        </w:rPr>
        <w:t xml:space="preserve"> do każdego z nich. W wypadku użytkownika </w:t>
      </w:r>
      <m:oMath>
        <m:r>
          <w:rPr>
            <w:rFonts w:ascii="Cambria Math" w:hAnsi="Cambria Math"/>
            <w:sz w:val="24"/>
            <w:szCs w:val="24"/>
            <w:lang w:val="pl-PL"/>
          </w:rPr>
          <m:t>u</m:t>
        </m:r>
      </m:oMath>
      <w:r w:rsidR="00832B61" w:rsidRPr="00217DD6">
        <w:rPr>
          <w:sz w:val="24"/>
          <w:szCs w:val="24"/>
          <w:lang w:val="pl-PL"/>
        </w:rPr>
        <w:t xml:space="preserve"> zbiór ten można oznaczyć </w:t>
      </w:r>
      <w:r w:rsidR="00D4217A" w:rsidRPr="00217DD6">
        <w:rPr>
          <w:sz w:val="24"/>
          <w:szCs w:val="24"/>
          <w:lang w:val="pl-PL"/>
        </w:rPr>
        <w:br/>
      </w:r>
      <w:r w:rsidR="00832B61" w:rsidRPr="00217DD6">
        <w:rPr>
          <w:sz w:val="24"/>
          <w:szCs w:val="24"/>
          <w:lang w:val="pl-PL"/>
        </w:rPr>
        <w:t xml:space="preserve">jako </w:t>
      </w:r>
      <m:oMath>
        <m:sSubSup>
          <m:sSubSupPr>
            <m:ctrlPr>
              <w:rPr>
                <w:rFonts w:ascii="Cambria Math" w:hAnsi="Cambria Math"/>
                <w:i/>
                <w:sz w:val="24"/>
                <w:szCs w:val="24"/>
                <w:lang w:val="pl-PL"/>
              </w:rPr>
            </m:ctrlPr>
          </m:sSubSupPr>
          <m:e>
            <m:r>
              <w:rPr>
                <w:rFonts w:ascii="Cambria Math" w:hAnsi="Cambria Math"/>
                <w:sz w:val="24"/>
                <w:szCs w:val="24"/>
                <w:lang w:val="pl-PL"/>
              </w:rPr>
              <m:t>S</m:t>
            </m:r>
          </m:e>
          <m:sub>
            <m:r>
              <w:rPr>
                <w:rFonts w:ascii="Cambria Math" w:hAnsi="Cambria Math"/>
                <w:sz w:val="24"/>
                <w:szCs w:val="24"/>
                <w:lang w:val="pl-PL"/>
              </w:rPr>
              <m:t>u</m:t>
            </m:r>
          </m:sub>
          <m:sup>
            <m:r>
              <w:rPr>
                <w:rFonts w:ascii="Cambria Math" w:hAnsi="Cambria Math"/>
                <w:sz w:val="24"/>
                <w:szCs w:val="24"/>
                <w:lang w:val="pl-PL"/>
              </w:rPr>
              <m:t>k</m:t>
            </m:r>
          </m:sup>
        </m:sSubSup>
      </m:oMath>
      <w:r w:rsidR="00C778BD" w:rsidRPr="00217DD6">
        <w:rPr>
          <w:sz w:val="24"/>
          <w:szCs w:val="24"/>
          <w:lang w:val="pl-PL"/>
        </w:rPr>
        <w:t xml:space="preserve">, gdzie </w:t>
      </w:r>
      <m:oMath>
        <m:r>
          <w:rPr>
            <w:rFonts w:ascii="Cambria Math" w:hAnsi="Cambria Math"/>
            <w:sz w:val="24"/>
            <w:szCs w:val="24"/>
            <w:lang w:val="pl-PL"/>
          </w:rPr>
          <m:t>k</m:t>
        </m:r>
      </m:oMath>
      <w:r w:rsidR="00C778BD" w:rsidRPr="00217DD6">
        <w:rPr>
          <w:sz w:val="24"/>
          <w:szCs w:val="24"/>
          <w:lang w:val="pl-PL"/>
        </w:rPr>
        <w:t xml:space="preserve"> wyznacza pewną ustaloną, niewielką liczbę użytkowników wybieranych jako najbliżsi sąsiedzi.</w:t>
      </w:r>
    </w:p>
    <w:p w14:paraId="67AAD801" w14:textId="75938C91" w:rsidR="00D4217A" w:rsidRPr="00217DD6" w:rsidRDefault="00C778BD" w:rsidP="00000058">
      <w:pPr>
        <w:spacing w:line="276" w:lineRule="auto"/>
        <w:jc w:val="both"/>
        <w:rPr>
          <w:sz w:val="24"/>
          <w:szCs w:val="24"/>
          <w:lang w:val="pl-PL"/>
        </w:rPr>
      </w:pPr>
      <w:r w:rsidRPr="00217DD6">
        <w:rPr>
          <w:sz w:val="24"/>
          <w:szCs w:val="24"/>
          <w:lang w:val="pl-PL"/>
        </w:rPr>
        <w:t xml:space="preserve">Posiadając zbiór tych użytkowników można następnie spróbować przewidzieć ocenę dla </w:t>
      </w:r>
      <w:r w:rsidR="00E7161D" w:rsidRPr="00217DD6">
        <w:rPr>
          <w:sz w:val="24"/>
          <w:szCs w:val="24"/>
          <w:lang w:val="pl-PL"/>
        </w:rPr>
        <w:t>obiekt</w:t>
      </w:r>
      <w:r w:rsidR="006915F3" w:rsidRPr="00217DD6">
        <w:rPr>
          <w:sz w:val="24"/>
          <w:szCs w:val="24"/>
          <w:lang w:val="pl-PL"/>
        </w:rPr>
        <w:t>u</w:t>
      </w:r>
      <w:r w:rsidRPr="00217DD6">
        <w:rPr>
          <w:sz w:val="24"/>
          <w:szCs w:val="24"/>
          <w:lang w:val="pl-PL"/>
        </w:rPr>
        <w:t xml:space="preserve"> </w:t>
      </w:r>
      <m:oMath>
        <m:r>
          <w:rPr>
            <w:rFonts w:ascii="Cambria Math" w:hAnsi="Cambria Math"/>
            <w:sz w:val="24"/>
            <w:szCs w:val="24"/>
            <w:lang w:val="pl-PL"/>
          </w:rPr>
          <m:t>i</m:t>
        </m:r>
      </m:oMath>
      <w:r w:rsidR="006915F3" w:rsidRPr="00217DD6">
        <w:rPr>
          <w:sz w:val="24"/>
          <w:szCs w:val="24"/>
          <w:lang w:val="pl-PL"/>
        </w:rPr>
        <w:t>,</w:t>
      </w:r>
      <w:r w:rsidRPr="00217DD6">
        <w:rPr>
          <w:sz w:val="24"/>
          <w:szCs w:val="24"/>
          <w:lang w:val="pl-PL"/>
        </w:rPr>
        <w:t xml:space="preserve"> którego użytkownik </w:t>
      </w:r>
      <m:oMath>
        <m:r>
          <w:rPr>
            <w:rFonts w:ascii="Cambria Math" w:hAnsi="Cambria Math"/>
            <w:sz w:val="24"/>
            <w:szCs w:val="24"/>
            <w:lang w:val="pl-PL"/>
          </w:rPr>
          <m:t>u</m:t>
        </m:r>
      </m:oMath>
      <w:r w:rsidRPr="00217DD6">
        <w:rPr>
          <w:sz w:val="24"/>
          <w:szCs w:val="24"/>
          <w:lang w:val="pl-PL"/>
        </w:rPr>
        <w:t xml:space="preserve"> jeszcze nie widział. Ocenę tą wyraża się jako średnią</w:t>
      </w:r>
      <w:r w:rsidR="0033741F" w:rsidRPr="00217DD6">
        <w:rPr>
          <w:sz w:val="24"/>
          <w:szCs w:val="24"/>
          <w:lang w:val="pl-PL"/>
        </w:rPr>
        <w:t xml:space="preserve"> ocen</w:t>
      </w:r>
      <w:r w:rsidR="005A39D6" w:rsidRPr="00217DD6">
        <w:rPr>
          <w:sz w:val="24"/>
          <w:szCs w:val="24"/>
          <w:lang w:val="pl-PL"/>
        </w:rPr>
        <w:t xml:space="preserve"> wystawionych obiektowi </w:t>
      </w:r>
      <m:oMath>
        <m:r>
          <w:rPr>
            <w:rFonts w:ascii="Cambria Math" w:hAnsi="Cambria Math"/>
            <w:sz w:val="24"/>
            <w:szCs w:val="24"/>
            <w:lang w:val="pl-PL"/>
          </w:rPr>
          <m:t>i</m:t>
        </m:r>
      </m:oMath>
      <w:r w:rsidR="005A39D6" w:rsidRPr="00217DD6">
        <w:rPr>
          <w:sz w:val="24"/>
          <w:szCs w:val="24"/>
          <w:lang w:val="pl-PL"/>
        </w:rPr>
        <w:t xml:space="preserve"> przez użytkowników ze zbioru </w:t>
      </w:r>
      <m:oMath>
        <m:sSubSup>
          <m:sSubSupPr>
            <m:ctrlPr>
              <w:rPr>
                <w:rFonts w:ascii="Cambria Math" w:hAnsi="Cambria Math"/>
                <w:i/>
                <w:sz w:val="24"/>
                <w:szCs w:val="24"/>
                <w:lang w:val="pl-PL"/>
              </w:rPr>
            </m:ctrlPr>
          </m:sSubSupPr>
          <m:e>
            <m:r>
              <w:rPr>
                <w:rFonts w:ascii="Cambria Math" w:hAnsi="Cambria Math"/>
                <w:sz w:val="24"/>
                <w:szCs w:val="24"/>
                <w:lang w:val="pl-PL"/>
              </w:rPr>
              <m:t>S</m:t>
            </m:r>
          </m:e>
          <m:sub>
            <m:r>
              <w:rPr>
                <w:rFonts w:ascii="Cambria Math" w:hAnsi="Cambria Math"/>
                <w:sz w:val="24"/>
                <w:szCs w:val="24"/>
                <w:lang w:val="pl-PL"/>
              </w:rPr>
              <m:t>u</m:t>
            </m:r>
          </m:sub>
          <m:sup>
            <m:r>
              <w:rPr>
                <w:rFonts w:ascii="Cambria Math" w:hAnsi="Cambria Math"/>
                <w:sz w:val="24"/>
                <w:szCs w:val="24"/>
                <w:lang w:val="pl-PL"/>
              </w:rPr>
              <m:t>k</m:t>
            </m:r>
          </m:sup>
        </m:sSubSup>
      </m:oMath>
      <w:r w:rsidR="0033741F" w:rsidRPr="00217DD6">
        <w:rPr>
          <w:sz w:val="24"/>
          <w:szCs w:val="24"/>
          <w:lang w:val="pl-PL"/>
        </w:rPr>
        <w:t>,</w:t>
      </w:r>
      <w:r w:rsidRPr="00217DD6">
        <w:rPr>
          <w:sz w:val="24"/>
          <w:szCs w:val="24"/>
          <w:lang w:val="pl-PL"/>
        </w:rPr>
        <w:t xml:space="preserve"> ważoną </w:t>
      </w:r>
      <w:r w:rsidR="0033741F" w:rsidRPr="00217DD6">
        <w:rPr>
          <w:sz w:val="24"/>
          <w:szCs w:val="24"/>
          <w:lang w:val="pl-PL"/>
        </w:rPr>
        <w:t xml:space="preserve">i znormalizowaną </w:t>
      </w:r>
      <w:r w:rsidR="004D0C98" w:rsidRPr="00217DD6">
        <w:rPr>
          <w:sz w:val="24"/>
          <w:szCs w:val="24"/>
          <w:lang w:val="pl-PL"/>
        </w:rPr>
        <w:t>względem podobieństwa</w:t>
      </w:r>
      <w:r w:rsidRPr="00217DD6">
        <w:rPr>
          <w:sz w:val="24"/>
          <w:szCs w:val="24"/>
          <w:lang w:val="pl-PL"/>
        </w:rPr>
        <w:t xml:space="preserve"> użytkowników </w:t>
      </w:r>
      <w:r w:rsidR="0033741F" w:rsidRPr="00217DD6">
        <w:rPr>
          <w:sz w:val="24"/>
          <w:szCs w:val="24"/>
          <w:lang w:val="pl-PL"/>
        </w:rPr>
        <w:t>należących do</w:t>
      </w:r>
      <w:r w:rsidRPr="00217DD6">
        <w:rPr>
          <w:sz w:val="24"/>
          <w:szCs w:val="24"/>
          <w:lang w:val="pl-PL"/>
        </w:rPr>
        <w:t xml:space="preserve"> </w:t>
      </w:r>
      <w:r w:rsidR="005A39D6" w:rsidRPr="00217DD6">
        <w:rPr>
          <w:sz w:val="24"/>
          <w:szCs w:val="24"/>
          <w:lang w:val="pl-PL"/>
        </w:rPr>
        <w:t xml:space="preserve">zbioru </w:t>
      </w:r>
      <m:oMath>
        <m:sSubSup>
          <m:sSubSupPr>
            <m:ctrlPr>
              <w:rPr>
                <w:rFonts w:ascii="Cambria Math" w:hAnsi="Cambria Math"/>
                <w:i/>
                <w:sz w:val="24"/>
                <w:szCs w:val="24"/>
                <w:lang w:val="pl-PL"/>
              </w:rPr>
            </m:ctrlPr>
          </m:sSubSupPr>
          <m:e>
            <m:r>
              <w:rPr>
                <w:rFonts w:ascii="Cambria Math" w:hAnsi="Cambria Math"/>
                <w:sz w:val="24"/>
                <w:szCs w:val="24"/>
                <w:lang w:val="pl-PL"/>
              </w:rPr>
              <m:t>S</m:t>
            </m:r>
          </m:e>
          <m:sub>
            <m:r>
              <w:rPr>
                <w:rFonts w:ascii="Cambria Math" w:hAnsi="Cambria Math"/>
                <w:sz w:val="24"/>
                <w:szCs w:val="24"/>
                <w:lang w:val="pl-PL"/>
              </w:rPr>
              <m:t>u</m:t>
            </m:r>
          </m:sub>
          <m:sup>
            <m:r>
              <w:rPr>
                <w:rFonts w:ascii="Cambria Math" w:hAnsi="Cambria Math"/>
                <w:sz w:val="24"/>
                <w:szCs w:val="24"/>
                <w:lang w:val="pl-PL"/>
              </w:rPr>
              <m:t>k</m:t>
            </m:r>
          </m:sup>
        </m:sSubSup>
      </m:oMath>
      <w:r w:rsidR="005A39D6" w:rsidRPr="00217DD6">
        <w:rPr>
          <w:sz w:val="24"/>
          <w:szCs w:val="24"/>
          <w:lang w:val="pl-PL"/>
        </w:rPr>
        <w:t xml:space="preserve"> do użytkownika </w:t>
      </w:r>
      <m:oMath>
        <m:r>
          <w:rPr>
            <w:rFonts w:ascii="Cambria Math" w:hAnsi="Cambria Math"/>
            <w:sz w:val="24"/>
            <w:szCs w:val="24"/>
            <w:lang w:val="pl-PL"/>
          </w:rPr>
          <m:t>u</m:t>
        </m:r>
      </m:oMath>
      <w:r w:rsidR="005A39D6" w:rsidRPr="00217DD6">
        <w:rPr>
          <w:sz w:val="24"/>
          <w:szCs w:val="24"/>
          <w:lang w:val="pl-PL"/>
        </w:rPr>
        <w:t>.</w:t>
      </w:r>
      <w:r w:rsidR="00D4217A" w:rsidRPr="00217DD6">
        <w:rPr>
          <w:sz w:val="24"/>
          <w:szCs w:val="24"/>
          <w:lang w:val="pl-PL"/>
        </w:rPr>
        <w:t xml:space="preserve"> </w:t>
      </w:r>
    </w:p>
    <w:p w14:paraId="744C153F" w14:textId="0B26B999" w:rsidR="00D93931" w:rsidRPr="00217DD6" w:rsidRDefault="00F43E35" w:rsidP="00000058">
      <w:pPr>
        <w:spacing w:line="276" w:lineRule="auto"/>
        <w:jc w:val="both"/>
        <w:rPr>
          <w:sz w:val="24"/>
          <w:szCs w:val="24"/>
          <w:lang w:val="pl-PL"/>
        </w:rPr>
      </w:pPr>
      <w:r w:rsidRPr="00217DD6">
        <w:rPr>
          <w:sz w:val="24"/>
          <w:szCs w:val="24"/>
          <w:lang w:val="pl-PL"/>
        </w:rPr>
        <w:t xml:space="preserve">Przewidywaną ocenę </w:t>
      </w:r>
      <m:oMath>
        <m:sSub>
          <m:sSubPr>
            <m:ctrlPr>
              <w:rPr>
                <w:rFonts w:ascii="Cambria Math" w:hAnsi="Cambria Math"/>
                <w:i/>
                <w:sz w:val="24"/>
                <w:szCs w:val="24"/>
                <w:lang w:val="pl-PL"/>
              </w:rPr>
            </m:ctrlPr>
          </m:sSubPr>
          <m:e>
            <m:acc>
              <m:accPr>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ui</m:t>
            </m:r>
          </m:sub>
        </m:sSub>
      </m:oMath>
      <w:r w:rsidRPr="00217DD6">
        <w:rPr>
          <w:sz w:val="24"/>
          <w:szCs w:val="24"/>
          <w:lang w:val="pl-PL"/>
        </w:rPr>
        <w:t xml:space="preserve"> wyznacza się wzorem</w:t>
      </w:r>
      <w:r w:rsidR="005A39D6" w:rsidRPr="00217DD6">
        <w:rPr>
          <w:sz w:val="24"/>
          <w:szCs w:val="24"/>
          <w:lang w:val="pl-PL"/>
        </w:rPr>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954821" w:rsidRPr="00217DD6" w14:paraId="084FFC5C" w14:textId="77777777" w:rsidTr="00954821">
        <w:tc>
          <w:tcPr>
            <w:tcW w:w="709" w:type="dxa"/>
          </w:tcPr>
          <w:p w14:paraId="491F403A" w14:textId="77777777" w:rsidR="00954821" w:rsidRPr="00217DD6" w:rsidRDefault="00954821" w:rsidP="00000058">
            <w:pPr>
              <w:spacing w:line="276" w:lineRule="auto"/>
              <w:rPr>
                <w:sz w:val="24"/>
                <w:szCs w:val="24"/>
                <w:lang w:val="pl-PL"/>
              </w:rPr>
            </w:pPr>
            <w:bookmarkStart w:id="19" w:name="_Hlk14177189"/>
          </w:p>
        </w:tc>
        <w:tc>
          <w:tcPr>
            <w:tcW w:w="7655" w:type="dxa"/>
            <w:vAlign w:val="center"/>
          </w:tcPr>
          <w:p w14:paraId="4EEFDD0B" w14:textId="3722E563" w:rsidR="00954821" w:rsidRPr="00217DD6" w:rsidRDefault="005B7C30" w:rsidP="00000058">
            <w:pPr>
              <w:spacing w:line="276" w:lineRule="auto"/>
              <w:rPr>
                <w:sz w:val="24"/>
                <w:szCs w:val="24"/>
                <w:lang w:val="pl-PL"/>
              </w:rPr>
            </w:pPr>
            <m:oMathPara>
              <m:oMath>
                <m:sSub>
                  <m:sSubPr>
                    <m:ctrlPr>
                      <w:rPr>
                        <w:rFonts w:ascii="Cambria Math" w:hAnsi="Cambria Math"/>
                        <w:i/>
                        <w:sz w:val="24"/>
                        <w:szCs w:val="24"/>
                        <w:lang w:val="pl-PL"/>
                      </w:rPr>
                    </m:ctrlPr>
                  </m:sSubPr>
                  <m:e>
                    <m:acc>
                      <m:accPr>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ui</m:t>
                    </m:r>
                  </m:sub>
                </m:sSub>
                <m:r>
                  <w:rPr>
                    <w:rFonts w:ascii="Cambria Math" w:hAnsi="Cambria Math"/>
                    <w:sz w:val="24"/>
                    <w:szCs w:val="24"/>
                    <w:lang w:val="pl-PL"/>
                  </w:rPr>
                  <m:t>=</m:t>
                </m:r>
                <m:f>
                  <m:fPr>
                    <m:ctrlPr>
                      <w:rPr>
                        <w:rFonts w:ascii="Cambria Math" w:hAnsi="Cambria Math"/>
                        <w:i/>
                        <w:sz w:val="24"/>
                        <w:szCs w:val="24"/>
                        <w:lang w:val="pl-PL"/>
                      </w:rPr>
                    </m:ctrlPr>
                  </m:fPr>
                  <m:num>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v∈</m:t>
                        </m:r>
                        <m:sSubSup>
                          <m:sSubSupPr>
                            <m:ctrlPr>
                              <w:rPr>
                                <w:rFonts w:ascii="Cambria Math" w:hAnsi="Cambria Math"/>
                                <w:i/>
                                <w:sz w:val="24"/>
                                <w:szCs w:val="24"/>
                                <w:lang w:val="pl-PL"/>
                              </w:rPr>
                            </m:ctrlPr>
                          </m:sSubSupPr>
                          <m:e>
                            <m:r>
                              <w:rPr>
                                <w:rFonts w:ascii="Cambria Math" w:hAnsi="Cambria Math"/>
                                <w:sz w:val="24"/>
                                <w:szCs w:val="24"/>
                                <w:lang w:val="pl-PL"/>
                              </w:rPr>
                              <m:t>S</m:t>
                            </m:r>
                          </m:e>
                          <m:sub>
                            <m:r>
                              <w:rPr>
                                <w:rFonts w:ascii="Cambria Math" w:hAnsi="Cambria Math"/>
                                <w:sz w:val="24"/>
                                <w:szCs w:val="24"/>
                                <w:lang w:val="pl-PL"/>
                              </w:rPr>
                              <m:t>u</m:t>
                            </m:r>
                          </m:sub>
                          <m:sup>
                            <m:r>
                              <w:rPr>
                                <w:rFonts w:ascii="Cambria Math" w:hAnsi="Cambria Math"/>
                                <w:sz w:val="24"/>
                                <w:szCs w:val="24"/>
                                <w:lang w:val="pl-PL"/>
                              </w:rPr>
                              <m:t>k</m:t>
                            </m:r>
                          </m:sup>
                        </m:sSubSup>
                      </m:sub>
                      <m:sup/>
                      <m:e>
                        <m:r>
                          <w:rPr>
                            <w:rFonts w:ascii="Cambria Math" w:hAnsi="Cambria Math"/>
                            <w:sz w:val="24"/>
                            <w:szCs w:val="24"/>
                            <w:lang w:val="pl-PL"/>
                          </w:rPr>
                          <m:t>Sim</m:t>
                        </m:r>
                        <m:d>
                          <m:dPr>
                            <m:ctrlPr>
                              <w:rPr>
                                <w:rFonts w:ascii="Cambria Math" w:hAnsi="Cambria Math"/>
                                <w:i/>
                                <w:sz w:val="24"/>
                                <w:szCs w:val="24"/>
                                <w:lang w:val="pl-PL"/>
                              </w:rPr>
                            </m:ctrlPr>
                          </m:dPr>
                          <m:e>
                            <m:r>
                              <w:rPr>
                                <w:rFonts w:ascii="Cambria Math" w:hAnsi="Cambria Math"/>
                                <w:sz w:val="24"/>
                                <w:szCs w:val="24"/>
                                <w:lang w:val="pl-PL"/>
                              </w:rPr>
                              <m:t>u,v</m:t>
                            </m:r>
                          </m:e>
                        </m:d>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vi</m:t>
                            </m:r>
                          </m:sub>
                        </m:sSub>
                      </m:e>
                    </m:nary>
                  </m:num>
                  <m:den>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v∈</m:t>
                        </m:r>
                        <m:sSubSup>
                          <m:sSubSupPr>
                            <m:ctrlPr>
                              <w:rPr>
                                <w:rFonts w:ascii="Cambria Math" w:hAnsi="Cambria Math"/>
                                <w:i/>
                                <w:sz w:val="24"/>
                                <w:szCs w:val="24"/>
                                <w:lang w:val="pl-PL"/>
                              </w:rPr>
                            </m:ctrlPr>
                          </m:sSubSupPr>
                          <m:e>
                            <m:r>
                              <w:rPr>
                                <w:rFonts w:ascii="Cambria Math" w:hAnsi="Cambria Math"/>
                                <w:sz w:val="24"/>
                                <w:szCs w:val="24"/>
                                <w:lang w:val="pl-PL"/>
                              </w:rPr>
                              <m:t>S</m:t>
                            </m:r>
                          </m:e>
                          <m:sub>
                            <m:r>
                              <w:rPr>
                                <w:rFonts w:ascii="Cambria Math" w:hAnsi="Cambria Math"/>
                                <w:sz w:val="24"/>
                                <w:szCs w:val="24"/>
                                <w:lang w:val="pl-PL"/>
                              </w:rPr>
                              <m:t>u</m:t>
                            </m:r>
                          </m:sub>
                          <m:sup>
                            <m:r>
                              <w:rPr>
                                <w:rFonts w:ascii="Cambria Math" w:hAnsi="Cambria Math"/>
                                <w:sz w:val="24"/>
                                <w:szCs w:val="24"/>
                                <w:lang w:val="pl-PL"/>
                              </w:rPr>
                              <m:t>k</m:t>
                            </m:r>
                          </m:sup>
                        </m:sSubSup>
                      </m:sub>
                      <m:sup/>
                      <m:e>
                        <m:r>
                          <w:rPr>
                            <w:rFonts w:ascii="Cambria Math" w:hAnsi="Cambria Math"/>
                            <w:sz w:val="24"/>
                            <w:szCs w:val="24"/>
                            <w:lang w:val="pl-PL"/>
                          </w:rPr>
                          <m:t>|Sim</m:t>
                        </m:r>
                        <m:d>
                          <m:dPr>
                            <m:ctrlPr>
                              <w:rPr>
                                <w:rFonts w:ascii="Cambria Math" w:hAnsi="Cambria Math"/>
                                <w:i/>
                                <w:sz w:val="24"/>
                                <w:szCs w:val="24"/>
                                <w:lang w:val="pl-PL"/>
                              </w:rPr>
                            </m:ctrlPr>
                          </m:dPr>
                          <m:e>
                            <m:r>
                              <w:rPr>
                                <w:rFonts w:ascii="Cambria Math" w:hAnsi="Cambria Math"/>
                                <w:sz w:val="24"/>
                                <w:szCs w:val="24"/>
                                <w:lang w:val="pl-PL"/>
                              </w:rPr>
                              <m:t>u,v</m:t>
                            </m:r>
                          </m:e>
                        </m:d>
                        <m:r>
                          <w:rPr>
                            <w:rFonts w:ascii="Cambria Math" w:hAnsi="Cambria Math"/>
                            <w:sz w:val="24"/>
                            <w:szCs w:val="24"/>
                            <w:lang w:val="pl-PL"/>
                          </w:rPr>
                          <m:t>|</m:t>
                        </m:r>
                      </m:e>
                    </m:nary>
                  </m:den>
                </m:f>
              </m:oMath>
            </m:oMathPara>
          </w:p>
        </w:tc>
        <w:tc>
          <w:tcPr>
            <w:tcW w:w="697" w:type="dxa"/>
            <w:vAlign w:val="center"/>
          </w:tcPr>
          <w:p w14:paraId="62FFBF05" w14:textId="464EE700" w:rsidR="00954821" w:rsidRPr="00217DD6" w:rsidRDefault="00954821" w:rsidP="00000058">
            <w:pPr>
              <w:spacing w:line="276" w:lineRule="auto"/>
              <w:jc w:val="right"/>
              <w:rPr>
                <w:sz w:val="24"/>
                <w:szCs w:val="24"/>
                <w:lang w:val="pl-PL"/>
              </w:rPr>
            </w:pPr>
            <w:r w:rsidRPr="00217DD6">
              <w:rPr>
                <w:sz w:val="24"/>
                <w:szCs w:val="24"/>
                <w:lang w:val="pl-PL"/>
              </w:rPr>
              <w:t>(1)</w:t>
            </w:r>
          </w:p>
        </w:tc>
      </w:tr>
    </w:tbl>
    <w:bookmarkEnd w:id="19"/>
    <w:p w14:paraId="649A0120" w14:textId="26FD871C" w:rsidR="00A40D1A" w:rsidRPr="00217DD6" w:rsidRDefault="005C01FA" w:rsidP="00000058">
      <w:pPr>
        <w:spacing w:before="240" w:line="276" w:lineRule="auto"/>
        <w:jc w:val="both"/>
        <w:rPr>
          <w:sz w:val="24"/>
          <w:szCs w:val="24"/>
          <w:lang w:val="pl-PL"/>
        </w:rPr>
      </w:pPr>
      <w:r w:rsidRPr="00217DD6">
        <w:rPr>
          <w:sz w:val="24"/>
          <w:szCs w:val="24"/>
          <w:lang w:val="pl-PL"/>
        </w:rPr>
        <w:t>Wzór ten nie uwzględnia jednak dwóch zjawisk</w:t>
      </w:r>
      <w:r w:rsidR="00B105A6" w:rsidRPr="00217DD6">
        <w:rPr>
          <w:sz w:val="24"/>
          <w:szCs w:val="24"/>
          <w:lang w:val="pl-PL"/>
        </w:rPr>
        <w:t xml:space="preserve"> związanych z procesem wystawiania oceny: jej interpretacji oraz sposobu wykorzystania skali ocen. W pierwszym z wypadków, ta sama ocena może oznaczać dla różnych użytkowników zupełnie co innego. O ile jeden </w:t>
      </w:r>
      <w:r w:rsidR="003E2F22">
        <w:rPr>
          <w:sz w:val="24"/>
          <w:szCs w:val="24"/>
          <w:lang w:val="pl-PL"/>
        </w:rPr>
        <w:br/>
      </w:r>
      <w:r w:rsidR="00B105A6" w:rsidRPr="00217DD6">
        <w:rPr>
          <w:sz w:val="24"/>
          <w:szCs w:val="24"/>
          <w:lang w:val="pl-PL"/>
        </w:rPr>
        <w:t>z użytkowników interpretuje 3 jako przeciętną ocenę, drugi może w ten sam sposób traktować ocenę 2. Aby uniknąć tego problemu</w:t>
      </w:r>
      <w:r w:rsidR="00F43E35" w:rsidRPr="00217DD6">
        <w:rPr>
          <w:sz w:val="24"/>
          <w:szCs w:val="24"/>
          <w:lang w:val="pl-PL"/>
        </w:rPr>
        <w:t>, autorzy</w:t>
      </w:r>
      <w:r w:rsidR="00B105A6" w:rsidRPr="00217DD6">
        <w:rPr>
          <w:sz w:val="24"/>
          <w:szCs w:val="24"/>
          <w:lang w:val="pl-PL"/>
        </w:rPr>
        <w:t xml:space="preserve"> </w:t>
      </w:r>
      <w:r w:rsidR="00F43E35" w:rsidRPr="00217DD6">
        <w:rPr>
          <w:sz w:val="24"/>
          <w:szCs w:val="24"/>
          <w:lang w:val="pl-PL"/>
        </w:rPr>
        <w:t>uwzględnili we wzorze</w:t>
      </w:r>
      <w:r w:rsidR="00B105A6" w:rsidRPr="00217DD6">
        <w:rPr>
          <w:sz w:val="24"/>
          <w:szCs w:val="24"/>
          <w:lang w:val="pl-PL"/>
        </w:rPr>
        <w:t xml:space="preserve"> na przewidywaną ocenę</w:t>
      </w:r>
      <w:r w:rsidR="00F43E35" w:rsidRPr="00217DD6">
        <w:rPr>
          <w:sz w:val="24"/>
          <w:szCs w:val="24"/>
          <w:lang w:val="pl-PL"/>
        </w:rPr>
        <w:t xml:space="preserve"> również średnią ocen wystawionych przez użytkownika</w:t>
      </w:r>
      <w:r w:rsidR="006D5D07" w:rsidRPr="00217DD6">
        <w:rPr>
          <w:sz w:val="24"/>
          <w:szCs w:val="24"/>
          <w:lang w:val="pl-P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954821" w:rsidRPr="00217DD6" w14:paraId="7C67F775" w14:textId="77777777" w:rsidTr="00954821">
        <w:tc>
          <w:tcPr>
            <w:tcW w:w="709" w:type="dxa"/>
          </w:tcPr>
          <w:p w14:paraId="0ACF96BA" w14:textId="77777777" w:rsidR="00954821" w:rsidRPr="00217DD6" w:rsidRDefault="00954821" w:rsidP="00000058">
            <w:pPr>
              <w:spacing w:line="276" w:lineRule="auto"/>
              <w:rPr>
                <w:sz w:val="24"/>
                <w:szCs w:val="24"/>
                <w:lang w:val="pl-PL"/>
              </w:rPr>
            </w:pPr>
          </w:p>
        </w:tc>
        <w:tc>
          <w:tcPr>
            <w:tcW w:w="7655" w:type="dxa"/>
            <w:vAlign w:val="center"/>
          </w:tcPr>
          <w:p w14:paraId="58D62161" w14:textId="73406CFC" w:rsidR="00954821" w:rsidRPr="00217DD6" w:rsidRDefault="005B7C30" w:rsidP="00000058">
            <w:pPr>
              <w:spacing w:line="276" w:lineRule="auto"/>
              <w:rPr>
                <w:sz w:val="24"/>
                <w:szCs w:val="24"/>
                <w:lang w:val="pl-PL"/>
              </w:rPr>
            </w:pPr>
            <m:oMathPara>
              <m:oMath>
                <m:sSub>
                  <m:sSubPr>
                    <m:ctrlPr>
                      <w:rPr>
                        <w:rFonts w:ascii="Cambria Math" w:hAnsi="Cambria Math"/>
                        <w:i/>
                        <w:sz w:val="24"/>
                        <w:szCs w:val="24"/>
                        <w:lang w:val="pl-PL"/>
                      </w:rPr>
                    </m:ctrlPr>
                  </m:sSubPr>
                  <m:e>
                    <m:acc>
                      <m:accPr>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acc>
                      <m:accPr>
                        <m:chr m:val="̅"/>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u</m:t>
                    </m:r>
                  </m:sub>
                </m:sSub>
                <m:r>
                  <w:rPr>
                    <w:rFonts w:ascii="Cambria Math" w:hAnsi="Cambria Math"/>
                    <w:sz w:val="24"/>
                    <w:szCs w:val="24"/>
                    <w:lang w:val="pl-PL"/>
                  </w:rPr>
                  <m:t>+</m:t>
                </m:r>
                <m:f>
                  <m:fPr>
                    <m:ctrlPr>
                      <w:rPr>
                        <w:rFonts w:ascii="Cambria Math" w:hAnsi="Cambria Math"/>
                        <w:i/>
                        <w:sz w:val="24"/>
                        <w:szCs w:val="24"/>
                        <w:lang w:val="pl-PL"/>
                      </w:rPr>
                    </m:ctrlPr>
                  </m:fPr>
                  <m:num>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v∈</m:t>
                        </m:r>
                        <m:sSubSup>
                          <m:sSubSupPr>
                            <m:ctrlPr>
                              <w:rPr>
                                <w:rFonts w:ascii="Cambria Math" w:hAnsi="Cambria Math"/>
                                <w:i/>
                                <w:sz w:val="24"/>
                                <w:szCs w:val="24"/>
                                <w:lang w:val="pl-PL"/>
                              </w:rPr>
                            </m:ctrlPr>
                          </m:sSubSupPr>
                          <m:e>
                            <m:r>
                              <w:rPr>
                                <w:rFonts w:ascii="Cambria Math" w:hAnsi="Cambria Math"/>
                                <w:sz w:val="24"/>
                                <w:szCs w:val="24"/>
                                <w:lang w:val="pl-PL"/>
                              </w:rPr>
                              <m:t>S</m:t>
                            </m:r>
                          </m:e>
                          <m:sub>
                            <m:r>
                              <w:rPr>
                                <w:rFonts w:ascii="Cambria Math" w:hAnsi="Cambria Math"/>
                                <w:sz w:val="24"/>
                                <w:szCs w:val="24"/>
                                <w:lang w:val="pl-PL"/>
                              </w:rPr>
                              <m:t>u</m:t>
                            </m:r>
                          </m:sub>
                          <m:sup>
                            <m:r>
                              <w:rPr>
                                <w:rFonts w:ascii="Cambria Math" w:hAnsi="Cambria Math"/>
                                <w:sz w:val="24"/>
                                <w:szCs w:val="24"/>
                                <w:lang w:val="pl-PL"/>
                              </w:rPr>
                              <m:t>k</m:t>
                            </m:r>
                          </m:sup>
                        </m:sSubSup>
                      </m:sub>
                      <m:sup/>
                      <m:e>
                        <m:r>
                          <w:rPr>
                            <w:rFonts w:ascii="Cambria Math" w:hAnsi="Cambria Math"/>
                            <w:sz w:val="24"/>
                            <w:szCs w:val="24"/>
                            <w:lang w:val="pl-PL"/>
                          </w:rPr>
                          <m:t>Sim</m:t>
                        </m:r>
                        <m:d>
                          <m:dPr>
                            <m:ctrlPr>
                              <w:rPr>
                                <w:rFonts w:ascii="Cambria Math" w:hAnsi="Cambria Math"/>
                                <w:i/>
                                <w:sz w:val="24"/>
                                <w:szCs w:val="24"/>
                                <w:lang w:val="pl-PL"/>
                              </w:rPr>
                            </m:ctrlPr>
                          </m:dPr>
                          <m:e>
                            <m:r>
                              <w:rPr>
                                <w:rFonts w:ascii="Cambria Math" w:hAnsi="Cambria Math"/>
                                <w:sz w:val="24"/>
                                <w:szCs w:val="24"/>
                                <w:lang w:val="pl-PL"/>
                              </w:rPr>
                              <m:t>u,v</m:t>
                            </m:r>
                          </m:e>
                        </m:d>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vi</m:t>
                            </m:r>
                          </m:sub>
                        </m:sSub>
                        <m:r>
                          <w:rPr>
                            <w:rFonts w:ascii="Cambria Math" w:hAnsi="Cambria Math"/>
                            <w:sz w:val="24"/>
                            <w:szCs w:val="24"/>
                            <w:lang w:val="pl-PL"/>
                          </w:rPr>
                          <m:t>-</m:t>
                        </m:r>
                        <m:sSub>
                          <m:sSubPr>
                            <m:ctrlPr>
                              <w:rPr>
                                <w:rFonts w:ascii="Cambria Math" w:hAnsi="Cambria Math"/>
                                <w:i/>
                                <w:sz w:val="24"/>
                                <w:szCs w:val="24"/>
                                <w:lang w:val="pl-PL"/>
                              </w:rPr>
                            </m:ctrlPr>
                          </m:sSubPr>
                          <m:e>
                            <m:acc>
                              <m:accPr>
                                <m:chr m:val="̅"/>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v</m:t>
                            </m:r>
                          </m:sub>
                        </m:sSub>
                        <m:r>
                          <w:rPr>
                            <w:rFonts w:ascii="Cambria Math" w:hAnsi="Cambria Math"/>
                            <w:sz w:val="24"/>
                            <w:szCs w:val="24"/>
                            <w:lang w:val="pl-PL"/>
                          </w:rPr>
                          <m:t>)</m:t>
                        </m:r>
                      </m:e>
                    </m:nary>
                  </m:num>
                  <m:den>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v∈</m:t>
                        </m:r>
                        <m:sSubSup>
                          <m:sSubSupPr>
                            <m:ctrlPr>
                              <w:rPr>
                                <w:rFonts w:ascii="Cambria Math" w:hAnsi="Cambria Math"/>
                                <w:i/>
                                <w:sz w:val="24"/>
                                <w:szCs w:val="24"/>
                                <w:lang w:val="pl-PL"/>
                              </w:rPr>
                            </m:ctrlPr>
                          </m:sSubSupPr>
                          <m:e>
                            <m:r>
                              <w:rPr>
                                <w:rFonts w:ascii="Cambria Math" w:hAnsi="Cambria Math"/>
                                <w:sz w:val="24"/>
                                <w:szCs w:val="24"/>
                                <w:lang w:val="pl-PL"/>
                              </w:rPr>
                              <m:t>S</m:t>
                            </m:r>
                          </m:e>
                          <m:sub>
                            <m:r>
                              <w:rPr>
                                <w:rFonts w:ascii="Cambria Math" w:hAnsi="Cambria Math"/>
                                <w:sz w:val="24"/>
                                <w:szCs w:val="24"/>
                                <w:lang w:val="pl-PL"/>
                              </w:rPr>
                              <m:t>u</m:t>
                            </m:r>
                          </m:sub>
                          <m:sup>
                            <m:r>
                              <w:rPr>
                                <w:rFonts w:ascii="Cambria Math" w:hAnsi="Cambria Math"/>
                                <w:sz w:val="24"/>
                                <w:szCs w:val="24"/>
                                <w:lang w:val="pl-PL"/>
                              </w:rPr>
                              <m:t>k</m:t>
                            </m:r>
                          </m:sup>
                        </m:sSubSup>
                      </m:sub>
                      <m:sup/>
                      <m:e>
                        <m:r>
                          <w:rPr>
                            <w:rFonts w:ascii="Cambria Math" w:hAnsi="Cambria Math"/>
                            <w:sz w:val="24"/>
                            <w:szCs w:val="24"/>
                            <w:lang w:val="pl-PL"/>
                          </w:rPr>
                          <m:t>|Sim</m:t>
                        </m:r>
                        <m:d>
                          <m:dPr>
                            <m:ctrlPr>
                              <w:rPr>
                                <w:rFonts w:ascii="Cambria Math" w:hAnsi="Cambria Math"/>
                                <w:i/>
                                <w:sz w:val="24"/>
                                <w:szCs w:val="24"/>
                                <w:lang w:val="pl-PL"/>
                              </w:rPr>
                            </m:ctrlPr>
                          </m:dPr>
                          <m:e>
                            <m:r>
                              <w:rPr>
                                <w:rFonts w:ascii="Cambria Math" w:hAnsi="Cambria Math"/>
                                <w:sz w:val="24"/>
                                <w:szCs w:val="24"/>
                                <w:lang w:val="pl-PL"/>
                              </w:rPr>
                              <m:t>u,v</m:t>
                            </m:r>
                          </m:e>
                        </m:d>
                        <m:r>
                          <w:rPr>
                            <w:rFonts w:ascii="Cambria Math" w:hAnsi="Cambria Math"/>
                            <w:sz w:val="24"/>
                            <w:szCs w:val="24"/>
                            <w:lang w:val="pl-PL"/>
                          </w:rPr>
                          <m:t>|</m:t>
                        </m:r>
                      </m:e>
                    </m:nary>
                  </m:den>
                </m:f>
              </m:oMath>
            </m:oMathPara>
          </w:p>
        </w:tc>
        <w:tc>
          <w:tcPr>
            <w:tcW w:w="697" w:type="dxa"/>
            <w:vAlign w:val="center"/>
          </w:tcPr>
          <w:p w14:paraId="29CB6ED7" w14:textId="59257135" w:rsidR="00954821" w:rsidRPr="00217DD6" w:rsidRDefault="00954821" w:rsidP="00000058">
            <w:pPr>
              <w:spacing w:line="276" w:lineRule="auto"/>
              <w:jc w:val="right"/>
              <w:rPr>
                <w:sz w:val="24"/>
                <w:szCs w:val="24"/>
                <w:lang w:val="pl-PL"/>
              </w:rPr>
            </w:pPr>
            <w:r w:rsidRPr="00217DD6">
              <w:rPr>
                <w:sz w:val="24"/>
                <w:szCs w:val="24"/>
                <w:lang w:val="pl-PL"/>
              </w:rPr>
              <w:t>(2)</w:t>
            </w:r>
          </w:p>
        </w:tc>
      </w:tr>
    </w:tbl>
    <w:p w14:paraId="07AE3593" w14:textId="12CAB494" w:rsidR="005C01FA" w:rsidRPr="00217DD6" w:rsidRDefault="00B105A6" w:rsidP="00000058">
      <w:pPr>
        <w:spacing w:before="240" w:line="276" w:lineRule="auto"/>
        <w:jc w:val="both"/>
        <w:rPr>
          <w:sz w:val="24"/>
          <w:szCs w:val="24"/>
          <w:lang w:val="pl-PL"/>
        </w:rPr>
      </w:pPr>
      <w:r w:rsidRPr="00217DD6">
        <w:rPr>
          <w:sz w:val="24"/>
          <w:szCs w:val="24"/>
          <w:lang w:val="pl-PL"/>
        </w:rPr>
        <w:t>Drugi problem został natomiast uwzględniony</w:t>
      </w:r>
      <w:r w:rsidR="00F43E35" w:rsidRPr="00217DD6">
        <w:rPr>
          <w:sz w:val="24"/>
          <w:szCs w:val="24"/>
          <w:lang w:val="pl-PL"/>
        </w:rPr>
        <w:t xml:space="preserve"> w</w:t>
      </w:r>
      <w:r w:rsidRPr="00217DD6">
        <w:rPr>
          <w:sz w:val="24"/>
          <w:szCs w:val="24"/>
          <w:lang w:val="pl-PL"/>
        </w:rPr>
        <w:t xml:space="preserve"> pracy</w:t>
      </w:r>
      <w:r w:rsidR="00F43E35" w:rsidRPr="00217DD6">
        <w:rPr>
          <w:sz w:val="24"/>
          <w:szCs w:val="24"/>
          <w:lang w:val="pl-PL"/>
        </w:rPr>
        <w:t xml:space="preserve"> [</w:t>
      </w:r>
      <w:r w:rsidR="00524179" w:rsidRPr="00217DD6">
        <w:rPr>
          <w:sz w:val="24"/>
          <w:szCs w:val="24"/>
          <w:lang w:val="pl-PL"/>
        </w:rPr>
        <w:t>3</w:t>
      </w:r>
      <w:r w:rsidR="00F43E35" w:rsidRPr="00217DD6">
        <w:rPr>
          <w:sz w:val="24"/>
          <w:szCs w:val="24"/>
          <w:lang w:val="pl-PL"/>
        </w:rPr>
        <w:t>]</w:t>
      </w:r>
      <w:r w:rsidRPr="00217DD6">
        <w:rPr>
          <w:sz w:val="24"/>
          <w:szCs w:val="24"/>
          <w:lang w:val="pl-PL"/>
        </w:rPr>
        <w:t xml:space="preserve">. Użytkownicy mogą wystawiać oceny z wykorzystaniem pełnej ich skali. Jednak niektórzy z nich zachowują wartości krańcowe dla szczególnych obiektów i z tego względu nie wystawiać tych ocen nigdy lub sporadycznie. Zjawisko to jest ograniczone poprzez wprowadzenie odchylenia standardowego </w:t>
      </w:r>
      <m:oMath>
        <m:sSub>
          <m:sSubPr>
            <m:ctrlPr>
              <w:rPr>
                <w:rFonts w:ascii="Cambria Math" w:hAnsi="Cambria Math"/>
                <w:i/>
                <w:sz w:val="24"/>
                <w:szCs w:val="24"/>
                <w:lang w:val="pl-PL"/>
              </w:rPr>
            </m:ctrlPr>
          </m:sSubPr>
          <m:e>
            <m:r>
              <w:rPr>
                <w:rFonts w:ascii="Cambria Math" w:hAnsi="Cambria Math"/>
                <w:sz w:val="24"/>
                <w:szCs w:val="24"/>
                <w:lang w:val="pl-PL"/>
              </w:rPr>
              <m:t>σ</m:t>
            </m:r>
          </m:e>
          <m:sub>
            <m:r>
              <w:rPr>
                <w:rFonts w:ascii="Cambria Math" w:hAnsi="Cambria Math"/>
                <w:sz w:val="24"/>
                <w:szCs w:val="24"/>
                <w:lang w:val="pl-PL"/>
              </w:rPr>
              <m:t>u</m:t>
            </m:r>
          </m:sub>
        </m:sSub>
      </m:oMath>
      <w:r w:rsidRPr="00217DD6">
        <w:rPr>
          <w:sz w:val="24"/>
          <w:szCs w:val="24"/>
          <w:lang w:val="pl-PL"/>
        </w:rPr>
        <w:t xml:space="preserve"> ocen wystawionych przez użytkownika </w:t>
      </w:r>
      <m:oMath>
        <m:r>
          <w:rPr>
            <w:rFonts w:ascii="Cambria Math" w:hAnsi="Cambria Math"/>
            <w:sz w:val="24"/>
            <w:szCs w:val="24"/>
            <w:lang w:val="pl-PL"/>
          </w:rPr>
          <m:t>u</m:t>
        </m:r>
      </m:oMath>
      <w:r w:rsidRPr="00217DD6">
        <w:rPr>
          <w:sz w:val="24"/>
          <w:szCs w:val="24"/>
          <w:lang w:val="pl-PL"/>
        </w:rPr>
        <w:t xml:space="preserve"> jako współczynnika skalującego rozkład jego </w:t>
      </w:r>
      <w:r w:rsidR="0004765D" w:rsidRPr="00217DD6">
        <w:rPr>
          <w:sz w:val="24"/>
          <w:szCs w:val="24"/>
          <w:lang w:val="pl-PL"/>
        </w:rPr>
        <w:t>ocen</w:t>
      </w:r>
      <w:r w:rsidR="006D5D07" w:rsidRPr="00217DD6">
        <w:rPr>
          <w:sz w:val="24"/>
          <w:szCs w:val="24"/>
          <w:lang w:val="pl-PL"/>
        </w:rPr>
        <w:t xml:space="preserve">, co </w:t>
      </w:r>
      <w:r w:rsidR="009F0630">
        <w:rPr>
          <w:sz w:val="24"/>
          <w:szCs w:val="24"/>
          <w:lang w:val="pl-PL"/>
        </w:rPr>
        <w:br/>
      </w:r>
      <w:r w:rsidR="006D5D07" w:rsidRPr="00217DD6">
        <w:rPr>
          <w:sz w:val="24"/>
          <w:szCs w:val="24"/>
          <w:lang w:val="pl-PL"/>
        </w:rPr>
        <w:t>w połączeniu z odjęciem średniej prowadzi w efekcie do standaryzacji ocen</w:t>
      </w:r>
      <w:r w:rsidR="0004765D" w:rsidRPr="00217DD6">
        <w:rPr>
          <w:sz w:val="24"/>
          <w:szCs w:val="24"/>
          <w:lang w:val="pl-PL"/>
        </w:rPr>
        <w:t>. Wzór na przewidywaną ocenę, zawierający tę i poprzednią zmianę można ostatecznie przedstawić jako: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954821" w:rsidRPr="00217DD6" w14:paraId="0C59C75E" w14:textId="77777777" w:rsidTr="00954821">
        <w:tc>
          <w:tcPr>
            <w:tcW w:w="709" w:type="dxa"/>
          </w:tcPr>
          <w:p w14:paraId="7A953F24" w14:textId="77777777" w:rsidR="00954821" w:rsidRPr="00217DD6" w:rsidRDefault="00954821" w:rsidP="00000058">
            <w:pPr>
              <w:spacing w:line="276" w:lineRule="auto"/>
              <w:rPr>
                <w:sz w:val="24"/>
                <w:szCs w:val="24"/>
                <w:lang w:val="pl-PL"/>
              </w:rPr>
            </w:pPr>
          </w:p>
        </w:tc>
        <w:tc>
          <w:tcPr>
            <w:tcW w:w="7655" w:type="dxa"/>
            <w:vAlign w:val="center"/>
          </w:tcPr>
          <w:p w14:paraId="4AA43925" w14:textId="3B147044" w:rsidR="00954821" w:rsidRPr="00217DD6" w:rsidRDefault="005B7C30" w:rsidP="00000058">
            <w:pPr>
              <w:spacing w:line="276" w:lineRule="auto"/>
              <w:rPr>
                <w:sz w:val="24"/>
                <w:szCs w:val="24"/>
                <w:lang w:val="pl-PL"/>
              </w:rPr>
            </w:pPr>
            <m:oMathPara>
              <m:oMath>
                <m:sSub>
                  <m:sSubPr>
                    <m:ctrlPr>
                      <w:rPr>
                        <w:rFonts w:ascii="Cambria Math" w:hAnsi="Cambria Math"/>
                        <w:i/>
                        <w:sz w:val="24"/>
                        <w:szCs w:val="24"/>
                        <w:lang w:val="pl-PL"/>
                      </w:rPr>
                    </m:ctrlPr>
                  </m:sSubPr>
                  <m:e>
                    <m:acc>
                      <m:accPr>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acc>
                      <m:accPr>
                        <m:chr m:val="̅"/>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u</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σ</m:t>
                    </m:r>
                  </m:e>
                  <m:sub>
                    <m:r>
                      <w:rPr>
                        <w:rFonts w:ascii="Cambria Math" w:hAnsi="Cambria Math"/>
                        <w:sz w:val="24"/>
                        <w:szCs w:val="24"/>
                        <w:lang w:val="pl-PL"/>
                      </w:rPr>
                      <m:t>u</m:t>
                    </m:r>
                  </m:sub>
                </m:sSub>
                <m:f>
                  <m:fPr>
                    <m:ctrlPr>
                      <w:rPr>
                        <w:rFonts w:ascii="Cambria Math" w:hAnsi="Cambria Math"/>
                        <w:i/>
                        <w:sz w:val="24"/>
                        <w:szCs w:val="24"/>
                        <w:lang w:val="pl-PL"/>
                      </w:rPr>
                    </m:ctrlPr>
                  </m:fPr>
                  <m:num>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v∈</m:t>
                        </m:r>
                        <m:sSubSup>
                          <m:sSubSupPr>
                            <m:ctrlPr>
                              <w:rPr>
                                <w:rFonts w:ascii="Cambria Math" w:hAnsi="Cambria Math"/>
                                <w:i/>
                                <w:sz w:val="24"/>
                                <w:szCs w:val="24"/>
                                <w:lang w:val="pl-PL"/>
                              </w:rPr>
                            </m:ctrlPr>
                          </m:sSubSupPr>
                          <m:e>
                            <m:r>
                              <w:rPr>
                                <w:rFonts w:ascii="Cambria Math" w:hAnsi="Cambria Math"/>
                                <w:sz w:val="24"/>
                                <w:szCs w:val="24"/>
                                <w:lang w:val="pl-PL"/>
                              </w:rPr>
                              <m:t>S</m:t>
                            </m:r>
                          </m:e>
                          <m:sub>
                            <m:r>
                              <w:rPr>
                                <w:rFonts w:ascii="Cambria Math" w:hAnsi="Cambria Math"/>
                                <w:sz w:val="24"/>
                                <w:szCs w:val="24"/>
                                <w:lang w:val="pl-PL"/>
                              </w:rPr>
                              <m:t>u</m:t>
                            </m:r>
                          </m:sub>
                          <m:sup>
                            <m:r>
                              <w:rPr>
                                <w:rFonts w:ascii="Cambria Math" w:hAnsi="Cambria Math"/>
                                <w:sz w:val="24"/>
                                <w:szCs w:val="24"/>
                                <w:lang w:val="pl-PL"/>
                              </w:rPr>
                              <m:t>k</m:t>
                            </m:r>
                          </m:sup>
                        </m:sSubSup>
                      </m:sub>
                      <m:sup/>
                      <m:e>
                        <m:r>
                          <w:rPr>
                            <w:rFonts w:ascii="Cambria Math" w:hAnsi="Cambria Math"/>
                            <w:sz w:val="24"/>
                            <w:szCs w:val="24"/>
                            <w:lang w:val="pl-PL"/>
                          </w:rPr>
                          <m:t>Sim</m:t>
                        </m:r>
                        <m:d>
                          <m:dPr>
                            <m:ctrlPr>
                              <w:rPr>
                                <w:rFonts w:ascii="Cambria Math" w:hAnsi="Cambria Math"/>
                                <w:i/>
                                <w:sz w:val="24"/>
                                <w:szCs w:val="24"/>
                                <w:lang w:val="pl-PL"/>
                              </w:rPr>
                            </m:ctrlPr>
                          </m:dPr>
                          <m:e>
                            <m:r>
                              <w:rPr>
                                <w:rFonts w:ascii="Cambria Math" w:hAnsi="Cambria Math"/>
                                <w:sz w:val="24"/>
                                <w:szCs w:val="24"/>
                                <w:lang w:val="pl-PL"/>
                              </w:rPr>
                              <m:t>u,v</m:t>
                            </m:r>
                          </m:e>
                        </m:d>
                        <m:f>
                          <m:fPr>
                            <m:ctrlPr>
                              <w:rPr>
                                <w:rFonts w:ascii="Cambria Math" w:hAnsi="Cambria Math"/>
                                <w:i/>
                                <w:sz w:val="24"/>
                                <w:szCs w:val="24"/>
                                <w:lang w:val="pl-PL"/>
                              </w:rPr>
                            </m:ctrlPr>
                          </m:fPr>
                          <m:num>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vi</m:t>
                                </m:r>
                              </m:sub>
                            </m:sSub>
                            <m:r>
                              <w:rPr>
                                <w:rFonts w:ascii="Cambria Math" w:hAnsi="Cambria Math"/>
                                <w:sz w:val="24"/>
                                <w:szCs w:val="24"/>
                                <w:lang w:val="pl-PL"/>
                              </w:rPr>
                              <m:t>-</m:t>
                            </m:r>
                            <m:sSub>
                              <m:sSubPr>
                                <m:ctrlPr>
                                  <w:rPr>
                                    <w:rFonts w:ascii="Cambria Math" w:hAnsi="Cambria Math"/>
                                    <w:i/>
                                    <w:sz w:val="24"/>
                                    <w:szCs w:val="24"/>
                                    <w:lang w:val="pl-PL"/>
                                  </w:rPr>
                                </m:ctrlPr>
                              </m:sSubPr>
                              <m:e>
                                <m:acc>
                                  <m:accPr>
                                    <m:chr m:val="̅"/>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v</m:t>
                                </m:r>
                              </m:sub>
                            </m:sSub>
                            <m:r>
                              <w:rPr>
                                <w:rFonts w:ascii="Cambria Math" w:hAnsi="Cambria Math"/>
                                <w:sz w:val="24"/>
                                <w:szCs w:val="24"/>
                                <w:lang w:val="pl-PL"/>
                              </w:rPr>
                              <m:t>)</m:t>
                            </m:r>
                          </m:num>
                          <m:den>
                            <m:sSub>
                              <m:sSubPr>
                                <m:ctrlPr>
                                  <w:rPr>
                                    <w:rFonts w:ascii="Cambria Math" w:hAnsi="Cambria Math"/>
                                    <w:i/>
                                    <w:sz w:val="24"/>
                                    <w:szCs w:val="24"/>
                                    <w:lang w:val="pl-PL"/>
                                  </w:rPr>
                                </m:ctrlPr>
                              </m:sSubPr>
                              <m:e>
                                <m:r>
                                  <w:rPr>
                                    <w:rFonts w:ascii="Cambria Math" w:hAnsi="Cambria Math"/>
                                    <w:sz w:val="24"/>
                                    <w:szCs w:val="24"/>
                                    <w:lang w:val="pl-PL"/>
                                  </w:rPr>
                                  <m:t>σ</m:t>
                                </m:r>
                              </m:e>
                              <m:sub>
                                <m:r>
                                  <w:rPr>
                                    <w:rFonts w:ascii="Cambria Math" w:hAnsi="Cambria Math"/>
                                    <w:sz w:val="24"/>
                                    <w:szCs w:val="24"/>
                                    <w:lang w:val="pl-PL"/>
                                  </w:rPr>
                                  <m:t>v</m:t>
                                </m:r>
                              </m:sub>
                            </m:sSub>
                          </m:den>
                        </m:f>
                      </m:e>
                    </m:nary>
                  </m:num>
                  <m:den>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v∈</m:t>
                        </m:r>
                        <m:sSubSup>
                          <m:sSubSupPr>
                            <m:ctrlPr>
                              <w:rPr>
                                <w:rFonts w:ascii="Cambria Math" w:hAnsi="Cambria Math"/>
                                <w:i/>
                                <w:sz w:val="24"/>
                                <w:szCs w:val="24"/>
                                <w:lang w:val="pl-PL"/>
                              </w:rPr>
                            </m:ctrlPr>
                          </m:sSubSupPr>
                          <m:e>
                            <m:r>
                              <w:rPr>
                                <w:rFonts w:ascii="Cambria Math" w:hAnsi="Cambria Math"/>
                                <w:sz w:val="24"/>
                                <w:szCs w:val="24"/>
                                <w:lang w:val="pl-PL"/>
                              </w:rPr>
                              <m:t>S</m:t>
                            </m:r>
                          </m:e>
                          <m:sub>
                            <m:r>
                              <w:rPr>
                                <w:rFonts w:ascii="Cambria Math" w:hAnsi="Cambria Math"/>
                                <w:sz w:val="24"/>
                                <w:szCs w:val="24"/>
                                <w:lang w:val="pl-PL"/>
                              </w:rPr>
                              <m:t>u</m:t>
                            </m:r>
                          </m:sub>
                          <m:sup>
                            <m:r>
                              <w:rPr>
                                <w:rFonts w:ascii="Cambria Math" w:hAnsi="Cambria Math"/>
                                <w:sz w:val="24"/>
                                <w:szCs w:val="24"/>
                                <w:lang w:val="pl-PL"/>
                              </w:rPr>
                              <m:t>k</m:t>
                            </m:r>
                          </m:sup>
                        </m:sSubSup>
                      </m:sub>
                      <m:sup/>
                      <m:e>
                        <m:r>
                          <w:rPr>
                            <w:rFonts w:ascii="Cambria Math" w:hAnsi="Cambria Math"/>
                            <w:sz w:val="24"/>
                            <w:szCs w:val="24"/>
                            <w:lang w:val="pl-PL"/>
                          </w:rPr>
                          <m:t>|Sim</m:t>
                        </m:r>
                        <m:d>
                          <m:dPr>
                            <m:ctrlPr>
                              <w:rPr>
                                <w:rFonts w:ascii="Cambria Math" w:hAnsi="Cambria Math"/>
                                <w:i/>
                                <w:sz w:val="24"/>
                                <w:szCs w:val="24"/>
                                <w:lang w:val="pl-PL"/>
                              </w:rPr>
                            </m:ctrlPr>
                          </m:dPr>
                          <m:e>
                            <m:r>
                              <w:rPr>
                                <w:rFonts w:ascii="Cambria Math" w:hAnsi="Cambria Math"/>
                                <w:sz w:val="24"/>
                                <w:szCs w:val="24"/>
                                <w:lang w:val="pl-PL"/>
                              </w:rPr>
                              <m:t>u,v</m:t>
                            </m:r>
                          </m:e>
                        </m:d>
                        <m:r>
                          <w:rPr>
                            <w:rFonts w:ascii="Cambria Math" w:hAnsi="Cambria Math"/>
                            <w:sz w:val="24"/>
                            <w:szCs w:val="24"/>
                            <w:lang w:val="pl-PL"/>
                          </w:rPr>
                          <m:t>|</m:t>
                        </m:r>
                      </m:e>
                    </m:nary>
                  </m:den>
                </m:f>
              </m:oMath>
            </m:oMathPara>
          </w:p>
        </w:tc>
        <w:tc>
          <w:tcPr>
            <w:tcW w:w="697" w:type="dxa"/>
            <w:vAlign w:val="center"/>
          </w:tcPr>
          <w:p w14:paraId="19311E08" w14:textId="6C03C393" w:rsidR="00954821" w:rsidRPr="00217DD6" w:rsidRDefault="00954821" w:rsidP="00000058">
            <w:pPr>
              <w:spacing w:line="276" w:lineRule="auto"/>
              <w:jc w:val="right"/>
              <w:rPr>
                <w:sz w:val="24"/>
                <w:szCs w:val="24"/>
                <w:lang w:val="pl-PL"/>
              </w:rPr>
            </w:pPr>
            <w:r w:rsidRPr="00217DD6">
              <w:rPr>
                <w:sz w:val="24"/>
                <w:szCs w:val="24"/>
                <w:lang w:val="pl-PL"/>
              </w:rPr>
              <w:t>(3)</w:t>
            </w:r>
          </w:p>
        </w:tc>
      </w:tr>
    </w:tbl>
    <w:p w14:paraId="46DA753F" w14:textId="568A356F" w:rsidR="0033741F" w:rsidRPr="00217DD6" w:rsidRDefault="009845DD" w:rsidP="00000058">
      <w:pPr>
        <w:spacing w:before="240" w:line="276" w:lineRule="auto"/>
        <w:jc w:val="both"/>
        <w:rPr>
          <w:sz w:val="24"/>
          <w:szCs w:val="24"/>
          <w:lang w:val="pl-PL"/>
        </w:rPr>
      </w:pPr>
      <w:r w:rsidRPr="00217DD6">
        <w:rPr>
          <w:sz w:val="24"/>
          <w:szCs w:val="24"/>
          <w:lang w:val="pl-PL"/>
        </w:rPr>
        <w:t xml:space="preserve">Komplet przewidywanych w ten sposób ocen jest w ostatnim kroku sortowany a </w:t>
      </w:r>
      <w:r w:rsidR="00E7161D" w:rsidRPr="00217DD6">
        <w:rPr>
          <w:sz w:val="24"/>
          <w:szCs w:val="24"/>
          <w:lang w:val="pl-PL"/>
        </w:rPr>
        <w:t>obiekty</w:t>
      </w:r>
      <w:r w:rsidRPr="00217DD6">
        <w:rPr>
          <w:sz w:val="24"/>
          <w:szCs w:val="24"/>
          <w:lang w:val="pl-PL"/>
        </w:rPr>
        <w:t xml:space="preserve"> </w:t>
      </w:r>
      <w:r w:rsidR="005A39D6" w:rsidRPr="00217DD6">
        <w:rPr>
          <w:sz w:val="24"/>
          <w:szCs w:val="24"/>
          <w:lang w:val="pl-PL"/>
        </w:rPr>
        <w:br/>
      </w:r>
      <w:r w:rsidRPr="00217DD6">
        <w:rPr>
          <w:sz w:val="24"/>
          <w:szCs w:val="24"/>
          <w:lang w:val="pl-PL"/>
        </w:rPr>
        <w:t>o najwyższej ocenie prezentuje się użytkownikowi.</w:t>
      </w:r>
    </w:p>
    <w:p w14:paraId="0F30C8DB" w14:textId="5EDA0D94" w:rsidR="0010164C" w:rsidRPr="00217DD6" w:rsidRDefault="0010164C" w:rsidP="00000058">
      <w:pPr>
        <w:spacing w:line="276" w:lineRule="auto"/>
        <w:jc w:val="both"/>
        <w:rPr>
          <w:sz w:val="24"/>
          <w:szCs w:val="24"/>
          <w:lang w:val="pl-PL"/>
        </w:rPr>
      </w:pPr>
      <w:r w:rsidRPr="00217DD6">
        <w:rPr>
          <w:sz w:val="24"/>
          <w:szCs w:val="24"/>
          <w:lang w:val="pl-PL"/>
        </w:rPr>
        <w:t xml:space="preserve">Możliwe jest, że wartość podobieństwa dla pary sąsiadów </w:t>
      </w:r>
      <m:oMath>
        <m:r>
          <w:rPr>
            <w:rFonts w:ascii="Cambria Math" w:hAnsi="Cambria Math"/>
            <w:sz w:val="24"/>
            <w:szCs w:val="24"/>
            <w:lang w:val="pl-PL"/>
          </w:rPr>
          <m:t>u</m:t>
        </m:r>
      </m:oMath>
      <w:r w:rsidRPr="00217DD6">
        <w:rPr>
          <w:sz w:val="24"/>
          <w:szCs w:val="24"/>
          <w:lang w:val="pl-PL"/>
        </w:rPr>
        <w:t xml:space="preserve">, </w:t>
      </w:r>
      <m:oMath>
        <m:r>
          <w:rPr>
            <w:rFonts w:ascii="Cambria Math" w:hAnsi="Cambria Math"/>
            <w:sz w:val="24"/>
            <w:szCs w:val="24"/>
            <w:lang w:val="pl-PL"/>
          </w:rPr>
          <m:t>v</m:t>
        </m:r>
      </m:oMath>
      <w:r w:rsidRPr="00217DD6">
        <w:rPr>
          <w:sz w:val="24"/>
          <w:szCs w:val="24"/>
          <w:lang w:val="pl-PL"/>
        </w:rPr>
        <w:t xml:space="preserve"> przyjmuje wartości ujemne. </w:t>
      </w:r>
      <w:r w:rsidR="00966D4A" w:rsidRPr="00217DD6">
        <w:rPr>
          <w:sz w:val="24"/>
          <w:szCs w:val="24"/>
          <w:lang w:val="pl-PL"/>
        </w:rPr>
        <w:br/>
      </w:r>
      <w:r w:rsidRPr="00217DD6">
        <w:rPr>
          <w:sz w:val="24"/>
          <w:szCs w:val="24"/>
          <w:lang w:val="pl-PL"/>
        </w:rPr>
        <w:t xml:space="preserve">W wypadku wzoru (3) nie jest to jednak </w:t>
      </w:r>
      <w:r w:rsidR="00D4217A" w:rsidRPr="00217DD6">
        <w:rPr>
          <w:sz w:val="24"/>
          <w:szCs w:val="24"/>
          <w:lang w:val="pl-PL"/>
        </w:rPr>
        <w:t>wadą opisanego podejścia</w:t>
      </w:r>
      <w:r w:rsidRPr="00217DD6">
        <w:rPr>
          <w:sz w:val="24"/>
          <w:szCs w:val="24"/>
          <w:lang w:val="pl-PL"/>
        </w:rPr>
        <w:t xml:space="preserve">. </w:t>
      </w:r>
      <w:r w:rsidR="00966D4A" w:rsidRPr="00217DD6">
        <w:rPr>
          <w:sz w:val="24"/>
          <w:szCs w:val="24"/>
          <w:lang w:val="pl-PL"/>
        </w:rPr>
        <w:t>Ocena</w:t>
      </w:r>
      <w:r w:rsidRPr="00217DD6">
        <w:rPr>
          <w:sz w:val="24"/>
          <w:szCs w:val="24"/>
          <w:lang w:val="pl-PL"/>
        </w:rPr>
        <w:t xml:space="preserve"> negatywna użytkownika</w:t>
      </w:r>
      <w:r w:rsidR="00966D4A" w:rsidRPr="00217DD6">
        <w:rPr>
          <w:sz w:val="24"/>
          <w:szCs w:val="24"/>
          <w:lang w:val="pl-PL"/>
        </w:rPr>
        <w:t xml:space="preserve"> </w:t>
      </w:r>
      <m:oMath>
        <m:r>
          <w:rPr>
            <w:rFonts w:ascii="Cambria Math" w:hAnsi="Cambria Math"/>
            <w:sz w:val="24"/>
            <w:szCs w:val="24"/>
            <w:lang w:val="pl-PL"/>
          </w:rPr>
          <m:t>u</m:t>
        </m:r>
      </m:oMath>
      <w:r w:rsidRPr="00217DD6">
        <w:rPr>
          <w:sz w:val="24"/>
          <w:szCs w:val="24"/>
          <w:lang w:val="pl-PL"/>
        </w:rPr>
        <w:t xml:space="preserve"> będzie interpretowana jako pozytywn</w:t>
      </w:r>
      <w:r w:rsidR="00966D4A" w:rsidRPr="00217DD6">
        <w:rPr>
          <w:sz w:val="24"/>
          <w:szCs w:val="24"/>
          <w:lang w:val="pl-PL"/>
        </w:rPr>
        <w:t xml:space="preserve">y odbiór przez użytkownika </w:t>
      </w:r>
      <m:oMath>
        <m:r>
          <w:rPr>
            <w:rFonts w:ascii="Cambria Math" w:hAnsi="Cambria Math"/>
            <w:sz w:val="24"/>
            <w:szCs w:val="24"/>
            <w:lang w:val="pl-PL"/>
          </w:rPr>
          <m:t>v</m:t>
        </m:r>
      </m:oMath>
      <w:r w:rsidRPr="00217DD6">
        <w:rPr>
          <w:sz w:val="24"/>
          <w:szCs w:val="24"/>
          <w:lang w:val="pl-PL"/>
        </w:rPr>
        <w:t xml:space="preserve">. Wpływ na to ma ujemna wartość </w:t>
      </w:r>
      <m:oMath>
        <m:r>
          <w:rPr>
            <w:rFonts w:ascii="Cambria Math" w:hAnsi="Cambria Math"/>
            <w:sz w:val="24"/>
            <w:szCs w:val="24"/>
            <w:lang w:val="pl-PL"/>
          </w:rPr>
          <m:t>Sim(u,v)</m:t>
        </m:r>
      </m:oMath>
      <w:r w:rsidRPr="00217DD6">
        <w:rPr>
          <w:sz w:val="24"/>
          <w:szCs w:val="24"/>
          <w:lang w:val="pl-PL"/>
        </w:rPr>
        <w:t xml:space="preserve"> </w:t>
      </w:r>
      <w:r w:rsidR="00966D4A" w:rsidRPr="00217DD6">
        <w:rPr>
          <w:sz w:val="24"/>
          <w:szCs w:val="24"/>
          <w:lang w:val="pl-PL"/>
        </w:rPr>
        <w:t>powodująca</w:t>
      </w:r>
      <w:r w:rsidRPr="00217DD6">
        <w:rPr>
          <w:sz w:val="24"/>
          <w:szCs w:val="24"/>
          <w:lang w:val="pl-PL"/>
        </w:rPr>
        <w:t xml:space="preserve"> zmianę znaku</w:t>
      </w:r>
      <w:r w:rsidR="00966D4A" w:rsidRPr="00217DD6">
        <w:rPr>
          <w:sz w:val="24"/>
          <w:szCs w:val="24"/>
          <w:lang w:val="pl-PL"/>
        </w:rPr>
        <w:t xml:space="preserve"> wyrażenia </w:t>
      </w:r>
      <w:r w:rsidR="00A13419" w:rsidRPr="00217DD6">
        <w:rPr>
          <w:sz w:val="24"/>
          <w:szCs w:val="24"/>
          <w:lang w:val="pl-PL"/>
        </w:rPr>
        <w:t>w liczniku</w:t>
      </w:r>
      <w:r w:rsidR="00966D4A" w:rsidRPr="00217DD6">
        <w:rPr>
          <w:sz w:val="24"/>
          <w:szCs w:val="24"/>
          <w:lang w:val="pl-PL"/>
        </w:rPr>
        <w:t>.</w:t>
      </w:r>
    </w:p>
    <w:p w14:paraId="1387DDFC" w14:textId="76406E9A" w:rsidR="00B720F6" w:rsidRPr="00217DD6" w:rsidRDefault="00B720F6" w:rsidP="00000058">
      <w:pPr>
        <w:pStyle w:val="Heading3"/>
        <w:spacing w:line="276" w:lineRule="auto"/>
        <w:rPr>
          <w:sz w:val="24"/>
          <w:szCs w:val="24"/>
          <w:lang w:val="pl-PL"/>
        </w:rPr>
      </w:pPr>
      <w:bookmarkStart w:id="20" w:name="_Toc11153076"/>
      <w:bookmarkStart w:id="21" w:name="_Toc11153201"/>
      <w:bookmarkStart w:id="22" w:name="_Toc18873080"/>
      <w:r w:rsidRPr="00217DD6">
        <w:rPr>
          <w:sz w:val="24"/>
          <w:szCs w:val="24"/>
          <w:lang w:val="pl-PL"/>
        </w:rPr>
        <w:t>Metryki podobieństwa</w:t>
      </w:r>
      <w:bookmarkEnd w:id="20"/>
      <w:bookmarkEnd w:id="21"/>
      <w:bookmarkEnd w:id="22"/>
    </w:p>
    <w:p w14:paraId="20E0050E" w14:textId="7B58C434" w:rsidR="00B720F6" w:rsidRPr="00217DD6" w:rsidRDefault="00B720F6" w:rsidP="00000058">
      <w:pPr>
        <w:spacing w:line="276" w:lineRule="auto"/>
        <w:jc w:val="both"/>
        <w:rPr>
          <w:sz w:val="24"/>
          <w:szCs w:val="24"/>
          <w:lang w:val="pl-PL"/>
        </w:rPr>
      </w:pPr>
      <w:r w:rsidRPr="00217DD6">
        <w:rPr>
          <w:sz w:val="24"/>
          <w:szCs w:val="24"/>
          <w:lang w:val="pl-PL"/>
        </w:rPr>
        <w:t xml:space="preserve">Wykorzystanie </w:t>
      </w:r>
      <w:r w:rsidR="006D5D07" w:rsidRPr="00217DD6">
        <w:rPr>
          <w:sz w:val="24"/>
          <w:szCs w:val="24"/>
          <w:lang w:val="pl-PL"/>
        </w:rPr>
        <w:t>metody najbliższego sąsiedztwa</w:t>
      </w:r>
      <w:r w:rsidRPr="00217DD6">
        <w:rPr>
          <w:sz w:val="24"/>
          <w:szCs w:val="24"/>
          <w:lang w:val="pl-PL"/>
        </w:rPr>
        <w:t xml:space="preserve"> wymaga wy</w:t>
      </w:r>
      <w:r w:rsidR="006D5D07" w:rsidRPr="00217DD6">
        <w:rPr>
          <w:sz w:val="24"/>
          <w:szCs w:val="24"/>
          <w:lang w:val="pl-PL"/>
        </w:rPr>
        <w:t>znaczenia</w:t>
      </w:r>
      <w:r w:rsidRPr="00217DD6">
        <w:rPr>
          <w:sz w:val="24"/>
          <w:szCs w:val="24"/>
          <w:lang w:val="pl-PL"/>
        </w:rPr>
        <w:t xml:space="preserve"> podobieństwa między użytkownikami. W dalszej części </w:t>
      </w:r>
      <w:r w:rsidR="00743BFF" w:rsidRPr="00217DD6">
        <w:rPr>
          <w:sz w:val="24"/>
          <w:szCs w:val="24"/>
          <w:lang w:val="pl-PL"/>
        </w:rPr>
        <w:t>rozdziału</w:t>
      </w:r>
      <w:r w:rsidRPr="00217DD6">
        <w:rPr>
          <w:sz w:val="24"/>
          <w:szCs w:val="24"/>
          <w:lang w:val="pl-PL"/>
        </w:rPr>
        <w:t xml:space="preserve"> opisuję kilka najpopularniejszych miar </w:t>
      </w:r>
      <w:r w:rsidR="006D5D07" w:rsidRPr="00217DD6">
        <w:rPr>
          <w:sz w:val="24"/>
          <w:szCs w:val="24"/>
          <w:lang w:val="pl-PL"/>
        </w:rPr>
        <w:t>opisanych</w:t>
      </w:r>
      <w:r w:rsidRPr="00217DD6">
        <w:rPr>
          <w:sz w:val="24"/>
          <w:szCs w:val="24"/>
          <w:lang w:val="pl-PL"/>
        </w:rPr>
        <w:t xml:space="preserve"> </w:t>
      </w:r>
      <w:r w:rsidR="00743BFF" w:rsidRPr="00217DD6">
        <w:rPr>
          <w:sz w:val="24"/>
          <w:szCs w:val="24"/>
          <w:lang w:val="pl-PL"/>
        </w:rPr>
        <w:br/>
      </w:r>
      <w:r w:rsidRPr="00217DD6">
        <w:rPr>
          <w:sz w:val="24"/>
          <w:szCs w:val="24"/>
          <w:lang w:val="pl-PL"/>
        </w:rPr>
        <w:t>w [</w:t>
      </w:r>
      <w:r w:rsidR="009C7CD7" w:rsidRPr="00217DD6">
        <w:rPr>
          <w:sz w:val="24"/>
          <w:szCs w:val="24"/>
          <w:lang w:val="pl-PL"/>
        </w:rPr>
        <w:t>5</w:t>
      </w:r>
      <w:r w:rsidRPr="00217DD6">
        <w:rPr>
          <w:sz w:val="24"/>
          <w:szCs w:val="24"/>
          <w:lang w:val="pl-PL"/>
        </w:rPr>
        <w:t>]</w:t>
      </w:r>
      <w:r w:rsidR="00743BFF" w:rsidRPr="00217DD6">
        <w:rPr>
          <w:sz w:val="24"/>
          <w:szCs w:val="24"/>
          <w:lang w:val="pl-PL"/>
        </w:rPr>
        <w:t>.</w:t>
      </w:r>
    </w:p>
    <w:p w14:paraId="1C89FFAF" w14:textId="1E883140" w:rsidR="00964FF2" w:rsidRPr="0030415F" w:rsidRDefault="0033741F" w:rsidP="0030415F">
      <w:pPr>
        <w:spacing w:line="276" w:lineRule="auto"/>
        <w:jc w:val="both"/>
        <w:rPr>
          <w:b/>
          <w:sz w:val="24"/>
          <w:szCs w:val="24"/>
          <w:lang w:val="pl-PL"/>
        </w:rPr>
      </w:pPr>
      <w:r w:rsidRPr="00217DD6">
        <w:rPr>
          <w:b/>
          <w:sz w:val="24"/>
          <w:szCs w:val="24"/>
          <w:lang w:val="pl-PL"/>
        </w:rPr>
        <w:t xml:space="preserve">Indeks </w:t>
      </w:r>
      <w:proofErr w:type="spellStart"/>
      <w:r w:rsidRPr="00217DD6">
        <w:rPr>
          <w:b/>
          <w:sz w:val="24"/>
          <w:szCs w:val="24"/>
          <w:lang w:val="pl-PL"/>
        </w:rPr>
        <w:t>Jaccarda</w:t>
      </w:r>
      <w:proofErr w:type="spellEnd"/>
      <w:r w:rsidR="0030415F">
        <w:rPr>
          <w:b/>
          <w:sz w:val="24"/>
          <w:szCs w:val="24"/>
          <w:lang w:val="pl-PL"/>
        </w:rPr>
        <w:tab/>
      </w:r>
      <w:r w:rsidR="0030415F">
        <w:rPr>
          <w:b/>
          <w:sz w:val="24"/>
          <w:szCs w:val="24"/>
          <w:lang w:val="pl-PL"/>
        </w:rPr>
        <w:br/>
      </w:r>
      <w:r w:rsidRPr="00217DD6">
        <w:rPr>
          <w:sz w:val="24"/>
          <w:szCs w:val="24"/>
          <w:lang w:val="pl-PL"/>
        </w:rPr>
        <w:t>Najprostszą z wybranych miar po</w:t>
      </w:r>
      <w:r w:rsidR="0004765D" w:rsidRPr="00217DD6">
        <w:rPr>
          <w:sz w:val="24"/>
          <w:szCs w:val="24"/>
          <w:lang w:val="pl-PL"/>
        </w:rPr>
        <w:t>d</w:t>
      </w:r>
      <w:r w:rsidRPr="00217DD6">
        <w:rPr>
          <w:sz w:val="24"/>
          <w:szCs w:val="24"/>
          <w:lang w:val="pl-PL"/>
        </w:rPr>
        <w:t xml:space="preserve">obieństwa jest indeks </w:t>
      </w:r>
      <w:proofErr w:type="spellStart"/>
      <w:r w:rsidRPr="00217DD6">
        <w:rPr>
          <w:sz w:val="24"/>
          <w:szCs w:val="24"/>
          <w:lang w:val="pl-PL"/>
        </w:rPr>
        <w:t>Jaccarda</w:t>
      </w:r>
      <w:proofErr w:type="spellEnd"/>
      <w:r w:rsidRPr="00217DD6">
        <w:rPr>
          <w:sz w:val="24"/>
          <w:szCs w:val="24"/>
          <w:lang w:val="pl-PL"/>
        </w:rPr>
        <w:t xml:space="preserve"> </w:t>
      </w:r>
      <m:oMath>
        <m:r>
          <w:rPr>
            <w:rFonts w:ascii="Cambria Math" w:hAnsi="Cambria Math"/>
            <w:sz w:val="24"/>
            <w:szCs w:val="24"/>
            <w:lang w:val="pl-PL"/>
          </w:rPr>
          <m:t>J</m:t>
        </m:r>
        <m:d>
          <m:dPr>
            <m:ctrlPr>
              <w:rPr>
                <w:rFonts w:ascii="Cambria Math" w:hAnsi="Cambria Math"/>
                <w:i/>
                <w:sz w:val="24"/>
                <w:szCs w:val="24"/>
                <w:lang w:val="pl-PL"/>
              </w:rPr>
            </m:ctrlPr>
          </m:dPr>
          <m:e>
            <m:r>
              <w:rPr>
                <w:rFonts w:ascii="Cambria Math" w:hAnsi="Cambria Math"/>
                <w:sz w:val="24"/>
                <w:szCs w:val="24"/>
                <w:lang w:val="pl-PL"/>
              </w:rPr>
              <m:t>u, v</m:t>
            </m:r>
          </m:e>
        </m:d>
      </m:oMath>
      <w:r w:rsidR="007A60E3" w:rsidRPr="00217DD6">
        <w:rPr>
          <w:sz w:val="24"/>
          <w:szCs w:val="24"/>
          <w:lang w:val="pl-PL"/>
        </w:rPr>
        <w:t>, zdefiniowany jako</w:t>
      </w:r>
      <w:r w:rsidR="00E25E58" w:rsidRPr="00217DD6">
        <w:rPr>
          <w:sz w:val="24"/>
          <w:szCs w:val="24"/>
          <w:lang w:val="pl-PL"/>
        </w:rPr>
        <w:t xml:space="preserve"> proporcja</w:t>
      </w:r>
      <w:r w:rsidR="00964FF2" w:rsidRPr="00217DD6">
        <w:rPr>
          <w:sz w:val="24"/>
          <w:szCs w:val="24"/>
          <w:lang w:val="pl-PL"/>
        </w:rPr>
        <w:t xml:space="preserve"> liczby obiektów ocenionych przez obu użytkowników </w:t>
      </w:r>
      <w:r w:rsidR="00E25E58" w:rsidRPr="00217DD6">
        <w:rPr>
          <w:sz w:val="24"/>
          <w:szCs w:val="24"/>
          <w:lang w:val="pl-PL"/>
        </w:rPr>
        <w:t>do</w:t>
      </w:r>
      <w:r w:rsidR="00964FF2" w:rsidRPr="00217DD6">
        <w:rPr>
          <w:sz w:val="24"/>
          <w:szCs w:val="24"/>
          <w:lang w:val="pl-PL"/>
        </w:rPr>
        <w:t xml:space="preserve"> liczby ocenionych przez dowolnego z nich. </w:t>
      </w:r>
      <w:r w:rsidR="00E25E58" w:rsidRPr="00217DD6">
        <w:rPr>
          <w:sz w:val="24"/>
          <w:szCs w:val="24"/>
          <w:lang w:val="pl-PL"/>
        </w:rPr>
        <w:t xml:space="preserve">Funkcja ta przyjmuje </w:t>
      </w:r>
      <w:r w:rsidR="00964FF2" w:rsidRPr="00217DD6">
        <w:rPr>
          <w:sz w:val="24"/>
          <w:szCs w:val="24"/>
          <w:lang w:val="pl-PL"/>
        </w:rPr>
        <w:t>wartości od 0 dla zbiorów rozłącznych do 1 przy ich równości.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964FF2" w:rsidRPr="00217DD6" w14:paraId="0945DF8F" w14:textId="77777777" w:rsidTr="00BD0B68">
        <w:tc>
          <w:tcPr>
            <w:tcW w:w="709" w:type="dxa"/>
          </w:tcPr>
          <w:p w14:paraId="7CD436DC" w14:textId="77777777" w:rsidR="00964FF2" w:rsidRPr="00217DD6" w:rsidRDefault="00964FF2" w:rsidP="00000058">
            <w:pPr>
              <w:spacing w:line="276" w:lineRule="auto"/>
              <w:rPr>
                <w:sz w:val="24"/>
                <w:szCs w:val="24"/>
                <w:lang w:val="pl-PL"/>
              </w:rPr>
            </w:pPr>
          </w:p>
        </w:tc>
        <w:tc>
          <w:tcPr>
            <w:tcW w:w="7655" w:type="dxa"/>
            <w:vAlign w:val="center"/>
          </w:tcPr>
          <w:p w14:paraId="7449A2A2" w14:textId="77777777" w:rsidR="00964FF2" w:rsidRPr="00217DD6" w:rsidRDefault="00964FF2" w:rsidP="00000058">
            <w:pPr>
              <w:spacing w:line="276" w:lineRule="auto"/>
              <w:rPr>
                <w:sz w:val="24"/>
                <w:szCs w:val="24"/>
                <w:lang w:val="pl-PL"/>
              </w:rPr>
            </w:pPr>
            <m:oMathPara>
              <m:oMath>
                <m:r>
                  <w:rPr>
                    <w:rFonts w:ascii="Cambria Math" w:hAnsi="Cambria Math"/>
                    <w:sz w:val="24"/>
                    <w:szCs w:val="24"/>
                    <w:lang w:val="pl-PL"/>
                  </w:rPr>
                  <m:t>Sim</m:t>
                </m:r>
                <m:d>
                  <m:dPr>
                    <m:ctrlPr>
                      <w:rPr>
                        <w:rFonts w:ascii="Cambria Math" w:hAnsi="Cambria Math"/>
                        <w:i/>
                        <w:sz w:val="24"/>
                        <w:szCs w:val="24"/>
                        <w:lang w:val="pl-PL"/>
                      </w:rPr>
                    </m:ctrlPr>
                  </m:dPr>
                  <m:e>
                    <m:r>
                      <w:rPr>
                        <w:rFonts w:ascii="Cambria Math" w:hAnsi="Cambria Math"/>
                        <w:sz w:val="24"/>
                        <w:szCs w:val="24"/>
                        <w:lang w:val="pl-PL"/>
                      </w:rPr>
                      <m:t>u,v</m:t>
                    </m:r>
                  </m:e>
                </m:d>
                <m:r>
                  <w:rPr>
                    <w:rFonts w:ascii="Cambria Math" w:hAnsi="Cambria Math"/>
                    <w:sz w:val="24"/>
                    <w:szCs w:val="24"/>
                    <w:lang w:val="pl-PL"/>
                  </w:rPr>
                  <m:t>=J</m:t>
                </m:r>
                <m:d>
                  <m:dPr>
                    <m:ctrlPr>
                      <w:rPr>
                        <w:rFonts w:ascii="Cambria Math" w:hAnsi="Cambria Math"/>
                        <w:i/>
                        <w:sz w:val="24"/>
                        <w:szCs w:val="24"/>
                        <w:lang w:val="pl-PL"/>
                      </w:rPr>
                    </m:ctrlPr>
                  </m:dPr>
                  <m:e>
                    <m:r>
                      <w:rPr>
                        <w:rFonts w:ascii="Cambria Math" w:hAnsi="Cambria Math"/>
                        <w:sz w:val="24"/>
                        <w:szCs w:val="24"/>
                        <w:lang w:val="pl-PL"/>
                      </w:rPr>
                      <m:t>u, v</m:t>
                    </m:r>
                  </m:e>
                </m:d>
                <m:r>
                  <w:rPr>
                    <w:rFonts w:ascii="Cambria Math" w:hAnsi="Cambria Math"/>
                    <w:sz w:val="24"/>
                    <w:szCs w:val="24"/>
                    <w:lang w:val="pl-PL"/>
                  </w:rPr>
                  <m:t>≝</m:t>
                </m:r>
                <m:f>
                  <m:fPr>
                    <m:ctrlPr>
                      <w:rPr>
                        <w:rFonts w:ascii="Cambria Math" w:hAnsi="Cambria Math"/>
                        <w:i/>
                        <w:sz w:val="24"/>
                        <w:szCs w:val="24"/>
                        <w:lang w:val="pl-PL"/>
                      </w:rPr>
                    </m:ctrlPr>
                  </m:fPr>
                  <m:num>
                    <m:d>
                      <m:dPr>
                        <m:begChr m:val="|"/>
                        <m:endChr m:val="|"/>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uv</m:t>
                            </m:r>
                          </m:sub>
                        </m:sSub>
                      </m:e>
                    </m:d>
                  </m:num>
                  <m:den>
                    <m:d>
                      <m:dPr>
                        <m:begChr m:val="|"/>
                        <m:endChr m:val="|"/>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m:t>
                            </m:r>
                          </m:sub>
                        </m:sSub>
                      </m:e>
                    </m:d>
                    <m:r>
                      <w:rPr>
                        <w:rFonts w:ascii="Cambria Math" w:hAnsi="Cambria Math"/>
                        <w:sz w:val="24"/>
                        <w:szCs w:val="24"/>
                        <w:lang w:val="pl-PL"/>
                      </w:rPr>
                      <m:t>+</m:t>
                    </m:r>
                    <m:d>
                      <m:dPr>
                        <m:begChr m:val="|"/>
                        <m:endChr m:val="|"/>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v</m:t>
                            </m:r>
                          </m:sub>
                        </m:sSub>
                      </m:e>
                    </m:d>
                    <m:r>
                      <w:rPr>
                        <w:rFonts w:ascii="Cambria Math" w:hAnsi="Cambria Math"/>
                        <w:sz w:val="24"/>
                        <w:szCs w:val="24"/>
                        <w:lang w:val="pl-PL"/>
                      </w:rPr>
                      <m:t>-</m:t>
                    </m:r>
                    <m:d>
                      <m:dPr>
                        <m:begChr m:val="|"/>
                        <m:endChr m:val="|"/>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uv</m:t>
                            </m:r>
                          </m:sub>
                        </m:sSub>
                      </m:e>
                    </m:d>
                  </m:den>
                </m:f>
              </m:oMath>
            </m:oMathPara>
          </w:p>
        </w:tc>
        <w:tc>
          <w:tcPr>
            <w:tcW w:w="697" w:type="dxa"/>
            <w:vAlign w:val="center"/>
          </w:tcPr>
          <w:p w14:paraId="47F125D9" w14:textId="77777777" w:rsidR="00964FF2" w:rsidRPr="00217DD6" w:rsidRDefault="00964FF2" w:rsidP="00000058">
            <w:pPr>
              <w:spacing w:line="276" w:lineRule="auto"/>
              <w:jc w:val="right"/>
              <w:rPr>
                <w:sz w:val="24"/>
                <w:szCs w:val="24"/>
                <w:lang w:val="pl-PL"/>
              </w:rPr>
            </w:pPr>
            <w:r w:rsidRPr="00217DD6">
              <w:rPr>
                <w:sz w:val="24"/>
                <w:szCs w:val="24"/>
                <w:lang w:val="pl-PL"/>
              </w:rPr>
              <w:t>(4)</w:t>
            </w:r>
          </w:p>
        </w:tc>
      </w:tr>
    </w:tbl>
    <w:p w14:paraId="5F4A641D" w14:textId="1A99E617" w:rsidR="0033741F" w:rsidRPr="00217DD6" w:rsidRDefault="00964FF2" w:rsidP="00000058">
      <w:pPr>
        <w:spacing w:before="240" w:after="0" w:line="276" w:lineRule="auto"/>
        <w:jc w:val="both"/>
        <w:rPr>
          <w:sz w:val="24"/>
          <w:szCs w:val="24"/>
          <w:lang w:val="pl-PL"/>
        </w:rPr>
      </w:pPr>
      <w:r w:rsidRPr="00217DD6">
        <w:rPr>
          <w:sz w:val="24"/>
          <w:szCs w:val="24"/>
          <w:lang w:val="pl-PL"/>
        </w:rPr>
        <w:t xml:space="preserve">Użycie indeksu </w:t>
      </w:r>
      <w:proofErr w:type="spellStart"/>
      <w:r w:rsidRPr="00217DD6">
        <w:rPr>
          <w:sz w:val="24"/>
          <w:szCs w:val="24"/>
          <w:lang w:val="pl-PL"/>
        </w:rPr>
        <w:t>Jaccarda</w:t>
      </w:r>
      <w:proofErr w:type="spellEnd"/>
      <w:r w:rsidR="00E25E58" w:rsidRPr="00217DD6">
        <w:rPr>
          <w:sz w:val="24"/>
          <w:szCs w:val="24"/>
          <w:lang w:val="pl-PL"/>
        </w:rPr>
        <w:t>,</w:t>
      </w:r>
      <w:r w:rsidRPr="00217DD6">
        <w:rPr>
          <w:sz w:val="24"/>
          <w:szCs w:val="24"/>
          <w:lang w:val="pl-PL"/>
        </w:rPr>
        <w:t xml:space="preserve"> jako metryki podobieństwa</w:t>
      </w:r>
      <w:r w:rsidR="00E25E58" w:rsidRPr="00217DD6">
        <w:rPr>
          <w:sz w:val="24"/>
          <w:szCs w:val="24"/>
          <w:lang w:val="pl-PL"/>
        </w:rPr>
        <w:t>,</w:t>
      </w:r>
      <w:r w:rsidRPr="00217DD6">
        <w:rPr>
          <w:sz w:val="24"/>
          <w:szCs w:val="24"/>
          <w:lang w:val="pl-PL"/>
        </w:rPr>
        <w:t xml:space="preserve"> może wydawać się nieintuicyjne</w:t>
      </w:r>
      <w:r w:rsidR="00E25E58" w:rsidRPr="00217DD6">
        <w:rPr>
          <w:sz w:val="24"/>
          <w:szCs w:val="24"/>
          <w:lang w:val="pl-PL"/>
        </w:rPr>
        <w:t xml:space="preserve">. </w:t>
      </w:r>
      <w:r w:rsidR="000C1D60" w:rsidRPr="00217DD6">
        <w:rPr>
          <w:sz w:val="24"/>
          <w:szCs w:val="24"/>
          <w:lang w:val="pl-PL"/>
        </w:rPr>
        <w:t xml:space="preserve">Przykładowo, jeśli użytkownik </w:t>
      </w:r>
      <m:oMath>
        <m:r>
          <w:rPr>
            <w:rFonts w:ascii="Cambria Math" w:hAnsi="Cambria Math"/>
            <w:sz w:val="24"/>
            <w:szCs w:val="24"/>
            <w:lang w:val="pl-PL"/>
          </w:rPr>
          <m:t>u</m:t>
        </m:r>
      </m:oMath>
      <w:r w:rsidR="000C1D60" w:rsidRPr="00217DD6">
        <w:rPr>
          <w:sz w:val="24"/>
          <w:szCs w:val="24"/>
          <w:lang w:val="pl-PL"/>
        </w:rPr>
        <w:t xml:space="preserve"> ocenił </w:t>
      </w:r>
      <w:r w:rsidR="00FF2714" w:rsidRPr="00217DD6">
        <w:rPr>
          <w:sz w:val="24"/>
          <w:szCs w:val="24"/>
          <w:lang w:val="pl-PL"/>
        </w:rPr>
        <w:t>5</w:t>
      </w:r>
      <w:r w:rsidR="000C1D60" w:rsidRPr="00217DD6">
        <w:rPr>
          <w:sz w:val="24"/>
          <w:szCs w:val="24"/>
          <w:lang w:val="pl-PL"/>
        </w:rPr>
        <w:t xml:space="preserve"> przedmiotów pozyt</w:t>
      </w:r>
      <w:r w:rsidR="00FF2714" w:rsidRPr="00217DD6">
        <w:rPr>
          <w:sz w:val="24"/>
          <w:szCs w:val="24"/>
          <w:lang w:val="pl-PL"/>
        </w:rPr>
        <w:t xml:space="preserve">ywnie i 3 negatywnie </w:t>
      </w:r>
      <w:r w:rsidR="00C150F1">
        <w:rPr>
          <w:sz w:val="24"/>
          <w:szCs w:val="24"/>
          <w:lang w:val="pl-PL"/>
        </w:rPr>
        <w:br/>
      </w:r>
      <w:r w:rsidR="00FF2714" w:rsidRPr="00217DD6">
        <w:rPr>
          <w:sz w:val="24"/>
          <w:szCs w:val="24"/>
          <w:lang w:val="pl-PL"/>
        </w:rPr>
        <w:t xml:space="preserve">a użytkownik </w:t>
      </w:r>
      <m:oMath>
        <m:r>
          <w:rPr>
            <w:rFonts w:ascii="Cambria Math" w:hAnsi="Cambria Math"/>
            <w:sz w:val="24"/>
            <w:szCs w:val="24"/>
            <w:lang w:val="pl-PL"/>
          </w:rPr>
          <m:t>v</m:t>
        </m:r>
      </m:oMath>
      <w:r w:rsidR="00FF2714" w:rsidRPr="00217DD6">
        <w:rPr>
          <w:sz w:val="24"/>
          <w:szCs w:val="24"/>
          <w:lang w:val="pl-PL"/>
        </w:rPr>
        <w:t xml:space="preserve"> ma o nich odwrotną opinię i ocenił dodatkowo 2 inne przedmioty, to</w:t>
      </w:r>
      <w:r w:rsidR="007A60E3" w:rsidRPr="00217DD6">
        <w:rPr>
          <w:sz w:val="24"/>
          <w:szCs w:val="24"/>
          <w:lang w:val="pl-PL"/>
        </w:rPr>
        <w:t xml:space="preserve"> wartość</w:t>
      </w:r>
      <w:r w:rsidR="00FF2714" w:rsidRPr="00217DD6">
        <w:rPr>
          <w:sz w:val="24"/>
          <w:szCs w:val="24"/>
          <w:lang w:val="pl-PL"/>
        </w:rPr>
        <w:t xml:space="preserve"> </w:t>
      </w:r>
      <m:oMath>
        <m:r>
          <w:rPr>
            <w:rFonts w:ascii="Cambria Math" w:hAnsi="Cambria Math"/>
            <w:sz w:val="24"/>
            <w:szCs w:val="24"/>
            <w:lang w:val="pl-PL"/>
          </w:rPr>
          <m:t>J</m:t>
        </m:r>
        <m:d>
          <m:dPr>
            <m:ctrlPr>
              <w:rPr>
                <w:rFonts w:ascii="Cambria Math" w:hAnsi="Cambria Math"/>
                <w:i/>
                <w:sz w:val="24"/>
                <w:szCs w:val="24"/>
                <w:lang w:val="pl-PL"/>
              </w:rPr>
            </m:ctrlPr>
          </m:dPr>
          <m:e>
            <m:r>
              <w:rPr>
                <w:rFonts w:ascii="Cambria Math" w:hAnsi="Cambria Math"/>
                <w:sz w:val="24"/>
                <w:szCs w:val="24"/>
                <w:lang w:val="pl-PL"/>
              </w:rPr>
              <m:t>u, v</m:t>
            </m:r>
          </m:e>
        </m:d>
      </m:oMath>
      <w:r w:rsidR="00FF2714" w:rsidRPr="00217DD6">
        <w:rPr>
          <w:sz w:val="24"/>
          <w:szCs w:val="24"/>
          <w:lang w:val="pl-PL"/>
        </w:rPr>
        <w:t xml:space="preserve"> </w:t>
      </w:r>
      <w:r w:rsidR="007A60E3" w:rsidRPr="00217DD6">
        <w:rPr>
          <w:sz w:val="24"/>
          <w:szCs w:val="24"/>
          <w:lang w:val="pl-PL"/>
        </w:rPr>
        <w:t>wynosi</w:t>
      </w:r>
      <w:r w:rsidR="00FF2714" w:rsidRPr="00217DD6">
        <w:rPr>
          <w:sz w:val="24"/>
          <w:szCs w:val="24"/>
          <w:lang w:val="pl-PL"/>
        </w:rPr>
        <w:t xml:space="preserve"> </w:t>
      </w:r>
      <w:r w:rsidR="007A60E3" w:rsidRPr="00217DD6">
        <w:rPr>
          <w:sz w:val="24"/>
          <w:szCs w:val="24"/>
          <w:lang w:val="pl-PL"/>
        </w:rPr>
        <w:t xml:space="preserve">0.8. Oznacza ona duże podobieństwo między użytkownikami, mimo istotnych różnic w gustach. </w:t>
      </w:r>
      <w:r w:rsidR="00FF2714" w:rsidRPr="00217DD6">
        <w:rPr>
          <w:sz w:val="24"/>
          <w:szCs w:val="24"/>
          <w:lang w:val="pl-PL"/>
        </w:rPr>
        <w:t>Znając</w:t>
      </w:r>
      <w:r w:rsidR="0033741F" w:rsidRPr="00217DD6">
        <w:rPr>
          <w:sz w:val="24"/>
          <w:szCs w:val="24"/>
          <w:lang w:val="pl-PL"/>
        </w:rPr>
        <w:t xml:space="preserve"> dystrybucję ocen w systemie,</w:t>
      </w:r>
      <w:r w:rsidR="00FF2714" w:rsidRPr="00217DD6">
        <w:rPr>
          <w:sz w:val="24"/>
          <w:szCs w:val="24"/>
          <w:lang w:val="pl-PL"/>
        </w:rPr>
        <w:t xml:space="preserve"> problem ten może zostać</w:t>
      </w:r>
      <w:r w:rsidR="007A60E3" w:rsidRPr="00217DD6">
        <w:rPr>
          <w:sz w:val="24"/>
          <w:szCs w:val="24"/>
          <w:lang w:val="pl-PL"/>
        </w:rPr>
        <w:t xml:space="preserve"> jednak</w:t>
      </w:r>
      <w:r w:rsidR="00FF2714" w:rsidRPr="00217DD6">
        <w:rPr>
          <w:sz w:val="24"/>
          <w:szCs w:val="24"/>
          <w:lang w:val="pl-PL"/>
        </w:rPr>
        <w:t xml:space="preserve"> zignorowany. Użytkownicy </w:t>
      </w:r>
      <w:r w:rsidR="0033741F" w:rsidRPr="00217DD6">
        <w:rPr>
          <w:sz w:val="24"/>
          <w:szCs w:val="24"/>
          <w:lang w:val="pl-PL"/>
        </w:rPr>
        <w:t xml:space="preserve">odbierają pozytywnie większość </w:t>
      </w:r>
      <w:r w:rsidR="004F4997" w:rsidRPr="00217DD6">
        <w:rPr>
          <w:sz w:val="24"/>
          <w:szCs w:val="24"/>
          <w:lang w:val="pl-PL"/>
        </w:rPr>
        <w:t>obiektów</w:t>
      </w:r>
      <w:r w:rsidR="0033741F" w:rsidRPr="00217DD6">
        <w:rPr>
          <w:sz w:val="24"/>
          <w:szCs w:val="24"/>
          <w:lang w:val="pl-PL"/>
        </w:rPr>
        <w:t>, które oceniają.</w:t>
      </w:r>
      <w:r w:rsidR="009D4BB2" w:rsidRPr="00217DD6">
        <w:rPr>
          <w:sz w:val="24"/>
          <w:szCs w:val="24"/>
          <w:lang w:val="pl-PL"/>
        </w:rPr>
        <w:t xml:space="preserve"> </w:t>
      </w:r>
      <w:r w:rsidR="00FF2714" w:rsidRPr="00217DD6">
        <w:rPr>
          <w:sz w:val="24"/>
          <w:szCs w:val="24"/>
          <w:lang w:val="pl-PL"/>
        </w:rPr>
        <w:t>Dlatego</w:t>
      </w:r>
      <w:r w:rsidR="007A60E3" w:rsidRPr="00217DD6">
        <w:rPr>
          <w:sz w:val="24"/>
          <w:szCs w:val="24"/>
          <w:lang w:val="pl-PL"/>
        </w:rPr>
        <w:t>,</w:t>
      </w:r>
      <w:r w:rsidR="00FF2714" w:rsidRPr="00217DD6">
        <w:rPr>
          <w:sz w:val="24"/>
          <w:szCs w:val="24"/>
          <w:lang w:val="pl-PL"/>
        </w:rPr>
        <w:t xml:space="preserve"> jeśli dwóch użytkowników oceniło</w:t>
      </w:r>
      <w:r w:rsidR="007A60E3" w:rsidRPr="00217DD6">
        <w:rPr>
          <w:sz w:val="24"/>
          <w:szCs w:val="24"/>
          <w:lang w:val="pl-PL"/>
        </w:rPr>
        <w:t xml:space="preserve"> co najmniej kilka wspólnych obiektów</w:t>
      </w:r>
      <w:r w:rsidR="00FF2714" w:rsidRPr="00217DD6">
        <w:rPr>
          <w:sz w:val="24"/>
          <w:szCs w:val="24"/>
          <w:lang w:val="pl-PL"/>
        </w:rPr>
        <w:t xml:space="preserve">, to z dużym prawdopodobieństwem można stwierdzić, że większość z nich podobała się obu </w:t>
      </w:r>
      <w:r w:rsidR="007A60E3" w:rsidRPr="00217DD6">
        <w:rPr>
          <w:sz w:val="24"/>
          <w:szCs w:val="24"/>
          <w:lang w:val="pl-PL"/>
        </w:rPr>
        <w:t>z nich.</w:t>
      </w:r>
    </w:p>
    <w:p w14:paraId="6BBE8B58" w14:textId="2A511C3E" w:rsidR="0033741F" w:rsidRPr="00217DD6" w:rsidRDefault="0004765D" w:rsidP="00000058">
      <w:pPr>
        <w:spacing w:line="276" w:lineRule="auto"/>
        <w:jc w:val="center"/>
        <w:rPr>
          <w:sz w:val="24"/>
          <w:szCs w:val="24"/>
          <w:lang w:val="pl-PL"/>
        </w:rPr>
      </w:pPr>
      <w:r w:rsidRPr="00217DD6">
        <w:rPr>
          <w:noProof/>
          <w:sz w:val="24"/>
          <w:szCs w:val="24"/>
          <w:lang w:val="pl-PL"/>
        </w:rPr>
        <w:drawing>
          <wp:inline distT="0" distB="0" distL="0" distR="0" wp14:anchorId="3F34820A" wp14:editId="1320D257">
            <wp:extent cx="5759163"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5759163" cy="2724150"/>
                    </a:xfrm>
                    <a:prstGeom prst="rect">
                      <a:avLst/>
                    </a:prstGeom>
                    <a:noFill/>
                    <a:ln>
                      <a:noFill/>
                    </a:ln>
                  </pic:spPr>
                </pic:pic>
              </a:graphicData>
            </a:graphic>
          </wp:inline>
        </w:drawing>
      </w:r>
    </w:p>
    <w:p w14:paraId="6F8C0DA0" w14:textId="176C053D" w:rsidR="0033741F" w:rsidRPr="0077558C" w:rsidRDefault="000E0C02" w:rsidP="00000058">
      <w:pPr>
        <w:spacing w:line="276" w:lineRule="auto"/>
        <w:jc w:val="center"/>
        <w:rPr>
          <w:lang w:val="pl-PL"/>
        </w:rPr>
      </w:pPr>
      <w:r w:rsidRPr="0077558C">
        <w:rPr>
          <w:lang w:val="pl-PL"/>
        </w:rPr>
        <w:t xml:space="preserve">Rys. 4 </w:t>
      </w:r>
      <w:r w:rsidR="0033741F" w:rsidRPr="0077558C">
        <w:rPr>
          <w:lang w:val="pl-PL"/>
        </w:rPr>
        <w:t>Dystrybucje ocen w kilku z popularnych portali internetowych</w:t>
      </w:r>
      <w:r w:rsidR="0009350A" w:rsidRPr="0077558C">
        <w:rPr>
          <w:lang w:val="pl-PL"/>
        </w:rPr>
        <w:t xml:space="preserve"> [</w:t>
      </w:r>
      <w:r w:rsidR="009C7CD7" w:rsidRPr="0077558C">
        <w:rPr>
          <w:lang w:val="pl-PL"/>
        </w:rPr>
        <w:t>6</w:t>
      </w:r>
      <w:r w:rsidR="0009350A" w:rsidRPr="0077558C">
        <w:rPr>
          <w:lang w:val="pl-PL"/>
        </w:rPr>
        <w:t>]</w:t>
      </w:r>
    </w:p>
    <w:p w14:paraId="5F73140A" w14:textId="3E034559" w:rsidR="004E1681" w:rsidRPr="0030415F" w:rsidRDefault="00B26106" w:rsidP="0030415F">
      <w:pPr>
        <w:spacing w:line="276" w:lineRule="auto"/>
        <w:jc w:val="both"/>
        <w:rPr>
          <w:b/>
          <w:sz w:val="24"/>
          <w:szCs w:val="24"/>
          <w:lang w:val="pl-PL"/>
        </w:rPr>
      </w:pPr>
      <w:r w:rsidRPr="00217DD6">
        <w:rPr>
          <w:b/>
          <w:sz w:val="24"/>
          <w:szCs w:val="24"/>
          <w:lang w:val="pl-PL"/>
        </w:rPr>
        <w:t>Odległość Euklidesowa</w:t>
      </w:r>
      <w:r w:rsidR="0030415F">
        <w:rPr>
          <w:b/>
          <w:sz w:val="24"/>
          <w:szCs w:val="24"/>
          <w:lang w:val="pl-PL"/>
        </w:rPr>
        <w:tab/>
      </w:r>
      <w:r w:rsidR="0030415F">
        <w:rPr>
          <w:b/>
          <w:sz w:val="24"/>
          <w:szCs w:val="24"/>
          <w:lang w:val="pl-PL"/>
        </w:rPr>
        <w:br/>
      </w:r>
      <w:r w:rsidR="00DD33F8" w:rsidRPr="00217DD6">
        <w:rPr>
          <w:sz w:val="24"/>
          <w:szCs w:val="24"/>
          <w:lang w:val="pl-PL"/>
        </w:rPr>
        <w:t>W wypadku</w:t>
      </w:r>
      <w:r w:rsidR="007A60E3" w:rsidRPr="00217DD6">
        <w:rPr>
          <w:sz w:val="24"/>
          <w:szCs w:val="24"/>
          <w:lang w:val="pl-PL"/>
        </w:rPr>
        <w:t>,</w:t>
      </w:r>
      <w:r w:rsidR="00DD33F8" w:rsidRPr="00217DD6">
        <w:rPr>
          <w:sz w:val="24"/>
          <w:szCs w:val="24"/>
          <w:lang w:val="pl-PL"/>
        </w:rPr>
        <w:t xml:space="preserve"> gdy konieczne jest jednak uwzględnienie wartości ocen, </w:t>
      </w:r>
      <w:r w:rsidR="00A51B7E" w:rsidRPr="00217DD6">
        <w:rPr>
          <w:sz w:val="24"/>
          <w:szCs w:val="24"/>
          <w:lang w:val="pl-PL"/>
        </w:rPr>
        <w:t xml:space="preserve">można wziąć pod uwagę, </w:t>
      </w:r>
      <w:r w:rsidR="00DD33F8" w:rsidRPr="00217DD6">
        <w:rPr>
          <w:sz w:val="24"/>
          <w:szCs w:val="24"/>
          <w:lang w:val="pl-PL"/>
        </w:rPr>
        <w:t xml:space="preserve">jak bardzo różnią się oceny każdego z </w:t>
      </w:r>
      <w:r w:rsidR="00E7161D" w:rsidRPr="00217DD6">
        <w:rPr>
          <w:sz w:val="24"/>
          <w:szCs w:val="24"/>
          <w:lang w:val="pl-PL"/>
        </w:rPr>
        <w:t>obiekt</w:t>
      </w:r>
      <w:r w:rsidR="00DD33F8" w:rsidRPr="00217DD6">
        <w:rPr>
          <w:sz w:val="24"/>
          <w:szCs w:val="24"/>
          <w:lang w:val="pl-PL"/>
        </w:rPr>
        <w:t xml:space="preserve">ów, dla wybranej pary użytkowników. Traktując oceny jako wartości kolejnych współrzędnych </w:t>
      </w:r>
      <w:r w:rsidR="00B71CAC" w:rsidRPr="00217DD6">
        <w:rPr>
          <w:sz w:val="24"/>
          <w:szCs w:val="24"/>
          <w:lang w:val="pl-PL"/>
        </w:rPr>
        <w:t>pewnej</w:t>
      </w:r>
      <w:r w:rsidR="00DD33F8" w:rsidRPr="00217DD6">
        <w:rPr>
          <w:sz w:val="24"/>
          <w:szCs w:val="24"/>
          <w:lang w:val="pl-PL"/>
        </w:rPr>
        <w:t xml:space="preserve"> przestrzeni, możliwe jest zaprezentowanie ich w postaci pary wektorów odpowiadające obu użytkownikom. Odległość między tymi wektorami </w:t>
      </w:r>
      <w:r w:rsidR="008115DC" w:rsidRPr="00217DD6">
        <w:rPr>
          <w:sz w:val="24"/>
          <w:szCs w:val="24"/>
          <w:lang w:val="pl-PL"/>
        </w:rPr>
        <w:t xml:space="preserve">definiuje </w:t>
      </w:r>
      <w:r w:rsidR="00DD33F8" w:rsidRPr="00217DD6">
        <w:rPr>
          <w:sz w:val="24"/>
          <w:szCs w:val="24"/>
          <w:lang w:val="pl-PL"/>
        </w:rPr>
        <w:t>jak bardzo u</w:t>
      </w:r>
      <w:r w:rsidR="008115DC" w:rsidRPr="00217DD6">
        <w:rPr>
          <w:sz w:val="24"/>
          <w:szCs w:val="24"/>
          <w:lang w:val="pl-PL"/>
        </w:rPr>
        <w:t>żytkownicy, różnią się od siebi</w:t>
      </w:r>
      <w:r w:rsidR="00101D97" w:rsidRPr="00217DD6">
        <w:rPr>
          <w:sz w:val="24"/>
          <w:szCs w:val="24"/>
          <w:lang w:val="pl-PL"/>
        </w:rPr>
        <w:t xml:space="preserve">e. Ograniczając się do podprzestrzeni dla </w:t>
      </w:r>
      <w:r w:rsidR="00E7161D" w:rsidRPr="00217DD6">
        <w:rPr>
          <w:sz w:val="24"/>
          <w:szCs w:val="24"/>
          <w:lang w:val="pl-PL"/>
        </w:rPr>
        <w:t>obiekt</w:t>
      </w:r>
      <w:r w:rsidR="00101D97" w:rsidRPr="00217DD6">
        <w:rPr>
          <w:sz w:val="24"/>
          <w:szCs w:val="24"/>
          <w:lang w:val="pl-PL"/>
        </w:rPr>
        <w:t>ów ocenionych przez obu użytkowników, odległość Euklidesowa wyraża się wzorem: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954821" w:rsidRPr="00217DD6" w14:paraId="33AC55D1" w14:textId="77777777" w:rsidTr="00954821">
        <w:tc>
          <w:tcPr>
            <w:tcW w:w="709" w:type="dxa"/>
          </w:tcPr>
          <w:p w14:paraId="5307AB55" w14:textId="77777777" w:rsidR="00954821" w:rsidRPr="00217DD6" w:rsidRDefault="00954821" w:rsidP="00000058">
            <w:pPr>
              <w:spacing w:line="276" w:lineRule="auto"/>
              <w:rPr>
                <w:sz w:val="24"/>
                <w:szCs w:val="24"/>
                <w:lang w:val="pl-PL"/>
              </w:rPr>
            </w:pPr>
          </w:p>
        </w:tc>
        <w:tc>
          <w:tcPr>
            <w:tcW w:w="7655" w:type="dxa"/>
            <w:vAlign w:val="center"/>
          </w:tcPr>
          <w:p w14:paraId="6844BB8F" w14:textId="681173F8" w:rsidR="00954821" w:rsidRPr="00217DD6" w:rsidRDefault="00954821" w:rsidP="00000058">
            <w:pPr>
              <w:spacing w:line="276" w:lineRule="auto"/>
              <w:rPr>
                <w:sz w:val="24"/>
                <w:szCs w:val="24"/>
                <w:lang w:val="pl-PL"/>
              </w:rPr>
            </w:pPr>
            <m:oMathPara>
              <m:oMath>
                <m:r>
                  <w:rPr>
                    <w:rFonts w:ascii="Cambria Math" w:hAnsi="Cambria Math"/>
                    <w:sz w:val="24"/>
                    <w:szCs w:val="24"/>
                    <w:lang w:val="pl-PL"/>
                  </w:rPr>
                  <m:t>d</m:t>
                </m:r>
                <m:d>
                  <m:dPr>
                    <m:ctrlPr>
                      <w:rPr>
                        <w:rFonts w:ascii="Cambria Math" w:hAnsi="Cambria Math"/>
                        <w:i/>
                        <w:sz w:val="24"/>
                        <w:szCs w:val="24"/>
                        <w:lang w:val="pl-PL"/>
                      </w:rPr>
                    </m:ctrlPr>
                  </m:dPr>
                  <m:e>
                    <m:r>
                      <w:rPr>
                        <w:rFonts w:ascii="Cambria Math" w:hAnsi="Cambria Math"/>
                        <w:sz w:val="24"/>
                        <w:szCs w:val="24"/>
                        <w:lang w:val="pl-PL"/>
                      </w:rPr>
                      <m:t>u, v</m:t>
                    </m:r>
                  </m:e>
                </m:d>
                <m:r>
                  <w:rPr>
                    <w:rFonts w:ascii="Cambria Math" w:hAnsi="Cambria Math"/>
                    <w:sz w:val="24"/>
                    <w:szCs w:val="24"/>
                    <w:lang w:val="pl-PL"/>
                  </w:rPr>
                  <m:t>≝</m:t>
                </m:r>
                <m:rad>
                  <m:radPr>
                    <m:degHide m:val="1"/>
                    <m:ctrlPr>
                      <w:rPr>
                        <w:rFonts w:ascii="Cambria Math" w:hAnsi="Cambria Math"/>
                        <w:i/>
                        <w:sz w:val="24"/>
                        <w:szCs w:val="24"/>
                        <w:lang w:val="pl-PL"/>
                      </w:rPr>
                    </m:ctrlPr>
                  </m:radPr>
                  <m:deg/>
                  <m:e>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i∈</m:t>
                        </m:r>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uv</m:t>
                            </m:r>
                          </m:sub>
                        </m:sSub>
                      </m:sub>
                      <m:sup/>
                      <m:e>
                        <m:sSup>
                          <m:sSupPr>
                            <m:ctrlPr>
                              <w:rPr>
                                <w:rFonts w:ascii="Cambria Math" w:hAnsi="Cambria Math"/>
                                <w:i/>
                                <w:sz w:val="24"/>
                                <w:szCs w:val="24"/>
                                <w:lang w:val="pl-PL"/>
                              </w:rPr>
                            </m:ctrlPr>
                          </m:sSupPr>
                          <m:e>
                            <m:d>
                              <m:dPr>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vi</m:t>
                                    </m:r>
                                  </m:sub>
                                </m:sSub>
                              </m:e>
                            </m:d>
                          </m:e>
                          <m:sup>
                            <m:r>
                              <w:rPr>
                                <w:rFonts w:ascii="Cambria Math" w:hAnsi="Cambria Math"/>
                                <w:sz w:val="24"/>
                                <w:szCs w:val="24"/>
                                <w:lang w:val="pl-PL"/>
                              </w:rPr>
                              <m:t>2</m:t>
                            </m:r>
                          </m:sup>
                        </m:sSup>
                      </m:e>
                    </m:nary>
                  </m:e>
                </m:rad>
              </m:oMath>
            </m:oMathPara>
          </w:p>
        </w:tc>
        <w:tc>
          <w:tcPr>
            <w:tcW w:w="697" w:type="dxa"/>
            <w:vAlign w:val="center"/>
          </w:tcPr>
          <w:p w14:paraId="2FDC5B6E" w14:textId="41B15D9D" w:rsidR="00954821" w:rsidRPr="00217DD6" w:rsidRDefault="00954821" w:rsidP="00000058">
            <w:pPr>
              <w:spacing w:line="276" w:lineRule="auto"/>
              <w:jc w:val="right"/>
              <w:rPr>
                <w:sz w:val="24"/>
                <w:szCs w:val="24"/>
                <w:lang w:val="pl-PL"/>
              </w:rPr>
            </w:pPr>
            <w:r w:rsidRPr="00217DD6">
              <w:rPr>
                <w:sz w:val="24"/>
                <w:szCs w:val="24"/>
                <w:lang w:val="pl-PL"/>
              </w:rPr>
              <w:t>(5)</w:t>
            </w:r>
          </w:p>
        </w:tc>
      </w:tr>
    </w:tbl>
    <w:p w14:paraId="3AD81864" w14:textId="1B9C5E62" w:rsidR="006D5D07" w:rsidRPr="00217DD6" w:rsidRDefault="00101D97" w:rsidP="00000058">
      <w:pPr>
        <w:spacing w:before="240" w:line="276" w:lineRule="auto"/>
        <w:jc w:val="both"/>
        <w:rPr>
          <w:sz w:val="24"/>
          <w:szCs w:val="24"/>
          <w:lang w:val="pl-PL"/>
        </w:rPr>
      </w:pPr>
      <w:r w:rsidRPr="00217DD6">
        <w:rPr>
          <w:sz w:val="24"/>
          <w:szCs w:val="24"/>
          <w:lang w:val="pl-PL"/>
        </w:rPr>
        <w:t>Na oceny wystawione przez użytkownika wpływa jednak kilka czynników. Jednym z nich jest obciążenie (</w:t>
      </w:r>
      <w:proofErr w:type="spellStart"/>
      <w:r w:rsidRPr="00217DD6">
        <w:rPr>
          <w:sz w:val="24"/>
          <w:szCs w:val="24"/>
          <w:lang w:val="pl-PL"/>
        </w:rPr>
        <w:t>bias</w:t>
      </w:r>
      <w:proofErr w:type="spellEnd"/>
      <w:r w:rsidRPr="00217DD6">
        <w:rPr>
          <w:sz w:val="24"/>
          <w:szCs w:val="24"/>
          <w:lang w:val="pl-PL"/>
        </w:rPr>
        <w:t>)</w:t>
      </w:r>
      <w:r w:rsidR="00B343FD" w:rsidRPr="00217DD6">
        <w:rPr>
          <w:sz w:val="24"/>
          <w:szCs w:val="24"/>
          <w:lang w:val="pl-PL"/>
        </w:rPr>
        <w:t xml:space="preserve">. Ocena pozytywna, może być wyrażana przez inny zakres wartości </w:t>
      </w:r>
      <w:r w:rsidR="003E2F22">
        <w:rPr>
          <w:sz w:val="24"/>
          <w:szCs w:val="24"/>
          <w:lang w:val="pl-PL"/>
        </w:rPr>
        <w:br/>
      </w:r>
      <w:r w:rsidR="00B343FD" w:rsidRPr="00217DD6">
        <w:rPr>
          <w:sz w:val="24"/>
          <w:szCs w:val="24"/>
          <w:lang w:val="pl-PL"/>
        </w:rPr>
        <w:t>u dwóch różnych użytkowników. Z tego też powodu przy obliczaniu odległości między użytkownikami, popularnym podejściem jest odjęcie średniej oceny wystawianej przez nich od wszystkich ich ocen i badanie samej wariancji wartości. Odległość między wektorami przyjmuje wtedy zmodyfikowaną formę:</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6D5D07" w:rsidRPr="00217DD6" w14:paraId="0845947C" w14:textId="77777777" w:rsidTr="006D5D07">
        <w:tc>
          <w:tcPr>
            <w:tcW w:w="709" w:type="dxa"/>
          </w:tcPr>
          <w:p w14:paraId="2EAC702D" w14:textId="77777777" w:rsidR="006D5D07" w:rsidRPr="00217DD6" w:rsidRDefault="006D5D07" w:rsidP="00000058">
            <w:pPr>
              <w:spacing w:line="276" w:lineRule="auto"/>
              <w:rPr>
                <w:sz w:val="24"/>
                <w:szCs w:val="24"/>
                <w:lang w:val="pl-PL"/>
              </w:rPr>
            </w:pPr>
            <w:bookmarkStart w:id="23" w:name="_Hlk14177577"/>
          </w:p>
        </w:tc>
        <w:tc>
          <w:tcPr>
            <w:tcW w:w="7655" w:type="dxa"/>
            <w:vAlign w:val="center"/>
          </w:tcPr>
          <w:p w14:paraId="28584005" w14:textId="59F43BE9" w:rsidR="006D5D07" w:rsidRPr="00217DD6" w:rsidRDefault="006D5D07" w:rsidP="00000058">
            <w:pPr>
              <w:spacing w:line="276" w:lineRule="auto"/>
              <w:rPr>
                <w:sz w:val="24"/>
                <w:szCs w:val="24"/>
                <w:lang w:val="pl-PL"/>
              </w:rPr>
            </w:pPr>
            <m:oMathPara>
              <m:oMath>
                <m:r>
                  <w:rPr>
                    <w:rFonts w:ascii="Cambria Math" w:hAnsi="Cambria Math"/>
                    <w:sz w:val="24"/>
                    <w:szCs w:val="24"/>
                    <w:lang w:val="pl-PL"/>
                  </w:rPr>
                  <m:t>d'</m:t>
                </m:r>
                <m:d>
                  <m:dPr>
                    <m:ctrlPr>
                      <w:rPr>
                        <w:rFonts w:ascii="Cambria Math" w:hAnsi="Cambria Math"/>
                        <w:i/>
                        <w:sz w:val="24"/>
                        <w:szCs w:val="24"/>
                        <w:lang w:val="pl-PL"/>
                      </w:rPr>
                    </m:ctrlPr>
                  </m:dPr>
                  <m:e>
                    <m:r>
                      <w:rPr>
                        <w:rFonts w:ascii="Cambria Math" w:hAnsi="Cambria Math"/>
                        <w:sz w:val="24"/>
                        <w:szCs w:val="24"/>
                        <w:lang w:val="pl-PL"/>
                      </w:rPr>
                      <m:t>u, v</m:t>
                    </m:r>
                  </m:e>
                </m:d>
                <m:r>
                  <w:rPr>
                    <w:rFonts w:ascii="Cambria Math" w:hAnsi="Cambria Math"/>
                    <w:sz w:val="24"/>
                    <w:szCs w:val="24"/>
                    <w:lang w:val="pl-PL"/>
                  </w:rPr>
                  <m:t>≝</m:t>
                </m:r>
                <m:rad>
                  <m:radPr>
                    <m:degHide m:val="1"/>
                    <m:ctrlPr>
                      <w:rPr>
                        <w:rFonts w:ascii="Cambria Math" w:hAnsi="Cambria Math"/>
                        <w:i/>
                        <w:sz w:val="24"/>
                        <w:szCs w:val="24"/>
                        <w:lang w:val="pl-PL"/>
                      </w:rPr>
                    </m:ctrlPr>
                  </m:radPr>
                  <m:deg/>
                  <m:e>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i∈</m:t>
                        </m:r>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uv</m:t>
                            </m:r>
                          </m:sub>
                        </m:sSub>
                      </m:sub>
                      <m:sup/>
                      <m:e>
                        <m:sSup>
                          <m:sSupPr>
                            <m:ctrlPr>
                              <w:rPr>
                                <w:rFonts w:ascii="Cambria Math" w:hAnsi="Cambria Math"/>
                                <w:i/>
                                <w:sz w:val="24"/>
                                <w:szCs w:val="24"/>
                                <w:lang w:val="pl-PL"/>
                              </w:rPr>
                            </m:ctrlPr>
                          </m:sSupPr>
                          <m:e>
                            <m:d>
                              <m:dPr>
                                <m:ctrlPr>
                                  <w:rPr>
                                    <w:rFonts w:ascii="Cambria Math" w:hAnsi="Cambria Math"/>
                                    <w:i/>
                                    <w:sz w:val="24"/>
                                    <w:szCs w:val="24"/>
                                    <w:lang w:val="pl-PL"/>
                                  </w:rPr>
                                </m:ctrlPr>
                              </m:dPr>
                              <m:e>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acc>
                                      <m:accPr>
                                        <m:chr m:val="̅"/>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u*</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vi</m:t>
                                    </m:r>
                                  </m:sub>
                                </m:sSub>
                                <m:r>
                                  <w:rPr>
                                    <w:rFonts w:ascii="Cambria Math" w:hAnsi="Cambria Math"/>
                                    <w:sz w:val="24"/>
                                    <w:szCs w:val="24"/>
                                    <w:lang w:val="pl-PL"/>
                                  </w:rPr>
                                  <m:t>-</m:t>
                                </m:r>
                                <m:sSub>
                                  <m:sSubPr>
                                    <m:ctrlPr>
                                      <w:rPr>
                                        <w:rFonts w:ascii="Cambria Math" w:hAnsi="Cambria Math"/>
                                        <w:i/>
                                        <w:sz w:val="24"/>
                                        <w:szCs w:val="24"/>
                                        <w:lang w:val="pl-PL"/>
                                      </w:rPr>
                                    </m:ctrlPr>
                                  </m:sSubPr>
                                  <m:e>
                                    <m:acc>
                                      <m:accPr>
                                        <m:chr m:val="̅"/>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v*</m:t>
                                    </m:r>
                                  </m:sub>
                                </m:sSub>
                                <m:r>
                                  <w:rPr>
                                    <w:rFonts w:ascii="Cambria Math" w:hAnsi="Cambria Math"/>
                                    <w:sz w:val="24"/>
                                    <w:szCs w:val="24"/>
                                    <w:lang w:val="pl-PL"/>
                                  </w:rPr>
                                  <m:t>)</m:t>
                                </m:r>
                              </m:e>
                            </m:d>
                          </m:e>
                          <m:sup>
                            <m:r>
                              <w:rPr>
                                <w:rFonts w:ascii="Cambria Math" w:hAnsi="Cambria Math"/>
                                <w:sz w:val="24"/>
                                <w:szCs w:val="24"/>
                                <w:lang w:val="pl-PL"/>
                              </w:rPr>
                              <m:t>2</m:t>
                            </m:r>
                          </m:sup>
                        </m:sSup>
                      </m:e>
                    </m:nary>
                  </m:e>
                </m:rad>
              </m:oMath>
            </m:oMathPara>
          </w:p>
        </w:tc>
        <w:tc>
          <w:tcPr>
            <w:tcW w:w="697" w:type="dxa"/>
            <w:vAlign w:val="center"/>
          </w:tcPr>
          <w:p w14:paraId="5C9CD934" w14:textId="54B6CE24" w:rsidR="006D5D07" w:rsidRPr="00217DD6" w:rsidRDefault="006D5D07" w:rsidP="00000058">
            <w:pPr>
              <w:spacing w:line="276" w:lineRule="auto"/>
              <w:jc w:val="right"/>
              <w:rPr>
                <w:sz w:val="24"/>
                <w:szCs w:val="24"/>
                <w:lang w:val="pl-PL"/>
              </w:rPr>
            </w:pPr>
            <w:r w:rsidRPr="00217DD6">
              <w:rPr>
                <w:sz w:val="24"/>
                <w:szCs w:val="24"/>
                <w:lang w:val="pl-PL"/>
              </w:rPr>
              <w:t>(6)</w:t>
            </w:r>
          </w:p>
        </w:tc>
      </w:tr>
    </w:tbl>
    <w:bookmarkEnd w:id="23"/>
    <w:p w14:paraId="0D263ED1" w14:textId="0045D473" w:rsidR="005A4618" w:rsidRPr="00217DD6" w:rsidRDefault="00B343FD" w:rsidP="00000058">
      <w:pPr>
        <w:spacing w:before="240" w:line="276" w:lineRule="auto"/>
        <w:jc w:val="both"/>
        <w:rPr>
          <w:sz w:val="24"/>
          <w:szCs w:val="24"/>
          <w:lang w:val="pl-PL"/>
        </w:rPr>
      </w:pPr>
      <w:r w:rsidRPr="00217DD6">
        <w:rPr>
          <w:sz w:val="24"/>
          <w:szCs w:val="24"/>
          <w:lang w:val="pl-PL"/>
        </w:rPr>
        <w:t>Odległość nie jest jednak miarą podobieństwa. Z tego też względu przy wyborze sąsiadów danego użytkownika, wybiera się tych o jak najmniejszej odległości względem niego</w:t>
      </w:r>
      <w:r w:rsidR="00B71CAC" w:rsidRPr="00217DD6">
        <w:rPr>
          <w:sz w:val="24"/>
          <w:szCs w:val="24"/>
          <w:lang w:val="pl-PL"/>
        </w:rPr>
        <w:t>. Podobieństwo natomiast wyraża się jako: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A51B7E" w:rsidRPr="00217DD6" w14:paraId="19833269" w14:textId="77777777" w:rsidTr="00BD0B68">
        <w:tc>
          <w:tcPr>
            <w:tcW w:w="709" w:type="dxa"/>
          </w:tcPr>
          <w:p w14:paraId="77D568B9" w14:textId="77777777" w:rsidR="00A51B7E" w:rsidRPr="00217DD6" w:rsidRDefault="00A51B7E" w:rsidP="00000058">
            <w:pPr>
              <w:spacing w:line="276" w:lineRule="auto"/>
              <w:rPr>
                <w:sz w:val="24"/>
                <w:szCs w:val="24"/>
                <w:lang w:val="pl-PL"/>
              </w:rPr>
            </w:pPr>
          </w:p>
        </w:tc>
        <w:tc>
          <w:tcPr>
            <w:tcW w:w="7655" w:type="dxa"/>
            <w:vAlign w:val="center"/>
          </w:tcPr>
          <w:p w14:paraId="511F860E" w14:textId="120964D6" w:rsidR="00A51B7E" w:rsidRPr="00217DD6" w:rsidRDefault="00A51B7E" w:rsidP="00000058">
            <w:pPr>
              <w:spacing w:line="276" w:lineRule="auto"/>
              <w:rPr>
                <w:sz w:val="24"/>
                <w:szCs w:val="24"/>
                <w:lang w:val="pl-PL"/>
              </w:rPr>
            </w:pPr>
            <m:oMathPara>
              <m:oMath>
                <m:r>
                  <w:rPr>
                    <w:rFonts w:ascii="Cambria Math" w:hAnsi="Cambria Math"/>
                    <w:sz w:val="24"/>
                    <w:szCs w:val="24"/>
                    <w:lang w:val="pl-PL"/>
                  </w:rPr>
                  <m:t>Sim</m:t>
                </m:r>
                <m:d>
                  <m:dPr>
                    <m:ctrlPr>
                      <w:rPr>
                        <w:rFonts w:ascii="Cambria Math" w:hAnsi="Cambria Math"/>
                        <w:i/>
                        <w:sz w:val="24"/>
                        <w:szCs w:val="24"/>
                        <w:lang w:val="pl-PL"/>
                      </w:rPr>
                    </m:ctrlPr>
                  </m:dPr>
                  <m:e>
                    <m:r>
                      <w:rPr>
                        <w:rFonts w:ascii="Cambria Math" w:hAnsi="Cambria Math"/>
                        <w:sz w:val="24"/>
                        <w:szCs w:val="24"/>
                        <w:lang w:val="pl-PL"/>
                      </w:rPr>
                      <m:t>u,v</m:t>
                    </m:r>
                  </m:e>
                </m:d>
                <m: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1</m:t>
                    </m:r>
                  </m:num>
                  <m:den>
                    <m:r>
                      <w:rPr>
                        <w:rFonts w:ascii="Cambria Math" w:hAnsi="Cambria Math"/>
                        <w:sz w:val="24"/>
                        <w:szCs w:val="24"/>
                        <w:lang w:val="pl-PL"/>
                      </w:rPr>
                      <m:t>1+d'(u,v)</m:t>
                    </m:r>
                  </m:den>
                </m:f>
              </m:oMath>
            </m:oMathPara>
          </w:p>
        </w:tc>
        <w:tc>
          <w:tcPr>
            <w:tcW w:w="697" w:type="dxa"/>
            <w:vAlign w:val="center"/>
          </w:tcPr>
          <w:p w14:paraId="4166A2E0" w14:textId="56C408BE" w:rsidR="00A51B7E" w:rsidRPr="00217DD6" w:rsidRDefault="00A51B7E" w:rsidP="00000058">
            <w:pPr>
              <w:spacing w:line="276" w:lineRule="auto"/>
              <w:jc w:val="right"/>
              <w:rPr>
                <w:sz w:val="24"/>
                <w:szCs w:val="24"/>
                <w:lang w:val="pl-PL"/>
              </w:rPr>
            </w:pPr>
            <w:r w:rsidRPr="00217DD6">
              <w:rPr>
                <w:sz w:val="24"/>
                <w:szCs w:val="24"/>
                <w:lang w:val="pl-PL"/>
              </w:rPr>
              <w:t>(7)</w:t>
            </w:r>
          </w:p>
        </w:tc>
      </w:tr>
    </w:tbl>
    <w:p w14:paraId="057E6A2A" w14:textId="416AC62C" w:rsidR="00B343FD" w:rsidRPr="0030415F" w:rsidRDefault="00B343FD" w:rsidP="0030415F">
      <w:pPr>
        <w:spacing w:before="240" w:line="276" w:lineRule="auto"/>
        <w:jc w:val="both"/>
        <w:rPr>
          <w:b/>
          <w:sz w:val="24"/>
          <w:szCs w:val="24"/>
          <w:lang w:val="pl-PL"/>
        </w:rPr>
      </w:pPr>
      <w:r w:rsidRPr="00217DD6">
        <w:rPr>
          <w:b/>
          <w:sz w:val="24"/>
          <w:szCs w:val="24"/>
          <w:lang w:val="pl-PL"/>
        </w:rPr>
        <w:t>Podobieństwo kosinusowe</w:t>
      </w:r>
      <w:r w:rsidR="0030415F">
        <w:rPr>
          <w:b/>
          <w:sz w:val="24"/>
          <w:szCs w:val="24"/>
          <w:lang w:val="pl-PL"/>
        </w:rPr>
        <w:tab/>
      </w:r>
      <w:r w:rsidR="0030415F">
        <w:rPr>
          <w:b/>
          <w:sz w:val="24"/>
          <w:szCs w:val="24"/>
          <w:lang w:val="pl-PL"/>
        </w:rPr>
        <w:br/>
      </w:r>
      <w:r w:rsidRPr="00217DD6">
        <w:rPr>
          <w:sz w:val="24"/>
          <w:szCs w:val="24"/>
          <w:lang w:val="pl-PL"/>
        </w:rPr>
        <w:t xml:space="preserve">Podobieństwo między użytkownikami może zostać również określone jako kosinus kąta między wektorami ocen. Podejście to </w:t>
      </w:r>
      <w:r w:rsidR="00B71CAC" w:rsidRPr="00217DD6">
        <w:rPr>
          <w:sz w:val="24"/>
          <w:szCs w:val="24"/>
          <w:lang w:val="pl-PL"/>
        </w:rPr>
        <w:t>porównuje proporcję między wartościami ocen zamiast ich bezpośredniej wartości.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493AA7" w:rsidRPr="00217DD6" w14:paraId="440B2BB5" w14:textId="77777777" w:rsidTr="00BD0B68">
        <w:tc>
          <w:tcPr>
            <w:tcW w:w="709" w:type="dxa"/>
          </w:tcPr>
          <w:p w14:paraId="18FB87B2" w14:textId="77777777" w:rsidR="00493AA7" w:rsidRPr="00217DD6" w:rsidRDefault="00493AA7" w:rsidP="00000058">
            <w:pPr>
              <w:spacing w:line="276" w:lineRule="auto"/>
              <w:rPr>
                <w:sz w:val="24"/>
                <w:szCs w:val="24"/>
                <w:lang w:val="pl-PL"/>
              </w:rPr>
            </w:pPr>
          </w:p>
        </w:tc>
        <w:tc>
          <w:tcPr>
            <w:tcW w:w="7655" w:type="dxa"/>
            <w:vAlign w:val="center"/>
          </w:tcPr>
          <w:p w14:paraId="049180B0" w14:textId="5279B6FA" w:rsidR="00493AA7" w:rsidRPr="00217DD6" w:rsidRDefault="00493AA7" w:rsidP="00000058">
            <w:pPr>
              <w:spacing w:line="276" w:lineRule="auto"/>
              <w:rPr>
                <w:sz w:val="24"/>
                <w:szCs w:val="24"/>
                <w:lang w:val="pl-PL"/>
              </w:rPr>
            </w:pPr>
            <m:oMathPara>
              <m:oMath>
                <m:r>
                  <w:rPr>
                    <w:rFonts w:ascii="Cambria Math" w:hAnsi="Cambria Math"/>
                    <w:sz w:val="24"/>
                    <w:szCs w:val="24"/>
                    <w:lang w:val="pl-PL"/>
                  </w:rPr>
                  <m:t>Sim</m:t>
                </m:r>
                <m:d>
                  <m:dPr>
                    <m:ctrlPr>
                      <w:rPr>
                        <w:rFonts w:ascii="Cambria Math" w:hAnsi="Cambria Math"/>
                        <w:i/>
                        <w:sz w:val="24"/>
                        <w:szCs w:val="24"/>
                        <w:lang w:val="pl-PL"/>
                      </w:rPr>
                    </m:ctrlPr>
                  </m:dPr>
                  <m:e>
                    <m:r>
                      <w:rPr>
                        <w:rFonts w:ascii="Cambria Math" w:hAnsi="Cambria Math"/>
                        <w:sz w:val="24"/>
                        <w:szCs w:val="24"/>
                        <w:lang w:val="pl-PL"/>
                      </w:rPr>
                      <m:t>u,v</m:t>
                    </m:r>
                  </m:e>
                </m:d>
                <m:r>
                  <w:rPr>
                    <w:rFonts w:ascii="Cambria Math" w:hAnsi="Cambria Math"/>
                    <w:sz w:val="24"/>
                    <w:szCs w:val="24"/>
                    <w:lang w:val="pl-PL"/>
                  </w:rPr>
                  <m:t>=cos</m:t>
                </m:r>
                <m:d>
                  <m:dPr>
                    <m:ctrlPr>
                      <w:rPr>
                        <w:rFonts w:ascii="Cambria Math" w:hAnsi="Cambria Math"/>
                        <w:i/>
                        <w:sz w:val="24"/>
                        <w:szCs w:val="24"/>
                        <w:lang w:val="pl-PL"/>
                      </w:rPr>
                    </m:ctrlPr>
                  </m:dPr>
                  <m:e>
                    <m:r>
                      <w:rPr>
                        <w:rFonts w:ascii="Cambria Math" w:hAnsi="Cambria Math"/>
                        <w:sz w:val="24"/>
                        <w:szCs w:val="24"/>
                        <w:lang w:val="pl-PL"/>
                      </w:rPr>
                      <m:t>u, v</m:t>
                    </m:r>
                  </m:e>
                </m:d>
                <m:r>
                  <w:rPr>
                    <w:rFonts w:ascii="Cambria Math" w:hAnsi="Cambria Math"/>
                    <w:sz w:val="24"/>
                    <w:szCs w:val="24"/>
                    <w:lang w:val="pl-PL"/>
                  </w:rPr>
                  <m:t>≝</m:t>
                </m:r>
                <m:f>
                  <m:fPr>
                    <m:ctrlPr>
                      <w:rPr>
                        <w:rFonts w:ascii="Cambria Math" w:hAnsi="Cambria Math"/>
                        <w:i/>
                        <w:sz w:val="24"/>
                        <w:szCs w:val="24"/>
                        <w:lang w:val="pl-PL"/>
                      </w:rPr>
                    </m:ctrlPr>
                  </m:fPr>
                  <m:num>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i∈</m:t>
                        </m:r>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uv</m:t>
                            </m:r>
                          </m:sub>
                        </m:sSub>
                      </m:sub>
                      <m:sup/>
                      <m:e>
                        <m:d>
                          <m:dPr>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vi</m:t>
                                </m:r>
                              </m:sub>
                            </m:sSub>
                          </m:e>
                        </m:d>
                      </m:e>
                    </m:nary>
                  </m:num>
                  <m:den>
                    <m:rad>
                      <m:radPr>
                        <m:degHide m:val="1"/>
                        <m:ctrlPr>
                          <w:rPr>
                            <w:rFonts w:ascii="Cambria Math" w:hAnsi="Cambria Math"/>
                            <w:i/>
                            <w:sz w:val="24"/>
                            <w:szCs w:val="24"/>
                            <w:lang w:val="pl-PL"/>
                          </w:rPr>
                        </m:ctrlPr>
                      </m:radPr>
                      <m:deg/>
                      <m:e>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i∈</m:t>
                            </m:r>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uv</m:t>
                                </m:r>
                              </m:sub>
                            </m:sSub>
                          </m:sub>
                          <m:sup/>
                          <m:e>
                            <m:sSup>
                              <m:sSupPr>
                                <m:ctrlPr>
                                  <w:rPr>
                                    <w:rFonts w:ascii="Cambria Math" w:hAnsi="Cambria Math"/>
                                    <w:i/>
                                    <w:sz w:val="24"/>
                                    <w:szCs w:val="24"/>
                                    <w:lang w:val="pl-PL"/>
                                  </w:rPr>
                                </m:ctrlPr>
                              </m:sSupPr>
                              <m:e>
                                <m:d>
                                  <m:dPr>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e>
                                </m:d>
                              </m:e>
                              <m:sup>
                                <m:r>
                                  <w:rPr>
                                    <w:rFonts w:ascii="Cambria Math" w:hAnsi="Cambria Math"/>
                                    <w:sz w:val="24"/>
                                    <w:szCs w:val="24"/>
                                    <w:lang w:val="pl-PL"/>
                                  </w:rPr>
                                  <m:t>2</m:t>
                                </m:r>
                              </m:sup>
                            </m:sSup>
                          </m:e>
                        </m:nary>
                      </m:e>
                    </m:rad>
                    <m:rad>
                      <m:radPr>
                        <m:degHide m:val="1"/>
                        <m:ctrlPr>
                          <w:rPr>
                            <w:rFonts w:ascii="Cambria Math" w:hAnsi="Cambria Math"/>
                            <w:i/>
                            <w:sz w:val="24"/>
                            <w:szCs w:val="24"/>
                            <w:lang w:val="pl-PL"/>
                          </w:rPr>
                        </m:ctrlPr>
                      </m:radPr>
                      <m:deg/>
                      <m:e>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i∈</m:t>
                            </m:r>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uv</m:t>
                                </m:r>
                              </m:sub>
                            </m:sSub>
                          </m:sub>
                          <m:sup/>
                          <m:e>
                            <m:sSup>
                              <m:sSupPr>
                                <m:ctrlPr>
                                  <w:rPr>
                                    <w:rFonts w:ascii="Cambria Math" w:hAnsi="Cambria Math"/>
                                    <w:i/>
                                    <w:sz w:val="24"/>
                                    <w:szCs w:val="24"/>
                                    <w:lang w:val="pl-PL"/>
                                  </w:rPr>
                                </m:ctrlPr>
                              </m:sSupPr>
                              <m:e>
                                <m:d>
                                  <m:dPr>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vi</m:t>
                                        </m:r>
                                      </m:sub>
                                    </m:sSub>
                                  </m:e>
                                </m:d>
                              </m:e>
                              <m:sup>
                                <m:r>
                                  <w:rPr>
                                    <w:rFonts w:ascii="Cambria Math" w:hAnsi="Cambria Math"/>
                                    <w:sz w:val="24"/>
                                    <w:szCs w:val="24"/>
                                    <w:lang w:val="pl-PL"/>
                                  </w:rPr>
                                  <m:t>2</m:t>
                                </m:r>
                              </m:sup>
                            </m:sSup>
                          </m:e>
                        </m:nary>
                      </m:e>
                    </m:rad>
                  </m:den>
                </m:f>
              </m:oMath>
            </m:oMathPara>
          </w:p>
        </w:tc>
        <w:tc>
          <w:tcPr>
            <w:tcW w:w="697" w:type="dxa"/>
            <w:vAlign w:val="center"/>
          </w:tcPr>
          <w:p w14:paraId="5D028091" w14:textId="5C324FF1" w:rsidR="00493AA7" w:rsidRPr="00217DD6" w:rsidRDefault="00493AA7" w:rsidP="00000058">
            <w:pPr>
              <w:spacing w:line="276" w:lineRule="auto"/>
              <w:jc w:val="right"/>
              <w:rPr>
                <w:sz w:val="24"/>
                <w:szCs w:val="24"/>
                <w:lang w:val="pl-PL"/>
              </w:rPr>
            </w:pPr>
            <w:r w:rsidRPr="00217DD6">
              <w:rPr>
                <w:sz w:val="24"/>
                <w:szCs w:val="24"/>
                <w:lang w:val="pl-PL"/>
              </w:rPr>
              <w:t>(8)</w:t>
            </w:r>
          </w:p>
        </w:tc>
      </w:tr>
    </w:tbl>
    <w:p w14:paraId="5253A477" w14:textId="7F777F08" w:rsidR="00B71CAC" w:rsidRPr="0030415F" w:rsidRDefault="00B71CAC" w:rsidP="0030415F">
      <w:pPr>
        <w:spacing w:before="240" w:line="276" w:lineRule="auto"/>
        <w:jc w:val="both"/>
        <w:rPr>
          <w:b/>
          <w:sz w:val="24"/>
          <w:szCs w:val="24"/>
          <w:lang w:val="pl-PL"/>
        </w:rPr>
      </w:pPr>
      <w:r w:rsidRPr="00217DD6">
        <w:rPr>
          <w:b/>
          <w:sz w:val="24"/>
          <w:szCs w:val="24"/>
          <w:lang w:val="pl-PL"/>
        </w:rPr>
        <w:t>Współczynnik korelacji Pearsona</w:t>
      </w:r>
      <w:r w:rsidR="0030415F">
        <w:rPr>
          <w:b/>
          <w:sz w:val="24"/>
          <w:szCs w:val="24"/>
          <w:lang w:val="pl-PL"/>
        </w:rPr>
        <w:tab/>
      </w:r>
      <w:r w:rsidR="0030415F">
        <w:rPr>
          <w:b/>
          <w:sz w:val="24"/>
          <w:szCs w:val="24"/>
          <w:lang w:val="pl-PL"/>
        </w:rPr>
        <w:br/>
      </w:r>
      <w:r w:rsidRPr="00217DD6">
        <w:rPr>
          <w:sz w:val="24"/>
          <w:szCs w:val="24"/>
          <w:lang w:val="pl-PL"/>
        </w:rPr>
        <w:t xml:space="preserve">Współczynnik korelacji Pearsona </w:t>
      </w:r>
      <m:oMath>
        <m:r>
          <w:rPr>
            <w:rFonts w:ascii="Cambria Math" w:hAnsi="Cambria Math"/>
            <w:sz w:val="24"/>
            <w:szCs w:val="24"/>
            <w:lang w:val="pl-PL"/>
          </w:rPr>
          <m:t>PCC(u,v)</m:t>
        </m:r>
      </m:oMath>
      <w:r w:rsidRPr="00217DD6">
        <w:rPr>
          <w:sz w:val="24"/>
          <w:szCs w:val="24"/>
          <w:lang w:val="pl-PL"/>
        </w:rPr>
        <w:t xml:space="preserve"> jest to miara współliniowości między dwoma szeregami</w:t>
      </w:r>
      <w:r w:rsidR="00691DD7" w:rsidRPr="00217DD6">
        <w:rPr>
          <w:sz w:val="24"/>
          <w:szCs w:val="24"/>
          <w:lang w:val="pl-P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30101D" w:rsidRPr="00217DD6" w14:paraId="1B4F0A9B" w14:textId="77777777" w:rsidTr="00BD0B68">
        <w:tc>
          <w:tcPr>
            <w:tcW w:w="709" w:type="dxa"/>
          </w:tcPr>
          <w:p w14:paraId="22311DAD" w14:textId="77777777" w:rsidR="0030101D" w:rsidRPr="00217DD6" w:rsidRDefault="0030101D" w:rsidP="00000058">
            <w:pPr>
              <w:spacing w:line="276" w:lineRule="auto"/>
              <w:rPr>
                <w:sz w:val="24"/>
                <w:szCs w:val="24"/>
                <w:lang w:val="pl-PL"/>
              </w:rPr>
            </w:pPr>
          </w:p>
        </w:tc>
        <w:tc>
          <w:tcPr>
            <w:tcW w:w="7655" w:type="dxa"/>
            <w:vAlign w:val="center"/>
          </w:tcPr>
          <w:p w14:paraId="514C45B8" w14:textId="6766CC35" w:rsidR="0030101D" w:rsidRPr="00217DD6" w:rsidRDefault="0030101D" w:rsidP="00000058">
            <w:pPr>
              <w:spacing w:line="276" w:lineRule="auto"/>
              <w:rPr>
                <w:sz w:val="24"/>
                <w:szCs w:val="24"/>
                <w:lang w:val="pl-PL"/>
              </w:rPr>
            </w:pPr>
            <m:oMathPara>
              <m:oMath>
                <m:r>
                  <w:rPr>
                    <w:rFonts w:ascii="Cambria Math" w:hAnsi="Cambria Math"/>
                    <w:sz w:val="24"/>
                    <w:szCs w:val="24"/>
                    <w:lang w:val="pl-PL"/>
                  </w:rPr>
                  <m:t>Sim</m:t>
                </m:r>
                <m:d>
                  <m:dPr>
                    <m:ctrlPr>
                      <w:rPr>
                        <w:rFonts w:ascii="Cambria Math" w:hAnsi="Cambria Math"/>
                        <w:i/>
                        <w:sz w:val="24"/>
                        <w:szCs w:val="24"/>
                        <w:lang w:val="pl-PL"/>
                      </w:rPr>
                    </m:ctrlPr>
                  </m:dPr>
                  <m:e>
                    <m:r>
                      <w:rPr>
                        <w:rFonts w:ascii="Cambria Math" w:hAnsi="Cambria Math"/>
                        <w:sz w:val="24"/>
                        <w:szCs w:val="24"/>
                        <w:lang w:val="pl-PL"/>
                      </w:rPr>
                      <m:t>u,v</m:t>
                    </m:r>
                  </m:e>
                </m:d>
                <m:r>
                  <w:rPr>
                    <w:rFonts w:ascii="Cambria Math" w:hAnsi="Cambria Math"/>
                    <w:sz w:val="24"/>
                    <w:szCs w:val="24"/>
                    <w:lang w:val="pl-PL"/>
                  </w:rPr>
                  <m:t>=PCC</m:t>
                </m:r>
                <m:d>
                  <m:dPr>
                    <m:ctrlPr>
                      <w:rPr>
                        <w:rFonts w:ascii="Cambria Math" w:hAnsi="Cambria Math"/>
                        <w:i/>
                        <w:sz w:val="24"/>
                        <w:szCs w:val="24"/>
                        <w:lang w:val="pl-PL"/>
                      </w:rPr>
                    </m:ctrlPr>
                  </m:dPr>
                  <m:e>
                    <m:r>
                      <w:rPr>
                        <w:rFonts w:ascii="Cambria Math" w:hAnsi="Cambria Math"/>
                        <w:sz w:val="24"/>
                        <w:szCs w:val="24"/>
                        <w:lang w:val="pl-PL"/>
                      </w:rPr>
                      <m:t>u,v</m:t>
                    </m:r>
                  </m:e>
                </m:d>
                <m:r>
                  <w:rPr>
                    <w:rFonts w:ascii="Cambria Math" w:hAnsi="Cambria Math"/>
                    <w:sz w:val="24"/>
                    <w:szCs w:val="24"/>
                    <w:lang w:val="pl-PL"/>
                  </w:rPr>
                  <m:t>≝</m:t>
                </m:r>
                <m:f>
                  <m:fPr>
                    <m:ctrlPr>
                      <w:rPr>
                        <w:rFonts w:ascii="Cambria Math" w:hAnsi="Cambria Math"/>
                        <w:i/>
                        <w:sz w:val="24"/>
                        <w:szCs w:val="24"/>
                        <w:lang w:val="pl-PL"/>
                      </w:rPr>
                    </m:ctrlPr>
                  </m:fPr>
                  <m:num>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i∈</m:t>
                        </m:r>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uv</m:t>
                            </m:r>
                          </m:sub>
                        </m:sSub>
                      </m:sub>
                      <m:sup/>
                      <m:e>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acc>
                              <m:accPr>
                                <m:chr m:val="̅"/>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u*</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vi</m:t>
                            </m:r>
                          </m:sub>
                        </m:sSub>
                        <m:r>
                          <w:rPr>
                            <w:rFonts w:ascii="Cambria Math" w:hAnsi="Cambria Math"/>
                            <w:sz w:val="24"/>
                            <w:szCs w:val="24"/>
                            <w:lang w:val="pl-PL"/>
                          </w:rPr>
                          <m:t>-</m:t>
                        </m:r>
                        <m:sSub>
                          <m:sSubPr>
                            <m:ctrlPr>
                              <w:rPr>
                                <w:rFonts w:ascii="Cambria Math" w:hAnsi="Cambria Math"/>
                                <w:i/>
                                <w:sz w:val="24"/>
                                <w:szCs w:val="24"/>
                                <w:lang w:val="pl-PL"/>
                              </w:rPr>
                            </m:ctrlPr>
                          </m:sSubPr>
                          <m:e>
                            <m:acc>
                              <m:accPr>
                                <m:chr m:val="̅"/>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v*</m:t>
                            </m:r>
                          </m:sub>
                        </m:sSub>
                        <m:r>
                          <w:rPr>
                            <w:rFonts w:ascii="Cambria Math" w:hAnsi="Cambria Math"/>
                            <w:sz w:val="24"/>
                            <w:szCs w:val="24"/>
                            <w:lang w:val="pl-PL"/>
                          </w:rPr>
                          <m:t>)</m:t>
                        </m:r>
                      </m:e>
                    </m:nary>
                    <m:r>
                      <w:rPr>
                        <w:rFonts w:ascii="Cambria Math" w:hAnsi="Cambria Math"/>
                        <w:sz w:val="24"/>
                        <w:szCs w:val="24"/>
                        <w:lang w:val="pl-PL"/>
                      </w:rPr>
                      <m:t>)</m:t>
                    </m:r>
                  </m:num>
                  <m:den>
                    <m:rad>
                      <m:radPr>
                        <m:degHide m:val="1"/>
                        <m:ctrlPr>
                          <w:rPr>
                            <w:rFonts w:ascii="Cambria Math" w:hAnsi="Cambria Math"/>
                            <w:i/>
                            <w:sz w:val="24"/>
                            <w:szCs w:val="24"/>
                            <w:lang w:val="pl-PL"/>
                          </w:rPr>
                        </m:ctrlPr>
                      </m:radPr>
                      <m:deg/>
                      <m:e>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i∈</m:t>
                            </m:r>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uv</m:t>
                                </m:r>
                              </m:sub>
                            </m:sSub>
                          </m:sub>
                          <m:sup/>
                          <m:e>
                            <m:sSup>
                              <m:sSupPr>
                                <m:ctrlPr>
                                  <w:rPr>
                                    <w:rFonts w:ascii="Cambria Math" w:hAnsi="Cambria Math"/>
                                    <w:i/>
                                    <w:sz w:val="24"/>
                                    <w:szCs w:val="24"/>
                                    <w:lang w:val="pl-PL"/>
                                  </w:rPr>
                                </m:ctrlPr>
                              </m:sSupPr>
                              <m:e>
                                <m:d>
                                  <m:dPr>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acc>
                                          <m:accPr>
                                            <m:chr m:val="̅"/>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u*</m:t>
                                        </m:r>
                                      </m:sub>
                                    </m:sSub>
                                  </m:e>
                                </m:d>
                              </m:e>
                              <m:sup>
                                <m:r>
                                  <w:rPr>
                                    <w:rFonts w:ascii="Cambria Math" w:hAnsi="Cambria Math"/>
                                    <w:sz w:val="24"/>
                                    <w:szCs w:val="24"/>
                                    <w:lang w:val="pl-PL"/>
                                  </w:rPr>
                                  <m:t>2</m:t>
                                </m:r>
                              </m:sup>
                            </m:sSup>
                          </m:e>
                        </m:nary>
                      </m:e>
                    </m:rad>
                    <m:rad>
                      <m:radPr>
                        <m:degHide m:val="1"/>
                        <m:ctrlPr>
                          <w:rPr>
                            <w:rFonts w:ascii="Cambria Math" w:hAnsi="Cambria Math"/>
                            <w:i/>
                            <w:sz w:val="24"/>
                            <w:szCs w:val="24"/>
                            <w:lang w:val="pl-PL"/>
                          </w:rPr>
                        </m:ctrlPr>
                      </m:radPr>
                      <m:deg/>
                      <m:e>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i∈</m:t>
                            </m:r>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uv</m:t>
                                </m:r>
                              </m:sub>
                            </m:sSub>
                          </m:sub>
                          <m:sup/>
                          <m:e>
                            <m:sSup>
                              <m:sSupPr>
                                <m:ctrlPr>
                                  <w:rPr>
                                    <w:rFonts w:ascii="Cambria Math" w:hAnsi="Cambria Math"/>
                                    <w:i/>
                                    <w:sz w:val="24"/>
                                    <w:szCs w:val="24"/>
                                    <w:lang w:val="pl-PL"/>
                                  </w:rPr>
                                </m:ctrlPr>
                              </m:sSupPr>
                              <m:e>
                                <m:d>
                                  <m:dPr>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vi</m:t>
                                        </m:r>
                                      </m:sub>
                                    </m:sSub>
                                    <m:r>
                                      <w:rPr>
                                        <w:rFonts w:ascii="Cambria Math" w:hAnsi="Cambria Math"/>
                                        <w:sz w:val="24"/>
                                        <w:szCs w:val="24"/>
                                        <w:lang w:val="pl-PL"/>
                                      </w:rPr>
                                      <m:t>-</m:t>
                                    </m:r>
                                    <m:sSub>
                                      <m:sSubPr>
                                        <m:ctrlPr>
                                          <w:rPr>
                                            <w:rFonts w:ascii="Cambria Math" w:hAnsi="Cambria Math"/>
                                            <w:i/>
                                            <w:sz w:val="24"/>
                                            <w:szCs w:val="24"/>
                                            <w:lang w:val="pl-PL"/>
                                          </w:rPr>
                                        </m:ctrlPr>
                                      </m:sSubPr>
                                      <m:e>
                                        <m:acc>
                                          <m:accPr>
                                            <m:chr m:val="̅"/>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v*</m:t>
                                        </m:r>
                                      </m:sub>
                                    </m:sSub>
                                  </m:e>
                                </m:d>
                              </m:e>
                              <m:sup>
                                <m:r>
                                  <w:rPr>
                                    <w:rFonts w:ascii="Cambria Math" w:hAnsi="Cambria Math"/>
                                    <w:sz w:val="24"/>
                                    <w:szCs w:val="24"/>
                                    <w:lang w:val="pl-PL"/>
                                  </w:rPr>
                                  <m:t>2</m:t>
                                </m:r>
                              </m:sup>
                            </m:sSup>
                          </m:e>
                        </m:nary>
                      </m:e>
                    </m:rad>
                  </m:den>
                </m:f>
              </m:oMath>
            </m:oMathPara>
          </w:p>
        </w:tc>
        <w:tc>
          <w:tcPr>
            <w:tcW w:w="697" w:type="dxa"/>
            <w:vAlign w:val="center"/>
          </w:tcPr>
          <w:p w14:paraId="761B95CF" w14:textId="09F65B7B" w:rsidR="0030101D" w:rsidRPr="00217DD6" w:rsidRDefault="0030101D" w:rsidP="00000058">
            <w:pPr>
              <w:spacing w:line="276" w:lineRule="auto"/>
              <w:jc w:val="right"/>
              <w:rPr>
                <w:sz w:val="24"/>
                <w:szCs w:val="24"/>
                <w:lang w:val="pl-PL"/>
              </w:rPr>
            </w:pPr>
            <w:r w:rsidRPr="00217DD6">
              <w:rPr>
                <w:sz w:val="24"/>
                <w:szCs w:val="24"/>
                <w:lang w:val="pl-PL"/>
              </w:rPr>
              <w:t>(</w:t>
            </w:r>
            <w:r w:rsidR="00D8601E" w:rsidRPr="00217DD6">
              <w:rPr>
                <w:sz w:val="24"/>
                <w:szCs w:val="24"/>
                <w:lang w:val="pl-PL"/>
              </w:rPr>
              <w:t>9</w:t>
            </w:r>
            <w:r w:rsidRPr="00217DD6">
              <w:rPr>
                <w:sz w:val="24"/>
                <w:szCs w:val="24"/>
                <w:lang w:val="pl-PL"/>
              </w:rPr>
              <w:t>)</w:t>
            </w:r>
          </w:p>
        </w:tc>
      </w:tr>
    </w:tbl>
    <w:p w14:paraId="0C9DB1C3" w14:textId="7DCD5B8F" w:rsidR="00D8601E" w:rsidRPr="00217DD6" w:rsidRDefault="00D8601E" w:rsidP="00000058">
      <w:pPr>
        <w:spacing w:before="240" w:line="276" w:lineRule="auto"/>
        <w:jc w:val="both"/>
        <w:rPr>
          <w:sz w:val="24"/>
          <w:szCs w:val="24"/>
          <w:lang w:val="pl-PL"/>
        </w:rPr>
      </w:pPr>
      <w:r w:rsidRPr="00217DD6">
        <w:rPr>
          <w:sz w:val="24"/>
          <w:szCs w:val="24"/>
          <w:lang w:val="pl-PL"/>
        </w:rPr>
        <w:t>Przy podstawieniu: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D8601E" w:rsidRPr="00217DD6" w14:paraId="69CD2F7B" w14:textId="77777777" w:rsidTr="00D8601E">
        <w:tc>
          <w:tcPr>
            <w:tcW w:w="709" w:type="dxa"/>
          </w:tcPr>
          <w:p w14:paraId="746AE977" w14:textId="77777777" w:rsidR="00D8601E" w:rsidRPr="00217DD6" w:rsidRDefault="00D8601E" w:rsidP="00000058">
            <w:pPr>
              <w:spacing w:line="276" w:lineRule="auto"/>
              <w:rPr>
                <w:sz w:val="24"/>
                <w:szCs w:val="24"/>
                <w:lang w:val="pl-PL"/>
              </w:rPr>
            </w:pPr>
          </w:p>
        </w:tc>
        <w:tc>
          <w:tcPr>
            <w:tcW w:w="7655" w:type="dxa"/>
          </w:tcPr>
          <w:p w14:paraId="448B6DB2" w14:textId="56C4E53B" w:rsidR="00D8601E" w:rsidRPr="00217DD6" w:rsidRDefault="005B7C30" w:rsidP="00000058">
            <w:pPr>
              <w:spacing w:line="276" w:lineRule="auto"/>
              <w:jc w:val="center"/>
              <w:rPr>
                <w:sz w:val="24"/>
                <w:szCs w:val="24"/>
                <w:lang w:val="pl-PL"/>
              </w:rPr>
            </w:pPr>
            <m:oMathPara>
              <m:oMath>
                <m:sSub>
                  <m:sSubPr>
                    <m:ctrlPr>
                      <w:rPr>
                        <w:rFonts w:ascii="Cambria Math" w:hAnsi="Cambria Math"/>
                        <w:i/>
                        <w:sz w:val="24"/>
                        <w:szCs w:val="24"/>
                        <w:lang w:val="pl-PL"/>
                      </w:rPr>
                    </m:ctrlPr>
                  </m:sSub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acc>
                      <m:accPr>
                        <m:chr m:val="̅"/>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u*</m:t>
                    </m:r>
                  </m:sub>
                </m:sSub>
              </m:oMath>
            </m:oMathPara>
          </w:p>
        </w:tc>
        <w:tc>
          <w:tcPr>
            <w:tcW w:w="697" w:type="dxa"/>
            <w:vAlign w:val="center"/>
          </w:tcPr>
          <w:p w14:paraId="33FC1C0F" w14:textId="2EB31ABF" w:rsidR="00D8601E" w:rsidRPr="00217DD6" w:rsidRDefault="00D8601E" w:rsidP="00000058">
            <w:pPr>
              <w:spacing w:line="276" w:lineRule="auto"/>
              <w:jc w:val="right"/>
              <w:rPr>
                <w:sz w:val="24"/>
                <w:szCs w:val="24"/>
                <w:lang w:val="pl-PL"/>
              </w:rPr>
            </w:pPr>
            <w:r w:rsidRPr="00217DD6">
              <w:rPr>
                <w:sz w:val="24"/>
                <w:szCs w:val="24"/>
                <w:lang w:val="pl-PL"/>
              </w:rPr>
              <w:t>(10)</w:t>
            </w:r>
          </w:p>
        </w:tc>
      </w:tr>
      <w:tr w:rsidR="00D8601E" w:rsidRPr="00217DD6" w14:paraId="70CB7F90" w14:textId="77777777" w:rsidTr="00BD0B68">
        <w:tc>
          <w:tcPr>
            <w:tcW w:w="709" w:type="dxa"/>
          </w:tcPr>
          <w:p w14:paraId="16872D9D" w14:textId="77777777" w:rsidR="00D8601E" w:rsidRPr="00217DD6" w:rsidRDefault="00D8601E" w:rsidP="00000058">
            <w:pPr>
              <w:spacing w:line="276" w:lineRule="auto"/>
              <w:rPr>
                <w:sz w:val="24"/>
                <w:szCs w:val="24"/>
                <w:lang w:val="pl-PL"/>
              </w:rPr>
            </w:pPr>
          </w:p>
        </w:tc>
        <w:tc>
          <w:tcPr>
            <w:tcW w:w="7655" w:type="dxa"/>
            <w:vAlign w:val="center"/>
          </w:tcPr>
          <w:p w14:paraId="5AEDA412" w14:textId="5C21EA0B" w:rsidR="00D8601E" w:rsidRPr="00964355" w:rsidRDefault="005B7C30" w:rsidP="00000058">
            <w:pPr>
              <w:spacing w:line="276" w:lineRule="auto"/>
              <w:rPr>
                <w:rFonts w:ascii="Times New Roman" w:eastAsia="Times New Roman" w:hAnsi="Times New Roman" w:cs="Arial"/>
                <w:sz w:val="24"/>
                <w:szCs w:val="24"/>
                <w:lang w:val="pl-PL"/>
              </w:rPr>
            </w:pPr>
            <m:oMathPara>
              <m:oMath>
                <m:sSub>
                  <m:sSubPr>
                    <m:ctrlPr>
                      <w:rPr>
                        <w:rFonts w:ascii="Cambria Math" w:hAnsi="Cambria Math"/>
                        <w:i/>
                        <w:sz w:val="24"/>
                        <w:szCs w:val="24"/>
                        <w:lang w:val="pl-PL"/>
                      </w:rPr>
                    </m:ctrlPr>
                  </m:sSub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vi</m:t>
                        </m:r>
                      </m:sub>
                    </m:sSub>
                    <m:r>
                      <w:rPr>
                        <w:rFonts w:ascii="Cambria Math" w:hAnsi="Cambria Math"/>
                        <w:sz w:val="24"/>
                        <w:szCs w:val="24"/>
                        <w:lang w:val="pl-PL"/>
                      </w:rPr>
                      <m:t>←R</m:t>
                    </m:r>
                  </m:e>
                  <m:sub>
                    <m:r>
                      <w:rPr>
                        <w:rFonts w:ascii="Cambria Math" w:hAnsi="Cambria Math"/>
                        <w:sz w:val="24"/>
                        <w:szCs w:val="24"/>
                        <w:lang w:val="pl-PL"/>
                      </w:rPr>
                      <m:t>vi</m:t>
                    </m:r>
                  </m:sub>
                </m:sSub>
                <m:r>
                  <w:rPr>
                    <w:rFonts w:ascii="Cambria Math" w:hAnsi="Cambria Math"/>
                    <w:sz w:val="24"/>
                    <w:szCs w:val="24"/>
                    <w:lang w:val="pl-PL"/>
                  </w:rPr>
                  <m:t>-</m:t>
                </m:r>
                <m:sSub>
                  <m:sSubPr>
                    <m:ctrlPr>
                      <w:rPr>
                        <w:rFonts w:ascii="Cambria Math" w:hAnsi="Cambria Math"/>
                        <w:i/>
                        <w:sz w:val="24"/>
                        <w:szCs w:val="24"/>
                        <w:lang w:val="pl-PL"/>
                      </w:rPr>
                    </m:ctrlPr>
                  </m:sSubPr>
                  <m:e>
                    <m:acc>
                      <m:accPr>
                        <m:chr m:val="̅"/>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v*</m:t>
                    </m:r>
                  </m:sub>
                </m:sSub>
              </m:oMath>
            </m:oMathPara>
          </w:p>
        </w:tc>
        <w:tc>
          <w:tcPr>
            <w:tcW w:w="697" w:type="dxa"/>
            <w:vAlign w:val="center"/>
          </w:tcPr>
          <w:p w14:paraId="69BC1DAE" w14:textId="74155AFE" w:rsidR="00D8601E" w:rsidRPr="00217DD6" w:rsidRDefault="00D8601E" w:rsidP="00000058">
            <w:pPr>
              <w:spacing w:line="276" w:lineRule="auto"/>
              <w:jc w:val="right"/>
              <w:rPr>
                <w:sz w:val="24"/>
                <w:szCs w:val="24"/>
                <w:lang w:val="pl-PL"/>
              </w:rPr>
            </w:pPr>
            <w:r w:rsidRPr="00217DD6">
              <w:rPr>
                <w:sz w:val="24"/>
                <w:szCs w:val="24"/>
                <w:lang w:val="pl-PL"/>
              </w:rPr>
              <w:t>(11)</w:t>
            </w:r>
          </w:p>
        </w:tc>
      </w:tr>
    </w:tbl>
    <w:p w14:paraId="49058923" w14:textId="5A233530" w:rsidR="00D8601E" w:rsidRPr="00217DD6" w:rsidRDefault="00D8601E" w:rsidP="00000058">
      <w:pPr>
        <w:spacing w:before="240" w:line="276" w:lineRule="auto"/>
        <w:jc w:val="both"/>
        <w:rPr>
          <w:sz w:val="24"/>
          <w:szCs w:val="24"/>
          <w:lang w:val="pl-PL"/>
        </w:rPr>
      </w:pPr>
      <w:r w:rsidRPr="00217DD6">
        <w:rPr>
          <w:sz w:val="24"/>
          <w:szCs w:val="24"/>
          <w:lang w:val="pl-PL"/>
        </w:rPr>
        <w:t>wzór ten przyjmuje postać identyczną do wzoru na podobieństwo kosinusowe</w:t>
      </w:r>
      <w:r w:rsidR="000B1B05" w:rsidRPr="00217DD6">
        <w:rPr>
          <w:sz w:val="24"/>
          <w:szCs w:val="24"/>
          <w:lang w:val="pl-PL"/>
        </w:rPr>
        <w:t>.</w:t>
      </w:r>
    </w:p>
    <w:p w14:paraId="59D7D7FB" w14:textId="7D7D8F4B" w:rsidR="003E2F22" w:rsidRPr="009F0630" w:rsidRDefault="005953E3" w:rsidP="00000058">
      <w:pPr>
        <w:spacing w:line="276" w:lineRule="auto"/>
        <w:jc w:val="both"/>
        <w:rPr>
          <w:sz w:val="24"/>
          <w:szCs w:val="24"/>
          <w:lang w:val="pl-PL"/>
        </w:rPr>
      </w:pPr>
      <w:r w:rsidRPr="00217DD6">
        <w:rPr>
          <w:sz w:val="24"/>
          <w:szCs w:val="24"/>
          <w:lang w:val="pl-PL"/>
        </w:rPr>
        <w:t xml:space="preserve">Wartość PCC należy do przedziału [-1; 1]. </w:t>
      </w:r>
      <w:r w:rsidR="00A13419" w:rsidRPr="00217DD6">
        <w:rPr>
          <w:sz w:val="24"/>
          <w:szCs w:val="24"/>
          <w:lang w:val="pl-PL"/>
        </w:rPr>
        <w:t xml:space="preserve">Dopuszcza to przypadek pary sąsiadów </w:t>
      </w:r>
      <w:r w:rsidR="003E2F22">
        <w:rPr>
          <w:sz w:val="24"/>
          <w:szCs w:val="24"/>
          <w:lang w:val="pl-PL"/>
        </w:rPr>
        <w:br/>
      </w:r>
      <w:r w:rsidR="00A13419" w:rsidRPr="00217DD6">
        <w:rPr>
          <w:sz w:val="24"/>
          <w:szCs w:val="24"/>
          <w:lang w:val="pl-PL"/>
        </w:rPr>
        <w:t xml:space="preserve">o negatywnie skorelowanych preferencjach. </w:t>
      </w:r>
      <w:r w:rsidR="00D4217A" w:rsidRPr="00217DD6">
        <w:rPr>
          <w:sz w:val="24"/>
          <w:szCs w:val="24"/>
          <w:lang w:val="pl-PL"/>
        </w:rPr>
        <w:t>Zostało to jednak rozpatrzone</w:t>
      </w:r>
      <w:r w:rsidR="00EC462B" w:rsidRPr="00217DD6">
        <w:rPr>
          <w:sz w:val="24"/>
          <w:szCs w:val="24"/>
          <w:lang w:val="pl-PL"/>
        </w:rPr>
        <w:t xml:space="preserve"> w procesie wy</w:t>
      </w:r>
      <w:r w:rsidR="00D4217A" w:rsidRPr="00217DD6">
        <w:rPr>
          <w:sz w:val="24"/>
          <w:szCs w:val="24"/>
          <w:lang w:val="pl-PL"/>
        </w:rPr>
        <w:t>znaczania</w:t>
      </w:r>
      <w:r w:rsidR="00EC462B" w:rsidRPr="00217DD6">
        <w:rPr>
          <w:sz w:val="24"/>
          <w:szCs w:val="24"/>
          <w:lang w:val="pl-PL"/>
        </w:rPr>
        <w:t xml:space="preserve"> przewidywanej wartości ocen </w:t>
      </w:r>
      <w:r w:rsidR="008D5829" w:rsidRPr="00217DD6">
        <w:rPr>
          <w:sz w:val="24"/>
          <w:szCs w:val="24"/>
          <w:lang w:val="pl-PL"/>
        </w:rPr>
        <w:t>w oparciu na</w:t>
      </w:r>
      <w:r w:rsidR="00EC462B" w:rsidRPr="00217DD6">
        <w:rPr>
          <w:sz w:val="24"/>
          <w:szCs w:val="24"/>
          <w:lang w:val="pl-PL"/>
        </w:rPr>
        <w:t xml:space="preserve"> </w:t>
      </w:r>
      <w:r w:rsidR="008D5829" w:rsidRPr="00217DD6">
        <w:rPr>
          <w:sz w:val="24"/>
          <w:szCs w:val="24"/>
          <w:lang w:val="pl-PL"/>
        </w:rPr>
        <w:t>równaniu</w:t>
      </w:r>
      <w:r w:rsidR="00EC462B" w:rsidRPr="00217DD6">
        <w:rPr>
          <w:sz w:val="24"/>
          <w:szCs w:val="24"/>
          <w:lang w:val="pl-PL"/>
        </w:rPr>
        <w:t xml:space="preserve"> (3).</w:t>
      </w:r>
    </w:p>
    <w:p w14:paraId="3E555256" w14:textId="1321BB78" w:rsidR="009F0630" w:rsidRPr="00BF76BD" w:rsidRDefault="0009350A" w:rsidP="00BF76BD">
      <w:pPr>
        <w:spacing w:line="276" w:lineRule="auto"/>
        <w:jc w:val="both"/>
        <w:rPr>
          <w:b/>
          <w:sz w:val="24"/>
          <w:szCs w:val="24"/>
          <w:lang w:val="pl-PL"/>
        </w:rPr>
      </w:pPr>
      <w:r w:rsidRPr="00217DD6">
        <w:rPr>
          <w:b/>
          <w:sz w:val="24"/>
          <w:szCs w:val="24"/>
          <w:lang w:val="pl-PL"/>
        </w:rPr>
        <w:t xml:space="preserve">Współczynnik korelacji rang </w:t>
      </w:r>
      <w:proofErr w:type="spellStart"/>
      <w:r w:rsidRPr="00217DD6">
        <w:rPr>
          <w:b/>
          <w:sz w:val="24"/>
          <w:szCs w:val="24"/>
          <w:lang w:val="pl-PL"/>
        </w:rPr>
        <w:t>Spearmana</w:t>
      </w:r>
      <w:proofErr w:type="spellEnd"/>
      <w:r w:rsidR="00BF76BD">
        <w:rPr>
          <w:b/>
          <w:sz w:val="24"/>
          <w:szCs w:val="24"/>
          <w:lang w:val="pl-PL"/>
        </w:rPr>
        <w:tab/>
      </w:r>
      <w:r w:rsidR="00BF76BD">
        <w:rPr>
          <w:b/>
          <w:sz w:val="24"/>
          <w:szCs w:val="24"/>
          <w:lang w:val="pl-PL"/>
        </w:rPr>
        <w:br/>
      </w:r>
      <w:r w:rsidRPr="00217DD6">
        <w:rPr>
          <w:sz w:val="24"/>
          <w:szCs w:val="24"/>
          <w:lang w:val="pl-PL"/>
        </w:rPr>
        <w:t>Ostatnią z</w:t>
      </w:r>
      <w:r w:rsidR="002D1D3D" w:rsidRPr="00217DD6">
        <w:rPr>
          <w:sz w:val="24"/>
          <w:szCs w:val="24"/>
          <w:lang w:val="pl-PL"/>
        </w:rPr>
        <w:t xml:space="preserve"> omawianych miar podobieństwa jest współczynnik korelacji rang </w:t>
      </w:r>
      <w:proofErr w:type="spellStart"/>
      <w:r w:rsidR="002D1D3D" w:rsidRPr="00217DD6">
        <w:rPr>
          <w:sz w:val="24"/>
          <w:szCs w:val="24"/>
          <w:lang w:val="pl-PL"/>
        </w:rPr>
        <w:t>Spearmana</w:t>
      </w:r>
      <w:proofErr w:type="spellEnd"/>
      <w:r w:rsidR="002D1D3D" w:rsidRPr="00217DD6">
        <w:rPr>
          <w:sz w:val="24"/>
          <w:szCs w:val="24"/>
          <w:lang w:val="pl-PL"/>
        </w:rPr>
        <w:t xml:space="preserve"> </w:t>
      </w:r>
      <m:oMath>
        <m:r>
          <w:rPr>
            <w:rFonts w:ascii="Cambria Math" w:hAnsi="Cambria Math"/>
            <w:sz w:val="24"/>
            <w:szCs w:val="24"/>
            <w:lang w:val="pl-PL"/>
          </w:rPr>
          <m:t>ρ</m:t>
        </m:r>
        <m:d>
          <m:dPr>
            <m:ctrlPr>
              <w:rPr>
                <w:rFonts w:ascii="Cambria Math" w:hAnsi="Cambria Math"/>
                <w:i/>
                <w:sz w:val="24"/>
                <w:szCs w:val="24"/>
                <w:lang w:val="pl-PL"/>
              </w:rPr>
            </m:ctrlPr>
          </m:dPr>
          <m:e>
            <m:r>
              <w:rPr>
                <w:rFonts w:ascii="Cambria Math" w:hAnsi="Cambria Math"/>
                <w:sz w:val="24"/>
                <w:szCs w:val="24"/>
                <w:lang w:val="pl-PL"/>
              </w:rPr>
              <m:t>u, v</m:t>
            </m:r>
          </m:e>
        </m:d>
      </m:oMath>
      <w:r w:rsidR="002D1D3D" w:rsidRPr="00217DD6">
        <w:rPr>
          <w:sz w:val="24"/>
          <w:szCs w:val="24"/>
          <w:lang w:val="pl-PL"/>
        </w:rPr>
        <w:t>.</w:t>
      </w:r>
      <w:r w:rsidR="00D11961" w:rsidRPr="00217DD6">
        <w:rPr>
          <w:sz w:val="24"/>
          <w:szCs w:val="24"/>
          <w:lang w:val="pl-PL"/>
        </w:rPr>
        <w:t xml:space="preserve"> Przypomina ona w założeniach korelację Pearsona, jednak w odróżnieniu od niej nie wskazuje na stopień zależności liniowej a dowolną zależność monotoniczną. W tym celu wprowadza się funkcję</w:t>
      </w:r>
      <w:r w:rsidR="00811590" w:rsidRPr="00217DD6">
        <w:rPr>
          <w:sz w:val="24"/>
          <w:szCs w:val="24"/>
          <w:lang w:val="pl-PL"/>
        </w:rPr>
        <w:t xml:space="preserve"> porządkującą</w:t>
      </w:r>
      <w:r w:rsidR="00D11961" w:rsidRPr="00217DD6">
        <w:rPr>
          <w:sz w:val="24"/>
          <w:szCs w:val="24"/>
          <w:lang w:val="pl-PL"/>
        </w:rPr>
        <w:t xml:space="preserve"> </w:t>
      </w:r>
      <m:oMath>
        <m:r>
          <w:rPr>
            <w:rFonts w:ascii="Cambria Math" w:hAnsi="Cambria Math"/>
            <w:sz w:val="24"/>
            <w:szCs w:val="24"/>
            <w:lang w:val="pl-PL"/>
          </w:rPr>
          <m:t>ran</m:t>
        </m:r>
        <m:sSub>
          <m:sSubPr>
            <m:ctrlPr>
              <w:rPr>
                <w:rFonts w:ascii="Cambria Math" w:hAnsi="Cambria Math"/>
                <w:i/>
                <w:sz w:val="24"/>
                <w:szCs w:val="24"/>
                <w:lang w:val="pl-PL"/>
              </w:rPr>
            </m:ctrlPr>
          </m:sSubPr>
          <m:e>
            <m:r>
              <w:rPr>
                <w:rFonts w:ascii="Cambria Math" w:hAnsi="Cambria Math"/>
                <w:sz w:val="24"/>
                <w:szCs w:val="24"/>
                <w:lang w:val="pl-PL"/>
              </w:rPr>
              <m:t>k</m:t>
            </m:r>
          </m:e>
          <m:sub>
            <m:r>
              <w:rPr>
                <w:rFonts w:ascii="Cambria Math" w:hAnsi="Cambria Math"/>
                <w:sz w:val="24"/>
                <w:szCs w:val="24"/>
                <w:lang w:val="pl-PL"/>
              </w:rPr>
              <m:t>u</m:t>
            </m:r>
          </m:sub>
        </m:sSub>
        <m:r>
          <w:rPr>
            <w:rFonts w:ascii="Cambria Math" w:hAnsi="Cambria Math"/>
            <w:sz w:val="24"/>
            <w:szCs w:val="24"/>
            <w:lang w:val="pl-PL"/>
          </w:rPr>
          <m:t>(</m:t>
        </m:r>
        <m:sSub>
          <m:sSubPr>
            <m:ctrlPr>
              <w:rPr>
                <w:rFonts w:ascii="Cambria Math" w:hAnsi="Cambria Math"/>
                <w:i/>
                <w:sz w:val="24"/>
                <w:szCs w:val="24"/>
                <w:lang w:val="pl-PL"/>
              </w:rPr>
            </m:ctrlPr>
          </m:sSub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,I</m:t>
            </m:r>
          </m:e>
          <m:sub>
            <m:r>
              <w:rPr>
                <w:rFonts w:ascii="Cambria Math" w:hAnsi="Cambria Math"/>
                <w:sz w:val="24"/>
                <w:szCs w:val="24"/>
                <w:lang w:val="pl-PL"/>
              </w:rPr>
              <m:t>uv</m:t>
            </m:r>
          </m:sub>
        </m:sSub>
        <m:r>
          <w:rPr>
            <w:rFonts w:ascii="Cambria Math" w:hAnsi="Cambria Math"/>
            <w:sz w:val="24"/>
            <w:szCs w:val="24"/>
            <w:lang w:val="pl-PL"/>
          </w:rPr>
          <m:t>)</m:t>
        </m:r>
      </m:oMath>
      <w:r w:rsidR="00D11961" w:rsidRPr="00217DD6">
        <w:rPr>
          <w:sz w:val="24"/>
          <w:szCs w:val="24"/>
          <w:lang w:val="pl-PL"/>
        </w:rPr>
        <w:t>, przypisującą</w:t>
      </w:r>
      <w:r w:rsidR="009C2034" w:rsidRPr="00217DD6">
        <w:rPr>
          <w:sz w:val="24"/>
          <w:szCs w:val="24"/>
          <w:lang w:val="pl-PL"/>
        </w:rPr>
        <w:t xml:space="preserve"> rangę</w:t>
      </w:r>
      <w:r w:rsidR="00D11961" w:rsidRPr="00217DD6">
        <w:rPr>
          <w:sz w:val="24"/>
          <w:szCs w:val="24"/>
          <w:lang w:val="pl-PL"/>
        </w:rPr>
        <w:t xml:space="preserve"> dla każdej oceny </w:t>
      </w:r>
      <m:oMath>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oMath>
      <w:r w:rsidR="00D11961" w:rsidRPr="00217DD6">
        <w:rPr>
          <w:sz w:val="24"/>
          <w:szCs w:val="24"/>
          <w:lang w:val="pl-PL"/>
        </w:rPr>
        <w:t xml:space="preserve"> dla której </w:t>
      </w:r>
      <w:r w:rsidR="00E7161D" w:rsidRPr="00217DD6">
        <w:rPr>
          <w:sz w:val="24"/>
          <w:szCs w:val="24"/>
          <w:lang w:val="pl-PL"/>
        </w:rPr>
        <w:t>obiekt</w:t>
      </w:r>
      <w:r w:rsidR="00D11961" w:rsidRPr="00217DD6">
        <w:rPr>
          <w:sz w:val="24"/>
          <w:szCs w:val="24"/>
          <w:lang w:val="pl-PL"/>
        </w:rPr>
        <w:t xml:space="preserve"> </w:t>
      </w:r>
      <m:oMath>
        <m:r>
          <w:rPr>
            <w:rFonts w:ascii="Cambria Math" w:hAnsi="Cambria Math"/>
            <w:sz w:val="24"/>
            <w:szCs w:val="24"/>
            <w:lang w:val="pl-PL"/>
          </w:rPr>
          <m:t>i</m:t>
        </m:r>
      </m:oMath>
      <w:r w:rsidR="00D11961" w:rsidRPr="00217DD6">
        <w:rPr>
          <w:sz w:val="24"/>
          <w:szCs w:val="24"/>
          <w:lang w:val="pl-PL"/>
        </w:rPr>
        <w:t xml:space="preserve"> został oceniony przez obu użytkowników.</w:t>
      </w:r>
    </w:p>
    <w:p w14:paraId="0A6BB2AC" w14:textId="74E7E824" w:rsidR="00683204" w:rsidRPr="00217DD6" w:rsidRDefault="009F0630" w:rsidP="00BF76BD">
      <w:pPr>
        <w:spacing w:line="276" w:lineRule="auto"/>
        <w:rPr>
          <w:sz w:val="24"/>
          <w:szCs w:val="24"/>
          <w:lang w:val="pl-PL"/>
        </w:rPr>
      </w:pPr>
      <w:r>
        <w:rPr>
          <w:sz w:val="24"/>
          <w:szCs w:val="24"/>
          <w:lang w:val="pl-PL"/>
        </w:rPr>
        <w:t>P</w:t>
      </w:r>
      <w:r w:rsidR="00683204" w:rsidRPr="00217DD6">
        <w:rPr>
          <w:sz w:val="24"/>
          <w:szCs w:val="24"/>
          <w:lang w:val="pl-PL"/>
        </w:rPr>
        <w:t>rzy podstawieniu: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683204" w:rsidRPr="00217DD6" w14:paraId="11173C97" w14:textId="77777777" w:rsidTr="00BD0B68">
        <w:tc>
          <w:tcPr>
            <w:tcW w:w="709" w:type="dxa"/>
          </w:tcPr>
          <w:p w14:paraId="3EBBCE1E" w14:textId="77777777" w:rsidR="00683204" w:rsidRPr="00217DD6" w:rsidRDefault="00683204" w:rsidP="00000058">
            <w:pPr>
              <w:spacing w:line="276" w:lineRule="auto"/>
              <w:rPr>
                <w:sz w:val="24"/>
                <w:szCs w:val="24"/>
                <w:lang w:val="pl-PL"/>
              </w:rPr>
            </w:pPr>
          </w:p>
        </w:tc>
        <w:tc>
          <w:tcPr>
            <w:tcW w:w="7655" w:type="dxa"/>
          </w:tcPr>
          <w:p w14:paraId="45DF3C39" w14:textId="28B8BEDD" w:rsidR="00683204" w:rsidRPr="00217DD6" w:rsidRDefault="005B7C30" w:rsidP="00000058">
            <w:pPr>
              <w:spacing w:line="276" w:lineRule="auto"/>
              <w:jc w:val="center"/>
              <w:rPr>
                <w:sz w:val="24"/>
                <w:szCs w:val="24"/>
                <w:lang w:val="pl-PL"/>
              </w:rPr>
            </w:pPr>
            <m:oMathPara>
              <m:oMath>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←ran</m:t>
                </m:r>
                <m:sSub>
                  <m:sSubPr>
                    <m:ctrlPr>
                      <w:rPr>
                        <w:rFonts w:ascii="Cambria Math" w:hAnsi="Cambria Math"/>
                        <w:i/>
                        <w:sz w:val="24"/>
                        <w:szCs w:val="24"/>
                        <w:lang w:val="pl-PL"/>
                      </w:rPr>
                    </m:ctrlPr>
                  </m:sSubPr>
                  <m:e>
                    <m:r>
                      <w:rPr>
                        <w:rFonts w:ascii="Cambria Math" w:hAnsi="Cambria Math"/>
                        <w:sz w:val="24"/>
                        <w:szCs w:val="24"/>
                        <w:lang w:val="pl-PL"/>
                      </w:rPr>
                      <m:t>k</m:t>
                    </m:r>
                  </m:e>
                  <m:sub>
                    <m:r>
                      <w:rPr>
                        <w:rFonts w:ascii="Cambria Math" w:hAnsi="Cambria Math"/>
                        <w:sz w:val="24"/>
                        <w:szCs w:val="24"/>
                        <w:lang w:val="pl-PL"/>
                      </w:rPr>
                      <m:t>u</m:t>
                    </m:r>
                  </m:sub>
                </m:sSub>
                <m:r>
                  <w:rPr>
                    <w:rFonts w:ascii="Cambria Math" w:hAnsi="Cambria Math"/>
                    <w:sz w:val="24"/>
                    <w:szCs w:val="24"/>
                    <w:lang w:val="pl-PL"/>
                  </w:rPr>
                  <m:t>(</m:t>
                </m:r>
                <m:sSub>
                  <m:sSubPr>
                    <m:ctrlPr>
                      <w:rPr>
                        <w:rFonts w:ascii="Cambria Math" w:hAnsi="Cambria Math"/>
                        <w:i/>
                        <w:sz w:val="24"/>
                        <w:szCs w:val="24"/>
                        <w:lang w:val="pl-PL"/>
                      </w:rPr>
                    </m:ctrlPr>
                  </m:sSub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,I</m:t>
                    </m:r>
                  </m:e>
                  <m:sub>
                    <m:r>
                      <w:rPr>
                        <w:rFonts w:ascii="Cambria Math" w:hAnsi="Cambria Math"/>
                        <w:sz w:val="24"/>
                        <w:szCs w:val="24"/>
                        <w:lang w:val="pl-PL"/>
                      </w:rPr>
                      <m:t>uv</m:t>
                    </m:r>
                  </m:sub>
                </m:sSub>
                <m:r>
                  <w:rPr>
                    <w:rFonts w:ascii="Cambria Math" w:hAnsi="Cambria Math"/>
                    <w:sz w:val="24"/>
                    <w:szCs w:val="24"/>
                    <w:lang w:val="pl-PL"/>
                  </w:rPr>
                  <m:t>)</m:t>
                </m:r>
                <m:r>
                  <m:rPr>
                    <m:sty m:val="p"/>
                  </m:rPr>
                  <w:rPr>
                    <w:rFonts w:ascii="Cambria Math" w:hAnsi="Cambria Math"/>
                    <w:sz w:val="24"/>
                    <w:szCs w:val="24"/>
                    <w:lang w:val="pl-PL"/>
                  </w:rPr>
                  <m:t xml:space="preserve"> </m:t>
                </m:r>
              </m:oMath>
            </m:oMathPara>
          </w:p>
        </w:tc>
        <w:tc>
          <w:tcPr>
            <w:tcW w:w="697" w:type="dxa"/>
            <w:vAlign w:val="center"/>
          </w:tcPr>
          <w:p w14:paraId="2016430E" w14:textId="2E99D325" w:rsidR="00683204" w:rsidRPr="00217DD6" w:rsidRDefault="00683204" w:rsidP="00000058">
            <w:pPr>
              <w:spacing w:line="276" w:lineRule="auto"/>
              <w:jc w:val="right"/>
              <w:rPr>
                <w:sz w:val="24"/>
                <w:szCs w:val="24"/>
                <w:lang w:val="pl-PL"/>
              </w:rPr>
            </w:pPr>
            <w:r w:rsidRPr="00217DD6">
              <w:rPr>
                <w:sz w:val="24"/>
                <w:szCs w:val="24"/>
                <w:lang w:val="pl-PL"/>
              </w:rPr>
              <w:t>(12)</w:t>
            </w:r>
          </w:p>
        </w:tc>
      </w:tr>
      <w:tr w:rsidR="00683204" w:rsidRPr="00217DD6" w14:paraId="43604481" w14:textId="77777777" w:rsidTr="00BD0B68">
        <w:tc>
          <w:tcPr>
            <w:tcW w:w="709" w:type="dxa"/>
          </w:tcPr>
          <w:p w14:paraId="437C31CA" w14:textId="77777777" w:rsidR="00683204" w:rsidRPr="00217DD6" w:rsidRDefault="00683204" w:rsidP="00000058">
            <w:pPr>
              <w:spacing w:line="276" w:lineRule="auto"/>
              <w:rPr>
                <w:sz w:val="24"/>
                <w:szCs w:val="24"/>
                <w:lang w:val="pl-PL"/>
              </w:rPr>
            </w:pPr>
          </w:p>
        </w:tc>
        <w:tc>
          <w:tcPr>
            <w:tcW w:w="7655" w:type="dxa"/>
            <w:vAlign w:val="center"/>
          </w:tcPr>
          <w:p w14:paraId="0E8EF06C" w14:textId="34C20D37" w:rsidR="00683204" w:rsidRPr="00964355" w:rsidRDefault="005B7C30" w:rsidP="00000058">
            <w:pPr>
              <w:spacing w:line="276" w:lineRule="auto"/>
              <w:rPr>
                <w:rFonts w:ascii="Times New Roman" w:eastAsia="Times New Roman" w:hAnsi="Times New Roman" w:cs="Arial"/>
                <w:sz w:val="24"/>
                <w:szCs w:val="24"/>
                <w:lang w:val="pl-PL"/>
              </w:rPr>
            </w:pPr>
            <m:oMathPara>
              <m:oMath>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vi</m:t>
                    </m:r>
                  </m:sub>
                </m:sSub>
                <m:r>
                  <w:rPr>
                    <w:rFonts w:ascii="Cambria Math" w:hAnsi="Cambria Math"/>
                    <w:sz w:val="24"/>
                    <w:szCs w:val="24"/>
                    <w:lang w:val="pl-PL"/>
                  </w:rPr>
                  <m:t>←ran</m:t>
                </m:r>
                <m:sSub>
                  <m:sSubPr>
                    <m:ctrlPr>
                      <w:rPr>
                        <w:rFonts w:ascii="Cambria Math" w:hAnsi="Cambria Math"/>
                        <w:i/>
                        <w:sz w:val="24"/>
                        <w:szCs w:val="24"/>
                        <w:lang w:val="pl-PL"/>
                      </w:rPr>
                    </m:ctrlPr>
                  </m:sSubPr>
                  <m:e>
                    <m:r>
                      <w:rPr>
                        <w:rFonts w:ascii="Cambria Math" w:hAnsi="Cambria Math"/>
                        <w:sz w:val="24"/>
                        <w:szCs w:val="24"/>
                        <w:lang w:val="pl-PL"/>
                      </w:rPr>
                      <m:t>k</m:t>
                    </m:r>
                  </m:e>
                  <m:sub>
                    <m:r>
                      <w:rPr>
                        <w:rFonts w:ascii="Cambria Math" w:hAnsi="Cambria Math"/>
                        <w:sz w:val="24"/>
                        <w:szCs w:val="24"/>
                        <w:lang w:val="pl-PL"/>
                      </w:rPr>
                      <m:t>v</m:t>
                    </m:r>
                  </m:sub>
                </m:sSub>
                <m:r>
                  <w:rPr>
                    <w:rFonts w:ascii="Cambria Math" w:hAnsi="Cambria Math"/>
                    <w:sz w:val="24"/>
                    <w:szCs w:val="24"/>
                    <w:lang w:val="pl-PL"/>
                  </w:rPr>
                  <m:t>(</m:t>
                </m:r>
                <m:sSub>
                  <m:sSubPr>
                    <m:ctrlPr>
                      <w:rPr>
                        <w:rFonts w:ascii="Cambria Math" w:hAnsi="Cambria Math"/>
                        <w:i/>
                        <w:sz w:val="24"/>
                        <w:szCs w:val="24"/>
                        <w:lang w:val="pl-PL"/>
                      </w:rPr>
                    </m:ctrlPr>
                  </m:sSub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vi</m:t>
                        </m:r>
                      </m:sub>
                    </m:sSub>
                    <m:r>
                      <w:rPr>
                        <w:rFonts w:ascii="Cambria Math" w:hAnsi="Cambria Math"/>
                        <w:sz w:val="24"/>
                        <w:szCs w:val="24"/>
                        <w:lang w:val="pl-PL"/>
                      </w:rPr>
                      <m:t>,I</m:t>
                    </m:r>
                  </m:e>
                  <m:sub>
                    <m:r>
                      <w:rPr>
                        <w:rFonts w:ascii="Cambria Math" w:hAnsi="Cambria Math"/>
                        <w:sz w:val="24"/>
                        <w:szCs w:val="24"/>
                        <w:lang w:val="pl-PL"/>
                      </w:rPr>
                      <m:t>vu</m:t>
                    </m:r>
                  </m:sub>
                </m:sSub>
                <m:r>
                  <w:rPr>
                    <w:rFonts w:ascii="Cambria Math" w:hAnsi="Cambria Math"/>
                    <w:sz w:val="24"/>
                    <w:szCs w:val="24"/>
                    <w:lang w:val="pl-PL"/>
                  </w:rPr>
                  <m:t>)</m:t>
                </m:r>
                <m:r>
                  <m:rPr>
                    <m:sty m:val="p"/>
                  </m:rPr>
                  <w:rPr>
                    <w:rFonts w:ascii="Cambria Math" w:hAnsi="Cambria Math"/>
                    <w:sz w:val="24"/>
                    <w:szCs w:val="24"/>
                    <w:lang w:val="pl-PL"/>
                  </w:rPr>
                  <m:t xml:space="preserve"> </m:t>
                </m:r>
              </m:oMath>
            </m:oMathPara>
          </w:p>
        </w:tc>
        <w:tc>
          <w:tcPr>
            <w:tcW w:w="697" w:type="dxa"/>
            <w:vAlign w:val="center"/>
          </w:tcPr>
          <w:p w14:paraId="1CAA1124" w14:textId="3E8EAC22" w:rsidR="00683204" w:rsidRPr="00217DD6" w:rsidRDefault="00683204" w:rsidP="00000058">
            <w:pPr>
              <w:spacing w:line="276" w:lineRule="auto"/>
              <w:jc w:val="right"/>
              <w:rPr>
                <w:sz w:val="24"/>
                <w:szCs w:val="24"/>
                <w:lang w:val="pl-PL"/>
              </w:rPr>
            </w:pPr>
            <w:r w:rsidRPr="00217DD6">
              <w:rPr>
                <w:sz w:val="24"/>
                <w:szCs w:val="24"/>
                <w:lang w:val="pl-PL"/>
              </w:rPr>
              <w:t>(13)</w:t>
            </w:r>
          </w:p>
        </w:tc>
      </w:tr>
    </w:tbl>
    <w:p w14:paraId="15803ED8" w14:textId="1473468D" w:rsidR="00683204" w:rsidRPr="00217DD6" w:rsidRDefault="00683204" w:rsidP="00000058">
      <w:pPr>
        <w:spacing w:before="240" w:line="276" w:lineRule="auto"/>
        <w:jc w:val="both"/>
        <w:rPr>
          <w:sz w:val="24"/>
          <w:szCs w:val="24"/>
          <w:lang w:val="pl-PL"/>
        </w:rPr>
      </w:pPr>
      <w:bookmarkStart w:id="24" w:name="_Toc11152411"/>
      <w:bookmarkStart w:id="25" w:name="_Toc11153077"/>
      <w:bookmarkStart w:id="26" w:name="_Toc11153202"/>
      <w:r w:rsidRPr="00217DD6">
        <w:rPr>
          <w:sz w:val="24"/>
          <w:szCs w:val="24"/>
          <w:lang w:val="pl-PL"/>
        </w:rPr>
        <w:t xml:space="preserve">wzór na korelację rang </w:t>
      </w:r>
      <w:proofErr w:type="spellStart"/>
      <w:r w:rsidRPr="00217DD6">
        <w:rPr>
          <w:sz w:val="24"/>
          <w:szCs w:val="24"/>
          <w:lang w:val="pl-PL"/>
        </w:rPr>
        <w:t>Spearmana</w:t>
      </w:r>
      <w:proofErr w:type="spellEnd"/>
      <w:r w:rsidRPr="00217DD6">
        <w:rPr>
          <w:sz w:val="24"/>
          <w:szCs w:val="24"/>
          <w:lang w:val="pl-PL"/>
        </w:rPr>
        <w:t xml:space="preserve"> przyjmuje postać</w:t>
      </w:r>
      <w:r w:rsidR="00726B92" w:rsidRPr="00217DD6">
        <w:rPr>
          <w:sz w:val="24"/>
          <w:szCs w:val="24"/>
          <w:lang w:val="pl-PL"/>
        </w:rPr>
        <w:t xml:space="preserve"> identyczną do wzoru na współczynnik korelację Pearsona.</w:t>
      </w:r>
    </w:p>
    <w:p w14:paraId="7412116A" w14:textId="54CE3A27" w:rsidR="00412FBE" w:rsidRPr="00217DD6" w:rsidRDefault="004D1700" w:rsidP="00000058">
      <w:pPr>
        <w:pStyle w:val="Heading3"/>
        <w:spacing w:line="276" w:lineRule="auto"/>
        <w:rPr>
          <w:rFonts w:eastAsiaTheme="minorEastAsia"/>
          <w:sz w:val="24"/>
          <w:szCs w:val="24"/>
          <w:lang w:val="pl-PL"/>
        </w:rPr>
      </w:pPr>
      <w:bookmarkStart w:id="27" w:name="_Toc18873081"/>
      <w:r w:rsidRPr="00217DD6">
        <w:rPr>
          <w:rFonts w:eastAsiaTheme="minorEastAsia"/>
          <w:sz w:val="24"/>
          <w:szCs w:val="24"/>
          <w:lang w:val="pl-PL"/>
        </w:rPr>
        <w:t xml:space="preserve">Zalety oraz </w:t>
      </w:r>
      <w:r w:rsidRPr="00217DD6">
        <w:rPr>
          <w:sz w:val="24"/>
          <w:szCs w:val="24"/>
          <w:lang w:val="pl-PL"/>
        </w:rPr>
        <w:t>p</w:t>
      </w:r>
      <w:r w:rsidR="004D354A" w:rsidRPr="00217DD6">
        <w:rPr>
          <w:sz w:val="24"/>
          <w:szCs w:val="24"/>
          <w:lang w:val="pl-PL"/>
        </w:rPr>
        <w:t>roblemy</w:t>
      </w:r>
      <w:r w:rsidR="00412FBE" w:rsidRPr="00217DD6">
        <w:rPr>
          <w:rFonts w:eastAsiaTheme="minorEastAsia"/>
          <w:sz w:val="24"/>
          <w:szCs w:val="24"/>
          <w:lang w:val="pl-PL"/>
        </w:rPr>
        <w:t xml:space="preserve"> metod najbliższego sąsiedztwa</w:t>
      </w:r>
      <w:bookmarkEnd w:id="24"/>
      <w:bookmarkEnd w:id="25"/>
      <w:bookmarkEnd w:id="26"/>
      <w:bookmarkEnd w:id="27"/>
    </w:p>
    <w:p w14:paraId="50778C33" w14:textId="60E55F58" w:rsidR="00623AB2" w:rsidRPr="00217DD6" w:rsidRDefault="004D1700" w:rsidP="00000058">
      <w:pPr>
        <w:spacing w:line="276" w:lineRule="auto"/>
        <w:jc w:val="both"/>
        <w:rPr>
          <w:sz w:val="24"/>
          <w:szCs w:val="24"/>
          <w:lang w:val="pl-PL"/>
        </w:rPr>
      </w:pPr>
      <w:r w:rsidRPr="00217DD6">
        <w:rPr>
          <w:sz w:val="24"/>
          <w:szCs w:val="24"/>
          <w:lang w:val="pl-PL"/>
        </w:rPr>
        <w:t>Metody najbliższego sąsiedztwa są dobrze znanym i stosowanym rozwiązaniem, czego najlepszy</w:t>
      </w:r>
      <w:r w:rsidR="00583FAD" w:rsidRPr="00217DD6">
        <w:rPr>
          <w:sz w:val="24"/>
          <w:szCs w:val="24"/>
          <w:lang w:val="pl-PL"/>
        </w:rPr>
        <w:t>m</w:t>
      </w:r>
      <w:r w:rsidRPr="00217DD6">
        <w:rPr>
          <w:sz w:val="24"/>
          <w:szCs w:val="24"/>
          <w:lang w:val="pl-PL"/>
        </w:rPr>
        <w:t xml:space="preserve"> przykładem może być</w:t>
      </w:r>
      <w:r w:rsidR="005A7337" w:rsidRPr="00217DD6">
        <w:rPr>
          <w:sz w:val="24"/>
          <w:szCs w:val="24"/>
          <w:lang w:val="pl-PL"/>
        </w:rPr>
        <w:t xml:space="preserve"> użycie zmodyfikowanej metody podobieństwa </w:t>
      </w:r>
      <w:r w:rsidR="002F746C">
        <w:rPr>
          <w:sz w:val="24"/>
          <w:szCs w:val="24"/>
          <w:lang w:val="pl-PL"/>
        </w:rPr>
        <w:br/>
      </w:r>
      <w:r w:rsidR="005A7337" w:rsidRPr="00217DD6">
        <w:rPr>
          <w:sz w:val="24"/>
          <w:szCs w:val="24"/>
          <w:lang w:val="pl-PL"/>
        </w:rPr>
        <w:t>obiekt-obiekt</w:t>
      </w:r>
      <w:r w:rsidR="001B52FD" w:rsidRPr="00217DD6">
        <w:rPr>
          <w:sz w:val="24"/>
          <w:szCs w:val="24"/>
          <w:lang w:val="pl-PL"/>
        </w:rPr>
        <w:t xml:space="preserve"> </w:t>
      </w:r>
      <w:r w:rsidR="005A7337" w:rsidRPr="00217DD6">
        <w:rPr>
          <w:sz w:val="24"/>
          <w:szCs w:val="24"/>
          <w:lang w:val="pl-PL"/>
        </w:rPr>
        <w:t>w rekomendacjach sklepu</w:t>
      </w:r>
      <w:r w:rsidR="007860DA" w:rsidRPr="00217DD6">
        <w:rPr>
          <w:sz w:val="24"/>
          <w:szCs w:val="24"/>
          <w:lang w:val="pl-PL"/>
        </w:rPr>
        <w:t xml:space="preserve"> Amazon.com</w:t>
      </w:r>
      <w:r w:rsidR="005A7337" w:rsidRPr="00217DD6">
        <w:rPr>
          <w:sz w:val="24"/>
          <w:szCs w:val="24"/>
          <w:lang w:val="pl-PL"/>
        </w:rPr>
        <w:t xml:space="preserve"> [</w:t>
      </w:r>
      <w:r w:rsidR="009C7CD7" w:rsidRPr="00217DD6">
        <w:rPr>
          <w:sz w:val="24"/>
          <w:szCs w:val="24"/>
          <w:lang w:val="pl-PL"/>
        </w:rPr>
        <w:t>7</w:t>
      </w:r>
      <w:r w:rsidR="005A7337" w:rsidRPr="00217DD6">
        <w:rPr>
          <w:sz w:val="24"/>
          <w:szCs w:val="24"/>
          <w:lang w:val="pl-PL"/>
        </w:rPr>
        <w:t>]</w:t>
      </w:r>
      <w:r w:rsidR="007860DA" w:rsidRPr="00217DD6">
        <w:rPr>
          <w:sz w:val="24"/>
          <w:szCs w:val="24"/>
          <w:lang w:val="pl-PL"/>
        </w:rPr>
        <w:t>. Ich główną zaletą jest niezależność od dziedziny w której są stosowane, całość algorytmu działa w oparciu o oceny, bez konieczności analizowania czego one dotyczą. Jednocześnie jednak algorytmy te borykają się z grupą istotnych problemów.</w:t>
      </w:r>
    </w:p>
    <w:p w14:paraId="04871881" w14:textId="37AFEF3E" w:rsidR="009869D0" w:rsidRPr="00BF76BD" w:rsidRDefault="009869D0" w:rsidP="00BF76BD">
      <w:pPr>
        <w:spacing w:line="276" w:lineRule="auto"/>
        <w:jc w:val="both"/>
        <w:rPr>
          <w:b/>
          <w:sz w:val="24"/>
          <w:szCs w:val="24"/>
          <w:lang w:val="pl-PL"/>
        </w:rPr>
      </w:pPr>
      <w:bookmarkStart w:id="28" w:name="_Toc11152412"/>
      <w:bookmarkStart w:id="29" w:name="_Toc11153078"/>
      <w:bookmarkStart w:id="30" w:name="_Toc11153203"/>
      <w:r w:rsidRPr="00217DD6">
        <w:rPr>
          <w:b/>
          <w:sz w:val="24"/>
          <w:szCs w:val="24"/>
          <w:lang w:val="pl-PL"/>
        </w:rPr>
        <w:t>Zimny start</w:t>
      </w:r>
      <w:bookmarkEnd w:id="28"/>
      <w:bookmarkEnd w:id="29"/>
      <w:bookmarkEnd w:id="30"/>
      <w:r w:rsidR="00BF76BD">
        <w:rPr>
          <w:b/>
          <w:sz w:val="24"/>
          <w:szCs w:val="24"/>
          <w:lang w:val="pl-PL"/>
        </w:rPr>
        <w:tab/>
      </w:r>
      <w:r w:rsidR="00BF76BD">
        <w:rPr>
          <w:b/>
          <w:sz w:val="24"/>
          <w:szCs w:val="24"/>
          <w:lang w:val="pl-PL"/>
        </w:rPr>
        <w:br/>
      </w:r>
      <w:r w:rsidRPr="00217DD6">
        <w:rPr>
          <w:sz w:val="24"/>
          <w:szCs w:val="24"/>
          <w:lang w:val="pl-PL"/>
        </w:rPr>
        <w:t>Problem określany jako zimny start</w:t>
      </w:r>
      <w:r w:rsidR="00E7040E" w:rsidRPr="00217DD6">
        <w:rPr>
          <w:sz w:val="24"/>
          <w:szCs w:val="24"/>
          <w:lang w:val="pl-PL"/>
        </w:rPr>
        <w:t xml:space="preserve"> [</w:t>
      </w:r>
      <w:r w:rsidR="00167B0E" w:rsidRPr="00217DD6">
        <w:rPr>
          <w:sz w:val="24"/>
          <w:szCs w:val="24"/>
          <w:lang w:val="pl-PL"/>
        </w:rPr>
        <w:t>1</w:t>
      </w:r>
      <w:r w:rsidR="00E7040E" w:rsidRPr="00217DD6">
        <w:rPr>
          <w:sz w:val="24"/>
          <w:szCs w:val="24"/>
          <w:lang w:val="pl-PL"/>
        </w:rPr>
        <w:t>]</w:t>
      </w:r>
      <w:r w:rsidRPr="00217DD6">
        <w:rPr>
          <w:sz w:val="24"/>
          <w:szCs w:val="24"/>
          <w:lang w:val="pl-PL"/>
        </w:rPr>
        <w:t xml:space="preserve"> (</w:t>
      </w:r>
      <w:proofErr w:type="spellStart"/>
      <w:r w:rsidRPr="00217DD6">
        <w:rPr>
          <w:sz w:val="24"/>
          <w:szCs w:val="24"/>
          <w:lang w:val="pl-PL"/>
        </w:rPr>
        <w:t>cold</w:t>
      </w:r>
      <w:proofErr w:type="spellEnd"/>
      <w:r w:rsidRPr="00217DD6">
        <w:rPr>
          <w:sz w:val="24"/>
          <w:szCs w:val="24"/>
          <w:lang w:val="pl-PL"/>
        </w:rPr>
        <w:t xml:space="preserve"> start) występuje w wypadku </w:t>
      </w:r>
      <w:r w:rsidR="007B5FE6" w:rsidRPr="00217DD6">
        <w:rPr>
          <w:sz w:val="24"/>
          <w:szCs w:val="24"/>
          <w:lang w:val="pl-PL"/>
        </w:rPr>
        <w:t>obiek</w:t>
      </w:r>
      <w:r w:rsidRPr="00217DD6">
        <w:rPr>
          <w:sz w:val="24"/>
          <w:szCs w:val="24"/>
          <w:lang w:val="pl-PL"/>
        </w:rPr>
        <w:t xml:space="preserve">tów, które </w:t>
      </w:r>
      <w:r w:rsidR="00D2156B" w:rsidRPr="00217DD6">
        <w:rPr>
          <w:sz w:val="24"/>
          <w:szCs w:val="24"/>
          <w:lang w:val="pl-PL"/>
        </w:rPr>
        <w:t xml:space="preserve">dopiero </w:t>
      </w:r>
      <w:r w:rsidRPr="00217DD6">
        <w:rPr>
          <w:sz w:val="24"/>
          <w:szCs w:val="24"/>
          <w:lang w:val="pl-PL"/>
        </w:rPr>
        <w:t xml:space="preserve">co zostały dodane do systemu i świeżo stworzonych kont użytkowników. </w:t>
      </w:r>
      <w:r w:rsidR="003E2F22">
        <w:rPr>
          <w:sz w:val="24"/>
          <w:szCs w:val="24"/>
          <w:lang w:val="pl-PL"/>
        </w:rPr>
        <w:br/>
      </w:r>
      <w:r w:rsidRPr="00217DD6">
        <w:rPr>
          <w:sz w:val="24"/>
          <w:szCs w:val="24"/>
          <w:lang w:val="pl-PL"/>
        </w:rPr>
        <w:t xml:space="preserve">Bez </w:t>
      </w:r>
      <w:r w:rsidR="007A4480" w:rsidRPr="00217DD6">
        <w:rPr>
          <w:sz w:val="24"/>
          <w:szCs w:val="24"/>
          <w:lang w:val="pl-PL"/>
        </w:rPr>
        <w:t>dostatecznej ilości danych, systemy nie może wygenerować rekomendacji ani zagwarantować ich jakości.</w:t>
      </w:r>
      <w:r w:rsidR="002D55B7" w:rsidRPr="00217DD6">
        <w:rPr>
          <w:sz w:val="24"/>
          <w:szCs w:val="24"/>
          <w:lang w:val="pl-PL"/>
        </w:rPr>
        <w:t xml:space="preserve"> Aby uniknąć tego problemu, stosuje się inne metody rekomendacji, do czasu uzyskania odpowiedniej liczby ocen.</w:t>
      </w:r>
    </w:p>
    <w:p w14:paraId="568D95B3" w14:textId="792D9BCC" w:rsidR="00CF6D1D" w:rsidRPr="00217DD6" w:rsidRDefault="002D55B7" w:rsidP="0077558C">
      <w:pPr>
        <w:spacing w:line="276" w:lineRule="auto"/>
        <w:jc w:val="both"/>
        <w:rPr>
          <w:sz w:val="24"/>
          <w:szCs w:val="24"/>
          <w:lang w:val="pl-PL"/>
        </w:rPr>
      </w:pPr>
      <w:bookmarkStart w:id="31" w:name="_Toc11152413"/>
      <w:bookmarkStart w:id="32" w:name="_Toc11153079"/>
      <w:bookmarkStart w:id="33" w:name="_Toc11153204"/>
      <w:r w:rsidRPr="00217DD6">
        <w:rPr>
          <w:b/>
          <w:sz w:val="24"/>
          <w:szCs w:val="24"/>
          <w:lang w:val="pl-PL"/>
        </w:rPr>
        <w:t>Wiarygodność sąsiedztwa</w:t>
      </w:r>
      <w:bookmarkEnd w:id="31"/>
      <w:bookmarkEnd w:id="32"/>
      <w:bookmarkEnd w:id="33"/>
      <w:r w:rsidR="0077558C">
        <w:rPr>
          <w:b/>
          <w:sz w:val="24"/>
          <w:szCs w:val="24"/>
          <w:lang w:val="pl-PL"/>
        </w:rPr>
        <w:tab/>
      </w:r>
      <w:r w:rsidR="0077558C">
        <w:rPr>
          <w:b/>
          <w:sz w:val="24"/>
          <w:szCs w:val="24"/>
          <w:lang w:val="pl-PL"/>
        </w:rPr>
        <w:br/>
      </w:r>
      <w:r w:rsidR="00406DAE" w:rsidRPr="00217DD6">
        <w:rPr>
          <w:sz w:val="24"/>
          <w:szCs w:val="24"/>
          <w:lang w:val="pl-PL"/>
        </w:rPr>
        <w:t>Tabela poniżej przedstawia oceny trójki użytkowników. W momencie działania algorytmu znane są jedynie oceny w kolorze czarnym.</w:t>
      </w:r>
    </w:p>
    <w:p w14:paraId="2C7FDD53" w14:textId="352A02B4" w:rsidR="000E0C02" w:rsidRPr="0077558C" w:rsidRDefault="000E0C02" w:rsidP="00000058">
      <w:pPr>
        <w:spacing w:after="0" w:line="276" w:lineRule="auto"/>
        <w:jc w:val="center"/>
        <w:rPr>
          <w:lang w:val="pl-PL"/>
        </w:rPr>
      </w:pPr>
      <w:r w:rsidRPr="0077558C">
        <w:rPr>
          <w:lang w:val="pl-PL"/>
        </w:rPr>
        <w:t>Tab. 2 Przykładowe oceny wystawione przez użytkowników</w:t>
      </w:r>
    </w:p>
    <w:tbl>
      <w:tblPr>
        <w:tblStyle w:val="TableGrid"/>
        <w:tblW w:w="0" w:type="auto"/>
        <w:tblLook w:val="04A0" w:firstRow="1" w:lastRow="0" w:firstColumn="1" w:lastColumn="0" w:noHBand="0" w:noVBand="1"/>
      </w:tblPr>
      <w:tblGrid>
        <w:gridCol w:w="1005"/>
        <w:gridCol w:w="1007"/>
        <w:gridCol w:w="1007"/>
        <w:gridCol w:w="1007"/>
        <w:gridCol w:w="1007"/>
        <w:gridCol w:w="1007"/>
        <w:gridCol w:w="1007"/>
        <w:gridCol w:w="1007"/>
        <w:gridCol w:w="1007"/>
      </w:tblGrid>
      <w:tr w:rsidR="00406DAE" w:rsidRPr="00217DD6" w14:paraId="74C6AE81" w14:textId="77777777" w:rsidTr="000E0C02">
        <w:tc>
          <w:tcPr>
            <w:tcW w:w="1005" w:type="dxa"/>
          </w:tcPr>
          <w:p w14:paraId="203A33A6" w14:textId="75AD2C74" w:rsidR="00406DAE" w:rsidRPr="00217DD6" w:rsidRDefault="00406DAE" w:rsidP="00000058">
            <w:pPr>
              <w:spacing w:line="276" w:lineRule="auto"/>
              <w:jc w:val="center"/>
              <w:rPr>
                <w:sz w:val="24"/>
                <w:szCs w:val="24"/>
                <w:lang w:val="pl-PL"/>
              </w:rPr>
            </w:pPr>
            <w:r w:rsidRPr="00217DD6">
              <w:rPr>
                <w:sz w:val="24"/>
                <w:szCs w:val="24"/>
                <w:lang w:val="pl-PL"/>
              </w:rPr>
              <w:t>Anna</w:t>
            </w:r>
          </w:p>
        </w:tc>
        <w:tc>
          <w:tcPr>
            <w:tcW w:w="1007" w:type="dxa"/>
          </w:tcPr>
          <w:p w14:paraId="73DC3514" w14:textId="4F41A1E5" w:rsidR="00406DAE" w:rsidRPr="00217DD6" w:rsidRDefault="00406DAE"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5</w:t>
            </w:r>
          </w:p>
        </w:tc>
        <w:tc>
          <w:tcPr>
            <w:tcW w:w="1007" w:type="dxa"/>
          </w:tcPr>
          <w:p w14:paraId="61ED45F0" w14:textId="30817237" w:rsidR="00406DAE" w:rsidRPr="00217DD6" w:rsidRDefault="00406DAE"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5</w:t>
            </w:r>
          </w:p>
        </w:tc>
        <w:tc>
          <w:tcPr>
            <w:tcW w:w="1007" w:type="dxa"/>
          </w:tcPr>
          <w:p w14:paraId="66A0E3D3" w14:textId="71076D23" w:rsidR="00406DAE" w:rsidRPr="00217DD6" w:rsidRDefault="00406DAE"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1</w:t>
            </w:r>
          </w:p>
        </w:tc>
        <w:tc>
          <w:tcPr>
            <w:tcW w:w="1007" w:type="dxa"/>
          </w:tcPr>
          <w:p w14:paraId="4550F51C" w14:textId="0C941A33" w:rsidR="00406DAE" w:rsidRPr="00217DD6" w:rsidRDefault="00406DAE" w:rsidP="00000058">
            <w:pPr>
              <w:spacing w:line="276" w:lineRule="auto"/>
              <w:jc w:val="center"/>
              <w:rPr>
                <w:sz w:val="24"/>
                <w:szCs w:val="24"/>
                <w:lang w:val="pl-PL"/>
              </w:rPr>
            </w:pPr>
            <w:r w:rsidRPr="00217DD6">
              <w:rPr>
                <w:sz w:val="24"/>
                <w:szCs w:val="24"/>
                <w:lang w:val="pl-PL"/>
              </w:rPr>
              <w:t>3</w:t>
            </w:r>
          </w:p>
        </w:tc>
        <w:tc>
          <w:tcPr>
            <w:tcW w:w="1007" w:type="dxa"/>
          </w:tcPr>
          <w:p w14:paraId="4DD81CBF" w14:textId="28BDBC11" w:rsidR="00406DAE" w:rsidRPr="00217DD6" w:rsidRDefault="00406DAE" w:rsidP="00000058">
            <w:pPr>
              <w:spacing w:line="276" w:lineRule="auto"/>
              <w:jc w:val="center"/>
              <w:rPr>
                <w:sz w:val="24"/>
                <w:szCs w:val="24"/>
                <w:lang w:val="pl-PL"/>
              </w:rPr>
            </w:pPr>
            <w:r w:rsidRPr="00217DD6">
              <w:rPr>
                <w:sz w:val="24"/>
                <w:szCs w:val="24"/>
                <w:lang w:val="pl-PL"/>
              </w:rPr>
              <w:t>3</w:t>
            </w:r>
          </w:p>
        </w:tc>
        <w:tc>
          <w:tcPr>
            <w:tcW w:w="1007" w:type="dxa"/>
          </w:tcPr>
          <w:p w14:paraId="76D3A29A" w14:textId="753BE993" w:rsidR="00406DAE" w:rsidRPr="00217DD6" w:rsidRDefault="00406DAE"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5</w:t>
            </w:r>
          </w:p>
        </w:tc>
        <w:tc>
          <w:tcPr>
            <w:tcW w:w="1007" w:type="dxa"/>
          </w:tcPr>
          <w:p w14:paraId="3011D845" w14:textId="167C9694" w:rsidR="00406DAE" w:rsidRPr="00217DD6" w:rsidRDefault="00406DAE" w:rsidP="00000058">
            <w:pPr>
              <w:spacing w:line="276" w:lineRule="auto"/>
              <w:jc w:val="center"/>
              <w:rPr>
                <w:color w:val="AEAAAA" w:themeColor="background2" w:themeShade="BF"/>
                <w:sz w:val="24"/>
                <w:szCs w:val="24"/>
                <w:lang w:val="pl-PL"/>
              </w:rPr>
            </w:pPr>
            <w:r w:rsidRPr="00217DD6">
              <w:rPr>
                <w:color w:val="000000" w:themeColor="text1"/>
                <w:sz w:val="24"/>
                <w:szCs w:val="24"/>
                <w:lang w:val="pl-PL"/>
              </w:rPr>
              <w:t>1</w:t>
            </w:r>
          </w:p>
        </w:tc>
        <w:tc>
          <w:tcPr>
            <w:tcW w:w="1007" w:type="dxa"/>
          </w:tcPr>
          <w:p w14:paraId="37A29F51" w14:textId="44A96E14" w:rsidR="00406DAE" w:rsidRPr="00217DD6" w:rsidRDefault="00406DAE"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3</w:t>
            </w:r>
          </w:p>
        </w:tc>
      </w:tr>
      <w:tr w:rsidR="00406DAE" w:rsidRPr="00217DD6" w14:paraId="45428BFB" w14:textId="77777777" w:rsidTr="000E0C02">
        <w:tc>
          <w:tcPr>
            <w:tcW w:w="1005" w:type="dxa"/>
          </w:tcPr>
          <w:p w14:paraId="05218107" w14:textId="7FDBD841" w:rsidR="00406DAE" w:rsidRPr="00217DD6" w:rsidRDefault="00FC1AF3" w:rsidP="00000058">
            <w:pPr>
              <w:spacing w:line="276" w:lineRule="auto"/>
              <w:jc w:val="center"/>
              <w:rPr>
                <w:sz w:val="24"/>
                <w:szCs w:val="24"/>
                <w:lang w:val="pl-PL"/>
              </w:rPr>
            </w:pPr>
            <w:r w:rsidRPr="00217DD6">
              <w:rPr>
                <w:sz w:val="24"/>
                <w:szCs w:val="24"/>
                <w:lang w:val="pl-PL"/>
              </w:rPr>
              <w:t>Marcin</w:t>
            </w:r>
          </w:p>
        </w:tc>
        <w:tc>
          <w:tcPr>
            <w:tcW w:w="1007" w:type="dxa"/>
          </w:tcPr>
          <w:p w14:paraId="715FAE40" w14:textId="75048FF5" w:rsidR="00406DAE" w:rsidRPr="00217DD6" w:rsidRDefault="00406DAE"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1</w:t>
            </w:r>
          </w:p>
        </w:tc>
        <w:tc>
          <w:tcPr>
            <w:tcW w:w="1007" w:type="dxa"/>
          </w:tcPr>
          <w:p w14:paraId="7EACBCBD" w14:textId="08CFD1D8" w:rsidR="00406DAE" w:rsidRPr="00217DD6" w:rsidRDefault="00406DAE" w:rsidP="00000058">
            <w:pPr>
              <w:spacing w:line="276" w:lineRule="auto"/>
              <w:jc w:val="center"/>
              <w:rPr>
                <w:color w:val="AEAAAA" w:themeColor="background2" w:themeShade="BF"/>
                <w:sz w:val="24"/>
                <w:szCs w:val="24"/>
                <w:lang w:val="pl-PL"/>
              </w:rPr>
            </w:pPr>
            <w:r w:rsidRPr="00217DD6">
              <w:rPr>
                <w:color w:val="000000" w:themeColor="text1"/>
                <w:sz w:val="24"/>
                <w:szCs w:val="24"/>
                <w:lang w:val="pl-PL"/>
              </w:rPr>
              <w:t>2</w:t>
            </w:r>
          </w:p>
        </w:tc>
        <w:tc>
          <w:tcPr>
            <w:tcW w:w="1007" w:type="dxa"/>
          </w:tcPr>
          <w:p w14:paraId="43D1A9A7" w14:textId="447B8970" w:rsidR="00406DAE" w:rsidRPr="00217DD6" w:rsidRDefault="00406DAE" w:rsidP="00000058">
            <w:pPr>
              <w:spacing w:line="276" w:lineRule="auto"/>
              <w:jc w:val="center"/>
              <w:rPr>
                <w:color w:val="AEAAAA" w:themeColor="background2" w:themeShade="BF"/>
                <w:sz w:val="24"/>
                <w:szCs w:val="24"/>
                <w:lang w:val="pl-PL"/>
              </w:rPr>
            </w:pPr>
            <w:r w:rsidRPr="00217DD6">
              <w:rPr>
                <w:color w:val="000000" w:themeColor="text1"/>
                <w:sz w:val="24"/>
                <w:szCs w:val="24"/>
                <w:lang w:val="pl-PL"/>
              </w:rPr>
              <w:t>4</w:t>
            </w:r>
          </w:p>
        </w:tc>
        <w:tc>
          <w:tcPr>
            <w:tcW w:w="1007" w:type="dxa"/>
          </w:tcPr>
          <w:p w14:paraId="5D664368" w14:textId="11E4B218" w:rsidR="00406DAE" w:rsidRPr="00217DD6" w:rsidRDefault="00406DAE" w:rsidP="00000058">
            <w:pPr>
              <w:spacing w:line="276" w:lineRule="auto"/>
              <w:jc w:val="center"/>
              <w:rPr>
                <w:sz w:val="24"/>
                <w:szCs w:val="24"/>
                <w:lang w:val="pl-PL"/>
              </w:rPr>
            </w:pPr>
            <w:r w:rsidRPr="00217DD6">
              <w:rPr>
                <w:sz w:val="24"/>
                <w:szCs w:val="24"/>
                <w:lang w:val="pl-PL"/>
              </w:rPr>
              <w:t>3</w:t>
            </w:r>
          </w:p>
        </w:tc>
        <w:tc>
          <w:tcPr>
            <w:tcW w:w="1007" w:type="dxa"/>
          </w:tcPr>
          <w:p w14:paraId="3734E185" w14:textId="0D90F500" w:rsidR="00406DAE" w:rsidRPr="00217DD6" w:rsidRDefault="00406DAE" w:rsidP="00000058">
            <w:pPr>
              <w:spacing w:line="276" w:lineRule="auto"/>
              <w:jc w:val="center"/>
              <w:rPr>
                <w:sz w:val="24"/>
                <w:szCs w:val="24"/>
                <w:lang w:val="pl-PL"/>
              </w:rPr>
            </w:pPr>
            <w:r w:rsidRPr="00217DD6">
              <w:rPr>
                <w:sz w:val="24"/>
                <w:szCs w:val="24"/>
                <w:lang w:val="pl-PL"/>
              </w:rPr>
              <w:t>3</w:t>
            </w:r>
          </w:p>
        </w:tc>
        <w:tc>
          <w:tcPr>
            <w:tcW w:w="1007" w:type="dxa"/>
          </w:tcPr>
          <w:p w14:paraId="02BC8502" w14:textId="62F46ACA" w:rsidR="00406DAE" w:rsidRPr="00217DD6" w:rsidRDefault="00406DAE"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2</w:t>
            </w:r>
          </w:p>
        </w:tc>
        <w:tc>
          <w:tcPr>
            <w:tcW w:w="1007" w:type="dxa"/>
          </w:tcPr>
          <w:p w14:paraId="15476177" w14:textId="4212023D" w:rsidR="00406DAE" w:rsidRPr="00217DD6" w:rsidRDefault="000F410B"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4</w:t>
            </w:r>
          </w:p>
        </w:tc>
        <w:tc>
          <w:tcPr>
            <w:tcW w:w="1007" w:type="dxa"/>
          </w:tcPr>
          <w:p w14:paraId="6E72CD80" w14:textId="495B61A6" w:rsidR="00406DAE" w:rsidRPr="00217DD6" w:rsidRDefault="000F410B"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2</w:t>
            </w:r>
          </w:p>
        </w:tc>
      </w:tr>
      <w:tr w:rsidR="00406DAE" w:rsidRPr="00217DD6" w14:paraId="7556331C" w14:textId="77777777" w:rsidTr="000E0C02">
        <w:tc>
          <w:tcPr>
            <w:tcW w:w="1005" w:type="dxa"/>
          </w:tcPr>
          <w:p w14:paraId="2500E5FD" w14:textId="665CAE35" w:rsidR="00406DAE" w:rsidRPr="00217DD6" w:rsidRDefault="00406DAE" w:rsidP="00000058">
            <w:pPr>
              <w:spacing w:line="276" w:lineRule="auto"/>
              <w:jc w:val="center"/>
              <w:rPr>
                <w:sz w:val="24"/>
                <w:szCs w:val="24"/>
                <w:lang w:val="pl-PL"/>
              </w:rPr>
            </w:pPr>
            <w:r w:rsidRPr="00217DD6">
              <w:rPr>
                <w:sz w:val="24"/>
                <w:szCs w:val="24"/>
                <w:lang w:val="pl-PL"/>
              </w:rPr>
              <w:t>Adam</w:t>
            </w:r>
          </w:p>
        </w:tc>
        <w:tc>
          <w:tcPr>
            <w:tcW w:w="1007" w:type="dxa"/>
          </w:tcPr>
          <w:p w14:paraId="2E83F187" w14:textId="4B139560" w:rsidR="00406DAE" w:rsidRPr="00217DD6" w:rsidRDefault="00406DAE"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1</w:t>
            </w:r>
          </w:p>
        </w:tc>
        <w:tc>
          <w:tcPr>
            <w:tcW w:w="1007" w:type="dxa"/>
          </w:tcPr>
          <w:p w14:paraId="16D5A0FC" w14:textId="495668F4" w:rsidR="00406DAE" w:rsidRPr="00217DD6" w:rsidRDefault="00406DAE"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2</w:t>
            </w:r>
          </w:p>
        </w:tc>
        <w:tc>
          <w:tcPr>
            <w:tcW w:w="1007" w:type="dxa"/>
          </w:tcPr>
          <w:p w14:paraId="1C8DAE54" w14:textId="130533C2" w:rsidR="00406DAE" w:rsidRPr="00217DD6" w:rsidRDefault="00406DAE" w:rsidP="00000058">
            <w:pPr>
              <w:spacing w:line="276" w:lineRule="auto"/>
              <w:jc w:val="center"/>
              <w:rPr>
                <w:color w:val="000000" w:themeColor="text1"/>
                <w:sz w:val="24"/>
                <w:szCs w:val="24"/>
                <w:lang w:val="pl-PL"/>
              </w:rPr>
            </w:pPr>
            <w:r w:rsidRPr="00217DD6">
              <w:rPr>
                <w:color w:val="000000" w:themeColor="text1"/>
                <w:sz w:val="24"/>
                <w:szCs w:val="24"/>
                <w:lang w:val="pl-PL"/>
              </w:rPr>
              <w:t>5</w:t>
            </w:r>
          </w:p>
        </w:tc>
        <w:tc>
          <w:tcPr>
            <w:tcW w:w="1007" w:type="dxa"/>
          </w:tcPr>
          <w:p w14:paraId="02658AA3" w14:textId="68CA1755" w:rsidR="00406DAE" w:rsidRPr="00217DD6" w:rsidRDefault="00406DAE" w:rsidP="00000058">
            <w:pPr>
              <w:spacing w:line="276" w:lineRule="auto"/>
              <w:jc w:val="center"/>
              <w:rPr>
                <w:sz w:val="24"/>
                <w:szCs w:val="24"/>
                <w:lang w:val="pl-PL"/>
              </w:rPr>
            </w:pPr>
            <w:r w:rsidRPr="00217DD6">
              <w:rPr>
                <w:sz w:val="24"/>
                <w:szCs w:val="24"/>
                <w:lang w:val="pl-PL"/>
              </w:rPr>
              <w:t>3</w:t>
            </w:r>
          </w:p>
        </w:tc>
        <w:tc>
          <w:tcPr>
            <w:tcW w:w="1007" w:type="dxa"/>
          </w:tcPr>
          <w:p w14:paraId="0C843296" w14:textId="55101F91" w:rsidR="00406DAE" w:rsidRPr="00217DD6" w:rsidRDefault="0095207A" w:rsidP="00000058">
            <w:pPr>
              <w:spacing w:line="276" w:lineRule="auto"/>
              <w:jc w:val="center"/>
              <w:rPr>
                <w:sz w:val="24"/>
                <w:szCs w:val="24"/>
                <w:lang w:val="pl-PL"/>
              </w:rPr>
            </w:pPr>
            <w:r w:rsidRPr="00217DD6">
              <w:rPr>
                <w:sz w:val="24"/>
                <w:szCs w:val="24"/>
                <w:lang w:val="pl-PL"/>
              </w:rPr>
              <w:t>3</w:t>
            </w:r>
          </w:p>
        </w:tc>
        <w:tc>
          <w:tcPr>
            <w:tcW w:w="1007" w:type="dxa"/>
          </w:tcPr>
          <w:p w14:paraId="46954DC8" w14:textId="55B1B0A8" w:rsidR="00406DAE" w:rsidRPr="00217DD6" w:rsidRDefault="00406DAE"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2</w:t>
            </w:r>
          </w:p>
        </w:tc>
        <w:tc>
          <w:tcPr>
            <w:tcW w:w="1007" w:type="dxa"/>
          </w:tcPr>
          <w:p w14:paraId="68D5BF58" w14:textId="65836D1A" w:rsidR="00406DAE" w:rsidRPr="00217DD6" w:rsidRDefault="00406DAE"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5</w:t>
            </w:r>
          </w:p>
        </w:tc>
        <w:tc>
          <w:tcPr>
            <w:tcW w:w="1007" w:type="dxa"/>
          </w:tcPr>
          <w:p w14:paraId="6B1A91BF" w14:textId="7F442B3E" w:rsidR="00406DAE" w:rsidRPr="00217DD6" w:rsidRDefault="00406DAE"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1</w:t>
            </w:r>
          </w:p>
        </w:tc>
      </w:tr>
    </w:tbl>
    <w:p w14:paraId="4884B20C" w14:textId="094DB955" w:rsidR="00CF6D1D" w:rsidRPr="00217DD6" w:rsidRDefault="00406DAE" w:rsidP="00000058">
      <w:pPr>
        <w:spacing w:before="240" w:line="276" w:lineRule="auto"/>
        <w:jc w:val="both"/>
        <w:rPr>
          <w:sz w:val="24"/>
          <w:szCs w:val="24"/>
          <w:lang w:val="pl-PL"/>
        </w:rPr>
      </w:pPr>
      <w:r w:rsidRPr="00217DD6">
        <w:rPr>
          <w:sz w:val="24"/>
          <w:szCs w:val="24"/>
          <w:lang w:val="pl-PL"/>
        </w:rPr>
        <w:t xml:space="preserve">Wyliczając podobieństwo </w:t>
      </w:r>
      <w:r w:rsidR="00FC1AF3" w:rsidRPr="00217DD6">
        <w:rPr>
          <w:sz w:val="24"/>
          <w:szCs w:val="24"/>
          <w:lang w:val="pl-PL"/>
        </w:rPr>
        <w:t>innych użytkowników do Marcina, metryki przyjmują wartości</w:t>
      </w:r>
      <w:r w:rsidR="000E0C02" w:rsidRPr="00217DD6">
        <w:rPr>
          <w:sz w:val="24"/>
          <w:szCs w:val="24"/>
          <w:lang w:val="pl-PL"/>
        </w:rPr>
        <w:t xml:space="preserve"> </w:t>
      </w:r>
      <w:r w:rsidR="003E2F22">
        <w:rPr>
          <w:sz w:val="24"/>
          <w:szCs w:val="24"/>
          <w:lang w:val="pl-PL"/>
        </w:rPr>
        <w:br/>
      </w:r>
      <w:r w:rsidR="000E0C02" w:rsidRPr="00217DD6">
        <w:rPr>
          <w:sz w:val="24"/>
          <w:szCs w:val="24"/>
          <w:lang w:val="pl-PL"/>
        </w:rPr>
        <w:t>z  tabeli 3.</w:t>
      </w:r>
    </w:p>
    <w:p w14:paraId="55B8181E" w14:textId="34F3A7B1" w:rsidR="000E0C02" w:rsidRPr="0077558C" w:rsidRDefault="000E0C02" w:rsidP="00000058">
      <w:pPr>
        <w:spacing w:after="0" w:line="276" w:lineRule="auto"/>
        <w:jc w:val="center"/>
        <w:rPr>
          <w:lang w:val="pl-PL"/>
        </w:rPr>
      </w:pPr>
      <w:r w:rsidRPr="0077558C">
        <w:rPr>
          <w:lang w:val="pl-PL"/>
        </w:rPr>
        <w:t xml:space="preserve">Tab. 3 </w:t>
      </w:r>
      <w:r w:rsidR="00D808F5" w:rsidRPr="0077558C">
        <w:rPr>
          <w:lang w:val="pl-PL"/>
        </w:rPr>
        <w:t>Metryki podobieństwa między ocenami użytkowników</w:t>
      </w:r>
    </w:p>
    <w:tbl>
      <w:tblPr>
        <w:tblStyle w:val="TableGrid"/>
        <w:tblW w:w="0" w:type="auto"/>
        <w:tblLook w:val="04A0" w:firstRow="1" w:lastRow="0" w:firstColumn="1" w:lastColumn="0" w:noHBand="0" w:noVBand="1"/>
      </w:tblPr>
      <w:tblGrid>
        <w:gridCol w:w="3020"/>
        <w:gridCol w:w="3021"/>
        <w:gridCol w:w="3021"/>
      </w:tblGrid>
      <w:tr w:rsidR="00FC1AF3" w:rsidRPr="00217DD6" w14:paraId="64E5DA5D" w14:textId="77777777" w:rsidTr="000E0C02">
        <w:tc>
          <w:tcPr>
            <w:tcW w:w="3020" w:type="dxa"/>
            <w:tcBorders>
              <w:top w:val="nil"/>
              <w:left w:val="nil"/>
              <w:bottom w:val="single" w:sz="4" w:space="0" w:color="auto"/>
              <w:right w:val="single" w:sz="4" w:space="0" w:color="auto"/>
            </w:tcBorders>
          </w:tcPr>
          <w:p w14:paraId="7B7C54CA" w14:textId="77777777" w:rsidR="00FC1AF3" w:rsidRPr="00217DD6" w:rsidRDefault="00FC1AF3" w:rsidP="00000058">
            <w:pPr>
              <w:spacing w:line="276" w:lineRule="auto"/>
              <w:jc w:val="center"/>
              <w:rPr>
                <w:sz w:val="24"/>
                <w:szCs w:val="24"/>
                <w:lang w:val="pl-PL"/>
              </w:rPr>
            </w:pPr>
          </w:p>
        </w:tc>
        <w:tc>
          <w:tcPr>
            <w:tcW w:w="3021" w:type="dxa"/>
            <w:tcBorders>
              <w:left w:val="single" w:sz="4" w:space="0" w:color="auto"/>
            </w:tcBorders>
            <w:vAlign w:val="center"/>
          </w:tcPr>
          <w:p w14:paraId="6BCDBB59" w14:textId="62CBBDEA" w:rsidR="00FC1AF3" w:rsidRPr="00217DD6" w:rsidRDefault="00FC1AF3" w:rsidP="00000058">
            <w:pPr>
              <w:spacing w:line="276" w:lineRule="auto"/>
              <w:jc w:val="center"/>
              <w:rPr>
                <w:sz w:val="24"/>
                <w:szCs w:val="24"/>
                <w:lang w:val="pl-PL"/>
              </w:rPr>
            </w:pPr>
            <w:r w:rsidRPr="00217DD6">
              <w:rPr>
                <w:sz w:val="24"/>
                <w:szCs w:val="24"/>
                <w:lang w:val="pl-PL"/>
              </w:rPr>
              <w:t>Anna</w:t>
            </w:r>
          </w:p>
        </w:tc>
        <w:tc>
          <w:tcPr>
            <w:tcW w:w="3021" w:type="dxa"/>
            <w:vAlign w:val="center"/>
          </w:tcPr>
          <w:p w14:paraId="4E9929CF" w14:textId="010BA955" w:rsidR="00FC1AF3" w:rsidRPr="00217DD6" w:rsidRDefault="00FC1AF3" w:rsidP="00000058">
            <w:pPr>
              <w:spacing w:line="276" w:lineRule="auto"/>
              <w:jc w:val="center"/>
              <w:rPr>
                <w:sz w:val="24"/>
                <w:szCs w:val="24"/>
                <w:lang w:val="pl-PL"/>
              </w:rPr>
            </w:pPr>
            <w:r w:rsidRPr="00217DD6">
              <w:rPr>
                <w:sz w:val="24"/>
                <w:szCs w:val="24"/>
                <w:lang w:val="pl-PL"/>
              </w:rPr>
              <w:t>Adam</w:t>
            </w:r>
          </w:p>
        </w:tc>
      </w:tr>
      <w:tr w:rsidR="00FC1AF3" w:rsidRPr="00217DD6" w14:paraId="1F4414D3" w14:textId="77777777" w:rsidTr="000E0C02">
        <w:tc>
          <w:tcPr>
            <w:tcW w:w="3020" w:type="dxa"/>
            <w:tcBorders>
              <w:top w:val="single" w:sz="4" w:space="0" w:color="auto"/>
            </w:tcBorders>
          </w:tcPr>
          <w:p w14:paraId="60F71EC4" w14:textId="122D7146" w:rsidR="00FC1AF3" w:rsidRPr="00217DD6" w:rsidRDefault="00FC1AF3" w:rsidP="00000058">
            <w:pPr>
              <w:spacing w:line="276" w:lineRule="auto"/>
              <w:jc w:val="center"/>
              <w:rPr>
                <w:sz w:val="24"/>
                <w:szCs w:val="24"/>
                <w:lang w:val="pl-PL"/>
              </w:rPr>
            </w:pPr>
            <m:oMathPara>
              <m:oMath>
                <m:r>
                  <w:rPr>
                    <w:rFonts w:ascii="Cambria Math" w:hAnsi="Cambria Math"/>
                    <w:sz w:val="24"/>
                    <w:szCs w:val="24"/>
                    <w:lang w:val="pl-PL"/>
                  </w:rPr>
                  <m:t>J(∙, Marcin)</m:t>
                </m:r>
              </m:oMath>
            </m:oMathPara>
          </w:p>
        </w:tc>
        <w:tc>
          <w:tcPr>
            <w:tcW w:w="3021" w:type="dxa"/>
            <w:vAlign w:val="center"/>
          </w:tcPr>
          <w:p w14:paraId="03641E26" w14:textId="37A6D40A" w:rsidR="00FC1AF3" w:rsidRPr="00217DD6" w:rsidRDefault="00FC1AF3" w:rsidP="00000058">
            <w:pPr>
              <w:spacing w:line="276" w:lineRule="auto"/>
              <w:jc w:val="center"/>
              <w:rPr>
                <w:sz w:val="24"/>
                <w:szCs w:val="24"/>
                <w:lang w:val="pl-PL"/>
              </w:rPr>
            </w:pPr>
            <w:r w:rsidRPr="00217DD6">
              <w:rPr>
                <w:sz w:val="24"/>
                <w:szCs w:val="24"/>
                <w:lang w:val="pl-PL"/>
              </w:rPr>
              <w:t>0.400</w:t>
            </w:r>
          </w:p>
        </w:tc>
        <w:tc>
          <w:tcPr>
            <w:tcW w:w="3021" w:type="dxa"/>
            <w:vAlign w:val="center"/>
          </w:tcPr>
          <w:p w14:paraId="32E53C39" w14:textId="4C98652C" w:rsidR="00FC1AF3" w:rsidRPr="00217DD6" w:rsidRDefault="00FC1AF3" w:rsidP="00000058">
            <w:pPr>
              <w:spacing w:line="276" w:lineRule="auto"/>
              <w:jc w:val="center"/>
              <w:rPr>
                <w:sz w:val="24"/>
                <w:szCs w:val="24"/>
                <w:lang w:val="pl-PL"/>
              </w:rPr>
            </w:pPr>
            <w:r w:rsidRPr="00217DD6">
              <w:rPr>
                <w:sz w:val="24"/>
                <w:szCs w:val="24"/>
                <w:lang w:val="pl-PL"/>
              </w:rPr>
              <w:t>0.750</w:t>
            </w:r>
          </w:p>
        </w:tc>
      </w:tr>
      <w:tr w:rsidR="00FC1AF3" w:rsidRPr="00217DD6" w14:paraId="7990FE77" w14:textId="77777777" w:rsidTr="00A50B11">
        <w:tc>
          <w:tcPr>
            <w:tcW w:w="3020" w:type="dxa"/>
          </w:tcPr>
          <w:p w14:paraId="11DFAC63" w14:textId="151A08C4" w:rsidR="00FC1AF3"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1</m:t>
                    </m:r>
                  </m:num>
                  <m:den>
                    <m:r>
                      <w:rPr>
                        <w:rFonts w:ascii="Cambria Math" w:hAnsi="Cambria Math"/>
                        <w:sz w:val="24"/>
                        <w:szCs w:val="24"/>
                        <w:lang w:val="pl-PL"/>
                      </w:rPr>
                      <m:t>1+d(∙, Marcin)</m:t>
                    </m:r>
                  </m:den>
                </m:f>
              </m:oMath>
            </m:oMathPara>
          </w:p>
        </w:tc>
        <w:tc>
          <w:tcPr>
            <w:tcW w:w="3021" w:type="dxa"/>
            <w:vAlign w:val="center"/>
          </w:tcPr>
          <w:p w14:paraId="4CE4FB40" w14:textId="44D22313" w:rsidR="00FC1AF3" w:rsidRPr="00217DD6" w:rsidRDefault="00FC1AF3" w:rsidP="00000058">
            <w:pPr>
              <w:spacing w:line="276" w:lineRule="auto"/>
              <w:jc w:val="center"/>
              <w:rPr>
                <w:sz w:val="24"/>
                <w:szCs w:val="24"/>
                <w:lang w:val="pl-PL"/>
              </w:rPr>
            </w:pPr>
            <w:r w:rsidRPr="00217DD6">
              <w:rPr>
                <w:sz w:val="24"/>
                <w:szCs w:val="24"/>
                <w:lang w:val="pl-PL"/>
              </w:rPr>
              <w:t>1.000</w:t>
            </w:r>
          </w:p>
        </w:tc>
        <w:tc>
          <w:tcPr>
            <w:tcW w:w="3021" w:type="dxa"/>
            <w:vAlign w:val="center"/>
          </w:tcPr>
          <w:p w14:paraId="0787A351" w14:textId="50C47E53" w:rsidR="00FC1AF3" w:rsidRPr="00217DD6" w:rsidRDefault="000F410B" w:rsidP="00000058">
            <w:pPr>
              <w:spacing w:line="276" w:lineRule="auto"/>
              <w:jc w:val="center"/>
              <w:rPr>
                <w:sz w:val="24"/>
                <w:szCs w:val="24"/>
                <w:lang w:val="pl-PL"/>
              </w:rPr>
            </w:pPr>
            <w:r w:rsidRPr="00217DD6">
              <w:rPr>
                <w:sz w:val="24"/>
                <w:szCs w:val="24"/>
                <w:lang w:val="pl-PL"/>
              </w:rPr>
              <w:t>0.500</w:t>
            </w:r>
          </w:p>
        </w:tc>
      </w:tr>
      <w:tr w:rsidR="00FC1AF3" w:rsidRPr="00217DD6" w14:paraId="3F4B4B46" w14:textId="77777777" w:rsidTr="00A50B11">
        <w:tc>
          <w:tcPr>
            <w:tcW w:w="3020" w:type="dxa"/>
          </w:tcPr>
          <w:p w14:paraId="4A7F033B" w14:textId="7A53ECCB" w:rsidR="00FC1AF3"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1</m:t>
                    </m:r>
                  </m:num>
                  <m:den>
                    <m:r>
                      <w:rPr>
                        <w:rFonts w:ascii="Cambria Math" w:hAnsi="Cambria Math"/>
                        <w:sz w:val="24"/>
                        <w:szCs w:val="24"/>
                        <w:lang w:val="pl-PL"/>
                      </w:rPr>
                      <m:t>1+d'(∙, Marcin)</m:t>
                    </m:r>
                  </m:den>
                </m:f>
              </m:oMath>
            </m:oMathPara>
          </w:p>
        </w:tc>
        <w:tc>
          <w:tcPr>
            <w:tcW w:w="3021" w:type="dxa"/>
            <w:vAlign w:val="center"/>
          </w:tcPr>
          <w:p w14:paraId="05ABCCC6" w14:textId="45FAEFBC" w:rsidR="00FC1AF3" w:rsidRPr="00217DD6" w:rsidRDefault="00A50B11" w:rsidP="00000058">
            <w:pPr>
              <w:spacing w:line="276" w:lineRule="auto"/>
              <w:jc w:val="center"/>
              <w:rPr>
                <w:sz w:val="24"/>
                <w:szCs w:val="24"/>
                <w:lang w:val="pl-PL"/>
              </w:rPr>
            </w:pPr>
            <w:r w:rsidRPr="00217DD6">
              <w:rPr>
                <w:sz w:val="24"/>
                <w:szCs w:val="24"/>
                <w:lang w:val="pl-PL"/>
              </w:rPr>
              <w:t>1.000</w:t>
            </w:r>
          </w:p>
        </w:tc>
        <w:tc>
          <w:tcPr>
            <w:tcW w:w="3021" w:type="dxa"/>
            <w:vAlign w:val="center"/>
          </w:tcPr>
          <w:p w14:paraId="2ADB6F58" w14:textId="73D77176" w:rsidR="00FC1AF3" w:rsidRPr="00217DD6" w:rsidRDefault="000F410B" w:rsidP="00000058">
            <w:pPr>
              <w:spacing w:line="276" w:lineRule="auto"/>
              <w:jc w:val="center"/>
              <w:rPr>
                <w:sz w:val="24"/>
                <w:szCs w:val="24"/>
                <w:lang w:val="pl-PL"/>
              </w:rPr>
            </w:pPr>
            <w:r w:rsidRPr="00217DD6">
              <w:rPr>
                <w:sz w:val="24"/>
                <w:szCs w:val="24"/>
                <w:lang w:val="pl-PL"/>
              </w:rPr>
              <w:t>0.500</w:t>
            </w:r>
          </w:p>
        </w:tc>
      </w:tr>
      <w:tr w:rsidR="00FC1AF3" w:rsidRPr="00217DD6" w14:paraId="798D8059" w14:textId="77777777" w:rsidTr="00A50B11">
        <w:tc>
          <w:tcPr>
            <w:tcW w:w="3020" w:type="dxa"/>
          </w:tcPr>
          <w:p w14:paraId="4693A122" w14:textId="5CC3AC22" w:rsidR="00FC1AF3" w:rsidRPr="00217DD6" w:rsidRDefault="00FC1AF3" w:rsidP="00000058">
            <w:pPr>
              <w:spacing w:line="276" w:lineRule="auto"/>
              <w:jc w:val="center"/>
              <w:rPr>
                <w:sz w:val="24"/>
                <w:szCs w:val="24"/>
                <w:lang w:val="pl-PL"/>
              </w:rPr>
            </w:pPr>
            <m:oMathPara>
              <m:oMath>
                <m:r>
                  <w:rPr>
                    <w:rFonts w:ascii="Cambria Math" w:hAnsi="Cambria Math"/>
                    <w:sz w:val="24"/>
                    <w:szCs w:val="24"/>
                    <w:lang w:val="pl-PL"/>
                  </w:rPr>
                  <m:t>cos(∙, Marcin)</m:t>
                </m:r>
              </m:oMath>
            </m:oMathPara>
          </w:p>
        </w:tc>
        <w:tc>
          <w:tcPr>
            <w:tcW w:w="3021" w:type="dxa"/>
            <w:vAlign w:val="center"/>
          </w:tcPr>
          <w:p w14:paraId="289973FD" w14:textId="0D4E3DF7" w:rsidR="00FC1AF3" w:rsidRPr="00217DD6" w:rsidRDefault="00FC1AF3" w:rsidP="00000058">
            <w:pPr>
              <w:spacing w:line="276" w:lineRule="auto"/>
              <w:jc w:val="center"/>
              <w:rPr>
                <w:sz w:val="24"/>
                <w:szCs w:val="24"/>
                <w:lang w:val="pl-PL"/>
              </w:rPr>
            </w:pPr>
            <w:r w:rsidRPr="00217DD6">
              <w:rPr>
                <w:sz w:val="24"/>
                <w:szCs w:val="24"/>
                <w:lang w:val="pl-PL"/>
              </w:rPr>
              <w:t>1.000</w:t>
            </w:r>
          </w:p>
        </w:tc>
        <w:tc>
          <w:tcPr>
            <w:tcW w:w="3021" w:type="dxa"/>
            <w:vAlign w:val="center"/>
          </w:tcPr>
          <w:p w14:paraId="22037433" w14:textId="288111ED" w:rsidR="00FC1AF3" w:rsidRPr="00217DD6" w:rsidRDefault="000F410B" w:rsidP="00000058">
            <w:pPr>
              <w:spacing w:line="276" w:lineRule="auto"/>
              <w:jc w:val="center"/>
              <w:rPr>
                <w:sz w:val="24"/>
                <w:szCs w:val="24"/>
                <w:lang w:val="pl-PL"/>
              </w:rPr>
            </w:pPr>
            <w:r w:rsidRPr="00217DD6">
              <w:rPr>
                <w:sz w:val="24"/>
                <w:szCs w:val="24"/>
                <w:lang w:val="pl-PL"/>
              </w:rPr>
              <w:t>0.994</w:t>
            </w:r>
          </w:p>
        </w:tc>
      </w:tr>
      <w:tr w:rsidR="00FC1AF3" w:rsidRPr="00217DD6" w14:paraId="36D122F2" w14:textId="77777777" w:rsidTr="00A50B11">
        <w:tc>
          <w:tcPr>
            <w:tcW w:w="3020" w:type="dxa"/>
          </w:tcPr>
          <w:p w14:paraId="45570B98" w14:textId="1A73D6CB" w:rsidR="00FC1AF3" w:rsidRPr="00964355" w:rsidRDefault="00FC1AF3" w:rsidP="00000058">
            <w:pPr>
              <w:spacing w:line="276" w:lineRule="auto"/>
              <w:jc w:val="center"/>
              <w:rPr>
                <w:rFonts w:ascii="Times New Roman" w:eastAsia="Times New Roman" w:hAnsi="Times New Roman" w:cs="Arial"/>
                <w:sz w:val="24"/>
                <w:szCs w:val="24"/>
                <w:lang w:val="pl-PL"/>
              </w:rPr>
            </w:pPr>
            <m:oMathPara>
              <m:oMath>
                <m:r>
                  <w:rPr>
                    <w:rFonts w:ascii="Cambria Math" w:eastAsia="Times New Roman" w:hAnsi="Cambria Math" w:cs="Arial"/>
                    <w:sz w:val="24"/>
                    <w:szCs w:val="24"/>
                    <w:lang w:val="pl-PL"/>
                  </w:rPr>
                  <m:t>PCC(</m:t>
                </m:r>
                <m:r>
                  <w:rPr>
                    <w:rFonts w:ascii="Cambria Math" w:hAnsi="Cambria Math"/>
                    <w:sz w:val="24"/>
                    <w:szCs w:val="24"/>
                    <w:lang w:val="pl-PL"/>
                  </w:rPr>
                  <m:t>∙, Marcin</m:t>
                </m:r>
                <m:r>
                  <w:rPr>
                    <w:rFonts w:ascii="Cambria Math" w:eastAsia="Times New Roman" w:hAnsi="Cambria Math" w:cs="Arial"/>
                    <w:sz w:val="24"/>
                    <w:szCs w:val="24"/>
                    <w:lang w:val="pl-PL"/>
                  </w:rPr>
                  <m:t>)</m:t>
                </m:r>
              </m:oMath>
            </m:oMathPara>
          </w:p>
        </w:tc>
        <w:tc>
          <w:tcPr>
            <w:tcW w:w="3021" w:type="dxa"/>
            <w:vAlign w:val="center"/>
          </w:tcPr>
          <w:p w14:paraId="376499B1" w14:textId="08A2259A" w:rsidR="00FC1AF3" w:rsidRPr="00217DD6" w:rsidRDefault="00A50B11" w:rsidP="00000058">
            <w:pPr>
              <w:spacing w:line="276" w:lineRule="auto"/>
              <w:jc w:val="center"/>
              <w:rPr>
                <w:sz w:val="24"/>
                <w:szCs w:val="24"/>
                <w:lang w:val="pl-PL"/>
              </w:rPr>
            </w:pPr>
            <w:r w:rsidRPr="00217DD6">
              <w:rPr>
                <w:sz w:val="24"/>
                <w:szCs w:val="24"/>
                <w:lang w:val="pl-PL"/>
              </w:rPr>
              <w:t>1.000</w:t>
            </w:r>
          </w:p>
        </w:tc>
        <w:tc>
          <w:tcPr>
            <w:tcW w:w="3021" w:type="dxa"/>
            <w:vAlign w:val="center"/>
          </w:tcPr>
          <w:p w14:paraId="2968DC1E" w14:textId="13FCDE67" w:rsidR="00FC1AF3" w:rsidRPr="00217DD6" w:rsidRDefault="000F410B" w:rsidP="00000058">
            <w:pPr>
              <w:spacing w:line="276" w:lineRule="auto"/>
              <w:jc w:val="center"/>
              <w:rPr>
                <w:sz w:val="24"/>
                <w:szCs w:val="24"/>
                <w:lang w:val="pl-PL"/>
              </w:rPr>
            </w:pPr>
            <w:r w:rsidRPr="00217DD6">
              <w:rPr>
                <w:sz w:val="24"/>
                <w:szCs w:val="24"/>
                <w:lang w:val="pl-PL"/>
              </w:rPr>
              <w:t>0.816</w:t>
            </w:r>
          </w:p>
        </w:tc>
      </w:tr>
    </w:tbl>
    <w:p w14:paraId="56CBA88A" w14:textId="63B6175B" w:rsidR="00FC1AF3" w:rsidRPr="00217DD6" w:rsidRDefault="0095207A" w:rsidP="00000058">
      <w:pPr>
        <w:spacing w:before="240" w:line="276" w:lineRule="auto"/>
        <w:jc w:val="both"/>
        <w:rPr>
          <w:sz w:val="24"/>
          <w:szCs w:val="24"/>
          <w:lang w:val="pl-PL"/>
        </w:rPr>
      </w:pPr>
      <w:r w:rsidRPr="00217DD6">
        <w:rPr>
          <w:sz w:val="24"/>
          <w:szCs w:val="24"/>
          <w:lang w:val="pl-PL"/>
        </w:rPr>
        <w:t>Mimo</w:t>
      </w:r>
      <w:r w:rsidR="000F410B" w:rsidRPr="00217DD6">
        <w:rPr>
          <w:sz w:val="24"/>
          <w:szCs w:val="24"/>
          <w:lang w:val="pl-PL"/>
        </w:rPr>
        <w:t xml:space="preserve"> neutralnego i pozytywnego odbioru</w:t>
      </w:r>
      <w:r w:rsidR="007849A8" w:rsidRPr="00217DD6">
        <w:rPr>
          <w:sz w:val="24"/>
          <w:szCs w:val="24"/>
          <w:lang w:val="pl-PL"/>
        </w:rPr>
        <w:t>,</w:t>
      </w:r>
      <w:r w:rsidR="000F410B" w:rsidRPr="00217DD6">
        <w:rPr>
          <w:sz w:val="24"/>
          <w:szCs w:val="24"/>
          <w:lang w:val="pl-PL"/>
        </w:rPr>
        <w:t xml:space="preserve"> tych samych </w:t>
      </w:r>
      <w:r w:rsidR="007B5FE6" w:rsidRPr="00217DD6">
        <w:rPr>
          <w:sz w:val="24"/>
          <w:szCs w:val="24"/>
          <w:lang w:val="pl-PL"/>
        </w:rPr>
        <w:t>obiektów</w:t>
      </w:r>
      <w:r w:rsidR="000F410B" w:rsidRPr="00217DD6">
        <w:rPr>
          <w:sz w:val="24"/>
          <w:szCs w:val="24"/>
          <w:lang w:val="pl-PL"/>
        </w:rPr>
        <w:t xml:space="preserve"> przez Marcina i Adama to Anna uznana jest za </w:t>
      </w:r>
      <w:r w:rsidR="005A7337" w:rsidRPr="00217DD6">
        <w:rPr>
          <w:sz w:val="24"/>
          <w:szCs w:val="24"/>
          <w:lang w:val="pl-PL"/>
        </w:rPr>
        <w:t>bardziej podobną</w:t>
      </w:r>
      <w:r w:rsidR="000F410B" w:rsidRPr="00217DD6">
        <w:rPr>
          <w:sz w:val="24"/>
          <w:szCs w:val="24"/>
          <w:lang w:val="pl-PL"/>
        </w:rPr>
        <w:t xml:space="preserve"> do pierwszego z nich. Jednak w wypadku gdyby</w:t>
      </w:r>
      <w:r w:rsidR="007B5FE6" w:rsidRPr="00217DD6">
        <w:rPr>
          <w:sz w:val="24"/>
          <w:szCs w:val="24"/>
          <w:lang w:val="pl-PL"/>
        </w:rPr>
        <w:t>,</w:t>
      </w:r>
      <w:r w:rsidR="000F410B" w:rsidRPr="00217DD6">
        <w:rPr>
          <w:sz w:val="24"/>
          <w:szCs w:val="24"/>
          <w:lang w:val="pl-PL"/>
        </w:rPr>
        <w:t xml:space="preserve"> znana była większa liczba ocen, </w:t>
      </w:r>
      <w:r w:rsidR="00EC462B" w:rsidRPr="00217DD6">
        <w:rPr>
          <w:sz w:val="24"/>
          <w:szCs w:val="24"/>
          <w:lang w:val="pl-PL"/>
        </w:rPr>
        <w:t xml:space="preserve">sytuacja </w:t>
      </w:r>
      <w:r w:rsidR="000F410B" w:rsidRPr="00217DD6">
        <w:rPr>
          <w:sz w:val="24"/>
          <w:szCs w:val="24"/>
          <w:lang w:val="pl-PL"/>
        </w:rPr>
        <w:t>uległ</w:t>
      </w:r>
      <w:r w:rsidR="00EC462B" w:rsidRPr="00217DD6">
        <w:rPr>
          <w:sz w:val="24"/>
          <w:szCs w:val="24"/>
          <w:lang w:val="pl-PL"/>
        </w:rPr>
        <w:t>a</w:t>
      </w:r>
      <w:r w:rsidR="000F410B" w:rsidRPr="00217DD6">
        <w:rPr>
          <w:sz w:val="24"/>
          <w:szCs w:val="24"/>
          <w:lang w:val="pl-PL"/>
        </w:rPr>
        <w:t xml:space="preserve">by odwróceniu. Jedną z przyczyn </w:t>
      </w:r>
      <w:r w:rsidR="007849A8" w:rsidRPr="00217DD6">
        <w:rPr>
          <w:sz w:val="24"/>
          <w:szCs w:val="24"/>
          <w:lang w:val="pl-PL"/>
        </w:rPr>
        <w:t xml:space="preserve">tego zjawiska </w:t>
      </w:r>
      <w:r w:rsidR="000F410B" w:rsidRPr="00217DD6">
        <w:rPr>
          <w:sz w:val="24"/>
          <w:szCs w:val="24"/>
          <w:lang w:val="pl-PL"/>
        </w:rPr>
        <w:t>jest niewystarczająca liczba wspólnych ocen. W przypadku</w:t>
      </w:r>
      <w:r w:rsidR="007B5FE6" w:rsidRPr="00217DD6">
        <w:rPr>
          <w:sz w:val="24"/>
          <w:szCs w:val="24"/>
          <w:lang w:val="pl-PL"/>
        </w:rPr>
        <w:t>,</w:t>
      </w:r>
      <w:r w:rsidR="000F410B" w:rsidRPr="00217DD6">
        <w:rPr>
          <w:sz w:val="24"/>
          <w:szCs w:val="24"/>
          <w:lang w:val="pl-PL"/>
        </w:rPr>
        <w:t xml:space="preserve"> </w:t>
      </w:r>
      <w:r w:rsidR="007849A8" w:rsidRPr="00217DD6">
        <w:rPr>
          <w:sz w:val="24"/>
          <w:szCs w:val="24"/>
          <w:lang w:val="pl-PL"/>
        </w:rPr>
        <w:t>gdy znana jest tylko jedna wspólna ocena, problem ten jest jeszcze bardziej widoczny</w:t>
      </w:r>
      <w:r w:rsidR="007B5FE6" w:rsidRPr="00217DD6">
        <w:rPr>
          <w:sz w:val="24"/>
          <w:szCs w:val="24"/>
          <w:lang w:val="pl-PL"/>
        </w:rPr>
        <w:t>,</w:t>
      </w:r>
      <w:r w:rsidR="007849A8" w:rsidRPr="00217DD6">
        <w:rPr>
          <w:sz w:val="24"/>
          <w:szCs w:val="24"/>
          <w:lang w:val="pl-PL"/>
        </w:rPr>
        <w:t xml:space="preserve"> gdyż dwie ostatnie metryki przyjmują maksymalną wartość niezależnie od wartości ocen.</w:t>
      </w:r>
    </w:p>
    <w:p w14:paraId="46B925AB" w14:textId="77777777" w:rsidR="0077558C" w:rsidRDefault="0077558C">
      <w:pPr>
        <w:rPr>
          <w:sz w:val="24"/>
          <w:szCs w:val="24"/>
          <w:lang w:val="pl-PL"/>
        </w:rPr>
      </w:pPr>
      <w:r>
        <w:rPr>
          <w:sz w:val="24"/>
          <w:szCs w:val="24"/>
          <w:lang w:val="pl-PL"/>
        </w:rPr>
        <w:br w:type="page"/>
      </w:r>
    </w:p>
    <w:p w14:paraId="074C9F32" w14:textId="108E860C" w:rsidR="007849A8" w:rsidRPr="00217DD6" w:rsidRDefault="007849A8" w:rsidP="00000058">
      <w:pPr>
        <w:spacing w:line="276" w:lineRule="auto"/>
        <w:jc w:val="both"/>
        <w:rPr>
          <w:sz w:val="24"/>
          <w:szCs w:val="24"/>
          <w:lang w:val="pl-PL"/>
        </w:rPr>
      </w:pPr>
      <w:r w:rsidRPr="00217DD6">
        <w:rPr>
          <w:sz w:val="24"/>
          <w:szCs w:val="24"/>
          <w:lang w:val="pl-PL"/>
        </w:rPr>
        <w:t xml:space="preserve">W celu ograniczenia skutków tego zjawiska, wprowadza się dodatkową </w:t>
      </w:r>
      <w:r w:rsidR="00257770" w:rsidRPr="00217DD6">
        <w:rPr>
          <w:sz w:val="24"/>
          <w:szCs w:val="24"/>
          <w:lang w:val="pl-PL"/>
        </w:rPr>
        <w:t xml:space="preserve">miarę pewności </w:t>
      </w:r>
      <m:oMath>
        <m:r>
          <w:rPr>
            <w:rFonts w:ascii="Cambria Math" w:hAnsi="Cambria Math"/>
            <w:sz w:val="24"/>
            <w:szCs w:val="24"/>
            <w:lang w:val="pl-PL"/>
          </w:rPr>
          <m:t>Conf</m:t>
        </m:r>
        <m:d>
          <m:dPr>
            <m:ctrlPr>
              <w:rPr>
                <w:rFonts w:ascii="Cambria Math" w:hAnsi="Cambria Math"/>
                <w:i/>
                <w:sz w:val="24"/>
                <w:szCs w:val="24"/>
                <w:lang w:val="pl-PL"/>
              </w:rPr>
            </m:ctrlPr>
          </m:dPr>
          <m:e>
            <m:r>
              <w:rPr>
                <w:rFonts w:ascii="Cambria Math" w:hAnsi="Cambria Math"/>
                <w:sz w:val="24"/>
                <w:szCs w:val="24"/>
                <w:lang w:val="pl-PL"/>
              </w:rPr>
              <m:t>u, v</m:t>
            </m:r>
          </m:e>
        </m:d>
      </m:oMath>
      <w:r w:rsidRPr="00217DD6">
        <w:rPr>
          <w:sz w:val="24"/>
          <w:szCs w:val="24"/>
          <w:lang w:val="pl-PL"/>
        </w:rPr>
        <w:t>,  której przykładem może być: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C96B63" w:rsidRPr="00217DD6" w14:paraId="0E21EB93" w14:textId="77777777" w:rsidTr="00BD0B68">
        <w:tc>
          <w:tcPr>
            <w:tcW w:w="709" w:type="dxa"/>
          </w:tcPr>
          <w:p w14:paraId="57FC1719" w14:textId="77777777" w:rsidR="00C96B63" w:rsidRPr="00217DD6" w:rsidRDefault="00C96B63" w:rsidP="00000058">
            <w:pPr>
              <w:spacing w:line="276" w:lineRule="auto"/>
              <w:rPr>
                <w:sz w:val="24"/>
                <w:szCs w:val="24"/>
                <w:lang w:val="pl-PL"/>
              </w:rPr>
            </w:pPr>
          </w:p>
        </w:tc>
        <w:tc>
          <w:tcPr>
            <w:tcW w:w="7655" w:type="dxa"/>
            <w:vAlign w:val="center"/>
          </w:tcPr>
          <w:p w14:paraId="7D0EF51E" w14:textId="6B3FB05C" w:rsidR="00C96B63" w:rsidRPr="00217DD6" w:rsidRDefault="00C96B63" w:rsidP="00000058">
            <w:pPr>
              <w:spacing w:line="276" w:lineRule="auto"/>
              <w:rPr>
                <w:sz w:val="24"/>
                <w:szCs w:val="24"/>
                <w:lang w:val="pl-PL"/>
              </w:rPr>
            </w:pPr>
            <w:bookmarkStart w:id="34" w:name="_Hlk18868280"/>
            <m:oMathPara>
              <m:oMath>
                <m:r>
                  <w:rPr>
                    <w:rFonts w:ascii="Cambria Math" w:hAnsi="Cambria Math"/>
                    <w:sz w:val="24"/>
                    <w:szCs w:val="24"/>
                    <w:lang w:val="pl-PL"/>
                  </w:rPr>
                  <m:t>Conf</m:t>
                </m:r>
                <w:bookmarkEnd w:id="34"/>
                <m:d>
                  <m:dPr>
                    <m:ctrlPr>
                      <w:rPr>
                        <w:rFonts w:ascii="Cambria Math" w:hAnsi="Cambria Math"/>
                        <w:i/>
                        <w:sz w:val="24"/>
                        <w:szCs w:val="24"/>
                        <w:lang w:val="pl-PL"/>
                      </w:rPr>
                    </m:ctrlPr>
                  </m:dPr>
                  <m:e>
                    <m:r>
                      <w:rPr>
                        <w:rFonts w:ascii="Cambria Math" w:hAnsi="Cambria Math"/>
                        <w:sz w:val="24"/>
                        <w:szCs w:val="24"/>
                        <w:lang w:val="pl-PL"/>
                      </w:rPr>
                      <m:t>u, v</m:t>
                    </m:r>
                  </m:e>
                </m:d>
                <m:r>
                  <w:rPr>
                    <w:rFonts w:ascii="Cambria Math" w:hAnsi="Cambria Math"/>
                    <w:sz w:val="24"/>
                    <w:szCs w:val="24"/>
                    <w:lang w:val="pl-PL"/>
                  </w:rPr>
                  <m:t>≝</m:t>
                </m:r>
                <m:d>
                  <m:dPr>
                    <m:begChr m:val="{"/>
                    <m:endChr m:val=""/>
                    <m:ctrlPr>
                      <w:rPr>
                        <w:rFonts w:ascii="Cambria Math" w:hAnsi="Cambria Math"/>
                        <w:i/>
                        <w:sz w:val="24"/>
                        <w:szCs w:val="24"/>
                        <w:lang w:val="pl-PL"/>
                      </w:rPr>
                    </m:ctrlPr>
                  </m:dPr>
                  <m:e>
                    <m:eqArr>
                      <m:eqArrPr>
                        <m:ctrlPr>
                          <w:rPr>
                            <w:rFonts w:ascii="Cambria Math" w:hAnsi="Cambria Math"/>
                            <w:i/>
                            <w:sz w:val="24"/>
                            <w:szCs w:val="24"/>
                            <w:lang w:val="pl-PL"/>
                          </w:rPr>
                        </m:ctrlPr>
                      </m:eqArrPr>
                      <m:e>
                        <m:f>
                          <m:fPr>
                            <m:ctrlPr>
                              <w:rPr>
                                <w:rFonts w:ascii="Cambria Math" w:hAnsi="Cambria Math"/>
                                <w:i/>
                                <w:sz w:val="24"/>
                                <w:szCs w:val="24"/>
                                <w:lang w:val="pl-PL"/>
                              </w:rPr>
                            </m:ctrlPr>
                          </m:fPr>
                          <m:num>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uv</m:t>
                                </m:r>
                              </m:sub>
                            </m:sSub>
                            <m:r>
                              <w:rPr>
                                <w:rFonts w:ascii="Cambria Math" w:hAnsi="Cambria Math"/>
                                <w:sz w:val="24"/>
                                <w:szCs w:val="24"/>
                                <w:lang w:val="pl-PL"/>
                              </w:rPr>
                              <m:t>|</m:t>
                            </m:r>
                          </m:num>
                          <m:den>
                            <m:r>
                              <w:rPr>
                                <w:rFonts w:ascii="Cambria Math" w:hAnsi="Cambria Math"/>
                                <w:sz w:val="24"/>
                                <w:szCs w:val="24"/>
                                <w:lang w:val="pl-PL"/>
                              </w:rPr>
                              <m:t>C</m:t>
                            </m:r>
                          </m:den>
                        </m:f>
                        <m:r>
                          <w:rPr>
                            <w:rFonts w:ascii="Cambria Math" w:hAnsi="Cambria Math"/>
                            <w:sz w:val="24"/>
                            <w:szCs w:val="24"/>
                            <w:lang w:val="pl-PL"/>
                          </w:rPr>
                          <m:t>,  &amp;</m:t>
                        </m:r>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uv</m:t>
                            </m:r>
                          </m:sub>
                        </m:sSub>
                        <m:r>
                          <w:rPr>
                            <w:rFonts w:ascii="Cambria Math" w:hAnsi="Cambria Math"/>
                            <w:sz w:val="24"/>
                            <w:szCs w:val="24"/>
                            <w:lang w:val="pl-PL"/>
                          </w:rPr>
                          <m:t>|&lt;C</m:t>
                        </m:r>
                      </m:e>
                      <m:e>
                        <m:r>
                          <w:rPr>
                            <w:rFonts w:ascii="Cambria Math" w:hAnsi="Cambria Math"/>
                            <w:sz w:val="24"/>
                            <w:szCs w:val="24"/>
                            <w:lang w:val="pl-PL"/>
                          </w:rPr>
                          <m:t>1,  &amp;</m:t>
                        </m:r>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uv</m:t>
                            </m:r>
                          </m:sub>
                        </m:sSub>
                        <m:r>
                          <w:rPr>
                            <w:rFonts w:ascii="Cambria Math" w:hAnsi="Cambria Math"/>
                            <w:sz w:val="24"/>
                            <w:szCs w:val="24"/>
                            <w:lang w:val="pl-PL"/>
                          </w:rPr>
                          <m:t>|≥C</m:t>
                        </m:r>
                      </m:e>
                    </m:eqArr>
                  </m:e>
                </m:d>
              </m:oMath>
            </m:oMathPara>
          </w:p>
        </w:tc>
        <w:tc>
          <w:tcPr>
            <w:tcW w:w="697" w:type="dxa"/>
            <w:vAlign w:val="center"/>
          </w:tcPr>
          <w:p w14:paraId="41DE7456" w14:textId="060F7CD9" w:rsidR="00C96B63" w:rsidRPr="00217DD6" w:rsidRDefault="00C96B63" w:rsidP="00000058">
            <w:pPr>
              <w:spacing w:line="276" w:lineRule="auto"/>
              <w:jc w:val="right"/>
              <w:rPr>
                <w:sz w:val="24"/>
                <w:szCs w:val="24"/>
                <w:lang w:val="pl-PL"/>
              </w:rPr>
            </w:pPr>
            <w:r w:rsidRPr="00217DD6">
              <w:rPr>
                <w:sz w:val="24"/>
                <w:szCs w:val="24"/>
                <w:lang w:val="pl-PL"/>
              </w:rPr>
              <w:t>(14)</w:t>
            </w:r>
          </w:p>
        </w:tc>
      </w:tr>
    </w:tbl>
    <w:p w14:paraId="50F1AC7F" w14:textId="70AAD9E0" w:rsidR="007849A8" w:rsidRPr="00217DD6" w:rsidRDefault="007849A8" w:rsidP="00000058">
      <w:pPr>
        <w:spacing w:before="240" w:line="276" w:lineRule="auto"/>
        <w:jc w:val="both"/>
        <w:rPr>
          <w:sz w:val="24"/>
          <w:szCs w:val="24"/>
          <w:lang w:val="pl-PL"/>
        </w:rPr>
      </w:pPr>
      <w:r w:rsidRPr="00217DD6">
        <w:rPr>
          <w:sz w:val="24"/>
          <w:szCs w:val="24"/>
          <w:lang w:val="pl-PL"/>
        </w:rPr>
        <w:t xml:space="preserve">Dla pewnego ustalonego </w:t>
      </w:r>
      <m:oMath>
        <m:r>
          <w:rPr>
            <w:rFonts w:ascii="Cambria Math" w:hAnsi="Cambria Math"/>
            <w:sz w:val="24"/>
            <w:szCs w:val="24"/>
            <w:lang w:val="pl-PL"/>
          </w:rPr>
          <m:t>C</m:t>
        </m:r>
      </m:oMath>
      <w:r w:rsidRPr="00217DD6">
        <w:rPr>
          <w:sz w:val="24"/>
          <w:szCs w:val="24"/>
          <w:lang w:val="pl-PL"/>
        </w:rPr>
        <w:t>, oznaczającego minimalną liczbę ocen</w:t>
      </w:r>
      <w:r w:rsidR="00257770" w:rsidRPr="00217DD6">
        <w:rPr>
          <w:sz w:val="24"/>
          <w:szCs w:val="24"/>
          <w:lang w:val="pl-PL"/>
        </w:rPr>
        <w:t>,</w:t>
      </w:r>
      <w:r w:rsidRPr="00217DD6">
        <w:rPr>
          <w:sz w:val="24"/>
          <w:szCs w:val="24"/>
          <w:lang w:val="pl-PL"/>
        </w:rPr>
        <w:t xml:space="preserve"> potrzebnych do uzyskania pewności co do </w:t>
      </w:r>
      <w:r w:rsidR="00257770" w:rsidRPr="00217DD6">
        <w:rPr>
          <w:sz w:val="24"/>
          <w:szCs w:val="24"/>
          <w:lang w:val="pl-PL"/>
        </w:rPr>
        <w:t xml:space="preserve">podobieństwa, zastępuje się funkcję </w:t>
      </w:r>
      <m:oMath>
        <m:r>
          <w:rPr>
            <w:rFonts w:ascii="Cambria Math" w:hAnsi="Cambria Math"/>
            <w:sz w:val="24"/>
            <w:szCs w:val="24"/>
            <w:lang w:val="pl-PL"/>
          </w:rPr>
          <m:t>Sim(u,v)</m:t>
        </m:r>
      </m:oMath>
      <w:r w:rsidR="00257770" w:rsidRPr="00217DD6">
        <w:rPr>
          <w:sz w:val="24"/>
          <w:szCs w:val="24"/>
          <w:lang w:val="pl-PL"/>
        </w:rPr>
        <w:t xml:space="preserve"> zarówno przy wyszukiwaniu sąsiadów jak i wyliczaniu przewidywanych ocen funkcją </w:t>
      </w:r>
      <m:oMath>
        <m:r>
          <w:rPr>
            <w:rFonts w:ascii="Cambria Math" w:hAnsi="Cambria Math"/>
            <w:sz w:val="24"/>
            <w:szCs w:val="24"/>
            <w:lang w:val="pl-PL"/>
          </w:rPr>
          <m:t>Sim’(u,v)</m:t>
        </m:r>
      </m:oMath>
      <w:r w:rsidR="00257770" w:rsidRPr="00217DD6">
        <w:rPr>
          <w:sz w:val="24"/>
          <w:szCs w:val="24"/>
          <w:lang w:val="pl-P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C96B63" w:rsidRPr="00217DD6" w14:paraId="3DCC5C5E" w14:textId="77777777" w:rsidTr="00BD0B68">
        <w:tc>
          <w:tcPr>
            <w:tcW w:w="709" w:type="dxa"/>
          </w:tcPr>
          <w:p w14:paraId="6219F290" w14:textId="77777777" w:rsidR="00C96B63" w:rsidRPr="00217DD6" w:rsidRDefault="00C96B63" w:rsidP="00000058">
            <w:pPr>
              <w:spacing w:line="276" w:lineRule="auto"/>
              <w:rPr>
                <w:sz w:val="24"/>
                <w:szCs w:val="24"/>
                <w:lang w:val="pl-PL"/>
              </w:rPr>
            </w:pPr>
          </w:p>
        </w:tc>
        <w:tc>
          <w:tcPr>
            <w:tcW w:w="7655" w:type="dxa"/>
            <w:vAlign w:val="center"/>
          </w:tcPr>
          <w:p w14:paraId="187B73A7" w14:textId="6002FA65" w:rsidR="00C96B63" w:rsidRPr="00217DD6" w:rsidRDefault="00C96B63" w:rsidP="00000058">
            <w:pPr>
              <w:spacing w:line="276" w:lineRule="auto"/>
              <w:rPr>
                <w:sz w:val="24"/>
                <w:szCs w:val="24"/>
                <w:lang w:val="pl-PL"/>
              </w:rPr>
            </w:pPr>
            <m:oMathPara>
              <m:oMath>
                <m:r>
                  <w:rPr>
                    <w:rFonts w:ascii="Cambria Math" w:hAnsi="Cambria Math"/>
                    <w:sz w:val="24"/>
                    <w:szCs w:val="24"/>
                    <w:lang w:val="pl-PL"/>
                  </w:rPr>
                  <m:t>Sim'(u,v)≝Conf(u,v)Sim(u,v)</m:t>
                </m:r>
              </m:oMath>
            </m:oMathPara>
          </w:p>
        </w:tc>
        <w:tc>
          <w:tcPr>
            <w:tcW w:w="697" w:type="dxa"/>
            <w:vAlign w:val="center"/>
          </w:tcPr>
          <w:p w14:paraId="53109260" w14:textId="37C9768A" w:rsidR="00C96B63" w:rsidRPr="00217DD6" w:rsidRDefault="00C96B63" w:rsidP="00000058">
            <w:pPr>
              <w:spacing w:line="276" w:lineRule="auto"/>
              <w:jc w:val="right"/>
              <w:rPr>
                <w:sz w:val="24"/>
                <w:szCs w:val="24"/>
                <w:lang w:val="pl-PL"/>
              </w:rPr>
            </w:pPr>
            <w:r w:rsidRPr="00217DD6">
              <w:rPr>
                <w:sz w:val="24"/>
                <w:szCs w:val="24"/>
                <w:lang w:val="pl-PL"/>
              </w:rPr>
              <w:t>(15)</w:t>
            </w:r>
          </w:p>
        </w:tc>
      </w:tr>
    </w:tbl>
    <w:p w14:paraId="589BF278" w14:textId="5BFFEA97" w:rsidR="007A4480" w:rsidRPr="0077558C" w:rsidRDefault="007A4480" w:rsidP="0077558C">
      <w:pPr>
        <w:spacing w:before="240" w:line="276" w:lineRule="auto"/>
        <w:jc w:val="both"/>
        <w:rPr>
          <w:b/>
          <w:sz w:val="24"/>
          <w:szCs w:val="24"/>
          <w:lang w:val="pl-PL"/>
        </w:rPr>
      </w:pPr>
      <w:bookmarkStart w:id="35" w:name="_Toc11152414"/>
      <w:bookmarkStart w:id="36" w:name="_Toc11153080"/>
      <w:bookmarkStart w:id="37" w:name="_Toc11153205"/>
      <w:r w:rsidRPr="00217DD6">
        <w:rPr>
          <w:b/>
          <w:sz w:val="24"/>
          <w:szCs w:val="24"/>
          <w:lang w:val="pl-PL"/>
        </w:rPr>
        <w:t xml:space="preserve">Bańka </w:t>
      </w:r>
      <w:r w:rsidR="00817A1B" w:rsidRPr="00217DD6">
        <w:rPr>
          <w:b/>
          <w:sz w:val="24"/>
          <w:szCs w:val="24"/>
          <w:lang w:val="pl-PL"/>
        </w:rPr>
        <w:t>filtrująca</w:t>
      </w:r>
      <w:bookmarkEnd w:id="35"/>
      <w:bookmarkEnd w:id="36"/>
      <w:bookmarkEnd w:id="37"/>
      <w:r w:rsidR="0077558C">
        <w:rPr>
          <w:b/>
          <w:sz w:val="24"/>
          <w:szCs w:val="24"/>
          <w:lang w:val="pl-PL"/>
        </w:rPr>
        <w:tab/>
      </w:r>
      <w:r w:rsidR="0077558C">
        <w:rPr>
          <w:b/>
          <w:sz w:val="24"/>
          <w:szCs w:val="24"/>
          <w:lang w:val="pl-PL"/>
        </w:rPr>
        <w:br/>
      </w:r>
      <w:r w:rsidR="000E0865" w:rsidRPr="00217DD6">
        <w:rPr>
          <w:sz w:val="24"/>
          <w:szCs w:val="24"/>
          <w:lang w:val="pl-PL"/>
        </w:rPr>
        <w:t>W sytuacji</w:t>
      </w:r>
      <w:r w:rsidR="005A7337" w:rsidRPr="00217DD6">
        <w:rPr>
          <w:sz w:val="24"/>
          <w:szCs w:val="24"/>
          <w:lang w:val="pl-PL"/>
        </w:rPr>
        <w:t>,</w:t>
      </w:r>
      <w:r w:rsidR="000E0865" w:rsidRPr="00217DD6">
        <w:rPr>
          <w:sz w:val="24"/>
          <w:szCs w:val="24"/>
          <w:lang w:val="pl-PL"/>
        </w:rPr>
        <w:t xml:space="preserve"> gdy </w:t>
      </w:r>
      <w:r w:rsidR="00CA730E" w:rsidRPr="00217DD6">
        <w:rPr>
          <w:sz w:val="24"/>
          <w:szCs w:val="24"/>
          <w:lang w:val="pl-PL"/>
        </w:rPr>
        <w:t>polecane</w:t>
      </w:r>
      <w:r w:rsidR="005A7337" w:rsidRPr="00217DD6">
        <w:rPr>
          <w:sz w:val="24"/>
          <w:szCs w:val="24"/>
          <w:lang w:val="pl-PL"/>
        </w:rPr>
        <w:t>,</w:t>
      </w:r>
      <w:r w:rsidR="00CA730E" w:rsidRPr="00217DD6">
        <w:rPr>
          <w:sz w:val="24"/>
          <w:szCs w:val="24"/>
          <w:lang w:val="pl-PL"/>
        </w:rPr>
        <w:t xml:space="preserve"> </w:t>
      </w:r>
      <w:r w:rsidR="00A5074D" w:rsidRPr="00217DD6">
        <w:rPr>
          <w:sz w:val="24"/>
          <w:szCs w:val="24"/>
          <w:lang w:val="pl-PL"/>
        </w:rPr>
        <w:t>obiekty</w:t>
      </w:r>
      <w:r w:rsidR="00CA730E" w:rsidRPr="00217DD6">
        <w:rPr>
          <w:sz w:val="24"/>
          <w:szCs w:val="24"/>
          <w:lang w:val="pl-PL"/>
        </w:rPr>
        <w:t xml:space="preserve"> podobają się tym samym użytkownikom, upodabniają się oni coraz  bardziej do siebie. Z tego względu pula sugerowanych </w:t>
      </w:r>
      <w:r w:rsidR="00A5074D" w:rsidRPr="00217DD6">
        <w:rPr>
          <w:sz w:val="24"/>
          <w:szCs w:val="24"/>
          <w:lang w:val="pl-PL"/>
        </w:rPr>
        <w:t>obiek</w:t>
      </w:r>
      <w:r w:rsidR="00CA730E" w:rsidRPr="00217DD6">
        <w:rPr>
          <w:sz w:val="24"/>
          <w:szCs w:val="24"/>
          <w:lang w:val="pl-PL"/>
        </w:rPr>
        <w:t xml:space="preserve">tów </w:t>
      </w:r>
      <w:r w:rsidR="0078381C" w:rsidRPr="00217DD6">
        <w:rPr>
          <w:sz w:val="24"/>
          <w:szCs w:val="24"/>
          <w:lang w:val="pl-PL"/>
        </w:rPr>
        <w:t>zawęża się</w:t>
      </w:r>
      <w:r w:rsidR="00CA730E" w:rsidRPr="00217DD6">
        <w:rPr>
          <w:sz w:val="24"/>
          <w:szCs w:val="24"/>
          <w:lang w:val="pl-PL"/>
        </w:rPr>
        <w:t xml:space="preserve"> do </w:t>
      </w:r>
      <w:r w:rsidR="0078381C" w:rsidRPr="00217DD6">
        <w:rPr>
          <w:sz w:val="24"/>
          <w:szCs w:val="24"/>
          <w:lang w:val="pl-PL"/>
        </w:rPr>
        <w:t>coraz mniejszego</w:t>
      </w:r>
      <w:r w:rsidR="00CA730E" w:rsidRPr="00217DD6">
        <w:rPr>
          <w:sz w:val="24"/>
          <w:szCs w:val="24"/>
          <w:lang w:val="pl-PL"/>
        </w:rPr>
        <w:t xml:space="preserve"> podzbioru. Gwarantuje to pozytywny odbiór prezentowanej treści</w:t>
      </w:r>
      <w:r w:rsidR="005A7337" w:rsidRPr="00217DD6">
        <w:rPr>
          <w:sz w:val="24"/>
          <w:szCs w:val="24"/>
          <w:lang w:val="pl-PL"/>
        </w:rPr>
        <w:t>,</w:t>
      </w:r>
      <w:r w:rsidR="00CA730E" w:rsidRPr="00217DD6">
        <w:rPr>
          <w:sz w:val="24"/>
          <w:szCs w:val="24"/>
          <w:lang w:val="pl-PL"/>
        </w:rPr>
        <w:t xml:space="preserve"> ale jednocześnie zmniejsza szansę na </w:t>
      </w:r>
      <w:r w:rsidR="00F85CCD" w:rsidRPr="00217DD6">
        <w:rPr>
          <w:sz w:val="24"/>
          <w:szCs w:val="24"/>
          <w:lang w:val="pl-PL"/>
        </w:rPr>
        <w:t>zapoznanie użytkownika z nowym, szerszym wyborem.</w:t>
      </w:r>
    </w:p>
    <w:p w14:paraId="39BB1F30" w14:textId="1D982C8A" w:rsidR="004D2F34" w:rsidRPr="004F7C51" w:rsidRDefault="008E26C2" w:rsidP="004F7C51">
      <w:pPr>
        <w:spacing w:line="276" w:lineRule="auto"/>
        <w:jc w:val="both"/>
        <w:rPr>
          <w:b/>
          <w:sz w:val="24"/>
          <w:szCs w:val="24"/>
          <w:lang w:val="pl-PL"/>
        </w:rPr>
      </w:pPr>
      <w:bookmarkStart w:id="38" w:name="_Toc11152415"/>
      <w:bookmarkStart w:id="39" w:name="_Toc11153081"/>
      <w:bookmarkStart w:id="40" w:name="_Toc11153206"/>
      <w:r w:rsidRPr="00217DD6">
        <w:rPr>
          <w:b/>
          <w:sz w:val="24"/>
          <w:szCs w:val="24"/>
          <w:lang w:val="pl-PL"/>
        </w:rPr>
        <w:t>Szara owca</w:t>
      </w:r>
      <w:bookmarkEnd w:id="38"/>
      <w:bookmarkEnd w:id="39"/>
      <w:bookmarkEnd w:id="40"/>
      <w:r w:rsidR="004F7C51">
        <w:rPr>
          <w:b/>
          <w:sz w:val="24"/>
          <w:szCs w:val="24"/>
          <w:lang w:val="pl-PL"/>
        </w:rPr>
        <w:tab/>
      </w:r>
      <w:r w:rsidR="004F7C51">
        <w:rPr>
          <w:b/>
          <w:sz w:val="24"/>
          <w:szCs w:val="24"/>
          <w:lang w:val="pl-PL"/>
        </w:rPr>
        <w:br/>
      </w:r>
      <w:r w:rsidRPr="00217DD6">
        <w:rPr>
          <w:sz w:val="24"/>
          <w:szCs w:val="24"/>
          <w:lang w:val="pl-PL"/>
        </w:rPr>
        <w:t>Pojęciem szarej owcy (</w:t>
      </w:r>
      <w:proofErr w:type="spellStart"/>
      <w:r w:rsidRPr="00217DD6">
        <w:rPr>
          <w:sz w:val="24"/>
          <w:szCs w:val="24"/>
          <w:lang w:val="pl-PL"/>
        </w:rPr>
        <w:t>grey</w:t>
      </w:r>
      <w:proofErr w:type="spellEnd"/>
      <w:r w:rsidRPr="00217DD6">
        <w:rPr>
          <w:sz w:val="24"/>
          <w:szCs w:val="24"/>
          <w:lang w:val="pl-PL"/>
        </w:rPr>
        <w:t xml:space="preserve"> </w:t>
      </w:r>
      <w:proofErr w:type="spellStart"/>
      <w:r w:rsidRPr="00217DD6">
        <w:rPr>
          <w:sz w:val="24"/>
          <w:szCs w:val="24"/>
          <w:lang w:val="pl-PL"/>
        </w:rPr>
        <w:t>sheep</w:t>
      </w:r>
      <w:proofErr w:type="spellEnd"/>
      <w:r w:rsidRPr="00217DD6">
        <w:rPr>
          <w:sz w:val="24"/>
          <w:szCs w:val="24"/>
          <w:lang w:val="pl-PL"/>
        </w:rPr>
        <w:t>) określa się zazwyczaj użytkownika, którego zachowanie łączy w sobie charakterystykę więcej niż jednej grupy w populacji. Z tego też względu, znalezienie użytkowników podobnych do niego jest utrudnione a dobrana rekomendacja może niekoniecznie wpasowywać się w gusta tej osoby.</w:t>
      </w:r>
      <w:bookmarkStart w:id="41" w:name="_Toc11152416"/>
      <w:bookmarkStart w:id="42" w:name="_Toc11153082"/>
      <w:bookmarkStart w:id="43" w:name="_Toc11153207"/>
    </w:p>
    <w:p w14:paraId="692496FF" w14:textId="3A571486" w:rsidR="002D55B7" w:rsidRPr="004D2F34" w:rsidRDefault="002D55B7" w:rsidP="00000058">
      <w:pPr>
        <w:spacing w:line="276" w:lineRule="auto"/>
        <w:jc w:val="both"/>
        <w:rPr>
          <w:sz w:val="24"/>
          <w:szCs w:val="24"/>
          <w:lang w:val="pl-PL"/>
        </w:rPr>
      </w:pPr>
      <w:r w:rsidRPr="00217DD6">
        <w:rPr>
          <w:b/>
          <w:sz w:val="24"/>
          <w:szCs w:val="24"/>
          <w:lang w:val="pl-PL"/>
        </w:rPr>
        <w:t>Przechodniość sąsiedztwa</w:t>
      </w:r>
      <w:bookmarkEnd w:id="41"/>
      <w:bookmarkEnd w:id="42"/>
      <w:bookmarkEnd w:id="43"/>
    </w:p>
    <w:p w14:paraId="4948FFD6" w14:textId="00E68A18" w:rsidR="00D808F5" w:rsidRPr="004F7C51" w:rsidRDefault="00D808F5" w:rsidP="00000058">
      <w:pPr>
        <w:spacing w:after="0" w:line="276" w:lineRule="auto"/>
        <w:jc w:val="center"/>
        <w:rPr>
          <w:lang w:val="pl-PL"/>
        </w:rPr>
      </w:pPr>
      <w:r w:rsidRPr="004F7C51">
        <w:rPr>
          <w:lang w:val="pl-PL"/>
        </w:rPr>
        <w:t>Tab. 4 Przy</w:t>
      </w:r>
      <w:r w:rsidR="006006E7" w:rsidRPr="004F7C51">
        <w:rPr>
          <w:lang w:val="pl-PL"/>
        </w:rPr>
        <w:t>padek</w:t>
      </w:r>
      <w:r w:rsidRPr="004F7C51">
        <w:rPr>
          <w:lang w:val="pl-PL"/>
        </w:rPr>
        <w:t xml:space="preserve"> </w:t>
      </w:r>
      <w:r w:rsidR="006006E7" w:rsidRPr="004F7C51">
        <w:rPr>
          <w:lang w:val="pl-PL"/>
        </w:rPr>
        <w:t>pesymistyczny dla wyszukiwania sąsiedztwa</w:t>
      </w:r>
    </w:p>
    <w:tbl>
      <w:tblPr>
        <w:tblStyle w:val="TableGrid"/>
        <w:tblW w:w="0" w:type="auto"/>
        <w:tblLook w:val="04A0" w:firstRow="1" w:lastRow="0" w:firstColumn="1" w:lastColumn="0" w:noHBand="0" w:noVBand="1"/>
      </w:tblPr>
      <w:tblGrid>
        <w:gridCol w:w="1005"/>
        <w:gridCol w:w="1007"/>
        <w:gridCol w:w="1007"/>
        <w:gridCol w:w="1007"/>
        <w:gridCol w:w="1007"/>
        <w:gridCol w:w="1007"/>
        <w:gridCol w:w="1007"/>
        <w:gridCol w:w="1007"/>
        <w:gridCol w:w="1007"/>
      </w:tblGrid>
      <w:tr w:rsidR="006A3ADB" w:rsidRPr="00217DD6" w14:paraId="0A802F50" w14:textId="77777777" w:rsidTr="00304E95">
        <w:tc>
          <w:tcPr>
            <w:tcW w:w="1006" w:type="dxa"/>
          </w:tcPr>
          <w:p w14:paraId="39109B94" w14:textId="77777777" w:rsidR="006A3ADB" w:rsidRPr="00217DD6" w:rsidRDefault="006A3ADB" w:rsidP="00000058">
            <w:pPr>
              <w:spacing w:line="276" w:lineRule="auto"/>
              <w:jc w:val="center"/>
              <w:rPr>
                <w:sz w:val="24"/>
                <w:szCs w:val="24"/>
                <w:lang w:val="pl-PL"/>
              </w:rPr>
            </w:pPr>
            <w:r w:rsidRPr="00217DD6">
              <w:rPr>
                <w:sz w:val="24"/>
                <w:szCs w:val="24"/>
                <w:lang w:val="pl-PL"/>
              </w:rPr>
              <w:t>Marcin</w:t>
            </w:r>
          </w:p>
        </w:tc>
        <w:tc>
          <w:tcPr>
            <w:tcW w:w="1007" w:type="dxa"/>
          </w:tcPr>
          <w:p w14:paraId="4D2D4D77" w14:textId="4F854BEC" w:rsidR="006A3ADB" w:rsidRPr="00217DD6" w:rsidRDefault="006006E7" w:rsidP="00000058">
            <w:pPr>
              <w:spacing w:line="276" w:lineRule="auto"/>
              <w:jc w:val="center"/>
              <w:rPr>
                <w:color w:val="000000" w:themeColor="text1"/>
                <w:sz w:val="24"/>
                <w:szCs w:val="24"/>
                <w:lang w:val="pl-PL"/>
              </w:rPr>
            </w:pPr>
            <w:r w:rsidRPr="00217DD6">
              <w:rPr>
                <w:color w:val="000000" w:themeColor="text1"/>
                <w:sz w:val="24"/>
                <w:szCs w:val="24"/>
                <w:lang w:val="pl-PL"/>
              </w:rPr>
              <w:t>5</w:t>
            </w:r>
          </w:p>
        </w:tc>
        <w:tc>
          <w:tcPr>
            <w:tcW w:w="1007" w:type="dxa"/>
          </w:tcPr>
          <w:p w14:paraId="5E0199C2" w14:textId="77777777" w:rsidR="006A3ADB" w:rsidRPr="00217DD6" w:rsidRDefault="006A3ADB" w:rsidP="00000058">
            <w:pPr>
              <w:spacing w:line="276" w:lineRule="auto"/>
              <w:jc w:val="center"/>
              <w:rPr>
                <w:color w:val="000000" w:themeColor="text1"/>
                <w:sz w:val="24"/>
                <w:szCs w:val="24"/>
                <w:lang w:val="pl-PL"/>
              </w:rPr>
            </w:pPr>
            <w:r w:rsidRPr="00217DD6">
              <w:rPr>
                <w:color w:val="000000" w:themeColor="text1"/>
                <w:sz w:val="24"/>
                <w:szCs w:val="24"/>
                <w:lang w:val="pl-PL"/>
              </w:rPr>
              <w:t>2</w:t>
            </w:r>
          </w:p>
        </w:tc>
        <w:tc>
          <w:tcPr>
            <w:tcW w:w="1007" w:type="dxa"/>
          </w:tcPr>
          <w:p w14:paraId="7E7484E9" w14:textId="43EAB992" w:rsidR="006A3ADB" w:rsidRPr="00217DD6" w:rsidRDefault="00F92825" w:rsidP="00000058">
            <w:pPr>
              <w:spacing w:line="276" w:lineRule="auto"/>
              <w:jc w:val="center"/>
              <w:rPr>
                <w:color w:val="000000" w:themeColor="text1"/>
                <w:sz w:val="24"/>
                <w:szCs w:val="24"/>
                <w:lang w:val="pl-PL"/>
              </w:rPr>
            </w:pPr>
            <w:r w:rsidRPr="00217DD6">
              <w:rPr>
                <w:color w:val="000000" w:themeColor="text1"/>
                <w:sz w:val="24"/>
                <w:szCs w:val="24"/>
                <w:lang w:val="pl-PL"/>
              </w:rPr>
              <w:t>5</w:t>
            </w:r>
          </w:p>
        </w:tc>
        <w:tc>
          <w:tcPr>
            <w:tcW w:w="1007" w:type="dxa"/>
          </w:tcPr>
          <w:p w14:paraId="571BCBE4" w14:textId="77777777" w:rsidR="006A3ADB" w:rsidRPr="00217DD6" w:rsidRDefault="006A3ADB" w:rsidP="00000058">
            <w:pPr>
              <w:spacing w:line="276" w:lineRule="auto"/>
              <w:jc w:val="center"/>
              <w:rPr>
                <w:color w:val="000000" w:themeColor="text1"/>
                <w:sz w:val="24"/>
                <w:szCs w:val="24"/>
                <w:lang w:val="pl-PL"/>
              </w:rPr>
            </w:pPr>
            <w:r w:rsidRPr="00217DD6">
              <w:rPr>
                <w:color w:val="000000" w:themeColor="text1"/>
                <w:sz w:val="24"/>
                <w:szCs w:val="24"/>
                <w:lang w:val="pl-PL"/>
              </w:rPr>
              <w:t>3</w:t>
            </w:r>
          </w:p>
        </w:tc>
        <w:tc>
          <w:tcPr>
            <w:tcW w:w="1007" w:type="dxa"/>
          </w:tcPr>
          <w:p w14:paraId="6069BD5F" w14:textId="77777777" w:rsidR="006A3ADB" w:rsidRPr="00217DD6" w:rsidRDefault="006A3ADB"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3</w:t>
            </w:r>
          </w:p>
        </w:tc>
        <w:tc>
          <w:tcPr>
            <w:tcW w:w="1007" w:type="dxa"/>
          </w:tcPr>
          <w:p w14:paraId="5392D3A8" w14:textId="77777777" w:rsidR="006A3ADB" w:rsidRPr="00217DD6" w:rsidRDefault="006A3ADB"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2</w:t>
            </w:r>
          </w:p>
        </w:tc>
        <w:tc>
          <w:tcPr>
            <w:tcW w:w="1007" w:type="dxa"/>
          </w:tcPr>
          <w:p w14:paraId="42CEAE52" w14:textId="40C47961" w:rsidR="006A3ADB" w:rsidRPr="00217DD6" w:rsidRDefault="00F92825"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5</w:t>
            </w:r>
          </w:p>
        </w:tc>
        <w:tc>
          <w:tcPr>
            <w:tcW w:w="1007" w:type="dxa"/>
          </w:tcPr>
          <w:p w14:paraId="0E0254E9" w14:textId="33978593" w:rsidR="006A3ADB" w:rsidRPr="00217DD6" w:rsidRDefault="00F92825"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1</w:t>
            </w:r>
          </w:p>
        </w:tc>
      </w:tr>
      <w:tr w:rsidR="006A3ADB" w:rsidRPr="00217DD6" w14:paraId="7BF234F5" w14:textId="77777777" w:rsidTr="00304E95">
        <w:tc>
          <w:tcPr>
            <w:tcW w:w="1006" w:type="dxa"/>
          </w:tcPr>
          <w:p w14:paraId="72A3BA2B" w14:textId="77777777" w:rsidR="006A3ADB" w:rsidRPr="00217DD6" w:rsidRDefault="006A3ADB" w:rsidP="00000058">
            <w:pPr>
              <w:spacing w:line="276" w:lineRule="auto"/>
              <w:jc w:val="center"/>
              <w:rPr>
                <w:sz w:val="24"/>
                <w:szCs w:val="24"/>
                <w:lang w:val="pl-PL"/>
              </w:rPr>
            </w:pPr>
            <w:r w:rsidRPr="00217DD6">
              <w:rPr>
                <w:sz w:val="24"/>
                <w:szCs w:val="24"/>
                <w:lang w:val="pl-PL"/>
              </w:rPr>
              <w:t>Adam</w:t>
            </w:r>
          </w:p>
        </w:tc>
        <w:tc>
          <w:tcPr>
            <w:tcW w:w="1007" w:type="dxa"/>
          </w:tcPr>
          <w:p w14:paraId="0E2A06F9" w14:textId="73D454AC" w:rsidR="006A3ADB" w:rsidRPr="00217DD6" w:rsidRDefault="006006E7"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5</w:t>
            </w:r>
          </w:p>
        </w:tc>
        <w:tc>
          <w:tcPr>
            <w:tcW w:w="1007" w:type="dxa"/>
          </w:tcPr>
          <w:p w14:paraId="7D5A41F7" w14:textId="77777777" w:rsidR="006A3ADB" w:rsidRPr="00217DD6" w:rsidRDefault="006A3ADB"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2</w:t>
            </w:r>
          </w:p>
        </w:tc>
        <w:tc>
          <w:tcPr>
            <w:tcW w:w="1007" w:type="dxa"/>
          </w:tcPr>
          <w:p w14:paraId="0AA193D3" w14:textId="77777777" w:rsidR="006A3ADB" w:rsidRPr="00217DD6" w:rsidRDefault="006A3ADB"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5</w:t>
            </w:r>
          </w:p>
        </w:tc>
        <w:tc>
          <w:tcPr>
            <w:tcW w:w="1007" w:type="dxa"/>
          </w:tcPr>
          <w:p w14:paraId="73B0B920" w14:textId="77777777" w:rsidR="006A3ADB" w:rsidRPr="00217DD6" w:rsidRDefault="006A3ADB"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3</w:t>
            </w:r>
          </w:p>
        </w:tc>
        <w:tc>
          <w:tcPr>
            <w:tcW w:w="1007" w:type="dxa"/>
          </w:tcPr>
          <w:p w14:paraId="5DBAF8A9" w14:textId="77777777" w:rsidR="006A3ADB" w:rsidRPr="00217DD6" w:rsidRDefault="006A3ADB" w:rsidP="00000058">
            <w:pPr>
              <w:spacing w:line="276" w:lineRule="auto"/>
              <w:jc w:val="center"/>
              <w:rPr>
                <w:color w:val="000000" w:themeColor="text1"/>
                <w:sz w:val="24"/>
                <w:szCs w:val="24"/>
                <w:lang w:val="pl-PL"/>
              </w:rPr>
            </w:pPr>
            <w:r w:rsidRPr="00217DD6">
              <w:rPr>
                <w:color w:val="000000" w:themeColor="text1"/>
                <w:sz w:val="24"/>
                <w:szCs w:val="24"/>
                <w:lang w:val="pl-PL"/>
              </w:rPr>
              <w:t>3</w:t>
            </w:r>
          </w:p>
        </w:tc>
        <w:tc>
          <w:tcPr>
            <w:tcW w:w="1007" w:type="dxa"/>
          </w:tcPr>
          <w:p w14:paraId="68E244EF" w14:textId="77777777" w:rsidR="006A3ADB" w:rsidRPr="00217DD6" w:rsidRDefault="006A3ADB" w:rsidP="00000058">
            <w:pPr>
              <w:spacing w:line="276" w:lineRule="auto"/>
              <w:jc w:val="center"/>
              <w:rPr>
                <w:color w:val="000000" w:themeColor="text1"/>
                <w:sz w:val="24"/>
                <w:szCs w:val="24"/>
                <w:lang w:val="pl-PL"/>
              </w:rPr>
            </w:pPr>
            <w:r w:rsidRPr="00217DD6">
              <w:rPr>
                <w:color w:val="000000" w:themeColor="text1"/>
                <w:sz w:val="24"/>
                <w:szCs w:val="24"/>
                <w:lang w:val="pl-PL"/>
              </w:rPr>
              <w:t>2</w:t>
            </w:r>
          </w:p>
        </w:tc>
        <w:tc>
          <w:tcPr>
            <w:tcW w:w="1007" w:type="dxa"/>
          </w:tcPr>
          <w:p w14:paraId="4B7B60FC" w14:textId="77777777" w:rsidR="006A3ADB" w:rsidRPr="00217DD6" w:rsidRDefault="006A3ADB" w:rsidP="00000058">
            <w:pPr>
              <w:spacing w:line="276" w:lineRule="auto"/>
              <w:jc w:val="center"/>
              <w:rPr>
                <w:color w:val="000000" w:themeColor="text1"/>
                <w:sz w:val="24"/>
                <w:szCs w:val="24"/>
                <w:lang w:val="pl-PL"/>
              </w:rPr>
            </w:pPr>
            <w:r w:rsidRPr="00217DD6">
              <w:rPr>
                <w:color w:val="000000" w:themeColor="text1"/>
                <w:sz w:val="24"/>
                <w:szCs w:val="24"/>
                <w:lang w:val="pl-PL"/>
              </w:rPr>
              <w:t>5</w:t>
            </w:r>
          </w:p>
        </w:tc>
        <w:tc>
          <w:tcPr>
            <w:tcW w:w="1007" w:type="dxa"/>
          </w:tcPr>
          <w:p w14:paraId="57448D6B" w14:textId="77777777" w:rsidR="006A3ADB" w:rsidRPr="00217DD6" w:rsidRDefault="006A3ADB" w:rsidP="00000058">
            <w:pPr>
              <w:spacing w:line="276" w:lineRule="auto"/>
              <w:jc w:val="center"/>
              <w:rPr>
                <w:color w:val="000000" w:themeColor="text1"/>
                <w:sz w:val="24"/>
                <w:szCs w:val="24"/>
                <w:lang w:val="pl-PL"/>
              </w:rPr>
            </w:pPr>
            <w:r w:rsidRPr="00217DD6">
              <w:rPr>
                <w:color w:val="000000" w:themeColor="text1"/>
                <w:sz w:val="24"/>
                <w:szCs w:val="24"/>
                <w:lang w:val="pl-PL"/>
              </w:rPr>
              <w:t>1</w:t>
            </w:r>
          </w:p>
        </w:tc>
      </w:tr>
      <w:tr w:rsidR="00F92825" w:rsidRPr="00217DD6" w14:paraId="1323C158" w14:textId="77777777" w:rsidTr="00304E95">
        <w:tc>
          <w:tcPr>
            <w:tcW w:w="1006" w:type="dxa"/>
          </w:tcPr>
          <w:p w14:paraId="13719D11" w14:textId="0C73204C" w:rsidR="00F92825" w:rsidRPr="00217DD6" w:rsidRDefault="00F92825" w:rsidP="00000058">
            <w:pPr>
              <w:spacing w:line="276" w:lineRule="auto"/>
              <w:jc w:val="center"/>
              <w:rPr>
                <w:sz w:val="24"/>
                <w:szCs w:val="24"/>
                <w:lang w:val="pl-PL"/>
              </w:rPr>
            </w:pPr>
            <w:r w:rsidRPr="00217DD6">
              <w:rPr>
                <w:sz w:val="24"/>
                <w:szCs w:val="24"/>
                <w:lang w:val="pl-PL"/>
              </w:rPr>
              <w:t>Karol</w:t>
            </w:r>
          </w:p>
        </w:tc>
        <w:tc>
          <w:tcPr>
            <w:tcW w:w="1007" w:type="dxa"/>
          </w:tcPr>
          <w:p w14:paraId="08A33E9D" w14:textId="15FCBA7C" w:rsidR="00F92825" w:rsidRPr="00217DD6" w:rsidRDefault="006006E7"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5</w:t>
            </w:r>
          </w:p>
        </w:tc>
        <w:tc>
          <w:tcPr>
            <w:tcW w:w="1007" w:type="dxa"/>
          </w:tcPr>
          <w:p w14:paraId="79A5D1AB" w14:textId="6F260377" w:rsidR="00F92825" w:rsidRPr="00217DD6" w:rsidRDefault="00F92825"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2</w:t>
            </w:r>
          </w:p>
        </w:tc>
        <w:tc>
          <w:tcPr>
            <w:tcW w:w="1007" w:type="dxa"/>
          </w:tcPr>
          <w:p w14:paraId="696975A5" w14:textId="205FED56" w:rsidR="00F92825" w:rsidRPr="00217DD6" w:rsidRDefault="00F92825" w:rsidP="00000058">
            <w:pPr>
              <w:spacing w:line="276" w:lineRule="auto"/>
              <w:jc w:val="center"/>
              <w:rPr>
                <w:color w:val="000000" w:themeColor="text1"/>
                <w:sz w:val="24"/>
                <w:szCs w:val="24"/>
                <w:lang w:val="pl-PL"/>
              </w:rPr>
            </w:pPr>
            <w:r w:rsidRPr="00217DD6">
              <w:rPr>
                <w:color w:val="000000" w:themeColor="text1"/>
                <w:sz w:val="24"/>
                <w:szCs w:val="24"/>
                <w:lang w:val="pl-PL"/>
              </w:rPr>
              <w:t>5</w:t>
            </w:r>
          </w:p>
        </w:tc>
        <w:tc>
          <w:tcPr>
            <w:tcW w:w="1007" w:type="dxa"/>
          </w:tcPr>
          <w:p w14:paraId="0DD323C5" w14:textId="1B20AE86" w:rsidR="00F92825" w:rsidRPr="00217DD6" w:rsidRDefault="00F92825" w:rsidP="00000058">
            <w:pPr>
              <w:spacing w:line="276" w:lineRule="auto"/>
              <w:jc w:val="center"/>
              <w:rPr>
                <w:color w:val="000000" w:themeColor="text1"/>
                <w:sz w:val="24"/>
                <w:szCs w:val="24"/>
                <w:lang w:val="pl-PL"/>
              </w:rPr>
            </w:pPr>
            <w:r w:rsidRPr="00217DD6">
              <w:rPr>
                <w:color w:val="000000" w:themeColor="text1"/>
                <w:sz w:val="24"/>
                <w:szCs w:val="24"/>
                <w:lang w:val="pl-PL"/>
              </w:rPr>
              <w:t>3</w:t>
            </w:r>
          </w:p>
        </w:tc>
        <w:tc>
          <w:tcPr>
            <w:tcW w:w="1007" w:type="dxa"/>
          </w:tcPr>
          <w:p w14:paraId="780FF476" w14:textId="4FD3F996" w:rsidR="00F92825" w:rsidRPr="00217DD6" w:rsidRDefault="00F92825" w:rsidP="00000058">
            <w:pPr>
              <w:spacing w:line="276" w:lineRule="auto"/>
              <w:jc w:val="center"/>
              <w:rPr>
                <w:color w:val="000000" w:themeColor="text1"/>
                <w:sz w:val="24"/>
                <w:szCs w:val="24"/>
                <w:lang w:val="pl-PL"/>
              </w:rPr>
            </w:pPr>
            <w:r w:rsidRPr="00217DD6">
              <w:rPr>
                <w:color w:val="000000" w:themeColor="text1"/>
                <w:sz w:val="24"/>
                <w:szCs w:val="24"/>
                <w:lang w:val="pl-PL"/>
              </w:rPr>
              <w:t>3</w:t>
            </w:r>
          </w:p>
        </w:tc>
        <w:tc>
          <w:tcPr>
            <w:tcW w:w="1007" w:type="dxa"/>
          </w:tcPr>
          <w:p w14:paraId="1722400A" w14:textId="121ABE18" w:rsidR="00F92825" w:rsidRPr="00217DD6" w:rsidRDefault="00F92825" w:rsidP="00000058">
            <w:pPr>
              <w:spacing w:line="276" w:lineRule="auto"/>
              <w:jc w:val="center"/>
              <w:rPr>
                <w:color w:val="000000" w:themeColor="text1"/>
                <w:sz w:val="24"/>
                <w:szCs w:val="24"/>
                <w:lang w:val="pl-PL"/>
              </w:rPr>
            </w:pPr>
            <w:r w:rsidRPr="00217DD6">
              <w:rPr>
                <w:color w:val="000000" w:themeColor="text1"/>
                <w:sz w:val="24"/>
                <w:szCs w:val="24"/>
                <w:lang w:val="pl-PL"/>
              </w:rPr>
              <w:t>2</w:t>
            </w:r>
          </w:p>
        </w:tc>
        <w:tc>
          <w:tcPr>
            <w:tcW w:w="1007" w:type="dxa"/>
          </w:tcPr>
          <w:p w14:paraId="17FF8C23" w14:textId="26FB66F4" w:rsidR="00F92825" w:rsidRPr="00217DD6" w:rsidRDefault="00F92825"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5</w:t>
            </w:r>
          </w:p>
        </w:tc>
        <w:tc>
          <w:tcPr>
            <w:tcW w:w="1007" w:type="dxa"/>
          </w:tcPr>
          <w:p w14:paraId="41AFDFA6" w14:textId="15A95604" w:rsidR="00F92825" w:rsidRPr="00217DD6" w:rsidRDefault="00F92825" w:rsidP="00000058">
            <w:pPr>
              <w:spacing w:line="276" w:lineRule="auto"/>
              <w:jc w:val="center"/>
              <w:rPr>
                <w:color w:val="AEAAAA" w:themeColor="background2" w:themeShade="BF"/>
                <w:sz w:val="24"/>
                <w:szCs w:val="24"/>
                <w:lang w:val="pl-PL"/>
              </w:rPr>
            </w:pPr>
            <w:r w:rsidRPr="00217DD6">
              <w:rPr>
                <w:color w:val="AEAAAA" w:themeColor="background2" w:themeShade="BF"/>
                <w:sz w:val="24"/>
                <w:szCs w:val="24"/>
                <w:lang w:val="pl-PL"/>
              </w:rPr>
              <w:t>1</w:t>
            </w:r>
          </w:p>
        </w:tc>
      </w:tr>
    </w:tbl>
    <w:p w14:paraId="0C7826CD" w14:textId="77777777" w:rsidR="004F7C51" w:rsidRDefault="00F92825" w:rsidP="004F7C51">
      <w:pPr>
        <w:spacing w:before="240" w:line="276" w:lineRule="auto"/>
        <w:jc w:val="both"/>
        <w:rPr>
          <w:sz w:val="24"/>
          <w:szCs w:val="24"/>
          <w:lang w:val="pl-PL"/>
        </w:rPr>
      </w:pPr>
      <w:r w:rsidRPr="00217DD6">
        <w:rPr>
          <w:sz w:val="24"/>
          <w:szCs w:val="24"/>
          <w:lang w:val="pl-PL"/>
        </w:rPr>
        <w:t>Mimo, że wszyscy trzej użytkownicy wystawiliby te same oceny, niemożliwe jest porównanie Marcina z Adamem. W przypadku prawdziwych danych</w:t>
      </w:r>
      <w:r w:rsidR="0081275B" w:rsidRPr="00217DD6">
        <w:rPr>
          <w:sz w:val="24"/>
          <w:szCs w:val="24"/>
          <w:lang w:val="pl-PL"/>
        </w:rPr>
        <w:t>, sytuacja ta jest dosyć częsta</w:t>
      </w:r>
      <w:r w:rsidR="008D5829" w:rsidRPr="00217DD6">
        <w:rPr>
          <w:sz w:val="24"/>
          <w:szCs w:val="24"/>
          <w:lang w:val="pl-PL"/>
        </w:rPr>
        <w:t>,</w:t>
      </w:r>
      <w:r w:rsidR="0081275B" w:rsidRPr="00217DD6">
        <w:rPr>
          <w:sz w:val="24"/>
          <w:szCs w:val="24"/>
          <w:lang w:val="pl-PL"/>
        </w:rPr>
        <w:t xml:space="preserve"> jako że użytkownicy o tym samym guście mogli ocenić zupełnie inne </w:t>
      </w:r>
      <w:r w:rsidR="00A5074D" w:rsidRPr="00217DD6">
        <w:rPr>
          <w:sz w:val="24"/>
          <w:szCs w:val="24"/>
          <w:lang w:val="pl-PL"/>
        </w:rPr>
        <w:t>obiekty</w:t>
      </w:r>
      <w:r w:rsidR="0081275B" w:rsidRPr="00217DD6">
        <w:rPr>
          <w:sz w:val="24"/>
          <w:szCs w:val="24"/>
          <w:lang w:val="pl-PL"/>
        </w:rPr>
        <w:t xml:space="preserve">. </w:t>
      </w:r>
      <w:r w:rsidR="00726B92" w:rsidRPr="00217DD6">
        <w:rPr>
          <w:sz w:val="24"/>
          <w:szCs w:val="24"/>
          <w:lang w:val="pl-PL"/>
        </w:rPr>
        <w:t>Problemowi temu towarzyszy zjawisko synonimu</w:t>
      </w:r>
      <w:r w:rsidR="005F4C71" w:rsidRPr="00217DD6">
        <w:rPr>
          <w:sz w:val="24"/>
          <w:szCs w:val="24"/>
          <w:lang w:val="pl-PL"/>
        </w:rPr>
        <w:t xml:space="preserve">, </w:t>
      </w:r>
      <w:r w:rsidR="008D5829" w:rsidRPr="00217DD6">
        <w:rPr>
          <w:sz w:val="24"/>
          <w:szCs w:val="24"/>
          <w:lang w:val="pl-PL"/>
        </w:rPr>
        <w:t xml:space="preserve">gdy </w:t>
      </w:r>
      <w:r w:rsidR="005F4C71" w:rsidRPr="00217DD6">
        <w:rPr>
          <w:sz w:val="24"/>
          <w:szCs w:val="24"/>
          <w:lang w:val="pl-PL"/>
        </w:rPr>
        <w:t>t</w:t>
      </w:r>
      <w:r w:rsidR="00A5074D" w:rsidRPr="00217DD6">
        <w:rPr>
          <w:sz w:val="24"/>
          <w:szCs w:val="24"/>
          <w:lang w:val="pl-PL"/>
        </w:rPr>
        <w:t>en</w:t>
      </w:r>
      <w:r w:rsidR="0081275B" w:rsidRPr="00217DD6">
        <w:rPr>
          <w:sz w:val="24"/>
          <w:szCs w:val="24"/>
          <w:lang w:val="pl-PL"/>
        </w:rPr>
        <w:t xml:space="preserve"> sam lub bliźniaczo</w:t>
      </w:r>
      <w:r w:rsidR="00F752EB">
        <w:rPr>
          <w:sz w:val="24"/>
          <w:szCs w:val="24"/>
          <w:lang w:val="pl-PL"/>
        </w:rPr>
        <w:t xml:space="preserve"> </w:t>
      </w:r>
      <w:r w:rsidR="0081275B" w:rsidRPr="00217DD6">
        <w:rPr>
          <w:sz w:val="24"/>
          <w:szCs w:val="24"/>
          <w:lang w:val="pl-PL"/>
        </w:rPr>
        <w:t xml:space="preserve">podobny </w:t>
      </w:r>
      <w:r w:rsidR="00A5074D" w:rsidRPr="00217DD6">
        <w:rPr>
          <w:sz w:val="24"/>
          <w:szCs w:val="24"/>
          <w:lang w:val="pl-PL"/>
        </w:rPr>
        <w:t>obiekt</w:t>
      </w:r>
      <w:r w:rsidR="0081275B" w:rsidRPr="00217DD6">
        <w:rPr>
          <w:sz w:val="24"/>
          <w:szCs w:val="24"/>
          <w:lang w:val="pl-PL"/>
        </w:rPr>
        <w:t xml:space="preserve"> </w:t>
      </w:r>
      <w:r w:rsidR="005F4C71" w:rsidRPr="00217DD6">
        <w:rPr>
          <w:sz w:val="24"/>
          <w:szCs w:val="24"/>
          <w:lang w:val="pl-PL"/>
        </w:rPr>
        <w:t>może mieć</w:t>
      </w:r>
      <w:r w:rsidR="00A5074D" w:rsidRPr="00217DD6">
        <w:rPr>
          <w:sz w:val="24"/>
          <w:szCs w:val="24"/>
          <w:lang w:val="pl-PL"/>
        </w:rPr>
        <w:t xml:space="preserve"> </w:t>
      </w:r>
      <w:r w:rsidR="004D2F34">
        <w:rPr>
          <w:sz w:val="24"/>
          <w:szCs w:val="24"/>
          <w:lang w:val="pl-PL"/>
        </w:rPr>
        <w:br/>
      </w:r>
      <w:r w:rsidR="00A5074D" w:rsidRPr="00217DD6">
        <w:rPr>
          <w:sz w:val="24"/>
          <w:szCs w:val="24"/>
          <w:lang w:val="pl-PL"/>
        </w:rPr>
        <w:t xml:space="preserve">w zbiorze danych </w:t>
      </w:r>
      <w:r w:rsidR="0081275B" w:rsidRPr="00217DD6">
        <w:rPr>
          <w:sz w:val="24"/>
          <w:szCs w:val="24"/>
          <w:lang w:val="pl-PL"/>
        </w:rPr>
        <w:t>co najmniej dwie oddzielne reprezentacje. Przykładem tego może być np. książka sprzedawana w różnych językach.</w:t>
      </w:r>
      <w:bookmarkStart w:id="44" w:name="_Toc11152417"/>
      <w:bookmarkStart w:id="45" w:name="_Toc11153083"/>
      <w:bookmarkStart w:id="46" w:name="_Toc11153208"/>
    </w:p>
    <w:p w14:paraId="70F741C0" w14:textId="46D7D2F2" w:rsidR="009869D0" w:rsidRPr="004F7C51" w:rsidRDefault="004D354A" w:rsidP="004F7C51">
      <w:pPr>
        <w:spacing w:before="240" w:line="276" w:lineRule="auto"/>
        <w:jc w:val="both"/>
        <w:rPr>
          <w:sz w:val="24"/>
          <w:szCs w:val="24"/>
          <w:lang w:val="pl-PL"/>
        </w:rPr>
      </w:pPr>
      <w:r w:rsidRPr="00217DD6">
        <w:rPr>
          <w:b/>
          <w:sz w:val="24"/>
          <w:szCs w:val="24"/>
          <w:lang w:val="pl-PL"/>
        </w:rPr>
        <w:t>Złożoność obliczeniowa</w:t>
      </w:r>
      <w:bookmarkEnd w:id="44"/>
      <w:bookmarkEnd w:id="45"/>
      <w:bookmarkEnd w:id="46"/>
      <w:r w:rsidR="004F7C51">
        <w:rPr>
          <w:b/>
          <w:sz w:val="24"/>
          <w:szCs w:val="24"/>
          <w:lang w:val="pl-PL"/>
        </w:rPr>
        <w:tab/>
      </w:r>
      <w:r w:rsidR="004F7C51">
        <w:rPr>
          <w:b/>
          <w:sz w:val="24"/>
          <w:szCs w:val="24"/>
          <w:lang w:val="pl-PL"/>
        </w:rPr>
        <w:br/>
      </w:r>
      <w:r w:rsidR="00EA3D03" w:rsidRPr="00217DD6">
        <w:rPr>
          <w:sz w:val="24"/>
          <w:szCs w:val="24"/>
          <w:lang w:val="pl-PL"/>
        </w:rPr>
        <w:t>Wy</w:t>
      </w:r>
      <w:r w:rsidR="00EC462B" w:rsidRPr="00217DD6">
        <w:rPr>
          <w:sz w:val="24"/>
          <w:szCs w:val="24"/>
          <w:lang w:val="pl-PL"/>
        </w:rPr>
        <w:t>znaczenie</w:t>
      </w:r>
      <w:r w:rsidR="00EA3D03" w:rsidRPr="00217DD6">
        <w:rPr>
          <w:sz w:val="24"/>
          <w:szCs w:val="24"/>
          <w:lang w:val="pl-PL"/>
        </w:rPr>
        <w:t xml:space="preserve"> </w:t>
      </w:r>
      <w:r w:rsidR="00EC462B" w:rsidRPr="00217DD6">
        <w:rPr>
          <w:sz w:val="24"/>
          <w:szCs w:val="24"/>
          <w:lang w:val="pl-PL"/>
        </w:rPr>
        <w:t>predykcji ocen</w:t>
      </w:r>
      <w:r w:rsidR="00C96B63" w:rsidRPr="00217DD6">
        <w:rPr>
          <w:sz w:val="24"/>
          <w:szCs w:val="24"/>
          <w:lang w:val="pl-PL"/>
        </w:rPr>
        <w:t xml:space="preserve"> dla wszystkich par (użytkownik, obiekt), </w:t>
      </w:r>
      <w:r w:rsidR="00EA3D03" w:rsidRPr="00217DD6">
        <w:rPr>
          <w:sz w:val="24"/>
          <w:szCs w:val="24"/>
          <w:lang w:val="pl-PL"/>
        </w:rPr>
        <w:t xml:space="preserve">wymaga obliczeń </w:t>
      </w:r>
      <w:r w:rsidR="00EC462B" w:rsidRPr="00217DD6">
        <w:rPr>
          <w:sz w:val="24"/>
          <w:szCs w:val="24"/>
          <w:lang w:val="pl-PL"/>
        </w:rPr>
        <w:br/>
      </w:r>
      <w:r w:rsidR="00EA3D03" w:rsidRPr="00217DD6">
        <w:rPr>
          <w:sz w:val="24"/>
          <w:szCs w:val="24"/>
          <w:lang w:val="pl-PL"/>
        </w:rPr>
        <w:t>o złożoności</w:t>
      </w:r>
      <m:oMath>
        <m:r>
          <w:rPr>
            <w:rFonts w:ascii="Cambria Math" w:hAnsi="Cambria Math"/>
            <w:sz w:val="24"/>
            <w:szCs w:val="24"/>
            <w:lang w:val="pl-PL"/>
          </w:rPr>
          <m:t>O</m:t>
        </m:r>
        <m:d>
          <m:dPr>
            <m:ctrlPr>
              <w:rPr>
                <w:rFonts w:ascii="Cambria Math" w:hAnsi="Cambria Math"/>
                <w:i/>
                <w:sz w:val="24"/>
                <w:szCs w:val="24"/>
                <w:lang w:val="pl-PL"/>
              </w:rPr>
            </m:ctrlPr>
          </m:dPr>
          <m:e>
            <m:sSup>
              <m:sSupPr>
                <m:ctrlPr>
                  <w:rPr>
                    <w:rFonts w:ascii="Cambria Math" w:hAnsi="Cambria Math"/>
                    <w:i/>
                    <w:sz w:val="24"/>
                    <w:szCs w:val="24"/>
                    <w:lang w:val="pl-PL"/>
                  </w:rPr>
                </m:ctrlPr>
              </m:sSupPr>
              <m:e>
                <m:r>
                  <w:rPr>
                    <w:rFonts w:ascii="Cambria Math" w:hAnsi="Cambria Math"/>
                    <w:sz w:val="24"/>
                    <w:szCs w:val="24"/>
                    <w:lang w:val="pl-PL"/>
                  </w:rPr>
                  <m:t>n</m:t>
                </m:r>
              </m:e>
              <m:sup>
                <m:r>
                  <w:rPr>
                    <w:rFonts w:ascii="Cambria Math" w:hAnsi="Cambria Math"/>
                    <w:sz w:val="24"/>
                    <w:szCs w:val="24"/>
                    <w:lang w:val="pl-PL"/>
                  </w:rPr>
                  <m:t>2</m:t>
                </m:r>
              </m:sup>
            </m:sSup>
            <m:r>
              <w:rPr>
                <w:rFonts w:ascii="Cambria Math" w:hAnsi="Cambria Math"/>
                <w:sz w:val="24"/>
                <w:szCs w:val="24"/>
                <w:lang w:val="pl-PL"/>
              </w:rPr>
              <m:t xml:space="preserve">m+knm+k(m+r </m:t>
            </m:r>
            <m:r>
              <m:rPr>
                <m:sty m:val="p"/>
              </m:rPr>
              <w:rPr>
                <w:rFonts w:ascii="Cambria Math" w:hAnsi="Cambria Math"/>
                <w:sz w:val="24"/>
                <w:szCs w:val="24"/>
                <w:lang w:val="pl-PL"/>
              </w:rPr>
              <m:t>log⁡</m:t>
            </m:r>
            <m:r>
              <w:rPr>
                <w:rFonts w:ascii="Cambria Math" w:hAnsi="Cambria Math"/>
                <w:sz w:val="24"/>
                <w:szCs w:val="24"/>
                <w:lang w:val="pl-PL"/>
              </w:rPr>
              <m:t>m)</m:t>
            </m:r>
          </m:e>
        </m:d>
      </m:oMath>
      <w:r w:rsidR="00EA3D03" w:rsidRPr="00217DD6">
        <w:rPr>
          <w:sz w:val="24"/>
          <w:szCs w:val="24"/>
          <w:lang w:val="pl-PL"/>
        </w:rPr>
        <w:t xml:space="preserve">gdzie </w:t>
      </w:r>
      <m:oMath>
        <m:r>
          <w:rPr>
            <w:rFonts w:ascii="Cambria Math" w:hAnsi="Cambria Math"/>
            <w:sz w:val="24"/>
            <w:szCs w:val="24"/>
            <w:lang w:val="pl-PL"/>
          </w:rPr>
          <m:t>r</m:t>
        </m:r>
      </m:oMath>
      <w:r w:rsidR="00EA3D03" w:rsidRPr="00217DD6">
        <w:rPr>
          <w:sz w:val="24"/>
          <w:szCs w:val="24"/>
          <w:lang w:val="pl-PL"/>
        </w:rPr>
        <w:t xml:space="preserve"> oznacza liczbę zarekomendowanych </w:t>
      </w:r>
      <w:r w:rsidR="00A5074D" w:rsidRPr="00217DD6">
        <w:rPr>
          <w:sz w:val="24"/>
          <w:szCs w:val="24"/>
          <w:lang w:val="pl-PL"/>
        </w:rPr>
        <w:t>obiek</w:t>
      </w:r>
      <w:r w:rsidR="00EA3D03" w:rsidRPr="00217DD6">
        <w:rPr>
          <w:sz w:val="24"/>
          <w:szCs w:val="24"/>
          <w:lang w:val="pl-PL"/>
        </w:rPr>
        <w:t>tów</w:t>
      </w:r>
      <w:r w:rsidR="00A5074D" w:rsidRPr="00217DD6">
        <w:rPr>
          <w:sz w:val="24"/>
          <w:szCs w:val="24"/>
          <w:lang w:val="pl-PL"/>
        </w:rPr>
        <w:t>,</w:t>
      </w:r>
      <w:r w:rsidR="00EA3D03" w:rsidRPr="00217DD6">
        <w:rPr>
          <w:sz w:val="24"/>
          <w:szCs w:val="24"/>
          <w:lang w:val="pl-PL"/>
        </w:rPr>
        <w:t xml:space="preserve"> a kolejne </w:t>
      </w:r>
      <w:r w:rsidR="009869D0" w:rsidRPr="00217DD6">
        <w:rPr>
          <w:sz w:val="24"/>
          <w:szCs w:val="24"/>
          <w:lang w:val="pl-PL"/>
        </w:rPr>
        <w:t>składniki</w:t>
      </w:r>
      <w:r w:rsidR="00EA3D03" w:rsidRPr="00217DD6">
        <w:rPr>
          <w:sz w:val="24"/>
          <w:szCs w:val="24"/>
          <w:lang w:val="pl-PL"/>
        </w:rPr>
        <w:t xml:space="preserve"> odpowiadają za złożoność wyliczenia podobieństwa dla </w:t>
      </w:r>
      <w:r w:rsidR="009869D0" w:rsidRPr="00217DD6">
        <w:rPr>
          <w:sz w:val="24"/>
          <w:szCs w:val="24"/>
          <w:lang w:val="pl-PL"/>
        </w:rPr>
        <w:t xml:space="preserve">wszystkich </w:t>
      </w:r>
      <w:r w:rsidR="00EA3D03" w:rsidRPr="00217DD6">
        <w:rPr>
          <w:sz w:val="24"/>
          <w:szCs w:val="24"/>
          <w:lang w:val="pl-PL"/>
        </w:rPr>
        <w:t>par użytkowników, wyznaczenie przewidywanych ocen oraz wybranie najlepszych rekomendacji dla każdego z użytkowników.</w:t>
      </w:r>
      <w:r w:rsidR="009869D0" w:rsidRPr="00217DD6">
        <w:rPr>
          <w:sz w:val="24"/>
          <w:szCs w:val="24"/>
          <w:lang w:val="pl-PL"/>
        </w:rPr>
        <w:t xml:space="preserve"> W wypadku systemów z milionami </w:t>
      </w:r>
      <w:r w:rsidR="00A5074D" w:rsidRPr="00217DD6">
        <w:rPr>
          <w:sz w:val="24"/>
          <w:szCs w:val="24"/>
          <w:lang w:val="pl-PL"/>
        </w:rPr>
        <w:t>obie</w:t>
      </w:r>
      <w:r w:rsidR="009869D0" w:rsidRPr="00217DD6">
        <w:rPr>
          <w:sz w:val="24"/>
          <w:szCs w:val="24"/>
          <w:lang w:val="pl-PL"/>
        </w:rPr>
        <w:t xml:space="preserve">któw </w:t>
      </w:r>
      <w:r w:rsidR="004D2F34">
        <w:rPr>
          <w:sz w:val="24"/>
          <w:szCs w:val="24"/>
          <w:lang w:val="pl-PL"/>
        </w:rPr>
        <w:br/>
      </w:r>
      <w:r w:rsidR="009869D0" w:rsidRPr="00217DD6">
        <w:rPr>
          <w:sz w:val="24"/>
          <w:szCs w:val="24"/>
          <w:lang w:val="pl-PL"/>
        </w:rPr>
        <w:t xml:space="preserve">i użytkowników, </w:t>
      </w:r>
      <w:r w:rsidR="00EC462B" w:rsidRPr="00217DD6">
        <w:rPr>
          <w:sz w:val="24"/>
          <w:szCs w:val="24"/>
          <w:lang w:val="pl-PL"/>
        </w:rPr>
        <w:t xml:space="preserve">przedstawiony </w:t>
      </w:r>
      <w:r w:rsidR="009869D0" w:rsidRPr="00217DD6">
        <w:rPr>
          <w:sz w:val="24"/>
          <w:szCs w:val="24"/>
          <w:lang w:val="pl-PL"/>
        </w:rPr>
        <w:t xml:space="preserve">algorytm nie może zostać użyty </w:t>
      </w:r>
      <w:r w:rsidR="007860DA" w:rsidRPr="00217DD6">
        <w:rPr>
          <w:sz w:val="24"/>
          <w:szCs w:val="24"/>
          <w:lang w:val="pl-PL"/>
        </w:rPr>
        <w:t>w swojej podstawowej postaci.</w:t>
      </w:r>
    </w:p>
    <w:p w14:paraId="2A372A2F" w14:textId="7AB149A6" w:rsidR="000662EB" w:rsidRPr="00217DD6" w:rsidRDefault="000662EB" w:rsidP="00000058">
      <w:pPr>
        <w:pStyle w:val="Heading3"/>
        <w:spacing w:line="276" w:lineRule="auto"/>
        <w:rPr>
          <w:rFonts w:eastAsiaTheme="minorEastAsia"/>
          <w:sz w:val="24"/>
          <w:szCs w:val="24"/>
          <w:lang w:val="pl-PL"/>
        </w:rPr>
      </w:pPr>
      <w:bookmarkStart w:id="47" w:name="_Toc11152418"/>
      <w:bookmarkStart w:id="48" w:name="_Toc11153084"/>
      <w:bookmarkStart w:id="49" w:name="_Toc11153209"/>
      <w:bookmarkStart w:id="50" w:name="_Toc18873082"/>
      <w:r w:rsidRPr="00217DD6">
        <w:rPr>
          <w:rFonts w:eastAsiaTheme="minorEastAsia"/>
          <w:sz w:val="24"/>
          <w:szCs w:val="24"/>
          <w:lang w:val="pl-PL"/>
        </w:rPr>
        <w:t>Metody rozkładu macierzy</w:t>
      </w:r>
      <w:bookmarkEnd w:id="47"/>
      <w:bookmarkEnd w:id="48"/>
      <w:bookmarkEnd w:id="49"/>
      <w:bookmarkEnd w:id="50"/>
    </w:p>
    <w:p w14:paraId="607D462C" w14:textId="08141197" w:rsidR="00FE5F73" w:rsidRPr="00217DD6" w:rsidRDefault="000662EB" w:rsidP="00000058">
      <w:pPr>
        <w:spacing w:line="276" w:lineRule="auto"/>
        <w:jc w:val="both"/>
        <w:rPr>
          <w:sz w:val="24"/>
          <w:szCs w:val="24"/>
          <w:lang w:val="pl-PL"/>
        </w:rPr>
      </w:pPr>
      <w:r w:rsidRPr="00217DD6">
        <w:rPr>
          <w:sz w:val="24"/>
          <w:szCs w:val="24"/>
          <w:lang w:val="pl-PL"/>
        </w:rPr>
        <w:t xml:space="preserve">Alternatywą do podejścia opartego </w:t>
      </w:r>
      <w:r w:rsidR="00726B92" w:rsidRPr="00217DD6">
        <w:rPr>
          <w:sz w:val="24"/>
          <w:szCs w:val="24"/>
          <w:lang w:val="pl-PL"/>
        </w:rPr>
        <w:t>na</w:t>
      </w:r>
      <w:r w:rsidRPr="00217DD6">
        <w:rPr>
          <w:sz w:val="24"/>
          <w:szCs w:val="24"/>
          <w:lang w:val="pl-PL"/>
        </w:rPr>
        <w:t xml:space="preserve"> sąsiedztw</w:t>
      </w:r>
      <w:r w:rsidR="00C96B63" w:rsidRPr="00217DD6">
        <w:rPr>
          <w:sz w:val="24"/>
          <w:szCs w:val="24"/>
          <w:lang w:val="pl-PL"/>
        </w:rPr>
        <w:t>ie</w:t>
      </w:r>
      <w:r w:rsidRPr="00217DD6">
        <w:rPr>
          <w:sz w:val="24"/>
          <w:szCs w:val="24"/>
          <w:lang w:val="pl-PL"/>
        </w:rPr>
        <w:t xml:space="preserve"> są metody </w:t>
      </w:r>
      <w:r w:rsidR="004C6DCC" w:rsidRPr="00217DD6">
        <w:rPr>
          <w:sz w:val="24"/>
          <w:szCs w:val="24"/>
          <w:lang w:val="pl-PL"/>
        </w:rPr>
        <w:t xml:space="preserve">rozkładu macierzy (matrix </w:t>
      </w:r>
      <w:proofErr w:type="spellStart"/>
      <w:r w:rsidR="004C6DCC" w:rsidRPr="00217DD6">
        <w:rPr>
          <w:sz w:val="24"/>
          <w:szCs w:val="24"/>
          <w:lang w:val="pl-PL"/>
        </w:rPr>
        <w:t>factorization</w:t>
      </w:r>
      <w:proofErr w:type="spellEnd"/>
      <w:r w:rsidR="004C6DCC" w:rsidRPr="00217DD6">
        <w:rPr>
          <w:sz w:val="24"/>
          <w:szCs w:val="24"/>
          <w:lang w:val="pl-PL"/>
        </w:rPr>
        <w:t>)</w:t>
      </w:r>
      <w:r w:rsidR="00731E04" w:rsidRPr="00217DD6">
        <w:rPr>
          <w:sz w:val="24"/>
          <w:szCs w:val="24"/>
          <w:lang w:val="pl-PL"/>
        </w:rPr>
        <w:t xml:space="preserve"> [</w:t>
      </w:r>
      <w:r w:rsidR="00167B0E" w:rsidRPr="00217DD6">
        <w:rPr>
          <w:sz w:val="24"/>
          <w:szCs w:val="24"/>
          <w:lang w:val="pl-PL"/>
        </w:rPr>
        <w:t>1</w:t>
      </w:r>
      <w:r w:rsidR="00731E04" w:rsidRPr="00217DD6">
        <w:rPr>
          <w:sz w:val="24"/>
          <w:szCs w:val="24"/>
          <w:lang w:val="pl-PL"/>
        </w:rPr>
        <w:t xml:space="preserve">]. </w:t>
      </w:r>
      <w:r w:rsidR="0080158E" w:rsidRPr="00217DD6">
        <w:rPr>
          <w:sz w:val="24"/>
          <w:szCs w:val="24"/>
          <w:lang w:val="pl-PL"/>
        </w:rPr>
        <w:t>W ich wypadku, z</w:t>
      </w:r>
      <w:r w:rsidR="005E17B6" w:rsidRPr="00217DD6">
        <w:rPr>
          <w:sz w:val="24"/>
          <w:szCs w:val="24"/>
          <w:lang w:val="pl-PL"/>
        </w:rPr>
        <w:t>ebrane oceny można przedstawić w postaci macierzy</w:t>
      </w:r>
      <w:r w:rsidR="0080158E" w:rsidRPr="00217DD6">
        <w:rPr>
          <w:sz w:val="24"/>
          <w:szCs w:val="24"/>
          <w:lang w:val="pl-PL"/>
        </w:rPr>
        <w:t xml:space="preserve"> rzadkiej</w:t>
      </w:r>
      <w:r w:rsidR="005E17B6" w:rsidRPr="00217DD6">
        <w:rPr>
          <w:sz w:val="24"/>
          <w:szCs w:val="24"/>
          <w:lang w:val="pl-PL"/>
        </w:rPr>
        <w:t xml:space="preserve"> </w:t>
      </w:r>
      <m:oMath>
        <m:sSub>
          <m:sSubPr>
            <m:ctrlPr>
              <w:rPr>
                <w:rFonts w:ascii="Cambria Math" w:hAnsi="Cambria Math"/>
                <w:i/>
                <w:sz w:val="24"/>
                <w:szCs w:val="24"/>
                <w:lang w:val="pl-PL"/>
              </w:rPr>
            </m:ctrlPr>
          </m:sSubPr>
          <m:e>
            <m:r>
              <w:rPr>
                <w:rFonts w:ascii="Cambria Math" w:hAnsi="Cambria Math"/>
                <w:sz w:val="24"/>
                <w:szCs w:val="24"/>
                <w:lang w:val="pl-PL"/>
              </w:rPr>
              <m:t>R</m:t>
            </m:r>
            <m:r>
              <m:rPr>
                <m:scr m:val="script"/>
              </m:rPr>
              <w:rPr>
                <w:rFonts w:ascii="Cambria Math" w:hAnsi="Cambria Math"/>
                <w:sz w:val="24"/>
                <w:szCs w:val="24"/>
                <w:lang w:val="pl-PL"/>
              </w:rPr>
              <m:t>∈M</m:t>
            </m:r>
          </m:e>
          <m:sub>
            <m:r>
              <w:rPr>
                <w:rFonts w:ascii="Cambria Math" w:hAnsi="Cambria Math"/>
                <w:sz w:val="24"/>
                <w:szCs w:val="24"/>
                <w:lang w:val="pl-PL"/>
              </w:rPr>
              <m:t>n×m</m:t>
            </m:r>
          </m:sub>
        </m:sSub>
      </m:oMath>
      <w:r w:rsidR="005E17B6" w:rsidRPr="00217DD6">
        <w:rPr>
          <w:sz w:val="24"/>
          <w:szCs w:val="24"/>
          <w:lang w:val="pl-PL"/>
        </w:rPr>
        <w:t xml:space="preserve">, której wiersze oznaczają oceny kolejnych użytkowników a kolumny oceny </w:t>
      </w:r>
      <w:r w:rsidR="00074C7E" w:rsidRPr="00217DD6">
        <w:rPr>
          <w:sz w:val="24"/>
          <w:szCs w:val="24"/>
          <w:lang w:val="pl-PL"/>
        </w:rPr>
        <w:t>obiektów</w:t>
      </w:r>
      <w:r w:rsidR="005E17B6" w:rsidRPr="00217DD6">
        <w:rPr>
          <w:sz w:val="24"/>
          <w:szCs w:val="24"/>
          <w:lang w:val="pl-PL"/>
        </w:rPr>
        <w:t>.</w:t>
      </w:r>
      <w:r w:rsidR="0080158E" w:rsidRPr="00217DD6">
        <w:rPr>
          <w:sz w:val="24"/>
          <w:szCs w:val="24"/>
          <w:lang w:val="pl-PL"/>
        </w:rPr>
        <w:t xml:space="preserve"> </w:t>
      </w:r>
    </w:p>
    <w:p w14:paraId="44CE1EFB" w14:textId="04F385C2" w:rsidR="0080158E" w:rsidRPr="00217DD6" w:rsidRDefault="0080158E" w:rsidP="00000058">
      <w:pPr>
        <w:spacing w:line="276" w:lineRule="auto"/>
        <w:jc w:val="both"/>
        <w:rPr>
          <w:sz w:val="24"/>
          <w:szCs w:val="24"/>
          <w:lang w:val="pl-PL"/>
        </w:rPr>
      </w:pPr>
      <w:r w:rsidRPr="00217DD6">
        <w:rPr>
          <w:sz w:val="24"/>
          <w:szCs w:val="24"/>
          <w:lang w:val="pl-PL"/>
        </w:rPr>
        <w:t>W wypadku gdyby wszystkie wartości tej macierzy były</w:t>
      </w:r>
      <w:r w:rsidR="00BE3467" w:rsidRPr="00217DD6">
        <w:rPr>
          <w:sz w:val="24"/>
          <w:szCs w:val="24"/>
          <w:lang w:val="pl-PL"/>
        </w:rPr>
        <w:t>by</w:t>
      </w:r>
      <w:r w:rsidRPr="00217DD6">
        <w:rPr>
          <w:sz w:val="24"/>
          <w:szCs w:val="24"/>
          <w:lang w:val="pl-PL"/>
        </w:rPr>
        <w:t xml:space="preserve"> znane, </w:t>
      </w:r>
      <w:r w:rsidR="00511BEB" w:rsidRPr="00217DD6">
        <w:rPr>
          <w:sz w:val="24"/>
          <w:szCs w:val="24"/>
          <w:lang w:val="pl-PL"/>
        </w:rPr>
        <w:t xml:space="preserve">możliwy byłby jej </w:t>
      </w:r>
      <w:r w:rsidRPr="00217DD6">
        <w:rPr>
          <w:sz w:val="24"/>
          <w:szCs w:val="24"/>
          <w:lang w:val="pl-PL"/>
        </w:rPr>
        <w:t>rozkład na wartości osobliwe</w:t>
      </w:r>
      <w:r w:rsidR="00CB03B9" w:rsidRPr="00217DD6">
        <w:rPr>
          <w:sz w:val="24"/>
          <w:szCs w:val="24"/>
          <w:lang w:val="pl-PL"/>
        </w:rPr>
        <w:t xml:space="preserve"> (</w:t>
      </w:r>
      <w:proofErr w:type="spellStart"/>
      <w:r w:rsidR="00C96B63" w:rsidRPr="00217DD6">
        <w:rPr>
          <w:sz w:val="24"/>
          <w:szCs w:val="24"/>
          <w:lang w:val="pl-PL"/>
        </w:rPr>
        <w:t>s</w:t>
      </w:r>
      <w:r w:rsidR="00CB03B9" w:rsidRPr="00217DD6">
        <w:rPr>
          <w:sz w:val="24"/>
          <w:szCs w:val="24"/>
          <w:lang w:val="pl-PL"/>
        </w:rPr>
        <w:t>ingular</w:t>
      </w:r>
      <w:proofErr w:type="spellEnd"/>
      <w:r w:rsidR="00CB03B9" w:rsidRPr="00217DD6">
        <w:rPr>
          <w:sz w:val="24"/>
          <w:szCs w:val="24"/>
          <w:lang w:val="pl-PL"/>
        </w:rPr>
        <w:t xml:space="preserve"> </w:t>
      </w:r>
      <w:proofErr w:type="spellStart"/>
      <w:r w:rsidR="00CB03B9" w:rsidRPr="00217DD6">
        <w:rPr>
          <w:sz w:val="24"/>
          <w:szCs w:val="24"/>
          <w:lang w:val="pl-PL"/>
        </w:rPr>
        <w:t>value</w:t>
      </w:r>
      <w:proofErr w:type="spellEnd"/>
      <w:r w:rsidR="00CB03B9" w:rsidRPr="00217DD6">
        <w:rPr>
          <w:sz w:val="24"/>
          <w:szCs w:val="24"/>
          <w:lang w:val="pl-PL"/>
        </w:rPr>
        <w:t xml:space="preserve"> </w:t>
      </w:r>
      <w:proofErr w:type="spellStart"/>
      <w:r w:rsidR="00CB03B9" w:rsidRPr="00217DD6">
        <w:rPr>
          <w:sz w:val="24"/>
          <w:szCs w:val="24"/>
          <w:lang w:val="pl-PL"/>
        </w:rPr>
        <w:t>decomposition</w:t>
      </w:r>
      <w:proofErr w:type="spellEnd"/>
      <w:r w:rsidR="00CB03B9" w:rsidRPr="00217DD6">
        <w:rPr>
          <w:sz w:val="24"/>
          <w:szCs w:val="24"/>
          <w:lang w:val="pl-PL"/>
        </w:rPr>
        <w:t>, SVD)</w:t>
      </w:r>
      <w:r w:rsidR="00F009B8" w:rsidRPr="00217DD6">
        <w:rPr>
          <w:sz w:val="24"/>
          <w:szCs w:val="24"/>
          <w:lang w:val="pl-PL"/>
        </w:rPr>
        <w:t xml:space="preserve"> [8]</w:t>
      </w:r>
      <w:r w:rsidR="00D41626" w:rsidRPr="00217DD6">
        <w:rPr>
          <w:sz w:val="24"/>
          <w:szCs w:val="24"/>
          <w:lang w:val="pl-P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9E1B80" w:rsidRPr="00217DD6" w14:paraId="1EF25FB3" w14:textId="77777777" w:rsidTr="00BD0B68">
        <w:tc>
          <w:tcPr>
            <w:tcW w:w="709" w:type="dxa"/>
          </w:tcPr>
          <w:p w14:paraId="470DACC2" w14:textId="77777777" w:rsidR="009E1B80" w:rsidRPr="00217DD6" w:rsidRDefault="009E1B80" w:rsidP="00000058">
            <w:pPr>
              <w:spacing w:line="276" w:lineRule="auto"/>
              <w:rPr>
                <w:sz w:val="24"/>
                <w:szCs w:val="24"/>
                <w:lang w:val="pl-PL"/>
              </w:rPr>
            </w:pPr>
          </w:p>
        </w:tc>
        <w:tc>
          <w:tcPr>
            <w:tcW w:w="7655" w:type="dxa"/>
            <w:vAlign w:val="center"/>
          </w:tcPr>
          <w:p w14:paraId="72A971C1" w14:textId="44640313" w:rsidR="009E1B80" w:rsidRPr="00217DD6" w:rsidRDefault="009E1B80" w:rsidP="00000058">
            <w:pPr>
              <w:spacing w:line="276" w:lineRule="auto"/>
              <w:rPr>
                <w:sz w:val="24"/>
                <w:szCs w:val="24"/>
                <w:lang w:val="pl-PL"/>
              </w:rPr>
            </w:pPr>
            <m:oMathPara>
              <m:oMath>
                <m:r>
                  <w:rPr>
                    <w:rFonts w:ascii="Cambria Math" w:hAnsi="Cambria Math"/>
                    <w:sz w:val="24"/>
                    <w:szCs w:val="24"/>
                    <w:lang w:val="pl-PL"/>
                  </w:rPr>
                  <m:t>R</m:t>
                </m:r>
                <m:r>
                  <m:rPr>
                    <m:aln/>
                  </m:rPr>
                  <w:rPr>
                    <w:rFonts w:ascii="Cambria Math" w:hAnsi="Cambria Math"/>
                    <w:sz w:val="24"/>
                    <w:szCs w:val="24"/>
                    <w:lang w:val="pl-PL"/>
                  </w:rPr>
                  <m:t>=U</m:t>
                </m:r>
                <m:r>
                  <m:rPr>
                    <m:sty m:val="p"/>
                  </m:rPr>
                  <w:rPr>
                    <w:rFonts w:ascii="Cambria Math" w:hAnsi="Cambria Math"/>
                    <w:sz w:val="24"/>
                    <w:szCs w:val="24"/>
                    <w:lang w:val="pl-PL"/>
                  </w:rPr>
                  <m:t>Σ</m:t>
                </m:r>
                <m:sSup>
                  <m:sSupPr>
                    <m:ctrlPr>
                      <w:rPr>
                        <w:rFonts w:ascii="Cambria Math" w:hAnsi="Cambria Math"/>
                        <w:i/>
                        <w:sz w:val="24"/>
                        <w:szCs w:val="24"/>
                        <w:lang w:val="pl-PL"/>
                      </w:rPr>
                    </m:ctrlPr>
                  </m:sSupPr>
                  <m:e>
                    <m:r>
                      <w:rPr>
                        <w:rFonts w:ascii="Cambria Math" w:hAnsi="Cambria Math"/>
                        <w:sz w:val="24"/>
                        <w:szCs w:val="24"/>
                        <w:lang w:val="pl-PL"/>
                      </w:rPr>
                      <m:t>V</m:t>
                    </m:r>
                  </m:e>
                  <m:sup>
                    <m:r>
                      <w:rPr>
                        <w:rFonts w:ascii="Cambria Math" w:hAnsi="Cambria Math"/>
                        <w:sz w:val="24"/>
                        <w:szCs w:val="24"/>
                        <w:lang w:val="pl-PL"/>
                      </w:rPr>
                      <m:t>T</m:t>
                    </m:r>
                  </m:sup>
                </m:sSup>
              </m:oMath>
            </m:oMathPara>
          </w:p>
        </w:tc>
        <w:tc>
          <w:tcPr>
            <w:tcW w:w="697" w:type="dxa"/>
            <w:vAlign w:val="center"/>
          </w:tcPr>
          <w:p w14:paraId="697DECCD" w14:textId="0B7BD1E5" w:rsidR="009E1B80" w:rsidRPr="00217DD6" w:rsidRDefault="009E1B80" w:rsidP="00000058">
            <w:pPr>
              <w:spacing w:line="276" w:lineRule="auto"/>
              <w:jc w:val="right"/>
              <w:rPr>
                <w:sz w:val="24"/>
                <w:szCs w:val="24"/>
                <w:lang w:val="pl-PL"/>
              </w:rPr>
            </w:pPr>
            <w:r w:rsidRPr="00217DD6">
              <w:rPr>
                <w:sz w:val="24"/>
                <w:szCs w:val="24"/>
                <w:lang w:val="pl-PL"/>
              </w:rPr>
              <w:t>(16)</w:t>
            </w:r>
          </w:p>
        </w:tc>
      </w:tr>
      <w:tr w:rsidR="009E1B80" w:rsidRPr="00217DD6" w14:paraId="22F0D529" w14:textId="77777777" w:rsidTr="00BD0B68">
        <w:tc>
          <w:tcPr>
            <w:tcW w:w="709" w:type="dxa"/>
          </w:tcPr>
          <w:p w14:paraId="40C42398" w14:textId="77777777" w:rsidR="009E1B80" w:rsidRPr="00217DD6" w:rsidRDefault="009E1B80" w:rsidP="00000058">
            <w:pPr>
              <w:spacing w:line="276" w:lineRule="auto"/>
              <w:rPr>
                <w:sz w:val="24"/>
                <w:szCs w:val="24"/>
                <w:lang w:val="pl-PL"/>
              </w:rPr>
            </w:pPr>
          </w:p>
        </w:tc>
        <w:tc>
          <w:tcPr>
            <w:tcW w:w="7655" w:type="dxa"/>
            <w:vAlign w:val="center"/>
          </w:tcPr>
          <w:p w14:paraId="3F9647F3" w14:textId="1CDC6CF0" w:rsidR="009E1B80" w:rsidRPr="00964355" w:rsidRDefault="009E1B80" w:rsidP="00000058">
            <w:pPr>
              <w:spacing w:line="276" w:lineRule="auto"/>
              <w:rPr>
                <w:rFonts w:ascii="Times New Roman" w:eastAsia="Times New Roman" w:hAnsi="Times New Roman" w:cs="Arial"/>
                <w:sz w:val="24"/>
                <w:szCs w:val="24"/>
                <w:lang w:val="pl-PL"/>
              </w:rPr>
            </w:pPr>
            <m:oMathPara>
              <m:oMath>
                <m:r>
                  <w:rPr>
                    <w:rFonts w:ascii="Cambria Math" w:hAnsi="Cambria Math"/>
                    <w:sz w:val="24"/>
                    <w:szCs w:val="24"/>
                    <w:lang w:val="pl-PL"/>
                  </w:rPr>
                  <m:t>U</m:t>
                </m:r>
                <m:r>
                  <m:rPr>
                    <m:aln/>
                  </m:rPr>
                  <w:rPr>
                    <w:rFonts w:ascii="Cambria Math" w:hAnsi="Cambria Math"/>
                    <w:sz w:val="24"/>
                    <w:szCs w:val="24"/>
                    <w:lang w:val="pl-PL"/>
                  </w:rPr>
                  <m:t>∈</m:t>
                </m:r>
                <m:sSub>
                  <m:sSubPr>
                    <m:ctrlPr>
                      <w:rPr>
                        <w:rFonts w:ascii="Cambria Math" w:hAnsi="Cambria Math"/>
                        <w:i/>
                        <w:sz w:val="24"/>
                        <w:szCs w:val="24"/>
                        <w:lang w:val="pl-PL"/>
                      </w:rPr>
                    </m:ctrlPr>
                  </m:sSubPr>
                  <m:e>
                    <m:r>
                      <m:rPr>
                        <m:scr m:val="script"/>
                      </m:rPr>
                      <w:rPr>
                        <w:rFonts w:ascii="Cambria Math" w:hAnsi="Cambria Math"/>
                        <w:sz w:val="24"/>
                        <w:szCs w:val="24"/>
                        <w:lang w:val="pl-PL"/>
                      </w:rPr>
                      <m:t>M</m:t>
                    </m:r>
                  </m:e>
                  <m:sub>
                    <m:r>
                      <w:rPr>
                        <w:rFonts w:ascii="Cambria Math" w:hAnsi="Cambria Math"/>
                        <w:sz w:val="24"/>
                        <w:szCs w:val="24"/>
                        <w:lang w:val="pl-PL"/>
                      </w:rPr>
                      <m:t>n×n</m:t>
                    </m:r>
                  </m:sub>
                </m:sSub>
                <m:r>
                  <w:rPr>
                    <w:rFonts w:ascii="Cambria Math" w:hAnsi="Cambria Math"/>
                    <w:sz w:val="24"/>
                    <w:szCs w:val="24"/>
                    <w:lang w:val="pl-PL"/>
                  </w:rPr>
                  <m:t>∧U</m:t>
                </m:r>
                <m:sSup>
                  <m:sSupPr>
                    <m:ctrlPr>
                      <w:rPr>
                        <w:rFonts w:ascii="Cambria Math" w:hAnsi="Cambria Math"/>
                        <w:i/>
                        <w:sz w:val="24"/>
                        <w:szCs w:val="24"/>
                        <w:lang w:val="pl-PL"/>
                      </w:rPr>
                    </m:ctrlPr>
                  </m:sSupPr>
                  <m:e>
                    <m:r>
                      <w:rPr>
                        <w:rFonts w:ascii="Cambria Math" w:hAnsi="Cambria Math"/>
                        <w:sz w:val="24"/>
                        <w:szCs w:val="24"/>
                        <w:lang w:val="pl-PL"/>
                      </w:rPr>
                      <m:t>U</m:t>
                    </m:r>
                  </m:e>
                  <m:sup>
                    <m:r>
                      <w:rPr>
                        <w:rFonts w:ascii="Cambria Math" w:hAnsi="Cambria Math"/>
                        <w:sz w:val="24"/>
                        <w:szCs w:val="24"/>
                        <w:lang w:val="pl-PL"/>
                      </w:rPr>
                      <m:t>T</m:t>
                    </m:r>
                  </m:sup>
                </m:sSup>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E</m:t>
                    </m:r>
                  </m:e>
                  <m:sub>
                    <m:r>
                      <w:rPr>
                        <w:rFonts w:ascii="Cambria Math" w:hAnsi="Cambria Math"/>
                        <w:sz w:val="24"/>
                        <w:szCs w:val="24"/>
                        <w:lang w:val="pl-PL"/>
                      </w:rPr>
                      <m:t>n</m:t>
                    </m:r>
                  </m:sub>
                </m:sSub>
              </m:oMath>
            </m:oMathPara>
          </w:p>
        </w:tc>
        <w:tc>
          <w:tcPr>
            <w:tcW w:w="697" w:type="dxa"/>
            <w:vAlign w:val="center"/>
          </w:tcPr>
          <w:p w14:paraId="035304EE" w14:textId="14FF5186" w:rsidR="009E1B80" w:rsidRPr="00217DD6" w:rsidRDefault="009E1B80" w:rsidP="00000058">
            <w:pPr>
              <w:spacing w:line="276" w:lineRule="auto"/>
              <w:jc w:val="right"/>
              <w:rPr>
                <w:sz w:val="24"/>
                <w:szCs w:val="24"/>
                <w:lang w:val="pl-PL"/>
              </w:rPr>
            </w:pPr>
            <w:r w:rsidRPr="00217DD6">
              <w:rPr>
                <w:sz w:val="24"/>
                <w:szCs w:val="24"/>
                <w:lang w:val="pl-PL"/>
              </w:rPr>
              <w:t>(17)</w:t>
            </w:r>
          </w:p>
        </w:tc>
      </w:tr>
      <w:tr w:rsidR="009E1B80" w:rsidRPr="00217DD6" w14:paraId="7F447401" w14:textId="77777777" w:rsidTr="00BD0B68">
        <w:tc>
          <w:tcPr>
            <w:tcW w:w="709" w:type="dxa"/>
          </w:tcPr>
          <w:p w14:paraId="5DCDC77D" w14:textId="77777777" w:rsidR="009E1B80" w:rsidRPr="00217DD6" w:rsidRDefault="009E1B80" w:rsidP="00000058">
            <w:pPr>
              <w:spacing w:line="276" w:lineRule="auto"/>
              <w:rPr>
                <w:sz w:val="24"/>
                <w:szCs w:val="24"/>
                <w:lang w:val="pl-PL"/>
              </w:rPr>
            </w:pPr>
          </w:p>
        </w:tc>
        <w:tc>
          <w:tcPr>
            <w:tcW w:w="7655" w:type="dxa"/>
            <w:vAlign w:val="center"/>
          </w:tcPr>
          <w:p w14:paraId="3A6AF2D5" w14:textId="5D85D58B" w:rsidR="009E1B80" w:rsidRPr="00964355" w:rsidRDefault="009E1B80" w:rsidP="00000058">
            <w:pPr>
              <w:spacing w:line="276" w:lineRule="auto"/>
              <w:rPr>
                <w:rFonts w:ascii="Times New Roman" w:eastAsia="Times New Roman" w:hAnsi="Times New Roman" w:cs="Arial"/>
                <w:sz w:val="24"/>
                <w:szCs w:val="24"/>
                <w:lang w:val="pl-PL"/>
              </w:rPr>
            </w:pPr>
            <m:oMathPara>
              <m:oMath>
                <m:r>
                  <w:rPr>
                    <w:rFonts w:ascii="Cambria Math" w:hAnsi="Cambria Math"/>
                    <w:sz w:val="24"/>
                    <w:szCs w:val="24"/>
                    <w:lang w:val="pl-PL"/>
                  </w:rPr>
                  <m:t>V</m:t>
                </m:r>
                <m:r>
                  <m:rPr>
                    <m:aln/>
                  </m:rPr>
                  <w:rPr>
                    <w:rFonts w:ascii="Cambria Math" w:hAnsi="Cambria Math"/>
                    <w:sz w:val="24"/>
                    <w:szCs w:val="24"/>
                    <w:lang w:val="pl-PL"/>
                  </w:rPr>
                  <m:t>∈</m:t>
                </m:r>
                <m:sSub>
                  <m:sSubPr>
                    <m:ctrlPr>
                      <w:rPr>
                        <w:rFonts w:ascii="Cambria Math" w:hAnsi="Cambria Math"/>
                        <w:i/>
                        <w:sz w:val="24"/>
                        <w:szCs w:val="24"/>
                        <w:lang w:val="pl-PL"/>
                      </w:rPr>
                    </m:ctrlPr>
                  </m:sSubPr>
                  <m:e>
                    <m:r>
                      <m:rPr>
                        <m:scr m:val="script"/>
                      </m:rPr>
                      <w:rPr>
                        <w:rFonts w:ascii="Cambria Math" w:hAnsi="Cambria Math"/>
                        <w:sz w:val="24"/>
                        <w:szCs w:val="24"/>
                        <w:lang w:val="pl-PL"/>
                      </w:rPr>
                      <m:t>M</m:t>
                    </m:r>
                  </m:e>
                  <m:sub>
                    <m:r>
                      <w:rPr>
                        <w:rFonts w:ascii="Cambria Math" w:hAnsi="Cambria Math"/>
                        <w:sz w:val="24"/>
                        <w:szCs w:val="24"/>
                        <w:lang w:val="pl-PL"/>
                      </w:rPr>
                      <m:t>m×m</m:t>
                    </m:r>
                  </m:sub>
                </m:sSub>
                <m:r>
                  <w:rPr>
                    <w:rFonts w:ascii="Cambria Math" w:hAnsi="Cambria Math"/>
                    <w:sz w:val="24"/>
                    <w:szCs w:val="24"/>
                    <w:lang w:val="pl-PL"/>
                  </w:rPr>
                  <m:t>∧V</m:t>
                </m:r>
                <m:sSup>
                  <m:sSupPr>
                    <m:ctrlPr>
                      <w:rPr>
                        <w:rFonts w:ascii="Cambria Math" w:hAnsi="Cambria Math"/>
                        <w:i/>
                        <w:sz w:val="24"/>
                        <w:szCs w:val="24"/>
                        <w:lang w:val="pl-PL"/>
                      </w:rPr>
                    </m:ctrlPr>
                  </m:sSupPr>
                  <m:e>
                    <m:r>
                      <w:rPr>
                        <w:rFonts w:ascii="Cambria Math" w:hAnsi="Cambria Math"/>
                        <w:sz w:val="24"/>
                        <w:szCs w:val="24"/>
                        <w:lang w:val="pl-PL"/>
                      </w:rPr>
                      <m:t>V</m:t>
                    </m:r>
                  </m:e>
                  <m:sup>
                    <m:r>
                      <w:rPr>
                        <w:rFonts w:ascii="Cambria Math" w:hAnsi="Cambria Math"/>
                        <w:sz w:val="24"/>
                        <w:szCs w:val="24"/>
                        <w:lang w:val="pl-PL"/>
                      </w:rPr>
                      <m:t>T</m:t>
                    </m:r>
                  </m:sup>
                </m:sSup>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E</m:t>
                    </m:r>
                  </m:e>
                  <m:sub>
                    <m:r>
                      <w:rPr>
                        <w:rFonts w:ascii="Cambria Math" w:hAnsi="Cambria Math"/>
                        <w:sz w:val="24"/>
                        <w:szCs w:val="24"/>
                        <w:lang w:val="pl-PL"/>
                      </w:rPr>
                      <m:t>m</m:t>
                    </m:r>
                  </m:sub>
                </m:sSub>
              </m:oMath>
            </m:oMathPara>
          </w:p>
        </w:tc>
        <w:tc>
          <w:tcPr>
            <w:tcW w:w="697" w:type="dxa"/>
            <w:vAlign w:val="center"/>
          </w:tcPr>
          <w:p w14:paraId="33F2A8DA" w14:textId="788D8C00" w:rsidR="009E1B80" w:rsidRPr="00217DD6" w:rsidRDefault="009E1B80" w:rsidP="00000058">
            <w:pPr>
              <w:spacing w:line="276" w:lineRule="auto"/>
              <w:jc w:val="right"/>
              <w:rPr>
                <w:sz w:val="24"/>
                <w:szCs w:val="24"/>
                <w:lang w:val="pl-PL"/>
              </w:rPr>
            </w:pPr>
            <w:r w:rsidRPr="00217DD6">
              <w:rPr>
                <w:sz w:val="24"/>
                <w:szCs w:val="24"/>
                <w:lang w:val="pl-PL"/>
              </w:rPr>
              <w:t>(18)</w:t>
            </w:r>
          </w:p>
        </w:tc>
      </w:tr>
      <w:tr w:rsidR="009E1B80" w:rsidRPr="00217DD6" w14:paraId="7428C533" w14:textId="77777777" w:rsidTr="00BD0B68">
        <w:tc>
          <w:tcPr>
            <w:tcW w:w="709" w:type="dxa"/>
          </w:tcPr>
          <w:p w14:paraId="614AE519" w14:textId="77777777" w:rsidR="009E1B80" w:rsidRPr="00217DD6" w:rsidRDefault="009E1B80" w:rsidP="00000058">
            <w:pPr>
              <w:spacing w:line="276" w:lineRule="auto"/>
              <w:rPr>
                <w:sz w:val="24"/>
                <w:szCs w:val="24"/>
                <w:lang w:val="pl-PL"/>
              </w:rPr>
            </w:pPr>
          </w:p>
        </w:tc>
        <w:tc>
          <w:tcPr>
            <w:tcW w:w="7655" w:type="dxa"/>
            <w:vAlign w:val="center"/>
          </w:tcPr>
          <w:p w14:paraId="1143CB46" w14:textId="17D98BE5" w:rsidR="009E1B80" w:rsidRPr="00964355" w:rsidRDefault="009E1B80" w:rsidP="00000058">
            <w:pPr>
              <w:spacing w:line="276" w:lineRule="auto"/>
              <w:rPr>
                <w:rFonts w:ascii="Times New Roman" w:eastAsia="Times New Roman" w:hAnsi="Times New Roman" w:cs="Arial"/>
                <w:sz w:val="24"/>
                <w:szCs w:val="24"/>
                <w:lang w:val="pl-PL"/>
              </w:rPr>
            </w:pPr>
            <m:oMathPara>
              <m:oMath>
                <m:r>
                  <m:rPr>
                    <m:sty m:val="p"/>
                  </m:rPr>
                  <w:rPr>
                    <w:rFonts w:ascii="Cambria Math" w:hAnsi="Cambria Math"/>
                    <w:sz w:val="24"/>
                    <w:szCs w:val="24"/>
                    <w:lang w:val="pl-PL"/>
                  </w:rPr>
                  <m:t>Σ</m:t>
                </m:r>
                <m:r>
                  <m:rPr>
                    <m:aln/>
                  </m:rPr>
                  <w:rPr>
                    <w:rFonts w:ascii="Cambria Math" w:hAnsi="Cambria Math"/>
                    <w:sz w:val="24"/>
                    <w:szCs w:val="24"/>
                    <w:lang w:val="pl-PL"/>
                  </w:rPr>
                  <m:t>∈</m:t>
                </m:r>
                <m:sSub>
                  <m:sSubPr>
                    <m:ctrlPr>
                      <w:rPr>
                        <w:rFonts w:ascii="Cambria Math" w:hAnsi="Cambria Math"/>
                        <w:i/>
                        <w:sz w:val="24"/>
                        <w:szCs w:val="24"/>
                        <w:lang w:val="pl-PL"/>
                      </w:rPr>
                    </m:ctrlPr>
                  </m:sSubPr>
                  <m:e>
                    <m:r>
                      <m:rPr>
                        <m:scr m:val="script"/>
                      </m:rPr>
                      <w:rPr>
                        <w:rFonts w:ascii="Cambria Math" w:hAnsi="Cambria Math"/>
                        <w:sz w:val="24"/>
                        <w:szCs w:val="24"/>
                        <w:lang w:val="pl-PL"/>
                      </w:rPr>
                      <m:t>M</m:t>
                    </m:r>
                  </m:e>
                  <m:sub>
                    <m:r>
                      <w:rPr>
                        <w:rFonts w:ascii="Cambria Math" w:hAnsi="Cambria Math"/>
                        <w:sz w:val="24"/>
                        <w:szCs w:val="24"/>
                        <w:lang w:val="pl-PL"/>
                      </w:rPr>
                      <m:t>n×m</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m:t>
                    </m:r>
                  </m:e>
                  <m:sub>
                    <m:eqArr>
                      <m:eqArrPr>
                        <m:ctrlPr>
                          <w:rPr>
                            <w:rFonts w:ascii="Cambria Math" w:hAnsi="Cambria Math"/>
                            <w:i/>
                            <w:sz w:val="24"/>
                            <w:szCs w:val="24"/>
                            <w:lang w:val="pl-PL"/>
                          </w:rPr>
                        </m:ctrlPr>
                      </m:eqArrPr>
                      <m:e>
                        <m:r>
                          <w:rPr>
                            <w:rFonts w:ascii="Cambria Math" w:hAnsi="Cambria Math"/>
                            <w:sz w:val="24"/>
                            <w:szCs w:val="24"/>
                            <w:lang w:val="pl-PL"/>
                          </w:rPr>
                          <m:t>i∈</m:t>
                        </m:r>
                        <m:d>
                          <m:dPr>
                            <m:begChr m:val="{"/>
                            <m:endChr m:val="}"/>
                            <m:ctrlPr>
                              <w:rPr>
                                <w:rFonts w:ascii="Cambria Math" w:hAnsi="Cambria Math"/>
                                <w:i/>
                                <w:sz w:val="24"/>
                                <w:szCs w:val="24"/>
                                <w:lang w:val="pl-PL"/>
                              </w:rPr>
                            </m:ctrlPr>
                          </m:dPr>
                          <m:e>
                            <m:r>
                              <w:rPr>
                                <w:rFonts w:ascii="Cambria Math" w:hAnsi="Cambria Math"/>
                                <w:sz w:val="24"/>
                                <w:szCs w:val="24"/>
                                <w:lang w:val="pl-PL"/>
                              </w:rPr>
                              <m:t>1,…,</m:t>
                            </m:r>
                            <m:func>
                              <m:funcPr>
                                <m:ctrlPr>
                                  <w:rPr>
                                    <w:rFonts w:ascii="Cambria Math" w:hAnsi="Cambria Math"/>
                                    <w:sz w:val="24"/>
                                    <w:szCs w:val="24"/>
                                    <w:lang w:val="pl-PL"/>
                                  </w:rPr>
                                </m:ctrlPr>
                              </m:funcPr>
                              <m:fName>
                                <m:r>
                                  <m:rPr>
                                    <m:sty m:val="p"/>
                                  </m:rPr>
                                  <w:rPr>
                                    <w:rFonts w:ascii="Cambria Math" w:hAnsi="Cambria Math"/>
                                    <w:sz w:val="24"/>
                                    <w:szCs w:val="24"/>
                                    <w:lang w:val="pl-PL"/>
                                  </w:rPr>
                                  <m:t>min</m:t>
                                </m:r>
                                <m:ctrlPr>
                                  <w:rPr>
                                    <w:rFonts w:ascii="Cambria Math" w:hAnsi="Cambria Math"/>
                                    <w:i/>
                                    <w:sz w:val="24"/>
                                    <w:szCs w:val="24"/>
                                    <w:lang w:val="pl-PL"/>
                                  </w:rPr>
                                </m:ctrlPr>
                              </m:fName>
                              <m:e>
                                <m:d>
                                  <m:dPr>
                                    <m:ctrlPr>
                                      <w:rPr>
                                        <w:rFonts w:ascii="Cambria Math" w:hAnsi="Cambria Math"/>
                                        <w:i/>
                                        <w:sz w:val="24"/>
                                        <w:szCs w:val="24"/>
                                        <w:lang w:val="pl-PL"/>
                                      </w:rPr>
                                    </m:ctrlPr>
                                  </m:dPr>
                                  <m:e>
                                    <m:r>
                                      <w:rPr>
                                        <w:rFonts w:ascii="Cambria Math" w:hAnsi="Cambria Math"/>
                                        <w:sz w:val="24"/>
                                        <w:szCs w:val="24"/>
                                        <w:lang w:val="pl-PL"/>
                                      </w:rPr>
                                      <m:t>n,m</m:t>
                                    </m:r>
                                  </m:e>
                                </m:d>
                              </m:e>
                            </m:func>
                          </m:e>
                        </m:d>
                      </m:e>
                    </m:eqArr>
                  </m:sub>
                </m:sSub>
                <m:sSub>
                  <m:sSubPr>
                    <m:ctrlPr>
                      <w:rPr>
                        <w:rFonts w:ascii="Cambria Math" w:hAnsi="Cambria Math"/>
                        <w:sz w:val="24"/>
                        <w:szCs w:val="24"/>
                        <w:lang w:val="pl-PL"/>
                      </w:rPr>
                    </m:ctrlPr>
                  </m:sSubPr>
                  <m:e>
                    <m:r>
                      <m:rPr>
                        <m:sty m:val="p"/>
                      </m:rPr>
                      <w:rPr>
                        <w:rFonts w:ascii="Cambria Math" w:hAnsi="Cambria Math"/>
                        <w:sz w:val="24"/>
                        <w:szCs w:val="24"/>
                        <w:lang w:val="pl-PL"/>
                      </w:rPr>
                      <m:t>Σ</m:t>
                    </m:r>
                    <m:ctrlPr>
                      <w:rPr>
                        <w:rFonts w:ascii="Cambria Math" w:hAnsi="Cambria Math"/>
                        <w:i/>
                        <w:sz w:val="24"/>
                        <w:szCs w:val="24"/>
                        <w:lang w:val="pl-PL"/>
                      </w:rPr>
                    </m:ctrlPr>
                  </m:e>
                  <m:sub>
                    <m:r>
                      <m:rPr>
                        <m:sty m:val="p"/>
                      </m:rPr>
                      <w:rPr>
                        <w:rFonts w:ascii="Cambria Math" w:hAnsi="Cambria Math"/>
                        <w:sz w:val="24"/>
                        <w:szCs w:val="24"/>
                        <w:lang w:val="pl-PL"/>
                      </w:rPr>
                      <m:t>ii</m:t>
                    </m:r>
                  </m:sub>
                </m:sSub>
                <m:r>
                  <w:rPr>
                    <w:rFonts w:ascii="Cambria Math" w:hAnsi="Cambria Math"/>
                    <w:sz w:val="24"/>
                    <w:szCs w:val="24"/>
                    <w:lang w:val="pl-PL"/>
                  </w:rPr>
                  <m:t xml:space="preserve">≥0)∧ </m:t>
                </m:r>
                <m:sSub>
                  <m:sSubPr>
                    <m:ctrlPr>
                      <w:rPr>
                        <w:rFonts w:ascii="Cambria Math" w:hAnsi="Cambria Math"/>
                        <w:i/>
                        <w:sz w:val="24"/>
                        <w:szCs w:val="24"/>
                        <w:lang w:val="pl-PL"/>
                      </w:rPr>
                    </m:ctrlPr>
                  </m:sSubPr>
                  <m:e>
                    <m:r>
                      <w:rPr>
                        <w:rFonts w:ascii="Cambria Math" w:hAnsi="Cambria Math"/>
                        <w:sz w:val="24"/>
                        <w:szCs w:val="24"/>
                        <w:lang w:val="pl-PL"/>
                      </w:rPr>
                      <m:t>(∀</m:t>
                    </m:r>
                  </m:e>
                  <m:sub>
                    <m:eqArr>
                      <m:eqArrPr>
                        <m:ctrlPr>
                          <w:rPr>
                            <w:rFonts w:ascii="Cambria Math" w:hAnsi="Cambria Math"/>
                            <w:i/>
                            <w:sz w:val="24"/>
                            <w:szCs w:val="24"/>
                            <w:lang w:val="pl-PL"/>
                          </w:rPr>
                        </m:ctrlPr>
                      </m:eqArrPr>
                      <m:e>
                        <m:r>
                          <w:rPr>
                            <w:rFonts w:ascii="Cambria Math" w:hAnsi="Cambria Math"/>
                            <w:sz w:val="24"/>
                            <w:szCs w:val="24"/>
                            <w:lang w:val="pl-PL"/>
                          </w:rPr>
                          <m:t>i∈</m:t>
                        </m:r>
                        <m:d>
                          <m:dPr>
                            <m:begChr m:val="{"/>
                            <m:endChr m:val="}"/>
                            <m:ctrlPr>
                              <w:rPr>
                                <w:rFonts w:ascii="Cambria Math" w:hAnsi="Cambria Math"/>
                                <w:i/>
                                <w:sz w:val="24"/>
                                <w:szCs w:val="24"/>
                                <w:lang w:val="pl-PL"/>
                              </w:rPr>
                            </m:ctrlPr>
                          </m:dPr>
                          <m:e>
                            <m:r>
                              <w:rPr>
                                <w:rFonts w:ascii="Cambria Math" w:hAnsi="Cambria Math"/>
                                <w:sz w:val="24"/>
                                <w:szCs w:val="24"/>
                                <w:lang w:val="pl-PL"/>
                              </w:rPr>
                              <m:t>1,…,n</m:t>
                            </m:r>
                          </m:e>
                        </m:d>
                        <m:r>
                          <w:rPr>
                            <w:rFonts w:ascii="Cambria Math" w:hAnsi="Cambria Math"/>
                            <w:sz w:val="24"/>
                            <w:szCs w:val="24"/>
                            <w:lang w:val="pl-PL"/>
                          </w:rPr>
                          <m:t>,j∈</m:t>
                        </m:r>
                        <m:d>
                          <m:dPr>
                            <m:begChr m:val="{"/>
                            <m:endChr m:val="}"/>
                            <m:ctrlPr>
                              <w:rPr>
                                <w:rFonts w:ascii="Cambria Math" w:hAnsi="Cambria Math"/>
                                <w:i/>
                                <w:sz w:val="24"/>
                                <w:szCs w:val="24"/>
                                <w:lang w:val="pl-PL"/>
                              </w:rPr>
                            </m:ctrlPr>
                          </m:dPr>
                          <m:e>
                            <m:r>
                              <w:rPr>
                                <w:rFonts w:ascii="Cambria Math" w:hAnsi="Cambria Math"/>
                                <w:sz w:val="24"/>
                                <w:szCs w:val="24"/>
                                <w:lang w:val="pl-PL"/>
                              </w:rPr>
                              <m:t>1,…,m</m:t>
                            </m:r>
                          </m:e>
                        </m:d>
                        <m:r>
                          <w:rPr>
                            <w:rFonts w:ascii="Cambria Math" w:hAnsi="Cambria Math"/>
                            <w:sz w:val="24"/>
                            <w:szCs w:val="24"/>
                            <w:lang w:val="pl-PL"/>
                          </w:rPr>
                          <m:t>,i≠j</m:t>
                        </m:r>
                      </m:e>
                    </m:eqArr>
                  </m:sub>
                </m:sSub>
                <m:sSub>
                  <m:sSubPr>
                    <m:ctrlPr>
                      <w:rPr>
                        <w:rFonts w:ascii="Cambria Math" w:hAnsi="Cambria Math"/>
                        <w:sz w:val="24"/>
                        <w:szCs w:val="24"/>
                        <w:lang w:val="pl-PL"/>
                      </w:rPr>
                    </m:ctrlPr>
                  </m:sSubPr>
                  <m:e>
                    <m:r>
                      <m:rPr>
                        <m:sty m:val="p"/>
                      </m:rPr>
                      <w:rPr>
                        <w:rFonts w:ascii="Cambria Math" w:hAnsi="Cambria Math"/>
                        <w:sz w:val="24"/>
                        <w:szCs w:val="24"/>
                        <w:lang w:val="pl-PL"/>
                      </w:rPr>
                      <m:t>Σ</m:t>
                    </m:r>
                    <m:ctrlPr>
                      <w:rPr>
                        <w:rFonts w:ascii="Cambria Math" w:hAnsi="Cambria Math"/>
                        <w:i/>
                        <w:sz w:val="24"/>
                        <w:szCs w:val="24"/>
                        <w:lang w:val="pl-PL"/>
                      </w:rPr>
                    </m:ctrlPr>
                  </m:e>
                  <m:sub>
                    <m:r>
                      <m:rPr>
                        <m:sty m:val="p"/>
                      </m:rPr>
                      <w:rPr>
                        <w:rFonts w:ascii="Cambria Math" w:hAnsi="Cambria Math"/>
                        <w:sz w:val="24"/>
                        <w:szCs w:val="24"/>
                        <w:lang w:val="pl-PL"/>
                      </w:rPr>
                      <m:t>ij</m:t>
                    </m:r>
                  </m:sub>
                </m:sSub>
                <m:r>
                  <w:rPr>
                    <w:rFonts w:ascii="Cambria Math" w:hAnsi="Cambria Math"/>
                    <w:sz w:val="24"/>
                    <w:szCs w:val="24"/>
                    <w:lang w:val="pl-PL"/>
                  </w:rPr>
                  <m:t>=0)</m:t>
                </m:r>
              </m:oMath>
            </m:oMathPara>
          </w:p>
        </w:tc>
        <w:tc>
          <w:tcPr>
            <w:tcW w:w="697" w:type="dxa"/>
            <w:vAlign w:val="center"/>
          </w:tcPr>
          <w:p w14:paraId="70D9F213" w14:textId="42D6E1F4" w:rsidR="009E1B80" w:rsidRPr="00217DD6" w:rsidRDefault="009E1B80" w:rsidP="00000058">
            <w:pPr>
              <w:spacing w:line="276" w:lineRule="auto"/>
              <w:jc w:val="right"/>
              <w:rPr>
                <w:sz w:val="24"/>
                <w:szCs w:val="24"/>
                <w:lang w:val="pl-PL"/>
              </w:rPr>
            </w:pPr>
            <w:r w:rsidRPr="00217DD6">
              <w:rPr>
                <w:sz w:val="24"/>
                <w:szCs w:val="24"/>
                <w:lang w:val="pl-PL"/>
              </w:rPr>
              <w:t>(19)</w:t>
            </w:r>
          </w:p>
        </w:tc>
      </w:tr>
    </w:tbl>
    <w:p w14:paraId="1D2E3761" w14:textId="70830314" w:rsidR="008D5829" w:rsidRPr="00217DD6" w:rsidRDefault="00074C7E" w:rsidP="00000058">
      <w:pPr>
        <w:spacing w:before="240" w:line="276" w:lineRule="auto"/>
        <w:rPr>
          <w:sz w:val="24"/>
          <w:szCs w:val="24"/>
          <w:lang w:val="pl-PL"/>
        </w:rPr>
      </w:pPr>
      <w:r w:rsidRPr="00217DD6">
        <w:rPr>
          <w:sz w:val="24"/>
          <w:szCs w:val="24"/>
          <w:lang w:val="pl-PL"/>
        </w:rPr>
        <w:t>g</w:t>
      </w:r>
      <w:r w:rsidR="00017F72" w:rsidRPr="00217DD6">
        <w:rPr>
          <w:sz w:val="24"/>
          <w:szCs w:val="24"/>
          <w:lang w:val="pl-PL"/>
        </w:rPr>
        <w:t xml:space="preserve">dzie </w:t>
      </w:r>
      <m:oMath>
        <m:sSub>
          <m:sSubPr>
            <m:ctrlPr>
              <w:rPr>
                <w:rFonts w:ascii="Cambria Math" w:hAnsi="Cambria Math"/>
                <w:i/>
                <w:sz w:val="24"/>
                <w:szCs w:val="24"/>
                <w:lang w:val="pl-PL"/>
              </w:rPr>
            </m:ctrlPr>
          </m:sSubPr>
          <m:e>
            <m:r>
              <w:rPr>
                <w:rFonts w:ascii="Cambria Math" w:hAnsi="Cambria Math"/>
                <w:sz w:val="24"/>
                <w:szCs w:val="24"/>
                <w:lang w:val="pl-PL"/>
              </w:rPr>
              <m:t>E</m:t>
            </m:r>
          </m:e>
          <m:sub>
            <m:r>
              <w:rPr>
                <w:rFonts w:ascii="Cambria Math" w:hAnsi="Cambria Math"/>
                <w:sz w:val="24"/>
                <w:szCs w:val="24"/>
                <w:lang w:val="pl-PL"/>
              </w:rPr>
              <m:t>k</m:t>
            </m:r>
          </m:sub>
        </m:sSub>
      </m:oMath>
      <w:r w:rsidR="00017F72" w:rsidRPr="00217DD6">
        <w:rPr>
          <w:sz w:val="24"/>
          <w:szCs w:val="24"/>
          <w:lang w:val="pl-PL"/>
        </w:rPr>
        <w:t xml:space="preserve"> to macierz jednostkowa o wymiarze </w:t>
      </w:r>
      <m:oMath>
        <m:r>
          <w:rPr>
            <w:rFonts w:ascii="Cambria Math" w:hAnsi="Cambria Math"/>
            <w:sz w:val="24"/>
            <w:szCs w:val="24"/>
            <w:lang w:val="pl-PL"/>
          </w:rPr>
          <m:t>k</m:t>
        </m:r>
      </m:oMath>
      <w:r w:rsidR="00017F72" w:rsidRPr="00217DD6">
        <w:rPr>
          <w:sz w:val="24"/>
          <w:szCs w:val="24"/>
          <w:lang w:val="pl-PL"/>
        </w:rPr>
        <w:t>.</w:t>
      </w:r>
    </w:p>
    <w:p w14:paraId="1C0D3390" w14:textId="08B830A1" w:rsidR="00BB3154" w:rsidRPr="00217DD6" w:rsidRDefault="00BD0B68" w:rsidP="00000058">
      <w:pPr>
        <w:spacing w:line="276" w:lineRule="auto"/>
        <w:jc w:val="both"/>
        <w:rPr>
          <w:sz w:val="24"/>
          <w:szCs w:val="24"/>
          <w:lang w:val="pl-PL"/>
        </w:rPr>
      </w:pPr>
      <w:r w:rsidRPr="00217DD6">
        <w:rPr>
          <w:sz w:val="24"/>
          <w:szCs w:val="24"/>
          <w:lang w:val="pl-PL"/>
        </w:rPr>
        <w:t>Macierze</w:t>
      </w:r>
      <w:r w:rsidR="00BB3154" w:rsidRPr="00217DD6">
        <w:rPr>
          <w:sz w:val="24"/>
          <w:szCs w:val="24"/>
          <w:lang w:val="pl-PL"/>
        </w:rPr>
        <w:t xml:space="preserve"> </w:t>
      </w:r>
      <m:oMath>
        <m:r>
          <w:rPr>
            <w:rFonts w:ascii="Cambria Math" w:hAnsi="Cambria Math"/>
            <w:sz w:val="24"/>
            <w:szCs w:val="24"/>
            <w:lang w:val="pl-PL"/>
          </w:rPr>
          <m:t>U</m:t>
        </m:r>
      </m:oMath>
      <w:r w:rsidR="00BB3154" w:rsidRPr="00217DD6">
        <w:rPr>
          <w:sz w:val="24"/>
          <w:szCs w:val="24"/>
          <w:lang w:val="pl-PL"/>
        </w:rPr>
        <w:t xml:space="preserve">, </w:t>
      </w:r>
      <m:oMath>
        <m:r>
          <w:rPr>
            <w:rFonts w:ascii="Cambria Math" w:hAnsi="Cambria Math"/>
            <w:sz w:val="24"/>
            <w:szCs w:val="24"/>
            <w:lang w:val="pl-PL"/>
          </w:rPr>
          <m:t>V</m:t>
        </m:r>
      </m:oMath>
      <w:r w:rsidR="00BB3154" w:rsidRPr="00217DD6">
        <w:rPr>
          <w:sz w:val="24"/>
          <w:szCs w:val="24"/>
          <w:lang w:val="pl-PL"/>
        </w:rPr>
        <w:t xml:space="preserve">, </w:t>
      </w:r>
      <m:oMath>
        <m:r>
          <m:rPr>
            <m:sty m:val="p"/>
          </m:rPr>
          <w:rPr>
            <w:rFonts w:ascii="Cambria Math" w:hAnsi="Cambria Math"/>
            <w:sz w:val="24"/>
            <w:szCs w:val="24"/>
            <w:lang w:val="pl-PL"/>
          </w:rPr>
          <m:t>Σ</m:t>
        </m:r>
      </m:oMath>
      <w:r w:rsidR="008A50D0" w:rsidRPr="00217DD6">
        <w:rPr>
          <w:sz w:val="24"/>
          <w:szCs w:val="24"/>
          <w:lang w:val="pl-PL"/>
        </w:rPr>
        <w:t xml:space="preserve"> niosą w sobie pełną informację na temat macierzy</w:t>
      </w:r>
      <w:r w:rsidR="008712F7" w:rsidRPr="00217DD6">
        <w:rPr>
          <w:sz w:val="24"/>
          <w:szCs w:val="24"/>
          <w:lang w:val="pl-PL"/>
        </w:rPr>
        <w:t xml:space="preserve"> </w:t>
      </w:r>
      <m:oMath>
        <m:r>
          <w:rPr>
            <w:rFonts w:ascii="Cambria Math" w:hAnsi="Cambria Math"/>
            <w:sz w:val="24"/>
            <w:szCs w:val="24"/>
            <w:lang w:val="pl-PL"/>
          </w:rPr>
          <m:t>R</m:t>
        </m:r>
      </m:oMath>
      <w:r w:rsidR="008A50D0" w:rsidRPr="00217DD6">
        <w:rPr>
          <w:sz w:val="24"/>
          <w:szCs w:val="24"/>
          <w:lang w:val="pl-PL"/>
        </w:rPr>
        <w:t>.</w:t>
      </w:r>
      <w:r w:rsidR="00BB3154" w:rsidRPr="00217DD6">
        <w:rPr>
          <w:sz w:val="24"/>
          <w:szCs w:val="24"/>
          <w:lang w:val="pl-PL"/>
        </w:rPr>
        <w:t xml:space="preserve"> </w:t>
      </w:r>
      <w:r w:rsidR="008A50D0" w:rsidRPr="00217DD6">
        <w:rPr>
          <w:sz w:val="24"/>
          <w:szCs w:val="24"/>
          <w:lang w:val="pl-PL"/>
        </w:rPr>
        <w:t>M</w:t>
      </w:r>
      <w:r w:rsidR="00BB3154" w:rsidRPr="00217DD6">
        <w:rPr>
          <w:sz w:val="24"/>
          <w:szCs w:val="24"/>
          <w:lang w:val="pl-PL"/>
        </w:rPr>
        <w:t>ogą</w:t>
      </w:r>
      <w:r w:rsidR="008A50D0" w:rsidRPr="00217DD6">
        <w:rPr>
          <w:sz w:val="24"/>
          <w:szCs w:val="24"/>
          <w:lang w:val="pl-PL"/>
        </w:rPr>
        <w:t xml:space="preserve"> one </w:t>
      </w:r>
      <w:r w:rsidR="00BB3154" w:rsidRPr="00217DD6">
        <w:rPr>
          <w:sz w:val="24"/>
          <w:szCs w:val="24"/>
          <w:lang w:val="pl-PL"/>
        </w:rPr>
        <w:t xml:space="preserve">zostać </w:t>
      </w:r>
      <w:r w:rsidR="008A50D0" w:rsidRPr="00217DD6">
        <w:rPr>
          <w:sz w:val="24"/>
          <w:szCs w:val="24"/>
          <w:lang w:val="pl-PL"/>
        </w:rPr>
        <w:t xml:space="preserve">również </w:t>
      </w:r>
      <w:r w:rsidR="00BB3154" w:rsidRPr="00217DD6">
        <w:rPr>
          <w:sz w:val="24"/>
          <w:szCs w:val="24"/>
          <w:lang w:val="pl-PL"/>
        </w:rPr>
        <w:t>użyte do przybliżenia</w:t>
      </w:r>
      <w:r w:rsidR="008712F7" w:rsidRPr="00217DD6">
        <w:rPr>
          <w:sz w:val="24"/>
          <w:szCs w:val="24"/>
          <w:lang w:val="pl-PL"/>
        </w:rPr>
        <w:t xml:space="preserve"> jej</w:t>
      </w:r>
      <w:r w:rsidR="00BB3154" w:rsidRPr="00217DD6">
        <w:rPr>
          <w:sz w:val="24"/>
          <w:szCs w:val="24"/>
          <w:lang w:val="pl-PL"/>
        </w:rPr>
        <w:t xml:space="preserve"> </w:t>
      </w:r>
      <w:r w:rsidR="008A50D0" w:rsidRPr="00217DD6">
        <w:rPr>
          <w:sz w:val="24"/>
          <w:szCs w:val="24"/>
          <w:lang w:val="pl-PL"/>
        </w:rPr>
        <w:t xml:space="preserve">wartości </w:t>
      </w:r>
      <w:r w:rsidR="00BB3154" w:rsidRPr="00217DD6">
        <w:rPr>
          <w:sz w:val="24"/>
          <w:szCs w:val="24"/>
          <w:lang w:val="pl-PL"/>
        </w:rPr>
        <w:t xml:space="preserve">poprzez </w:t>
      </w:r>
      <w:r w:rsidR="00FB0CB1" w:rsidRPr="00217DD6">
        <w:rPr>
          <w:sz w:val="24"/>
          <w:szCs w:val="24"/>
          <w:lang w:val="pl-PL"/>
        </w:rPr>
        <w:t>zastąpienie macierzami</w:t>
      </w:r>
      <w:r w:rsidR="00BB3154" w:rsidRPr="00217DD6">
        <w:rPr>
          <w:sz w:val="24"/>
          <w:szCs w:val="24"/>
          <w:lang w:val="pl-PL"/>
        </w:rPr>
        <w:t xml:space="preserve"> </w:t>
      </w:r>
      <m:oMath>
        <m:acc>
          <m:accPr>
            <m:ctrlPr>
              <w:rPr>
                <w:rFonts w:ascii="Cambria Math" w:hAnsi="Cambria Math"/>
                <w:i/>
                <w:sz w:val="24"/>
                <w:szCs w:val="24"/>
                <w:lang w:val="pl-PL"/>
              </w:rPr>
            </m:ctrlPr>
          </m:accPr>
          <m:e>
            <m:r>
              <w:rPr>
                <w:rFonts w:ascii="Cambria Math" w:hAnsi="Cambria Math"/>
                <w:sz w:val="24"/>
                <w:szCs w:val="24"/>
                <w:lang w:val="pl-PL"/>
              </w:rPr>
              <m:t>U</m:t>
            </m:r>
          </m:e>
        </m:acc>
      </m:oMath>
      <w:r w:rsidR="00BB3154" w:rsidRPr="00217DD6">
        <w:rPr>
          <w:sz w:val="24"/>
          <w:szCs w:val="24"/>
          <w:lang w:val="pl-PL"/>
        </w:rPr>
        <w:t xml:space="preserve">, </w:t>
      </w:r>
      <m:oMath>
        <m:acc>
          <m:accPr>
            <m:ctrlPr>
              <w:rPr>
                <w:rFonts w:ascii="Cambria Math" w:hAnsi="Cambria Math"/>
                <w:i/>
                <w:sz w:val="24"/>
                <w:szCs w:val="24"/>
                <w:lang w:val="pl-PL"/>
              </w:rPr>
            </m:ctrlPr>
          </m:accPr>
          <m:e>
            <m:r>
              <w:rPr>
                <w:rFonts w:ascii="Cambria Math" w:hAnsi="Cambria Math"/>
                <w:sz w:val="24"/>
                <w:szCs w:val="24"/>
                <w:lang w:val="pl-PL"/>
              </w:rPr>
              <m:t>V</m:t>
            </m:r>
          </m:e>
        </m:acc>
      </m:oMath>
      <w:r w:rsidR="00BB3154" w:rsidRPr="00217DD6">
        <w:rPr>
          <w:sz w:val="24"/>
          <w:szCs w:val="24"/>
          <w:lang w:val="pl-PL"/>
        </w:rPr>
        <w:t xml:space="preserve">, </w:t>
      </w:r>
      <m:oMath>
        <m:acc>
          <m:accPr>
            <m:ctrlPr>
              <w:rPr>
                <w:rFonts w:ascii="Cambria Math" w:hAnsi="Cambria Math"/>
                <w:sz w:val="24"/>
                <w:szCs w:val="24"/>
                <w:lang w:val="pl-PL"/>
              </w:rPr>
            </m:ctrlPr>
          </m:accPr>
          <m:e>
            <m:r>
              <m:rPr>
                <m:sty m:val="p"/>
              </m:rPr>
              <w:rPr>
                <w:rFonts w:ascii="Cambria Math" w:hAnsi="Cambria Math"/>
                <w:sz w:val="24"/>
                <w:szCs w:val="24"/>
                <w:lang w:val="pl-PL"/>
              </w:rPr>
              <m:t>Σ</m:t>
            </m:r>
          </m:e>
        </m:acc>
      </m:oMath>
      <w:r w:rsidR="00317418" w:rsidRPr="00217DD6">
        <w:rPr>
          <w:sz w:val="24"/>
          <w:szCs w:val="24"/>
          <w:lang w:val="pl-PL"/>
        </w:rPr>
        <w:t xml:space="preserve"> spełniając</w:t>
      </w:r>
      <w:r w:rsidR="00FB0CB1" w:rsidRPr="00217DD6">
        <w:rPr>
          <w:sz w:val="24"/>
          <w:szCs w:val="24"/>
          <w:lang w:val="pl-PL"/>
        </w:rPr>
        <w:t>ymi</w:t>
      </w:r>
      <w:r w:rsidR="00317418" w:rsidRPr="00217DD6">
        <w:rPr>
          <w:sz w:val="24"/>
          <w:szCs w:val="24"/>
          <w:lang w:val="pl-PL"/>
        </w:rPr>
        <w:t xml:space="preserve"> warunki: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317418" w:rsidRPr="00217DD6" w14:paraId="6E519522" w14:textId="77777777" w:rsidTr="00BD0B68">
        <w:tc>
          <w:tcPr>
            <w:tcW w:w="709" w:type="dxa"/>
          </w:tcPr>
          <w:p w14:paraId="7AF0B8AA" w14:textId="77777777" w:rsidR="00317418" w:rsidRPr="00217DD6" w:rsidRDefault="00317418" w:rsidP="00000058">
            <w:pPr>
              <w:spacing w:line="276" w:lineRule="auto"/>
              <w:rPr>
                <w:sz w:val="24"/>
                <w:szCs w:val="24"/>
                <w:lang w:val="pl-PL"/>
              </w:rPr>
            </w:pPr>
          </w:p>
        </w:tc>
        <w:tc>
          <w:tcPr>
            <w:tcW w:w="7655" w:type="dxa"/>
            <w:vAlign w:val="center"/>
          </w:tcPr>
          <w:p w14:paraId="7FE95062" w14:textId="32EF1916" w:rsidR="00317418" w:rsidRPr="00217DD6" w:rsidRDefault="005B7C30" w:rsidP="00000058">
            <w:pPr>
              <w:spacing w:line="276" w:lineRule="auto"/>
              <w:rPr>
                <w:sz w:val="24"/>
                <w:szCs w:val="24"/>
                <w:lang w:val="pl-PL"/>
              </w:rPr>
            </w:pPr>
            <m:oMathPara>
              <m:oMath>
                <m:acc>
                  <m:accPr>
                    <m:ctrlPr>
                      <w:rPr>
                        <w:rFonts w:ascii="Cambria Math" w:hAnsi="Cambria Math"/>
                        <w:i/>
                        <w:sz w:val="24"/>
                        <w:szCs w:val="24"/>
                        <w:lang w:val="pl-PL"/>
                      </w:rPr>
                    </m:ctrlPr>
                  </m:accPr>
                  <m:e>
                    <m:r>
                      <w:rPr>
                        <w:rFonts w:ascii="Cambria Math" w:hAnsi="Cambria Math"/>
                        <w:sz w:val="24"/>
                        <w:szCs w:val="24"/>
                        <w:lang w:val="pl-PL"/>
                      </w:rPr>
                      <m:t>R</m:t>
                    </m:r>
                  </m:e>
                </m:acc>
                <m:r>
                  <m:rPr>
                    <m:aln/>
                  </m:rPr>
                  <w:rPr>
                    <w:rFonts w:ascii="Cambria Math" w:hAnsi="Cambria Math"/>
                    <w:sz w:val="24"/>
                    <w:szCs w:val="24"/>
                    <w:lang w:val="pl-PL"/>
                  </w:rPr>
                  <m:t>=</m:t>
                </m:r>
                <m:acc>
                  <m:accPr>
                    <m:ctrlPr>
                      <w:rPr>
                        <w:rFonts w:ascii="Cambria Math" w:hAnsi="Cambria Math"/>
                        <w:i/>
                        <w:sz w:val="24"/>
                        <w:szCs w:val="24"/>
                        <w:lang w:val="pl-PL"/>
                      </w:rPr>
                    </m:ctrlPr>
                  </m:accPr>
                  <m:e>
                    <m:r>
                      <w:rPr>
                        <w:rFonts w:ascii="Cambria Math" w:hAnsi="Cambria Math"/>
                        <w:sz w:val="24"/>
                        <w:szCs w:val="24"/>
                        <w:lang w:val="pl-PL"/>
                      </w:rPr>
                      <m:t>U</m:t>
                    </m:r>
                  </m:e>
                </m:acc>
                <m:acc>
                  <m:accPr>
                    <m:ctrlPr>
                      <w:rPr>
                        <w:rFonts w:ascii="Cambria Math" w:hAnsi="Cambria Math"/>
                        <w:sz w:val="24"/>
                        <w:szCs w:val="24"/>
                        <w:lang w:val="pl-PL"/>
                      </w:rPr>
                    </m:ctrlPr>
                  </m:accPr>
                  <m:e>
                    <m:r>
                      <m:rPr>
                        <m:sty m:val="p"/>
                      </m:rPr>
                      <w:rPr>
                        <w:rFonts w:ascii="Cambria Math" w:hAnsi="Cambria Math"/>
                        <w:sz w:val="24"/>
                        <w:szCs w:val="24"/>
                        <w:lang w:val="pl-PL"/>
                      </w:rPr>
                      <m:t>Σ</m:t>
                    </m:r>
                  </m:e>
                </m:acc>
                <m:sSup>
                  <m:sSupPr>
                    <m:ctrlPr>
                      <w:rPr>
                        <w:rFonts w:ascii="Cambria Math" w:hAnsi="Cambria Math"/>
                        <w:i/>
                        <w:sz w:val="24"/>
                        <w:szCs w:val="24"/>
                        <w:lang w:val="pl-PL"/>
                      </w:rPr>
                    </m:ctrlPr>
                  </m:sSupPr>
                  <m:e>
                    <m:acc>
                      <m:accPr>
                        <m:ctrlPr>
                          <w:rPr>
                            <w:rFonts w:ascii="Cambria Math" w:hAnsi="Cambria Math"/>
                            <w:i/>
                            <w:sz w:val="24"/>
                            <w:szCs w:val="24"/>
                            <w:lang w:val="pl-PL"/>
                          </w:rPr>
                        </m:ctrlPr>
                      </m:accPr>
                      <m:e>
                        <m:r>
                          <w:rPr>
                            <w:rFonts w:ascii="Cambria Math" w:hAnsi="Cambria Math"/>
                            <w:sz w:val="24"/>
                            <w:szCs w:val="24"/>
                            <w:lang w:val="pl-PL"/>
                          </w:rPr>
                          <m:t>V</m:t>
                        </m:r>
                      </m:e>
                    </m:acc>
                  </m:e>
                  <m:sup>
                    <m:r>
                      <w:rPr>
                        <w:rFonts w:ascii="Cambria Math" w:hAnsi="Cambria Math"/>
                        <w:sz w:val="24"/>
                        <w:szCs w:val="24"/>
                        <w:lang w:val="pl-PL"/>
                      </w:rPr>
                      <m:t>T</m:t>
                    </m:r>
                  </m:sup>
                </m:sSup>
              </m:oMath>
            </m:oMathPara>
          </w:p>
        </w:tc>
        <w:tc>
          <w:tcPr>
            <w:tcW w:w="697" w:type="dxa"/>
            <w:vAlign w:val="center"/>
          </w:tcPr>
          <w:p w14:paraId="34BDBEE8" w14:textId="643E26F0" w:rsidR="00317418" w:rsidRPr="00217DD6" w:rsidRDefault="00317418" w:rsidP="00000058">
            <w:pPr>
              <w:spacing w:line="276" w:lineRule="auto"/>
              <w:jc w:val="right"/>
              <w:rPr>
                <w:sz w:val="24"/>
                <w:szCs w:val="24"/>
                <w:lang w:val="pl-PL"/>
              </w:rPr>
            </w:pPr>
            <w:r w:rsidRPr="00217DD6">
              <w:rPr>
                <w:sz w:val="24"/>
                <w:szCs w:val="24"/>
                <w:lang w:val="pl-PL"/>
              </w:rPr>
              <w:t>(20)</w:t>
            </w:r>
          </w:p>
        </w:tc>
      </w:tr>
      <w:tr w:rsidR="00317418" w:rsidRPr="00217DD6" w14:paraId="344856FD" w14:textId="77777777" w:rsidTr="00BD0B68">
        <w:tc>
          <w:tcPr>
            <w:tcW w:w="709" w:type="dxa"/>
          </w:tcPr>
          <w:p w14:paraId="4AD324CC" w14:textId="77777777" w:rsidR="00317418" w:rsidRPr="00217DD6" w:rsidRDefault="00317418" w:rsidP="00000058">
            <w:pPr>
              <w:spacing w:line="276" w:lineRule="auto"/>
              <w:rPr>
                <w:sz w:val="24"/>
                <w:szCs w:val="24"/>
                <w:lang w:val="pl-PL"/>
              </w:rPr>
            </w:pPr>
          </w:p>
        </w:tc>
        <w:tc>
          <w:tcPr>
            <w:tcW w:w="7655" w:type="dxa"/>
            <w:vAlign w:val="center"/>
          </w:tcPr>
          <w:p w14:paraId="2137923C" w14:textId="37C42946" w:rsidR="00317418" w:rsidRPr="00964355" w:rsidRDefault="005B7C30" w:rsidP="00000058">
            <w:pPr>
              <w:spacing w:line="276" w:lineRule="auto"/>
              <w:rPr>
                <w:rFonts w:ascii="Times New Roman" w:eastAsia="Times New Roman" w:hAnsi="Times New Roman" w:cs="Arial"/>
                <w:sz w:val="24"/>
                <w:szCs w:val="24"/>
                <w:lang w:val="pl-PL"/>
              </w:rPr>
            </w:pPr>
            <m:oMathPara>
              <m:oMath>
                <m:acc>
                  <m:accPr>
                    <m:ctrlPr>
                      <w:rPr>
                        <w:rFonts w:ascii="Cambria Math" w:hAnsi="Cambria Math"/>
                        <w:i/>
                        <w:sz w:val="24"/>
                        <w:szCs w:val="24"/>
                        <w:lang w:val="pl-PL"/>
                      </w:rPr>
                    </m:ctrlPr>
                  </m:accPr>
                  <m:e>
                    <m:r>
                      <w:rPr>
                        <w:rFonts w:ascii="Cambria Math" w:hAnsi="Cambria Math"/>
                        <w:sz w:val="24"/>
                        <w:szCs w:val="24"/>
                        <w:lang w:val="pl-PL"/>
                      </w:rPr>
                      <m:t>U</m:t>
                    </m:r>
                  </m:e>
                </m:acc>
                <m:r>
                  <m:rPr>
                    <m:aln/>
                  </m:rPr>
                  <w:rPr>
                    <w:rFonts w:ascii="Cambria Math" w:hAnsi="Cambria Math"/>
                    <w:sz w:val="24"/>
                    <w:szCs w:val="24"/>
                    <w:lang w:val="pl-PL"/>
                  </w:rPr>
                  <m:t>∈</m:t>
                </m:r>
                <m:sSub>
                  <m:sSubPr>
                    <m:ctrlPr>
                      <w:rPr>
                        <w:rFonts w:ascii="Cambria Math" w:hAnsi="Cambria Math"/>
                        <w:i/>
                        <w:sz w:val="24"/>
                        <w:szCs w:val="24"/>
                        <w:lang w:val="pl-PL"/>
                      </w:rPr>
                    </m:ctrlPr>
                  </m:sSubPr>
                  <m:e>
                    <m:r>
                      <m:rPr>
                        <m:scr m:val="script"/>
                      </m:rPr>
                      <w:rPr>
                        <w:rFonts w:ascii="Cambria Math" w:hAnsi="Cambria Math"/>
                        <w:sz w:val="24"/>
                        <w:szCs w:val="24"/>
                        <w:lang w:val="pl-PL"/>
                      </w:rPr>
                      <m:t>M</m:t>
                    </m:r>
                  </m:e>
                  <m:sub>
                    <m:r>
                      <w:rPr>
                        <w:rFonts w:ascii="Cambria Math" w:hAnsi="Cambria Math"/>
                        <w:sz w:val="24"/>
                        <w:szCs w:val="24"/>
                        <w:lang w:val="pl-PL"/>
                      </w:rPr>
                      <m:t>n×f</m:t>
                    </m:r>
                  </m:sub>
                </m:sSub>
              </m:oMath>
            </m:oMathPara>
          </w:p>
        </w:tc>
        <w:tc>
          <w:tcPr>
            <w:tcW w:w="697" w:type="dxa"/>
            <w:vAlign w:val="center"/>
          </w:tcPr>
          <w:p w14:paraId="6BF1BF64" w14:textId="717AEA5B" w:rsidR="00317418" w:rsidRPr="00217DD6" w:rsidRDefault="00317418" w:rsidP="00000058">
            <w:pPr>
              <w:spacing w:line="276" w:lineRule="auto"/>
              <w:jc w:val="right"/>
              <w:rPr>
                <w:sz w:val="24"/>
                <w:szCs w:val="24"/>
                <w:lang w:val="pl-PL"/>
              </w:rPr>
            </w:pPr>
            <w:r w:rsidRPr="00217DD6">
              <w:rPr>
                <w:sz w:val="24"/>
                <w:szCs w:val="24"/>
                <w:lang w:val="pl-PL"/>
              </w:rPr>
              <w:t>(21)</w:t>
            </w:r>
          </w:p>
        </w:tc>
      </w:tr>
      <w:tr w:rsidR="00317418" w:rsidRPr="00217DD6" w14:paraId="72866CDD" w14:textId="77777777" w:rsidTr="00BD0B68">
        <w:tc>
          <w:tcPr>
            <w:tcW w:w="709" w:type="dxa"/>
          </w:tcPr>
          <w:p w14:paraId="563E04E5" w14:textId="77777777" w:rsidR="00317418" w:rsidRPr="00217DD6" w:rsidRDefault="00317418" w:rsidP="00000058">
            <w:pPr>
              <w:spacing w:line="276" w:lineRule="auto"/>
              <w:rPr>
                <w:sz w:val="24"/>
                <w:szCs w:val="24"/>
                <w:lang w:val="pl-PL"/>
              </w:rPr>
            </w:pPr>
          </w:p>
        </w:tc>
        <w:tc>
          <w:tcPr>
            <w:tcW w:w="7655" w:type="dxa"/>
            <w:vAlign w:val="center"/>
          </w:tcPr>
          <w:p w14:paraId="244EAEFE" w14:textId="3774A413" w:rsidR="00317418" w:rsidRPr="00964355" w:rsidRDefault="005B7C30" w:rsidP="00000058">
            <w:pPr>
              <w:spacing w:line="276" w:lineRule="auto"/>
              <w:rPr>
                <w:rFonts w:ascii="Times New Roman" w:eastAsia="Times New Roman" w:hAnsi="Times New Roman" w:cs="Arial"/>
                <w:sz w:val="24"/>
                <w:szCs w:val="24"/>
                <w:lang w:val="pl-PL"/>
              </w:rPr>
            </w:pPr>
            <m:oMathPara>
              <m:oMath>
                <m:acc>
                  <m:accPr>
                    <m:ctrlPr>
                      <w:rPr>
                        <w:rFonts w:ascii="Cambria Math" w:hAnsi="Cambria Math"/>
                        <w:i/>
                        <w:sz w:val="24"/>
                        <w:szCs w:val="24"/>
                        <w:lang w:val="pl-PL"/>
                      </w:rPr>
                    </m:ctrlPr>
                  </m:accPr>
                  <m:e>
                    <m:r>
                      <w:rPr>
                        <w:rFonts w:ascii="Cambria Math" w:hAnsi="Cambria Math"/>
                        <w:sz w:val="24"/>
                        <w:szCs w:val="24"/>
                        <w:lang w:val="pl-PL"/>
                      </w:rPr>
                      <m:t>V</m:t>
                    </m:r>
                  </m:e>
                </m:acc>
                <m:r>
                  <m:rPr>
                    <m:aln/>
                  </m:rPr>
                  <w:rPr>
                    <w:rFonts w:ascii="Cambria Math" w:hAnsi="Cambria Math"/>
                    <w:sz w:val="24"/>
                    <w:szCs w:val="24"/>
                    <w:lang w:val="pl-PL"/>
                  </w:rPr>
                  <m:t>∈</m:t>
                </m:r>
                <m:sSub>
                  <m:sSubPr>
                    <m:ctrlPr>
                      <w:rPr>
                        <w:rFonts w:ascii="Cambria Math" w:hAnsi="Cambria Math"/>
                        <w:i/>
                        <w:sz w:val="24"/>
                        <w:szCs w:val="24"/>
                        <w:lang w:val="pl-PL"/>
                      </w:rPr>
                    </m:ctrlPr>
                  </m:sSubPr>
                  <m:e>
                    <m:r>
                      <m:rPr>
                        <m:scr m:val="script"/>
                      </m:rPr>
                      <w:rPr>
                        <w:rFonts w:ascii="Cambria Math" w:hAnsi="Cambria Math"/>
                        <w:sz w:val="24"/>
                        <w:szCs w:val="24"/>
                        <w:lang w:val="pl-PL"/>
                      </w:rPr>
                      <m:t>M</m:t>
                    </m:r>
                  </m:e>
                  <m:sub>
                    <m:r>
                      <w:rPr>
                        <w:rFonts w:ascii="Cambria Math" w:hAnsi="Cambria Math"/>
                        <w:sz w:val="24"/>
                        <w:szCs w:val="24"/>
                        <w:lang w:val="pl-PL"/>
                      </w:rPr>
                      <m:t>m×f</m:t>
                    </m:r>
                  </m:sub>
                </m:sSub>
              </m:oMath>
            </m:oMathPara>
          </w:p>
        </w:tc>
        <w:tc>
          <w:tcPr>
            <w:tcW w:w="697" w:type="dxa"/>
            <w:vAlign w:val="center"/>
          </w:tcPr>
          <w:p w14:paraId="799C0C07" w14:textId="791D2E01" w:rsidR="00317418" w:rsidRPr="00217DD6" w:rsidRDefault="00317418" w:rsidP="00000058">
            <w:pPr>
              <w:spacing w:line="276" w:lineRule="auto"/>
              <w:jc w:val="right"/>
              <w:rPr>
                <w:sz w:val="24"/>
                <w:szCs w:val="24"/>
                <w:lang w:val="pl-PL"/>
              </w:rPr>
            </w:pPr>
            <w:r w:rsidRPr="00217DD6">
              <w:rPr>
                <w:sz w:val="24"/>
                <w:szCs w:val="24"/>
                <w:lang w:val="pl-PL"/>
              </w:rPr>
              <w:t>(22)</w:t>
            </w:r>
          </w:p>
        </w:tc>
      </w:tr>
      <w:tr w:rsidR="00317418" w:rsidRPr="00217DD6" w14:paraId="7501FB38" w14:textId="77777777" w:rsidTr="00BD0B68">
        <w:tc>
          <w:tcPr>
            <w:tcW w:w="709" w:type="dxa"/>
          </w:tcPr>
          <w:p w14:paraId="2A0B5219" w14:textId="77777777" w:rsidR="00317418" w:rsidRPr="00217DD6" w:rsidRDefault="00317418" w:rsidP="00000058">
            <w:pPr>
              <w:spacing w:line="276" w:lineRule="auto"/>
              <w:rPr>
                <w:sz w:val="24"/>
                <w:szCs w:val="24"/>
                <w:lang w:val="pl-PL"/>
              </w:rPr>
            </w:pPr>
          </w:p>
        </w:tc>
        <w:tc>
          <w:tcPr>
            <w:tcW w:w="7655" w:type="dxa"/>
            <w:vAlign w:val="center"/>
          </w:tcPr>
          <w:p w14:paraId="0F594DA5" w14:textId="0CC3C47F" w:rsidR="00317418" w:rsidRPr="00964355" w:rsidRDefault="005B7C30" w:rsidP="00000058">
            <w:pPr>
              <w:spacing w:line="276" w:lineRule="auto"/>
              <w:rPr>
                <w:rFonts w:ascii="Times New Roman" w:eastAsia="Times New Roman" w:hAnsi="Times New Roman" w:cs="Arial"/>
                <w:sz w:val="24"/>
                <w:szCs w:val="24"/>
                <w:lang w:val="pl-PL"/>
              </w:rPr>
            </w:pPr>
            <m:oMathPara>
              <m:oMath>
                <m:acc>
                  <m:accPr>
                    <m:ctrlPr>
                      <w:rPr>
                        <w:rFonts w:ascii="Cambria Math" w:hAnsi="Cambria Math"/>
                        <w:sz w:val="24"/>
                        <w:szCs w:val="24"/>
                        <w:lang w:val="pl-PL"/>
                      </w:rPr>
                    </m:ctrlPr>
                  </m:accPr>
                  <m:e>
                    <m:r>
                      <m:rPr>
                        <m:sty m:val="p"/>
                      </m:rPr>
                      <w:rPr>
                        <w:rFonts w:ascii="Cambria Math" w:hAnsi="Cambria Math"/>
                        <w:sz w:val="24"/>
                        <w:szCs w:val="24"/>
                        <w:lang w:val="pl-PL"/>
                      </w:rPr>
                      <m:t>Σ</m:t>
                    </m:r>
                  </m:e>
                </m:acc>
                <m:r>
                  <m:rPr>
                    <m:aln/>
                  </m:rPr>
                  <w:rPr>
                    <w:rFonts w:ascii="Cambria Math" w:hAnsi="Cambria Math"/>
                    <w:sz w:val="24"/>
                    <w:szCs w:val="24"/>
                    <w:lang w:val="pl-PL"/>
                  </w:rPr>
                  <m:t>∈</m:t>
                </m:r>
                <m:sSub>
                  <m:sSubPr>
                    <m:ctrlPr>
                      <w:rPr>
                        <w:rFonts w:ascii="Cambria Math" w:hAnsi="Cambria Math"/>
                        <w:i/>
                        <w:sz w:val="24"/>
                        <w:szCs w:val="24"/>
                        <w:lang w:val="pl-PL"/>
                      </w:rPr>
                    </m:ctrlPr>
                  </m:sSubPr>
                  <m:e>
                    <m:r>
                      <m:rPr>
                        <m:scr m:val="script"/>
                      </m:rPr>
                      <w:rPr>
                        <w:rFonts w:ascii="Cambria Math" w:hAnsi="Cambria Math"/>
                        <w:sz w:val="24"/>
                        <w:szCs w:val="24"/>
                        <w:lang w:val="pl-PL"/>
                      </w:rPr>
                      <m:t>M</m:t>
                    </m:r>
                  </m:e>
                  <m:sub>
                    <m:r>
                      <w:rPr>
                        <w:rFonts w:ascii="Cambria Math" w:hAnsi="Cambria Math"/>
                        <w:sz w:val="24"/>
                        <w:szCs w:val="24"/>
                        <w:lang w:val="pl-PL"/>
                      </w:rPr>
                      <m:t>f×f</m:t>
                    </m:r>
                  </m:sub>
                </m:sSub>
              </m:oMath>
            </m:oMathPara>
          </w:p>
        </w:tc>
        <w:tc>
          <w:tcPr>
            <w:tcW w:w="697" w:type="dxa"/>
            <w:vAlign w:val="center"/>
          </w:tcPr>
          <w:p w14:paraId="70046E22" w14:textId="47FBAEA3" w:rsidR="00317418" w:rsidRPr="00217DD6" w:rsidRDefault="00317418" w:rsidP="00000058">
            <w:pPr>
              <w:spacing w:line="276" w:lineRule="auto"/>
              <w:jc w:val="right"/>
              <w:rPr>
                <w:sz w:val="24"/>
                <w:szCs w:val="24"/>
                <w:lang w:val="pl-PL"/>
              </w:rPr>
            </w:pPr>
            <w:r w:rsidRPr="00217DD6">
              <w:rPr>
                <w:sz w:val="24"/>
                <w:szCs w:val="24"/>
                <w:lang w:val="pl-PL"/>
              </w:rPr>
              <w:t>(23)</w:t>
            </w:r>
          </w:p>
        </w:tc>
      </w:tr>
    </w:tbl>
    <w:p w14:paraId="7163C130" w14:textId="29B563A6" w:rsidR="00FB0CB1" w:rsidRPr="00217DD6" w:rsidRDefault="00317418" w:rsidP="00000058">
      <w:pPr>
        <w:spacing w:before="240" w:line="276" w:lineRule="auto"/>
        <w:jc w:val="both"/>
        <w:rPr>
          <w:sz w:val="24"/>
          <w:szCs w:val="24"/>
          <w:lang w:val="pl-PL"/>
        </w:rPr>
      </w:pPr>
      <w:r w:rsidRPr="00217DD6">
        <w:rPr>
          <w:sz w:val="24"/>
          <w:szCs w:val="24"/>
          <w:lang w:val="pl-PL"/>
        </w:rPr>
        <w:t xml:space="preserve">gdzie dla </w:t>
      </w:r>
      <w:r w:rsidR="00870466" w:rsidRPr="00217DD6">
        <w:rPr>
          <w:sz w:val="24"/>
          <w:szCs w:val="24"/>
          <w:lang w:val="pl-PL"/>
        </w:rPr>
        <w:t>danego</w:t>
      </w:r>
      <w:r w:rsidRPr="00217DD6">
        <w:rPr>
          <w:sz w:val="24"/>
          <w:szCs w:val="24"/>
          <w:lang w:val="pl-PL"/>
        </w:rPr>
        <w:t xml:space="preserve"> </w:t>
      </w:r>
      <m:oMath>
        <m:r>
          <w:rPr>
            <w:rFonts w:ascii="Cambria Math" w:hAnsi="Cambria Math"/>
            <w:sz w:val="24"/>
            <w:szCs w:val="24"/>
            <w:lang w:val="pl-PL"/>
          </w:rPr>
          <m:t>f≤</m:t>
        </m:r>
        <m:r>
          <m:rPr>
            <m:sty m:val="p"/>
          </m:rPr>
          <w:rPr>
            <w:rFonts w:ascii="Cambria Math" w:hAnsi="Cambria Math"/>
            <w:sz w:val="24"/>
            <w:szCs w:val="24"/>
            <w:lang w:val="pl-PL"/>
          </w:rPr>
          <m:t>min</m:t>
        </m:r>
        <m:r>
          <w:rPr>
            <w:rFonts w:ascii="Cambria Math" w:hAnsi="Cambria Math"/>
            <w:sz w:val="24"/>
            <w:szCs w:val="24"/>
            <w:lang w:val="pl-PL"/>
          </w:rPr>
          <m:t>(n,m)</m:t>
        </m:r>
      </m:oMath>
      <w:r w:rsidRPr="00217DD6">
        <w:rPr>
          <w:sz w:val="24"/>
          <w:szCs w:val="24"/>
          <w:lang w:val="pl-PL"/>
        </w:rPr>
        <w:t xml:space="preserve"> </w:t>
      </w:r>
      <w:r w:rsidR="00870466" w:rsidRPr="00217DD6">
        <w:rPr>
          <w:sz w:val="24"/>
          <w:szCs w:val="24"/>
          <w:lang w:val="pl-PL"/>
        </w:rPr>
        <w:t xml:space="preserve">norma Frobeniusa </w:t>
      </w:r>
      <m:oMath>
        <m:sSub>
          <m:sSubPr>
            <m:ctrlPr>
              <w:rPr>
                <w:rFonts w:ascii="Cambria Math" w:hAnsi="Cambria Math"/>
                <w:i/>
                <w:sz w:val="24"/>
                <w:szCs w:val="24"/>
                <w:lang w:val="pl-PL"/>
              </w:rPr>
            </m:ctrlPr>
          </m:sSubPr>
          <m:e>
            <m:d>
              <m:dPr>
                <m:begChr m:val="‖"/>
                <m:endChr m:val="‖"/>
                <m:ctrlPr>
                  <w:rPr>
                    <w:rFonts w:ascii="Cambria Math" w:hAnsi="Cambria Math"/>
                    <w:i/>
                    <w:sz w:val="24"/>
                    <w:szCs w:val="24"/>
                    <w:lang w:val="pl-PL"/>
                  </w:rPr>
                </m:ctrlPr>
              </m:dPr>
              <m:e>
                <m:acc>
                  <m:accPr>
                    <m:ctrlPr>
                      <w:rPr>
                        <w:rFonts w:ascii="Cambria Math" w:hAnsi="Cambria Math"/>
                        <w:i/>
                        <w:sz w:val="24"/>
                        <w:szCs w:val="24"/>
                        <w:lang w:val="pl-PL"/>
                      </w:rPr>
                    </m:ctrlPr>
                  </m:accPr>
                  <m:e>
                    <m:r>
                      <w:rPr>
                        <w:rFonts w:ascii="Cambria Math" w:hAnsi="Cambria Math"/>
                        <w:sz w:val="24"/>
                        <w:szCs w:val="24"/>
                        <w:lang w:val="pl-PL"/>
                      </w:rPr>
                      <m:t>R</m:t>
                    </m:r>
                  </m:e>
                </m:acc>
                <m:r>
                  <w:rPr>
                    <w:rFonts w:ascii="Cambria Math" w:hAnsi="Cambria Math"/>
                    <w:sz w:val="24"/>
                    <w:szCs w:val="24"/>
                    <w:lang w:val="pl-PL"/>
                  </w:rPr>
                  <m:t>-R</m:t>
                </m:r>
              </m:e>
            </m:d>
          </m:e>
          <m:sub>
            <m:r>
              <w:rPr>
                <w:rFonts w:ascii="Cambria Math" w:hAnsi="Cambria Math"/>
                <w:sz w:val="24"/>
                <w:szCs w:val="24"/>
                <w:lang w:val="pl-PL"/>
              </w:rPr>
              <m:t>F</m:t>
            </m:r>
          </m:sub>
        </m:sSub>
        <m:r>
          <w:rPr>
            <w:rFonts w:ascii="Cambria Math" w:hAnsi="Cambria Math"/>
            <w:sz w:val="24"/>
            <w:szCs w:val="24"/>
            <w:lang w:val="pl-PL"/>
          </w:rPr>
          <m:t xml:space="preserve"> </m:t>
        </m:r>
      </m:oMath>
      <w:r w:rsidR="00EC462B" w:rsidRPr="00217DD6">
        <w:rPr>
          <w:sz w:val="24"/>
          <w:szCs w:val="24"/>
          <w:lang w:val="pl-PL"/>
        </w:rPr>
        <w:t xml:space="preserve">(pierwiastek z sumy kwadratów elementów macierzy) </w:t>
      </w:r>
      <w:r w:rsidR="00870466" w:rsidRPr="00217DD6">
        <w:rPr>
          <w:sz w:val="24"/>
          <w:szCs w:val="24"/>
          <w:lang w:val="pl-PL"/>
        </w:rPr>
        <w:t>jest minimalna.</w:t>
      </w:r>
    </w:p>
    <w:p w14:paraId="6B6FA6C9" w14:textId="4F5F1CF0" w:rsidR="00742A9A" w:rsidRPr="00217DD6" w:rsidRDefault="00870466" w:rsidP="00000058">
      <w:pPr>
        <w:spacing w:line="276" w:lineRule="auto"/>
        <w:jc w:val="both"/>
        <w:rPr>
          <w:sz w:val="24"/>
          <w:szCs w:val="24"/>
          <w:lang w:val="pl-PL"/>
        </w:rPr>
      </w:pPr>
      <w:r w:rsidRPr="00217DD6">
        <w:rPr>
          <w:sz w:val="24"/>
          <w:szCs w:val="24"/>
          <w:lang w:val="pl-PL"/>
        </w:rPr>
        <w:t xml:space="preserve">W celu wyznaczenia powyższych macierzy, </w:t>
      </w:r>
      <w:r w:rsidR="001175FF" w:rsidRPr="00217DD6">
        <w:rPr>
          <w:sz w:val="24"/>
          <w:szCs w:val="24"/>
          <w:lang w:val="pl-PL"/>
        </w:rPr>
        <w:t>konieczne jest jednak</w:t>
      </w:r>
      <w:r w:rsidR="00742A9A" w:rsidRPr="00217DD6">
        <w:rPr>
          <w:sz w:val="24"/>
          <w:szCs w:val="24"/>
          <w:lang w:val="pl-PL"/>
        </w:rPr>
        <w:t xml:space="preserve"> dodatkowe założenie</w:t>
      </w:r>
      <w:r w:rsidR="00BB3154" w:rsidRPr="00217DD6">
        <w:rPr>
          <w:sz w:val="24"/>
          <w:szCs w:val="24"/>
          <w:lang w:val="pl-PL"/>
        </w:rPr>
        <w:t xml:space="preserve"> co do monotoniczności wartości na głównej przekątnej</w:t>
      </w:r>
      <w:r w:rsidRPr="00217DD6">
        <w:rPr>
          <w:sz w:val="24"/>
          <w:szCs w:val="24"/>
          <w:lang w:val="pl-PL"/>
        </w:rPr>
        <w:t xml:space="preserve"> macierzy </w:t>
      </w:r>
      <m:oMath>
        <m:r>
          <m:rPr>
            <m:sty m:val="p"/>
          </m:rPr>
          <w:rPr>
            <w:rFonts w:ascii="Cambria Math" w:hAnsi="Cambria Math"/>
            <w:sz w:val="24"/>
            <w:szCs w:val="24"/>
            <w:lang w:val="pl-PL"/>
          </w:rPr>
          <m:t>Σ</m:t>
        </m:r>
      </m:oMath>
      <w:r w:rsidR="00BB3154" w:rsidRPr="00217DD6">
        <w:rPr>
          <w:sz w:val="24"/>
          <w:szCs w:val="24"/>
          <w:lang w:val="pl-P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742A9A" w:rsidRPr="00217DD6" w14:paraId="066B903A" w14:textId="77777777" w:rsidTr="00BD0B68">
        <w:tc>
          <w:tcPr>
            <w:tcW w:w="709" w:type="dxa"/>
          </w:tcPr>
          <w:p w14:paraId="355E4C2E" w14:textId="77777777" w:rsidR="00742A9A" w:rsidRPr="00217DD6" w:rsidRDefault="00742A9A" w:rsidP="00000058">
            <w:pPr>
              <w:spacing w:line="276" w:lineRule="auto"/>
              <w:rPr>
                <w:sz w:val="24"/>
                <w:szCs w:val="24"/>
                <w:lang w:val="pl-PL"/>
              </w:rPr>
            </w:pPr>
          </w:p>
        </w:tc>
        <w:tc>
          <w:tcPr>
            <w:tcW w:w="7655" w:type="dxa"/>
            <w:vAlign w:val="center"/>
          </w:tcPr>
          <w:p w14:paraId="7D9D4E8F" w14:textId="4F525FBF" w:rsidR="00742A9A" w:rsidRPr="00217DD6" w:rsidRDefault="005B7C30" w:rsidP="00000058">
            <w:pPr>
              <w:spacing w:line="276" w:lineRule="auto"/>
              <w:rPr>
                <w:sz w:val="24"/>
                <w:szCs w:val="24"/>
                <w:lang w:val="pl-PL"/>
              </w:rPr>
            </w:pPr>
            <m:oMathPara>
              <m:oMath>
                <m:sSub>
                  <m:sSubPr>
                    <m:ctrlPr>
                      <w:rPr>
                        <w:rFonts w:ascii="Cambria Math" w:hAnsi="Cambria Math"/>
                        <w:i/>
                        <w:sz w:val="24"/>
                        <w:szCs w:val="24"/>
                        <w:lang w:val="pl-PL"/>
                      </w:rPr>
                    </m:ctrlPr>
                  </m:sSubPr>
                  <m:e>
                    <m:r>
                      <w:rPr>
                        <w:rFonts w:ascii="Cambria Math" w:hAnsi="Cambria Math"/>
                        <w:sz w:val="24"/>
                        <w:szCs w:val="24"/>
                        <w:lang w:val="pl-PL"/>
                      </w:rPr>
                      <m:t>∀</m:t>
                    </m:r>
                  </m:e>
                  <m:sub>
                    <m:eqArr>
                      <m:eqArrPr>
                        <m:ctrlPr>
                          <w:rPr>
                            <w:rFonts w:ascii="Cambria Math" w:hAnsi="Cambria Math"/>
                            <w:i/>
                            <w:sz w:val="24"/>
                            <w:szCs w:val="24"/>
                            <w:lang w:val="pl-PL"/>
                          </w:rPr>
                        </m:ctrlPr>
                      </m:eqArrPr>
                      <m:e>
                        <m:r>
                          <w:rPr>
                            <w:rFonts w:ascii="Cambria Math" w:hAnsi="Cambria Math"/>
                            <w:sz w:val="24"/>
                            <w:szCs w:val="24"/>
                            <w:lang w:val="pl-PL"/>
                          </w:rPr>
                          <m:t>i,j∈</m:t>
                        </m:r>
                        <m:d>
                          <m:dPr>
                            <m:begChr m:val="{"/>
                            <m:endChr m:val="}"/>
                            <m:ctrlPr>
                              <w:rPr>
                                <w:rFonts w:ascii="Cambria Math" w:hAnsi="Cambria Math"/>
                                <w:i/>
                                <w:sz w:val="24"/>
                                <w:szCs w:val="24"/>
                                <w:lang w:val="pl-PL"/>
                              </w:rPr>
                            </m:ctrlPr>
                          </m:dPr>
                          <m:e>
                            <m:r>
                              <w:rPr>
                                <w:rFonts w:ascii="Cambria Math" w:hAnsi="Cambria Math"/>
                                <w:sz w:val="24"/>
                                <w:szCs w:val="24"/>
                                <w:lang w:val="pl-PL"/>
                              </w:rPr>
                              <m:t>1,…,</m:t>
                            </m:r>
                            <m:func>
                              <m:funcPr>
                                <m:ctrlPr>
                                  <w:rPr>
                                    <w:rFonts w:ascii="Cambria Math" w:hAnsi="Cambria Math"/>
                                    <w:sz w:val="24"/>
                                    <w:szCs w:val="24"/>
                                    <w:lang w:val="pl-PL"/>
                                  </w:rPr>
                                </m:ctrlPr>
                              </m:funcPr>
                              <m:fName>
                                <m:r>
                                  <m:rPr>
                                    <m:sty m:val="p"/>
                                  </m:rPr>
                                  <w:rPr>
                                    <w:rFonts w:ascii="Cambria Math" w:hAnsi="Cambria Math"/>
                                    <w:sz w:val="24"/>
                                    <w:szCs w:val="24"/>
                                    <w:lang w:val="pl-PL"/>
                                  </w:rPr>
                                  <m:t>min</m:t>
                                </m:r>
                                <m:ctrlPr>
                                  <w:rPr>
                                    <w:rFonts w:ascii="Cambria Math" w:hAnsi="Cambria Math"/>
                                    <w:i/>
                                    <w:sz w:val="24"/>
                                    <w:szCs w:val="24"/>
                                    <w:lang w:val="pl-PL"/>
                                  </w:rPr>
                                </m:ctrlPr>
                              </m:fName>
                              <m:e>
                                <m:d>
                                  <m:dPr>
                                    <m:ctrlPr>
                                      <w:rPr>
                                        <w:rFonts w:ascii="Cambria Math" w:hAnsi="Cambria Math"/>
                                        <w:i/>
                                        <w:sz w:val="24"/>
                                        <w:szCs w:val="24"/>
                                        <w:lang w:val="pl-PL"/>
                                      </w:rPr>
                                    </m:ctrlPr>
                                  </m:dPr>
                                  <m:e>
                                    <m:r>
                                      <w:rPr>
                                        <w:rFonts w:ascii="Cambria Math" w:hAnsi="Cambria Math"/>
                                        <w:sz w:val="24"/>
                                        <w:szCs w:val="24"/>
                                        <w:lang w:val="pl-PL"/>
                                      </w:rPr>
                                      <m:t>n,m</m:t>
                                    </m:r>
                                  </m:e>
                                </m:d>
                              </m:e>
                            </m:func>
                          </m:e>
                        </m:d>
                      </m:e>
                    </m:eqArr>
                  </m:sub>
                </m:sSub>
                <m:r>
                  <w:rPr>
                    <w:rFonts w:ascii="Cambria Math" w:hAnsi="Cambria Math"/>
                    <w:sz w:val="24"/>
                    <w:szCs w:val="24"/>
                    <w:lang w:val="pl-PL"/>
                  </w:rPr>
                  <m:t>i&lt;j⇒</m:t>
                </m:r>
                <m:sSub>
                  <m:sSubPr>
                    <m:ctrlPr>
                      <w:rPr>
                        <w:rFonts w:ascii="Cambria Math" w:hAnsi="Cambria Math"/>
                        <w:sz w:val="24"/>
                        <w:szCs w:val="24"/>
                        <w:lang w:val="pl-PL"/>
                      </w:rPr>
                    </m:ctrlPr>
                  </m:sSubPr>
                  <m:e>
                    <m:r>
                      <m:rPr>
                        <m:sty m:val="p"/>
                      </m:rPr>
                      <w:rPr>
                        <w:rFonts w:ascii="Cambria Math" w:hAnsi="Cambria Math"/>
                        <w:sz w:val="24"/>
                        <w:szCs w:val="24"/>
                        <w:lang w:val="pl-PL"/>
                      </w:rPr>
                      <m:t>Σ</m:t>
                    </m:r>
                    <m:ctrlPr>
                      <w:rPr>
                        <w:rFonts w:ascii="Cambria Math" w:hAnsi="Cambria Math"/>
                        <w:i/>
                        <w:sz w:val="24"/>
                        <w:szCs w:val="24"/>
                        <w:lang w:val="pl-PL"/>
                      </w:rPr>
                    </m:ctrlPr>
                  </m:e>
                  <m:sub>
                    <m:r>
                      <m:rPr>
                        <m:sty m:val="p"/>
                      </m:rPr>
                      <w:rPr>
                        <w:rFonts w:ascii="Cambria Math" w:hAnsi="Cambria Math"/>
                        <w:sz w:val="24"/>
                        <w:szCs w:val="24"/>
                        <w:lang w:val="pl-PL"/>
                      </w:rPr>
                      <m:t>ii</m:t>
                    </m:r>
                  </m:sub>
                </m:sSub>
                <m:r>
                  <w:rPr>
                    <w:rFonts w:ascii="Cambria Math" w:hAnsi="Cambria Math"/>
                    <w:sz w:val="24"/>
                    <w:szCs w:val="24"/>
                    <w:lang w:val="pl-PL"/>
                  </w:rPr>
                  <m:t>≥</m:t>
                </m:r>
                <m:sSub>
                  <m:sSubPr>
                    <m:ctrlPr>
                      <w:rPr>
                        <w:rFonts w:ascii="Cambria Math" w:hAnsi="Cambria Math"/>
                        <w:sz w:val="24"/>
                        <w:szCs w:val="24"/>
                        <w:lang w:val="pl-PL"/>
                      </w:rPr>
                    </m:ctrlPr>
                  </m:sSubPr>
                  <m:e>
                    <m:r>
                      <m:rPr>
                        <m:sty m:val="p"/>
                      </m:rPr>
                      <w:rPr>
                        <w:rFonts w:ascii="Cambria Math" w:hAnsi="Cambria Math"/>
                        <w:sz w:val="24"/>
                        <w:szCs w:val="24"/>
                        <w:lang w:val="pl-PL"/>
                      </w:rPr>
                      <m:t>Σ</m:t>
                    </m:r>
                    <m:ctrlPr>
                      <w:rPr>
                        <w:rFonts w:ascii="Cambria Math" w:hAnsi="Cambria Math"/>
                        <w:i/>
                        <w:sz w:val="24"/>
                        <w:szCs w:val="24"/>
                        <w:lang w:val="pl-PL"/>
                      </w:rPr>
                    </m:ctrlPr>
                  </m:e>
                  <m:sub>
                    <m:r>
                      <m:rPr>
                        <m:sty m:val="p"/>
                      </m:rPr>
                      <w:rPr>
                        <w:rFonts w:ascii="Cambria Math" w:hAnsi="Cambria Math"/>
                        <w:sz w:val="24"/>
                        <w:szCs w:val="24"/>
                        <w:lang w:val="pl-PL"/>
                      </w:rPr>
                      <m:t>jj</m:t>
                    </m:r>
                  </m:sub>
                </m:sSub>
              </m:oMath>
            </m:oMathPara>
          </w:p>
        </w:tc>
        <w:tc>
          <w:tcPr>
            <w:tcW w:w="697" w:type="dxa"/>
            <w:vAlign w:val="center"/>
          </w:tcPr>
          <w:p w14:paraId="16DBB997" w14:textId="3F693693" w:rsidR="00742A9A" w:rsidRPr="00217DD6" w:rsidRDefault="00742A9A" w:rsidP="00000058">
            <w:pPr>
              <w:spacing w:line="276" w:lineRule="auto"/>
              <w:jc w:val="right"/>
              <w:rPr>
                <w:sz w:val="24"/>
                <w:szCs w:val="24"/>
                <w:lang w:val="pl-PL"/>
              </w:rPr>
            </w:pPr>
            <w:r w:rsidRPr="00217DD6">
              <w:rPr>
                <w:sz w:val="24"/>
                <w:szCs w:val="24"/>
                <w:lang w:val="pl-PL"/>
              </w:rPr>
              <w:t>(2</w:t>
            </w:r>
            <w:r w:rsidR="00317418" w:rsidRPr="00217DD6">
              <w:rPr>
                <w:sz w:val="24"/>
                <w:szCs w:val="24"/>
                <w:lang w:val="pl-PL"/>
              </w:rPr>
              <w:t>4</w:t>
            </w:r>
            <w:r w:rsidRPr="00217DD6">
              <w:rPr>
                <w:sz w:val="24"/>
                <w:szCs w:val="24"/>
                <w:lang w:val="pl-PL"/>
              </w:rPr>
              <w:t>)</w:t>
            </w:r>
          </w:p>
        </w:tc>
      </w:tr>
    </w:tbl>
    <w:p w14:paraId="300B9FA1" w14:textId="42500E36" w:rsidR="001175FF" w:rsidRPr="00217DD6" w:rsidRDefault="00870466" w:rsidP="00000058">
      <w:pPr>
        <w:spacing w:before="240" w:line="276" w:lineRule="auto"/>
        <w:jc w:val="both"/>
        <w:rPr>
          <w:sz w:val="24"/>
          <w:szCs w:val="24"/>
          <w:lang w:val="pl-PL"/>
        </w:rPr>
      </w:pPr>
      <w:r w:rsidRPr="00217DD6">
        <w:rPr>
          <w:sz w:val="24"/>
          <w:szCs w:val="24"/>
          <w:lang w:val="pl-PL"/>
        </w:rPr>
        <w:t xml:space="preserve">Warunek ten można spełnić poprzez posortowanie wartości na </w:t>
      </w:r>
      <w:r w:rsidR="007B1A64" w:rsidRPr="00217DD6">
        <w:rPr>
          <w:sz w:val="24"/>
          <w:szCs w:val="24"/>
          <w:lang w:val="pl-PL"/>
        </w:rPr>
        <w:t>wspomnianej przekątnej</w:t>
      </w:r>
      <w:r w:rsidR="00D9472B" w:rsidRPr="00217DD6">
        <w:rPr>
          <w:sz w:val="24"/>
          <w:szCs w:val="24"/>
          <w:lang w:val="pl-PL"/>
        </w:rPr>
        <w:t>,</w:t>
      </w:r>
      <w:r w:rsidRPr="00217DD6">
        <w:rPr>
          <w:sz w:val="24"/>
          <w:szCs w:val="24"/>
          <w:lang w:val="pl-PL"/>
        </w:rPr>
        <w:t xml:space="preserve"> przy </w:t>
      </w:r>
      <w:r w:rsidR="00D9472B" w:rsidRPr="00217DD6">
        <w:rPr>
          <w:sz w:val="24"/>
          <w:szCs w:val="24"/>
          <w:lang w:val="pl-PL"/>
        </w:rPr>
        <w:t>jednoczesnej</w:t>
      </w:r>
      <w:r w:rsidRPr="00217DD6">
        <w:rPr>
          <w:sz w:val="24"/>
          <w:szCs w:val="24"/>
          <w:lang w:val="pl-PL"/>
        </w:rPr>
        <w:t xml:space="preserve"> </w:t>
      </w:r>
      <w:r w:rsidR="00EC462B" w:rsidRPr="00217DD6">
        <w:rPr>
          <w:sz w:val="24"/>
          <w:szCs w:val="24"/>
          <w:lang w:val="pl-PL"/>
        </w:rPr>
        <w:t xml:space="preserve">odpowiedniej </w:t>
      </w:r>
      <w:r w:rsidRPr="00217DD6">
        <w:rPr>
          <w:sz w:val="24"/>
          <w:szCs w:val="24"/>
          <w:lang w:val="pl-PL"/>
        </w:rPr>
        <w:t xml:space="preserve">zamianie kolejności kolumn macierzy </w:t>
      </w:r>
      <m:oMath>
        <m:r>
          <w:rPr>
            <w:rFonts w:ascii="Cambria Math" w:hAnsi="Cambria Math"/>
            <w:sz w:val="24"/>
            <w:szCs w:val="24"/>
            <w:lang w:val="pl-PL"/>
          </w:rPr>
          <m:t>U</m:t>
        </m:r>
      </m:oMath>
      <w:r w:rsidRPr="00217DD6">
        <w:rPr>
          <w:sz w:val="24"/>
          <w:szCs w:val="24"/>
          <w:lang w:val="pl-PL"/>
        </w:rPr>
        <w:t xml:space="preserve"> i </w:t>
      </w:r>
      <m:oMath>
        <m:r>
          <w:rPr>
            <w:rFonts w:ascii="Cambria Math" w:hAnsi="Cambria Math"/>
            <w:sz w:val="24"/>
            <w:szCs w:val="24"/>
            <w:lang w:val="pl-PL"/>
          </w:rPr>
          <m:t>V</m:t>
        </m:r>
      </m:oMath>
      <w:r w:rsidR="00BD0B68" w:rsidRPr="00217DD6">
        <w:rPr>
          <w:sz w:val="24"/>
          <w:szCs w:val="24"/>
          <w:lang w:val="pl-PL"/>
        </w:rPr>
        <w:t>. Przykładowo</w:t>
      </w:r>
      <w:r w:rsidR="007B1A64" w:rsidRPr="00217DD6">
        <w:rPr>
          <w:sz w:val="24"/>
          <w:szCs w:val="24"/>
          <w:lang w:val="pl-PL"/>
        </w:rPr>
        <w:t>,</w:t>
      </w:r>
      <w:r w:rsidR="00BD0B68" w:rsidRPr="00217DD6">
        <w:rPr>
          <w:sz w:val="24"/>
          <w:szCs w:val="24"/>
          <w:lang w:val="pl-PL"/>
        </w:rPr>
        <w:t xml:space="preserve"> zamiana </w:t>
      </w:r>
      <w:r w:rsidR="00FB0CB1" w:rsidRPr="00217DD6">
        <w:rPr>
          <w:sz w:val="24"/>
          <w:szCs w:val="24"/>
          <w:lang w:val="pl-PL"/>
        </w:rPr>
        <w:t xml:space="preserve">miejscami </w:t>
      </w:r>
      <w:r w:rsidR="00BD0B68" w:rsidRPr="00217DD6">
        <w:rPr>
          <w:sz w:val="24"/>
          <w:szCs w:val="24"/>
          <w:lang w:val="pl-PL"/>
        </w:rPr>
        <w:t xml:space="preserve">wartości </w:t>
      </w:r>
      <m:oMath>
        <m:sSub>
          <m:sSubPr>
            <m:ctrlPr>
              <w:rPr>
                <w:rFonts w:ascii="Cambria Math" w:hAnsi="Cambria Math"/>
                <w:sz w:val="24"/>
                <w:szCs w:val="24"/>
                <w:lang w:val="pl-PL"/>
              </w:rPr>
            </m:ctrlPr>
          </m:sSubPr>
          <m:e>
            <m:r>
              <m:rPr>
                <m:sty m:val="p"/>
              </m:rPr>
              <w:rPr>
                <w:rFonts w:ascii="Cambria Math" w:hAnsi="Cambria Math"/>
                <w:sz w:val="24"/>
                <w:szCs w:val="24"/>
                <w:lang w:val="pl-PL"/>
              </w:rPr>
              <m:t>Σ</m:t>
            </m:r>
            <m:ctrlPr>
              <w:rPr>
                <w:rFonts w:ascii="Cambria Math" w:hAnsi="Cambria Math"/>
                <w:i/>
                <w:sz w:val="24"/>
                <w:szCs w:val="24"/>
                <w:lang w:val="pl-PL"/>
              </w:rPr>
            </m:ctrlPr>
          </m:e>
          <m:sub>
            <m:r>
              <m:rPr>
                <m:sty m:val="p"/>
              </m:rPr>
              <w:rPr>
                <w:rFonts w:ascii="Cambria Math" w:hAnsi="Cambria Math"/>
                <w:sz w:val="24"/>
                <w:szCs w:val="24"/>
                <w:lang w:val="pl-PL"/>
              </w:rPr>
              <m:t>3,3</m:t>
            </m:r>
          </m:sub>
        </m:sSub>
      </m:oMath>
      <w:r w:rsidR="00BD0B68" w:rsidRPr="00217DD6">
        <w:rPr>
          <w:sz w:val="24"/>
          <w:szCs w:val="24"/>
          <w:lang w:val="pl-PL"/>
        </w:rPr>
        <w:t xml:space="preserve"> z </w:t>
      </w:r>
      <m:oMath>
        <m:sSub>
          <m:sSubPr>
            <m:ctrlPr>
              <w:rPr>
                <w:rFonts w:ascii="Cambria Math" w:hAnsi="Cambria Math"/>
                <w:sz w:val="24"/>
                <w:szCs w:val="24"/>
                <w:lang w:val="pl-PL"/>
              </w:rPr>
            </m:ctrlPr>
          </m:sSubPr>
          <m:e>
            <m:r>
              <m:rPr>
                <m:sty m:val="p"/>
              </m:rPr>
              <w:rPr>
                <w:rFonts w:ascii="Cambria Math" w:hAnsi="Cambria Math"/>
                <w:sz w:val="24"/>
                <w:szCs w:val="24"/>
                <w:lang w:val="pl-PL"/>
              </w:rPr>
              <m:t>Σ</m:t>
            </m:r>
            <m:ctrlPr>
              <w:rPr>
                <w:rFonts w:ascii="Cambria Math" w:hAnsi="Cambria Math"/>
                <w:i/>
                <w:sz w:val="24"/>
                <w:szCs w:val="24"/>
                <w:lang w:val="pl-PL"/>
              </w:rPr>
            </m:ctrlPr>
          </m:e>
          <m:sub>
            <m:r>
              <m:rPr>
                <m:sty m:val="p"/>
              </m:rPr>
              <w:rPr>
                <w:rFonts w:ascii="Cambria Math" w:hAnsi="Cambria Math"/>
                <w:sz w:val="24"/>
                <w:szCs w:val="24"/>
                <w:lang w:val="pl-PL"/>
              </w:rPr>
              <m:t>1,1</m:t>
            </m:r>
          </m:sub>
        </m:sSub>
        <m:r>
          <w:rPr>
            <w:rFonts w:ascii="Cambria Math" w:hAnsi="Cambria Math"/>
            <w:sz w:val="24"/>
            <w:szCs w:val="24"/>
            <w:lang w:val="pl-PL"/>
          </w:rPr>
          <m:t xml:space="preserve"> </m:t>
        </m:r>
      </m:oMath>
      <w:r w:rsidR="00BD0B68" w:rsidRPr="00217DD6">
        <w:rPr>
          <w:sz w:val="24"/>
          <w:szCs w:val="24"/>
          <w:lang w:val="pl-PL"/>
        </w:rPr>
        <w:t>wiąże się z z</w:t>
      </w:r>
      <w:r w:rsidR="008D1A86" w:rsidRPr="00217DD6">
        <w:rPr>
          <w:sz w:val="24"/>
          <w:szCs w:val="24"/>
          <w:lang w:val="pl-PL"/>
        </w:rPr>
        <w:t>a</w:t>
      </w:r>
      <w:r w:rsidR="00BD0B68" w:rsidRPr="00217DD6">
        <w:rPr>
          <w:sz w:val="24"/>
          <w:szCs w:val="24"/>
          <w:lang w:val="pl-PL"/>
        </w:rPr>
        <w:t>mianą</w:t>
      </w:r>
      <w:r w:rsidR="008D1A86" w:rsidRPr="00217DD6">
        <w:rPr>
          <w:sz w:val="24"/>
          <w:szCs w:val="24"/>
          <w:lang w:val="pl-PL"/>
        </w:rPr>
        <w:t xml:space="preserve"> miejscami</w:t>
      </w:r>
      <w:r w:rsidR="00BD0B68" w:rsidRPr="00217DD6">
        <w:rPr>
          <w:sz w:val="24"/>
          <w:szCs w:val="24"/>
          <w:lang w:val="pl-PL"/>
        </w:rPr>
        <w:t xml:space="preserve"> kolumn </w:t>
      </w:r>
      <m:oMath>
        <m:sSub>
          <m:sSubPr>
            <m:ctrlPr>
              <w:rPr>
                <w:rFonts w:ascii="Cambria Math" w:hAnsi="Cambria Math"/>
                <w:i/>
                <w:sz w:val="24"/>
                <w:szCs w:val="24"/>
                <w:lang w:val="pl-PL"/>
              </w:rPr>
            </m:ctrlPr>
          </m:sSubPr>
          <m:e>
            <m:r>
              <w:rPr>
                <w:rFonts w:ascii="Cambria Math" w:hAnsi="Cambria Math"/>
                <w:sz w:val="24"/>
                <w:szCs w:val="24"/>
                <w:lang w:val="pl-PL"/>
              </w:rPr>
              <m:t>U</m:t>
            </m:r>
          </m:e>
          <m:sub>
            <m:r>
              <w:rPr>
                <w:rFonts w:ascii="Cambria Math" w:hAnsi="Cambria Math"/>
                <w:sz w:val="24"/>
                <w:szCs w:val="24"/>
                <w:lang w:val="pl-PL"/>
              </w:rPr>
              <m:t>*,1</m:t>
            </m:r>
          </m:sub>
        </m:sSub>
        <m:r>
          <w:rPr>
            <w:rFonts w:ascii="Cambria Math" w:hAnsi="Cambria Math"/>
            <w:sz w:val="24"/>
            <w:szCs w:val="24"/>
            <w:lang w:val="pl-PL"/>
          </w:rPr>
          <m:t xml:space="preserve"> </m:t>
        </m:r>
      </m:oMath>
      <w:r w:rsidR="00BD0B68" w:rsidRPr="00217DD6">
        <w:rPr>
          <w:sz w:val="24"/>
          <w:szCs w:val="24"/>
          <w:lang w:val="pl-PL"/>
        </w:rPr>
        <w:t>z</w:t>
      </w:r>
      <m:oMath>
        <m:sSub>
          <m:sSubPr>
            <m:ctrlPr>
              <w:rPr>
                <w:rFonts w:ascii="Cambria Math" w:hAnsi="Cambria Math"/>
                <w:i/>
                <w:sz w:val="24"/>
                <w:szCs w:val="24"/>
                <w:lang w:val="pl-PL"/>
              </w:rPr>
            </m:ctrlPr>
          </m:sSubPr>
          <m:e>
            <m:r>
              <w:rPr>
                <w:rFonts w:ascii="Cambria Math" w:hAnsi="Cambria Math"/>
                <w:sz w:val="24"/>
                <w:szCs w:val="24"/>
                <w:lang w:val="pl-PL"/>
              </w:rPr>
              <m:t xml:space="preserve"> U</m:t>
            </m:r>
          </m:e>
          <m:sub>
            <m:r>
              <w:rPr>
                <w:rFonts w:ascii="Cambria Math" w:hAnsi="Cambria Math"/>
                <w:sz w:val="24"/>
                <w:szCs w:val="24"/>
                <w:lang w:val="pl-PL"/>
              </w:rPr>
              <m:t>*,3</m:t>
            </m:r>
          </m:sub>
        </m:sSub>
      </m:oMath>
      <w:r w:rsidR="00BD0B68" w:rsidRPr="00217DD6">
        <w:rPr>
          <w:sz w:val="24"/>
          <w:szCs w:val="24"/>
          <w:lang w:val="pl-PL"/>
        </w:rPr>
        <w:t xml:space="preserve"> oraz</w:t>
      </w:r>
      <m:oMath>
        <m:r>
          <w:rPr>
            <w:rFonts w:ascii="Cambria Math" w:hAnsi="Cambria Math"/>
            <w:sz w:val="24"/>
            <w:szCs w:val="24"/>
            <w:lang w:val="pl-PL"/>
          </w:rPr>
          <m:t xml:space="preserve"> </m:t>
        </m:r>
        <m:sSub>
          <m:sSubPr>
            <m:ctrlPr>
              <w:rPr>
                <w:rFonts w:ascii="Cambria Math" w:hAnsi="Cambria Math"/>
                <w:i/>
                <w:sz w:val="24"/>
                <w:szCs w:val="24"/>
                <w:lang w:val="pl-PL"/>
              </w:rPr>
            </m:ctrlPr>
          </m:sSubPr>
          <m:e>
            <m:r>
              <w:rPr>
                <w:rFonts w:ascii="Cambria Math" w:hAnsi="Cambria Math"/>
                <w:sz w:val="24"/>
                <w:szCs w:val="24"/>
                <w:lang w:val="pl-PL"/>
              </w:rPr>
              <m:t>V</m:t>
            </m:r>
          </m:e>
          <m:sub>
            <m:r>
              <w:rPr>
                <w:rFonts w:ascii="Cambria Math" w:hAnsi="Cambria Math"/>
                <w:sz w:val="24"/>
                <w:szCs w:val="24"/>
                <w:lang w:val="pl-PL"/>
              </w:rPr>
              <m:t>*,1</m:t>
            </m:r>
          </m:sub>
        </m:sSub>
        <m:r>
          <w:rPr>
            <w:rFonts w:ascii="Cambria Math" w:hAnsi="Cambria Math"/>
            <w:sz w:val="24"/>
            <w:szCs w:val="24"/>
            <w:lang w:val="pl-PL"/>
          </w:rPr>
          <m:t xml:space="preserve"> </m:t>
        </m:r>
      </m:oMath>
      <w:r w:rsidR="00BD0B68" w:rsidRPr="00217DD6">
        <w:rPr>
          <w:sz w:val="24"/>
          <w:szCs w:val="24"/>
          <w:lang w:val="pl-PL"/>
        </w:rPr>
        <w:t>z</w:t>
      </w:r>
      <m:oMath>
        <m:sSub>
          <m:sSubPr>
            <m:ctrlPr>
              <w:rPr>
                <w:rFonts w:ascii="Cambria Math" w:hAnsi="Cambria Math"/>
                <w:i/>
                <w:sz w:val="24"/>
                <w:szCs w:val="24"/>
                <w:lang w:val="pl-PL"/>
              </w:rPr>
            </m:ctrlPr>
          </m:sSubPr>
          <m:e>
            <m:r>
              <w:rPr>
                <w:rFonts w:ascii="Cambria Math" w:hAnsi="Cambria Math"/>
                <w:sz w:val="24"/>
                <w:szCs w:val="24"/>
                <w:lang w:val="pl-PL"/>
              </w:rPr>
              <m:t xml:space="preserve"> V</m:t>
            </m:r>
          </m:e>
          <m:sub>
            <m:r>
              <w:rPr>
                <w:rFonts w:ascii="Cambria Math" w:hAnsi="Cambria Math"/>
                <w:sz w:val="24"/>
                <w:szCs w:val="24"/>
                <w:lang w:val="pl-PL"/>
              </w:rPr>
              <m:t>*,3</m:t>
            </m:r>
          </m:sub>
        </m:sSub>
      </m:oMath>
      <w:r w:rsidR="00BD0B68" w:rsidRPr="00217DD6">
        <w:rPr>
          <w:sz w:val="24"/>
          <w:szCs w:val="24"/>
          <w:lang w:val="pl-PL"/>
        </w:rPr>
        <w:t>.</w:t>
      </w:r>
    </w:p>
    <w:p w14:paraId="6CAAF2E7" w14:textId="0D5F03ED" w:rsidR="007B1A64" w:rsidRPr="00217DD6" w:rsidRDefault="007B1A64" w:rsidP="00000058">
      <w:pPr>
        <w:spacing w:line="276" w:lineRule="auto"/>
        <w:jc w:val="both"/>
        <w:rPr>
          <w:sz w:val="24"/>
          <w:szCs w:val="24"/>
          <w:lang w:val="pl-PL"/>
        </w:rPr>
      </w:pPr>
      <w:r w:rsidRPr="00217DD6">
        <w:rPr>
          <w:sz w:val="24"/>
          <w:szCs w:val="24"/>
          <w:lang w:val="pl-PL"/>
        </w:rPr>
        <w:t>N</w:t>
      </w:r>
      <w:r w:rsidR="00D9472B" w:rsidRPr="00217DD6">
        <w:rPr>
          <w:sz w:val="24"/>
          <w:szCs w:val="24"/>
          <w:lang w:val="pl-PL"/>
        </w:rPr>
        <w:t xml:space="preserve">a mocy twierdzenia </w:t>
      </w:r>
      <w:proofErr w:type="spellStart"/>
      <w:r w:rsidR="00D9472B" w:rsidRPr="00217DD6">
        <w:rPr>
          <w:lang w:val="pl-PL"/>
        </w:rPr>
        <w:t>Eckarta</w:t>
      </w:r>
      <w:proofErr w:type="spellEnd"/>
      <w:r w:rsidR="00D9472B" w:rsidRPr="00217DD6">
        <w:rPr>
          <w:lang w:val="pl-PL"/>
        </w:rPr>
        <w:t>-Younga-</w:t>
      </w:r>
      <w:proofErr w:type="spellStart"/>
      <w:r w:rsidR="00D9472B" w:rsidRPr="00217DD6">
        <w:rPr>
          <w:lang w:val="pl-PL"/>
        </w:rPr>
        <w:t>Mirsky</w:t>
      </w:r>
      <w:r w:rsidR="0018759B" w:rsidRPr="00217DD6">
        <w:rPr>
          <w:lang w:val="pl-PL"/>
        </w:rPr>
        <w:t>’</w:t>
      </w:r>
      <w:r w:rsidR="00D9472B" w:rsidRPr="00217DD6">
        <w:rPr>
          <w:lang w:val="pl-PL"/>
        </w:rPr>
        <w:t>ego</w:t>
      </w:r>
      <w:proofErr w:type="spellEnd"/>
      <w:r w:rsidR="0018759B" w:rsidRPr="00217DD6">
        <w:rPr>
          <w:lang w:val="pl-PL"/>
        </w:rPr>
        <w:t xml:space="preserve"> [</w:t>
      </w:r>
      <w:r w:rsidR="009C7CD7" w:rsidRPr="00217DD6">
        <w:rPr>
          <w:lang w:val="pl-PL"/>
        </w:rPr>
        <w:t>9</w:t>
      </w:r>
      <w:r w:rsidR="0018759B" w:rsidRPr="00217DD6">
        <w:rPr>
          <w:lang w:val="pl-PL"/>
        </w:rPr>
        <w:t>]</w:t>
      </w:r>
      <w:r w:rsidR="00D9472B" w:rsidRPr="00217DD6">
        <w:rPr>
          <w:sz w:val="24"/>
          <w:szCs w:val="24"/>
          <w:lang w:val="pl-PL"/>
        </w:rPr>
        <w:t xml:space="preserve"> </w:t>
      </w:r>
      <w:r w:rsidR="0018759B" w:rsidRPr="00217DD6">
        <w:rPr>
          <w:sz w:val="24"/>
          <w:szCs w:val="24"/>
          <w:lang w:val="pl-PL"/>
        </w:rPr>
        <w:t>n</w:t>
      </w:r>
      <w:r w:rsidRPr="00217DD6">
        <w:rPr>
          <w:sz w:val="24"/>
          <w:szCs w:val="24"/>
          <w:lang w:val="pl-PL"/>
        </w:rPr>
        <w:t xml:space="preserve">ajlepsze przybliżenie </w:t>
      </w:r>
      <m:oMath>
        <m:acc>
          <m:accPr>
            <m:ctrlPr>
              <w:rPr>
                <w:rFonts w:ascii="Cambria Math" w:hAnsi="Cambria Math"/>
                <w:i/>
                <w:sz w:val="24"/>
                <w:szCs w:val="24"/>
                <w:lang w:val="pl-PL"/>
              </w:rPr>
            </m:ctrlPr>
          </m:accPr>
          <m:e>
            <m:r>
              <w:rPr>
                <w:rFonts w:ascii="Cambria Math" w:hAnsi="Cambria Math"/>
                <w:sz w:val="24"/>
                <w:szCs w:val="24"/>
                <w:lang w:val="pl-PL"/>
              </w:rPr>
              <m:t>R</m:t>
            </m:r>
          </m:e>
        </m:acc>
      </m:oMath>
      <w:r w:rsidRPr="00217DD6">
        <w:rPr>
          <w:sz w:val="24"/>
          <w:szCs w:val="24"/>
          <w:lang w:val="pl-PL"/>
        </w:rPr>
        <w:t xml:space="preserve"> można uzyskać poprzez wybranie pierwszych </w:t>
      </w:r>
      <m:oMath>
        <m:r>
          <w:rPr>
            <w:rFonts w:ascii="Cambria Math" w:hAnsi="Cambria Math"/>
            <w:sz w:val="24"/>
            <w:szCs w:val="24"/>
            <w:lang w:val="pl-PL"/>
          </w:rPr>
          <m:t>f</m:t>
        </m:r>
      </m:oMath>
      <w:r w:rsidRPr="00217DD6">
        <w:rPr>
          <w:sz w:val="24"/>
          <w:szCs w:val="24"/>
          <w:lang w:val="pl-PL"/>
        </w:rPr>
        <w:t xml:space="preserve"> kolumn macierzy </w:t>
      </w:r>
      <m:oMath>
        <m:r>
          <w:rPr>
            <w:rFonts w:ascii="Cambria Math" w:hAnsi="Cambria Math"/>
            <w:sz w:val="24"/>
            <w:szCs w:val="24"/>
            <w:lang w:val="pl-PL"/>
          </w:rPr>
          <m:t>U</m:t>
        </m:r>
      </m:oMath>
      <w:r w:rsidRPr="00217DD6">
        <w:rPr>
          <w:sz w:val="24"/>
          <w:szCs w:val="24"/>
          <w:lang w:val="pl-PL"/>
        </w:rPr>
        <w:t xml:space="preserve"> i </w:t>
      </w:r>
      <m:oMath>
        <m:r>
          <w:rPr>
            <w:rFonts w:ascii="Cambria Math" w:hAnsi="Cambria Math"/>
            <w:sz w:val="24"/>
            <w:szCs w:val="24"/>
            <w:lang w:val="pl-PL"/>
          </w:rPr>
          <m:t>V</m:t>
        </m:r>
      </m:oMath>
      <w:r w:rsidRPr="00217DD6">
        <w:rPr>
          <w:sz w:val="24"/>
          <w:szCs w:val="24"/>
          <w:lang w:val="pl-PL"/>
        </w:rPr>
        <w:t xml:space="preserve"> oraz pierwszych </w:t>
      </w:r>
      <m:oMath>
        <m:r>
          <w:rPr>
            <w:rFonts w:ascii="Cambria Math" w:hAnsi="Cambria Math"/>
            <w:sz w:val="24"/>
            <w:szCs w:val="24"/>
            <w:lang w:val="pl-PL"/>
          </w:rPr>
          <m:t>f</m:t>
        </m:r>
      </m:oMath>
      <w:r w:rsidRPr="00217DD6">
        <w:rPr>
          <w:sz w:val="24"/>
          <w:szCs w:val="24"/>
          <w:lang w:val="pl-PL"/>
        </w:rPr>
        <w:t xml:space="preserve"> wierszy i kolumn macierzy </w:t>
      </w:r>
      <m:oMath>
        <m:r>
          <m:rPr>
            <m:sty m:val="p"/>
          </m:rPr>
          <w:rPr>
            <w:rFonts w:ascii="Cambria Math" w:hAnsi="Cambria Math"/>
            <w:sz w:val="24"/>
            <w:szCs w:val="24"/>
            <w:lang w:val="pl-PL"/>
          </w:rPr>
          <m:t>Σ</m:t>
        </m:r>
      </m:oMath>
      <w:r w:rsidR="008D1A86" w:rsidRPr="00217DD6">
        <w:rPr>
          <w:sz w:val="24"/>
          <w:szCs w:val="24"/>
          <w:lang w:val="pl-PL"/>
        </w:rPr>
        <w:t xml:space="preserve">, dla których spełnione są </w:t>
      </w:r>
      <w:r w:rsidR="009A1578" w:rsidRPr="00217DD6">
        <w:rPr>
          <w:sz w:val="24"/>
          <w:szCs w:val="24"/>
          <w:lang w:val="pl-PL"/>
        </w:rPr>
        <w:t>założenia</w:t>
      </w:r>
      <w:r w:rsidR="008D1A86" w:rsidRPr="00217DD6">
        <w:rPr>
          <w:sz w:val="24"/>
          <w:szCs w:val="24"/>
          <w:lang w:val="pl-PL"/>
        </w:rPr>
        <w:t xml:space="preserve"> </w:t>
      </w:r>
      <w:r w:rsidR="009A1578" w:rsidRPr="00217DD6">
        <w:rPr>
          <w:sz w:val="24"/>
          <w:szCs w:val="24"/>
          <w:lang w:val="pl-PL"/>
        </w:rPr>
        <w:t>(20)-(24)</w:t>
      </w:r>
      <w:r w:rsidRPr="00217DD6">
        <w:rPr>
          <w:sz w:val="24"/>
          <w:szCs w:val="24"/>
          <w:lang w:val="pl-PL"/>
        </w:rPr>
        <w:t>.</w:t>
      </w:r>
      <w:r w:rsidR="000574F5" w:rsidRPr="00217DD6">
        <w:rPr>
          <w:sz w:val="24"/>
          <w:szCs w:val="24"/>
          <w:lang w:val="pl-PL"/>
        </w:rPr>
        <w:t xml:space="preserve"> </w:t>
      </w:r>
      <w:r w:rsidR="00E73FB4" w:rsidRPr="00217DD6">
        <w:rPr>
          <w:sz w:val="24"/>
          <w:szCs w:val="24"/>
          <w:lang w:val="pl-PL"/>
        </w:rPr>
        <w:t>Zachowane</w:t>
      </w:r>
      <w:r w:rsidR="000574F5" w:rsidRPr="00217DD6">
        <w:rPr>
          <w:sz w:val="24"/>
          <w:szCs w:val="24"/>
          <w:lang w:val="pl-PL"/>
        </w:rPr>
        <w:t xml:space="preserve"> wartości niosą w sobie najistotniejszą część informacji na temat macierzy </w:t>
      </w:r>
      <m:oMath>
        <m:r>
          <w:rPr>
            <w:rFonts w:ascii="Cambria Math" w:hAnsi="Cambria Math"/>
            <w:sz w:val="24"/>
            <w:szCs w:val="24"/>
            <w:lang w:val="pl-PL"/>
          </w:rPr>
          <m:t>R</m:t>
        </m:r>
      </m:oMath>
      <w:r w:rsidR="00E73FB4" w:rsidRPr="00217DD6">
        <w:rPr>
          <w:sz w:val="24"/>
          <w:szCs w:val="24"/>
          <w:lang w:val="pl-PL"/>
        </w:rPr>
        <w:t>.</w:t>
      </w:r>
    </w:p>
    <w:p w14:paraId="0FCA9073" w14:textId="37EBBD90" w:rsidR="006776BC" w:rsidRPr="00217DD6" w:rsidRDefault="00AF0015" w:rsidP="00000058">
      <w:pPr>
        <w:spacing w:line="276" w:lineRule="auto"/>
        <w:jc w:val="both"/>
        <w:rPr>
          <w:sz w:val="24"/>
          <w:szCs w:val="24"/>
          <w:lang w:val="pl-PL"/>
        </w:rPr>
      </w:pPr>
      <w:r w:rsidRPr="00217DD6">
        <w:rPr>
          <w:sz w:val="24"/>
          <w:szCs w:val="24"/>
          <w:lang w:val="pl-PL"/>
        </w:rPr>
        <w:t>Podejście to zostało zaadoptowane na cele systemów rekomendacyjnych</w:t>
      </w:r>
      <w:r w:rsidR="008D1A86" w:rsidRPr="00217DD6">
        <w:rPr>
          <w:sz w:val="24"/>
          <w:szCs w:val="24"/>
          <w:lang w:val="pl-PL"/>
        </w:rPr>
        <w:t>,</w:t>
      </w:r>
      <w:r w:rsidRPr="00217DD6">
        <w:rPr>
          <w:sz w:val="24"/>
          <w:szCs w:val="24"/>
          <w:lang w:val="pl-PL"/>
        </w:rPr>
        <w:t xml:space="preserve"> </w:t>
      </w:r>
      <w:r w:rsidR="007E3F6F" w:rsidRPr="00217DD6">
        <w:rPr>
          <w:sz w:val="24"/>
          <w:szCs w:val="24"/>
          <w:lang w:val="pl-PL"/>
        </w:rPr>
        <w:t>przez przyjęcie założenia</w:t>
      </w:r>
      <w:r w:rsidR="006776BC" w:rsidRPr="00217DD6">
        <w:rPr>
          <w:sz w:val="24"/>
          <w:szCs w:val="24"/>
          <w:lang w:val="pl-PL"/>
        </w:rPr>
        <w:t xml:space="preserve">, że na ocenę </w:t>
      </w:r>
      <w:r w:rsidR="007B5FE6" w:rsidRPr="00217DD6">
        <w:rPr>
          <w:sz w:val="24"/>
          <w:szCs w:val="24"/>
          <w:lang w:val="pl-PL"/>
        </w:rPr>
        <w:t>obiekt</w:t>
      </w:r>
      <w:r w:rsidR="006776BC" w:rsidRPr="00217DD6">
        <w:rPr>
          <w:sz w:val="24"/>
          <w:szCs w:val="24"/>
          <w:lang w:val="pl-PL"/>
        </w:rPr>
        <w:t xml:space="preserve">u wpływa zbiór </w:t>
      </w:r>
      <m:oMath>
        <m:r>
          <w:rPr>
            <w:rFonts w:ascii="Cambria Math" w:hAnsi="Cambria Math"/>
            <w:sz w:val="24"/>
            <w:szCs w:val="24"/>
            <w:lang w:val="pl-PL"/>
          </w:rPr>
          <m:t>f</m:t>
        </m:r>
      </m:oMath>
      <w:r w:rsidR="006776BC" w:rsidRPr="00217DD6">
        <w:rPr>
          <w:sz w:val="24"/>
          <w:szCs w:val="24"/>
          <w:lang w:val="pl-PL"/>
        </w:rPr>
        <w:t xml:space="preserve"> cech</w:t>
      </w:r>
      <w:r w:rsidR="007778C6" w:rsidRPr="00217DD6">
        <w:rPr>
          <w:sz w:val="24"/>
          <w:szCs w:val="24"/>
          <w:lang w:val="pl-PL"/>
        </w:rPr>
        <w:t xml:space="preserve"> ukrytych (</w:t>
      </w:r>
      <w:proofErr w:type="spellStart"/>
      <w:r w:rsidR="007778C6" w:rsidRPr="00217DD6">
        <w:rPr>
          <w:sz w:val="24"/>
          <w:szCs w:val="24"/>
          <w:lang w:val="pl-PL"/>
        </w:rPr>
        <w:t>latent</w:t>
      </w:r>
      <w:proofErr w:type="spellEnd"/>
      <w:r w:rsidR="007778C6" w:rsidRPr="00217DD6">
        <w:rPr>
          <w:sz w:val="24"/>
          <w:szCs w:val="24"/>
          <w:lang w:val="pl-PL"/>
        </w:rPr>
        <w:t xml:space="preserve"> </w:t>
      </w:r>
      <w:proofErr w:type="spellStart"/>
      <w:r w:rsidR="007778C6" w:rsidRPr="00217DD6">
        <w:rPr>
          <w:sz w:val="24"/>
          <w:szCs w:val="24"/>
          <w:lang w:val="pl-PL"/>
        </w:rPr>
        <w:t>factors</w:t>
      </w:r>
      <w:proofErr w:type="spellEnd"/>
      <w:r w:rsidR="007778C6" w:rsidRPr="00217DD6">
        <w:rPr>
          <w:sz w:val="24"/>
          <w:szCs w:val="24"/>
          <w:lang w:val="pl-PL"/>
        </w:rPr>
        <w:t>)</w:t>
      </w:r>
      <w:r w:rsidR="00F520D9" w:rsidRPr="00217DD6">
        <w:rPr>
          <w:sz w:val="24"/>
          <w:szCs w:val="24"/>
          <w:lang w:val="pl-PL"/>
        </w:rPr>
        <w:t xml:space="preserve">. </w:t>
      </w:r>
      <w:r w:rsidR="00FB0CB1" w:rsidRPr="00217DD6">
        <w:rPr>
          <w:sz w:val="24"/>
          <w:szCs w:val="24"/>
          <w:lang w:val="pl-PL"/>
        </w:rPr>
        <w:t>Mogą one</w:t>
      </w:r>
      <w:r w:rsidR="006776BC" w:rsidRPr="00217DD6">
        <w:rPr>
          <w:sz w:val="24"/>
          <w:szCs w:val="24"/>
          <w:lang w:val="pl-PL"/>
        </w:rPr>
        <w:t xml:space="preserve"> opisywać łatwo interpretowalne aspekty</w:t>
      </w:r>
      <w:r w:rsidR="007E3F6F" w:rsidRPr="00217DD6">
        <w:rPr>
          <w:sz w:val="24"/>
          <w:szCs w:val="24"/>
          <w:lang w:val="pl-PL"/>
        </w:rPr>
        <w:t xml:space="preserve"> charakterystyki obiektów</w:t>
      </w:r>
      <w:r w:rsidR="006776BC" w:rsidRPr="00217DD6">
        <w:rPr>
          <w:sz w:val="24"/>
          <w:szCs w:val="24"/>
          <w:lang w:val="pl-PL"/>
        </w:rPr>
        <w:t xml:space="preserve">, takie jak ogólna jakość dań w restauracji czy przynależność filmu do kina akcji, jak i </w:t>
      </w:r>
      <w:r w:rsidR="007E3F6F" w:rsidRPr="00217DD6">
        <w:rPr>
          <w:sz w:val="24"/>
          <w:szCs w:val="24"/>
          <w:lang w:val="pl-PL"/>
        </w:rPr>
        <w:t xml:space="preserve">ich własności </w:t>
      </w:r>
      <w:r w:rsidR="006776BC" w:rsidRPr="00217DD6">
        <w:rPr>
          <w:sz w:val="24"/>
          <w:szCs w:val="24"/>
          <w:lang w:val="pl-PL"/>
        </w:rPr>
        <w:t>niemożliwe do</w:t>
      </w:r>
      <w:r w:rsidR="001A006A" w:rsidRPr="00217DD6">
        <w:rPr>
          <w:sz w:val="24"/>
          <w:szCs w:val="24"/>
          <w:lang w:val="pl-PL"/>
        </w:rPr>
        <w:t xml:space="preserve"> </w:t>
      </w:r>
      <w:r w:rsidR="00F0230F" w:rsidRPr="00217DD6">
        <w:rPr>
          <w:sz w:val="24"/>
          <w:szCs w:val="24"/>
          <w:lang w:val="pl-PL"/>
        </w:rPr>
        <w:t xml:space="preserve">oczywistej </w:t>
      </w:r>
      <w:r w:rsidR="006776BC" w:rsidRPr="00217DD6">
        <w:rPr>
          <w:sz w:val="24"/>
          <w:szCs w:val="24"/>
          <w:lang w:val="pl-PL"/>
        </w:rPr>
        <w:t xml:space="preserve">identyfikacji przez człowieka. </w:t>
      </w:r>
      <w:r w:rsidR="001A006A" w:rsidRPr="00217DD6">
        <w:rPr>
          <w:sz w:val="24"/>
          <w:szCs w:val="24"/>
          <w:lang w:val="pl-PL"/>
        </w:rPr>
        <w:t xml:space="preserve">Analogiczna sytuacja zachodzi w wypadku użytkowników. </w:t>
      </w:r>
      <w:r w:rsidR="0076325F" w:rsidRPr="00217DD6">
        <w:rPr>
          <w:sz w:val="24"/>
          <w:szCs w:val="24"/>
          <w:lang w:val="pl-PL"/>
        </w:rPr>
        <w:t xml:space="preserve">Cechy te można przedstawić w postaci dwóch macierzy </w:t>
      </w:r>
      <m:oMath>
        <m:r>
          <w:rPr>
            <w:rFonts w:ascii="Cambria Math" w:hAnsi="Cambria Math"/>
            <w:sz w:val="24"/>
            <w:szCs w:val="24"/>
            <w:lang w:val="pl-PL"/>
          </w:rPr>
          <m:t>X,</m:t>
        </m:r>
      </m:oMath>
      <w:r w:rsidR="00F520D9" w:rsidRPr="00217DD6">
        <w:rPr>
          <w:sz w:val="24"/>
          <w:szCs w:val="24"/>
          <w:lang w:val="pl-PL"/>
        </w:rPr>
        <w:t xml:space="preserve"> </w:t>
      </w:r>
      <m:oMath>
        <m:r>
          <w:rPr>
            <w:rFonts w:ascii="Cambria Math" w:hAnsi="Cambria Math"/>
            <w:sz w:val="24"/>
            <w:szCs w:val="24"/>
            <w:lang w:val="pl-PL"/>
          </w:rPr>
          <m:t>Y,</m:t>
        </m:r>
      </m:oMath>
      <w:r w:rsidR="0076325F" w:rsidRPr="00217DD6">
        <w:rPr>
          <w:sz w:val="24"/>
          <w:szCs w:val="24"/>
          <w:lang w:val="pl-PL"/>
        </w:rPr>
        <w:t xml:space="preserve"> odpowiadających kolejno</w:t>
      </w:r>
      <w:r w:rsidR="007E3F6F" w:rsidRPr="00217DD6">
        <w:rPr>
          <w:sz w:val="24"/>
          <w:szCs w:val="24"/>
          <w:lang w:val="pl-PL"/>
        </w:rPr>
        <w:t xml:space="preserve"> </w:t>
      </w:r>
      <w:r w:rsidR="0076325F" w:rsidRPr="00217DD6">
        <w:rPr>
          <w:sz w:val="24"/>
          <w:szCs w:val="24"/>
          <w:lang w:val="pl-PL"/>
        </w:rPr>
        <w:t xml:space="preserve">użytkownikom i przedmiotom, powstałe przez włączenie wartości macierzy </w:t>
      </w:r>
      <m:oMath>
        <m:acc>
          <m:accPr>
            <m:ctrlPr>
              <w:rPr>
                <w:rFonts w:ascii="Cambria Math" w:hAnsi="Cambria Math"/>
                <w:sz w:val="24"/>
                <w:szCs w:val="24"/>
                <w:lang w:val="pl-PL"/>
              </w:rPr>
            </m:ctrlPr>
          </m:accPr>
          <m:e>
            <m:r>
              <m:rPr>
                <m:sty m:val="p"/>
              </m:rPr>
              <w:rPr>
                <w:rFonts w:ascii="Cambria Math" w:hAnsi="Cambria Math"/>
                <w:sz w:val="24"/>
                <w:szCs w:val="24"/>
                <w:lang w:val="pl-PL"/>
              </w:rPr>
              <m:t>Σ</m:t>
            </m:r>
          </m:e>
        </m:acc>
      </m:oMath>
      <w:r w:rsidR="0076325F" w:rsidRPr="00217DD6">
        <w:rPr>
          <w:sz w:val="24"/>
          <w:szCs w:val="24"/>
          <w:lang w:val="pl-PL"/>
        </w:rPr>
        <w:t xml:space="preserve"> do pozostałych.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76325F" w:rsidRPr="00217DD6" w14:paraId="7D743812" w14:textId="77777777" w:rsidTr="00515568">
        <w:tc>
          <w:tcPr>
            <w:tcW w:w="709" w:type="dxa"/>
          </w:tcPr>
          <w:p w14:paraId="6274041D" w14:textId="77777777" w:rsidR="0076325F" w:rsidRPr="00217DD6" w:rsidRDefault="0076325F" w:rsidP="00000058">
            <w:pPr>
              <w:spacing w:line="276" w:lineRule="auto"/>
              <w:rPr>
                <w:sz w:val="24"/>
                <w:szCs w:val="24"/>
                <w:lang w:val="pl-PL"/>
              </w:rPr>
            </w:pPr>
          </w:p>
        </w:tc>
        <w:tc>
          <w:tcPr>
            <w:tcW w:w="7655" w:type="dxa"/>
            <w:vAlign w:val="center"/>
          </w:tcPr>
          <w:p w14:paraId="17CEBB0F" w14:textId="454A3229" w:rsidR="0076325F" w:rsidRPr="00217DD6" w:rsidRDefault="005B7C30" w:rsidP="00000058">
            <w:pPr>
              <w:spacing w:line="276" w:lineRule="auto"/>
              <w:rPr>
                <w:sz w:val="24"/>
                <w:szCs w:val="24"/>
                <w:lang w:val="pl-PL"/>
              </w:rPr>
            </w:pPr>
            <m:oMathPara>
              <m:oMath>
                <m:acc>
                  <m:accPr>
                    <m:ctrlPr>
                      <w:rPr>
                        <w:rFonts w:ascii="Cambria Math" w:hAnsi="Cambria Math"/>
                        <w:i/>
                        <w:sz w:val="24"/>
                        <w:szCs w:val="24"/>
                        <w:lang w:val="pl-PL"/>
                      </w:rPr>
                    </m:ctrlPr>
                  </m:accPr>
                  <m:e>
                    <m:r>
                      <w:rPr>
                        <w:rFonts w:ascii="Cambria Math" w:hAnsi="Cambria Math"/>
                        <w:sz w:val="24"/>
                        <w:szCs w:val="24"/>
                        <w:lang w:val="pl-PL"/>
                      </w:rPr>
                      <m:t>R</m:t>
                    </m:r>
                  </m:e>
                </m:acc>
                <m:r>
                  <w:rPr>
                    <w:rFonts w:ascii="Cambria Math" w:hAnsi="Cambria Math"/>
                    <w:sz w:val="24"/>
                    <w:szCs w:val="24"/>
                    <w:lang w:val="pl-PL"/>
                  </w:rPr>
                  <m:t>=X</m:t>
                </m:r>
                <m:sSup>
                  <m:sSupPr>
                    <m:ctrlPr>
                      <w:rPr>
                        <w:rFonts w:ascii="Cambria Math" w:hAnsi="Cambria Math"/>
                        <w:i/>
                        <w:sz w:val="24"/>
                        <w:szCs w:val="24"/>
                        <w:lang w:val="pl-PL"/>
                      </w:rPr>
                    </m:ctrlPr>
                  </m:sSupPr>
                  <m:e>
                    <m:r>
                      <w:rPr>
                        <w:rFonts w:ascii="Cambria Math" w:hAnsi="Cambria Math"/>
                        <w:sz w:val="24"/>
                        <w:szCs w:val="24"/>
                        <w:lang w:val="pl-PL"/>
                      </w:rPr>
                      <m:t>Y</m:t>
                    </m:r>
                  </m:e>
                  <m:sup>
                    <m:r>
                      <w:rPr>
                        <w:rFonts w:ascii="Cambria Math" w:hAnsi="Cambria Math"/>
                        <w:sz w:val="24"/>
                        <w:szCs w:val="24"/>
                        <w:lang w:val="pl-PL"/>
                      </w:rPr>
                      <m:t>T</m:t>
                    </m:r>
                  </m:sup>
                </m:sSup>
                <m:r>
                  <w:rPr>
                    <w:rFonts w:ascii="Cambria Math" w:hAnsi="Cambria Math"/>
                    <w:sz w:val="24"/>
                    <w:szCs w:val="24"/>
                    <w:lang w:val="pl-PL"/>
                  </w:rPr>
                  <m:t xml:space="preserve">= </m:t>
                </m:r>
                <m:acc>
                  <m:accPr>
                    <m:ctrlPr>
                      <w:rPr>
                        <w:rFonts w:ascii="Cambria Math" w:hAnsi="Cambria Math"/>
                        <w:i/>
                        <w:sz w:val="24"/>
                        <w:szCs w:val="24"/>
                        <w:lang w:val="pl-PL"/>
                      </w:rPr>
                    </m:ctrlPr>
                  </m:accPr>
                  <m:e>
                    <m:r>
                      <w:rPr>
                        <w:rFonts w:ascii="Cambria Math" w:hAnsi="Cambria Math"/>
                        <w:sz w:val="24"/>
                        <w:szCs w:val="24"/>
                        <w:lang w:val="pl-PL"/>
                      </w:rPr>
                      <m:t>U</m:t>
                    </m:r>
                  </m:e>
                </m:acc>
                <m:acc>
                  <m:accPr>
                    <m:ctrlPr>
                      <w:rPr>
                        <w:rFonts w:ascii="Cambria Math" w:hAnsi="Cambria Math"/>
                        <w:sz w:val="24"/>
                        <w:szCs w:val="24"/>
                        <w:lang w:val="pl-PL"/>
                      </w:rPr>
                    </m:ctrlPr>
                  </m:accPr>
                  <m:e>
                    <m:r>
                      <m:rPr>
                        <m:sty m:val="p"/>
                      </m:rPr>
                      <w:rPr>
                        <w:rFonts w:ascii="Cambria Math" w:hAnsi="Cambria Math"/>
                        <w:sz w:val="24"/>
                        <w:szCs w:val="24"/>
                        <w:lang w:val="pl-PL"/>
                      </w:rPr>
                      <m:t>Σ</m:t>
                    </m:r>
                  </m:e>
                </m:acc>
                <m:sSup>
                  <m:sSupPr>
                    <m:ctrlPr>
                      <w:rPr>
                        <w:rFonts w:ascii="Cambria Math" w:hAnsi="Cambria Math"/>
                        <w:i/>
                        <w:sz w:val="24"/>
                        <w:szCs w:val="24"/>
                        <w:lang w:val="pl-PL"/>
                      </w:rPr>
                    </m:ctrlPr>
                  </m:sSupPr>
                  <m:e>
                    <m:acc>
                      <m:accPr>
                        <m:ctrlPr>
                          <w:rPr>
                            <w:rFonts w:ascii="Cambria Math" w:hAnsi="Cambria Math"/>
                            <w:i/>
                            <w:sz w:val="24"/>
                            <w:szCs w:val="24"/>
                            <w:lang w:val="pl-PL"/>
                          </w:rPr>
                        </m:ctrlPr>
                      </m:accPr>
                      <m:e>
                        <m:r>
                          <w:rPr>
                            <w:rFonts w:ascii="Cambria Math" w:hAnsi="Cambria Math"/>
                            <w:sz w:val="24"/>
                            <w:szCs w:val="24"/>
                            <w:lang w:val="pl-PL"/>
                          </w:rPr>
                          <m:t>V</m:t>
                        </m:r>
                      </m:e>
                    </m:acc>
                  </m:e>
                  <m:sup>
                    <m:r>
                      <w:rPr>
                        <w:rFonts w:ascii="Cambria Math" w:hAnsi="Cambria Math"/>
                        <w:sz w:val="24"/>
                        <w:szCs w:val="24"/>
                        <w:lang w:val="pl-PL"/>
                      </w:rPr>
                      <m:t>T</m:t>
                    </m:r>
                  </m:sup>
                </m:sSup>
              </m:oMath>
            </m:oMathPara>
          </w:p>
        </w:tc>
        <w:tc>
          <w:tcPr>
            <w:tcW w:w="697" w:type="dxa"/>
            <w:vAlign w:val="center"/>
          </w:tcPr>
          <w:p w14:paraId="70EADEDA" w14:textId="513D918D" w:rsidR="0076325F" w:rsidRPr="00217DD6" w:rsidRDefault="0076325F" w:rsidP="00000058">
            <w:pPr>
              <w:spacing w:line="276" w:lineRule="auto"/>
              <w:jc w:val="right"/>
              <w:rPr>
                <w:sz w:val="24"/>
                <w:szCs w:val="24"/>
                <w:lang w:val="pl-PL"/>
              </w:rPr>
            </w:pPr>
            <w:r w:rsidRPr="00217DD6">
              <w:rPr>
                <w:sz w:val="24"/>
                <w:szCs w:val="24"/>
                <w:lang w:val="pl-PL"/>
              </w:rPr>
              <w:t>(25)</w:t>
            </w:r>
          </w:p>
        </w:tc>
      </w:tr>
      <w:tr w:rsidR="0076325F" w:rsidRPr="00217DD6" w14:paraId="0B90264A" w14:textId="77777777" w:rsidTr="00515568">
        <w:tc>
          <w:tcPr>
            <w:tcW w:w="709" w:type="dxa"/>
          </w:tcPr>
          <w:p w14:paraId="1F10461D" w14:textId="77777777" w:rsidR="0076325F" w:rsidRPr="00217DD6" w:rsidRDefault="0076325F" w:rsidP="00000058">
            <w:pPr>
              <w:spacing w:line="276" w:lineRule="auto"/>
              <w:rPr>
                <w:sz w:val="24"/>
                <w:szCs w:val="24"/>
                <w:lang w:val="pl-PL"/>
              </w:rPr>
            </w:pPr>
          </w:p>
        </w:tc>
        <w:tc>
          <w:tcPr>
            <w:tcW w:w="7655" w:type="dxa"/>
            <w:vAlign w:val="center"/>
          </w:tcPr>
          <w:p w14:paraId="4E5E8A6B" w14:textId="4EE95369" w:rsidR="0076325F" w:rsidRPr="00964355" w:rsidRDefault="0076325F" w:rsidP="00000058">
            <w:pPr>
              <w:spacing w:line="276" w:lineRule="auto"/>
              <w:rPr>
                <w:rFonts w:ascii="Times New Roman" w:eastAsia="Times New Roman" w:hAnsi="Times New Roman" w:cs="Arial"/>
                <w:sz w:val="24"/>
                <w:szCs w:val="24"/>
                <w:lang w:val="pl-PL"/>
              </w:rPr>
            </w:pPr>
            <m:oMathPara>
              <m:oMath>
                <m:r>
                  <w:rPr>
                    <w:rFonts w:ascii="Cambria Math" w:hAnsi="Cambria Math"/>
                    <w:sz w:val="24"/>
                    <w:szCs w:val="24"/>
                    <w:lang w:val="pl-PL"/>
                  </w:rPr>
                  <m:t>X</m:t>
                </m:r>
                <m:r>
                  <m:rPr>
                    <m:aln/>
                  </m:rPr>
                  <w:rPr>
                    <w:rFonts w:ascii="Cambria Math" w:hAnsi="Cambria Math"/>
                    <w:sz w:val="24"/>
                    <w:szCs w:val="24"/>
                    <w:lang w:val="pl-PL"/>
                  </w:rPr>
                  <m:t>∈</m:t>
                </m:r>
                <m:sSub>
                  <m:sSubPr>
                    <m:ctrlPr>
                      <w:rPr>
                        <w:rFonts w:ascii="Cambria Math" w:hAnsi="Cambria Math"/>
                        <w:i/>
                        <w:sz w:val="24"/>
                        <w:szCs w:val="24"/>
                        <w:lang w:val="pl-PL"/>
                      </w:rPr>
                    </m:ctrlPr>
                  </m:sSubPr>
                  <m:e>
                    <m:r>
                      <m:rPr>
                        <m:scr m:val="script"/>
                      </m:rPr>
                      <w:rPr>
                        <w:rFonts w:ascii="Cambria Math" w:hAnsi="Cambria Math"/>
                        <w:sz w:val="24"/>
                        <w:szCs w:val="24"/>
                        <w:lang w:val="pl-PL"/>
                      </w:rPr>
                      <m:t>M</m:t>
                    </m:r>
                  </m:e>
                  <m:sub>
                    <m:r>
                      <w:rPr>
                        <w:rFonts w:ascii="Cambria Math" w:hAnsi="Cambria Math"/>
                        <w:sz w:val="24"/>
                        <w:szCs w:val="24"/>
                        <w:lang w:val="pl-PL"/>
                      </w:rPr>
                      <m:t>n×f</m:t>
                    </m:r>
                  </m:sub>
                </m:sSub>
              </m:oMath>
            </m:oMathPara>
          </w:p>
        </w:tc>
        <w:tc>
          <w:tcPr>
            <w:tcW w:w="697" w:type="dxa"/>
            <w:vAlign w:val="center"/>
          </w:tcPr>
          <w:p w14:paraId="1BF11A71" w14:textId="287EC45E" w:rsidR="0076325F" w:rsidRPr="00217DD6" w:rsidRDefault="0076325F" w:rsidP="00000058">
            <w:pPr>
              <w:spacing w:line="276" w:lineRule="auto"/>
              <w:jc w:val="right"/>
              <w:rPr>
                <w:sz w:val="24"/>
                <w:szCs w:val="24"/>
                <w:lang w:val="pl-PL"/>
              </w:rPr>
            </w:pPr>
            <w:r w:rsidRPr="00217DD6">
              <w:rPr>
                <w:sz w:val="24"/>
                <w:szCs w:val="24"/>
                <w:lang w:val="pl-PL"/>
              </w:rPr>
              <w:t>(26)</w:t>
            </w:r>
          </w:p>
        </w:tc>
      </w:tr>
      <w:tr w:rsidR="0076325F" w:rsidRPr="00217DD6" w14:paraId="10F1426B" w14:textId="77777777" w:rsidTr="00515568">
        <w:tc>
          <w:tcPr>
            <w:tcW w:w="709" w:type="dxa"/>
          </w:tcPr>
          <w:p w14:paraId="733B3DFF" w14:textId="77777777" w:rsidR="0076325F" w:rsidRPr="00217DD6" w:rsidRDefault="0076325F" w:rsidP="00000058">
            <w:pPr>
              <w:spacing w:line="276" w:lineRule="auto"/>
              <w:rPr>
                <w:sz w:val="24"/>
                <w:szCs w:val="24"/>
                <w:lang w:val="pl-PL"/>
              </w:rPr>
            </w:pPr>
          </w:p>
        </w:tc>
        <w:tc>
          <w:tcPr>
            <w:tcW w:w="7655" w:type="dxa"/>
            <w:vAlign w:val="center"/>
          </w:tcPr>
          <w:p w14:paraId="42C64278" w14:textId="4E641A9A" w:rsidR="0076325F" w:rsidRPr="00964355" w:rsidRDefault="0076325F" w:rsidP="00000058">
            <w:pPr>
              <w:spacing w:line="276" w:lineRule="auto"/>
              <w:rPr>
                <w:rFonts w:ascii="Times New Roman" w:eastAsia="Times New Roman" w:hAnsi="Times New Roman" w:cs="Arial"/>
                <w:sz w:val="24"/>
                <w:szCs w:val="24"/>
                <w:lang w:val="pl-PL"/>
              </w:rPr>
            </w:pPr>
            <m:oMathPara>
              <m:oMath>
                <m:r>
                  <w:rPr>
                    <w:rFonts w:ascii="Cambria Math" w:hAnsi="Cambria Math"/>
                    <w:sz w:val="24"/>
                    <w:szCs w:val="24"/>
                    <w:lang w:val="pl-PL"/>
                  </w:rPr>
                  <m:t>Y</m:t>
                </m:r>
                <m:r>
                  <m:rPr>
                    <m:aln/>
                  </m:rPr>
                  <w:rPr>
                    <w:rFonts w:ascii="Cambria Math" w:hAnsi="Cambria Math"/>
                    <w:sz w:val="24"/>
                    <w:szCs w:val="24"/>
                    <w:lang w:val="pl-PL"/>
                  </w:rPr>
                  <m:t>∈</m:t>
                </m:r>
                <m:sSub>
                  <m:sSubPr>
                    <m:ctrlPr>
                      <w:rPr>
                        <w:rFonts w:ascii="Cambria Math" w:hAnsi="Cambria Math"/>
                        <w:i/>
                        <w:sz w:val="24"/>
                        <w:szCs w:val="24"/>
                        <w:lang w:val="pl-PL"/>
                      </w:rPr>
                    </m:ctrlPr>
                  </m:sSubPr>
                  <m:e>
                    <m:r>
                      <m:rPr>
                        <m:scr m:val="script"/>
                      </m:rPr>
                      <w:rPr>
                        <w:rFonts w:ascii="Cambria Math" w:hAnsi="Cambria Math"/>
                        <w:sz w:val="24"/>
                        <w:szCs w:val="24"/>
                        <w:lang w:val="pl-PL"/>
                      </w:rPr>
                      <m:t>M</m:t>
                    </m:r>
                  </m:e>
                  <m:sub>
                    <m:r>
                      <w:rPr>
                        <w:rFonts w:ascii="Cambria Math" w:hAnsi="Cambria Math"/>
                        <w:sz w:val="24"/>
                        <w:szCs w:val="24"/>
                        <w:lang w:val="pl-PL"/>
                      </w:rPr>
                      <m:t>m×f</m:t>
                    </m:r>
                  </m:sub>
                </m:sSub>
              </m:oMath>
            </m:oMathPara>
          </w:p>
        </w:tc>
        <w:tc>
          <w:tcPr>
            <w:tcW w:w="697" w:type="dxa"/>
            <w:vAlign w:val="center"/>
          </w:tcPr>
          <w:p w14:paraId="4AF0BF8C" w14:textId="42DD3117" w:rsidR="0076325F" w:rsidRPr="00217DD6" w:rsidRDefault="0076325F" w:rsidP="00000058">
            <w:pPr>
              <w:spacing w:line="276" w:lineRule="auto"/>
              <w:jc w:val="right"/>
              <w:rPr>
                <w:sz w:val="24"/>
                <w:szCs w:val="24"/>
                <w:lang w:val="pl-PL"/>
              </w:rPr>
            </w:pPr>
            <w:r w:rsidRPr="00217DD6">
              <w:rPr>
                <w:sz w:val="24"/>
                <w:szCs w:val="24"/>
                <w:lang w:val="pl-PL"/>
              </w:rPr>
              <w:t>(27)</w:t>
            </w:r>
          </w:p>
        </w:tc>
      </w:tr>
    </w:tbl>
    <w:p w14:paraId="2027C49C" w14:textId="76B2D104" w:rsidR="00731E04" w:rsidRPr="00217DD6" w:rsidRDefault="00AF0015" w:rsidP="00000058">
      <w:pPr>
        <w:spacing w:before="240" w:line="276" w:lineRule="auto"/>
        <w:jc w:val="both"/>
        <w:rPr>
          <w:sz w:val="24"/>
          <w:szCs w:val="24"/>
          <w:lang w:val="pl-PL"/>
        </w:rPr>
      </w:pPr>
      <w:r w:rsidRPr="00217DD6">
        <w:rPr>
          <w:sz w:val="24"/>
          <w:szCs w:val="24"/>
          <w:lang w:val="pl-PL"/>
        </w:rPr>
        <w:t>Mimo, że</w:t>
      </w:r>
      <w:r w:rsidR="00F520D9" w:rsidRPr="00217DD6">
        <w:rPr>
          <w:sz w:val="24"/>
          <w:szCs w:val="24"/>
          <w:lang w:val="pl-PL"/>
        </w:rPr>
        <w:t xml:space="preserve"> matematyczne sformułowanie</w:t>
      </w:r>
      <w:r w:rsidRPr="00217DD6">
        <w:rPr>
          <w:sz w:val="24"/>
          <w:szCs w:val="24"/>
          <w:lang w:val="pl-PL"/>
        </w:rPr>
        <w:t xml:space="preserve"> </w:t>
      </w:r>
      <w:r w:rsidR="008D1A86" w:rsidRPr="00217DD6">
        <w:rPr>
          <w:sz w:val="24"/>
          <w:szCs w:val="24"/>
          <w:lang w:val="pl-PL"/>
        </w:rPr>
        <w:t>SVD</w:t>
      </w:r>
      <w:r w:rsidR="00F520D9" w:rsidRPr="00217DD6">
        <w:rPr>
          <w:sz w:val="24"/>
          <w:szCs w:val="24"/>
          <w:lang w:val="pl-PL"/>
        </w:rPr>
        <w:t xml:space="preserve"> nie dopuszcza macierzy rzadkich,</w:t>
      </w:r>
      <w:r w:rsidR="0090122D" w:rsidRPr="00217DD6">
        <w:rPr>
          <w:sz w:val="24"/>
          <w:szCs w:val="24"/>
          <w:lang w:val="pl-PL"/>
        </w:rPr>
        <w:t xml:space="preserve"> możliwe jest wykorzystani</w:t>
      </w:r>
      <w:r w:rsidR="006006E7" w:rsidRPr="00217DD6">
        <w:rPr>
          <w:sz w:val="24"/>
          <w:szCs w:val="24"/>
          <w:lang w:val="pl-PL"/>
        </w:rPr>
        <w:t>e</w:t>
      </w:r>
      <w:r w:rsidR="008D1A86" w:rsidRPr="00217DD6">
        <w:rPr>
          <w:sz w:val="24"/>
          <w:szCs w:val="24"/>
          <w:lang w:val="pl-PL"/>
        </w:rPr>
        <w:t xml:space="preserve"> inspirowanych nim algorytmów</w:t>
      </w:r>
      <w:r w:rsidR="0090122D" w:rsidRPr="00217DD6">
        <w:rPr>
          <w:sz w:val="24"/>
          <w:szCs w:val="24"/>
          <w:lang w:val="pl-PL"/>
        </w:rPr>
        <w:t xml:space="preserve"> również w wypadku częściowo wypełnionej macierzy ocen. </w:t>
      </w:r>
      <w:r w:rsidR="008D1A86" w:rsidRPr="00217DD6">
        <w:rPr>
          <w:sz w:val="24"/>
          <w:szCs w:val="24"/>
          <w:lang w:val="pl-PL"/>
        </w:rPr>
        <w:t xml:space="preserve">Algorytmy te mogą zostać użyte nie tylko do wyznaczenia macierzy </w:t>
      </w:r>
      <m:oMath>
        <m:r>
          <w:rPr>
            <w:rFonts w:ascii="Cambria Math" w:hAnsi="Cambria Math"/>
            <w:sz w:val="24"/>
            <w:szCs w:val="24"/>
            <w:lang w:val="pl-PL"/>
          </w:rPr>
          <m:t>X</m:t>
        </m:r>
      </m:oMath>
      <w:r w:rsidR="008D1A86" w:rsidRPr="00217DD6">
        <w:rPr>
          <w:sz w:val="24"/>
          <w:szCs w:val="24"/>
          <w:lang w:val="pl-PL"/>
        </w:rPr>
        <w:t xml:space="preserve"> i </w:t>
      </w:r>
      <m:oMath>
        <m:r>
          <w:rPr>
            <w:rFonts w:ascii="Cambria Math" w:hAnsi="Cambria Math"/>
            <w:sz w:val="24"/>
            <w:szCs w:val="24"/>
            <w:lang w:val="pl-PL"/>
          </w:rPr>
          <m:t>Y</m:t>
        </m:r>
      </m:oMath>
      <w:r w:rsidR="008D1A86" w:rsidRPr="00217DD6">
        <w:rPr>
          <w:sz w:val="24"/>
          <w:szCs w:val="24"/>
          <w:lang w:val="pl-PL"/>
        </w:rPr>
        <w:t xml:space="preserve">, pozwalających na odtworzenie znanych wartości ale i próby przewidzenia pozostałych z nich. </w:t>
      </w:r>
      <w:r w:rsidR="00E12ECD" w:rsidRPr="00217DD6">
        <w:rPr>
          <w:sz w:val="24"/>
          <w:szCs w:val="24"/>
          <w:lang w:val="pl-PL"/>
        </w:rPr>
        <w:t xml:space="preserve">Wymaga to jednak zastosowania algorytmu mogącego działać na </w:t>
      </w:r>
      <w:r w:rsidR="008D1A86" w:rsidRPr="00217DD6">
        <w:rPr>
          <w:sz w:val="24"/>
          <w:szCs w:val="24"/>
          <w:lang w:val="pl-PL"/>
        </w:rPr>
        <w:t>macierzach rzadkich</w:t>
      </w:r>
      <w:r w:rsidR="00E12ECD" w:rsidRPr="00217DD6">
        <w:rPr>
          <w:sz w:val="24"/>
          <w:szCs w:val="24"/>
          <w:lang w:val="pl-PL"/>
        </w:rPr>
        <w:t xml:space="preserve">. </w:t>
      </w:r>
      <w:r w:rsidR="004F7C51">
        <w:rPr>
          <w:sz w:val="24"/>
          <w:szCs w:val="24"/>
          <w:lang w:val="pl-PL"/>
        </w:rPr>
        <w:br/>
      </w:r>
      <w:r w:rsidR="00E12ECD" w:rsidRPr="00217DD6">
        <w:rPr>
          <w:sz w:val="24"/>
          <w:szCs w:val="24"/>
          <w:lang w:val="pl-PL"/>
        </w:rPr>
        <w:t>Dwa z takich podejść zostały opisane w dalszej części pracy.</w:t>
      </w:r>
    </w:p>
    <w:p w14:paraId="2FCD615A" w14:textId="501D06BF" w:rsidR="009D1273" w:rsidRPr="00217DD6" w:rsidRDefault="009D1273" w:rsidP="00000058">
      <w:pPr>
        <w:pStyle w:val="Heading3"/>
        <w:spacing w:after="240" w:line="276" w:lineRule="auto"/>
        <w:rPr>
          <w:sz w:val="24"/>
          <w:szCs w:val="24"/>
          <w:lang w:val="pl-PL"/>
        </w:rPr>
      </w:pPr>
      <w:bookmarkStart w:id="51" w:name="_Toc11152419"/>
      <w:bookmarkStart w:id="52" w:name="_Toc11153085"/>
      <w:bookmarkStart w:id="53" w:name="_Toc11153210"/>
      <w:bookmarkStart w:id="54" w:name="_Toc18873083"/>
      <w:r w:rsidRPr="00217DD6">
        <w:rPr>
          <w:sz w:val="24"/>
          <w:szCs w:val="24"/>
          <w:lang w:val="pl-PL"/>
        </w:rPr>
        <w:t>Oszacowanie bazowe</w:t>
      </w:r>
      <w:bookmarkEnd w:id="51"/>
      <w:bookmarkEnd w:id="52"/>
      <w:bookmarkEnd w:id="53"/>
      <w:bookmarkEnd w:id="54"/>
    </w:p>
    <w:p w14:paraId="608C18CE" w14:textId="1126412A" w:rsidR="00636EFB" w:rsidRPr="00217DD6" w:rsidRDefault="00F009B8" w:rsidP="00000058">
      <w:pPr>
        <w:spacing w:line="276" w:lineRule="auto"/>
        <w:jc w:val="both"/>
        <w:rPr>
          <w:sz w:val="24"/>
          <w:szCs w:val="24"/>
          <w:lang w:val="pl-PL"/>
        </w:rPr>
      </w:pPr>
      <w:r w:rsidRPr="00217DD6">
        <w:rPr>
          <w:sz w:val="24"/>
          <w:szCs w:val="24"/>
          <w:lang w:val="pl-PL"/>
        </w:rPr>
        <w:t xml:space="preserve">Algorytmy </w:t>
      </w:r>
      <w:r w:rsidR="00543298" w:rsidRPr="00217DD6">
        <w:rPr>
          <w:sz w:val="24"/>
          <w:szCs w:val="24"/>
          <w:lang w:val="pl-PL"/>
        </w:rPr>
        <w:t>inspirowane SVD</w:t>
      </w:r>
      <w:r w:rsidRPr="00217DD6">
        <w:rPr>
          <w:sz w:val="24"/>
          <w:szCs w:val="24"/>
          <w:lang w:val="pl-PL"/>
        </w:rPr>
        <w:t xml:space="preserve"> </w:t>
      </w:r>
      <w:r w:rsidR="006006E7" w:rsidRPr="00217DD6">
        <w:rPr>
          <w:sz w:val="24"/>
          <w:szCs w:val="24"/>
          <w:lang w:val="pl-PL"/>
        </w:rPr>
        <w:t xml:space="preserve">są </w:t>
      </w:r>
      <w:r w:rsidRPr="00217DD6">
        <w:rPr>
          <w:sz w:val="24"/>
          <w:szCs w:val="24"/>
          <w:lang w:val="pl-PL"/>
        </w:rPr>
        <w:t xml:space="preserve">poprzedzane dodatkowym krokiem. Tak jak w wypadku metod opartych na najbliższym sąsiedztwie, dystrybucja ocen zależna jest od użytkowników </w:t>
      </w:r>
      <w:r w:rsidR="009A1578" w:rsidRPr="00217DD6">
        <w:rPr>
          <w:sz w:val="24"/>
          <w:szCs w:val="24"/>
          <w:lang w:val="pl-PL"/>
        </w:rPr>
        <w:br/>
      </w:r>
      <w:r w:rsidRPr="00217DD6">
        <w:rPr>
          <w:sz w:val="24"/>
          <w:szCs w:val="24"/>
          <w:lang w:val="pl-PL"/>
        </w:rPr>
        <w:t>i obiektów, których dotyczą. Jednym ze stosowanych podejść</w:t>
      </w:r>
      <w:r w:rsidR="00636EFB" w:rsidRPr="00217DD6">
        <w:rPr>
          <w:sz w:val="24"/>
          <w:szCs w:val="24"/>
          <w:lang w:val="pl-PL"/>
        </w:rPr>
        <w:t xml:space="preserve"> jest wyznaczenie obciążeń (</w:t>
      </w:r>
      <w:proofErr w:type="spellStart"/>
      <w:r w:rsidR="00636EFB" w:rsidRPr="00217DD6">
        <w:rPr>
          <w:sz w:val="24"/>
          <w:szCs w:val="24"/>
          <w:lang w:val="pl-PL"/>
        </w:rPr>
        <w:t>bias</w:t>
      </w:r>
      <w:proofErr w:type="spellEnd"/>
      <w:r w:rsidR="00636EFB" w:rsidRPr="00217DD6">
        <w:rPr>
          <w:sz w:val="24"/>
          <w:szCs w:val="24"/>
          <w:lang w:val="pl-PL"/>
        </w:rPr>
        <w:t>) metodą opisaną w [</w:t>
      </w:r>
      <w:r w:rsidR="009C7CD7" w:rsidRPr="00217DD6">
        <w:rPr>
          <w:sz w:val="24"/>
          <w:szCs w:val="24"/>
          <w:lang w:val="pl-PL"/>
        </w:rPr>
        <w:t>10</w:t>
      </w:r>
      <w:r w:rsidR="00636EFB" w:rsidRPr="00217DD6">
        <w:rPr>
          <w:sz w:val="24"/>
          <w:szCs w:val="24"/>
          <w:lang w:val="pl-PL"/>
        </w:rPr>
        <w:t xml:space="preserve">].  </w:t>
      </w:r>
    </w:p>
    <w:p w14:paraId="687327A8" w14:textId="156E950C" w:rsidR="00636EFB" w:rsidRPr="00217DD6" w:rsidRDefault="00636EFB" w:rsidP="00000058">
      <w:pPr>
        <w:spacing w:line="276" w:lineRule="auto"/>
        <w:jc w:val="both"/>
        <w:rPr>
          <w:sz w:val="24"/>
          <w:szCs w:val="24"/>
          <w:lang w:val="pl-PL"/>
        </w:rPr>
      </w:pPr>
      <w:r w:rsidRPr="00217DD6">
        <w:rPr>
          <w:sz w:val="24"/>
          <w:szCs w:val="24"/>
          <w:lang w:val="pl-PL"/>
        </w:rPr>
        <w:t xml:space="preserve">Każdą ocenę w systemie można w pewnym stopniu przybliżyć przez średnią wartość ze wszystkich ocen </w:t>
      </w:r>
      <m:oMath>
        <m:r>
          <w:rPr>
            <w:rFonts w:ascii="Cambria Math" w:hAnsi="Cambria Math"/>
            <w:sz w:val="24"/>
            <w:szCs w:val="24"/>
            <w:lang w:val="pl-PL"/>
          </w:rPr>
          <m:t>μ</m:t>
        </m:r>
      </m:oMath>
      <w:r w:rsidRPr="00217DD6">
        <w:rPr>
          <w:sz w:val="24"/>
          <w:szCs w:val="24"/>
          <w:lang w:val="pl-PL"/>
        </w:rPr>
        <w:t xml:space="preserve">, obciążenie </w:t>
      </w:r>
      <m:oMath>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i</m:t>
            </m:r>
          </m:sub>
        </m:sSub>
        <m:r>
          <w:rPr>
            <w:rFonts w:ascii="Cambria Math" w:hAnsi="Cambria Math"/>
            <w:sz w:val="24"/>
            <w:szCs w:val="24"/>
            <w:lang w:val="pl-PL"/>
          </w:rPr>
          <m:t xml:space="preserve"> </m:t>
        </m:r>
      </m:oMath>
      <w:r w:rsidRPr="00217DD6">
        <w:rPr>
          <w:sz w:val="24"/>
          <w:szCs w:val="24"/>
          <w:lang w:val="pl-PL"/>
        </w:rPr>
        <w:t xml:space="preserve">związane z obiektem </w:t>
      </w:r>
      <m:oMath>
        <m:r>
          <w:rPr>
            <w:rFonts w:ascii="Cambria Math" w:hAnsi="Cambria Math"/>
            <w:sz w:val="24"/>
            <w:szCs w:val="24"/>
            <w:lang w:val="pl-PL"/>
          </w:rPr>
          <m:t>i</m:t>
        </m:r>
      </m:oMath>
      <w:r w:rsidRPr="00217DD6">
        <w:rPr>
          <w:sz w:val="24"/>
          <w:szCs w:val="24"/>
          <w:lang w:val="pl-PL"/>
        </w:rPr>
        <w:t xml:space="preserve">, oraz obciążenie </w:t>
      </w:r>
      <m:oMath>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u</m:t>
            </m:r>
          </m:sub>
        </m:sSub>
        <m:r>
          <w:rPr>
            <w:rFonts w:ascii="Cambria Math" w:hAnsi="Cambria Math"/>
            <w:sz w:val="24"/>
            <w:szCs w:val="24"/>
            <w:lang w:val="pl-PL"/>
          </w:rPr>
          <m:t xml:space="preserve"> </m:t>
        </m:r>
      </m:oMath>
      <w:r w:rsidRPr="00217DD6">
        <w:rPr>
          <w:sz w:val="24"/>
          <w:szCs w:val="24"/>
          <w:lang w:val="pl-PL"/>
        </w:rPr>
        <w:t xml:space="preserve">związane </w:t>
      </w:r>
      <w:r w:rsidR="007E3F6F" w:rsidRPr="00217DD6">
        <w:rPr>
          <w:sz w:val="24"/>
          <w:szCs w:val="24"/>
          <w:lang w:val="pl-PL"/>
        </w:rPr>
        <w:br/>
      </w:r>
      <w:r w:rsidRPr="00217DD6">
        <w:rPr>
          <w:sz w:val="24"/>
          <w:szCs w:val="24"/>
          <w:lang w:val="pl-PL"/>
        </w:rPr>
        <w:t xml:space="preserve">z ocenami użytkownika </w:t>
      </w:r>
      <m:oMath>
        <m:r>
          <w:rPr>
            <w:rFonts w:ascii="Cambria Math" w:hAnsi="Cambria Math"/>
            <w:sz w:val="24"/>
            <w:szCs w:val="24"/>
            <w:lang w:val="pl-PL"/>
          </w:rPr>
          <m:t>u</m:t>
        </m:r>
      </m:oMath>
      <w:r w:rsidRPr="00217DD6">
        <w:rPr>
          <w:sz w:val="24"/>
          <w:szCs w:val="24"/>
          <w:lang w:val="pl-PL"/>
        </w:rPr>
        <w:t>. Podejście to pozwala na uchwycenie takich aspektów jak przeciętny odbiór obiektu. Przykładowo</w:t>
      </w:r>
      <w:r w:rsidR="00CB5B1B" w:rsidRPr="00217DD6">
        <w:rPr>
          <w:sz w:val="24"/>
          <w:szCs w:val="24"/>
          <w:lang w:val="pl-PL"/>
        </w:rPr>
        <w:t xml:space="preserve"> film</w:t>
      </w:r>
      <w:r w:rsidRPr="00217DD6">
        <w:rPr>
          <w:sz w:val="24"/>
          <w:szCs w:val="24"/>
          <w:lang w:val="pl-PL"/>
        </w:rPr>
        <w:t xml:space="preserve"> </w:t>
      </w:r>
      <w:r w:rsidR="00CB5B1B" w:rsidRPr="00217DD6">
        <w:rPr>
          <w:sz w:val="24"/>
          <w:szCs w:val="24"/>
          <w:lang w:val="pl-PL"/>
        </w:rPr>
        <w:t>„</w:t>
      </w:r>
      <w:r w:rsidRPr="00217DD6">
        <w:rPr>
          <w:sz w:val="24"/>
          <w:szCs w:val="24"/>
          <w:lang w:val="pl-PL"/>
        </w:rPr>
        <w:t>Skazany na Shawshank</w:t>
      </w:r>
      <w:r w:rsidR="00CB5B1B" w:rsidRPr="00217DD6">
        <w:rPr>
          <w:sz w:val="24"/>
          <w:szCs w:val="24"/>
          <w:lang w:val="pl-PL"/>
        </w:rPr>
        <w:t>”</w:t>
      </w:r>
      <w:r w:rsidRPr="00217DD6">
        <w:rPr>
          <w:sz w:val="24"/>
          <w:szCs w:val="24"/>
          <w:lang w:val="pl-PL"/>
        </w:rPr>
        <w:t xml:space="preserve"> oceniony został </w:t>
      </w:r>
      <w:r w:rsidR="00D54BD4">
        <w:rPr>
          <w:sz w:val="24"/>
          <w:szCs w:val="24"/>
          <w:lang w:val="pl-PL"/>
        </w:rPr>
        <w:br/>
      </w:r>
      <w:r w:rsidRPr="00217DD6">
        <w:rPr>
          <w:sz w:val="24"/>
          <w:szCs w:val="24"/>
          <w:lang w:val="pl-PL"/>
        </w:rPr>
        <w:t>w portalu IMDB średnio na 9.3 gwiazdki z 10</w:t>
      </w:r>
      <w:r w:rsidR="00CB5B1B" w:rsidRPr="00217DD6">
        <w:rPr>
          <w:sz w:val="24"/>
          <w:szCs w:val="24"/>
          <w:lang w:val="pl-PL"/>
        </w:rPr>
        <w:t>,</w:t>
      </w:r>
      <w:r w:rsidRPr="00217DD6">
        <w:rPr>
          <w:sz w:val="24"/>
          <w:szCs w:val="24"/>
          <w:lang w:val="pl-PL"/>
        </w:rPr>
        <w:t xml:space="preserve"> co jest zdecydowanie wyższą oceną niż średnia 6.4. Podobny efekt uwzględniony jest w wypadku użytkowników, którzy posiadają tendencję do zawyżania lub zaniżania swoich ocen względem reszty populacji. Wartość wyjściowa oceny </w:t>
      </w:r>
      <m:oMath>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ui</m:t>
            </m:r>
          </m:sub>
        </m:sSub>
      </m:oMath>
      <w:r w:rsidRPr="00217DD6">
        <w:rPr>
          <w:sz w:val="24"/>
          <w:szCs w:val="24"/>
          <w:lang w:val="pl-PL"/>
        </w:rPr>
        <w:t xml:space="preserve"> (baseline) użytkownika </w:t>
      </w:r>
      <m:oMath>
        <m:r>
          <w:rPr>
            <w:rFonts w:ascii="Cambria Math" w:hAnsi="Cambria Math"/>
            <w:sz w:val="24"/>
            <w:szCs w:val="24"/>
            <w:lang w:val="pl-PL"/>
          </w:rPr>
          <m:t>u</m:t>
        </m:r>
      </m:oMath>
      <w:r w:rsidRPr="00217DD6">
        <w:rPr>
          <w:sz w:val="24"/>
          <w:szCs w:val="24"/>
          <w:lang w:val="pl-PL"/>
        </w:rPr>
        <w:t xml:space="preserve"> oraz </w:t>
      </w:r>
      <m:oMath>
        <m:r>
          <w:rPr>
            <w:rFonts w:ascii="Cambria Math" w:hAnsi="Cambria Math"/>
            <w:sz w:val="24"/>
            <w:szCs w:val="24"/>
            <w:lang w:val="pl-PL"/>
          </w:rPr>
          <m:t>i</m:t>
        </m:r>
      </m:oMath>
      <w:r w:rsidRPr="00217DD6">
        <w:rPr>
          <w:sz w:val="24"/>
          <w:szCs w:val="24"/>
          <w:lang w:val="pl-PL"/>
        </w:rPr>
        <w:t xml:space="preserve"> wyliczana jest na podstawie wzorów</w:t>
      </w:r>
      <w:r w:rsidR="005953E3" w:rsidRPr="00217DD6">
        <w:rPr>
          <w:sz w:val="24"/>
          <w:szCs w:val="24"/>
          <w:lang w:val="pl-PL"/>
        </w:rPr>
        <w:t xml:space="preserve"> (28</w:t>
      </w:r>
      <w:r w:rsidR="00F752EB">
        <w:rPr>
          <w:sz w:val="24"/>
          <w:szCs w:val="24"/>
          <w:lang w:val="pl-PL"/>
        </w:rPr>
        <w:t>)</w:t>
      </w:r>
      <w:r w:rsidR="005953E3" w:rsidRPr="00217DD6">
        <w:rPr>
          <w:sz w:val="24"/>
          <w:szCs w:val="24"/>
          <w:lang w:val="pl-PL"/>
        </w:rPr>
        <w:t>-</w:t>
      </w:r>
      <w:r w:rsidR="00F752EB">
        <w:rPr>
          <w:sz w:val="24"/>
          <w:szCs w:val="24"/>
          <w:lang w:val="pl-PL"/>
        </w:rPr>
        <w:t>(</w:t>
      </w:r>
      <w:r w:rsidR="005953E3" w:rsidRPr="00217DD6">
        <w:rPr>
          <w:sz w:val="24"/>
          <w:szCs w:val="24"/>
          <w:lang w:val="pl-PL"/>
        </w:rPr>
        <w:t>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65175D" w:rsidRPr="00217DD6" w14:paraId="16092ED6" w14:textId="77777777" w:rsidTr="00515568">
        <w:tc>
          <w:tcPr>
            <w:tcW w:w="709" w:type="dxa"/>
          </w:tcPr>
          <w:p w14:paraId="49F2FA83" w14:textId="77777777" w:rsidR="0065175D" w:rsidRPr="00217DD6" w:rsidRDefault="0065175D" w:rsidP="00000058">
            <w:pPr>
              <w:spacing w:line="276" w:lineRule="auto"/>
              <w:rPr>
                <w:sz w:val="24"/>
                <w:szCs w:val="24"/>
                <w:lang w:val="pl-PL"/>
              </w:rPr>
            </w:pPr>
          </w:p>
        </w:tc>
        <w:tc>
          <w:tcPr>
            <w:tcW w:w="7655" w:type="dxa"/>
            <w:vAlign w:val="center"/>
          </w:tcPr>
          <w:p w14:paraId="09814A49" w14:textId="2105BEF1" w:rsidR="0065175D" w:rsidRPr="00217DD6" w:rsidRDefault="005B7C30" w:rsidP="00000058">
            <w:pPr>
              <w:spacing w:line="276" w:lineRule="auto"/>
              <w:rPr>
                <w:lang w:val="pl-PL"/>
              </w:rPr>
            </w:pPr>
            <m:oMathPara>
              <m:oMath>
                <m:sSub>
                  <m:sSubPr>
                    <m:ctrlPr>
                      <w:rPr>
                        <w:rFonts w:ascii="Cambria Math" w:hAnsi="Cambria Math"/>
                        <w:i/>
                        <w:lang w:val="pl-PL"/>
                      </w:rPr>
                    </m:ctrlPr>
                  </m:sSubPr>
                  <m:e>
                    <m:r>
                      <w:rPr>
                        <w:rFonts w:ascii="Cambria Math" w:hAnsi="Cambria Math"/>
                        <w:lang w:val="pl-PL"/>
                      </w:rPr>
                      <m:t>b</m:t>
                    </m:r>
                  </m:e>
                  <m:sub>
                    <m:r>
                      <w:rPr>
                        <w:rFonts w:ascii="Cambria Math" w:hAnsi="Cambria Math"/>
                        <w:lang w:val="pl-PL"/>
                      </w:rPr>
                      <m:t>ui</m:t>
                    </m:r>
                  </m:sub>
                </m:sSub>
                <m:r>
                  <w:rPr>
                    <w:rFonts w:ascii="Cambria Math" w:hAnsi="Cambria Math"/>
                    <w:lang w:val="pl-PL"/>
                  </w:rPr>
                  <m:t>=</m:t>
                </m:r>
                <m:acc>
                  <m:accPr>
                    <m:chr m:val="̅"/>
                    <m:ctrlPr>
                      <w:rPr>
                        <w:rFonts w:ascii="Cambria Math" w:hAnsi="Cambria Math"/>
                        <w:i/>
                        <w:sz w:val="24"/>
                        <w:szCs w:val="24"/>
                        <w:lang w:val="pl-PL"/>
                      </w:rPr>
                    </m:ctrlPr>
                  </m:accPr>
                  <m:e>
                    <m:r>
                      <w:rPr>
                        <w:rFonts w:ascii="Cambria Math" w:hAnsi="Cambria Math"/>
                        <w:sz w:val="24"/>
                        <w:szCs w:val="24"/>
                        <w:lang w:val="pl-PL"/>
                      </w:rPr>
                      <m:t>R</m:t>
                    </m:r>
                  </m:e>
                </m:acc>
                <m:r>
                  <w:rPr>
                    <w:rFonts w:ascii="Cambria Math" w:hAnsi="Cambria Math"/>
                    <w:lang w:val="pl-PL"/>
                  </w:rPr>
                  <m:t>+</m:t>
                </m:r>
                <m:sSub>
                  <m:sSubPr>
                    <m:ctrlPr>
                      <w:rPr>
                        <w:rFonts w:ascii="Cambria Math" w:hAnsi="Cambria Math"/>
                        <w:i/>
                        <w:lang w:val="pl-PL"/>
                      </w:rPr>
                    </m:ctrlPr>
                  </m:sSubPr>
                  <m:e>
                    <m:r>
                      <w:rPr>
                        <w:rFonts w:ascii="Cambria Math" w:hAnsi="Cambria Math"/>
                        <w:lang w:val="pl-PL"/>
                      </w:rPr>
                      <m:t>b</m:t>
                    </m:r>
                  </m:e>
                  <m:sub>
                    <m:r>
                      <w:rPr>
                        <w:rFonts w:ascii="Cambria Math" w:hAnsi="Cambria Math"/>
                        <w:lang w:val="pl-PL"/>
                      </w:rPr>
                      <m:t>u</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b</m:t>
                    </m:r>
                  </m:e>
                  <m:sub>
                    <m:r>
                      <w:rPr>
                        <w:rFonts w:ascii="Cambria Math" w:hAnsi="Cambria Math"/>
                        <w:lang w:val="pl-PL"/>
                      </w:rPr>
                      <m:t>i</m:t>
                    </m:r>
                  </m:sub>
                </m:sSub>
              </m:oMath>
            </m:oMathPara>
          </w:p>
        </w:tc>
        <w:tc>
          <w:tcPr>
            <w:tcW w:w="697" w:type="dxa"/>
            <w:vAlign w:val="center"/>
          </w:tcPr>
          <w:p w14:paraId="400B8C11" w14:textId="67F439EB" w:rsidR="0065175D" w:rsidRPr="00217DD6" w:rsidRDefault="00515568" w:rsidP="00000058">
            <w:pPr>
              <w:spacing w:line="276" w:lineRule="auto"/>
              <w:jc w:val="right"/>
              <w:rPr>
                <w:sz w:val="24"/>
                <w:szCs w:val="24"/>
                <w:lang w:val="pl-PL"/>
              </w:rPr>
            </w:pPr>
            <w:r w:rsidRPr="00217DD6">
              <w:rPr>
                <w:sz w:val="24"/>
                <w:szCs w:val="24"/>
                <w:lang w:val="pl-PL"/>
              </w:rPr>
              <w:t>(28)</w:t>
            </w:r>
          </w:p>
        </w:tc>
      </w:tr>
      <w:tr w:rsidR="0065175D" w:rsidRPr="00217DD6" w14:paraId="4716F718" w14:textId="77777777" w:rsidTr="00515568">
        <w:tc>
          <w:tcPr>
            <w:tcW w:w="709" w:type="dxa"/>
          </w:tcPr>
          <w:p w14:paraId="7F857842" w14:textId="77777777" w:rsidR="0065175D" w:rsidRPr="00217DD6" w:rsidRDefault="0065175D" w:rsidP="00000058">
            <w:pPr>
              <w:spacing w:line="276" w:lineRule="auto"/>
              <w:rPr>
                <w:sz w:val="24"/>
                <w:szCs w:val="24"/>
                <w:lang w:val="pl-PL"/>
              </w:rPr>
            </w:pPr>
          </w:p>
        </w:tc>
        <w:tc>
          <w:tcPr>
            <w:tcW w:w="7655" w:type="dxa"/>
            <w:vAlign w:val="center"/>
          </w:tcPr>
          <w:p w14:paraId="3E637D4E" w14:textId="6D487131" w:rsidR="0065175D" w:rsidRPr="00217DD6" w:rsidRDefault="005B7C30" w:rsidP="00000058">
            <w:pPr>
              <w:spacing w:line="276" w:lineRule="auto"/>
              <w:rPr>
                <w:sz w:val="24"/>
                <w:szCs w:val="24"/>
                <w:lang w:val="pl-PL"/>
              </w:rPr>
            </w:pPr>
            <m:oMathPara>
              <m:oMath>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i</m:t>
                    </m:r>
                  </m:sub>
                </m:sSub>
                <m:r>
                  <w:rPr>
                    <w:rFonts w:ascii="Cambria Math" w:hAnsi="Cambria Math"/>
                    <w:sz w:val="24"/>
                    <w:szCs w:val="24"/>
                    <w:lang w:val="pl-PL"/>
                  </w:rPr>
                  <m:t>=</m:t>
                </m:r>
                <m:f>
                  <m:fPr>
                    <m:ctrlPr>
                      <w:rPr>
                        <w:rFonts w:ascii="Cambria Math" w:hAnsi="Cambria Math"/>
                        <w:i/>
                        <w:sz w:val="24"/>
                        <w:szCs w:val="24"/>
                        <w:lang w:val="pl-PL"/>
                      </w:rPr>
                    </m:ctrlPr>
                  </m:fPr>
                  <m:num>
                    <m:sSub>
                      <m:sSubPr>
                        <m:ctrlPr>
                          <w:rPr>
                            <w:rFonts w:ascii="Cambria Math" w:hAnsi="Cambria Math"/>
                            <w:i/>
                            <w:sz w:val="24"/>
                            <w:szCs w:val="24"/>
                            <w:lang w:val="pl-PL"/>
                          </w:rPr>
                        </m:ctrlPr>
                      </m:sSubPr>
                      <m:e>
                        <m:r>
                          <w:rPr>
                            <w:rFonts w:ascii="Cambria Math" w:hAnsi="Cambria Math"/>
                            <w:sz w:val="24"/>
                            <w:szCs w:val="24"/>
                            <w:lang w:val="pl-PL"/>
                          </w:rPr>
                          <m:t>λ</m:t>
                        </m:r>
                      </m:e>
                      <m:sub>
                        <m:r>
                          <w:rPr>
                            <w:rFonts w:ascii="Cambria Math" w:hAnsi="Cambria Math"/>
                            <w:sz w:val="24"/>
                            <w:szCs w:val="24"/>
                            <w:lang w:val="pl-PL"/>
                          </w:rPr>
                          <m:t>b1</m:t>
                        </m:r>
                      </m:sub>
                    </m:sSub>
                    <m:acc>
                      <m:accPr>
                        <m:chr m:val="̅"/>
                        <m:ctrlPr>
                          <w:rPr>
                            <w:rFonts w:ascii="Cambria Math" w:hAnsi="Cambria Math"/>
                            <w:i/>
                            <w:sz w:val="24"/>
                            <w:szCs w:val="24"/>
                            <w:lang w:val="pl-PL"/>
                          </w:rPr>
                        </m:ctrlPr>
                      </m:accPr>
                      <m:e>
                        <m:r>
                          <w:rPr>
                            <w:rFonts w:ascii="Cambria Math" w:hAnsi="Cambria Math"/>
                            <w:sz w:val="24"/>
                            <w:szCs w:val="24"/>
                            <w:lang w:val="pl-PL"/>
                          </w:rPr>
                          <m:t>R</m:t>
                        </m:r>
                      </m:e>
                    </m:acc>
                    <m:r>
                      <w:rPr>
                        <w:rFonts w:ascii="Cambria Math" w:hAnsi="Cambria Math"/>
                        <w:sz w:val="24"/>
                        <w:szCs w:val="24"/>
                        <w:lang w:val="pl-PL"/>
                      </w:rPr>
                      <m:t>+</m:t>
                    </m:r>
                    <m:nary>
                      <m:naryPr>
                        <m:chr m:val="∑"/>
                        <m:limLoc m:val="undOvr"/>
                        <m:supHide m:val="1"/>
                        <m:ctrlPr>
                          <w:rPr>
                            <w:rFonts w:ascii="Cambria Math" w:hAnsi="Cambria Math"/>
                            <w:i/>
                            <w:sz w:val="24"/>
                            <w:szCs w:val="24"/>
                            <w:lang w:val="pl-PL"/>
                          </w:rPr>
                        </m:ctrlPr>
                      </m:naryPr>
                      <m:sub>
                        <m:sSub>
                          <m:sSubPr>
                            <m:ctrlPr>
                              <w:rPr>
                                <w:rFonts w:ascii="Cambria Math" w:hAnsi="Cambria Math"/>
                                <w:i/>
                                <w:sz w:val="24"/>
                                <w:szCs w:val="24"/>
                                <w:lang w:val="pl-PL"/>
                              </w:rPr>
                            </m:ctrlPr>
                          </m:sSubPr>
                          <m:e>
                            <m:r>
                              <w:rPr>
                                <w:rFonts w:ascii="Cambria Math" w:hAnsi="Cambria Math"/>
                                <w:sz w:val="24"/>
                                <w:szCs w:val="24"/>
                                <w:lang w:val="pl-PL"/>
                              </w:rPr>
                              <m:t>U</m:t>
                            </m:r>
                          </m:e>
                          <m:sub>
                            <m:r>
                              <w:rPr>
                                <w:rFonts w:ascii="Cambria Math" w:hAnsi="Cambria Math"/>
                                <w:sz w:val="24"/>
                                <w:szCs w:val="24"/>
                                <w:lang w:val="pl-PL"/>
                              </w:rPr>
                              <m:t>i</m:t>
                            </m:r>
                          </m:sub>
                        </m:sSub>
                      </m:sub>
                      <m:sup/>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e>
                    </m:nary>
                  </m:num>
                  <m:den>
                    <m:sSub>
                      <m:sSubPr>
                        <m:ctrlPr>
                          <w:rPr>
                            <w:rFonts w:ascii="Cambria Math" w:hAnsi="Cambria Math"/>
                            <w:i/>
                            <w:sz w:val="24"/>
                            <w:szCs w:val="24"/>
                            <w:lang w:val="pl-PL"/>
                          </w:rPr>
                        </m:ctrlPr>
                      </m:sSubPr>
                      <m:e>
                        <m:r>
                          <w:rPr>
                            <w:rFonts w:ascii="Cambria Math" w:hAnsi="Cambria Math"/>
                            <w:sz w:val="24"/>
                            <w:szCs w:val="24"/>
                            <w:lang w:val="pl-PL"/>
                          </w:rPr>
                          <m:t>λ</m:t>
                        </m:r>
                      </m:e>
                      <m:sub>
                        <m:r>
                          <w:rPr>
                            <w:rFonts w:ascii="Cambria Math" w:hAnsi="Cambria Math"/>
                            <w:sz w:val="24"/>
                            <w:szCs w:val="24"/>
                            <w:lang w:val="pl-PL"/>
                          </w:rPr>
                          <m:t>b1</m:t>
                        </m:r>
                      </m:sub>
                    </m:sSub>
                    <m:r>
                      <w:rPr>
                        <w:rFonts w:ascii="Cambria Math" w:hAnsi="Cambria Math"/>
                        <w:sz w:val="24"/>
                        <w:szCs w:val="24"/>
                        <w:lang w:val="pl-PL"/>
                      </w:rPr>
                      <m:t>+</m:t>
                    </m:r>
                    <m:d>
                      <m:dPr>
                        <m:begChr m:val="|"/>
                        <m:endChr m:val="|"/>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U</m:t>
                            </m:r>
                          </m:e>
                          <m:sub>
                            <m:r>
                              <w:rPr>
                                <w:rFonts w:ascii="Cambria Math" w:hAnsi="Cambria Math"/>
                                <w:sz w:val="24"/>
                                <w:szCs w:val="24"/>
                                <w:lang w:val="pl-PL"/>
                              </w:rPr>
                              <m:t>i</m:t>
                            </m:r>
                          </m:sub>
                        </m:sSub>
                      </m:e>
                    </m:d>
                  </m:den>
                </m:f>
                <m:r>
                  <w:rPr>
                    <w:rFonts w:ascii="Cambria Math" w:hAnsi="Cambria Math"/>
                    <w:sz w:val="24"/>
                    <w:szCs w:val="24"/>
                    <w:lang w:val="pl-PL"/>
                  </w:rPr>
                  <m:t>-</m:t>
                </m:r>
                <m:acc>
                  <m:accPr>
                    <m:chr m:val="̅"/>
                    <m:ctrlPr>
                      <w:rPr>
                        <w:rFonts w:ascii="Cambria Math" w:hAnsi="Cambria Math"/>
                        <w:i/>
                        <w:sz w:val="24"/>
                        <w:szCs w:val="24"/>
                        <w:lang w:val="pl-PL"/>
                      </w:rPr>
                    </m:ctrlPr>
                  </m:accPr>
                  <m:e>
                    <m:r>
                      <w:rPr>
                        <w:rFonts w:ascii="Cambria Math" w:hAnsi="Cambria Math"/>
                        <w:sz w:val="24"/>
                        <w:szCs w:val="24"/>
                        <w:lang w:val="pl-PL"/>
                      </w:rPr>
                      <m:t>R</m:t>
                    </m:r>
                  </m:e>
                </m:acc>
              </m:oMath>
            </m:oMathPara>
          </w:p>
        </w:tc>
        <w:tc>
          <w:tcPr>
            <w:tcW w:w="697" w:type="dxa"/>
            <w:vAlign w:val="center"/>
          </w:tcPr>
          <w:p w14:paraId="09CAE099" w14:textId="49D5905E" w:rsidR="0065175D" w:rsidRPr="00217DD6" w:rsidRDefault="00515568" w:rsidP="00000058">
            <w:pPr>
              <w:spacing w:line="276" w:lineRule="auto"/>
              <w:jc w:val="right"/>
              <w:rPr>
                <w:sz w:val="24"/>
                <w:szCs w:val="24"/>
                <w:lang w:val="pl-PL"/>
              </w:rPr>
            </w:pPr>
            <w:r w:rsidRPr="00217DD6">
              <w:rPr>
                <w:sz w:val="24"/>
                <w:szCs w:val="24"/>
                <w:lang w:val="pl-PL"/>
              </w:rPr>
              <w:t>(29)</w:t>
            </w:r>
          </w:p>
        </w:tc>
      </w:tr>
      <w:tr w:rsidR="0065175D" w:rsidRPr="00217DD6" w14:paraId="505B3291" w14:textId="77777777" w:rsidTr="00515568">
        <w:tc>
          <w:tcPr>
            <w:tcW w:w="709" w:type="dxa"/>
          </w:tcPr>
          <w:p w14:paraId="4B37E80F" w14:textId="77777777" w:rsidR="0065175D" w:rsidRPr="00217DD6" w:rsidRDefault="0065175D" w:rsidP="00000058">
            <w:pPr>
              <w:spacing w:line="276" w:lineRule="auto"/>
              <w:rPr>
                <w:sz w:val="24"/>
                <w:szCs w:val="24"/>
                <w:lang w:val="pl-PL"/>
              </w:rPr>
            </w:pPr>
          </w:p>
        </w:tc>
        <w:tc>
          <w:tcPr>
            <w:tcW w:w="7655" w:type="dxa"/>
            <w:vAlign w:val="center"/>
          </w:tcPr>
          <w:p w14:paraId="3ACE5E24" w14:textId="56258A20" w:rsidR="0065175D" w:rsidRPr="00217DD6" w:rsidRDefault="005B7C30" w:rsidP="00000058">
            <w:pPr>
              <w:spacing w:line="276" w:lineRule="auto"/>
              <w:rPr>
                <w:sz w:val="24"/>
                <w:szCs w:val="24"/>
                <w:lang w:val="pl-PL"/>
              </w:rPr>
            </w:pPr>
            <m:oMathPara>
              <m:oMath>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u</m:t>
                    </m:r>
                  </m:sub>
                </m:sSub>
                <m:r>
                  <w:rPr>
                    <w:rFonts w:ascii="Cambria Math" w:hAnsi="Cambria Math"/>
                    <w:sz w:val="24"/>
                    <w:szCs w:val="24"/>
                    <w:lang w:val="pl-PL"/>
                  </w:rPr>
                  <m:t>=</m:t>
                </m:r>
                <m:f>
                  <m:fPr>
                    <m:ctrlPr>
                      <w:rPr>
                        <w:rFonts w:ascii="Cambria Math" w:hAnsi="Cambria Math"/>
                        <w:i/>
                        <w:sz w:val="24"/>
                        <w:szCs w:val="24"/>
                        <w:lang w:val="pl-PL"/>
                      </w:rPr>
                    </m:ctrlPr>
                  </m:fPr>
                  <m:num>
                    <m:sSub>
                      <m:sSubPr>
                        <m:ctrlPr>
                          <w:rPr>
                            <w:rFonts w:ascii="Cambria Math" w:hAnsi="Cambria Math"/>
                            <w:i/>
                            <w:sz w:val="24"/>
                            <w:szCs w:val="24"/>
                            <w:lang w:val="pl-PL"/>
                          </w:rPr>
                        </m:ctrlPr>
                      </m:sSubPr>
                      <m:e>
                        <m:r>
                          <w:rPr>
                            <w:rFonts w:ascii="Cambria Math" w:hAnsi="Cambria Math"/>
                            <w:sz w:val="24"/>
                            <w:szCs w:val="24"/>
                            <w:lang w:val="pl-PL"/>
                          </w:rPr>
                          <m:t>λ</m:t>
                        </m:r>
                      </m:e>
                      <m:sub>
                        <m:r>
                          <w:rPr>
                            <w:rFonts w:ascii="Cambria Math" w:hAnsi="Cambria Math"/>
                            <w:sz w:val="24"/>
                            <w:szCs w:val="24"/>
                            <w:lang w:val="pl-PL"/>
                          </w:rPr>
                          <m:t>b2</m:t>
                        </m:r>
                      </m:sub>
                    </m:sSub>
                    <m:acc>
                      <m:accPr>
                        <m:chr m:val="̅"/>
                        <m:ctrlPr>
                          <w:rPr>
                            <w:rFonts w:ascii="Cambria Math" w:hAnsi="Cambria Math"/>
                            <w:i/>
                            <w:sz w:val="24"/>
                            <w:szCs w:val="24"/>
                            <w:lang w:val="pl-PL"/>
                          </w:rPr>
                        </m:ctrlPr>
                      </m:accPr>
                      <m:e>
                        <m:r>
                          <w:rPr>
                            <w:rFonts w:ascii="Cambria Math" w:hAnsi="Cambria Math"/>
                            <w:sz w:val="24"/>
                            <w:szCs w:val="24"/>
                            <w:lang w:val="pl-PL"/>
                          </w:rPr>
                          <m:t>R</m:t>
                        </m:r>
                      </m:e>
                    </m:acc>
                    <m:r>
                      <w:rPr>
                        <w:rFonts w:ascii="Cambria Math" w:hAnsi="Cambria Math"/>
                        <w:sz w:val="24"/>
                        <w:szCs w:val="24"/>
                        <w:lang w:val="pl-PL"/>
                      </w:rPr>
                      <m:t>+</m:t>
                    </m:r>
                    <m:nary>
                      <m:naryPr>
                        <m:chr m:val="∑"/>
                        <m:limLoc m:val="undOvr"/>
                        <m:supHide m:val="1"/>
                        <m:ctrlPr>
                          <w:rPr>
                            <w:rFonts w:ascii="Cambria Math" w:hAnsi="Cambria Math"/>
                            <w:i/>
                            <w:sz w:val="24"/>
                            <w:szCs w:val="24"/>
                            <w:lang w:val="pl-PL"/>
                          </w:rPr>
                        </m:ctrlPr>
                      </m:naryPr>
                      <m:sub>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m:t>
                            </m:r>
                          </m:sub>
                        </m:sSub>
                      </m:sub>
                      <m:sup/>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i</m:t>
                            </m:r>
                          </m:sub>
                        </m:sSub>
                      </m:e>
                    </m:nary>
                    <m:r>
                      <w:rPr>
                        <w:rFonts w:ascii="Cambria Math" w:hAnsi="Cambria Math"/>
                        <w:sz w:val="24"/>
                        <w:szCs w:val="24"/>
                        <w:lang w:val="pl-PL"/>
                      </w:rPr>
                      <m:t>)</m:t>
                    </m:r>
                  </m:num>
                  <m:den>
                    <m:sSub>
                      <m:sSubPr>
                        <m:ctrlPr>
                          <w:rPr>
                            <w:rFonts w:ascii="Cambria Math" w:hAnsi="Cambria Math"/>
                            <w:i/>
                            <w:sz w:val="24"/>
                            <w:szCs w:val="24"/>
                            <w:lang w:val="pl-PL"/>
                          </w:rPr>
                        </m:ctrlPr>
                      </m:sSubPr>
                      <m:e>
                        <m:r>
                          <w:rPr>
                            <w:rFonts w:ascii="Cambria Math" w:hAnsi="Cambria Math"/>
                            <w:sz w:val="24"/>
                            <w:szCs w:val="24"/>
                            <w:lang w:val="pl-PL"/>
                          </w:rPr>
                          <m:t>λ</m:t>
                        </m:r>
                      </m:e>
                      <m:sub>
                        <m:r>
                          <w:rPr>
                            <w:rFonts w:ascii="Cambria Math" w:hAnsi="Cambria Math"/>
                            <w:sz w:val="24"/>
                            <w:szCs w:val="24"/>
                            <w:lang w:val="pl-PL"/>
                          </w:rPr>
                          <m:t>b2</m:t>
                        </m:r>
                      </m:sub>
                    </m:sSub>
                    <m:r>
                      <w:rPr>
                        <w:rFonts w:ascii="Cambria Math" w:hAnsi="Cambria Math"/>
                        <w:sz w:val="24"/>
                        <w:szCs w:val="24"/>
                        <w:lang w:val="pl-PL"/>
                      </w:rPr>
                      <m:t>+</m:t>
                    </m:r>
                    <m:d>
                      <m:dPr>
                        <m:begChr m:val="|"/>
                        <m:endChr m:val="|"/>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m:t>
                            </m:r>
                          </m:sub>
                        </m:sSub>
                      </m:e>
                    </m:d>
                  </m:den>
                </m:f>
                <m:r>
                  <w:rPr>
                    <w:rFonts w:ascii="Cambria Math" w:hAnsi="Cambria Math"/>
                    <w:sz w:val="24"/>
                    <w:szCs w:val="24"/>
                    <w:lang w:val="pl-PL"/>
                  </w:rPr>
                  <m:t>-</m:t>
                </m:r>
                <m:acc>
                  <m:accPr>
                    <m:chr m:val="̅"/>
                    <m:ctrlPr>
                      <w:rPr>
                        <w:rFonts w:ascii="Cambria Math" w:hAnsi="Cambria Math"/>
                        <w:i/>
                        <w:sz w:val="24"/>
                        <w:szCs w:val="24"/>
                        <w:lang w:val="pl-PL"/>
                      </w:rPr>
                    </m:ctrlPr>
                  </m:accPr>
                  <m:e>
                    <m:r>
                      <w:rPr>
                        <w:rFonts w:ascii="Cambria Math" w:hAnsi="Cambria Math"/>
                        <w:sz w:val="24"/>
                        <w:szCs w:val="24"/>
                        <w:lang w:val="pl-PL"/>
                      </w:rPr>
                      <m:t>R</m:t>
                    </m:r>
                  </m:e>
                </m:acc>
              </m:oMath>
            </m:oMathPara>
          </w:p>
        </w:tc>
        <w:tc>
          <w:tcPr>
            <w:tcW w:w="697" w:type="dxa"/>
            <w:vAlign w:val="center"/>
          </w:tcPr>
          <w:p w14:paraId="19FE6AFD" w14:textId="7CDD5DEF" w:rsidR="0065175D" w:rsidRPr="00217DD6" w:rsidRDefault="00515568" w:rsidP="00000058">
            <w:pPr>
              <w:spacing w:line="276" w:lineRule="auto"/>
              <w:jc w:val="right"/>
              <w:rPr>
                <w:sz w:val="24"/>
                <w:szCs w:val="24"/>
                <w:lang w:val="pl-PL"/>
              </w:rPr>
            </w:pPr>
            <w:r w:rsidRPr="00217DD6">
              <w:rPr>
                <w:sz w:val="24"/>
                <w:szCs w:val="24"/>
                <w:lang w:val="pl-PL"/>
              </w:rPr>
              <w:t>(30)</w:t>
            </w:r>
          </w:p>
        </w:tc>
      </w:tr>
    </w:tbl>
    <w:p w14:paraId="13BA2D93" w14:textId="4E589838" w:rsidR="00636EFB" w:rsidRPr="00217DD6" w:rsidRDefault="00636EFB" w:rsidP="00000058">
      <w:pPr>
        <w:spacing w:before="240" w:line="276" w:lineRule="auto"/>
        <w:jc w:val="both"/>
        <w:rPr>
          <w:sz w:val="24"/>
          <w:szCs w:val="24"/>
          <w:lang w:val="pl-PL"/>
        </w:rPr>
      </w:pPr>
      <w:r w:rsidRPr="00217DD6">
        <w:rPr>
          <w:sz w:val="24"/>
          <w:szCs w:val="24"/>
          <w:lang w:val="pl-PL"/>
        </w:rPr>
        <w:t xml:space="preserve">Współczynniki tłumienia </w:t>
      </w:r>
      <m:oMath>
        <m:sSub>
          <m:sSubPr>
            <m:ctrlPr>
              <w:rPr>
                <w:rFonts w:ascii="Cambria Math" w:hAnsi="Cambria Math"/>
                <w:i/>
                <w:sz w:val="24"/>
                <w:szCs w:val="24"/>
                <w:lang w:val="pl-PL"/>
              </w:rPr>
            </m:ctrlPr>
          </m:sSubPr>
          <m:e>
            <m:r>
              <w:rPr>
                <w:rFonts w:ascii="Cambria Math" w:hAnsi="Cambria Math"/>
                <w:sz w:val="24"/>
                <w:szCs w:val="24"/>
                <w:lang w:val="pl-PL"/>
              </w:rPr>
              <m:t>λ</m:t>
            </m:r>
          </m:e>
          <m:sub>
            <m:r>
              <w:rPr>
                <w:rFonts w:ascii="Cambria Math" w:hAnsi="Cambria Math"/>
                <w:sz w:val="24"/>
                <w:szCs w:val="24"/>
                <w:lang w:val="pl-PL"/>
              </w:rPr>
              <m:t>b1</m:t>
            </m:r>
          </m:sub>
        </m:sSub>
        <m:r>
          <w:rPr>
            <w:rFonts w:ascii="Cambria Math" w:hAnsi="Cambria Math"/>
            <w:sz w:val="24"/>
            <w:szCs w:val="24"/>
            <w:lang w:val="pl-PL"/>
          </w:rPr>
          <m:t xml:space="preserve">, </m:t>
        </m:r>
        <m:sSub>
          <m:sSubPr>
            <m:ctrlPr>
              <w:rPr>
                <w:rFonts w:ascii="Cambria Math" w:hAnsi="Cambria Math"/>
                <w:i/>
                <w:sz w:val="24"/>
                <w:szCs w:val="24"/>
                <w:lang w:val="pl-PL"/>
              </w:rPr>
            </m:ctrlPr>
          </m:sSubPr>
          <m:e>
            <m:r>
              <w:rPr>
                <w:rFonts w:ascii="Cambria Math" w:hAnsi="Cambria Math"/>
                <w:sz w:val="24"/>
                <w:szCs w:val="24"/>
                <w:lang w:val="pl-PL"/>
              </w:rPr>
              <m:t>λ</m:t>
            </m:r>
          </m:e>
          <m:sub>
            <m:r>
              <w:rPr>
                <w:rFonts w:ascii="Cambria Math" w:hAnsi="Cambria Math"/>
                <w:sz w:val="24"/>
                <w:szCs w:val="24"/>
                <w:lang w:val="pl-PL"/>
              </w:rPr>
              <m:t>b2</m:t>
            </m:r>
          </m:sub>
        </m:sSub>
        <m:r>
          <w:rPr>
            <w:rFonts w:ascii="Cambria Math" w:hAnsi="Cambria Math"/>
            <w:sz w:val="24"/>
            <w:szCs w:val="24"/>
            <w:lang w:val="pl-PL"/>
          </w:rPr>
          <m:t>≥0</m:t>
        </m:r>
      </m:oMath>
      <w:r w:rsidRPr="00217DD6">
        <w:rPr>
          <w:sz w:val="24"/>
          <w:szCs w:val="24"/>
          <w:lang w:val="pl-PL"/>
        </w:rPr>
        <w:t xml:space="preserve"> uwzględniają wpływ liczby ocen na obciążenie. </w:t>
      </w:r>
      <w:r w:rsidR="00D54BD4">
        <w:rPr>
          <w:sz w:val="24"/>
          <w:szCs w:val="24"/>
          <w:lang w:val="pl-PL"/>
        </w:rPr>
        <w:br/>
      </w:r>
      <w:r w:rsidRPr="00217DD6">
        <w:rPr>
          <w:sz w:val="24"/>
          <w:szCs w:val="24"/>
          <w:lang w:val="pl-PL"/>
        </w:rPr>
        <w:t xml:space="preserve">Im więcej ocen zostało wystawionych danemu obiektowi / przez danego użytkownika, tym pewniejsza jest wyliczona wartość. Dla niewielkiej liczby ocen </w:t>
      </w:r>
      <m:oMath>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u</m:t>
            </m:r>
          </m:sub>
        </m:sSub>
      </m:oMath>
      <w:r w:rsidRPr="00217DD6">
        <w:rPr>
          <w:sz w:val="24"/>
          <w:szCs w:val="24"/>
          <w:lang w:val="pl-PL"/>
        </w:rPr>
        <w:t xml:space="preserve"> oraz </w:t>
      </w:r>
      <m:oMath>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i</m:t>
            </m:r>
          </m:sub>
        </m:sSub>
      </m:oMath>
      <w:r w:rsidRPr="00217DD6">
        <w:rPr>
          <w:sz w:val="24"/>
          <w:szCs w:val="24"/>
          <w:lang w:val="pl-PL"/>
        </w:rPr>
        <w:t xml:space="preserve"> przyjmują wartość bliską 0.</w:t>
      </w:r>
    </w:p>
    <w:p w14:paraId="46DABCA4" w14:textId="4509847C" w:rsidR="008C66E9" w:rsidRPr="00217DD6" w:rsidRDefault="008C66E9" w:rsidP="00000058">
      <w:pPr>
        <w:spacing w:line="276" w:lineRule="auto"/>
        <w:jc w:val="both"/>
        <w:rPr>
          <w:sz w:val="24"/>
          <w:szCs w:val="24"/>
          <w:lang w:val="pl-PL"/>
        </w:rPr>
      </w:pPr>
      <w:r w:rsidRPr="00217DD6">
        <w:rPr>
          <w:sz w:val="24"/>
          <w:szCs w:val="24"/>
          <w:lang w:val="pl-PL"/>
        </w:rPr>
        <w:t xml:space="preserve">Podejście to zapobiega sytuacji w której na podstawie niewielkiej liczby ocen, </w:t>
      </w:r>
      <w:r w:rsidR="00515568" w:rsidRPr="00217DD6">
        <w:rPr>
          <w:sz w:val="24"/>
          <w:szCs w:val="24"/>
          <w:lang w:val="pl-PL"/>
        </w:rPr>
        <w:t>określana</w:t>
      </w:r>
      <w:r w:rsidRPr="00217DD6">
        <w:rPr>
          <w:sz w:val="24"/>
          <w:szCs w:val="24"/>
          <w:lang w:val="pl-PL"/>
        </w:rPr>
        <w:t xml:space="preserve"> jest jakość obiektu lub tendencja użytkownika do oceniania obiektów powyżej lub poniżej średniej. Przykładowo jeśli użytkownik ocenił jedynie dwa obiekty na 4 i 5 przy średniej ocenie </w:t>
      </w:r>
      <w:r w:rsidR="004F7C51">
        <w:rPr>
          <w:sz w:val="24"/>
          <w:szCs w:val="24"/>
          <w:lang w:val="pl-PL"/>
        </w:rPr>
        <w:br/>
      </w:r>
      <w:r w:rsidR="001C3D82" w:rsidRPr="00217DD6">
        <w:rPr>
          <w:sz w:val="24"/>
          <w:szCs w:val="24"/>
          <w:lang w:val="pl-PL"/>
        </w:rPr>
        <w:t xml:space="preserve">w systemie równej </w:t>
      </w:r>
      <w:r w:rsidRPr="00217DD6">
        <w:rPr>
          <w:sz w:val="24"/>
          <w:szCs w:val="24"/>
          <w:lang w:val="pl-PL"/>
        </w:rPr>
        <w:t>3</w:t>
      </w:r>
      <w:r w:rsidR="00515568" w:rsidRPr="00217DD6">
        <w:rPr>
          <w:sz w:val="24"/>
          <w:szCs w:val="24"/>
          <w:lang w:val="pl-PL"/>
        </w:rPr>
        <w:t>,</w:t>
      </w:r>
      <w:r w:rsidRPr="00217DD6">
        <w:rPr>
          <w:sz w:val="24"/>
          <w:szCs w:val="24"/>
          <w:lang w:val="pl-PL"/>
        </w:rPr>
        <w:t xml:space="preserve"> nie oznacza to że pierwszy </w:t>
      </w:r>
      <w:r w:rsidR="001C3D82" w:rsidRPr="00217DD6">
        <w:rPr>
          <w:sz w:val="24"/>
          <w:szCs w:val="24"/>
          <w:lang w:val="pl-PL"/>
        </w:rPr>
        <w:t xml:space="preserve">obiekt </w:t>
      </w:r>
      <w:r w:rsidRPr="00217DD6">
        <w:rPr>
          <w:sz w:val="24"/>
          <w:szCs w:val="24"/>
          <w:lang w:val="pl-PL"/>
        </w:rPr>
        <w:t xml:space="preserve">ocenia poniżej swojej przeciętnej oceny (4.5) a drugi powyżej. Dla odpowiednio wysokiego współczynnika </w:t>
      </w:r>
      <m:oMath>
        <m:sSub>
          <m:sSubPr>
            <m:ctrlPr>
              <w:rPr>
                <w:rFonts w:ascii="Cambria Math" w:hAnsi="Cambria Math"/>
                <w:i/>
                <w:sz w:val="24"/>
                <w:szCs w:val="24"/>
                <w:lang w:val="pl-PL"/>
              </w:rPr>
            </m:ctrlPr>
          </m:sSubPr>
          <m:e>
            <m:r>
              <w:rPr>
                <w:rFonts w:ascii="Cambria Math" w:hAnsi="Cambria Math"/>
                <w:sz w:val="24"/>
                <w:szCs w:val="24"/>
                <w:lang w:val="pl-PL"/>
              </w:rPr>
              <m:t>λ</m:t>
            </m:r>
          </m:e>
          <m:sub>
            <m:r>
              <w:rPr>
                <w:rFonts w:ascii="Cambria Math" w:hAnsi="Cambria Math"/>
                <w:sz w:val="24"/>
                <w:szCs w:val="24"/>
                <w:lang w:val="pl-PL"/>
              </w:rPr>
              <m:t>b2</m:t>
            </m:r>
          </m:sub>
        </m:sSub>
      </m:oMath>
      <w:r w:rsidRPr="00217DD6">
        <w:rPr>
          <w:sz w:val="24"/>
          <w:szCs w:val="24"/>
          <w:lang w:val="pl-PL"/>
        </w:rPr>
        <w:t xml:space="preserve"> </w:t>
      </w:r>
      <w:r w:rsidR="001C3D82" w:rsidRPr="00217DD6">
        <w:rPr>
          <w:sz w:val="24"/>
          <w:szCs w:val="24"/>
          <w:lang w:val="pl-PL"/>
        </w:rPr>
        <w:t xml:space="preserve">oceny te zostaną odebrane jako dwie pozytywne wartości, jako że średnia ocena dla tego użytkownika przyjmie wartość mniejszą od 4 (dla </w:t>
      </w:r>
      <m:oMath>
        <m:sSub>
          <m:sSubPr>
            <m:ctrlPr>
              <w:rPr>
                <w:rFonts w:ascii="Cambria Math" w:hAnsi="Cambria Math"/>
                <w:i/>
                <w:sz w:val="24"/>
                <w:szCs w:val="24"/>
                <w:lang w:val="pl-PL"/>
              </w:rPr>
            </m:ctrlPr>
          </m:sSubPr>
          <m:e>
            <m:r>
              <w:rPr>
                <w:rFonts w:ascii="Cambria Math" w:hAnsi="Cambria Math"/>
                <w:sz w:val="24"/>
                <w:szCs w:val="24"/>
                <w:lang w:val="pl-PL"/>
              </w:rPr>
              <m:t>λ</m:t>
            </m:r>
          </m:e>
          <m:sub>
            <m:r>
              <w:rPr>
                <w:rFonts w:ascii="Cambria Math" w:hAnsi="Cambria Math"/>
                <w:sz w:val="24"/>
                <w:szCs w:val="24"/>
                <w:lang w:val="pl-PL"/>
              </w:rPr>
              <m:t>b2</m:t>
            </m:r>
          </m:sub>
        </m:sSub>
        <m:r>
          <w:rPr>
            <w:rFonts w:ascii="Cambria Math" w:hAnsi="Cambria Math"/>
            <w:sz w:val="24"/>
            <w:szCs w:val="24"/>
            <w:lang w:val="pl-PL"/>
          </w:rPr>
          <m:t xml:space="preserve">=10, </m:t>
        </m:r>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i</m:t>
            </m:r>
          </m:sub>
        </m:sSub>
        <m:r>
          <w:rPr>
            <w:rFonts w:ascii="Cambria Math" w:hAnsi="Cambria Math"/>
            <w:sz w:val="24"/>
            <w:szCs w:val="24"/>
            <w:lang w:val="pl-PL"/>
          </w:rPr>
          <m:t>=0:</m:t>
        </m:r>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ui</m:t>
            </m:r>
          </m:sub>
        </m:sSub>
        <m:r>
          <w:rPr>
            <w:rFonts w:ascii="Cambria Math" w:hAnsi="Cambria Math"/>
            <w:sz w:val="24"/>
            <w:szCs w:val="24"/>
            <w:lang w:val="pl-PL"/>
          </w:rPr>
          <m:t>≈3.083</m:t>
        </m:r>
      </m:oMath>
      <w:r w:rsidR="001C3D82" w:rsidRPr="00217DD6">
        <w:rPr>
          <w:sz w:val="24"/>
          <w:szCs w:val="24"/>
          <w:lang w:val="pl-PL"/>
        </w:rPr>
        <w:t>).</w:t>
      </w:r>
    </w:p>
    <w:p w14:paraId="73668FA0" w14:textId="09BC842F" w:rsidR="00CB03B9" w:rsidRPr="00217DD6" w:rsidRDefault="00CB03B9" w:rsidP="00000058">
      <w:pPr>
        <w:pStyle w:val="Heading3"/>
        <w:spacing w:line="276" w:lineRule="auto"/>
        <w:rPr>
          <w:sz w:val="24"/>
          <w:szCs w:val="24"/>
          <w:lang w:val="pl-PL"/>
        </w:rPr>
      </w:pPr>
      <w:bookmarkStart w:id="55" w:name="_Toc11152420"/>
      <w:bookmarkStart w:id="56" w:name="_Toc11153086"/>
      <w:bookmarkStart w:id="57" w:name="_Toc11153211"/>
      <w:bookmarkStart w:id="58" w:name="_Toc18873084"/>
      <w:r w:rsidRPr="00217DD6">
        <w:rPr>
          <w:sz w:val="24"/>
          <w:szCs w:val="24"/>
          <w:lang w:val="pl-PL"/>
        </w:rPr>
        <w:t>Simon Funk SVD</w:t>
      </w:r>
      <w:bookmarkEnd w:id="55"/>
      <w:bookmarkEnd w:id="56"/>
      <w:bookmarkEnd w:id="57"/>
      <w:bookmarkEnd w:id="58"/>
    </w:p>
    <w:p w14:paraId="538C4889" w14:textId="039EA63A" w:rsidR="00D07E4C" w:rsidRPr="00217DD6" w:rsidRDefault="00F61561" w:rsidP="00000058">
      <w:pPr>
        <w:spacing w:line="276" w:lineRule="auto"/>
        <w:jc w:val="both"/>
        <w:rPr>
          <w:sz w:val="24"/>
          <w:szCs w:val="24"/>
          <w:lang w:val="pl-PL"/>
        </w:rPr>
      </w:pPr>
      <w:r w:rsidRPr="00217DD6">
        <w:rPr>
          <w:sz w:val="24"/>
          <w:szCs w:val="24"/>
          <w:lang w:val="pl-PL"/>
        </w:rPr>
        <w:t>Jednym ze sposobów na</w:t>
      </w:r>
      <w:r w:rsidR="00D07E4C" w:rsidRPr="00217DD6">
        <w:rPr>
          <w:sz w:val="24"/>
          <w:szCs w:val="24"/>
          <w:lang w:val="pl-PL"/>
        </w:rPr>
        <w:t xml:space="preserve"> wyznaczenie wartości macierzy</w:t>
      </w:r>
      <w:r w:rsidR="008C66E9" w:rsidRPr="00217DD6">
        <w:rPr>
          <w:sz w:val="24"/>
          <w:szCs w:val="24"/>
          <w:lang w:val="pl-PL"/>
        </w:rPr>
        <w:t xml:space="preserve"> cech ukrytych</w:t>
      </w:r>
      <w:r w:rsidR="00D07E4C" w:rsidRPr="00217DD6">
        <w:rPr>
          <w:sz w:val="24"/>
          <w:szCs w:val="24"/>
          <w:lang w:val="pl-PL"/>
        </w:rPr>
        <w:t xml:space="preserve"> jest podejście stochastyczne zaproponowane przez Simona Funka</w:t>
      </w:r>
      <w:r w:rsidR="001E7E22" w:rsidRPr="00217DD6">
        <w:rPr>
          <w:sz w:val="24"/>
          <w:szCs w:val="24"/>
          <w:lang w:val="pl-PL"/>
        </w:rPr>
        <w:t xml:space="preserve"> [</w:t>
      </w:r>
      <w:r w:rsidR="009C7CD7" w:rsidRPr="00217DD6">
        <w:rPr>
          <w:sz w:val="24"/>
          <w:szCs w:val="24"/>
          <w:lang w:val="pl-PL"/>
        </w:rPr>
        <w:t>11</w:t>
      </w:r>
      <w:r w:rsidR="001E7E22" w:rsidRPr="00217DD6">
        <w:rPr>
          <w:sz w:val="24"/>
          <w:szCs w:val="24"/>
          <w:lang w:val="pl-PL"/>
        </w:rPr>
        <w:t>]</w:t>
      </w:r>
      <w:r w:rsidR="00D07E4C" w:rsidRPr="00217DD6">
        <w:rPr>
          <w:sz w:val="24"/>
          <w:szCs w:val="24"/>
          <w:lang w:val="pl-PL"/>
        </w:rPr>
        <w:t xml:space="preserve"> </w:t>
      </w:r>
      <w:r w:rsidR="00C53CF3" w:rsidRPr="00217DD6">
        <w:rPr>
          <w:sz w:val="24"/>
          <w:szCs w:val="24"/>
          <w:lang w:val="pl-PL"/>
        </w:rPr>
        <w:t>w trakcie</w:t>
      </w:r>
      <w:r w:rsidR="00D07E4C" w:rsidRPr="00217DD6">
        <w:rPr>
          <w:sz w:val="24"/>
          <w:szCs w:val="24"/>
          <w:lang w:val="pl-PL"/>
        </w:rPr>
        <w:t xml:space="preserve"> konkursu</w:t>
      </w:r>
      <w:r w:rsidR="00F0230F" w:rsidRPr="00217DD6">
        <w:rPr>
          <w:sz w:val="24"/>
          <w:szCs w:val="24"/>
          <w:lang w:val="pl-PL"/>
        </w:rPr>
        <w:t>,</w:t>
      </w:r>
      <w:r w:rsidR="00D07E4C" w:rsidRPr="00217DD6">
        <w:rPr>
          <w:sz w:val="24"/>
          <w:szCs w:val="24"/>
          <w:lang w:val="pl-PL"/>
        </w:rPr>
        <w:t xml:space="preserve"> zorganizowanego przez </w:t>
      </w:r>
      <w:proofErr w:type="spellStart"/>
      <w:r w:rsidR="00D07E4C" w:rsidRPr="00217DD6">
        <w:rPr>
          <w:sz w:val="24"/>
          <w:szCs w:val="24"/>
          <w:lang w:val="pl-PL"/>
        </w:rPr>
        <w:t>Netflix</w:t>
      </w:r>
      <w:proofErr w:type="spellEnd"/>
      <w:r w:rsidR="00D07E4C" w:rsidRPr="00217DD6">
        <w:rPr>
          <w:sz w:val="24"/>
          <w:szCs w:val="24"/>
          <w:lang w:val="pl-PL"/>
        </w:rPr>
        <w:t xml:space="preserve">. </w:t>
      </w:r>
    </w:p>
    <w:p w14:paraId="73AD8910" w14:textId="4DED18FD" w:rsidR="00D07E4C" w:rsidRPr="00217DD6" w:rsidRDefault="00CF0EDA" w:rsidP="004F7C51">
      <w:pPr>
        <w:spacing w:line="276" w:lineRule="auto"/>
        <w:jc w:val="both"/>
        <w:rPr>
          <w:sz w:val="24"/>
          <w:szCs w:val="24"/>
          <w:lang w:val="pl-PL"/>
        </w:rPr>
      </w:pPr>
      <w:r w:rsidRPr="00217DD6">
        <w:rPr>
          <w:sz w:val="24"/>
          <w:szCs w:val="24"/>
          <w:lang w:val="pl-PL"/>
        </w:rPr>
        <w:t>Podstawą tego rozwiązania jest równoległa aktualizacja</w:t>
      </w:r>
      <w:r w:rsidR="00B915E9" w:rsidRPr="00217DD6">
        <w:rPr>
          <w:sz w:val="24"/>
          <w:szCs w:val="24"/>
          <w:lang w:val="pl-PL"/>
        </w:rPr>
        <w:t xml:space="preserve"> kolejnych kolumn</w:t>
      </w:r>
      <w:r w:rsidRPr="00217DD6">
        <w:rPr>
          <w:sz w:val="24"/>
          <w:szCs w:val="24"/>
          <w:lang w:val="pl-PL"/>
        </w:rPr>
        <w:t xml:space="preserve"> </w:t>
      </w:r>
      <w:r w:rsidR="001A3189" w:rsidRPr="00217DD6">
        <w:rPr>
          <w:sz w:val="24"/>
          <w:szCs w:val="24"/>
          <w:lang w:val="pl-PL"/>
        </w:rPr>
        <w:t>obu macierzy</w:t>
      </w:r>
      <w:r w:rsidR="00BB2B41" w:rsidRPr="00217DD6">
        <w:rPr>
          <w:sz w:val="24"/>
          <w:szCs w:val="24"/>
          <w:lang w:val="pl-PL"/>
        </w:rPr>
        <w:t xml:space="preserve"> dla każdej oceny w zbiorze</w:t>
      </w:r>
      <w:r w:rsidR="001A3189" w:rsidRPr="00217DD6">
        <w:rPr>
          <w:sz w:val="24"/>
          <w:szCs w:val="24"/>
          <w:lang w:val="pl-P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E80167" w:rsidRPr="00217DD6" w14:paraId="15615DB9" w14:textId="77777777" w:rsidTr="00EA5F6C">
        <w:tc>
          <w:tcPr>
            <w:tcW w:w="709" w:type="dxa"/>
          </w:tcPr>
          <w:p w14:paraId="5EC3613B" w14:textId="77777777" w:rsidR="00E80167" w:rsidRPr="00217DD6" w:rsidRDefault="00E80167" w:rsidP="00000058">
            <w:pPr>
              <w:spacing w:line="276" w:lineRule="auto"/>
              <w:rPr>
                <w:sz w:val="24"/>
                <w:szCs w:val="24"/>
                <w:lang w:val="pl-PL"/>
              </w:rPr>
            </w:pPr>
          </w:p>
        </w:tc>
        <w:tc>
          <w:tcPr>
            <w:tcW w:w="7655" w:type="dxa"/>
            <w:vAlign w:val="center"/>
          </w:tcPr>
          <w:p w14:paraId="087605A7" w14:textId="4F33CC99" w:rsidR="00E80167" w:rsidRPr="00217DD6" w:rsidRDefault="005B7C30" w:rsidP="00000058">
            <w:pPr>
              <w:spacing w:line="276" w:lineRule="auto"/>
              <w:jc w:val="center"/>
              <w:rPr>
                <w:sz w:val="24"/>
                <w:szCs w:val="24"/>
                <w:lang w:val="pl-PL"/>
              </w:rPr>
            </w:pPr>
            <m:oMathPara>
              <m:oMath>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uk</m:t>
                    </m:r>
                  </m:sub>
                </m:sSub>
                <m:r>
                  <m:rPr>
                    <m:aln/>
                  </m:rP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uk</m:t>
                    </m:r>
                  </m:sub>
                </m:sSub>
                <m:r>
                  <w:rPr>
                    <w:rFonts w:ascii="Cambria Math" w:hAnsi="Cambria Math"/>
                    <w:sz w:val="24"/>
                    <w:szCs w:val="24"/>
                    <w:lang w:val="pl-PL"/>
                  </w:rPr>
                  <m:t>+η</m:t>
                </m:r>
                <m:d>
                  <m:dPr>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m:t>
                        </m:r>
                      </m:sub>
                    </m:sSub>
                    <m:sSubSup>
                      <m:sSubSupPr>
                        <m:ctrlPr>
                          <w:rPr>
                            <w:rFonts w:ascii="Cambria Math" w:hAnsi="Cambria Math"/>
                            <w:i/>
                            <w:sz w:val="24"/>
                            <w:szCs w:val="24"/>
                            <w:lang w:val="pl-PL"/>
                          </w:rPr>
                        </m:ctrlPr>
                      </m:sSubSupPr>
                      <m:e>
                        <m:r>
                          <w:rPr>
                            <w:rFonts w:ascii="Cambria Math" w:hAnsi="Cambria Math"/>
                            <w:sz w:val="24"/>
                            <w:szCs w:val="24"/>
                            <w:lang w:val="pl-PL"/>
                          </w:rPr>
                          <m:t>Y</m:t>
                        </m:r>
                      </m:e>
                      <m:sub>
                        <m:r>
                          <w:rPr>
                            <w:rFonts w:ascii="Cambria Math" w:hAnsi="Cambria Math"/>
                            <w:sz w:val="24"/>
                            <w:szCs w:val="24"/>
                            <w:lang w:val="pl-PL"/>
                          </w:rPr>
                          <m:t>i*</m:t>
                        </m:r>
                      </m:sub>
                      <m:sup>
                        <m:r>
                          <w:rPr>
                            <w:rFonts w:ascii="Cambria Math" w:hAnsi="Cambria Math"/>
                            <w:sz w:val="24"/>
                            <w:szCs w:val="24"/>
                            <w:lang w:val="pl-PL"/>
                          </w:rPr>
                          <m:t>T</m:t>
                        </m:r>
                      </m:sup>
                    </m:sSubSup>
                  </m:e>
                </m:d>
                <m:sSub>
                  <m:sSubPr>
                    <m:ctrlPr>
                      <w:rPr>
                        <w:rFonts w:ascii="Cambria Math" w:hAnsi="Cambria Math"/>
                        <w:i/>
                        <w:sz w:val="24"/>
                        <w:szCs w:val="24"/>
                        <w:lang w:val="pl-PL"/>
                      </w:rPr>
                    </m:ctrlPr>
                  </m:sSubPr>
                  <m:e>
                    <m:r>
                      <w:rPr>
                        <w:rFonts w:ascii="Cambria Math" w:hAnsi="Cambria Math"/>
                        <w:sz w:val="24"/>
                        <w:szCs w:val="24"/>
                        <w:lang w:val="pl-PL"/>
                      </w:rPr>
                      <m:t>Y</m:t>
                    </m:r>
                  </m:e>
                  <m:sub>
                    <m:r>
                      <w:rPr>
                        <w:rFonts w:ascii="Cambria Math" w:hAnsi="Cambria Math"/>
                        <w:sz w:val="24"/>
                        <w:szCs w:val="24"/>
                        <w:lang w:val="pl-PL"/>
                      </w:rPr>
                      <m:t>ik</m:t>
                    </m:r>
                  </m:sub>
                </m:sSub>
              </m:oMath>
            </m:oMathPara>
          </w:p>
        </w:tc>
        <w:tc>
          <w:tcPr>
            <w:tcW w:w="697" w:type="dxa"/>
            <w:vAlign w:val="center"/>
          </w:tcPr>
          <w:p w14:paraId="32C39CC1" w14:textId="553DFFB0" w:rsidR="00E80167" w:rsidRPr="00217DD6" w:rsidRDefault="00E80167" w:rsidP="00000058">
            <w:pPr>
              <w:spacing w:line="276" w:lineRule="auto"/>
              <w:jc w:val="right"/>
              <w:rPr>
                <w:sz w:val="24"/>
                <w:szCs w:val="24"/>
                <w:lang w:val="pl-PL"/>
              </w:rPr>
            </w:pPr>
            <w:r w:rsidRPr="00217DD6">
              <w:rPr>
                <w:sz w:val="24"/>
                <w:szCs w:val="24"/>
                <w:lang w:val="pl-PL"/>
              </w:rPr>
              <w:t>(31)</w:t>
            </w:r>
          </w:p>
        </w:tc>
      </w:tr>
      <w:tr w:rsidR="00E80167" w:rsidRPr="00217DD6" w14:paraId="76072E0F" w14:textId="77777777" w:rsidTr="00EA5F6C">
        <w:tc>
          <w:tcPr>
            <w:tcW w:w="709" w:type="dxa"/>
          </w:tcPr>
          <w:p w14:paraId="4DDBE886" w14:textId="77777777" w:rsidR="00E80167" w:rsidRPr="00217DD6" w:rsidRDefault="00E80167" w:rsidP="00000058">
            <w:pPr>
              <w:spacing w:line="276" w:lineRule="auto"/>
              <w:rPr>
                <w:sz w:val="24"/>
                <w:szCs w:val="24"/>
                <w:lang w:val="pl-PL"/>
              </w:rPr>
            </w:pPr>
          </w:p>
        </w:tc>
        <w:tc>
          <w:tcPr>
            <w:tcW w:w="7655" w:type="dxa"/>
            <w:vAlign w:val="center"/>
          </w:tcPr>
          <w:p w14:paraId="08743134" w14:textId="19E5F2C2" w:rsidR="00E80167" w:rsidRPr="00217DD6" w:rsidRDefault="005B7C30" w:rsidP="00000058">
            <w:pPr>
              <w:spacing w:line="276" w:lineRule="auto"/>
              <w:rPr>
                <w:sz w:val="24"/>
                <w:szCs w:val="24"/>
                <w:lang w:val="pl-PL"/>
              </w:rPr>
            </w:pPr>
            <m:oMathPara>
              <m:oMath>
                <m:sSub>
                  <m:sSubPr>
                    <m:ctrlPr>
                      <w:rPr>
                        <w:rFonts w:ascii="Cambria Math" w:hAnsi="Cambria Math"/>
                        <w:i/>
                        <w:sz w:val="24"/>
                        <w:szCs w:val="24"/>
                        <w:lang w:val="pl-PL"/>
                      </w:rPr>
                    </m:ctrlPr>
                  </m:sSubPr>
                  <m:e>
                    <m:r>
                      <w:rPr>
                        <w:rFonts w:ascii="Cambria Math" w:hAnsi="Cambria Math"/>
                        <w:sz w:val="24"/>
                        <w:szCs w:val="24"/>
                        <w:lang w:val="pl-PL"/>
                      </w:rPr>
                      <m:t>Y</m:t>
                    </m:r>
                  </m:e>
                  <m:sub>
                    <m:r>
                      <w:rPr>
                        <w:rFonts w:ascii="Cambria Math" w:hAnsi="Cambria Math"/>
                        <w:sz w:val="24"/>
                        <w:szCs w:val="24"/>
                        <w:lang w:val="pl-PL"/>
                      </w:rPr>
                      <m:t>ik</m:t>
                    </m:r>
                  </m:sub>
                </m:sSub>
                <m:r>
                  <m:rPr>
                    <m:aln/>
                  </m:rP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Y</m:t>
                    </m:r>
                  </m:e>
                  <m:sub>
                    <m:r>
                      <w:rPr>
                        <w:rFonts w:ascii="Cambria Math" w:hAnsi="Cambria Math"/>
                        <w:sz w:val="24"/>
                        <w:szCs w:val="24"/>
                        <w:lang w:val="pl-PL"/>
                      </w:rPr>
                      <m:t>ik</m:t>
                    </m:r>
                  </m:sub>
                </m:sSub>
                <m:r>
                  <w:rPr>
                    <w:rFonts w:ascii="Cambria Math" w:hAnsi="Cambria Math"/>
                    <w:sz w:val="24"/>
                    <w:szCs w:val="24"/>
                    <w:lang w:val="pl-PL"/>
                  </w:rPr>
                  <m:t>+η</m:t>
                </m:r>
                <m:d>
                  <m:dPr>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m:t>
                        </m:r>
                      </m:sub>
                    </m:sSub>
                    <m:sSubSup>
                      <m:sSubSupPr>
                        <m:ctrlPr>
                          <w:rPr>
                            <w:rFonts w:ascii="Cambria Math" w:hAnsi="Cambria Math"/>
                            <w:i/>
                            <w:sz w:val="24"/>
                            <w:szCs w:val="24"/>
                            <w:lang w:val="pl-PL"/>
                          </w:rPr>
                        </m:ctrlPr>
                      </m:sSubSupPr>
                      <m:e>
                        <m:r>
                          <w:rPr>
                            <w:rFonts w:ascii="Cambria Math" w:hAnsi="Cambria Math"/>
                            <w:sz w:val="24"/>
                            <w:szCs w:val="24"/>
                            <w:lang w:val="pl-PL"/>
                          </w:rPr>
                          <m:t>Y</m:t>
                        </m:r>
                      </m:e>
                      <m:sub>
                        <m:r>
                          <w:rPr>
                            <w:rFonts w:ascii="Cambria Math" w:hAnsi="Cambria Math"/>
                            <w:sz w:val="24"/>
                            <w:szCs w:val="24"/>
                            <w:lang w:val="pl-PL"/>
                          </w:rPr>
                          <m:t>i*</m:t>
                        </m:r>
                      </m:sub>
                      <m:sup>
                        <m:r>
                          <w:rPr>
                            <w:rFonts w:ascii="Cambria Math" w:hAnsi="Cambria Math"/>
                            <w:sz w:val="24"/>
                            <w:szCs w:val="24"/>
                            <w:lang w:val="pl-PL"/>
                          </w:rPr>
                          <m:t>T</m:t>
                        </m:r>
                      </m:sup>
                    </m:sSubSup>
                  </m:e>
                </m:d>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uk</m:t>
                    </m:r>
                  </m:sub>
                </m:sSub>
              </m:oMath>
            </m:oMathPara>
          </w:p>
        </w:tc>
        <w:tc>
          <w:tcPr>
            <w:tcW w:w="697" w:type="dxa"/>
            <w:vAlign w:val="center"/>
          </w:tcPr>
          <w:p w14:paraId="6C90472B" w14:textId="26D51F49" w:rsidR="00E80167" w:rsidRPr="00217DD6" w:rsidRDefault="00E80167" w:rsidP="00000058">
            <w:pPr>
              <w:spacing w:line="276" w:lineRule="auto"/>
              <w:jc w:val="right"/>
              <w:rPr>
                <w:sz w:val="24"/>
                <w:szCs w:val="24"/>
                <w:lang w:val="pl-PL"/>
              </w:rPr>
            </w:pPr>
            <w:r w:rsidRPr="00217DD6">
              <w:rPr>
                <w:sz w:val="24"/>
                <w:szCs w:val="24"/>
                <w:lang w:val="pl-PL"/>
              </w:rPr>
              <w:t>(32)</w:t>
            </w:r>
          </w:p>
        </w:tc>
      </w:tr>
    </w:tbl>
    <w:p w14:paraId="53FCD3DD" w14:textId="56045BF7" w:rsidR="00C53945" w:rsidRPr="00217DD6" w:rsidRDefault="009D1273" w:rsidP="00000058">
      <w:pPr>
        <w:spacing w:before="240" w:line="276" w:lineRule="auto"/>
        <w:jc w:val="both"/>
        <w:rPr>
          <w:sz w:val="24"/>
          <w:szCs w:val="24"/>
          <w:lang w:val="pl-PL"/>
        </w:rPr>
      </w:pPr>
      <w:r w:rsidRPr="00217DD6">
        <w:rPr>
          <w:sz w:val="24"/>
          <w:szCs w:val="24"/>
          <w:lang w:val="pl-PL"/>
        </w:rPr>
        <w:t>g</w:t>
      </w:r>
      <w:r w:rsidR="00BB2B41" w:rsidRPr="00217DD6">
        <w:rPr>
          <w:sz w:val="24"/>
          <w:szCs w:val="24"/>
          <w:lang w:val="pl-PL"/>
        </w:rPr>
        <w:t xml:space="preserve">dzie </w:t>
      </w:r>
      <m:oMath>
        <m:r>
          <w:rPr>
            <w:rFonts w:ascii="Cambria Math" w:hAnsi="Cambria Math"/>
            <w:sz w:val="24"/>
            <w:szCs w:val="24"/>
            <w:lang w:val="pl-PL"/>
          </w:rPr>
          <m:t>η&gt;0</m:t>
        </m:r>
      </m:oMath>
      <w:r w:rsidR="00BB2B41" w:rsidRPr="00217DD6">
        <w:rPr>
          <w:sz w:val="24"/>
          <w:szCs w:val="24"/>
          <w:lang w:val="pl-PL"/>
        </w:rPr>
        <w:t xml:space="preserve"> to </w:t>
      </w:r>
      <w:r w:rsidR="00814AA5" w:rsidRPr="00217DD6">
        <w:rPr>
          <w:sz w:val="24"/>
          <w:szCs w:val="24"/>
          <w:lang w:val="pl-PL"/>
        </w:rPr>
        <w:t>wybrana</w:t>
      </w:r>
      <w:r w:rsidR="00C82937" w:rsidRPr="00217DD6">
        <w:rPr>
          <w:sz w:val="24"/>
          <w:szCs w:val="24"/>
          <w:lang w:val="pl-PL"/>
        </w:rPr>
        <w:t xml:space="preserve"> </w:t>
      </w:r>
      <w:r w:rsidR="00BB2B41" w:rsidRPr="00217DD6">
        <w:rPr>
          <w:sz w:val="24"/>
          <w:szCs w:val="24"/>
          <w:lang w:val="pl-PL"/>
        </w:rPr>
        <w:t>stała uczenia</w:t>
      </w:r>
      <w:r w:rsidR="005539E0" w:rsidRPr="00217DD6">
        <w:rPr>
          <w:sz w:val="24"/>
          <w:szCs w:val="24"/>
          <w:lang w:val="pl-PL"/>
        </w:rPr>
        <w:t>.</w:t>
      </w:r>
    </w:p>
    <w:p w14:paraId="2789E00E" w14:textId="4A9929EE" w:rsidR="000B304A" w:rsidRPr="00217DD6" w:rsidRDefault="00C45B39" w:rsidP="00000058">
      <w:pPr>
        <w:spacing w:line="276" w:lineRule="auto"/>
        <w:jc w:val="both"/>
        <w:rPr>
          <w:sz w:val="24"/>
          <w:szCs w:val="24"/>
          <w:lang w:val="pl-PL"/>
        </w:rPr>
      </w:pPr>
      <w:r w:rsidRPr="00217DD6">
        <w:rPr>
          <w:sz w:val="24"/>
          <w:szCs w:val="24"/>
          <w:lang w:val="pl-PL"/>
        </w:rPr>
        <w:t>Oba te kroki są jednak</w:t>
      </w:r>
      <w:r w:rsidR="000B304A" w:rsidRPr="00217DD6">
        <w:rPr>
          <w:sz w:val="24"/>
          <w:szCs w:val="24"/>
          <w:lang w:val="pl-PL"/>
        </w:rPr>
        <w:t xml:space="preserve"> dodatkowo</w:t>
      </w:r>
      <w:r w:rsidRPr="00217DD6">
        <w:rPr>
          <w:sz w:val="24"/>
          <w:szCs w:val="24"/>
          <w:lang w:val="pl-PL"/>
        </w:rPr>
        <w:t xml:space="preserve"> zmodyfikowane o współczynnik regularyzac</w:t>
      </w:r>
      <w:r w:rsidR="000B304A" w:rsidRPr="00217DD6">
        <w:rPr>
          <w:sz w:val="24"/>
          <w:szCs w:val="24"/>
          <w:lang w:val="pl-PL"/>
        </w:rPr>
        <w:t xml:space="preserve">ji </w:t>
      </w:r>
      <m:oMath>
        <m:sSub>
          <m:sSubPr>
            <m:ctrlPr>
              <w:rPr>
                <w:rFonts w:ascii="Cambria Math" w:hAnsi="Cambria Math"/>
                <w:i/>
                <w:sz w:val="24"/>
                <w:szCs w:val="24"/>
                <w:lang w:val="pl-PL"/>
              </w:rPr>
            </m:ctrlPr>
          </m:sSubPr>
          <m:e>
            <m:r>
              <w:rPr>
                <w:rFonts w:ascii="Cambria Math" w:hAnsi="Cambria Math"/>
                <w:sz w:val="24"/>
                <w:szCs w:val="24"/>
                <w:lang w:val="pl-PL"/>
              </w:rPr>
              <m:t>λ</m:t>
            </m:r>
          </m:e>
          <m:sub>
            <m:r>
              <w:rPr>
                <w:rFonts w:ascii="Cambria Math" w:hAnsi="Cambria Math"/>
                <w:sz w:val="24"/>
                <w:szCs w:val="24"/>
                <w:lang w:val="pl-PL"/>
              </w:rPr>
              <m:t>l</m:t>
            </m:r>
          </m:sub>
        </m:sSub>
      </m:oMath>
      <w:r w:rsidRPr="00217DD6">
        <w:rPr>
          <w:sz w:val="24"/>
          <w:szCs w:val="24"/>
          <w:lang w:val="pl-PL"/>
        </w:rPr>
        <w:t xml:space="preserve">, mający zapobiegać </w:t>
      </w:r>
      <w:r w:rsidR="000B304A" w:rsidRPr="00217DD6">
        <w:rPr>
          <w:sz w:val="24"/>
          <w:szCs w:val="24"/>
          <w:lang w:val="pl-PL"/>
        </w:rPr>
        <w:t xml:space="preserve">przeuczeniu się modelu, na podstawie zbyt małej </w:t>
      </w:r>
      <w:r w:rsidR="00F51FF7">
        <w:rPr>
          <w:sz w:val="24"/>
          <w:szCs w:val="24"/>
          <w:lang w:val="pl-PL"/>
        </w:rPr>
        <w:t>liczby ocen</w:t>
      </w:r>
      <w:r w:rsidR="000B304A" w:rsidRPr="00217DD6">
        <w:rPr>
          <w:sz w:val="24"/>
          <w:szCs w:val="24"/>
          <w:lang w:val="pl-PL"/>
        </w:rPr>
        <w:t>. W ostatecznej formie</w:t>
      </w:r>
      <w:r w:rsidR="007E3F6F" w:rsidRPr="00217DD6">
        <w:rPr>
          <w:sz w:val="24"/>
          <w:szCs w:val="24"/>
          <w:lang w:val="pl-PL"/>
        </w:rPr>
        <w:t xml:space="preserve"> (przy uwzględnieniu oszacowania bazowego)</w:t>
      </w:r>
      <w:r w:rsidR="000B304A" w:rsidRPr="00217DD6">
        <w:rPr>
          <w:sz w:val="24"/>
          <w:szCs w:val="24"/>
          <w:lang w:val="pl-PL"/>
        </w:rPr>
        <w:t xml:space="preserve"> przyjmują one postać: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E80167" w:rsidRPr="00217DD6" w14:paraId="656EB0E7" w14:textId="77777777" w:rsidTr="00EA5F6C">
        <w:tc>
          <w:tcPr>
            <w:tcW w:w="709" w:type="dxa"/>
          </w:tcPr>
          <w:p w14:paraId="3F872F2F" w14:textId="77777777" w:rsidR="00E80167" w:rsidRPr="00217DD6" w:rsidRDefault="00E80167" w:rsidP="00000058">
            <w:pPr>
              <w:spacing w:line="276" w:lineRule="auto"/>
              <w:rPr>
                <w:sz w:val="24"/>
                <w:szCs w:val="24"/>
                <w:lang w:val="pl-PL"/>
              </w:rPr>
            </w:pPr>
          </w:p>
        </w:tc>
        <w:tc>
          <w:tcPr>
            <w:tcW w:w="7655" w:type="dxa"/>
            <w:vAlign w:val="center"/>
          </w:tcPr>
          <w:p w14:paraId="402A04BA" w14:textId="7AB64C48" w:rsidR="00E80167" w:rsidRPr="00217DD6" w:rsidRDefault="005B7C30" w:rsidP="00000058">
            <w:pPr>
              <w:spacing w:line="276" w:lineRule="auto"/>
              <w:jc w:val="center"/>
              <w:rPr>
                <w:sz w:val="24"/>
                <w:szCs w:val="24"/>
                <w:lang w:val="pl-PL"/>
              </w:rPr>
            </w:pPr>
            <m:oMathPara>
              <m:oMath>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uk</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uk</m:t>
                    </m:r>
                  </m:sub>
                </m:sSub>
                <m:r>
                  <w:rPr>
                    <w:rFonts w:ascii="Cambria Math" w:hAnsi="Cambria Math"/>
                    <w:sz w:val="24"/>
                    <w:szCs w:val="24"/>
                    <w:lang w:val="pl-PL"/>
                  </w:rPr>
                  <m:t>+η</m:t>
                </m:r>
                <m:d>
                  <m:dPr>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m:t>
                        </m:r>
                      </m:sub>
                    </m:sSub>
                    <m:sSubSup>
                      <m:sSubSupPr>
                        <m:ctrlPr>
                          <w:rPr>
                            <w:rFonts w:ascii="Cambria Math" w:hAnsi="Cambria Math"/>
                            <w:i/>
                            <w:sz w:val="24"/>
                            <w:szCs w:val="24"/>
                            <w:lang w:val="pl-PL"/>
                          </w:rPr>
                        </m:ctrlPr>
                      </m:sSubSupPr>
                      <m:e>
                        <m:r>
                          <w:rPr>
                            <w:rFonts w:ascii="Cambria Math" w:hAnsi="Cambria Math"/>
                            <w:sz w:val="24"/>
                            <w:szCs w:val="24"/>
                            <w:lang w:val="pl-PL"/>
                          </w:rPr>
                          <m:t>Y</m:t>
                        </m:r>
                      </m:e>
                      <m:sub>
                        <m:r>
                          <w:rPr>
                            <w:rFonts w:ascii="Cambria Math" w:hAnsi="Cambria Math"/>
                            <w:sz w:val="24"/>
                            <w:szCs w:val="24"/>
                            <w:lang w:val="pl-PL"/>
                          </w:rPr>
                          <m:t>i*</m:t>
                        </m:r>
                      </m:sub>
                      <m:sup>
                        <m:r>
                          <w:rPr>
                            <w:rFonts w:ascii="Cambria Math" w:hAnsi="Cambria Math"/>
                            <w:sz w:val="24"/>
                            <w:szCs w:val="24"/>
                            <w:lang w:val="pl-PL"/>
                          </w:rPr>
                          <m:t>T</m:t>
                        </m:r>
                      </m:sup>
                    </m:sSubSup>
                  </m:e>
                </m:d>
                <m:sSub>
                  <m:sSubPr>
                    <m:ctrlPr>
                      <w:rPr>
                        <w:rFonts w:ascii="Cambria Math" w:hAnsi="Cambria Math"/>
                        <w:i/>
                        <w:sz w:val="24"/>
                        <w:szCs w:val="24"/>
                        <w:lang w:val="pl-PL"/>
                      </w:rPr>
                    </m:ctrlPr>
                  </m:sSubPr>
                  <m:e>
                    <m:r>
                      <w:rPr>
                        <w:rFonts w:ascii="Cambria Math" w:hAnsi="Cambria Math"/>
                        <w:sz w:val="24"/>
                        <w:szCs w:val="24"/>
                        <w:lang w:val="pl-PL"/>
                      </w:rPr>
                      <m:t>Y</m:t>
                    </m:r>
                  </m:e>
                  <m:sub>
                    <m:r>
                      <w:rPr>
                        <w:rFonts w:ascii="Cambria Math" w:hAnsi="Cambria Math"/>
                        <w:sz w:val="24"/>
                        <w:szCs w:val="24"/>
                        <w:lang w:val="pl-PL"/>
                      </w:rPr>
                      <m:t>ik</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λ</m:t>
                    </m:r>
                  </m:e>
                  <m:sub>
                    <m:r>
                      <w:rPr>
                        <w:rFonts w:ascii="Cambria Math" w:hAnsi="Cambria Math"/>
                        <w:sz w:val="24"/>
                        <w:szCs w:val="24"/>
                        <w:lang w:val="pl-PL"/>
                      </w:rPr>
                      <m:t>l</m:t>
                    </m:r>
                  </m:sub>
                </m:sSub>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uk</m:t>
                    </m:r>
                  </m:sub>
                </m:sSub>
              </m:oMath>
            </m:oMathPara>
          </w:p>
        </w:tc>
        <w:tc>
          <w:tcPr>
            <w:tcW w:w="697" w:type="dxa"/>
            <w:vAlign w:val="center"/>
          </w:tcPr>
          <w:p w14:paraId="27042791" w14:textId="6311B04E" w:rsidR="00E80167" w:rsidRPr="00217DD6" w:rsidRDefault="00E80167" w:rsidP="00000058">
            <w:pPr>
              <w:spacing w:line="276" w:lineRule="auto"/>
              <w:jc w:val="right"/>
              <w:rPr>
                <w:sz w:val="24"/>
                <w:szCs w:val="24"/>
                <w:lang w:val="pl-PL"/>
              </w:rPr>
            </w:pPr>
            <w:r w:rsidRPr="00217DD6">
              <w:rPr>
                <w:sz w:val="24"/>
                <w:szCs w:val="24"/>
                <w:lang w:val="pl-PL"/>
              </w:rPr>
              <w:t>(33)</w:t>
            </w:r>
          </w:p>
        </w:tc>
      </w:tr>
      <w:tr w:rsidR="00E80167" w:rsidRPr="00217DD6" w14:paraId="04C8B883" w14:textId="77777777" w:rsidTr="00EA5F6C">
        <w:tc>
          <w:tcPr>
            <w:tcW w:w="709" w:type="dxa"/>
          </w:tcPr>
          <w:p w14:paraId="628575D7" w14:textId="77777777" w:rsidR="00E80167" w:rsidRPr="00217DD6" w:rsidRDefault="00E80167" w:rsidP="00000058">
            <w:pPr>
              <w:spacing w:line="276" w:lineRule="auto"/>
              <w:rPr>
                <w:sz w:val="24"/>
                <w:szCs w:val="24"/>
                <w:lang w:val="pl-PL"/>
              </w:rPr>
            </w:pPr>
          </w:p>
        </w:tc>
        <w:tc>
          <w:tcPr>
            <w:tcW w:w="7655" w:type="dxa"/>
            <w:vAlign w:val="center"/>
          </w:tcPr>
          <w:p w14:paraId="3506B6D6" w14:textId="56AD6E50" w:rsidR="00E80167" w:rsidRPr="00217DD6" w:rsidRDefault="005B7C30" w:rsidP="00000058">
            <w:pPr>
              <w:spacing w:line="276" w:lineRule="auto"/>
              <w:rPr>
                <w:sz w:val="24"/>
                <w:szCs w:val="24"/>
                <w:lang w:val="pl-PL"/>
              </w:rPr>
            </w:pPr>
            <m:oMathPara>
              <m:oMath>
                <m:sSub>
                  <m:sSubPr>
                    <m:ctrlPr>
                      <w:rPr>
                        <w:rFonts w:ascii="Cambria Math" w:hAnsi="Cambria Math"/>
                        <w:i/>
                        <w:sz w:val="24"/>
                        <w:szCs w:val="24"/>
                        <w:lang w:val="pl-PL"/>
                      </w:rPr>
                    </m:ctrlPr>
                  </m:sSubPr>
                  <m:e>
                    <m:r>
                      <w:rPr>
                        <w:rFonts w:ascii="Cambria Math" w:hAnsi="Cambria Math"/>
                        <w:sz w:val="24"/>
                        <w:szCs w:val="24"/>
                        <w:lang w:val="pl-PL"/>
                      </w:rPr>
                      <m:t>Y</m:t>
                    </m:r>
                  </m:e>
                  <m:sub>
                    <m:r>
                      <w:rPr>
                        <w:rFonts w:ascii="Cambria Math" w:hAnsi="Cambria Math"/>
                        <w:sz w:val="24"/>
                        <w:szCs w:val="24"/>
                        <w:lang w:val="pl-PL"/>
                      </w:rPr>
                      <m:t>ik</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Y</m:t>
                    </m:r>
                  </m:e>
                  <m:sub>
                    <m:r>
                      <w:rPr>
                        <w:rFonts w:ascii="Cambria Math" w:hAnsi="Cambria Math"/>
                        <w:sz w:val="24"/>
                        <w:szCs w:val="24"/>
                        <w:lang w:val="pl-PL"/>
                      </w:rPr>
                      <m:t>ik</m:t>
                    </m:r>
                  </m:sub>
                </m:sSub>
                <m:r>
                  <w:rPr>
                    <w:rFonts w:ascii="Cambria Math" w:hAnsi="Cambria Math"/>
                    <w:sz w:val="24"/>
                    <w:szCs w:val="24"/>
                    <w:lang w:val="pl-PL"/>
                  </w:rPr>
                  <m:t>+η</m:t>
                </m:r>
                <m:d>
                  <m:dPr>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m:t>
                        </m:r>
                      </m:sub>
                    </m:sSub>
                    <m:sSubSup>
                      <m:sSubSupPr>
                        <m:ctrlPr>
                          <w:rPr>
                            <w:rFonts w:ascii="Cambria Math" w:hAnsi="Cambria Math"/>
                            <w:i/>
                            <w:sz w:val="24"/>
                            <w:szCs w:val="24"/>
                            <w:lang w:val="pl-PL"/>
                          </w:rPr>
                        </m:ctrlPr>
                      </m:sSubSupPr>
                      <m:e>
                        <m:r>
                          <w:rPr>
                            <w:rFonts w:ascii="Cambria Math" w:hAnsi="Cambria Math"/>
                            <w:sz w:val="24"/>
                            <w:szCs w:val="24"/>
                            <w:lang w:val="pl-PL"/>
                          </w:rPr>
                          <m:t>Y</m:t>
                        </m:r>
                      </m:e>
                      <m:sub>
                        <m:r>
                          <w:rPr>
                            <w:rFonts w:ascii="Cambria Math" w:hAnsi="Cambria Math"/>
                            <w:sz w:val="24"/>
                            <w:szCs w:val="24"/>
                            <w:lang w:val="pl-PL"/>
                          </w:rPr>
                          <m:t>i*</m:t>
                        </m:r>
                      </m:sub>
                      <m:sup>
                        <m:r>
                          <w:rPr>
                            <w:rFonts w:ascii="Cambria Math" w:hAnsi="Cambria Math"/>
                            <w:sz w:val="24"/>
                            <w:szCs w:val="24"/>
                            <w:lang w:val="pl-PL"/>
                          </w:rPr>
                          <m:t>T</m:t>
                        </m:r>
                      </m:sup>
                    </m:sSubSup>
                  </m:e>
                </m:d>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uk</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λ</m:t>
                    </m:r>
                  </m:e>
                  <m:sub>
                    <m:r>
                      <w:rPr>
                        <w:rFonts w:ascii="Cambria Math" w:hAnsi="Cambria Math"/>
                        <w:sz w:val="24"/>
                        <w:szCs w:val="24"/>
                        <w:lang w:val="pl-PL"/>
                      </w:rPr>
                      <m:t>l</m:t>
                    </m:r>
                  </m:sub>
                </m:sSub>
                <m:sSub>
                  <m:sSubPr>
                    <m:ctrlPr>
                      <w:rPr>
                        <w:rFonts w:ascii="Cambria Math" w:hAnsi="Cambria Math"/>
                        <w:i/>
                        <w:sz w:val="24"/>
                        <w:szCs w:val="24"/>
                        <w:lang w:val="pl-PL"/>
                      </w:rPr>
                    </m:ctrlPr>
                  </m:sSubPr>
                  <m:e>
                    <m:r>
                      <w:rPr>
                        <w:rFonts w:ascii="Cambria Math" w:hAnsi="Cambria Math"/>
                        <w:sz w:val="24"/>
                        <w:szCs w:val="24"/>
                        <w:lang w:val="pl-PL"/>
                      </w:rPr>
                      <m:t>Y</m:t>
                    </m:r>
                  </m:e>
                  <m:sub>
                    <m:r>
                      <w:rPr>
                        <w:rFonts w:ascii="Cambria Math" w:hAnsi="Cambria Math"/>
                        <w:sz w:val="24"/>
                        <w:szCs w:val="24"/>
                        <w:lang w:val="pl-PL"/>
                      </w:rPr>
                      <m:t>ik</m:t>
                    </m:r>
                  </m:sub>
                </m:sSub>
              </m:oMath>
            </m:oMathPara>
          </w:p>
        </w:tc>
        <w:tc>
          <w:tcPr>
            <w:tcW w:w="697" w:type="dxa"/>
            <w:vAlign w:val="center"/>
          </w:tcPr>
          <w:p w14:paraId="5DA101A3" w14:textId="44CA82C7" w:rsidR="00E80167" w:rsidRPr="00217DD6" w:rsidRDefault="00E80167" w:rsidP="00000058">
            <w:pPr>
              <w:spacing w:line="276" w:lineRule="auto"/>
              <w:jc w:val="right"/>
              <w:rPr>
                <w:sz w:val="24"/>
                <w:szCs w:val="24"/>
                <w:lang w:val="pl-PL"/>
              </w:rPr>
            </w:pPr>
            <w:r w:rsidRPr="00217DD6">
              <w:rPr>
                <w:sz w:val="24"/>
                <w:szCs w:val="24"/>
                <w:lang w:val="pl-PL"/>
              </w:rPr>
              <w:t>(34)</w:t>
            </w:r>
          </w:p>
        </w:tc>
      </w:tr>
    </w:tbl>
    <w:p w14:paraId="1280CE30" w14:textId="676A0C59" w:rsidR="00694FF9" w:rsidRPr="00217DD6" w:rsidRDefault="007E3F6F" w:rsidP="00000058">
      <w:pPr>
        <w:spacing w:before="240" w:line="276" w:lineRule="auto"/>
        <w:jc w:val="both"/>
        <w:rPr>
          <w:sz w:val="24"/>
          <w:szCs w:val="24"/>
          <w:lang w:val="pl-PL"/>
        </w:rPr>
      </w:pPr>
      <w:r w:rsidRPr="00217DD6">
        <w:rPr>
          <w:sz w:val="24"/>
          <w:szCs w:val="24"/>
          <w:lang w:val="pl-PL"/>
        </w:rPr>
        <w:t>Algorytm</w:t>
      </w:r>
      <w:r w:rsidR="00694FF9" w:rsidRPr="00217DD6">
        <w:rPr>
          <w:sz w:val="24"/>
          <w:szCs w:val="24"/>
          <w:lang w:val="pl-PL"/>
        </w:rPr>
        <w:t xml:space="preserve"> może zostać przedstawiony </w:t>
      </w:r>
      <w:r w:rsidR="00515568" w:rsidRPr="00217DD6">
        <w:rPr>
          <w:sz w:val="24"/>
          <w:szCs w:val="24"/>
          <w:lang w:val="pl-PL"/>
        </w:rPr>
        <w:t>w formie poniższego pseudokodu.</w:t>
      </w:r>
    </w:p>
    <w:p w14:paraId="01CA7CB7" w14:textId="725DA629" w:rsidR="00694FF9" w:rsidRPr="00217DD6" w:rsidRDefault="00694FF9" w:rsidP="00000058">
      <w:pPr>
        <w:pBdr>
          <w:top w:val="single" w:sz="6" w:space="1" w:color="auto"/>
          <w:bottom w:val="single" w:sz="6" w:space="1" w:color="auto"/>
        </w:pBdr>
        <w:spacing w:line="276" w:lineRule="auto"/>
        <w:rPr>
          <w:sz w:val="24"/>
          <w:szCs w:val="24"/>
          <w:lang w:val="pl-PL"/>
        </w:rPr>
      </w:pPr>
      <w:r w:rsidRPr="00217DD6">
        <w:rPr>
          <w:sz w:val="24"/>
          <w:szCs w:val="24"/>
          <w:lang w:val="pl-PL"/>
        </w:rPr>
        <w:t>Simon Funk SVD</w:t>
      </w:r>
    </w:p>
    <w:p w14:paraId="28687E16" w14:textId="4A345A39" w:rsidR="00694FF9" w:rsidRPr="00217DD6" w:rsidRDefault="00694FF9" w:rsidP="00000058">
      <w:pPr>
        <w:spacing w:line="276" w:lineRule="auto"/>
        <w:rPr>
          <w:sz w:val="24"/>
          <w:szCs w:val="24"/>
          <w:lang w:val="pl-PL"/>
        </w:rPr>
      </w:pPr>
      <w:r w:rsidRPr="00217DD6">
        <w:rPr>
          <w:sz w:val="24"/>
          <w:szCs w:val="24"/>
          <w:lang w:val="pl-PL"/>
        </w:rPr>
        <w:t xml:space="preserve">Wylicz wartości </w:t>
      </w:r>
      <m:oMath>
        <m:acc>
          <m:accPr>
            <m:chr m:val="̅"/>
            <m:ctrlPr>
              <w:rPr>
                <w:rFonts w:ascii="Cambria Math" w:hAnsi="Cambria Math"/>
                <w:i/>
                <w:sz w:val="24"/>
                <w:szCs w:val="24"/>
                <w:lang w:val="pl-PL"/>
              </w:rPr>
            </m:ctrlPr>
          </m:accPr>
          <m:e>
            <m:r>
              <w:rPr>
                <w:rFonts w:ascii="Cambria Math" w:hAnsi="Cambria Math"/>
                <w:sz w:val="24"/>
                <w:szCs w:val="24"/>
                <w:lang w:val="pl-PL"/>
              </w:rPr>
              <m:t>R</m:t>
            </m:r>
          </m:e>
        </m:acc>
      </m:oMath>
      <w:r w:rsidRPr="00217DD6">
        <w:rPr>
          <w:sz w:val="24"/>
          <w:szCs w:val="24"/>
          <w:lang w:val="pl-PL"/>
        </w:rPr>
        <w:t xml:space="preserve">, </w:t>
      </w:r>
      <m:oMath>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u</m:t>
            </m:r>
          </m:sub>
        </m:sSub>
      </m:oMath>
      <w:r w:rsidRPr="00217DD6">
        <w:rPr>
          <w:sz w:val="24"/>
          <w:szCs w:val="24"/>
          <w:lang w:val="pl-PL"/>
        </w:rPr>
        <w:t xml:space="preserve">, </w:t>
      </w:r>
      <m:oMath>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i</m:t>
            </m:r>
          </m:sub>
        </m:sSub>
      </m:oMath>
    </w:p>
    <w:p w14:paraId="557621B6" w14:textId="0D205359" w:rsidR="00694FF9" w:rsidRPr="00217DD6" w:rsidRDefault="00694FF9" w:rsidP="00000058">
      <w:pPr>
        <w:spacing w:line="276" w:lineRule="auto"/>
        <w:rPr>
          <w:sz w:val="24"/>
          <w:szCs w:val="24"/>
          <w:lang w:val="pl-PL"/>
        </w:rPr>
      </w:pPr>
      <w:r w:rsidRPr="00217DD6">
        <w:rPr>
          <w:sz w:val="24"/>
          <w:szCs w:val="24"/>
          <w:lang w:val="pl-PL"/>
        </w:rPr>
        <w:t xml:space="preserve">Wypełnij macierze </w:t>
      </w:r>
      <m:oMath>
        <m:r>
          <w:rPr>
            <w:rFonts w:ascii="Cambria Math" w:hAnsi="Cambria Math"/>
            <w:sz w:val="24"/>
            <w:szCs w:val="24"/>
            <w:lang w:val="pl-PL"/>
          </w:rPr>
          <m:t>X</m:t>
        </m:r>
      </m:oMath>
      <w:r w:rsidRPr="00217DD6">
        <w:rPr>
          <w:sz w:val="24"/>
          <w:szCs w:val="24"/>
          <w:lang w:val="pl-PL"/>
        </w:rPr>
        <w:t xml:space="preserve">, </w:t>
      </w:r>
      <m:oMath>
        <m:r>
          <w:rPr>
            <w:rFonts w:ascii="Cambria Math" w:hAnsi="Cambria Math"/>
            <w:sz w:val="24"/>
            <w:szCs w:val="24"/>
            <w:lang w:val="pl-PL"/>
          </w:rPr>
          <m:t>Y</m:t>
        </m:r>
      </m:oMath>
      <w:r w:rsidRPr="00217DD6">
        <w:rPr>
          <w:sz w:val="24"/>
          <w:szCs w:val="24"/>
          <w:lang w:val="pl-PL"/>
        </w:rPr>
        <w:t xml:space="preserve"> niewielką dodatnią wartością</w:t>
      </w:r>
    </w:p>
    <w:p w14:paraId="2C2A3BC0" w14:textId="51EC7999" w:rsidR="00BF2CD4" w:rsidRPr="00217DD6" w:rsidRDefault="00BF2CD4" w:rsidP="00000058">
      <w:pPr>
        <w:spacing w:line="276" w:lineRule="auto"/>
        <w:rPr>
          <w:sz w:val="24"/>
          <w:szCs w:val="24"/>
          <w:lang w:val="pl-PL"/>
        </w:rPr>
      </w:pPr>
      <w:r w:rsidRPr="00217DD6">
        <w:rPr>
          <w:sz w:val="24"/>
          <w:szCs w:val="24"/>
          <w:lang w:val="pl-PL"/>
        </w:rPr>
        <w:t>Powtarzaj do osiągnięcia zbieżności:</w:t>
      </w:r>
    </w:p>
    <w:p w14:paraId="154817B1" w14:textId="70F33C55" w:rsidR="00694FF9" w:rsidRPr="00217DD6" w:rsidRDefault="00694FF9" w:rsidP="00000058">
      <w:pPr>
        <w:spacing w:line="276" w:lineRule="auto"/>
        <w:ind w:firstLine="720"/>
        <w:rPr>
          <w:sz w:val="24"/>
          <w:szCs w:val="24"/>
          <w:lang w:val="pl-PL"/>
        </w:rPr>
      </w:pPr>
      <w:r w:rsidRPr="00217DD6">
        <w:rPr>
          <w:sz w:val="24"/>
          <w:szCs w:val="24"/>
          <w:lang w:val="pl-PL"/>
        </w:rPr>
        <w:t xml:space="preserve">Dla każdej oceny </w:t>
      </w:r>
      <m:oMath>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oMath>
      <w:r w:rsidR="00BF2CD4" w:rsidRPr="00217DD6">
        <w:rPr>
          <w:sz w:val="24"/>
          <w:szCs w:val="24"/>
          <w:lang w:val="pl-PL"/>
        </w:rPr>
        <w:t xml:space="preserve"> </w:t>
      </w:r>
      <w:r w:rsidRPr="00217DD6">
        <w:rPr>
          <w:sz w:val="24"/>
          <w:szCs w:val="24"/>
          <w:lang w:val="pl-PL"/>
        </w:rPr>
        <w:t xml:space="preserve">z </w:t>
      </w:r>
      <w:r w:rsidR="00BF2CD4" w:rsidRPr="00217DD6">
        <w:rPr>
          <w:sz w:val="24"/>
          <w:szCs w:val="24"/>
          <w:lang w:val="pl-PL"/>
        </w:rPr>
        <w:t xml:space="preserve">permutacji zbioru ocen </w:t>
      </w:r>
      <m:oMath>
        <m:r>
          <w:rPr>
            <w:rFonts w:ascii="Cambria Math" w:hAnsi="Cambria Math"/>
            <w:sz w:val="24"/>
            <w:szCs w:val="24"/>
            <w:lang w:val="pl-PL"/>
          </w:rPr>
          <m:t>R</m:t>
        </m:r>
      </m:oMath>
      <w:r w:rsidRPr="00217DD6">
        <w:rPr>
          <w:sz w:val="24"/>
          <w:szCs w:val="24"/>
          <w:lang w:val="pl-PL"/>
        </w:rPr>
        <w:t>:</w:t>
      </w:r>
    </w:p>
    <w:p w14:paraId="5516B758" w14:textId="61FF106C" w:rsidR="000778BA" w:rsidRPr="00217DD6" w:rsidRDefault="00BF2CD4" w:rsidP="00000058">
      <w:pPr>
        <w:pBdr>
          <w:bottom w:val="single" w:sz="6" w:space="1" w:color="auto"/>
        </w:pBdr>
        <w:spacing w:line="276" w:lineRule="auto"/>
        <w:ind w:left="720" w:firstLine="720"/>
        <w:rPr>
          <w:sz w:val="24"/>
          <w:szCs w:val="24"/>
          <w:lang w:val="pl-PL"/>
        </w:rPr>
      </w:pPr>
      <w:r w:rsidRPr="00217DD6">
        <w:rPr>
          <w:sz w:val="24"/>
          <w:szCs w:val="24"/>
          <w:lang w:val="pl-PL"/>
        </w:rPr>
        <w:t xml:space="preserve">Dla każdego </w:t>
      </w:r>
      <m:oMath>
        <m:r>
          <w:rPr>
            <w:rFonts w:ascii="Cambria Math" w:hAnsi="Cambria Math"/>
            <w:sz w:val="24"/>
            <w:szCs w:val="24"/>
            <w:lang w:val="pl-PL"/>
          </w:rPr>
          <m:t>k</m:t>
        </m:r>
      </m:oMath>
      <w:r w:rsidRPr="00217DD6">
        <w:rPr>
          <w:sz w:val="24"/>
          <w:szCs w:val="24"/>
          <w:lang w:val="pl-PL"/>
        </w:rPr>
        <w:t xml:space="preserve"> </w:t>
      </w:r>
      <w:r w:rsidR="00D54BD4">
        <w:rPr>
          <w:sz w:val="24"/>
          <w:szCs w:val="24"/>
          <w:lang w:val="pl-PL"/>
        </w:rPr>
        <w:t>ze zbioru</w:t>
      </w:r>
      <w:r w:rsidRPr="00217DD6">
        <w:rPr>
          <w:sz w:val="24"/>
          <w:szCs w:val="24"/>
          <w:lang w:val="pl-PL"/>
        </w:rPr>
        <w:t xml:space="preserve"> </w:t>
      </w:r>
      <m:oMath>
        <m:r>
          <w:rPr>
            <w:rFonts w:ascii="Cambria Math" w:hAnsi="Cambria Math"/>
            <w:sz w:val="24"/>
            <w:szCs w:val="24"/>
            <w:lang w:val="pl-PL"/>
          </w:rPr>
          <m:t>{1, …, f}</m:t>
        </m:r>
      </m:oMath>
      <w:r w:rsidRPr="00217DD6">
        <w:rPr>
          <w:sz w:val="24"/>
          <w:szCs w:val="24"/>
          <w:lang w:val="pl-PL"/>
        </w:rPr>
        <w:t>:</w:t>
      </w:r>
      <m:oMath>
        <m:r>
          <m:rPr>
            <m:sty m:val="p"/>
          </m:rPr>
          <w:rPr>
            <w:rFonts w:ascii="Cambria Math" w:hAnsi="Cambria Math"/>
            <w:sz w:val="24"/>
            <w:szCs w:val="24"/>
            <w:lang w:val="pl-PL"/>
          </w:rPr>
          <w:br/>
        </m:r>
      </m:oMath>
      <m:oMathPara>
        <m:oMath>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uk</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uk</m:t>
              </m:r>
            </m:sub>
          </m:sSub>
          <m:r>
            <w:rPr>
              <w:rFonts w:ascii="Cambria Math" w:hAnsi="Cambria Math"/>
              <w:sz w:val="24"/>
              <w:szCs w:val="24"/>
              <w:lang w:val="pl-PL"/>
            </w:rPr>
            <m:t>+η</m:t>
          </m:r>
          <m:d>
            <m:dPr>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m:t>
                  </m:r>
                </m:sub>
              </m:sSub>
              <m:sSubSup>
                <m:sSubSupPr>
                  <m:ctrlPr>
                    <w:rPr>
                      <w:rFonts w:ascii="Cambria Math" w:hAnsi="Cambria Math"/>
                      <w:i/>
                      <w:sz w:val="24"/>
                      <w:szCs w:val="24"/>
                      <w:lang w:val="pl-PL"/>
                    </w:rPr>
                  </m:ctrlPr>
                </m:sSubSupPr>
                <m:e>
                  <m:r>
                    <w:rPr>
                      <w:rFonts w:ascii="Cambria Math" w:hAnsi="Cambria Math"/>
                      <w:sz w:val="24"/>
                      <w:szCs w:val="24"/>
                      <w:lang w:val="pl-PL"/>
                    </w:rPr>
                    <m:t>Y</m:t>
                  </m:r>
                </m:e>
                <m:sub>
                  <m:r>
                    <w:rPr>
                      <w:rFonts w:ascii="Cambria Math" w:hAnsi="Cambria Math"/>
                      <w:sz w:val="24"/>
                      <w:szCs w:val="24"/>
                      <w:lang w:val="pl-PL"/>
                    </w:rPr>
                    <m:t>i*</m:t>
                  </m:r>
                </m:sub>
                <m:sup>
                  <m:r>
                    <w:rPr>
                      <w:rFonts w:ascii="Cambria Math" w:hAnsi="Cambria Math"/>
                      <w:sz w:val="24"/>
                      <w:szCs w:val="24"/>
                      <w:lang w:val="pl-PL"/>
                    </w:rPr>
                    <m:t>T</m:t>
                  </m:r>
                </m:sup>
              </m:sSubSup>
            </m:e>
          </m:d>
          <m:sSub>
            <m:sSubPr>
              <m:ctrlPr>
                <w:rPr>
                  <w:rFonts w:ascii="Cambria Math" w:hAnsi="Cambria Math"/>
                  <w:i/>
                  <w:sz w:val="24"/>
                  <w:szCs w:val="24"/>
                  <w:lang w:val="pl-PL"/>
                </w:rPr>
              </m:ctrlPr>
            </m:sSubPr>
            <m:e>
              <m:r>
                <w:rPr>
                  <w:rFonts w:ascii="Cambria Math" w:hAnsi="Cambria Math"/>
                  <w:sz w:val="24"/>
                  <w:szCs w:val="24"/>
                  <w:lang w:val="pl-PL"/>
                </w:rPr>
                <m:t>Y</m:t>
              </m:r>
            </m:e>
            <m:sub>
              <m:r>
                <w:rPr>
                  <w:rFonts w:ascii="Cambria Math" w:hAnsi="Cambria Math"/>
                  <w:sz w:val="24"/>
                  <w:szCs w:val="24"/>
                  <w:lang w:val="pl-PL"/>
                </w:rPr>
                <m:t>ik</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λ</m:t>
              </m:r>
            </m:e>
            <m:sub>
              <m:r>
                <w:rPr>
                  <w:rFonts w:ascii="Cambria Math" w:hAnsi="Cambria Math"/>
                  <w:sz w:val="24"/>
                  <w:szCs w:val="24"/>
                  <w:lang w:val="pl-PL"/>
                </w:rPr>
                <m:t>l</m:t>
              </m:r>
            </m:sub>
          </m:sSub>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uk</m:t>
              </m:r>
            </m:sub>
          </m:sSub>
          <m:r>
            <m:rPr>
              <m:sty m:val="p"/>
            </m:rPr>
            <w:rPr>
              <w:rFonts w:ascii="Cambria Math" w:hAnsi="Cambria Math"/>
              <w:sz w:val="24"/>
              <w:szCs w:val="24"/>
              <w:lang w:val="pl-PL"/>
            </w:rPr>
            <w:br/>
          </m:r>
        </m:oMath>
        <m:oMath>
          <m:sSub>
            <m:sSubPr>
              <m:ctrlPr>
                <w:rPr>
                  <w:rFonts w:ascii="Cambria Math" w:hAnsi="Cambria Math"/>
                  <w:i/>
                  <w:sz w:val="24"/>
                  <w:szCs w:val="24"/>
                  <w:lang w:val="pl-PL"/>
                </w:rPr>
              </m:ctrlPr>
            </m:sSubPr>
            <m:e>
              <m:r>
                <w:rPr>
                  <w:rFonts w:ascii="Cambria Math" w:hAnsi="Cambria Math"/>
                  <w:sz w:val="24"/>
                  <w:szCs w:val="24"/>
                  <w:lang w:val="pl-PL"/>
                </w:rPr>
                <m:t>Y</m:t>
              </m:r>
            </m:e>
            <m:sub>
              <m:r>
                <w:rPr>
                  <w:rFonts w:ascii="Cambria Math" w:hAnsi="Cambria Math"/>
                  <w:sz w:val="24"/>
                  <w:szCs w:val="24"/>
                  <w:lang w:val="pl-PL"/>
                </w:rPr>
                <m:t>ik</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Y</m:t>
              </m:r>
            </m:e>
            <m:sub>
              <m:r>
                <w:rPr>
                  <w:rFonts w:ascii="Cambria Math" w:hAnsi="Cambria Math"/>
                  <w:sz w:val="24"/>
                  <w:szCs w:val="24"/>
                  <w:lang w:val="pl-PL"/>
                </w:rPr>
                <m:t>ik</m:t>
              </m:r>
            </m:sub>
          </m:sSub>
          <m:r>
            <w:rPr>
              <w:rFonts w:ascii="Cambria Math" w:hAnsi="Cambria Math"/>
              <w:sz w:val="24"/>
              <w:szCs w:val="24"/>
              <w:lang w:val="pl-PL"/>
            </w:rPr>
            <m:t>+η</m:t>
          </m:r>
          <m:d>
            <m:dPr>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m:t>
                  </m:r>
                </m:sub>
              </m:sSub>
              <m:sSubSup>
                <m:sSubSupPr>
                  <m:ctrlPr>
                    <w:rPr>
                      <w:rFonts w:ascii="Cambria Math" w:hAnsi="Cambria Math"/>
                      <w:i/>
                      <w:sz w:val="24"/>
                      <w:szCs w:val="24"/>
                      <w:lang w:val="pl-PL"/>
                    </w:rPr>
                  </m:ctrlPr>
                </m:sSubSupPr>
                <m:e>
                  <m:r>
                    <w:rPr>
                      <w:rFonts w:ascii="Cambria Math" w:hAnsi="Cambria Math"/>
                      <w:sz w:val="24"/>
                      <w:szCs w:val="24"/>
                      <w:lang w:val="pl-PL"/>
                    </w:rPr>
                    <m:t>Y</m:t>
                  </m:r>
                </m:e>
                <m:sub>
                  <m:r>
                    <w:rPr>
                      <w:rFonts w:ascii="Cambria Math" w:hAnsi="Cambria Math"/>
                      <w:sz w:val="24"/>
                      <w:szCs w:val="24"/>
                      <w:lang w:val="pl-PL"/>
                    </w:rPr>
                    <m:t>i*</m:t>
                  </m:r>
                </m:sub>
                <m:sup>
                  <m:r>
                    <w:rPr>
                      <w:rFonts w:ascii="Cambria Math" w:hAnsi="Cambria Math"/>
                      <w:sz w:val="24"/>
                      <w:szCs w:val="24"/>
                      <w:lang w:val="pl-PL"/>
                    </w:rPr>
                    <m:t>T</m:t>
                  </m:r>
                </m:sup>
              </m:sSubSup>
            </m:e>
          </m:d>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uk</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λ</m:t>
              </m:r>
            </m:e>
            <m:sub>
              <m:r>
                <w:rPr>
                  <w:rFonts w:ascii="Cambria Math" w:hAnsi="Cambria Math"/>
                  <w:sz w:val="24"/>
                  <w:szCs w:val="24"/>
                  <w:lang w:val="pl-PL"/>
                </w:rPr>
                <m:t>l</m:t>
              </m:r>
            </m:sub>
          </m:sSub>
          <m:sSub>
            <m:sSubPr>
              <m:ctrlPr>
                <w:rPr>
                  <w:rFonts w:ascii="Cambria Math" w:hAnsi="Cambria Math"/>
                  <w:i/>
                  <w:sz w:val="24"/>
                  <w:szCs w:val="24"/>
                  <w:lang w:val="pl-PL"/>
                </w:rPr>
              </m:ctrlPr>
            </m:sSubPr>
            <m:e>
              <m:r>
                <w:rPr>
                  <w:rFonts w:ascii="Cambria Math" w:hAnsi="Cambria Math"/>
                  <w:sz w:val="24"/>
                  <w:szCs w:val="24"/>
                  <w:lang w:val="pl-PL"/>
                </w:rPr>
                <m:t>Y</m:t>
              </m:r>
            </m:e>
            <m:sub>
              <m:r>
                <w:rPr>
                  <w:rFonts w:ascii="Cambria Math" w:hAnsi="Cambria Math"/>
                  <w:sz w:val="24"/>
                  <w:szCs w:val="24"/>
                  <w:lang w:val="pl-PL"/>
                </w:rPr>
                <m:t>ik</m:t>
              </m:r>
            </m:sub>
          </m:sSub>
        </m:oMath>
      </m:oMathPara>
      <w:bookmarkEnd w:id="3"/>
    </w:p>
    <w:p w14:paraId="4151C23C" w14:textId="02C184F7" w:rsidR="00C92016" w:rsidRPr="00217DD6" w:rsidRDefault="001544F9" w:rsidP="00000058">
      <w:pPr>
        <w:pStyle w:val="Heading3"/>
        <w:spacing w:line="276" w:lineRule="auto"/>
        <w:rPr>
          <w:sz w:val="24"/>
          <w:szCs w:val="24"/>
          <w:lang w:val="pl-PL"/>
        </w:rPr>
      </w:pPr>
      <w:bookmarkStart w:id="59" w:name="_Toc11152421"/>
      <w:bookmarkStart w:id="60" w:name="_Toc11153087"/>
      <w:bookmarkStart w:id="61" w:name="_Toc11153212"/>
      <w:bookmarkStart w:id="62" w:name="_Toc18873085"/>
      <w:r w:rsidRPr="00217DD6">
        <w:rPr>
          <w:sz w:val="24"/>
          <w:szCs w:val="24"/>
          <w:lang w:val="pl-PL"/>
        </w:rPr>
        <w:t>ALS</w:t>
      </w:r>
      <w:bookmarkEnd w:id="59"/>
      <w:bookmarkEnd w:id="60"/>
      <w:bookmarkEnd w:id="61"/>
      <w:bookmarkEnd w:id="62"/>
    </w:p>
    <w:p w14:paraId="6728346B" w14:textId="785BBADC" w:rsidR="001544F9" w:rsidRPr="00217DD6" w:rsidRDefault="001544F9" w:rsidP="00000058">
      <w:pPr>
        <w:spacing w:line="276" w:lineRule="auto"/>
        <w:jc w:val="both"/>
        <w:rPr>
          <w:sz w:val="24"/>
          <w:szCs w:val="24"/>
          <w:lang w:val="pl-PL"/>
        </w:rPr>
      </w:pPr>
      <w:r w:rsidRPr="00217DD6">
        <w:rPr>
          <w:sz w:val="24"/>
          <w:szCs w:val="24"/>
          <w:lang w:val="pl-PL"/>
        </w:rPr>
        <w:t>Metoda naprzemiennych najmniejszych kwadratów (</w:t>
      </w:r>
      <w:proofErr w:type="spellStart"/>
      <w:r w:rsidR="00515568" w:rsidRPr="00217DD6">
        <w:rPr>
          <w:sz w:val="24"/>
          <w:szCs w:val="24"/>
          <w:lang w:val="pl-PL"/>
        </w:rPr>
        <w:t>a</w:t>
      </w:r>
      <w:r w:rsidRPr="00217DD6">
        <w:rPr>
          <w:sz w:val="24"/>
          <w:szCs w:val="24"/>
          <w:lang w:val="pl-PL"/>
        </w:rPr>
        <w:t>lternating</w:t>
      </w:r>
      <w:proofErr w:type="spellEnd"/>
      <w:r w:rsidRPr="00217DD6">
        <w:rPr>
          <w:sz w:val="24"/>
          <w:szCs w:val="24"/>
          <w:lang w:val="pl-PL"/>
        </w:rPr>
        <w:t xml:space="preserve"> </w:t>
      </w:r>
      <w:proofErr w:type="spellStart"/>
      <w:r w:rsidRPr="00217DD6">
        <w:rPr>
          <w:sz w:val="24"/>
          <w:szCs w:val="24"/>
          <w:lang w:val="pl-PL"/>
        </w:rPr>
        <w:t>least</w:t>
      </w:r>
      <w:proofErr w:type="spellEnd"/>
      <w:r w:rsidRPr="00217DD6">
        <w:rPr>
          <w:sz w:val="24"/>
          <w:szCs w:val="24"/>
          <w:lang w:val="pl-PL"/>
        </w:rPr>
        <w:t xml:space="preserve"> </w:t>
      </w:r>
      <w:proofErr w:type="spellStart"/>
      <w:r w:rsidRPr="00217DD6">
        <w:rPr>
          <w:sz w:val="24"/>
          <w:szCs w:val="24"/>
          <w:lang w:val="pl-PL"/>
        </w:rPr>
        <w:t>squ</w:t>
      </w:r>
      <w:r w:rsidR="001C3D82" w:rsidRPr="00217DD6">
        <w:rPr>
          <w:sz w:val="24"/>
          <w:szCs w:val="24"/>
          <w:lang w:val="pl-PL"/>
        </w:rPr>
        <w:t>a</w:t>
      </w:r>
      <w:r w:rsidRPr="00217DD6">
        <w:rPr>
          <w:sz w:val="24"/>
          <w:szCs w:val="24"/>
          <w:lang w:val="pl-PL"/>
        </w:rPr>
        <w:t>re</w:t>
      </w:r>
      <w:proofErr w:type="spellEnd"/>
      <w:r w:rsidRPr="00217DD6">
        <w:rPr>
          <w:sz w:val="24"/>
          <w:szCs w:val="24"/>
          <w:lang w:val="pl-PL"/>
        </w:rPr>
        <w:t xml:space="preserve">, ALS) jest drugim z podejść do wyznaczenia macierzy </w:t>
      </w:r>
      <m:oMath>
        <m:r>
          <w:rPr>
            <w:rFonts w:ascii="Cambria Math" w:hAnsi="Cambria Math"/>
            <w:sz w:val="24"/>
            <w:szCs w:val="24"/>
            <w:lang w:val="pl-PL"/>
          </w:rPr>
          <m:t>X</m:t>
        </m:r>
      </m:oMath>
      <w:r w:rsidRPr="00217DD6">
        <w:rPr>
          <w:sz w:val="24"/>
          <w:szCs w:val="24"/>
          <w:lang w:val="pl-PL"/>
        </w:rPr>
        <w:t xml:space="preserve"> i </w:t>
      </w:r>
      <m:oMath>
        <m:r>
          <w:rPr>
            <w:rFonts w:ascii="Cambria Math" w:hAnsi="Cambria Math"/>
            <w:sz w:val="24"/>
            <w:szCs w:val="24"/>
            <w:lang w:val="pl-PL"/>
          </w:rPr>
          <m:t>Y</m:t>
        </m:r>
      </m:oMath>
      <w:r w:rsidR="009B5186" w:rsidRPr="00217DD6">
        <w:rPr>
          <w:sz w:val="24"/>
          <w:szCs w:val="24"/>
          <w:lang w:val="pl-PL"/>
        </w:rPr>
        <w:t>, opisanym w [</w:t>
      </w:r>
      <w:r w:rsidR="009C7CD7" w:rsidRPr="00217DD6">
        <w:rPr>
          <w:sz w:val="24"/>
          <w:szCs w:val="24"/>
          <w:lang w:val="pl-PL"/>
        </w:rPr>
        <w:t>12</w:t>
      </w:r>
      <w:r w:rsidR="009B5186" w:rsidRPr="00217DD6">
        <w:rPr>
          <w:sz w:val="24"/>
          <w:szCs w:val="24"/>
          <w:lang w:val="pl-PL"/>
        </w:rPr>
        <w:t>]</w:t>
      </w:r>
      <w:r w:rsidRPr="00217DD6">
        <w:rPr>
          <w:sz w:val="24"/>
          <w:szCs w:val="24"/>
          <w:lang w:val="pl-PL"/>
        </w:rPr>
        <w:t xml:space="preserve">. W jej wypadku, minimalizowana jest wartość funkcji kosztu </w:t>
      </w:r>
      <m:oMath>
        <m:r>
          <m:rPr>
            <m:scr m:val="script"/>
          </m:rPr>
          <w:rPr>
            <w:rFonts w:ascii="Cambria Math" w:hAnsi="Cambria Math"/>
            <w:sz w:val="24"/>
            <w:szCs w:val="24"/>
            <w:lang w:val="pl-PL"/>
          </w:rPr>
          <m:t>L</m:t>
        </m:r>
      </m:oMath>
      <w:r w:rsidRPr="00217DD6">
        <w:rPr>
          <w:sz w:val="24"/>
          <w:szCs w:val="24"/>
          <w:lang w:val="pl-PL"/>
        </w:rPr>
        <w:t>, wyrażona wzorem: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E80167" w:rsidRPr="00217DD6" w14:paraId="06F3DB1D" w14:textId="77777777" w:rsidTr="00EA5F6C">
        <w:tc>
          <w:tcPr>
            <w:tcW w:w="709" w:type="dxa"/>
          </w:tcPr>
          <w:p w14:paraId="35AB68F8" w14:textId="77777777" w:rsidR="00E80167" w:rsidRPr="00217DD6" w:rsidRDefault="00E80167" w:rsidP="00000058">
            <w:pPr>
              <w:spacing w:line="276" w:lineRule="auto"/>
              <w:rPr>
                <w:sz w:val="24"/>
                <w:szCs w:val="24"/>
                <w:lang w:val="pl-PL"/>
              </w:rPr>
            </w:pPr>
          </w:p>
        </w:tc>
        <w:tc>
          <w:tcPr>
            <w:tcW w:w="7655" w:type="dxa"/>
            <w:vAlign w:val="center"/>
          </w:tcPr>
          <w:p w14:paraId="0BE6B59C" w14:textId="4F64901A" w:rsidR="00E80167" w:rsidRPr="00217DD6" w:rsidRDefault="00E80167" w:rsidP="00000058">
            <w:pPr>
              <w:spacing w:line="276" w:lineRule="auto"/>
              <w:rPr>
                <w:sz w:val="24"/>
                <w:szCs w:val="24"/>
                <w:lang w:val="pl-PL"/>
              </w:rPr>
            </w:pPr>
            <m:oMathPara>
              <m:oMath>
                <m:r>
                  <m:rPr>
                    <m:scr m:val="script"/>
                  </m:rPr>
                  <w:rPr>
                    <w:rFonts w:ascii="Cambria Math" w:hAnsi="Cambria Math"/>
                    <w:sz w:val="24"/>
                    <w:szCs w:val="24"/>
                    <w:lang w:val="pl-PL"/>
                  </w:rPr>
                  <m:t>L</m:t>
                </m:r>
                <m:d>
                  <m:dPr>
                    <m:ctrlPr>
                      <w:rPr>
                        <w:rFonts w:ascii="Cambria Math" w:hAnsi="Cambria Math"/>
                        <w:i/>
                        <w:sz w:val="24"/>
                        <w:szCs w:val="24"/>
                        <w:lang w:val="pl-PL"/>
                      </w:rPr>
                    </m:ctrlPr>
                  </m:dPr>
                  <m:e>
                    <m:r>
                      <w:rPr>
                        <w:rFonts w:ascii="Cambria Math" w:hAnsi="Cambria Math"/>
                        <w:sz w:val="24"/>
                        <w:szCs w:val="24"/>
                        <w:lang w:val="pl-PL"/>
                      </w:rPr>
                      <m:t>X,Y</m:t>
                    </m:r>
                  </m:e>
                </m:d>
                <m:r>
                  <w:rPr>
                    <w:rFonts w:ascii="Cambria Math" w:hAnsi="Cambria Math"/>
                    <w:sz w:val="24"/>
                    <w:szCs w:val="24"/>
                    <w:lang w:val="pl-PL"/>
                  </w:rPr>
                  <m:t>=</m:t>
                </m:r>
                <m:nary>
                  <m:naryPr>
                    <m:chr m:val="∑"/>
                    <m:limLoc m:val="undOvr"/>
                    <m:supHide m:val="1"/>
                    <m:ctrlPr>
                      <w:rPr>
                        <w:rFonts w:ascii="Cambria Math" w:hAnsi="Cambria Math"/>
                        <w:i/>
                        <w:sz w:val="24"/>
                        <w:szCs w:val="24"/>
                        <w:lang w:val="pl-PL"/>
                      </w:rPr>
                    </m:ctrlPr>
                  </m:naryPr>
                  <m:sub>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 xml:space="preserve"> jest znane</m:t>
                    </m:r>
                  </m:sub>
                  <m:sup/>
                  <m:e>
                    <m:sSup>
                      <m:sSupPr>
                        <m:ctrlPr>
                          <w:rPr>
                            <w:rFonts w:ascii="Cambria Math" w:hAnsi="Cambria Math"/>
                            <w:i/>
                            <w:sz w:val="24"/>
                            <w:szCs w:val="24"/>
                            <w:lang w:val="pl-PL"/>
                          </w:rPr>
                        </m:ctrlPr>
                      </m:sSupPr>
                      <m:e>
                        <m:d>
                          <m:dPr>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m:t>
                                </m:r>
                              </m:sub>
                            </m:sSub>
                            <m:sSubSup>
                              <m:sSubSupPr>
                                <m:ctrlPr>
                                  <w:rPr>
                                    <w:rFonts w:ascii="Cambria Math" w:hAnsi="Cambria Math"/>
                                    <w:i/>
                                    <w:sz w:val="24"/>
                                    <w:szCs w:val="24"/>
                                    <w:lang w:val="pl-PL"/>
                                  </w:rPr>
                                </m:ctrlPr>
                              </m:sSubSupPr>
                              <m:e>
                                <m:r>
                                  <w:rPr>
                                    <w:rFonts w:ascii="Cambria Math" w:hAnsi="Cambria Math"/>
                                    <w:sz w:val="24"/>
                                    <w:szCs w:val="24"/>
                                    <w:lang w:val="pl-PL"/>
                                  </w:rPr>
                                  <m:t>Y</m:t>
                                </m:r>
                              </m:e>
                              <m:sub>
                                <m:r>
                                  <w:rPr>
                                    <w:rFonts w:ascii="Cambria Math" w:hAnsi="Cambria Math"/>
                                    <w:sz w:val="24"/>
                                    <w:szCs w:val="24"/>
                                    <w:lang w:val="pl-PL"/>
                                  </w:rPr>
                                  <m:t>i*</m:t>
                                </m:r>
                              </m:sub>
                              <m:sup>
                                <m:r>
                                  <w:rPr>
                                    <w:rFonts w:ascii="Cambria Math" w:hAnsi="Cambria Math"/>
                                    <w:sz w:val="24"/>
                                    <w:szCs w:val="24"/>
                                    <w:lang w:val="pl-PL"/>
                                  </w:rPr>
                                  <m:t>T</m:t>
                                </m:r>
                              </m:sup>
                            </m:sSubSup>
                          </m:e>
                        </m:d>
                      </m:e>
                      <m:sup>
                        <m:r>
                          <w:rPr>
                            <w:rFonts w:ascii="Cambria Math" w:hAnsi="Cambria Math"/>
                            <w:sz w:val="24"/>
                            <w:szCs w:val="24"/>
                            <w:lang w:val="pl-PL"/>
                          </w:rPr>
                          <m:t>2</m:t>
                        </m:r>
                      </m:sup>
                    </m:sSup>
                  </m:e>
                </m:nary>
                <m:r>
                  <w:rPr>
                    <w:rFonts w:ascii="Cambria Math" w:hAnsi="Cambria Math"/>
                    <w:sz w:val="24"/>
                    <w:szCs w:val="24"/>
                    <w:lang w:val="pl-PL"/>
                  </w:rPr>
                  <m:t>+λ(</m:t>
                </m:r>
                <m:sSub>
                  <m:sSubPr>
                    <m:ctrlPr>
                      <w:rPr>
                        <w:rFonts w:ascii="Cambria Math" w:hAnsi="Cambria Math"/>
                        <w:i/>
                        <w:sz w:val="24"/>
                        <w:szCs w:val="24"/>
                        <w:lang w:val="pl-PL"/>
                      </w:rPr>
                    </m:ctrlPr>
                  </m:sSubPr>
                  <m:e>
                    <m:d>
                      <m:dPr>
                        <m:begChr m:val="‖"/>
                        <m:endChr m:val="‖"/>
                        <m:ctrlPr>
                          <w:rPr>
                            <w:rFonts w:ascii="Cambria Math" w:hAnsi="Cambria Math"/>
                            <w:i/>
                            <w:sz w:val="24"/>
                            <w:szCs w:val="24"/>
                            <w:lang w:val="pl-PL"/>
                          </w:rPr>
                        </m:ctrlPr>
                      </m:dPr>
                      <m:e>
                        <m:r>
                          <w:rPr>
                            <w:rFonts w:ascii="Cambria Math" w:hAnsi="Cambria Math"/>
                            <w:sz w:val="24"/>
                            <w:szCs w:val="24"/>
                            <w:lang w:val="pl-PL"/>
                          </w:rPr>
                          <m:t>X</m:t>
                        </m:r>
                      </m:e>
                    </m:d>
                  </m:e>
                  <m:sub>
                    <m:r>
                      <w:rPr>
                        <w:rFonts w:ascii="Cambria Math" w:hAnsi="Cambria Math"/>
                        <w:sz w:val="24"/>
                        <w:szCs w:val="24"/>
                        <w:lang w:val="pl-PL"/>
                      </w:rPr>
                      <m:t>F</m:t>
                    </m:r>
                  </m:sub>
                </m:sSub>
                <m:r>
                  <w:rPr>
                    <w:rFonts w:ascii="Cambria Math" w:hAnsi="Cambria Math"/>
                    <w:sz w:val="24"/>
                    <w:szCs w:val="24"/>
                    <w:lang w:val="pl-PL"/>
                  </w:rPr>
                  <m:t>+</m:t>
                </m:r>
                <m:sSub>
                  <m:sSubPr>
                    <m:ctrlPr>
                      <w:rPr>
                        <w:rFonts w:ascii="Cambria Math" w:hAnsi="Cambria Math"/>
                        <w:i/>
                        <w:sz w:val="24"/>
                        <w:szCs w:val="24"/>
                        <w:lang w:val="pl-PL"/>
                      </w:rPr>
                    </m:ctrlPr>
                  </m:sSubPr>
                  <m:e>
                    <m:d>
                      <m:dPr>
                        <m:begChr m:val="‖"/>
                        <m:endChr m:val="‖"/>
                        <m:ctrlPr>
                          <w:rPr>
                            <w:rFonts w:ascii="Cambria Math" w:hAnsi="Cambria Math"/>
                            <w:i/>
                            <w:sz w:val="24"/>
                            <w:szCs w:val="24"/>
                            <w:lang w:val="pl-PL"/>
                          </w:rPr>
                        </m:ctrlPr>
                      </m:dPr>
                      <m:e>
                        <m:r>
                          <w:rPr>
                            <w:rFonts w:ascii="Cambria Math" w:hAnsi="Cambria Math"/>
                            <w:sz w:val="24"/>
                            <w:szCs w:val="24"/>
                            <w:lang w:val="pl-PL"/>
                          </w:rPr>
                          <m:t>Y</m:t>
                        </m:r>
                      </m:e>
                    </m:d>
                  </m:e>
                  <m:sub>
                    <m:r>
                      <w:rPr>
                        <w:rFonts w:ascii="Cambria Math" w:hAnsi="Cambria Math"/>
                        <w:sz w:val="24"/>
                        <w:szCs w:val="24"/>
                        <w:lang w:val="pl-PL"/>
                      </w:rPr>
                      <m:t>F</m:t>
                    </m:r>
                  </m:sub>
                </m:sSub>
                <m:r>
                  <w:rPr>
                    <w:rFonts w:ascii="Cambria Math" w:hAnsi="Cambria Math"/>
                    <w:sz w:val="24"/>
                    <w:szCs w:val="24"/>
                    <w:lang w:val="pl-PL"/>
                  </w:rPr>
                  <m:t>)</m:t>
                </m:r>
              </m:oMath>
            </m:oMathPara>
          </w:p>
        </w:tc>
        <w:tc>
          <w:tcPr>
            <w:tcW w:w="697" w:type="dxa"/>
            <w:vAlign w:val="center"/>
          </w:tcPr>
          <w:p w14:paraId="2CD1C809" w14:textId="75330F72" w:rsidR="00E80167" w:rsidRPr="00217DD6" w:rsidRDefault="00E80167" w:rsidP="00000058">
            <w:pPr>
              <w:spacing w:line="276" w:lineRule="auto"/>
              <w:jc w:val="right"/>
              <w:rPr>
                <w:sz w:val="24"/>
                <w:szCs w:val="24"/>
                <w:lang w:val="pl-PL"/>
              </w:rPr>
            </w:pPr>
            <w:r w:rsidRPr="00217DD6">
              <w:rPr>
                <w:sz w:val="24"/>
                <w:szCs w:val="24"/>
                <w:lang w:val="pl-PL"/>
              </w:rPr>
              <w:t>(35)</w:t>
            </w:r>
          </w:p>
        </w:tc>
      </w:tr>
    </w:tbl>
    <w:p w14:paraId="2C1675AD" w14:textId="5C385528" w:rsidR="00464576" w:rsidRPr="00217DD6" w:rsidRDefault="00464576" w:rsidP="00000058">
      <w:pPr>
        <w:spacing w:before="240" w:line="276" w:lineRule="auto"/>
        <w:jc w:val="both"/>
        <w:rPr>
          <w:sz w:val="24"/>
          <w:szCs w:val="24"/>
          <w:lang w:val="pl-PL"/>
        </w:rPr>
      </w:pPr>
      <w:r w:rsidRPr="00217DD6">
        <w:rPr>
          <w:sz w:val="24"/>
          <w:szCs w:val="24"/>
          <w:lang w:val="pl-PL"/>
        </w:rPr>
        <w:t xml:space="preserve">Wartość </w:t>
      </w:r>
      <m:oMath>
        <m:r>
          <w:rPr>
            <w:rFonts w:ascii="Cambria Math" w:hAnsi="Cambria Math"/>
            <w:sz w:val="24"/>
            <w:szCs w:val="24"/>
            <w:lang w:val="pl-PL"/>
          </w:rPr>
          <m:t>λ</m:t>
        </m:r>
      </m:oMath>
      <w:r w:rsidR="00322130" w:rsidRPr="00217DD6">
        <w:rPr>
          <w:sz w:val="24"/>
          <w:szCs w:val="24"/>
          <w:lang w:val="pl-PL"/>
        </w:rPr>
        <w:t>,</w:t>
      </w:r>
      <w:r w:rsidRPr="00217DD6">
        <w:rPr>
          <w:sz w:val="24"/>
          <w:szCs w:val="24"/>
          <w:lang w:val="pl-PL"/>
        </w:rPr>
        <w:t xml:space="preserve"> tak jak w wypadku algorytmu SVD</w:t>
      </w:r>
      <w:r w:rsidR="00322130" w:rsidRPr="00217DD6">
        <w:rPr>
          <w:sz w:val="24"/>
          <w:szCs w:val="24"/>
          <w:lang w:val="pl-PL"/>
        </w:rPr>
        <w:t>,</w:t>
      </w:r>
      <w:r w:rsidRPr="00217DD6">
        <w:rPr>
          <w:sz w:val="24"/>
          <w:szCs w:val="24"/>
          <w:lang w:val="pl-PL"/>
        </w:rPr>
        <w:t xml:space="preserve"> ma zapobiec przeuczeniu się modelu</w:t>
      </w:r>
      <w:r w:rsidR="00243039" w:rsidRPr="00217DD6">
        <w:rPr>
          <w:sz w:val="24"/>
          <w:szCs w:val="24"/>
          <w:lang w:val="pl-PL"/>
        </w:rPr>
        <w:t xml:space="preserve"> </w:t>
      </w:r>
      <w:r w:rsidR="00D54BD4">
        <w:rPr>
          <w:sz w:val="24"/>
          <w:szCs w:val="24"/>
          <w:lang w:val="pl-PL"/>
        </w:rPr>
        <w:br/>
      </w:r>
      <w:r w:rsidR="00243039" w:rsidRPr="00217DD6">
        <w:rPr>
          <w:sz w:val="24"/>
          <w:szCs w:val="24"/>
          <w:lang w:val="pl-PL"/>
        </w:rPr>
        <w:t xml:space="preserve">w oparciu na </w:t>
      </w:r>
      <m:oMath>
        <m:sSub>
          <m:sSubPr>
            <m:ctrlPr>
              <w:rPr>
                <w:rFonts w:ascii="Cambria Math" w:hAnsi="Cambria Math"/>
                <w:i/>
                <w:sz w:val="24"/>
                <w:szCs w:val="24"/>
                <w:lang w:val="pl-PL"/>
              </w:rPr>
            </m:ctrlPr>
          </m:sSubPr>
          <m:e>
            <m:d>
              <m:dPr>
                <m:begChr m:val="‖"/>
                <m:endChr m:val="‖"/>
                <m:ctrlPr>
                  <w:rPr>
                    <w:rFonts w:ascii="Cambria Math" w:hAnsi="Cambria Math"/>
                    <w:i/>
                    <w:sz w:val="24"/>
                    <w:szCs w:val="24"/>
                    <w:lang w:val="pl-PL"/>
                  </w:rPr>
                </m:ctrlPr>
              </m:dPr>
              <m:e>
                <m:r>
                  <w:rPr>
                    <w:rFonts w:ascii="Cambria Math" w:hAnsi="Cambria Math"/>
                    <w:sz w:val="24"/>
                    <w:szCs w:val="24"/>
                    <w:lang w:val="pl-PL"/>
                  </w:rPr>
                  <m:t>*</m:t>
                </m:r>
              </m:e>
            </m:d>
          </m:e>
          <m:sub>
            <m:r>
              <w:rPr>
                <w:rFonts w:ascii="Cambria Math" w:hAnsi="Cambria Math"/>
                <w:sz w:val="24"/>
                <w:szCs w:val="24"/>
                <w:lang w:val="pl-PL"/>
              </w:rPr>
              <m:t>F</m:t>
            </m:r>
          </m:sub>
        </m:sSub>
      </m:oMath>
      <w:r w:rsidR="00243039" w:rsidRPr="00217DD6">
        <w:rPr>
          <w:sz w:val="24"/>
          <w:szCs w:val="24"/>
          <w:lang w:val="pl-PL"/>
        </w:rPr>
        <w:t xml:space="preserve"> (normie Frobeniusa/pierwiastku z sumy kwadratów elementów macierzy) macierzy </w:t>
      </w:r>
      <m:oMath>
        <m:r>
          <w:rPr>
            <w:rFonts w:ascii="Cambria Math" w:hAnsi="Cambria Math"/>
            <w:sz w:val="24"/>
            <w:szCs w:val="24"/>
            <w:lang w:val="pl-PL"/>
          </w:rPr>
          <m:t>X</m:t>
        </m:r>
      </m:oMath>
      <w:r w:rsidR="00243039" w:rsidRPr="00217DD6">
        <w:rPr>
          <w:sz w:val="24"/>
          <w:szCs w:val="24"/>
          <w:lang w:val="pl-PL"/>
        </w:rPr>
        <w:t xml:space="preserve"> i </w:t>
      </w:r>
      <m:oMath>
        <m:r>
          <w:rPr>
            <w:rFonts w:ascii="Cambria Math" w:hAnsi="Cambria Math"/>
            <w:sz w:val="24"/>
            <w:szCs w:val="24"/>
            <w:lang w:val="pl-PL"/>
          </w:rPr>
          <m:t>Y</m:t>
        </m:r>
      </m:oMath>
      <w:r w:rsidRPr="00217DD6">
        <w:rPr>
          <w:sz w:val="24"/>
          <w:szCs w:val="24"/>
          <w:lang w:val="pl-PL"/>
        </w:rPr>
        <w:t>.</w:t>
      </w:r>
    </w:p>
    <w:p w14:paraId="5FD157AA" w14:textId="7F8DC152" w:rsidR="001544F9" w:rsidRPr="00217DD6" w:rsidRDefault="001544F9" w:rsidP="00000058">
      <w:pPr>
        <w:spacing w:line="276" w:lineRule="auto"/>
        <w:jc w:val="both"/>
        <w:rPr>
          <w:sz w:val="24"/>
          <w:szCs w:val="24"/>
          <w:lang w:val="pl-PL"/>
        </w:rPr>
      </w:pPr>
      <w:r w:rsidRPr="00217DD6">
        <w:rPr>
          <w:sz w:val="24"/>
          <w:szCs w:val="24"/>
          <w:lang w:val="pl-PL"/>
        </w:rPr>
        <w:t xml:space="preserve">Funkcja ta </w:t>
      </w:r>
      <w:r w:rsidR="000115CA" w:rsidRPr="00217DD6">
        <w:rPr>
          <w:sz w:val="24"/>
          <w:szCs w:val="24"/>
          <w:lang w:val="pl-PL"/>
        </w:rPr>
        <w:t xml:space="preserve">nie jest funkcją wypukłą, ze względu na występowanie wyrazu </w:t>
      </w:r>
      <m:oMath>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m:t>
            </m:r>
          </m:sub>
        </m:sSub>
        <m:sSubSup>
          <m:sSubSupPr>
            <m:ctrlPr>
              <w:rPr>
                <w:rFonts w:ascii="Cambria Math" w:hAnsi="Cambria Math"/>
                <w:i/>
                <w:sz w:val="24"/>
                <w:szCs w:val="24"/>
                <w:lang w:val="pl-PL"/>
              </w:rPr>
            </m:ctrlPr>
          </m:sSubSupPr>
          <m:e>
            <m:r>
              <w:rPr>
                <w:rFonts w:ascii="Cambria Math" w:hAnsi="Cambria Math"/>
                <w:sz w:val="24"/>
                <w:szCs w:val="24"/>
                <w:lang w:val="pl-PL"/>
              </w:rPr>
              <m:t>Y</m:t>
            </m:r>
          </m:e>
          <m:sub>
            <m:r>
              <w:rPr>
                <w:rFonts w:ascii="Cambria Math" w:hAnsi="Cambria Math"/>
                <w:sz w:val="24"/>
                <w:szCs w:val="24"/>
                <w:lang w:val="pl-PL"/>
              </w:rPr>
              <m:t>i*</m:t>
            </m:r>
          </m:sub>
          <m:sup>
            <m:r>
              <w:rPr>
                <w:rFonts w:ascii="Cambria Math" w:hAnsi="Cambria Math"/>
                <w:sz w:val="24"/>
                <w:szCs w:val="24"/>
                <w:lang w:val="pl-PL"/>
              </w:rPr>
              <m:t>T</m:t>
            </m:r>
          </m:sup>
        </m:sSubSup>
      </m:oMath>
      <w:r w:rsidR="000115CA" w:rsidRPr="00217DD6">
        <w:rPr>
          <w:sz w:val="24"/>
          <w:szCs w:val="24"/>
          <w:lang w:val="pl-PL"/>
        </w:rPr>
        <w:t>. Z tego też względu, nie posiada ona minimum lokalnego.</w:t>
      </w:r>
      <w:r w:rsidR="00761858" w:rsidRPr="00217DD6">
        <w:rPr>
          <w:sz w:val="24"/>
          <w:szCs w:val="24"/>
          <w:lang w:val="pl-PL"/>
        </w:rPr>
        <w:t xml:space="preserve"> Działanie algorytmu ALS </w:t>
      </w:r>
      <w:r w:rsidR="001341F4" w:rsidRPr="00217DD6">
        <w:rPr>
          <w:sz w:val="24"/>
          <w:szCs w:val="24"/>
          <w:lang w:val="pl-PL"/>
        </w:rPr>
        <w:t>polega jednak na częściowym zignorowaniu tego problemu. Zakładając, że wartości jednej z macierzy są ustalone, równanie to przyjmuje postać funkcji kwadratowej, o dobrze zdefiniowanym rozwiązaniu</w:t>
      </w:r>
      <w:r w:rsidR="008D1FBB" w:rsidRPr="00217DD6">
        <w:rPr>
          <w:sz w:val="24"/>
          <w:szCs w:val="24"/>
          <w:lang w:val="pl-PL"/>
        </w:rPr>
        <w:t>.</w:t>
      </w:r>
    </w:p>
    <w:p w14:paraId="409EB356" w14:textId="065907E8" w:rsidR="008D1FBB" w:rsidRPr="00217DD6" w:rsidRDefault="008D1FBB" w:rsidP="00000058">
      <w:pPr>
        <w:spacing w:line="276" w:lineRule="auto"/>
        <w:jc w:val="both"/>
        <w:rPr>
          <w:sz w:val="24"/>
          <w:szCs w:val="24"/>
          <w:lang w:val="pl-PL"/>
        </w:rPr>
      </w:pPr>
      <w:r w:rsidRPr="00217DD6">
        <w:rPr>
          <w:sz w:val="24"/>
          <w:szCs w:val="24"/>
          <w:lang w:val="pl-PL"/>
        </w:rPr>
        <w:t>Algorytm ALS zawdzięcza swoją nazwę temu, że w kolejnych krokach, naprzemiennie, ustalana jest wartość</w:t>
      </w:r>
      <w:r w:rsidR="00515568" w:rsidRPr="00217DD6">
        <w:rPr>
          <w:sz w:val="24"/>
          <w:szCs w:val="24"/>
          <w:lang w:val="pl-PL"/>
        </w:rPr>
        <w:t xml:space="preserve"> jednej spośród</w:t>
      </w:r>
      <w:r w:rsidRPr="00217DD6">
        <w:rPr>
          <w:sz w:val="24"/>
          <w:szCs w:val="24"/>
          <w:lang w:val="pl-PL"/>
        </w:rPr>
        <w:t xml:space="preserve"> macierzy </w:t>
      </w:r>
      <m:oMath>
        <m:r>
          <w:rPr>
            <w:rFonts w:ascii="Cambria Math" w:hAnsi="Cambria Math"/>
            <w:sz w:val="24"/>
            <w:szCs w:val="24"/>
            <w:lang w:val="pl-PL"/>
          </w:rPr>
          <m:t>X</m:t>
        </m:r>
      </m:oMath>
      <w:r w:rsidRPr="00217DD6">
        <w:rPr>
          <w:sz w:val="24"/>
          <w:szCs w:val="24"/>
          <w:lang w:val="pl-PL"/>
        </w:rPr>
        <w:t xml:space="preserve"> i </w:t>
      </w:r>
      <m:oMath>
        <m:r>
          <w:rPr>
            <w:rFonts w:ascii="Cambria Math" w:hAnsi="Cambria Math"/>
            <w:sz w:val="24"/>
            <w:szCs w:val="24"/>
            <w:lang w:val="pl-PL"/>
          </w:rPr>
          <m:t>Y,</m:t>
        </m:r>
      </m:oMath>
      <w:r w:rsidRPr="00217DD6">
        <w:rPr>
          <w:sz w:val="24"/>
          <w:szCs w:val="24"/>
          <w:lang w:val="pl-PL"/>
        </w:rPr>
        <w:t xml:space="preserve"> </w:t>
      </w:r>
      <w:r w:rsidR="00515568" w:rsidRPr="00217DD6">
        <w:rPr>
          <w:sz w:val="24"/>
          <w:szCs w:val="24"/>
          <w:lang w:val="pl-PL"/>
        </w:rPr>
        <w:t>po czym przy tej ustalonej wartości</w:t>
      </w:r>
      <w:r w:rsidRPr="00217DD6">
        <w:rPr>
          <w:sz w:val="24"/>
          <w:szCs w:val="24"/>
          <w:lang w:val="pl-PL"/>
        </w:rPr>
        <w:t xml:space="preserve"> uaktualniana jest wartość drugiej z nich. Podejście to </w:t>
      </w:r>
      <w:r w:rsidR="001A0653" w:rsidRPr="00217DD6">
        <w:rPr>
          <w:sz w:val="24"/>
          <w:szCs w:val="24"/>
          <w:lang w:val="pl-PL"/>
        </w:rPr>
        <w:t>wykonuje przejście do optimum lokalnego w jednym kroku i znane jest jako zstępowanie po współrzędnych (</w:t>
      </w:r>
      <w:proofErr w:type="spellStart"/>
      <w:r w:rsidR="001A0653" w:rsidRPr="00217DD6">
        <w:rPr>
          <w:sz w:val="24"/>
          <w:szCs w:val="24"/>
          <w:lang w:val="pl-PL"/>
        </w:rPr>
        <w:t>coordinate</w:t>
      </w:r>
      <w:proofErr w:type="spellEnd"/>
      <w:r w:rsidR="001A0653" w:rsidRPr="00217DD6">
        <w:rPr>
          <w:sz w:val="24"/>
          <w:szCs w:val="24"/>
          <w:lang w:val="pl-PL"/>
        </w:rPr>
        <w:t xml:space="preserve"> </w:t>
      </w:r>
      <w:proofErr w:type="spellStart"/>
      <w:r w:rsidR="001A0653" w:rsidRPr="00217DD6">
        <w:rPr>
          <w:sz w:val="24"/>
          <w:szCs w:val="24"/>
          <w:lang w:val="pl-PL"/>
        </w:rPr>
        <w:t>descent</w:t>
      </w:r>
      <w:proofErr w:type="spellEnd"/>
      <w:r w:rsidR="001A0653" w:rsidRPr="00217DD6">
        <w:rPr>
          <w:sz w:val="24"/>
          <w:szCs w:val="24"/>
          <w:lang w:val="pl-PL"/>
        </w:rPr>
        <w:t>)</w:t>
      </w:r>
      <w:r w:rsidR="00C53038" w:rsidRPr="00217DD6">
        <w:rPr>
          <w:sz w:val="24"/>
          <w:szCs w:val="24"/>
          <w:lang w:val="pl-PL"/>
        </w:rPr>
        <w:t>.</w:t>
      </w:r>
      <w:r w:rsidR="00464576" w:rsidRPr="00217DD6">
        <w:rPr>
          <w:sz w:val="24"/>
          <w:szCs w:val="24"/>
          <w:lang w:val="pl-PL"/>
        </w:rPr>
        <w:t xml:space="preserve"> Sam algorytm opisany jest </w:t>
      </w:r>
      <w:r w:rsidR="00D54BD4">
        <w:rPr>
          <w:sz w:val="24"/>
          <w:szCs w:val="24"/>
          <w:lang w:val="pl-PL"/>
        </w:rPr>
        <w:t>poniższym pseudokodem</w:t>
      </w:r>
      <w:r w:rsidR="00515568" w:rsidRPr="00217DD6">
        <w:rPr>
          <w:sz w:val="24"/>
          <w:szCs w:val="24"/>
          <w:lang w:val="pl-PL"/>
        </w:rPr>
        <w:t>.</w:t>
      </w:r>
      <w:r w:rsidR="00243039" w:rsidRPr="00217DD6">
        <w:rPr>
          <w:sz w:val="24"/>
          <w:szCs w:val="24"/>
          <w:lang w:val="pl-PL"/>
        </w:rPr>
        <w:t xml:space="preserve"> Za pomocą </w:t>
      </w:r>
      <m:oMath>
        <m:sSub>
          <m:sSubPr>
            <m:ctrlPr>
              <w:rPr>
                <w:rFonts w:ascii="Cambria Math" w:hAnsi="Cambria Math"/>
                <w:i/>
                <w:sz w:val="24"/>
                <w:szCs w:val="24"/>
                <w:lang w:val="pl-PL"/>
              </w:rPr>
            </m:ctrlPr>
          </m:sSubPr>
          <m:e>
            <m:r>
              <w:rPr>
                <w:rFonts w:ascii="Cambria Math" w:hAnsi="Cambria Math"/>
                <w:sz w:val="24"/>
                <w:szCs w:val="24"/>
                <w:lang w:val="pl-PL"/>
              </w:rPr>
              <m:t>E</m:t>
            </m:r>
          </m:e>
          <m:sub>
            <m:r>
              <w:rPr>
                <w:rFonts w:ascii="Cambria Math" w:hAnsi="Cambria Math"/>
                <w:sz w:val="24"/>
                <w:szCs w:val="24"/>
                <w:lang w:val="pl-PL"/>
              </w:rPr>
              <m:t>f</m:t>
            </m:r>
          </m:sub>
        </m:sSub>
      </m:oMath>
      <w:r w:rsidR="00243039" w:rsidRPr="00217DD6">
        <w:rPr>
          <w:sz w:val="24"/>
          <w:szCs w:val="24"/>
          <w:lang w:val="pl-PL"/>
        </w:rPr>
        <w:t xml:space="preserve"> oznaczona została w nim macierz jednostkowa wymiaru </w:t>
      </w:r>
      <m:oMath>
        <m:r>
          <w:rPr>
            <w:rFonts w:ascii="Cambria Math" w:hAnsi="Cambria Math"/>
            <w:sz w:val="24"/>
            <w:szCs w:val="24"/>
            <w:lang w:val="pl-PL"/>
          </w:rPr>
          <m:t>f</m:t>
        </m:r>
      </m:oMath>
      <w:r w:rsidR="00E7490E" w:rsidRPr="00217DD6">
        <w:rPr>
          <w:sz w:val="24"/>
          <w:szCs w:val="24"/>
          <w:lang w:val="pl-PL"/>
        </w:rPr>
        <w:t>.</w:t>
      </w:r>
    </w:p>
    <w:p w14:paraId="40531816" w14:textId="3BC13315" w:rsidR="00464576" w:rsidRPr="00217DD6" w:rsidRDefault="00464576" w:rsidP="00000058">
      <w:pPr>
        <w:pBdr>
          <w:top w:val="single" w:sz="6" w:space="1" w:color="auto"/>
          <w:bottom w:val="single" w:sz="6" w:space="1" w:color="auto"/>
        </w:pBdr>
        <w:spacing w:line="276" w:lineRule="auto"/>
        <w:rPr>
          <w:sz w:val="24"/>
          <w:szCs w:val="24"/>
          <w:lang w:val="pl-PL"/>
        </w:rPr>
      </w:pPr>
      <w:r w:rsidRPr="00217DD6">
        <w:rPr>
          <w:sz w:val="24"/>
          <w:szCs w:val="24"/>
          <w:lang w:val="pl-PL"/>
        </w:rPr>
        <w:t>ALS</w:t>
      </w:r>
    </w:p>
    <w:p w14:paraId="730FCAA9" w14:textId="1C347260" w:rsidR="00464576" w:rsidRPr="00217DD6" w:rsidRDefault="00464576" w:rsidP="00000058">
      <w:pPr>
        <w:spacing w:line="276" w:lineRule="auto"/>
        <w:rPr>
          <w:sz w:val="24"/>
          <w:szCs w:val="24"/>
          <w:lang w:val="pl-PL"/>
        </w:rPr>
      </w:pPr>
      <w:r w:rsidRPr="00217DD6">
        <w:rPr>
          <w:sz w:val="24"/>
          <w:szCs w:val="24"/>
          <w:lang w:val="pl-PL"/>
        </w:rPr>
        <w:t xml:space="preserve">Wypełnij macierze </w:t>
      </w:r>
      <m:oMath>
        <m:r>
          <w:rPr>
            <w:rFonts w:ascii="Cambria Math" w:hAnsi="Cambria Math"/>
            <w:sz w:val="24"/>
            <w:szCs w:val="24"/>
            <w:lang w:val="pl-PL"/>
          </w:rPr>
          <m:t>X</m:t>
        </m:r>
      </m:oMath>
      <w:r w:rsidRPr="00217DD6">
        <w:rPr>
          <w:sz w:val="24"/>
          <w:szCs w:val="24"/>
          <w:lang w:val="pl-PL"/>
        </w:rPr>
        <w:t xml:space="preserve">, </w:t>
      </w:r>
      <m:oMath>
        <m:r>
          <w:rPr>
            <w:rFonts w:ascii="Cambria Math" w:hAnsi="Cambria Math"/>
            <w:sz w:val="24"/>
            <w:szCs w:val="24"/>
            <w:lang w:val="pl-PL"/>
          </w:rPr>
          <m:t>Y</m:t>
        </m:r>
      </m:oMath>
      <w:r w:rsidRPr="00217DD6">
        <w:rPr>
          <w:sz w:val="24"/>
          <w:szCs w:val="24"/>
          <w:lang w:val="pl-PL"/>
        </w:rPr>
        <w:t xml:space="preserve"> losowymi wartościami z rozkładu jednorodnego </w:t>
      </w:r>
      <m:oMath>
        <m:r>
          <w:rPr>
            <w:rFonts w:ascii="Cambria Math" w:hAnsi="Cambria Math"/>
            <w:sz w:val="24"/>
            <w:szCs w:val="24"/>
            <w:lang w:val="pl-PL"/>
          </w:rPr>
          <m:t>U(0,1)</m:t>
        </m:r>
      </m:oMath>
    </w:p>
    <w:p w14:paraId="231483CD" w14:textId="54F770C1" w:rsidR="007D70AF" w:rsidRPr="00217DD6" w:rsidRDefault="007D70AF" w:rsidP="00000058">
      <w:pPr>
        <w:spacing w:line="276" w:lineRule="auto"/>
        <w:rPr>
          <w:sz w:val="24"/>
          <w:szCs w:val="24"/>
          <w:lang w:val="pl-PL"/>
        </w:rPr>
      </w:pPr>
      <w:r w:rsidRPr="00217DD6">
        <w:rPr>
          <w:sz w:val="24"/>
          <w:szCs w:val="24"/>
          <w:lang w:val="pl-PL"/>
        </w:rPr>
        <w:t>Powtarzaj</w:t>
      </w:r>
      <w:r w:rsidR="00694FF9" w:rsidRPr="00217DD6">
        <w:rPr>
          <w:sz w:val="24"/>
          <w:szCs w:val="24"/>
          <w:lang w:val="pl-PL"/>
        </w:rPr>
        <w:t xml:space="preserve"> do osiągnięcia zbieżności</w:t>
      </w:r>
      <w:r w:rsidRPr="00217DD6">
        <w:rPr>
          <w:sz w:val="24"/>
          <w:szCs w:val="24"/>
          <w:lang w:val="pl-PL"/>
        </w:rPr>
        <w:t>:</w:t>
      </w:r>
    </w:p>
    <w:p w14:paraId="6C08EA23" w14:textId="22EC08C4" w:rsidR="00464576" w:rsidRPr="00217DD6" w:rsidRDefault="00464576" w:rsidP="00000058">
      <w:pPr>
        <w:spacing w:line="276" w:lineRule="auto"/>
        <w:ind w:firstLine="720"/>
        <w:rPr>
          <w:sz w:val="24"/>
          <w:szCs w:val="24"/>
          <w:lang w:val="pl-PL"/>
        </w:rPr>
      </w:pPr>
      <w:r w:rsidRPr="00217DD6">
        <w:rPr>
          <w:sz w:val="24"/>
          <w:szCs w:val="24"/>
          <w:lang w:val="pl-PL"/>
        </w:rPr>
        <w:t xml:space="preserve">Dla każdego użytkownika </w:t>
      </w:r>
      <m:oMath>
        <m:r>
          <w:rPr>
            <w:rFonts w:ascii="Cambria Math" w:hAnsi="Cambria Math"/>
            <w:sz w:val="24"/>
            <w:szCs w:val="24"/>
            <w:lang w:val="pl-PL"/>
          </w:rPr>
          <m:t>u∈U</m:t>
        </m:r>
      </m:oMath>
      <w:r w:rsidRPr="00217DD6">
        <w:rPr>
          <w:sz w:val="24"/>
          <w:szCs w:val="24"/>
          <w:lang w:val="pl-PL"/>
        </w:rPr>
        <w:t>:</w:t>
      </w:r>
    </w:p>
    <w:p w14:paraId="54191C2C" w14:textId="1FF76253" w:rsidR="00464576" w:rsidRPr="00217DD6" w:rsidRDefault="00464576" w:rsidP="00000058">
      <w:pPr>
        <w:spacing w:line="276" w:lineRule="auto"/>
        <w:rPr>
          <w:sz w:val="24"/>
          <w:szCs w:val="24"/>
          <w:lang w:val="pl-PL"/>
        </w:rPr>
      </w:pPr>
      <w:r w:rsidRPr="00217DD6">
        <w:rPr>
          <w:sz w:val="24"/>
          <w:szCs w:val="24"/>
          <w:lang w:val="pl-PL"/>
        </w:rPr>
        <w:tab/>
      </w:r>
      <w:r w:rsidR="007D70AF" w:rsidRPr="00217DD6">
        <w:rPr>
          <w:sz w:val="24"/>
          <w:szCs w:val="24"/>
          <w:lang w:val="pl-PL"/>
        </w:rPr>
        <w:tab/>
      </w:r>
      <m:oMath>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m:t>
            </m:r>
          </m:sub>
        </m:sSub>
        <m:r>
          <w:rPr>
            <w:rFonts w:ascii="Cambria Math" w:hAnsi="Cambria Math"/>
            <w:sz w:val="24"/>
            <w:szCs w:val="24"/>
            <w:lang w:val="pl-PL"/>
          </w:rPr>
          <m:t>←</m:t>
        </m:r>
        <m:sSup>
          <m:sSupPr>
            <m:ctrlPr>
              <w:rPr>
                <w:rFonts w:ascii="Cambria Math" w:hAnsi="Cambria Math"/>
                <w:i/>
                <w:sz w:val="24"/>
                <w:szCs w:val="24"/>
                <w:lang w:val="pl-PL"/>
              </w:rPr>
            </m:ctrlPr>
          </m:sSupPr>
          <m:e>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i∈</m:t>
                </m:r>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m:t>
                    </m:r>
                  </m:sub>
                </m:sSub>
              </m:sub>
              <m:sup/>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sSub>
                  <m:sSubPr>
                    <m:ctrlPr>
                      <w:rPr>
                        <w:rFonts w:ascii="Cambria Math" w:hAnsi="Cambria Math"/>
                        <w:i/>
                        <w:sz w:val="24"/>
                        <w:szCs w:val="24"/>
                        <w:lang w:val="pl-PL"/>
                      </w:rPr>
                    </m:ctrlPr>
                  </m:sSubPr>
                  <m:e>
                    <m:r>
                      <w:rPr>
                        <w:rFonts w:ascii="Cambria Math" w:hAnsi="Cambria Math"/>
                        <w:sz w:val="24"/>
                        <w:szCs w:val="24"/>
                        <w:lang w:val="pl-PL"/>
                      </w:rPr>
                      <m:t>Y</m:t>
                    </m:r>
                  </m:e>
                  <m:sub>
                    <m:r>
                      <w:rPr>
                        <w:rFonts w:ascii="Cambria Math" w:hAnsi="Cambria Math"/>
                        <w:sz w:val="24"/>
                        <w:szCs w:val="24"/>
                        <w:lang w:val="pl-PL"/>
                      </w:rPr>
                      <m:t>i*</m:t>
                    </m:r>
                  </m:sub>
                </m:sSub>
              </m:e>
            </m:nary>
            <m:d>
              <m:dPr>
                <m:ctrlPr>
                  <w:rPr>
                    <w:rFonts w:ascii="Cambria Math" w:hAnsi="Cambria Math"/>
                    <w:i/>
                    <w:sz w:val="24"/>
                    <w:szCs w:val="24"/>
                    <w:lang w:val="pl-PL"/>
                  </w:rPr>
                </m:ctrlPr>
              </m:dPr>
              <m:e>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i∈</m:t>
                    </m:r>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m:t>
                        </m:r>
                      </m:sub>
                    </m:sSub>
                  </m:sub>
                  <m:sup/>
                  <m:e>
                    <m:sSubSup>
                      <m:sSubSupPr>
                        <m:ctrlPr>
                          <w:rPr>
                            <w:rFonts w:ascii="Cambria Math" w:hAnsi="Cambria Math"/>
                            <w:i/>
                            <w:sz w:val="24"/>
                            <w:szCs w:val="24"/>
                            <w:lang w:val="pl-PL"/>
                          </w:rPr>
                        </m:ctrlPr>
                      </m:sSubSupPr>
                      <m:e>
                        <m:r>
                          <w:rPr>
                            <w:rFonts w:ascii="Cambria Math" w:hAnsi="Cambria Math"/>
                            <w:sz w:val="24"/>
                            <w:szCs w:val="24"/>
                            <w:lang w:val="pl-PL"/>
                          </w:rPr>
                          <m:t>Y</m:t>
                        </m:r>
                      </m:e>
                      <m:sub>
                        <m:r>
                          <w:rPr>
                            <w:rFonts w:ascii="Cambria Math" w:hAnsi="Cambria Math"/>
                            <w:sz w:val="24"/>
                            <w:szCs w:val="24"/>
                            <w:lang w:val="pl-PL"/>
                          </w:rPr>
                          <m:t>i*</m:t>
                        </m:r>
                      </m:sub>
                      <m:sup>
                        <m:r>
                          <w:rPr>
                            <w:rFonts w:ascii="Cambria Math" w:hAnsi="Cambria Math"/>
                            <w:sz w:val="24"/>
                            <w:szCs w:val="24"/>
                            <w:lang w:val="pl-PL"/>
                          </w:rPr>
                          <m:t>T</m:t>
                        </m:r>
                      </m:sup>
                    </m:sSubSup>
                    <m:sSub>
                      <m:sSubPr>
                        <m:ctrlPr>
                          <w:rPr>
                            <w:rFonts w:ascii="Cambria Math" w:hAnsi="Cambria Math"/>
                            <w:i/>
                            <w:sz w:val="24"/>
                            <w:szCs w:val="24"/>
                            <w:lang w:val="pl-PL"/>
                          </w:rPr>
                        </m:ctrlPr>
                      </m:sSubPr>
                      <m:e>
                        <m:r>
                          <w:rPr>
                            <w:rFonts w:ascii="Cambria Math" w:hAnsi="Cambria Math"/>
                            <w:sz w:val="24"/>
                            <w:szCs w:val="24"/>
                            <w:lang w:val="pl-PL"/>
                          </w:rPr>
                          <m:t>Y</m:t>
                        </m:r>
                      </m:e>
                      <m:sub>
                        <m:r>
                          <w:rPr>
                            <w:rFonts w:ascii="Cambria Math" w:hAnsi="Cambria Math"/>
                            <w:sz w:val="24"/>
                            <w:szCs w:val="24"/>
                            <w:lang w:val="pl-PL"/>
                          </w:rPr>
                          <m:t>i*</m:t>
                        </m:r>
                      </m:sub>
                    </m:sSub>
                  </m:e>
                </m:nary>
                <m:r>
                  <w:rPr>
                    <w:rFonts w:ascii="Cambria Math" w:hAnsi="Cambria Math"/>
                    <w:sz w:val="24"/>
                    <w:szCs w:val="24"/>
                    <w:lang w:val="pl-PL"/>
                  </w:rPr>
                  <m:t>+λ</m:t>
                </m:r>
                <m:sSub>
                  <m:sSubPr>
                    <m:ctrlPr>
                      <w:rPr>
                        <w:rFonts w:ascii="Cambria Math" w:hAnsi="Cambria Math"/>
                        <w:i/>
                        <w:sz w:val="24"/>
                        <w:szCs w:val="24"/>
                        <w:lang w:val="pl-PL"/>
                      </w:rPr>
                    </m:ctrlPr>
                  </m:sSubPr>
                  <m:e>
                    <m:r>
                      <w:rPr>
                        <w:rFonts w:ascii="Cambria Math" w:hAnsi="Cambria Math"/>
                        <w:sz w:val="24"/>
                        <w:szCs w:val="24"/>
                        <w:lang w:val="pl-PL"/>
                      </w:rPr>
                      <m:t>E</m:t>
                    </m:r>
                  </m:e>
                  <m:sub>
                    <m:r>
                      <w:rPr>
                        <w:rFonts w:ascii="Cambria Math" w:hAnsi="Cambria Math"/>
                        <w:sz w:val="24"/>
                        <w:szCs w:val="24"/>
                        <w:lang w:val="pl-PL"/>
                      </w:rPr>
                      <m:t>f</m:t>
                    </m:r>
                  </m:sub>
                </m:sSub>
              </m:e>
            </m:d>
          </m:e>
          <m:sup>
            <m:r>
              <w:rPr>
                <w:rFonts w:ascii="Cambria Math" w:hAnsi="Cambria Math"/>
                <w:sz w:val="24"/>
                <w:szCs w:val="24"/>
                <w:lang w:val="pl-PL"/>
              </w:rPr>
              <m:t>-1</m:t>
            </m:r>
          </m:sup>
        </m:sSup>
      </m:oMath>
      <w:r w:rsidRPr="00217DD6">
        <w:rPr>
          <w:sz w:val="24"/>
          <w:szCs w:val="24"/>
          <w:lang w:val="pl-PL"/>
        </w:rPr>
        <w:t xml:space="preserve"> </w:t>
      </w:r>
    </w:p>
    <w:p w14:paraId="79F75EEB" w14:textId="388A6146" w:rsidR="00464576" w:rsidRPr="00217DD6" w:rsidRDefault="00464576" w:rsidP="00000058">
      <w:pPr>
        <w:spacing w:line="276" w:lineRule="auto"/>
        <w:ind w:firstLine="720"/>
        <w:rPr>
          <w:sz w:val="24"/>
          <w:szCs w:val="24"/>
          <w:lang w:val="pl-PL"/>
        </w:rPr>
      </w:pPr>
      <w:r w:rsidRPr="00217DD6">
        <w:rPr>
          <w:sz w:val="24"/>
          <w:szCs w:val="24"/>
          <w:lang w:val="pl-PL"/>
        </w:rPr>
        <w:t xml:space="preserve">Dla każdego </w:t>
      </w:r>
      <w:r w:rsidR="00E7161D" w:rsidRPr="00217DD6">
        <w:rPr>
          <w:sz w:val="24"/>
          <w:szCs w:val="24"/>
          <w:lang w:val="pl-PL"/>
        </w:rPr>
        <w:t>obiekt</w:t>
      </w:r>
      <w:r w:rsidRPr="00217DD6">
        <w:rPr>
          <w:sz w:val="24"/>
          <w:szCs w:val="24"/>
          <w:lang w:val="pl-PL"/>
        </w:rPr>
        <w:t xml:space="preserve">u </w:t>
      </w:r>
      <m:oMath>
        <m:r>
          <w:rPr>
            <w:rFonts w:ascii="Cambria Math" w:hAnsi="Cambria Math"/>
            <w:sz w:val="24"/>
            <w:szCs w:val="24"/>
            <w:lang w:val="pl-PL"/>
          </w:rPr>
          <m:t>i∈I</m:t>
        </m:r>
      </m:oMath>
      <w:r w:rsidRPr="00217DD6">
        <w:rPr>
          <w:sz w:val="24"/>
          <w:szCs w:val="24"/>
          <w:lang w:val="pl-PL"/>
        </w:rPr>
        <w:t>:</w:t>
      </w:r>
    </w:p>
    <w:p w14:paraId="46A7E766" w14:textId="20AFA381" w:rsidR="007D70AF" w:rsidRPr="00217DD6" w:rsidRDefault="007D70AF" w:rsidP="00000058">
      <w:pPr>
        <w:pBdr>
          <w:bottom w:val="single" w:sz="6" w:space="1" w:color="auto"/>
        </w:pBdr>
        <w:spacing w:line="276" w:lineRule="auto"/>
        <w:rPr>
          <w:sz w:val="24"/>
          <w:szCs w:val="24"/>
          <w:lang w:val="pl-PL"/>
        </w:rPr>
      </w:pPr>
      <w:r w:rsidRPr="00217DD6">
        <w:rPr>
          <w:sz w:val="24"/>
          <w:szCs w:val="24"/>
          <w:lang w:val="pl-PL"/>
        </w:rPr>
        <w:tab/>
      </w:r>
      <w:r w:rsidRPr="00217DD6">
        <w:rPr>
          <w:sz w:val="24"/>
          <w:szCs w:val="24"/>
          <w:lang w:val="pl-PL"/>
        </w:rPr>
        <w:tab/>
      </w:r>
      <m:oMath>
        <m:sSub>
          <m:sSubPr>
            <m:ctrlPr>
              <w:rPr>
                <w:rFonts w:ascii="Cambria Math" w:hAnsi="Cambria Math"/>
                <w:i/>
                <w:sz w:val="24"/>
                <w:szCs w:val="24"/>
                <w:lang w:val="pl-PL"/>
              </w:rPr>
            </m:ctrlPr>
          </m:sSubPr>
          <m:e>
            <m:r>
              <w:rPr>
                <w:rFonts w:ascii="Cambria Math" w:hAnsi="Cambria Math"/>
                <w:sz w:val="24"/>
                <w:szCs w:val="24"/>
                <w:lang w:val="pl-PL"/>
              </w:rPr>
              <m:t>Y</m:t>
            </m:r>
          </m:e>
          <m:sub>
            <m:r>
              <w:rPr>
                <w:rFonts w:ascii="Cambria Math" w:hAnsi="Cambria Math"/>
                <w:sz w:val="24"/>
                <w:szCs w:val="24"/>
                <w:lang w:val="pl-PL"/>
              </w:rPr>
              <m:t>i*</m:t>
            </m:r>
          </m:sub>
        </m:sSub>
        <m:r>
          <w:rPr>
            <w:rFonts w:ascii="Cambria Math" w:hAnsi="Cambria Math"/>
            <w:sz w:val="24"/>
            <w:szCs w:val="24"/>
            <w:lang w:val="pl-PL"/>
          </w:rPr>
          <m:t>←</m:t>
        </m:r>
        <m:sSup>
          <m:sSupPr>
            <m:ctrlPr>
              <w:rPr>
                <w:rFonts w:ascii="Cambria Math" w:hAnsi="Cambria Math"/>
                <w:i/>
                <w:sz w:val="24"/>
                <w:szCs w:val="24"/>
                <w:lang w:val="pl-PL"/>
              </w:rPr>
            </m:ctrlPr>
          </m:sSupPr>
          <m:e>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u∈</m:t>
                </m:r>
                <m:sSub>
                  <m:sSubPr>
                    <m:ctrlPr>
                      <w:rPr>
                        <w:rFonts w:ascii="Cambria Math" w:hAnsi="Cambria Math"/>
                        <w:i/>
                        <w:sz w:val="24"/>
                        <w:szCs w:val="24"/>
                        <w:lang w:val="pl-PL"/>
                      </w:rPr>
                    </m:ctrlPr>
                  </m:sSubPr>
                  <m:e>
                    <m:r>
                      <w:rPr>
                        <w:rFonts w:ascii="Cambria Math" w:hAnsi="Cambria Math"/>
                        <w:sz w:val="24"/>
                        <w:szCs w:val="24"/>
                        <w:lang w:val="pl-PL"/>
                      </w:rPr>
                      <m:t>U</m:t>
                    </m:r>
                  </m:e>
                  <m:sub>
                    <m:r>
                      <w:rPr>
                        <w:rFonts w:ascii="Cambria Math" w:hAnsi="Cambria Math"/>
                        <w:sz w:val="24"/>
                        <w:szCs w:val="24"/>
                        <w:lang w:val="pl-PL"/>
                      </w:rPr>
                      <m:t>i</m:t>
                    </m:r>
                  </m:sub>
                </m:sSub>
              </m:sub>
              <m:sup/>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m:t>
                    </m:r>
                  </m:sub>
                </m:sSub>
              </m:e>
            </m:nary>
            <m:d>
              <m:dPr>
                <m:ctrlPr>
                  <w:rPr>
                    <w:rFonts w:ascii="Cambria Math" w:hAnsi="Cambria Math"/>
                    <w:i/>
                    <w:sz w:val="24"/>
                    <w:szCs w:val="24"/>
                    <w:lang w:val="pl-PL"/>
                  </w:rPr>
                </m:ctrlPr>
              </m:dPr>
              <m:e>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u∈</m:t>
                    </m:r>
                    <m:sSub>
                      <m:sSubPr>
                        <m:ctrlPr>
                          <w:rPr>
                            <w:rFonts w:ascii="Cambria Math" w:hAnsi="Cambria Math"/>
                            <w:i/>
                            <w:sz w:val="24"/>
                            <w:szCs w:val="24"/>
                            <w:lang w:val="pl-PL"/>
                          </w:rPr>
                        </m:ctrlPr>
                      </m:sSubPr>
                      <m:e>
                        <m:r>
                          <w:rPr>
                            <w:rFonts w:ascii="Cambria Math" w:hAnsi="Cambria Math"/>
                            <w:sz w:val="24"/>
                            <w:szCs w:val="24"/>
                            <w:lang w:val="pl-PL"/>
                          </w:rPr>
                          <m:t>U</m:t>
                        </m:r>
                      </m:e>
                      <m:sub>
                        <m:r>
                          <w:rPr>
                            <w:rFonts w:ascii="Cambria Math" w:hAnsi="Cambria Math"/>
                            <w:sz w:val="24"/>
                            <w:szCs w:val="24"/>
                            <w:lang w:val="pl-PL"/>
                          </w:rPr>
                          <m:t>i</m:t>
                        </m:r>
                      </m:sub>
                    </m:sSub>
                  </m:sub>
                  <m:sup/>
                  <m:e>
                    <m:sSubSup>
                      <m:sSubSupPr>
                        <m:ctrlPr>
                          <w:rPr>
                            <w:rFonts w:ascii="Cambria Math" w:hAnsi="Cambria Math"/>
                            <w:i/>
                            <w:sz w:val="24"/>
                            <w:szCs w:val="24"/>
                            <w:lang w:val="pl-PL"/>
                          </w:rPr>
                        </m:ctrlPr>
                      </m:sSubSupPr>
                      <m:e>
                        <m:r>
                          <w:rPr>
                            <w:rFonts w:ascii="Cambria Math" w:hAnsi="Cambria Math"/>
                            <w:sz w:val="24"/>
                            <w:szCs w:val="24"/>
                            <w:lang w:val="pl-PL"/>
                          </w:rPr>
                          <m:t>X</m:t>
                        </m:r>
                      </m:e>
                      <m:sub>
                        <m:r>
                          <w:rPr>
                            <w:rFonts w:ascii="Cambria Math" w:hAnsi="Cambria Math"/>
                            <w:sz w:val="24"/>
                            <w:szCs w:val="24"/>
                            <w:lang w:val="pl-PL"/>
                          </w:rPr>
                          <m:t>u*</m:t>
                        </m:r>
                      </m:sub>
                      <m:sup>
                        <m:r>
                          <w:rPr>
                            <w:rFonts w:ascii="Cambria Math" w:hAnsi="Cambria Math"/>
                            <w:sz w:val="24"/>
                            <w:szCs w:val="24"/>
                            <w:lang w:val="pl-PL"/>
                          </w:rPr>
                          <m:t>T</m:t>
                        </m:r>
                      </m:sup>
                    </m:sSubSup>
                    <m:sSub>
                      <m:sSubPr>
                        <m:ctrlPr>
                          <w:rPr>
                            <w:rFonts w:ascii="Cambria Math" w:hAnsi="Cambria Math"/>
                            <w:i/>
                            <w:sz w:val="24"/>
                            <w:szCs w:val="24"/>
                            <w:lang w:val="pl-PL"/>
                          </w:rPr>
                        </m:ctrlPr>
                      </m:sSubPr>
                      <m:e>
                        <m:r>
                          <w:rPr>
                            <w:rFonts w:ascii="Cambria Math" w:hAnsi="Cambria Math"/>
                            <w:sz w:val="24"/>
                            <w:szCs w:val="24"/>
                            <w:lang w:val="pl-PL"/>
                          </w:rPr>
                          <m:t>X</m:t>
                        </m:r>
                      </m:e>
                      <m:sub>
                        <m:r>
                          <w:rPr>
                            <w:rFonts w:ascii="Cambria Math" w:hAnsi="Cambria Math"/>
                            <w:sz w:val="24"/>
                            <w:szCs w:val="24"/>
                            <w:lang w:val="pl-PL"/>
                          </w:rPr>
                          <m:t>u*</m:t>
                        </m:r>
                      </m:sub>
                    </m:sSub>
                  </m:e>
                </m:nary>
                <m:r>
                  <w:rPr>
                    <w:rFonts w:ascii="Cambria Math" w:hAnsi="Cambria Math"/>
                    <w:sz w:val="24"/>
                    <w:szCs w:val="24"/>
                    <w:lang w:val="pl-PL"/>
                  </w:rPr>
                  <m:t>+λ</m:t>
                </m:r>
                <m:sSub>
                  <m:sSubPr>
                    <m:ctrlPr>
                      <w:rPr>
                        <w:rFonts w:ascii="Cambria Math" w:hAnsi="Cambria Math"/>
                        <w:i/>
                        <w:sz w:val="24"/>
                        <w:szCs w:val="24"/>
                        <w:lang w:val="pl-PL"/>
                      </w:rPr>
                    </m:ctrlPr>
                  </m:sSubPr>
                  <m:e>
                    <m:r>
                      <w:rPr>
                        <w:rFonts w:ascii="Cambria Math" w:hAnsi="Cambria Math"/>
                        <w:sz w:val="24"/>
                        <w:szCs w:val="24"/>
                        <w:lang w:val="pl-PL"/>
                      </w:rPr>
                      <m:t>E</m:t>
                    </m:r>
                  </m:e>
                  <m:sub>
                    <m:r>
                      <w:rPr>
                        <w:rFonts w:ascii="Cambria Math" w:hAnsi="Cambria Math"/>
                        <w:sz w:val="24"/>
                        <w:szCs w:val="24"/>
                        <w:lang w:val="pl-PL"/>
                      </w:rPr>
                      <m:t>f</m:t>
                    </m:r>
                  </m:sub>
                </m:sSub>
              </m:e>
            </m:d>
          </m:e>
          <m:sup>
            <m:r>
              <w:rPr>
                <w:rFonts w:ascii="Cambria Math" w:hAnsi="Cambria Math"/>
                <w:sz w:val="24"/>
                <w:szCs w:val="24"/>
                <w:lang w:val="pl-PL"/>
              </w:rPr>
              <m:t>-1</m:t>
            </m:r>
          </m:sup>
        </m:sSup>
      </m:oMath>
    </w:p>
    <w:p w14:paraId="5E8C7B99" w14:textId="4BA102BC" w:rsidR="00174C39" w:rsidRPr="00217DD6" w:rsidRDefault="00174C39" w:rsidP="00000058">
      <w:pPr>
        <w:spacing w:line="276" w:lineRule="auto"/>
        <w:jc w:val="both"/>
        <w:rPr>
          <w:sz w:val="24"/>
          <w:szCs w:val="24"/>
          <w:lang w:val="pl-PL"/>
        </w:rPr>
      </w:pPr>
      <w:r w:rsidRPr="00217DD6">
        <w:rPr>
          <w:sz w:val="24"/>
          <w:szCs w:val="24"/>
          <w:lang w:val="pl-PL"/>
        </w:rPr>
        <w:t>W odróżnieniu do algorytmu SVD, w którym wartości cech ukrytych są aktualizowane jedna po drugiej dla kolejnych ocen w systemie, algorytm ALS należy do klasy rozwiązań „żenująco” prostych do zrównoleglenia (</w:t>
      </w:r>
      <w:proofErr w:type="spellStart"/>
      <w:r w:rsidRPr="00217DD6">
        <w:rPr>
          <w:sz w:val="24"/>
          <w:szCs w:val="24"/>
          <w:lang w:val="pl-PL"/>
        </w:rPr>
        <w:t>embarrassingly</w:t>
      </w:r>
      <w:proofErr w:type="spellEnd"/>
      <w:r w:rsidRPr="00217DD6">
        <w:rPr>
          <w:sz w:val="24"/>
          <w:szCs w:val="24"/>
          <w:lang w:val="pl-PL"/>
        </w:rPr>
        <w:t xml:space="preserve"> </w:t>
      </w:r>
      <w:proofErr w:type="spellStart"/>
      <w:r w:rsidRPr="00217DD6">
        <w:rPr>
          <w:sz w:val="24"/>
          <w:szCs w:val="24"/>
          <w:lang w:val="pl-PL"/>
        </w:rPr>
        <w:t>parallel</w:t>
      </w:r>
      <w:proofErr w:type="spellEnd"/>
      <w:r w:rsidRPr="00217DD6">
        <w:rPr>
          <w:sz w:val="24"/>
          <w:szCs w:val="24"/>
          <w:lang w:val="pl-PL"/>
        </w:rPr>
        <w:t xml:space="preserve">). Wyliczenie wartości kolejnych wierszy macierzy, może zostać wykonane jednocześnie dla wszystkich użytkowników albo obiektów. Dzięki temu, </w:t>
      </w:r>
      <w:r w:rsidR="00736228" w:rsidRPr="00217DD6">
        <w:rPr>
          <w:sz w:val="24"/>
          <w:szCs w:val="24"/>
          <w:lang w:val="pl-PL"/>
        </w:rPr>
        <w:t>popularne są wersje algorytmu</w:t>
      </w:r>
      <w:r w:rsidRPr="00217DD6">
        <w:rPr>
          <w:sz w:val="24"/>
          <w:szCs w:val="24"/>
          <w:lang w:val="pl-PL"/>
        </w:rPr>
        <w:t xml:space="preserve"> w formie zrównoleglonej [</w:t>
      </w:r>
      <w:r w:rsidR="009C7CD7" w:rsidRPr="00217DD6">
        <w:rPr>
          <w:sz w:val="24"/>
          <w:szCs w:val="24"/>
          <w:lang w:val="pl-PL"/>
        </w:rPr>
        <w:t>13</w:t>
      </w:r>
      <w:r w:rsidRPr="00217DD6">
        <w:rPr>
          <w:sz w:val="24"/>
          <w:szCs w:val="24"/>
          <w:lang w:val="pl-PL"/>
        </w:rPr>
        <w:t>] oraz rozproszon</w:t>
      </w:r>
      <w:r w:rsidR="00736228" w:rsidRPr="00217DD6">
        <w:rPr>
          <w:sz w:val="24"/>
          <w:szCs w:val="24"/>
          <w:lang w:val="pl-PL"/>
        </w:rPr>
        <w:t>ej</w:t>
      </w:r>
      <w:r w:rsidRPr="00217DD6">
        <w:rPr>
          <w:sz w:val="24"/>
          <w:szCs w:val="24"/>
          <w:lang w:val="pl-PL"/>
        </w:rPr>
        <w:t xml:space="preserve"> [</w:t>
      </w:r>
      <w:r w:rsidR="009C7CD7" w:rsidRPr="00217DD6">
        <w:rPr>
          <w:sz w:val="24"/>
          <w:szCs w:val="24"/>
          <w:lang w:val="pl-PL"/>
        </w:rPr>
        <w:t>14</w:t>
      </w:r>
      <w:r w:rsidRPr="00217DD6">
        <w:rPr>
          <w:sz w:val="24"/>
          <w:szCs w:val="24"/>
          <w:lang w:val="pl-PL"/>
        </w:rPr>
        <w:t>]</w:t>
      </w:r>
      <w:r w:rsidR="00736228" w:rsidRPr="00217DD6">
        <w:rPr>
          <w:sz w:val="24"/>
          <w:szCs w:val="24"/>
          <w:lang w:val="pl-PL"/>
        </w:rPr>
        <w:t>.</w:t>
      </w:r>
    </w:p>
    <w:p w14:paraId="068B2072" w14:textId="129AFA99" w:rsidR="004D1700" w:rsidRPr="00217DD6" w:rsidRDefault="004D1700" w:rsidP="00000058">
      <w:pPr>
        <w:pStyle w:val="Heading3"/>
        <w:spacing w:line="276" w:lineRule="auto"/>
        <w:rPr>
          <w:rFonts w:eastAsiaTheme="minorEastAsia"/>
          <w:sz w:val="24"/>
          <w:szCs w:val="24"/>
          <w:lang w:val="pl-PL"/>
        </w:rPr>
      </w:pPr>
      <w:bookmarkStart w:id="63" w:name="_Toc11152422"/>
      <w:bookmarkStart w:id="64" w:name="_Toc11153088"/>
      <w:bookmarkStart w:id="65" w:name="_Toc11153213"/>
      <w:bookmarkStart w:id="66" w:name="_Toc18873086"/>
      <w:r w:rsidRPr="00217DD6">
        <w:rPr>
          <w:rFonts w:eastAsiaTheme="minorEastAsia"/>
          <w:sz w:val="24"/>
          <w:szCs w:val="24"/>
          <w:lang w:val="pl-PL"/>
        </w:rPr>
        <w:t>Zalety i wady algorytmów rozkładu macierzy</w:t>
      </w:r>
      <w:bookmarkEnd w:id="63"/>
      <w:bookmarkEnd w:id="64"/>
      <w:bookmarkEnd w:id="65"/>
      <w:bookmarkEnd w:id="66"/>
    </w:p>
    <w:p w14:paraId="175A53A9" w14:textId="25A90631" w:rsidR="007860DA" w:rsidRPr="00217DD6" w:rsidRDefault="007860DA" w:rsidP="00000058">
      <w:pPr>
        <w:spacing w:line="276" w:lineRule="auto"/>
        <w:jc w:val="both"/>
        <w:rPr>
          <w:sz w:val="24"/>
          <w:szCs w:val="24"/>
          <w:lang w:val="pl-PL"/>
        </w:rPr>
      </w:pPr>
      <w:r w:rsidRPr="00217DD6">
        <w:rPr>
          <w:sz w:val="24"/>
          <w:szCs w:val="24"/>
          <w:lang w:val="pl-PL"/>
        </w:rPr>
        <w:t xml:space="preserve">Czołowe rozwiązania zaproponowane w ramach konkursu </w:t>
      </w:r>
      <w:proofErr w:type="spellStart"/>
      <w:r w:rsidRPr="00217DD6">
        <w:rPr>
          <w:sz w:val="24"/>
          <w:szCs w:val="24"/>
          <w:lang w:val="pl-PL"/>
        </w:rPr>
        <w:t>Netflix</w:t>
      </w:r>
      <w:proofErr w:type="spellEnd"/>
      <w:r w:rsidRPr="00217DD6">
        <w:rPr>
          <w:sz w:val="24"/>
          <w:szCs w:val="24"/>
          <w:lang w:val="pl-PL"/>
        </w:rPr>
        <w:t xml:space="preserve"> </w:t>
      </w:r>
      <w:r w:rsidR="00243039" w:rsidRPr="00217DD6">
        <w:rPr>
          <w:sz w:val="24"/>
          <w:szCs w:val="24"/>
          <w:lang w:val="pl-PL"/>
        </w:rPr>
        <w:t xml:space="preserve">wykorzystywały </w:t>
      </w:r>
      <w:r w:rsidRPr="00217DD6">
        <w:rPr>
          <w:sz w:val="24"/>
          <w:szCs w:val="24"/>
          <w:lang w:val="pl-PL"/>
        </w:rPr>
        <w:t xml:space="preserve">algorytmy rozkładu macierzy. Łączą one wysoką wydajność oraz dobre wyniki przewidywań. </w:t>
      </w:r>
      <w:r w:rsidR="00F0164B" w:rsidRPr="00217DD6">
        <w:rPr>
          <w:sz w:val="24"/>
          <w:szCs w:val="24"/>
          <w:lang w:val="pl-PL"/>
        </w:rPr>
        <w:t xml:space="preserve">Tak jak </w:t>
      </w:r>
      <w:r w:rsidR="004F7C51">
        <w:rPr>
          <w:sz w:val="24"/>
          <w:szCs w:val="24"/>
          <w:lang w:val="pl-PL"/>
        </w:rPr>
        <w:br/>
      </w:r>
      <w:r w:rsidR="00F0164B" w:rsidRPr="00217DD6">
        <w:rPr>
          <w:sz w:val="24"/>
          <w:szCs w:val="24"/>
          <w:lang w:val="pl-PL"/>
        </w:rPr>
        <w:t xml:space="preserve">w wypadku metod najbliższego sąsiedztwa, nie zależą one od dziedziny rekomendacji ale </w:t>
      </w:r>
      <w:r w:rsidR="004F7C51">
        <w:rPr>
          <w:sz w:val="24"/>
          <w:szCs w:val="24"/>
          <w:lang w:val="pl-PL"/>
        </w:rPr>
        <w:br/>
      </w:r>
      <w:r w:rsidR="00F0164B" w:rsidRPr="00217DD6">
        <w:rPr>
          <w:sz w:val="24"/>
          <w:szCs w:val="24"/>
          <w:lang w:val="pl-PL"/>
        </w:rPr>
        <w:t>i posiadają te same problemy jak zimny start</w:t>
      </w:r>
      <w:r w:rsidR="008E26C2" w:rsidRPr="00217DD6">
        <w:rPr>
          <w:sz w:val="24"/>
          <w:szCs w:val="24"/>
          <w:lang w:val="pl-PL"/>
        </w:rPr>
        <w:t>, szara owca</w:t>
      </w:r>
      <w:r w:rsidR="00F0164B" w:rsidRPr="00217DD6">
        <w:rPr>
          <w:sz w:val="24"/>
          <w:szCs w:val="24"/>
          <w:lang w:val="pl-PL"/>
        </w:rPr>
        <w:t xml:space="preserve"> czy bańka filtrująca. Jednocześnie posiadają inną istotną wadą jaką jest </w:t>
      </w:r>
      <w:proofErr w:type="spellStart"/>
      <w:r w:rsidR="00F0164B" w:rsidRPr="00217DD6">
        <w:rPr>
          <w:sz w:val="24"/>
          <w:szCs w:val="24"/>
          <w:lang w:val="pl-PL"/>
        </w:rPr>
        <w:t>objaśnialność</w:t>
      </w:r>
      <w:proofErr w:type="spellEnd"/>
      <w:r w:rsidR="00F0164B" w:rsidRPr="00217DD6">
        <w:rPr>
          <w:sz w:val="24"/>
          <w:szCs w:val="24"/>
          <w:lang w:val="pl-PL"/>
        </w:rPr>
        <w:t xml:space="preserve"> rekomendacji.</w:t>
      </w:r>
    </w:p>
    <w:p w14:paraId="7DFFD340" w14:textId="605F5200" w:rsidR="00F0164B" w:rsidRPr="00217DD6" w:rsidRDefault="00F0164B" w:rsidP="00000058">
      <w:pPr>
        <w:spacing w:line="276" w:lineRule="auto"/>
        <w:jc w:val="both"/>
        <w:rPr>
          <w:sz w:val="24"/>
          <w:szCs w:val="24"/>
          <w:lang w:val="pl-PL"/>
        </w:rPr>
      </w:pPr>
      <w:r w:rsidRPr="00217DD6">
        <w:rPr>
          <w:sz w:val="24"/>
          <w:szCs w:val="24"/>
          <w:lang w:val="pl-PL"/>
        </w:rPr>
        <w:t>O ile w wypadku metod najbliższego sąsiedztwa, rekomendacja może zostać zinterpretowana</w:t>
      </w:r>
      <w:r w:rsidR="002C61D8" w:rsidRPr="00217DD6">
        <w:rPr>
          <w:sz w:val="24"/>
          <w:szCs w:val="24"/>
          <w:lang w:val="pl-PL"/>
        </w:rPr>
        <w:t>,</w:t>
      </w:r>
      <w:r w:rsidRPr="00217DD6">
        <w:rPr>
          <w:sz w:val="24"/>
          <w:szCs w:val="24"/>
          <w:lang w:val="pl-PL"/>
        </w:rPr>
        <w:t xml:space="preserve"> na przykład poprzez zdania jak „użytkownikom podobnym do Ciebie podobało się …” albo „</w:t>
      </w:r>
      <w:r w:rsidR="00736228" w:rsidRPr="00217DD6">
        <w:rPr>
          <w:sz w:val="24"/>
          <w:szCs w:val="24"/>
          <w:lang w:val="pl-PL"/>
        </w:rPr>
        <w:t>obiekty</w:t>
      </w:r>
      <w:r w:rsidRPr="00217DD6">
        <w:rPr>
          <w:sz w:val="24"/>
          <w:szCs w:val="24"/>
          <w:lang w:val="pl-PL"/>
        </w:rPr>
        <w:t xml:space="preserve"> podobne do oglądanego to …”</w:t>
      </w:r>
      <w:r w:rsidR="00243039" w:rsidRPr="00217DD6">
        <w:rPr>
          <w:sz w:val="24"/>
          <w:szCs w:val="24"/>
          <w:lang w:val="pl-PL"/>
        </w:rPr>
        <w:t>,</w:t>
      </w:r>
      <w:r w:rsidRPr="00217DD6">
        <w:rPr>
          <w:sz w:val="24"/>
          <w:szCs w:val="24"/>
          <w:lang w:val="pl-PL"/>
        </w:rPr>
        <w:t xml:space="preserve"> to w wypadku rekomendacji powstałych z rozkładu macierzy nie istnieje taka forma uzasadnienia. Wiąże się to ze sposobem </w:t>
      </w:r>
      <w:r w:rsidR="002C61D8" w:rsidRPr="00217DD6">
        <w:rPr>
          <w:sz w:val="24"/>
          <w:szCs w:val="24"/>
          <w:lang w:val="pl-PL"/>
        </w:rPr>
        <w:t>wy</w:t>
      </w:r>
      <w:r w:rsidR="00243039" w:rsidRPr="00217DD6">
        <w:rPr>
          <w:sz w:val="24"/>
          <w:szCs w:val="24"/>
          <w:lang w:val="pl-PL"/>
        </w:rPr>
        <w:t>znaczeni</w:t>
      </w:r>
      <w:r w:rsidR="002C61D8" w:rsidRPr="00217DD6">
        <w:rPr>
          <w:sz w:val="24"/>
          <w:szCs w:val="24"/>
          <w:lang w:val="pl-PL"/>
        </w:rPr>
        <w:t>a</w:t>
      </w:r>
      <w:r w:rsidRPr="00217DD6">
        <w:rPr>
          <w:sz w:val="24"/>
          <w:szCs w:val="24"/>
          <w:lang w:val="pl-PL"/>
        </w:rPr>
        <w:t xml:space="preserve"> cech ukrytych, które reprezentują </w:t>
      </w:r>
      <w:r w:rsidR="00243039" w:rsidRPr="00217DD6">
        <w:rPr>
          <w:sz w:val="24"/>
          <w:szCs w:val="24"/>
          <w:lang w:val="pl-PL"/>
        </w:rPr>
        <w:t>pewne wzorce występujące</w:t>
      </w:r>
      <w:r w:rsidRPr="00217DD6">
        <w:rPr>
          <w:sz w:val="24"/>
          <w:szCs w:val="24"/>
          <w:lang w:val="pl-PL"/>
        </w:rPr>
        <w:t xml:space="preserve"> w danych</w:t>
      </w:r>
      <w:r w:rsidR="00243039" w:rsidRPr="00217DD6">
        <w:rPr>
          <w:sz w:val="24"/>
          <w:szCs w:val="24"/>
          <w:lang w:val="pl-PL"/>
        </w:rPr>
        <w:t>,</w:t>
      </w:r>
      <w:r w:rsidRPr="00217DD6">
        <w:rPr>
          <w:sz w:val="24"/>
          <w:szCs w:val="24"/>
          <w:lang w:val="pl-PL"/>
        </w:rPr>
        <w:t xml:space="preserve"> ale nie mają jawnie określonego sensu. Dla części cech, możliwe jest </w:t>
      </w:r>
      <w:r w:rsidR="00243039" w:rsidRPr="00217DD6">
        <w:rPr>
          <w:sz w:val="24"/>
          <w:szCs w:val="24"/>
          <w:lang w:val="pl-PL"/>
        </w:rPr>
        <w:t xml:space="preserve">niekiedy </w:t>
      </w:r>
      <w:r w:rsidRPr="00217DD6">
        <w:rPr>
          <w:sz w:val="24"/>
          <w:szCs w:val="24"/>
          <w:lang w:val="pl-PL"/>
        </w:rPr>
        <w:t xml:space="preserve">określenie ich znaczenia na przykład przez analizę tych </w:t>
      </w:r>
      <w:r w:rsidR="00736228" w:rsidRPr="00217DD6">
        <w:rPr>
          <w:sz w:val="24"/>
          <w:szCs w:val="24"/>
          <w:lang w:val="pl-PL"/>
        </w:rPr>
        <w:t>obiektów</w:t>
      </w:r>
      <w:r w:rsidRPr="00217DD6">
        <w:rPr>
          <w:sz w:val="24"/>
          <w:szCs w:val="24"/>
          <w:lang w:val="pl-PL"/>
        </w:rPr>
        <w:t xml:space="preserve">, które zostały ocenione skrajnie pozytywnie i negatywnie. Jednak </w:t>
      </w:r>
      <w:r w:rsidR="002C61D8" w:rsidRPr="00217DD6">
        <w:rPr>
          <w:sz w:val="24"/>
          <w:szCs w:val="24"/>
          <w:lang w:val="pl-PL"/>
        </w:rPr>
        <w:t>pozostałe</w:t>
      </w:r>
      <w:r w:rsidRPr="00217DD6">
        <w:rPr>
          <w:sz w:val="24"/>
          <w:szCs w:val="24"/>
          <w:lang w:val="pl-PL"/>
        </w:rPr>
        <w:t xml:space="preserve"> z nich mo</w:t>
      </w:r>
      <w:r w:rsidR="002C61D8" w:rsidRPr="00217DD6">
        <w:rPr>
          <w:sz w:val="24"/>
          <w:szCs w:val="24"/>
          <w:lang w:val="pl-PL"/>
        </w:rPr>
        <w:t>gą</w:t>
      </w:r>
      <w:r w:rsidRPr="00217DD6">
        <w:rPr>
          <w:sz w:val="24"/>
          <w:szCs w:val="24"/>
          <w:lang w:val="pl-PL"/>
        </w:rPr>
        <w:t xml:space="preserve"> nie znaleźć odzwierciedlenia w łatwo opisywalnym zestawie pojęć.</w:t>
      </w:r>
    </w:p>
    <w:p w14:paraId="19916FCB" w14:textId="5B33C449" w:rsidR="002C61D8" w:rsidRPr="00217DD6" w:rsidRDefault="002C61D8" w:rsidP="00000058">
      <w:pPr>
        <w:pStyle w:val="Heading2"/>
        <w:spacing w:line="276" w:lineRule="auto"/>
        <w:rPr>
          <w:rFonts w:eastAsiaTheme="minorEastAsia"/>
          <w:lang w:val="pl-PL"/>
        </w:rPr>
      </w:pPr>
      <w:bookmarkStart w:id="67" w:name="_Toc11152423"/>
      <w:bookmarkStart w:id="68" w:name="_Toc11153089"/>
      <w:bookmarkStart w:id="69" w:name="_Toc11153214"/>
      <w:bookmarkStart w:id="70" w:name="_Toc18873087"/>
      <w:r w:rsidRPr="00217DD6">
        <w:rPr>
          <w:rFonts w:eastAsiaTheme="minorEastAsia"/>
          <w:lang w:val="pl-PL"/>
        </w:rPr>
        <w:t xml:space="preserve">Systemy oparte </w:t>
      </w:r>
      <w:r w:rsidR="00736228" w:rsidRPr="00217DD6">
        <w:rPr>
          <w:rFonts w:eastAsiaTheme="minorEastAsia"/>
          <w:lang w:val="pl-PL"/>
        </w:rPr>
        <w:t xml:space="preserve">na </w:t>
      </w:r>
      <w:bookmarkEnd w:id="67"/>
      <w:bookmarkEnd w:id="68"/>
      <w:bookmarkEnd w:id="69"/>
      <w:r w:rsidR="00EA0F85" w:rsidRPr="00217DD6">
        <w:rPr>
          <w:rFonts w:eastAsiaTheme="minorEastAsia"/>
          <w:lang w:val="pl-PL"/>
        </w:rPr>
        <w:t>t</w:t>
      </w:r>
      <w:r w:rsidR="00E80167" w:rsidRPr="00217DD6">
        <w:rPr>
          <w:rFonts w:eastAsiaTheme="minorEastAsia"/>
          <w:lang w:val="pl-PL"/>
        </w:rPr>
        <w:t>reści</w:t>
      </w:r>
      <w:bookmarkEnd w:id="70"/>
    </w:p>
    <w:p w14:paraId="60A38832" w14:textId="7AF2BEC9" w:rsidR="001D1095" w:rsidRPr="00217DD6" w:rsidRDefault="00D67348" w:rsidP="00000058">
      <w:pPr>
        <w:spacing w:line="276" w:lineRule="auto"/>
        <w:jc w:val="both"/>
        <w:rPr>
          <w:sz w:val="24"/>
          <w:szCs w:val="24"/>
          <w:lang w:val="pl-PL"/>
        </w:rPr>
      </w:pPr>
      <w:r w:rsidRPr="00217DD6">
        <w:rPr>
          <w:sz w:val="24"/>
          <w:szCs w:val="24"/>
          <w:lang w:val="pl-PL"/>
        </w:rPr>
        <w:t xml:space="preserve">Alternatywnym podejściem do algorytmów opartych o dane historyczne są rozwiązania oparte </w:t>
      </w:r>
      <w:r w:rsidR="00E80167" w:rsidRPr="00217DD6">
        <w:rPr>
          <w:sz w:val="24"/>
          <w:szCs w:val="24"/>
          <w:lang w:val="pl-PL"/>
        </w:rPr>
        <w:t>na treści</w:t>
      </w:r>
      <w:r w:rsidRPr="00217DD6">
        <w:rPr>
          <w:sz w:val="24"/>
          <w:szCs w:val="24"/>
          <w:lang w:val="pl-PL"/>
        </w:rPr>
        <w:t xml:space="preserve"> (</w:t>
      </w:r>
      <w:proofErr w:type="spellStart"/>
      <w:r w:rsidRPr="00217DD6">
        <w:rPr>
          <w:sz w:val="24"/>
          <w:szCs w:val="24"/>
          <w:lang w:val="pl-PL"/>
        </w:rPr>
        <w:t>content-based</w:t>
      </w:r>
      <w:proofErr w:type="spellEnd"/>
      <w:r w:rsidRPr="00217DD6">
        <w:rPr>
          <w:sz w:val="24"/>
          <w:szCs w:val="24"/>
          <w:lang w:val="pl-PL"/>
        </w:rPr>
        <w:t xml:space="preserve"> </w:t>
      </w:r>
      <w:proofErr w:type="spellStart"/>
      <w:r w:rsidR="006A2AFF" w:rsidRPr="00217DD6">
        <w:rPr>
          <w:sz w:val="24"/>
          <w:szCs w:val="24"/>
          <w:lang w:val="pl-PL"/>
        </w:rPr>
        <w:t>recommendation</w:t>
      </w:r>
      <w:proofErr w:type="spellEnd"/>
      <w:r w:rsidRPr="00217DD6">
        <w:rPr>
          <w:sz w:val="24"/>
          <w:szCs w:val="24"/>
          <w:lang w:val="pl-PL"/>
        </w:rPr>
        <w:t xml:space="preserve">). </w:t>
      </w:r>
      <w:r w:rsidR="00736228" w:rsidRPr="00217DD6">
        <w:rPr>
          <w:sz w:val="24"/>
          <w:szCs w:val="24"/>
          <w:lang w:val="pl-PL"/>
        </w:rPr>
        <w:t xml:space="preserve">Działają one </w:t>
      </w:r>
      <w:r w:rsidR="00E827AB" w:rsidRPr="00217DD6">
        <w:rPr>
          <w:sz w:val="24"/>
          <w:szCs w:val="24"/>
          <w:lang w:val="pl-PL"/>
        </w:rPr>
        <w:t>wykorzystując</w:t>
      </w:r>
      <w:r w:rsidR="00736228" w:rsidRPr="00217DD6">
        <w:rPr>
          <w:sz w:val="24"/>
          <w:szCs w:val="24"/>
          <w:lang w:val="pl-PL"/>
        </w:rPr>
        <w:t xml:space="preserve"> informacj</w:t>
      </w:r>
      <w:r w:rsidR="00E827AB" w:rsidRPr="00217DD6">
        <w:rPr>
          <w:sz w:val="24"/>
          <w:szCs w:val="24"/>
          <w:lang w:val="pl-PL"/>
        </w:rPr>
        <w:t>e</w:t>
      </w:r>
      <w:r w:rsidR="00736228" w:rsidRPr="00217DD6">
        <w:rPr>
          <w:sz w:val="24"/>
          <w:szCs w:val="24"/>
          <w:lang w:val="pl-PL"/>
        </w:rPr>
        <w:t xml:space="preserve"> zgromadzon</w:t>
      </w:r>
      <w:r w:rsidR="00E827AB" w:rsidRPr="00217DD6">
        <w:rPr>
          <w:sz w:val="24"/>
          <w:szCs w:val="24"/>
          <w:lang w:val="pl-PL"/>
        </w:rPr>
        <w:t>e</w:t>
      </w:r>
      <w:r w:rsidR="0057047C" w:rsidRPr="00217DD6">
        <w:rPr>
          <w:sz w:val="24"/>
          <w:szCs w:val="24"/>
          <w:lang w:val="pl-PL"/>
        </w:rPr>
        <w:t xml:space="preserve"> </w:t>
      </w:r>
      <w:r w:rsidR="00FF67F8" w:rsidRPr="00217DD6">
        <w:rPr>
          <w:sz w:val="24"/>
          <w:szCs w:val="24"/>
          <w:lang w:val="pl-PL"/>
        </w:rPr>
        <w:t xml:space="preserve">w systemie </w:t>
      </w:r>
      <w:r w:rsidR="009636CE" w:rsidRPr="00217DD6">
        <w:rPr>
          <w:sz w:val="24"/>
          <w:szCs w:val="24"/>
          <w:lang w:val="pl-PL"/>
        </w:rPr>
        <w:t xml:space="preserve">na temat </w:t>
      </w:r>
      <w:r w:rsidR="0057047C" w:rsidRPr="00217DD6">
        <w:rPr>
          <w:sz w:val="24"/>
          <w:szCs w:val="24"/>
          <w:lang w:val="pl-PL"/>
        </w:rPr>
        <w:t xml:space="preserve">użytkowników oraz </w:t>
      </w:r>
      <w:r w:rsidR="00736228" w:rsidRPr="00217DD6">
        <w:rPr>
          <w:sz w:val="24"/>
          <w:szCs w:val="24"/>
          <w:lang w:val="pl-PL"/>
        </w:rPr>
        <w:t>obiek</w:t>
      </w:r>
      <w:r w:rsidR="0057047C" w:rsidRPr="00217DD6">
        <w:rPr>
          <w:sz w:val="24"/>
          <w:szCs w:val="24"/>
          <w:lang w:val="pl-PL"/>
        </w:rPr>
        <w:t>tów</w:t>
      </w:r>
      <w:r w:rsidR="009636CE" w:rsidRPr="00217DD6">
        <w:rPr>
          <w:sz w:val="24"/>
          <w:szCs w:val="24"/>
          <w:lang w:val="pl-PL"/>
        </w:rPr>
        <w:t xml:space="preserve"> </w:t>
      </w:r>
      <w:r w:rsidR="00E827AB" w:rsidRPr="00217DD6">
        <w:rPr>
          <w:sz w:val="24"/>
          <w:szCs w:val="24"/>
          <w:lang w:val="pl-PL"/>
        </w:rPr>
        <w:t>aby</w:t>
      </w:r>
      <w:r w:rsidR="009636CE" w:rsidRPr="00217DD6">
        <w:rPr>
          <w:sz w:val="24"/>
          <w:szCs w:val="24"/>
          <w:lang w:val="pl-PL"/>
        </w:rPr>
        <w:t xml:space="preserve"> na tej</w:t>
      </w:r>
      <w:r w:rsidR="0057047C" w:rsidRPr="00217DD6">
        <w:rPr>
          <w:sz w:val="24"/>
          <w:szCs w:val="24"/>
          <w:lang w:val="pl-PL"/>
        </w:rPr>
        <w:t xml:space="preserve"> podstawie </w:t>
      </w:r>
      <w:r w:rsidR="00E827AB" w:rsidRPr="00217DD6">
        <w:rPr>
          <w:sz w:val="24"/>
          <w:szCs w:val="24"/>
          <w:lang w:val="pl-PL"/>
        </w:rPr>
        <w:t>dobrane zostały najbardziej trafne</w:t>
      </w:r>
      <w:r w:rsidR="0057047C" w:rsidRPr="00217DD6">
        <w:rPr>
          <w:sz w:val="24"/>
          <w:szCs w:val="24"/>
          <w:lang w:val="pl-PL"/>
        </w:rPr>
        <w:t xml:space="preserve"> rekomendacje</w:t>
      </w:r>
      <w:r w:rsidR="00D10747" w:rsidRPr="00217DD6">
        <w:rPr>
          <w:sz w:val="24"/>
          <w:szCs w:val="24"/>
          <w:lang w:val="pl-PL"/>
        </w:rPr>
        <w:t xml:space="preserve"> [15]</w:t>
      </w:r>
      <w:r w:rsidR="0057047C" w:rsidRPr="00217DD6">
        <w:rPr>
          <w:sz w:val="24"/>
          <w:szCs w:val="24"/>
          <w:lang w:val="pl-PL"/>
        </w:rPr>
        <w:t>.</w:t>
      </w:r>
    </w:p>
    <w:p w14:paraId="78531F84" w14:textId="76485F56" w:rsidR="0057047C" w:rsidRPr="00217DD6" w:rsidRDefault="0057047C" w:rsidP="00000058">
      <w:pPr>
        <w:spacing w:line="276" w:lineRule="auto"/>
        <w:jc w:val="both"/>
        <w:rPr>
          <w:sz w:val="24"/>
          <w:szCs w:val="24"/>
          <w:lang w:val="pl-PL"/>
        </w:rPr>
      </w:pPr>
      <w:r w:rsidRPr="00217DD6">
        <w:rPr>
          <w:sz w:val="24"/>
          <w:szCs w:val="24"/>
          <w:lang w:val="pl-PL"/>
        </w:rPr>
        <w:t xml:space="preserve">Przykładem takiej reprezentacji może być wektor cech charakteryzujący restauracje </w:t>
      </w:r>
      <w:r w:rsidR="00F51FF7">
        <w:rPr>
          <w:sz w:val="24"/>
          <w:szCs w:val="24"/>
          <w:lang w:val="pl-PL"/>
        </w:rPr>
        <w:br/>
      </w:r>
      <w:r w:rsidRPr="00217DD6">
        <w:rPr>
          <w:sz w:val="24"/>
          <w:szCs w:val="24"/>
          <w:lang w:val="pl-PL"/>
        </w:rPr>
        <w:t xml:space="preserve">w portalu </w:t>
      </w:r>
      <w:proofErr w:type="spellStart"/>
      <w:r w:rsidRPr="00217DD6">
        <w:rPr>
          <w:sz w:val="24"/>
          <w:szCs w:val="24"/>
          <w:lang w:val="pl-PL"/>
        </w:rPr>
        <w:t>Yelp</w:t>
      </w:r>
      <w:proofErr w:type="spellEnd"/>
      <w:r w:rsidRPr="00217DD6">
        <w:rPr>
          <w:sz w:val="24"/>
          <w:szCs w:val="24"/>
          <w:lang w:val="pl-PL"/>
        </w:rPr>
        <w:t xml:space="preserve">. </w:t>
      </w:r>
      <w:r w:rsidR="00913967" w:rsidRPr="00217DD6">
        <w:rPr>
          <w:sz w:val="24"/>
          <w:szCs w:val="24"/>
          <w:lang w:val="pl-PL"/>
        </w:rPr>
        <w:t>Częścią z nich są informacje takie jak</w:t>
      </w:r>
      <w:r w:rsidRPr="00217DD6">
        <w:rPr>
          <w:sz w:val="24"/>
          <w:szCs w:val="24"/>
          <w:lang w:val="pl-PL"/>
        </w:rPr>
        <w:t xml:space="preserve"> typ kuchni, godziny otwarcia, średnia cena, klimat lokalu</w:t>
      </w:r>
      <w:r w:rsidR="00913967" w:rsidRPr="00217DD6">
        <w:rPr>
          <w:sz w:val="24"/>
          <w:szCs w:val="24"/>
          <w:lang w:val="pl-PL"/>
        </w:rPr>
        <w:t xml:space="preserve"> i jego lokalizacja czy</w:t>
      </w:r>
      <w:r w:rsidRPr="00217DD6">
        <w:rPr>
          <w:sz w:val="24"/>
          <w:szCs w:val="24"/>
          <w:lang w:val="pl-PL"/>
        </w:rPr>
        <w:t xml:space="preserve"> możliwość rezerwacji</w:t>
      </w:r>
      <w:r w:rsidR="00913967" w:rsidRPr="00217DD6">
        <w:rPr>
          <w:sz w:val="24"/>
          <w:szCs w:val="24"/>
          <w:lang w:val="pl-PL"/>
        </w:rPr>
        <w:t xml:space="preserve"> stołu</w:t>
      </w:r>
      <w:r w:rsidRPr="00217DD6">
        <w:rPr>
          <w:sz w:val="24"/>
          <w:szCs w:val="24"/>
          <w:lang w:val="pl-PL"/>
        </w:rPr>
        <w:t>.</w:t>
      </w:r>
      <w:r w:rsidR="002946F4" w:rsidRPr="00217DD6">
        <w:rPr>
          <w:sz w:val="24"/>
          <w:szCs w:val="24"/>
          <w:lang w:val="pl-PL"/>
        </w:rPr>
        <w:t xml:space="preserve"> Tak zebrane informacje mogą następnie posłużyć do rekomendacji w oparciu o warunki zapytani</w:t>
      </w:r>
      <w:r w:rsidR="000C3159" w:rsidRPr="00217DD6">
        <w:rPr>
          <w:sz w:val="24"/>
          <w:szCs w:val="24"/>
          <w:lang w:val="pl-PL"/>
        </w:rPr>
        <w:t>a: „restauracja</w:t>
      </w:r>
      <w:r w:rsidR="00972B90" w:rsidRPr="00217DD6">
        <w:rPr>
          <w:sz w:val="24"/>
          <w:szCs w:val="24"/>
          <w:lang w:val="pl-PL"/>
        </w:rPr>
        <w:t>,</w:t>
      </w:r>
      <w:r w:rsidR="000C3159" w:rsidRPr="00217DD6">
        <w:rPr>
          <w:sz w:val="24"/>
          <w:szCs w:val="24"/>
          <w:lang w:val="pl-PL"/>
        </w:rPr>
        <w:t xml:space="preserve"> otwarta przez najbliższą godzinę</w:t>
      </w:r>
      <w:r w:rsidR="00972B90" w:rsidRPr="00217DD6">
        <w:rPr>
          <w:sz w:val="24"/>
          <w:szCs w:val="24"/>
          <w:lang w:val="pl-PL"/>
        </w:rPr>
        <w:t>,</w:t>
      </w:r>
      <w:r w:rsidR="000C3159" w:rsidRPr="00217DD6">
        <w:rPr>
          <w:sz w:val="24"/>
          <w:szCs w:val="24"/>
          <w:lang w:val="pl-PL"/>
        </w:rPr>
        <w:t xml:space="preserve"> w </w:t>
      </w:r>
      <w:r w:rsidR="00972B90" w:rsidRPr="00217DD6">
        <w:rPr>
          <w:sz w:val="24"/>
          <w:szCs w:val="24"/>
          <w:lang w:val="pl-PL"/>
        </w:rPr>
        <w:t>centrum</w:t>
      </w:r>
      <w:r w:rsidR="000C3159" w:rsidRPr="00217DD6">
        <w:rPr>
          <w:sz w:val="24"/>
          <w:szCs w:val="24"/>
          <w:lang w:val="pl-PL"/>
        </w:rPr>
        <w:t>”</w:t>
      </w:r>
      <w:r w:rsidR="00972B90" w:rsidRPr="00217DD6">
        <w:rPr>
          <w:sz w:val="24"/>
          <w:szCs w:val="24"/>
          <w:lang w:val="pl-PL"/>
        </w:rPr>
        <w:t xml:space="preserve"> jak i z użyciem podobieństwa miedzy </w:t>
      </w:r>
      <w:r w:rsidR="009636CE" w:rsidRPr="00217DD6">
        <w:rPr>
          <w:sz w:val="24"/>
          <w:szCs w:val="24"/>
          <w:lang w:val="pl-PL"/>
        </w:rPr>
        <w:t>obiektami</w:t>
      </w:r>
      <w:r w:rsidR="00972B90" w:rsidRPr="00217DD6">
        <w:rPr>
          <w:sz w:val="24"/>
          <w:szCs w:val="24"/>
          <w:lang w:val="pl-PL"/>
        </w:rPr>
        <w:t>, analogicznego do metod najbliższego sąsiedztwa.</w:t>
      </w:r>
    </w:p>
    <w:p w14:paraId="442E85D2" w14:textId="4D8E12B7" w:rsidR="00913967" w:rsidRPr="00217DD6" w:rsidRDefault="00913967" w:rsidP="00000058">
      <w:pPr>
        <w:spacing w:line="276" w:lineRule="auto"/>
        <w:jc w:val="both"/>
        <w:rPr>
          <w:sz w:val="24"/>
          <w:szCs w:val="24"/>
          <w:lang w:val="pl-PL"/>
        </w:rPr>
      </w:pPr>
      <w:r w:rsidRPr="00217DD6">
        <w:rPr>
          <w:sz w:val="24"/>
          <w:szCs w:val="24"/>
          <w:lang w:val="pl-PL"/>
        </w:rPr>
        <w:t>Podobny zbiór danych może także opisać użytkownika, jego płeć, wiek, narodowość, wykształcenie czy zainteresowania. Informacje te zbierane są zarówno z jawnie podanych informacji</w:t>
      </w:r>
      <w:r w:rsidR="00E80167" w:rsidRPr="00217DD6">
        <w:rPr>
          <w:sz w:val="24"/>
          <w:szCs w:val="24"/>
          <w:lang w:val="pl-PL"/>
        </w:rPr>
        <w:t>,</w:t>
      </w:r>
      <w:r w:rsidRPr="00217DD6">
        <w:rPr>
          <w:sz w:val="24"/>
          <w:szCs w:val="24"/>
          <w:lang w:val="pl-PL"/>
        </w:rPr>
        <w:t xml:space="preserve"> jak i z metadanych oraz aktywności w systemie.</w:t>
      </w:r>
      <w:r w:rsidR="006207C2" w:rsidRPr="00217DD6">
        <w:rPr>
          <w:sz w:val="24"/>
          <w:szCs w:val="24"/>
          <w:lang w:val="pl-PL"/>
        </w:rPr>
        <w:t xml:space="preserve"> Na podstawie tych informacji</w:t>
      </w:r>
      <w:r w:rsidR="00E80167" w:rsidRPr="00217DD6">
        <w:rPr>
          <w:sz w:val="24"/>
          <w:szCs w:val="24"/>
          <w:lang w:val="pl-PL"/>
        </w:rPr>
        <w:t xml:space="preserve"> </w:t>
      </w:r>
      <w:r w:rsidR="006207C2" w:rsidRPr="00217DD6">
        <w:rPr>
          <w:sz w:val="24"/>
          <w:szCs w:val="24"/>
          <w:lang w:val="pl-PL"/>
        </w:rPr>
        <w:t xml:space="preserve">można następnie zbadać szansę na </w:t>
      </w:r>
      <w:r w:rsidR="00E827AB" w:rsidRPr="00217DD6">
        <w:rPr>
          <w:sz w:val="24"/>
          <w:szCs w:val="24"/>
          <w:lang w:val="pl-PL"/>
        </w:rPr>
        <w:t>„</w:t>
      </w:r>
      <w:r w:rsidR="006207C2" w:rsidRPr="00217DD6">
        <w:rPr>
          <w:sz w:val="24"/>
          <w:szCs w:val="24"/>
          <w:lang w:val="pl-PL"/>
        </w:rPr>
        <w:t>polubienie</w:t>
      </w:r>
      <w:r w:rsidR="00E827AB" w:rsidRPr="00217DD6">
        <w:rPr>
          <w:sz w:val="24"/>
          <w:szCs w:val="24"/>
          <w:lang w:val="pl-PL"/>
        </w:rPr>
        <w:t>”</w:t>
      </w:r>
      <w:r w:rsidR="006207C2" w:rsidRPr="00217DD6">
        <w:rPr>
          <w:sz w:val="24"/>
          <w:szCs w:val="24"/>
          <w:lang w:val="pl-PL"/>
        </w:rPr>
        <w:t xml:space="preserve"> wybranego </w:t>
      </w:r>
      <w:r w:rsidR="00E7161D" w:rsidRPr="00217DD6">
        <w:rPr>
          <w:sz w:val="24"/>
          <w:szCs w:val="24"/>
          <w:lang w:val="pl-PL"/>
        </w:rPr>
        <w:t>obiekt</w:t>
      </w:r>
      <w:r w:rsidR="006207C2" w:rsidRPr="00217DD6">
        <w:rPr>
          <w:sz w:val="24"/>
          <w:szCs w:val="24"/>
          <w:lang w:val="pl-PL"/>
        </w:rPr>
        <w:t xml:space="preserve">u na podstawie naiwnych klasyfikatorów </w:t>
      </w:r>
      <w:proofErr w:type="spellStart"/>
      <w:r w:rsidR="006207C2" w:rsidRPr="00217DD6">
        <w:rPr>
          <w:sz w:val="24"/>
          <w:szCs w:val="24"/>
          <w:lang w:val="pl-PL"/>
        </w:rPr>
        <w:t>bayesowskich</w:t>
      </w:r>
      <w:proofErr w:type="spellEnd"/>
      <w:r w:rsidR="006207C2" w:rsidRPr="00217DD6">
        <w:rPr>
          <w:sz w:val="24"/>
          <w:szCs w:val="24"/>
          <w:lang w:val="pl-PL"/>
        </w:rPr>
        <w:t xml:space="preserve"> czy metod opartych o drzewa decyzyjne i lasy losowe</w:t>
      </w:r>
      <w:r w:rsidR="00E827AB" w:rsidRPr="00217DD6">
        <w:rPr>
          <w:sz w:val="24"/>
          <w:szCs w:val="24"/>
          <w:lang w:val="pl-PL"/>
        </w:rPr>
        <w:t xml:space="preserve"> [15]</w:t>
      </w:r>
      <w:r w:rsidR="006207C2" w:rsidRPr="00217DD6">
        <w:rPr>
          <w:sz w:val="24"/>
          <w:szCs w:val="24"/>
          <w:lang w:val="pl-PL"/>
        </w:rPr>
        <w:t>.</w:t>
      </w:r>
    </w:p>
    <w:p w14:paraId="0BBFB32F" w14:textId="6D55363E" w:rsidR="00FF3EE4" w:rsidRPr="00217DD6" w:rsidRDefault="006207C2" w:rsidP="00000058">
      <w:pPr>
        <w:spacing w:line="276" w:lineRule="auto"/>
        <w:jc w:val="both"/>
        <w:rPr>
          <w:sz w:val="24"/>
          <w:szCs w:val="24"/>
          <w:lang w:val="pl-PL"/>
        </w:rPr>
      </w:pPr>
      <w:r w:rsidRPr="00217DD6">
        <w:rPr>
          <w:sz w:val="24"/>
          <w:szCs w:val="24"/>
          <w:lang w:val="pl-PL"/>
        </w:rPr>
        <w:t xml:space="preserve">Rozwiązania oparte </w:t>
      </w:r>
      <w:r w:rsidR="009636CE" w:rsidRPr="00217DD6">
        <w:rPr>
          <w:sz w:val="24"/>
          <w:szCs w:val="24"/>
          <w:lang w:val="pl-PL"/>
        </w:rPr>
        <w:t>na zawartości</w:t>
      </w:r>
      <w:r w:rsidRPr="00217DD6">
        <w:rPr>
          <w:sz w:val="24"/>
          <w:szCs w:val="24"/>
          <w:lang w:val="pl-PL"/>
        </w:rPr>
        <w:t xml:space="preserve"> niwelują problem zimnego startu, jaki występował </w:t>
      </w:r>
      <w:r w:rsidR="00E827AB" w:rsidRPr="00217DD6">
        <w:rPr>
          <w:sz w:val="24"/>
          <w:szCs w:val="24"/>
          <w:lang w:val="pl-PL"/>
        </w:rPr>
        <w:br/>
      </w:r>
      <w:r w:rsidRPr="00217DD6">
        <w:rPr>
          <w:sz w:val="24"/>
          <w:szCs w:val="24"/>
          <w:lang w:val="pl-PL"/>
        </w:rPr>
        <w:t xml:space="preserve">w wypadku metod filtracji zbiorowej. Rekomendacja może zostać wyznaczona </w:t>
      </w:r>
      <w:r w:rsidR="009636CE" w:rsidRPr="00217DD6">
        <w:rPr>
          <w:sz w:val="24"/>
          <w:szCs w:val="24"/>
          <w:lang w:val="pl-PL"/>
        </w:rPr>
        <w:t xml:space="preserve">na podstawie </w:t>
      </w:r>
      <w:r w:rsidRPr="00217DD6">
        <w:rPr>
          <w:sz w:val="24"/>
          <w:szCs w:val="24"/>
          <w:lang w:val="pl-PL"/>
        </w:rPr>
        <w:t xml:space="preserve">profil użytkownika albo </w:t>
      </w:r>
      <w:r w:rsidR="00CF2806" w:rsidRPr="00217DD6">
        <w:rPr>
          <w:sz w:val="24"/>
          <w:szCs w:val="24"/>
          <w:lang w:val="pl-PL"/>
        </w:rPr>
        <w:t>obiektu</w:t>
      </w:r>
      <w:r w:rsidRPr="00217DD6">
        <w:rPr>
          <w:sz w:val="24"/>
          <w:szCs w:val="24"/>
          <w:lang w:val="pl-PL"/>
        </w:rPr>
        <w:t>, w momencie jego stworzenia i bez jakichkolwiek dodatkowych danych historycznych. Dodatkowo, rekomendacja ta może zostać zaprezentowana z jednoczesnym uzasadnieniem</w:t>
      </w:r>
      <w:r w:rsidR="00FF3EE4" w:rsidRPr="00217DD6">
        <w:rPr>
          <w:sz w:val="24"/>
          <w:szCs w:val="24"/>
          <w:lang w:val="pl-PL"/>
        </w:rPr>
        <w:t xml:space="preserve">, </w:t>
      </w:r>
      <w:r w:rsidR="00E827AB" w:rsidRPr="00217DD6">
        <w:rPr>
          <w:sz w:val="24"/>
          <w:szCs w:val="24"/>
          <w:lang w:val="pl-PL"/>
        </w:rPr>
        <w:t>na podstawie</w:t>
      </w:r>
      <w:r w:rsidR="00FF3EE4" w:rsidRPr="00217DD6">
        <w:rPr>
          <w:sz w:val="24"/>
          <w:szCs w:val="24"/>
          <w:lang w:val="pl-PL"/>
        </w:rPr>
        <w:t xml:space="preserve"> jakich cech została ona s</w:t>
      </w:r>
      <w:r w:rsidR="00E827AB" w:rsidRPr="00217DD6">
        <w:rPr>
          <w:sz w:val="24"/>
          <w:szCs w:val="24"/>
          <w:lang w:val="pl-PL"/>
        </w:rPr>
        <w:t>formułowana</w:t>
      </w:r>
      <w:r w:rsidR="00FF3EE4" w:rsidRPr="00217DD6">
        <w:rPr>
          <w:sz w:val="24"/>
          <w:szCs w:val="24"/>
          <w:lang w:val="pl-PL"/>
        </w:rPr>
        <w:t>.</w:t>
      </w:r>
    </w:p>
    <w:p w14:paraId="216DB14F" w14:textId="517E67DE" w:rsidR="006207C2" w:rsidRPr="00217DD6" w:rsidRDefault="00FF3EE4" w:rsidP="00000058">
      <w:pPr>
        <w:spacing w:line="276" w:lineRule="auto"/>
        <w:jc w:val="both"/>
        <w:rPr>
          <w:sz w:val="24"/>
          <w:szCs w:val="24"/>
          <w:lang w:val="pl-PL"/>
        </w:rPr>
      </w:pPr>
      <w:r w:rsidRPr="00217DD6">
        <w:rPr>
          <w:sz w:val="24"/>
          <w:szCs w:val="24"/>
          <w:lang w:val="pl-PL"/>
        </w:rPr>
        <w:t>Z drugiej strony wymaga to jednak stworzenia profilu na tyle wiarygodnego i kompletnego</w:t>
      </w:r>
      <w:r w:rsidR="009636CE" w:rsidRPr="00217DD6">
        <w:rPr>
          <w:sz w:val="24"/>
          <w:szCs w:val="24"/>
          <w:lang w:val="pl-PL"/>
        </w:rPr>
        <w:t>,</w:t>
      </w:r>
      <w:r w:rsidRPr="00217DD6">
        <w:rPr>
          <w:sz w:val="24"/>
          <w:szCs w:val="24"/>
          <w:lang w:val="pl-PL"/>
        </w:rPr>
        <w:t xml:space="preserve"> aby możliwe było jego spożytkowanie. Zadanie to może być kosztowne i czasochłonne, ze względu na konieczność </w:t>
      </w:r>
      <w:r w:rsidR="0086429F" w:rsidRPr="00217DD6">
        <w:rPr>
          <w:sz w:val="24"/>
          <w:szCs w:val="24"/>
          <w:lang w:val="pl-PL"/>
        </w:rPr>
        <w:t xml:space="preserve">opracowania go </w:t>
      </w:r>
      <w:r w:rsidRPr="00217DD6">
        <w:rPr>
          <w:sz w:val="24"/>
          <w:szCs w:val="24"/>
          <w:lang w:val="pl-PL"/>
        </w:rPr>
        <w:t xml:space="preserve">dla każdego nowego </w:t>
      </w:r>
      <w:r w:rsidR="00CF2806" w:rsidRPr="00217DD6">
        <w:rPr>
          <w:sz w:val="24"/>
          <w:szCs w:val="24"/>
          <w:lang w:val="pl-PL"/>
        </w:rPr>
        <w:t>obiekt</w:t>
      </w:r>
      <w:r w:rsidRPr="00217DD6">
        <w:rPr>
          <w:sz w:val="24"/>
          <w:szCs w:val="24"/>
          <w:lang w:val="pl-PL"/>
        </w:rPr>
        <w:t xml:space="preserve">u w systemie. </w:t>
      </w:r>
      <w:r w:rsidR="00F51FF7">
        <w:rPr>
          <w:sz w:val="24"/>
          <w:szCs w:val="24"/>
          <w:lang w:val="pl-PL"/>
        </w:rPr>
        <w:br/>
      </w:r>
      <w:r w:rsidRPr="00217DD6">
        <w:rPr>
          <w:sz w:val="24"/>
          <w:szCs w:val="24"/>
          <w:lang w:val="pl-PL"/>
        </w:rPr>
        <w:t xml:space="preserve">W wypadku profilu użytkownika, dodatkowym </w:t>
      </w:r>
      <w:r w:rsidR="00E80167" w:rsidRPr="00217DD6">
        <w:rPr>
          <w:sz w:val="24"/>
          <w:szCs w:val="24"/>
          <w:lang w:val="pl-PL"/>
        </w:rPr>
        <w:t>wymogiem</w:t>
      </w:r>
      <w:r w:rsidRPr="00217DD6">
        <w:rPr>
          <w:sz w:val="24"/>
          <w:szCs w:val="24"/>
          <w:lang w:val="pl-PL"/>
        </w:rPr>
        <w:t xml:space="preserve"> jest jego </w:t>
      </w:r>
      <w:r w:rsidR="00E80167" w:rsidRPr="00217DD6">
        <w:rPr>
          <w:sz w:val="24"/>
          <w:szCs w:val="24"/>
          <w:lang w:val="pl-PL"/>
        </w:rPr>
        <w:t>gotowość</w:t>
      </w:r>
      <w:r w:rsidRPr="00217DD6">
        <w:rPr>
          <w:sz w:val="24"/>
          <w:szCs w:val="24"/>
          <w:lang w:val="pl-PL"/>
        </w:rPr>
        <w:t xml:space="preserve"> do wprowadzenia informacji o sobie</w:t>
      </w:r>
      <w:r w:rsidR="00A02087" w:rsidRPr="00217DD6">
        <w:rPr>
          <w:sz w:val="24"/>
          <w:szCs w:val="24"/>
          <w:lang w:val="pl-PL"/>
        </w:rPr>
        <w:t>,</w:t>
      </w:r>
      <w:r w:rsidRPr="00217DD6">
        <w:rPr>
          <w:sz w:val="24"/>
          <w:szCs w:val="24"/>
          <w:lang w:val="pl-PL"/>
        </w:rPr>
        <w:t xml:space="preserve"> czy trafność ich przybliżenia na podstawie innych źródeł. </w:t>
      </w:r>
      <w:r w:rsidR="00E80167" w:rsidRPr="00217DD6">
        <w:rPr>
          <w:sz w:val="24"/>
          <w:szCs w:val="24"/>
          <w:lang w:val="pl-PL"/>
        </w:rPr>
        <w:t>Należy wziąć ponadto uwagę</w:t>
      </w:r>
      <w:r w:rsidR="00A02087" w:rsidRPr="00217DD6">
        <w:rPr>
          <w:sz w:val="24"/>
          <w:szCs w:val="24"/>
          <w:lang w:val="pl-PL"/>
        </w:rPr>
        <w:t>,</w:t>
      </w:r>
      <w:r w:rsidR="00E80167" w:rsidRPr="00217DD6">
        <w:rPr>
          <w:sz w:val="24"/>
          <w:szCs w:val="24"/>
          <w:lang w:val="pl-PL"/>
        </w:rPr>
        <w:t xml:space="preserve"> że</w:t>
      </w:r>
      <w:r w:rsidR="00A02087" w:rsidRPr="00217DD6">
        <w:rPr>
          <w:sz w:val="24"/>
          <w:szCs w:val="24"/>
          <w:lang w:val="pl-PL"/>
        </w:rPr>
        <w:t xml:space="preserve"> i</w:t>
      </w:r>
      <w:r w:rsidRPr="00217DD6">
        <w:rPr>
          <w:sz w:val="24"/>
          <w:szCs w:val="24"/>
          <w:lang w:val="pl-PL"/>
        </w:rPr>
        <w:t xml:space="preserve">nformacje </w:t>
      </w:r>
      <w:r w:rsidR="00A02087" w:rsidRPr="00217DD6">
        <w:rPr>
          <w:sz w:val="24"/>
          <w:szCs w:val="24"/>
          <w:lang w:val="pl-PL"/>
        </w:rPr>
        <w:t xml:space="preserve">zawarte w profilach </w:t>
      </w:r>
      <w:r w:rsidRPr="00217DD6">
        <w:rPr>
          <w:sz w:val="24"/>
          <w:szCs w:val="24"/>
          <w:lang w:val="pl-PL"/>
        </w:rPr>
        <w:t>ograniczają możliwości modelowania rzeczywistości jedynie do reprezentowanych przez nie cech. W takim wypadku, konieczne jest jak najdokładniejsze zapoznanie się z dziedziną w której dany system ma zostać zastosowany i wybranie</w:t>
      </w:r>
      <w:r w:rsidR="0042125A" w:rsidRPr="00217DD6">
        <w:rPr>
          <w:sz w:val="24"/>
          <w:szCs w:val="24"/>
          <w:lang w:val="pl-PL"/>
        </w:rPr>
        <w:t xml:space="preserve"> </w:t>
      </w:r>
      <w:r w:rsidRPr="00217DD6">
        <w:rPr>
          <w:sz w:val="24"/>
          <w:szCs w:val="24"/>
          <w:lang w:val="pl-PL"/>
        </w:rPr>
        <w:t>cech, które są istotne dla dobrego działania algorytmu.</w:t>
      </w:r>
    </w:p>
    <w:p w14:paraId="7DB897BC" w14:textId="72B8960C" w:rsidR="0032238C" w:rsidRPr="00217DD6" w:rsidRDefault="00326019" w:rsidP="00000058">
      <w:pPr>
        <w:pStyle w:val="Heading2"/>
        <w:spacing w:line="276" w:lineRule="auto"/>
        <w:rPr>
          <w:rFonts w:eastAsiaTheme="minorEastAsia"/>
          <w:lang w:val="pl-PL"/>
        </w:rPr>
      </w:pPr>
      <w:bookmarkStart w:id="71" w:name="_Toc11152424"/>
      <w:bookmarkStart w:id="72" w:name="_Toc11153090"/>
      <w:bookmarkStart w:id="73" w:name="_Toc11153215"/>
      <w:bookmarkStart w:id="74" w:name="_Toc18873088"/>
      <w:r w:rsidRPr="00217DD6">
        <w:rPr>
          <w:rFonts w:eastAsiaTheme="minorEastAsia"/>
          <w:lang w:val="pl-PL"/>
        </w:rPr>
        <w:t>Systemy hybrydowe</w:t>
      </w:r>
      <w:bookmarkEnd w:id="71"/>
      <w:bookmarkEnd w:id="72"/>
      <w:bookmarkEnd w:id="73"/>
      <w:bookmarkEnd w:id="74"/>
    </w:p>
    <w:p w14:paraId="3A943C79" w14:textId="5E70CD52" w:rsidR="00CC4291" w:rsidRPr="00217DD6" w:rsidRDefault="00CC4291" w:rsidP="00000058">
      <w:pPr>
        <w:spacing w:line="276" w:lineRule="auto"/>
        <w:jc w:val="both"/>
        <w:rPr>
          <w:sz w:val="24"/>
          <w:szCs w:val="24"/>
          <w:lang w:val="pl-PL"/>
        </w:rPr>
      </w:pPr>
      <w:r w:rsidRPr="00217DD6">
        <w:rPr>
          <w:sz w:val="24"/>
          <w:szCs w:val="24"/>
          <w:lang w:val="pl-PL"/>
        </w:rPr>
        <w:t>Ostatni typ systemów nie tworzy oddzielnej kategorii. Zamiast tego, łączy on aspekty systemów opartych o zawartość i metod filtracji zbiorowej. Głównym celem ich wprowadzenia jest złagodzenie tego jak wady algorytmów bazowych wpływają na ostateczną rekomendację. Istnieje kilka typów podejść hybrydowych</w:t>
      </w:r>
      <w:r w:rsidR="00F74A62" w:rsidRPr="00217DD6">
        <w:rPr>
          <w:sz w:val="24"/>
          <w:szCs w:val="24"/>
          <w:lang w:val="pl-PL"/>
        </w:rPr>
        <w:t xml:space="preserve"> opisanych w [15]</w:t>
      </w:r>
      <w:r w:rsidR="00E80167" w:rsidRPr="00217DD6">
        <w:rPr>
          <w:sz w:val="24"/>
          <w:szCs w:val="24"/>
          <w:lang w:val="pl-PL"/>
        </w:rPr>
        <w:t>.</w:t>
      </w:r>
    </w:p>
    <w:p w14:paraId="3F1214F4" w14:textId="0C8C5E5C" w:rsidR="00CC4291" w:rsidRPr="00217DD6" w:rsidRDefault="00CC4291" w:rsidP="00000058">
      <w:pPr>
        <w:pStyle w:val="Heading3"/>
        <w:spacing w:line="276" w:lineRule="auto"/>
        <w:rPr>
          <w:rFonts w:eastAsiaTheme="minorEastAsia"/>
          <w:sz w:val="24"/>
          <w:szCs w:val="24"/>
          <w:lang w:val="pl-PL"/>
        </w:rPr>
      </w:pPr>
      <w:bookmarkStart w:id="75" w:name="_Toc11152425"/>
      <w:bookmarkStart w:id="76" w:name="_Toc11153091"/>
      <w:bookmarkStart w:id="77" w:name="_Toc11153216"/>
      <w:bookmarkStart w:id="78" w:name="_Toc18873089"/>
      <w:r w:rsidRPr="00217DD6">
        <w:rPr>
          <w:rFonts w:eastAsiaTheme="minorEastAsia"/>
          <w:sz w:val="24"/>
          <w:szCs w:val="24"/>
          <w:lang w:val="pl-PL"/>
        </w:rPr>
        <w:t xml:space="preserve">Systemy </w:t>
      </w:r>
      <w:r w:rsidR="008E26C2" w:rsidRPr="00217DD6">
        <w:rPr>
          <w:rFonts w:eastAsiaTheme="minorEastAsia"/>
          <w:sz w:val="24"/>
          <w:szCs w:val="24"/>
          <w:lang w:val="pl-PL"/>
        </w:rPr>
        <w:t>ważone</w:t>
      </w:r>
      <w:bookmarkEnd w:id="75"/>
      <w:bookmarkEnd w:id="76"/>
      <w:bookmarkEnd w:id="77"/>
      <w:bookmarkEnd w:id="78"/>
    </w:p>
    <w:p w14:paraId="000CB2F0" w14:textId="2881B0A3" w:rsidR="008E39F3" w:rsidRPr="00217DD6" w:rsidRDefault="00E06BCD" w:rsidP="00000058">
      <w:pPr>
        <w:spacing w:line="276" w:lineRule="auto"/>
        <w:jc w:val="both"/>
        <w:rPr>
          <w:sz w:val="24"/>
          <w:szCs w:val="24"/>
          <w:lang w:val="pl-PL"/>
        </w:rPr>
      </w:pPr>
      <w:r w:rsidRPr="00217DD6">
        <w:rPr>
          <w:sz w:val="24"/>
          <w:szCs w:val="24"/>
          <w:lang w:val="pl-PL"/>
        </w:rPr>
        <w:t>Podstawą dla systemów ważonych</w:t>
      </w:r>
      <w:r w:rsidR="008E39F3" w:rsidRPr="00217DD6">
        <w:rPr>
          <w:sz w:val="24"/>
          <w:szCs w:val="24"/>
          <w:lang w:val="pl-PL"/>
        </w:rPr>
        <w:t xml:space="preserve"> jest użycie kilku </w:t>
      </w:r>
      <w:r w:rsidR="003C0BF5" w:rsidRPr="00217DD6">
        <w:rPr>
          <w:sz w:val="24"/>
          <w:szCs w:val="24"/>
          <w:lang w:val="pl-PL"/>
        </w:rPr>
        <w:t>algorytmów</w:t>
      </w:r>
      <w:r w:rsidR="008E39F3" w:rsidRPr="00217DD6">
        <w:rPr>
          <w:sz w:val="24"/>
          <w:szCs w:val="24"/>
          <w:lang w:val="pl-PL"/>
        </w:rPr>
        <w:t xml:space="preserve"> rekomendacyjnych jako niezależn</w:t>
      </w:r>
      <w:r w:rsidR="00A05E72" w:rsidRPr="00217DD6">
        <w:rPr>
          <w:sz w:val="24"/>
          <w:szCs w:val="24"/>
          <w:lang w:val="pl-PL"/>
        </w:rPr>
        <w:t>ie działających</w:t>
      </w:r>
      <w:r w:rsidR="003C0BF5" w:rsidRPr="00217DD6">
        <w:rPr>
          <w:sz w:val="24"/>
          <w:szCs w:val="24"/>
          <w:lang w:val="pl-PL"/>
        </w:rPr>
        <w:t xml:space="preserve"> systemów</w:t>
      </w:r>
      <w:r w:rsidR="008E39F3" w:rsidRPr="00217DD6">
        <w:rPr>
          <w:sz w:val="24"/>
          <w:szCs w:val="24"/>
          <w:lang w:val="pl-PL"/>
        </w:rPr>
        <w:t xml:space="preserve"> i połączenie </w:t>
      </w:r>
      <w:r w:rsidR="003C0BF5" w:rsidRPr="00217DD6">
        <w:rPr>
          <w:sz w:val="24"/>
          <w:szCs w:val="24"/>
          <w:lang w:val="pl-PL"/>
        </w:rPr>
        <w:t>końcowych wyników ich działania</w:t>
      </w:r>
      <w:r w:rsidR="008E39F3" w:rsidRPr="00217DD6">
        <w:rPr>
          <w:sz w:val="24"/>
          <w:szCs w:val="24"/>
          <w:lang w:val="pl-PL"/>
        </w:rPr>
        <w:t xml:space="preserve">. </w:t>
      </w:r>
      <w:r w:rsidR="003C0BF5" w:rsidRPr="00217DD6">
        <w:rPr>
          <w:sz w:val="24"/>
          <w:szCs w:val="24"/>
          <w:lang w:val="pl-PL"/>
        </w:rPr>
        <w:t>Operacja</w:t>
      </w:r>
      <w:r w:rsidR="00AC1359" w:rsidRPr="00217DD6">
        <w:rPr>
          <w:sz w:val="24"/>
          <w:szCs w:val="24"/>
          <w:lang w:val="pl-PL"/>
        </w:rPr>
        <w:t xml:space="preserve"> t</w:t>
      </w:r>
      <w:r w:rsidR="003C0BF5" w:rsidRPr="00217DD6">
        <w:rPr>
          <w:sz w:val="24"/>
          <w:szCs w:val="24"/>
          <w:lang w:val="pl-PL"/>
        </w:rPr>
        <w:t>a</w:t>
      </w:r>
      <w:r w:rsidR="00AC1359" w:rsidRPr="00217DD6">
        <w:rPr>
          <w:sz w:val="24"/>
          <w:szCs w:val="24"/>
          <w:lang w:val="pl-PL"/>
        </w:rPr>
        <w:t xml:space="preserve"> może zostać opart</w:t>
      </w:r>
      <w:r w:rsidR="003C0BF5" w:rsidRPr="00217DD6">
        <w:rPr>
          <w:sz w:val="24"/>
          <w:szCs w:val="24"/>
          <w:lang w:val="pl-PL"/>
        </w:rPr>
        <w:t>a</w:t>
      </w:r>
      <w:r w:rsidR="00AC1359" w:rsidRPr="00217DD6">
        <w:rPr>
          <w:sz w:val="24"/>
          <w:szCs w:val="24"/>
          <w:lang w:val="pl-PL"/>
        </w:rPr>
        <w:t xml:space="preserve"> zarówno o prostą kombinację liniową, jak i bardziej </w:t>
      </w:r>
      <w:r w:rsidR="00B06A4A" w:rsidRPr="00217DD6">
        <w:rPr>
          <w:sz w:val="24"/>
          <w:szCs w:val="24"/>
          <w:lang w:val="pl-PL"/>
        </w:rPr>
        <w:t>wyszukane podejścia</w:t>
      </w:r>
      <w:r w:rsidR="00CF2806" w:rsidRPr="00217DD6">
        <w:rPr>
          <w:sz w:val="24"/>
          <w:szCs w:val="24"/>
          <w:lang w:val="pl-PL"/>
        </w:rPr>
        <w:t>,</w:t>
      </w:r>
      <w:r w:rsidR="00B06A4A" w:rsidRPr="00217DD6">
        <w:rPr>
          <w:sz w:val="24"/>
          <w:szCs w:val="24"/>
          <w:lang w:val="pl-PL"/>
        </w:rPr>
        <w:t xml:space="preserve"> jak uaktualnienie wagi w wyniku sprzężenia zwrotnego wynikającego z wystawienia oceny przez użytkownika</w:t>
      </w:r>
      <w:r w:rsidR="00E7490E" w:rsidRPr="00217DD6">
        <w:rPr>
          <w:sz w:val="24"/>
          <w:szCs w:val="24"/>
          <w:lang w:val="pl-PL"/>
        </w:rPr>
        <w:t xml:space="preserve"> [15]</w:t>
      </w:r>
      <w:r w:rsidR="00B06A4A" w:rsidRPr="00217DD6">
        <w:rPr>
          <w:sz w:val="24"/>
          <w:szCs w:val="24"/>
          <w:lang w:val="pl-PL"/>
        </w:rPr>
        <w:t>.</w:t>
      </w:r>
    </w:p>
    <w:p w14:paraId="234CC597" w14:textId="0D6FE19F" w:rsidR="00B06A4A" w:rsidRPr="00217DD6" w:rsidRDefault="00B06A4A" w:rsidP="00000058">
      <w:pPr>
        <w:pStyle w:val="Heading3"/>
        <w:spacing w:line="276" w:lineRule="auto"/>
        <w:rPr>
          <w:rFonts w:eastAsiaTheme="minorEastAsia"/>
          <w:sz w:val="24"/>
          <w:szCs w:val="24"/>
          <w:lang w:val="pl-PL"/>
        </w:rPr>
      </w:pPr>
      <w:bookmarkStart w:id="79" w:name="_Toc11152426"/>
      <w:bookmarkStart w:id="80" w:name="_Toc11153092"/>
      <w:bookmarkStart w:id="81" w:name="_Toc11153217"/>
      <w:bookmarkStart w:id="82" w:name="_Toc18873090"/>
      <w:r w:rsidRPr="00217DD6">
        <w:rPr>
          <w:rFonts w:eastAsiaTheme="minorEastAsia"/>
          <w:sz w:val="24"/>
          <w:szCs w:val="24"/>
          <w:lang w:val="pl-PL"/>
        </w:rPr>
        <w:t>Systemy przełączane</w:t>
      </w:r>
      <w:bookmarkEnd w:id="79"/>
      <w:bookmarkEnd w:id="80"/>
      <w:bookmarkEnd w:id="81"/>
      <w:bookmarkEnd w:id="82"/>
    </w:p>
    <w:p w14:paraId="182F59F8" w14:textId="731FED8C" w:rsidR="00B06A4A" w:rsidRPr="00217DD6" w:rsidRDefault="001215A6" w:rsidP="00000058">
      <w:pPr>
        <w:spacing w:line="276" w:lineRule="auto"/>
        <w:jc w:val="both"/>
        <w:rPr>
          <w:sz w:val="24"/>
          <w:szCs w:val="24"/>
          <w:lang w:val="pl-PL"/>
        </w:rPr>
      </w:pPr>
      <w:r w:rsidRPr="00217DD6">
        <w:rPr>
          <w:sz w:val="24"/>
          <w:szCs w:val="24"/>
          <w:lang w:val="pl-PL"/>
        </w:rPr>
        <w:t xml:space="preserve">Podobnym do poprzedniego podejścia są metody wybierające algorytm, który ma zostać zastosowany do rekomendacji w danym momencie. Decyzja ta podejmowana jest </w:t>
      </w:r>
      <w:r w:rsidR="00C150F1">
        <w:rPr>
          <w:sz w:val="24"/>
          <w:szCs w:val="24"/>
          <w:lang w:val="pl-PL"/>
        </w:rPr>
        <w:br/>
      </w:r>
      <w:r w:rsidR="007C14E0" w:rsidRPr="00217DD6">
        <w:rPr>
          <w:sz w:val="24"/>
          <w:szCs w:val="24"/>
          <w:lang w:val="pl-PL"/>
        </w:rPr>
        <w:t>z uwzględnieniem czynników takich</w:t>
      </w:r>
      <w:r w:rsidRPr="00217DD6">
        <w:rPr>
          <w:sz w:val="24"/>
          <w:szCs w:val="24"/>
          <w:lang w:val="pl-PL"/>
        </w:rPr>
        <w:t xml:space="preserve"> jak wiarygodność i jakość zwracanych wyników czy </w:t>
      </w:r>
      <w:r w:rsidR="00605747" w:rsidRPr="00217DD6">
        <w:rPr>
          <w:sz w:val="24"/>
          <w:szCs w:val="24"/>
          <w:lang w:val="pl-PL"/>
        </w:rPr>
        <w:t>możliwość wy</w:t>
      </w:r>
      <w:r w:rsidR="007C14E0" w:rsidRPr="00217DD6">
        <w:rPr>
          <w:sz w:val="24"/>
          <w:szCs w:val="24"/>
          <w:lang w:val="pl-PL"/>
        </w:rPr>
        <w:t>znaczenia</w:t>
      </w:r>
      <w:r w:rsidR="00605747" w:rsidRPr="00217DD6">
        <w:rPr>
          <w:sz w:val="24"/>
          <w:szCs w:val="24"/>
          <w:lang w:val="pl-PL"/>
        </w:rPr>
        <w:t xml:space="preserve"> rekomendacji dla wybranego użytkownika</w:t>
      </w:r>
      <w:r w:rsidR="00E7490E" w:rsidRPr="00217DD6">
        <w:rPr>
          <w:sz w:val="24"/>
          <w:szCs w:val="24"/>
          <w:lang w:val="pl-PL"/>
        </w:rPr>
        <w:t xml:space="preserve"> [15].</w:t>
      </w:r>
    </w:p>
    <w:p w14:paraId="1D0F62C6" w14:textId="05C5C861" w:rsidR="00605747" w:rsidRPr="00217DD6" w:rsidRDefault="00605747" w:rsidP="00000058">
      <w:pPr>
        <w:pStyle w:val="Heading3"/>
        <w:spacing w:line="276" w:lineRule="auto"/>
        <w:rPr>
          <w:rFonts w:eastAsiaTheme="minorEastAsia"/>
          <w:sz w:val="24"/>
          <w:szCs w:val="24"/>
          <w:lang w:val="pl-PL"/>
        </w:rPr>
      </w:pPr>
      <w:bookmarkStart w:id="83" w:name="_Toc11152427"/>
      <w:bookmarkStart w:id="84" w:name="_Toc11153093"/>
      <w:bookmarkStart w:id="85" w:name="_Toc11153218"/>
      <w:bookmarkStart w:id="86" w:name="_Toc18873091"/>
      <w:r w:rsidRPr="00217DD6">
        <w:rPr>
          <w:rFonts w:eastAsiaTheme="minorEastAsia"/>
          <w:sz w:val="24"/>
          <w:szCs w:val="24"/>
          <w:lang w:val="pl-PL"/>
        </w:rPr>
        <w:t>Systemy mieszające</w:t>
      </w:r>
      <w:bookmarkEnd w:id="83"/>
      <w:bookmarkEnd w:id="84"/>
      <w:bookmarkEnd w:id="85"/>
      <w:bookmarkEnd w:id="86"/>
    </w:p>
    <w:p w14:paraId="072C2399" w14:textId="58CAD517" w:rsidR="00697E95" w:rsidRPr="00217DD6" w:rsidRDefault="00605747" w:rsidP="00000058">
      <w:pPr>
        <w:spacing w:line="276" w:lineRule="auto"/>
        <w:jc w:val="both"/>
        <w:rPr>
          <w:sz w:val="24"/>
          <w:szCs w:val="24"/>
          <w:lang w:val="pl-PL"/>
        </w:rPr>
      </w:pPr>
      <w:r w:rsidRPr="00217DD6">
        <w:rPr>
          <w:sz w:val="24"/>
          <w:szCs w:val="24"/>
          <w:lang w:val="pl-PL"/>
        </w:rPr>
        <w:t xml:space="preserve">Podejście to łączy wyniki, użytych algorytmów, poprzez jednoczesną ich prezentację użytkownikowi. </w:t>
      </w:r>
      <w:r w:rsidR="00E06BCD" w:rsidRPr="00217DD6">
        <w:rPr>
          <w:sz w:val="24"/>
          <w:szCs w:val="24"/>
          <w:lang w:val="pl-PL"/>
        </w:rPr>
        <w:t xml:space="preserve">Ich prezentacja, w niezmienionej formie, daje użytkownikowi wybór oparty na zaletach każdego z podejść i jednocześnie nie wiąże </w:t>
      </w:r>
      <w:r w:rsidR="00697E95" w:rsidRPr="00217DD6">
        <w:rPr>
          <w:sz w:val="24"/>
          <w:szCs w:val="24"/>
          <w:lang w:val="pl-PL"/>
        </w:rPr>
        <w:t xml:space="preserve">całej rekomendacji z wadami pojedynczego </w:t>
      </w:r>
      <w:r w:rsidR="007B1948" w:rsidRPr="00217DD6">
        <w:rPr>
          <w:sz w:val="24"/>
          <w:szCs w:val="24"/>
          <w:lang w:val="pl-PL"/>
        </w:rPr>
        <w:t>podejścia</w:t>
      </w:r>
      <w:r w:rsidR="001E6AFF" w:rsidRPr="00217DD6">
        <w:rPr>
          <w:sz w:val="24"/>
          <w:szCs w:val="24"/>
          <w:lang w:val="pl-PL"/>
        </w:rPr>
        <w:t xml:space="preserve"> [15]</w:t>
      </w:r>
      <w:r w:rsidR="00E06BCD" w:rsidRPr="00217DD6">
        <w:rPr>
          <w:sz w:val="24"/>
          <w:szCs w:val="24"/>
          <w:lang w:val="pl-PL"/>
        </w:rPr>
        <w:t>.</w:t>
      </w:r>
    </w:p>
    <w:p w14:paraId="0FA4E71D" w14:textId="216494F7" w:rsidR="00605747" w:rsidRPr="00217DD6" w:rsidRDefault="00834AFC" w:rsidP="00000058">
      <w:pPr>
        <w:pStyle w:val="Heading3"/>
        <w:spacing w:line="276" w:lineRule="auto"/>
        <w:rPr>
          <w:rFonts w:eastAsiaTheme="minorEastAsia"/>
          <w:sz w:val="24"/>
          <w:szCs w:val="24"/>
          <w:lang w:val="pl-PL"/>
        </w:rPr>
      </w:pPr>
      <w:bookmarkStart w:id="87" w:name="_Toc11152428"/>
      <w:bookmarkStart w:id="88" w:name="_Toc11153094"/>
      <w:bookmarkStart w:id="89" w:name="_Toc11153219"/>
      <w:bookmarkStart w:id="90" w:name="_Toc18873092"/>
      <w:r w:rsidRPr="00217DD6">
        <w:rPr>
          <w:rFonts w:eastAsiaTheme="minorEastAsia"/>
          <w:sz w:val="24"/>
          <w:szCs w:val="24"/>
          <w:lang w:val="pl-PL"/>
        </w:rPr>
        <w:t>Systemy kaskadowe</w:t>
      </w:r>
      <w:bookmarkEnd w:id="87"/>
      <w:bookmarkEnd w:id="88"/>
      <w:bookmarkEnd w:id="89"/>
      <w:bookmarkEnd w:id="90"/>
    </w:p>
    <w:p w14:paraId="2AB380D4" w14:textId="785DB8E1" w:rsidR="0094633E" w:rsidRPr="00217DD6" w:rsidRDefault="0094633E" w:rsidP="00000058">
      <w:pPr>
        <w:spacing w:line="276" w:lineRule="auto"/>
        <w:jc w:val="both"/>
        <w:rPr>
          <w:sz w:val="24"/>
          <w:szCs w:val="24"/>
          <w:lang w:val="pl-PL"/>
        </w:rPr>
      </w:pPr>
      <w:r w:rsidRPr="00217DD6">
        <w:rPr>
          <w:sz w:val="24"/>
          <w:szCs w:val="24"/>
          <w:lang w:val="pl-PL"/>
        </w:rPr>
        <w:t>W systemach tych, algorytm</w:t>
      </w:r>
      <w:r w:rsidR="00BF2E59" w:rsidRPr="00217DD6">
        <w:rPr>
          <w:sz w:val="24"/>
          <w:szCs w:val="24"/>
          <w:lang w:val="pl-PL"/>
        </w:rPr>
        <w:t>om rekomendacyjnym przypisywane są priorytety. Definiują one kolejność tworzenia lub łączenia rekomendacji w taki sposób, że podzbiór rekomendowany przez algorytm o niższym priorytecie musi zawierać się w podzbiorze rekomendowanym przez algorytm o wyższej wartości</w:t>
      </w:r>
      <w:r w:rsidR="002D0752" w:rsidRPr="00217DD6">
        <w:rPr>
          <w:sz w:val="24"/>
          <w:szCs w:val="24"/>
          <w:lang w:val="pl-PL"/>
        </w:rPr>
        <w:t xml:space="preserve"> [15]</w:t>
      </w:r>
      <w:r w:rsidR="00BF2E59" w:rsidRPr="00217DD6">
        <w:rPr>
          <w:sz w:val="24"/>
          <w:szCs w:val="24"/>
          <w:lang w:val="pl-PL"/>
        </w:rPr>
        <w:t>. Podejście to pozwala na działanie w wypadku gdy pojedynczy algorytm nie może rozstrzygnąć, która rekomendacja jest najtrafniejsz</w:t>
      </w:r>
      <w:r w:rsidR="007C14E0" w:rsidRPr="00217DD6">
        <w:rPr>
          <w:sz w:val="24"/>
          <w:szCs w:val="24"/>
          <w:lang w:val="pl-PL"/>
        </w:rPr>
        <w:t>a</w:t>
      </w:r>
      <w:r w:rsidR="002D0752" w:rsidRPr="00217DD6">
        <w:rPr>
          <w:sz w:val="24"/>
          <w:szCs w:val="24"/>
          <w:lang w:val="pl-PL"/>
        </w:rPr>
        <w:t>.</w:t>
      </w:r>
    </w:p>
    <w:p w14:paraId="5271ABB7" w14:textId="740A1549" w:rsidR="001E6AFF" w:rsidRPr="00217DD6" w:rsidRDefault="001E6AFF" w:rsidP="00000058">
      <w:pPr>
        <w:pStyle w:val="Heading3"/>
        <w:spacing w:line="276" w:lineRule="auto"/>
        <w:rPr>
          <w:sz w:val="24"/>
          <w:szCs w:val="24"/>
          <w:lang w:val="pl-PL"/>
        </w:rPr>
      </w:pPr>
      <w:bookmarkStart w:id="91" w:name="_Toc18873093"/>
      <w:bookmarkStart w:id="92" w:name="_Toc11152429"/>
      <w:bookmarkStart w:id="93" w:name="_Toc11153095"/>
      <w:bookmarkStart w:id="94" w:name="_Toc11153220"/>
      <w:r w:rsidRPr="00217DD6">
        <w:rPr>
          <w:sz w:val="24"/>
          <w:szCs w:val="24"/>
          <w:lang w:val="pl-PL"/>
        </w:rPr>
        <w:t>Systemy łączące źródła</w:t>
      </w:r>
      <w:bookmarkEnd w:id="91"/>
    </w:p>
    <w:p w14:paraId="41DF76BF" w14:textId="796392C6" w:rsidR="00602440" w:rsidRPr="00217DD6" w:rsidRDefault="00602440" w:rsidP="00000058">
      <w:pPr>
        <w:spacing w:line="276" w:lineRule="auto"/>
        <w:jc w:val="both"/>
        <w:rPr>
          <w:sz w:val="24"/>
          <w:szCs w:val="24"/>
          <w:lang w:val="pl-PL"/>
        </w:rPr>
      </w:pPr>
      <w:r w:rsidRPr="00217DD6">
        <w:rPr>
          <w:sz w:val="24"/>
          <w:szCs w:val="24"/>
          <w:lang w:val="pl-PL"/>
        </w:rPr>
        <w:t xml:space="preserve">Systemy łączące źródła </w:t>
      </w:r>
      <w:r w:rsidR="00271EED" w:rsidRPr="00217DD6">
        <w:rPr>
          <w:sz w:val="24"/>
          <w:szCs w:val="24"/>
          <w:lang w:val="pl-PL"/>
        </w:rPr>
        <w:t xml:space="preserve">odbiegają w swoim działaniu od wcześniej wymienionych kategorii algorytmów hybrydowych. Ich działanie, zamiast modyfikowania wynik rekomendacji,  polega na użyciu kilku źródeł danych w procesie uczenia pojedynczego algorytmu. Pozwala to na uchwycenie </w:t>
      </w:r>
      <w:r w:rsidR="002D0752" w:rsidRPr="00217DD6">
        <w:rPr>
          <w:sz w:val="24"/>
          <w:szCs w:val="24"/>
          <w:lang w:val="pl-PL"/>
        </w:rPr>
        <w:t xml:space="preserve">wzorców w niezależnych źródłach danych, które zostałyby pominięte </w:t>
      </w:r>
      <w:r w:rsidR="00F51FF7">
        <w:rPr>
          <w:sz w:val="24"/>
          <w:szCs w:val="24"/>
          <w:lang w:val="pl-PL"/>
        </w:rPr>
        <w:br/>
      </w:r>
      <w:r w:rsidR="002D0752" w:rsidRPr="00217DD6">
        <w:rPr>
          <w:sz w:val="24"/>
          <w:szCs w:val="24"/>
          <w:lang w:val="pl-PL"/>
        </w:rPr>
        <w:t>w wypadku użycia tylko jednego z nich [15].</w:t>
      </w:r>
    </w:p>
    <w:p w14:paraId="0303C2CE" w14:textId="632D0DA7" w:rsidR="00834AFC" w:rsidRPr="00217DD6" w:rsidRDefault="00EA2A30" w:rsidP="00000058">
      <w:pPr>
        <w:pStyle w:val="Heading3"/>
        <w:spacing w:line="276" w:lineRule="auto"/>
        <w:rPr>
          <w:rFonts w:eastAsiaTheme="minorEastAsia"/>
          <w:sz w:val="24"/>
          <w:szCs w:val="24"/>
          <w:lang w:val="pl-PL"/>
        </w:rPr>
      </w:pPr>
      <w:bookmarkStart w:id="95" w:name="_Toc18873094"/>
      <w:r w:rsidRPr="00217DD6">
        <w:rPr>
          <w:rFonts w:eastAsiaTheme="minorEastAsia"/>
          <w:sz w:val="24"/>
          <w:szCs w:val="24"/>
          <w:lang w:val="pl-PL"/>
        </w:rPr>
        <w:t xml:space="preserve">Systemy oparte </w:t>
      </w:r>
      <w:r w:rsidR="00C97A43" w:rsidRPr="00217DD6">
        <w:rPr>
          <w:rFonts w:eastAsiaTheme="minorEastAsia"/>
          <w:sz w:val="24"/>
          <w:szCs w:val="24"/>
          <w:lang w:val="pl-PL"/>
        </w:rPr>
        <w:t>na</w:t>
      </w:r>
      <w:r w:rsidRPr="00217DD6">
        <w:rPr>
          <w:rFonts w:eastAsiaTheme="minorEastAsia"/>
          <w:sz w:val="24"/>
          <w:szCs w:val="24"/>
          <w:lang w:val="pl-PL"/>
        </w:rPr>
        <w:t xml:space="preserve"> poszerzeni</w:t>
      </w:r>
      <w:r w:rsidR="00C97A43" w:rsidRPr="00217DD6">
        <w:rPr>
          <w:rFonts w:eastAsiaTheme="minorEastAsia"/>
          <w:sz w:val="24"/>
          <w:szCs w:val="24"/>
          <w:lang w:val="pl-PL"/>
        </w:rPr>
        <w:t>u</w:t>
      </w:r>
      <w:r w:rsidRPr="00217DD6">
        <w:rPr>
          <w:rFonts w:eastAsiaTheme="minorEastAsia"/>
          <w:sz w:val="24"/>
          <w:szCs w:val="24"/>
          <w:lang w:val="pl-PL"/>
        </w:rPr>
        <w:t xml:space="preserve"> danych wejściowych</w:t>
      </w:r>
      <w:bookmarkEnd w:id="92"/>
      <w:bookmarkEnd w:id="93"/>
      <w:bookmarkEnd w:id="94"/>
      <w:bookmarkEnd w:id="95"/>
    </w:p>
    <w:p w14:paraId="04CB77E3" w14:textId="6575FA39" w:rsidR="001E6AFF" w:rsidRPr="00217DD6" w:rsidRDefault="00EA2A30" w:rsidP="00000058">
      <w:pPr>
        <w:spacing w:line="276" w:lineRule="auto"/>
        <w:jc w:val="both"/>
        <w:rPr>
          <w:sz w:val="24"/>
          <w:szCs w:val="24"/>
          <w:lang w:val="pl-PL"/>
        </w:rPr>
      </w:pPr>
      <w:r w:rsidRPr="00217DD6">
        <w:rPr>
          <w:sz w:val="24"/>
          <w:szCs w:val="24"/>
          <w:lang w:val="pl-PL"/>
        </w:rPr>
        <w:t>Ostatnią z kategorii są systemy, których</w:t>
      </w:r>
      <w:r w:rsidR="0043577C" w:rsidRPr="00217DD6">
        <w:rPr>
          <w:sz w:val="24"/>
          <w:szCs w:val="24"/>
          <w:lang w:val="pl-PL"/>
        </w:rPr>
        <w:t xml:space="preserve"> działanie opiera się </w:t>
      </w:r>
      <w:r w:rsidR="00C97A43" w:rsidRPr="00217DD6">
        <w:rPr>
          <w:sz w:val="24"/>
          <w:szCs w:val="24"/>
          <w:lang w:val="pl-PL"/>
        </w:rPr>
        <w:t>na</w:t>
      </w:r>
      <w:r w:rsidR="0043577C" w:rsidRPr="00217DD6">
        <w:rPr>
          <w:sz w:val="24"/>
          <w:szCs w:val="24"/>
          <w:lang w:val="pl-PL"/>
        </w:rPr>
        <w:t xml:space="preserve"> rozszerzeni</w:t>
      </w:r>
      <w:r w:rsidR="00C97A43" w:rsidRPr="00217DD6">
        <w:rPr>
          <w:sz w:val="24"/>
          <w:szCs w:val="24"/>
          <w:lang w:val="pl-PL"/>
        </w:rPr>
        <w:t>u</w:t>
      </w:r>
      <w:r w:rsidR="0043577C" w:rsidRPr="00217DD6">
        <w:rPr>
          <w:sz w:val="24"/>
          <w:szCs w:val="24"/>
          <w:lang w:val="pl-PL"/>
        </w:rPr>
        <w:t xml:space="preserve"> zbioru danych wejściowych przez dane wyjściowe z poprzedniego algorytmu. Mogą to być na przykład przewidywane wartości oceny, które po przekazaniu do następnego z algorytmów  traktowane są jako faktycznie wystawione przez użytkownika</w:t>
      </w:r>
      <w:r w:rsidR="001E6AFF" w:rsidRPr="00217DD6">
        <w:rPr>
          <w:sz w:val="24"/>
          <w:szCs w:val="24"/>
          <w:lang w:val="pl-PL"/>
        </w:rPr>
        <w:t xml:space="preserve"> [15]</w:t>
      </w:r>
      <w:r w:rsidR="002E37DF" w:rsidRPr="00217DD6">
        <w:rPr>
          <w:sz w:val="24"/>
          <w:szCs w:val="24"/>
          <w:lang w:val="pl-PL"/>
        </w:rPr>
        <w:t>.</w:t>
      </w:r>
    </w:p>
    <w:p w14:paraId="6AC1E3A6" w14:textId="77777777" w:rsidR="002D0752" w:rsidRPr="00217DD6" w:rsidRDefault="002D0752" w:rsidP="00000058">
      <w:pPr>
        <w:spacing w:line="276" w:lineRule="auto"/>
        <w:rPr>
          <w:rFonts w:asciiTheme="majorHAnsi" w:hAnsiTheme="majorHAnsi" w:cstheme="majorBidi"/>
          <w:b/>
          <w:bCs/>
          <w:smallCaps/>
          <w:color w:val="000000" w:themeColor="text1"/>
          <w:sz w:val="28"/>
          <w:szCs w:val="28"/>
          <w:lang w:val="pl-PL"/>
        </w:rPr>
      </w:pPr>
      <w:bookmarkStart w:id="96" w:name="_Toc11152430"/>
      <w:bookmarkStart w:id="97" w:name="_Toc11153096"/>
      <w:bookmarkStart w:id="98" w:name="_Toc11153221"/>
      <w:r w:rsidRPr="00217DD6">
        <w:rPr>
          <w:lang w:val="pl-PL"/>
        </w:rPr>
        <w:br w:type="page"/>
      </w:r>
    </w:p>
    <w:p w14:paraId="7AF26816" w14:textId="0556B747" w:rsidR="002E37DF" w:rsidRPr="00217DD6" w:rsidRDefault="002E37DF" w:rsidP="00000058">
      <w:pPr>
        <w:pStyle w:val="Heading2"/>
        <w:spacing w:before="0" w:line="276" w:lineRule="auto"/>
        <w:rPr>
          <w:rFonts w:eastAsiaTheme="minorEastAsia"/>
          <w:lang w:val="pl-PL"/>
        </w:rPr>
      </w:pPr>
      <w:bookmarkStart w:id="99" w:name="_Toc18873095"/>
      <w:r w:rsidRPr="00217DD6">
        <w:rPr>
          <w:rFonts w:eastAsiaTheme="minorEastAsia"/>
          <w:lang w:val="pl-PL"/>
        </w:rPr>
        <w:t>Sposób oceniania algorytmów</w:t>
      </w:r>
      <w:bookmarkEnd w:id="96"/>
      <w:bookmarkEnd w:id="97"/>
      <w:bookmarkEnd w:id="98"/>
      <w:bookmarkEnd w:id="99"/>
    </w:p>
    <w:p w14:paraId="2DD3E0FE" w14:textId="0CB247D5" w:rsidR="0038397E" w:rsidRPr="00217DD6" w:rsidRDefault="002E37DF" w:rsidP="00000058">
      <w:pPr>
        <w:spacing w:line="276" w:lineRule="auto"/>
        <w:jc w:val="both"/>
        <w:rPr>
          <w:sz w:val="24"/>
          <w:szCs w:val="24"/>
          <w:lang w:val="pl-PL"/>
        </w:rPr>
      </w:pPr>
      <w:r w:rsidRPr="00217DD6">
        <w:rPr>
          <w:sz w:val="24"/>
          <w:szCs w:val="24"/>
          <w:lang w:val="pl-PL"/>
        </w:rPr>
        <w:t>W celu porównania wyników działania algorytmów, konieczna jest definicja miary ich jakości. Systemy rekomendacyjne posiadają dwie zasadnicze grupy miar, których zastosowanie zależy od możliwości projektowych i celu ich użycia.</w:t>
      </w:r>
    </w:p>
    <w:p w14:paraId="25096E27" w14:textId="4B73A027" w:rsidR="002E37DF" w:rsidRPr="00217DD6" w:rsidRDefault="002E37DF" w:rsidP="00000058">
      <w:pPr>
        <w:pStyle w:val="Heading3"/>
        <w:spacing w:line="276" w:lineRule="auto"/>
        <w:rPr>
          <w:rFonts w:eastAsiaTheme="minorEastAsia"/>
          <w:sz w:val="24"/>
          <w:szCs w:val="24"/>
          <w:lang w:val="pl-PL"/>
        </w:rPr>
      </w:pPr>
      <w:bookmarkStart w:id="100" w:name="_Toc11152431"/>
      <w:bookmarkStart w:id="101" w:name="_Toc11153097"/>
      <w:bookmarkStart w:id="102" w:name="_Toc11153222"/>
      <w:bookmarkStart w:id="103" w:name="_Toc18873096"/>
      <w:r w:rsidRPr="00217DD6">
        <w:rPr>
          <w:rFonts w:eastAsiaTheme="minorEastAsia"/>
          <w:sz w:val="24"/>
          <w:szCs w:val="24"/>
          <w:lang w:val="pl-PL"/>
        </w:rPr>
        <w:t>Metryki online</w:t>
      </w:r>
      <w:bookmarkEnd w:id="100"/>
      <w:bookmarkEnd w:id="101"/>
      <w:bookmarkEnd w:id="102"/>
      <w:bookmarkEnd w:id="103"/>
    </w:p>
    <w:p w14:paraId="5E16F7B4" w14:textId="5B7123DD" w:rsidR="004B6463" w:rsidRPr="00217DD6" w:rsidRDefault="00A60498" w:rsidP="00000058">
      <w:pPr>
        <w:spacing w:line="276" w:lineRule="auto"/>
        <w:jc w:val="both"/>
        <w:rPr>
          <w:sz w:val="24"/>
          <w:szCs w:val="24"/>
          <w:lang w:val="pl-PL"/>
        </w:rPr>
      </w:pPr>
      <w:r w:rsidRPr="00217DD6">
        <w:rPr>
          <w:sz w:val="24"/>
          <w:szCs w:val="24"/>
          <w:lang w:val="pl-PL"/>
        </w:rPr>
        <w:t xml:space="preserve">W wypadku gdy sprawdzane jest ostateczne rozwiązanie, częstym podejściem jest wprowadzenie testów A/B, które weryfikują działanie z uwzględnieniem wynikającego </w:t>
      </w:r>
      <w:r w:rsidR="00F51FF7">
        <w:rPr>
          <w:sz w:val="24"/>
          <w:szCs w:val="24"/>
          <w:lang w:val="pl-PL"/>
        </w:rPr>
        <w:br/>
      </w:r>
      <w:r w:rsidRPr="00217DD6">
        <w:rPr>
          <w:sz w:val="24"/>
          <w:szCs w:val="24"/>
          <w:lang w:val="pl-PL"/>
        </w:rPr>
        <w:t xml:space="preserve">z niego sprzężenia zwrotnego. </w:t>
      </w:r>
      <w:r w:rsidR="004B6463" w:rsidRPr="00217DD6">
        <w:rPr>
          <w:sz w:val="24"/>
          <w:szCs w:val="24"/>
          <w:lang w:val="pl-PL"/>
        </w:rPr>
        <w:t>Dopiero gdy dostępna jest informacja zwrotna, jak rekomendacja wpływa na sposób korzystania użytkownika z systemu, możliwe jest ocenienie jego skuteczności. Zależnie od celu biznesowego, zjawisko to może być mierzone na różne sposoby jak średnia ilość kliknięć czy retencja użytkownika i zyski ze sprzedaży</w:t>
      </w:r>
      <w:r w:rsidR="008C4588" w:rsidRPr="00217DD6">
        <w:rPr>
          <w:sz w:val="24"/>
          <w:szCs w:val="24"/>
          <w:lang w:val="pl-PL"/>
        </w:rPr>
        <w:t xml:space="preserve"> [</w:t>
      </w:r>
      <w:r w:rsidR="00524179" w:rsidRPr="00217DD6">
        <w:rPr>
          <w:sz w:val="24"/>
          <w:szCs w:val="24"/>
          <w:lang w:val="pl-PL"/>
        </w:rPr>
        <w:t>16</w:t>
      </w:r>
      <w:r w:rsidR="008C4588" w:rsidRPr="00217DD6">
        <w:rPr>
          <w:sz w:val="24"/>
          <w:szCs w:val="24"/>
          <w:lang w:val="pl-PL"/>
        </w:rPr>
        <w:t>]</w:t>
      </w:r>
      <w:r w:rsidR="004B6463" w:rsidRPr="00217DD6">
        <w:rPr>
          <w:sz w:val="24"/>
          <w:szCs w:val="24"/>
          <w:lang w:val="pl-PL"/>
        </w:rPr>
        <w:t>.</w:t>
      </w:r>
    </w:p>
    <w:p w14:paraId="2A7D0762" w14:textId="055769BE" w:rsidR="00C00FA9" w:rsidRPr="00217DD6" w:rsidRDefault="00C00FA9" w:rsidP="00000058">
      <w:pPr>
        <w:pStyle w:val="Heading3"/>
        <w:spacing w:line="276" w:lineRule="auto"/>
        <w:rPr>
          <w:rFonts w:eastAsiaTheme="minorEastAsia"/>
          <w:sz w:val="24"/>
          <w:szCs w:val="24"/>
          <w:lang w:val="pl-PL"/>
        </w:rPr>
      </w:pPr>
      <w:bookmarkStart w:id="104" w:name="_Toc11152432"/>
      <w:bookmarkStart w:id="105" w:name="_Toc11153098"/>
      <w:bookmarkStart w:id="106" w:name="_Toc11153223"/>
      <w:bookmarkStart w:id="107" w:name="_Toc18873097"/>
      <w:r w:rsidRPr="00217DD6">
        <w:rPr>
          <w:rFonts w:eastAsiaTheme="minorEastAsia"/>
          <w:sz w:val="24"/>
          <w:szCs w:val="24"/>
          <w:lang w:val="pl-PL"/>
        </w:rPr>
        <w:t>Metryk</w:t>
      </w:r>
      <w:r w:rsidR="009A1578" w:rsidRPr="00217DD6">
        <w:rPr>
          <w:rFonts w:eastAsiaTheme="minorEastAsia"/>
          <w:sz w:val="24"/>
          <w:szCs w:val="24"/>
          <w:lang w:val="pl-PL"/>
        </w:rPr>
        <w:t>i</w:t>
      </w:r>
      <w:r w:rsidRPr="00217DD6">
        <w:rPr>
          <w:rFonts w:eastAsiaTheme="minorEastAsia"/>
          <w:sz w:val="24"/>
          <w:szCs w:val="24"/>
          <w:lang w:val="pl-PL"/>
        </w:rPr>
        <w:t xml:space="preserve"> offline</w:t>
      </w:r>
      <w:bookmarkEnd w:id="104"/>
      <w:bookmarkEnd w:id="105"/>
      <w:bookmarkEnd w:id="106"/>
      <w:bookmarkEnd w:id="107"/>
    </w:p>
    <w:p w14:paraId="04D1D387" w14:textId="43D9BFCA" w:rsidR="00C00FA9" w:rsidRPr="00217DD6" w:rsidRDefault="009A1578" w:rsidP="00000058">
      <w:pPr>
        <w:spacing w:line="276" w:lineRule="auto"/>
        <w:jc w:val="both"/>
        <w:rPr>
          <w:sz w:val="24"/>
          <w:szCs w:val="24"/>
          <w:lang w:val="pl-PL"/>
        </w:rPr>
      </w:pPr>
      <w:r w:rsidRPr="00217DD6">
        <w:rPr>
          <w:sz w:val="24"/>
          <w:szCs w:val="24"/>
          <w:lang w:val="pl-PL"/>
        </w:rPr>
        <w:t xml:space="preserve">Zastosowanie oceny online może nie być możliwe, np. ze względu na wczesną fazę rozwijanego projektu czy działanie na użyczonych z zewnątrz danych. Sytuacja taka występuje w szczególności w pracach badawczych porównujących skuteczność różnych algorytmów bez ich faktycznego wdrożenia do funkcjonującego w rzeczywistych warunkach systemu. </w:t>
      </w:r>
      <w:r w:rsidR="00C00FA9" w:rsidRPr="00217DD6">
        <w:rPr>
          <w:sz w:val="24"/>
          <w:szCs w:val="24"/>
          <w:lang w:val="pl-PL"/>
        </w:rPr>
        <w:t xml:space="preserve">Z tego </w:t>
      </w:r>
      <w:r w:rsidR="00E03476" w:rsidRPr="00217DD6">
        <w:rPr>
          <w:sz w:val="24"/>
          <w:szCs w:val="24"/>
          <w:lang w:val="pl-PL"/>
        </w:rPr>
        <w:t xml:space="preserve">też powodu, istnieje szereg metryk, określanych jako offline, których wartość może być </w:t>
      </w:r>
      <w:r w:rsidR="004F7C51">
        <w:rPr>
          <w:sz w:val="24"/>
          <w:szCs w:val="24"/>
          <w:lang w:val="pl-PL"/>
        </w:rPr>
        <w:br/>
      </w:r>
      <w:r w:rsidR="00E03476" w:rsidRPr="00217DD6">
        <w:rPr>
          <w:sz w:val="24"/>
          <w:szCs w:val="24"/>
          <w:lang w:val="pl-PL"/>
        </w:rPr>
        <w:t>w całości wyliczona na podstawie danych zebranych w danym okresie.</w:t>
      </w:r>
    </w:p>
    <w:p w14:paraId="76C4698E" w14:textId="2FD123BC" w:rsidR="00C751EB" w:rsidRPr="00217DD6" w:rsidRDefault="00E03476" w:rsidP="00000058">
      <w:pPr>
        <w:spacing w:line="276" w:lineRule="auto"/>
        <w:jc w:val="both"/>
        <w:rPr>
          <w:sz w:val="24"/>
          <w:szCs w:val="24"/>
          <w:lang w:val="pl-PL"/>
        </w:rPr>
      </w:pPr>
      <w:r w:rsidRPr="00217DD6">
        <w:rPr>
          <w:sz w:val="24"/>
          <w:szCs w:val="24"/>
          <w:lang w:val="pl-PL"/>
        </w:rPr>
        <w:t xml:space="preserve">W tym celu, konieczny jest standardowy podział na zbiór treningowy i testowy. Dane te można podzielić </w:t>
      </w:r>
      <w:r w:rsidR="00C751EB" w:rsidRPr="00217DD6">
        <w:rPr>
          <w:sz w:val="24"/>
          <w:szCs w:val="24"/>
          <w:lang w:val="pl-PL"/>
        </w:rPr>
        <w:t>stosując jeden z kilku</w:t>
      </w:r>
      <w:r w:rsidRPr="00217DD6">
        <w:rPr>
          <w:sz w:val="24"/>
          <w:szCs w:val="24"/>
          <w:lang w:val="pl-PL"/>
        </w:rPr>
        <w:t xml:space="preserve"> sposobów</w:t>
      </w:r>
      <w:r w:rsidR="00C751EB" w:rsidRPr="00217DD6">
        <w:rPr>
          <w:sz w:val="24"/>
          <w:szCs w:val="24"/>
          <w:lang w:val="pl-PL"/>
        </w:rPr>
        <w:t xml:space="preserve"> opisanych w [</w:t>
      </w:r>
      <w:r w:rsidR="00524179" w:rsidRPr="00217DD6">
        <w:rPr>
          <w:sz w:val="24"/>
          <w:szCs w:val="24"/>
          <w:lang w:val="pl-PL"/>
        </w:rPr>
        <w:t>17</w:t>
      </w:r>
      <w:r w:rsidR="00C751EB" w:rsidRPr="00217DD6">
        <w:rPr>
          <w:sz w:val="24"/>
          <w:szCs w:val="24"/>
          <w:lang w:val="pl-PL"/>
        </w:rPr>
        <w:t>]</w:t>
      </w:r>
      <w:r w:rsidRPr="00217DD6">
        <w:rPr>
          <w:sz w:val="24"/>
          <w:szCs w:val="24"/>
          <w:lang w:val="pl-PL"/>
        </w:rPr>
        <w:t xml:space="preserve">. </w:t>
      </w:r>
    </w:p>
    <w:p w14:paraId="284BEA35" w14:textId="3E9A0C5A" w:rsidR="00AF5C9C" w:rsidRPr="00217DD6" w:rsidRDefault="00C751EB" w:rsidP="00000058">
      <w:pPr>
        <w:spacing w:line="276" w:lineRule="auto"/>
        <w:jc w:val="both"/>
        <w:rPr>
          <w:sz w:val="24"/>
          <w:szCs w:val="24"/>
          <w:lang w:val="pl-PL"/>
        </w:rPr>
      </w:pPr>
      <w:r w:rsidRPr="00217DD6">
        <w:rPr>
          <w:sz w:val="24"/>
          <w:szCs w:val="24"/>
          <w:lang w:val="pl-PL"/>
        </w:rPr>
        <w:t xml:space="preserve">Podział </w:t>
      </w:r>
      <w:r w:rsidR="00F349C3" w:rsidRPr="00217DD6">
        <w:rPr>
          <w:sz w:val="24"/>
          <w:szCs w:val="24"/>
          <w:lang w:val="pl-PL"/>
        </w:rPr>
        <w:t xml:space="preserve">ze wstrzymaniem próbki </w:t>
      </w:r>
      <w:r w:rsidRPr="00217DD6">
        <w:rPr>
          <w:sz w:val="24"/>
          <w:szCs w:val="24"/>
          <w:lang w:val="pl-PL"/>
        </w:rPr>
        <w:t>(</w:t>
      </w:r>
      <w:proofErr w:type="spellStart"/>
      <w:r w:rsidRPr="00217DD6">
        <w:rPr>
          <w:sz w:val="24"/>
          <w:szCs w:val="24"/>
          <w:lang w:val="pl-PL"/>
        </w:rPr>
        <w:t>holdout</w:t>
      </w:r>
      <w:proofErr w:type="spellEnd"/>
      <w:r w:rsidRPr="00217DD6">
        <w:rPr>
          <w:sz w:val="24"/>
          <w:szCs w:val="24"/>
          <w:lang w:val="pl-PL"/>
        </w:rPr>
        <w:t xml:space="preserve"> </w:t>
      </w:r>
      <w:proofErr w:type="spellStart"/>
      <w:r w:rsidRPr="00217DD6">
        <w:rPr>
          <w:sz w:val="24"/>
          <w:szCs w:val="24"/>
          <w:lang w:val="pl-PL"/>
        </w:rPr>
        <w:t>method</w:t>
      </w:r>
      <w:proofErr w:type="spellEnd"/>
      <w:r w:rsidRPr="00217DD6">
        <w:rPr>
          <w:sz w:val="24"/>
          <w:szCs w:val="24"/>
          <w:lang w:val="pl-PL"/>
        </w:rPr>
        <w:t>)</w:t>
      </w:r>
      <w:r w:rsidR="00F349C3" w:rsidRPr="00217DD6">
        <w:rPr>
          <w:sz w:val="24"/>
          <w:szCs w:val="24"/>
          <w:lang w:val="pl-PL"/>
        </w:rPr>
        <w:t xml:space="preserve"> używan</w:t>
      </w:r>
      <w:r w:rsidR="009A1578" w:rsidRPr="00217DD6">
        <w:rPr>
          <w:sz w:val="24"/>
          <w:szCs w:val="24"/>
          <w:lang w:val="pl-PL"/>
        </w:rPr>
        <w:t>y</w:t>
      </w:r>
      <w:r w:rsidR="00F349C3" w:rsidRPr="00217DD6">
        <w:rPr>
          <w:sz w:val="24"/>
          <w:szCs w:val="24"/>
          <w:lang w:val="pl-PL"/>
        </w:rPr>
        <w:t xml:space="preserve"> jest do wytrenowania algorytmu na części danych, nazywanej zbiorem treningowym, oraz zweryfikowania działania na </w:t>
      </w:r>
      <w:r w:rsidR="005D3337" w:rsidRPr="00217DD6">
        <w:rPr>
          <w:sz w:val="24"/>
          <w:szCs w:val="24"/>
          <w:lang w:val="pl-PL"/>
        </w:rPr>
        <w:t>rozłącznym względem niego</w:t>
      </w:r>
      <w:r w:rsidR="00F349C3" w:rsidRPr="00217DD6">
        <w:rPr>
          <w:sz w:val="24"/>
          <w:szCs w:val="24"/>
          <w:lang w:val="pl-PL"/>
        </w:rPr>
        <w:t xml:space="preserve"> zbiorze testowym.</w:t>
      </w:r>
      <w:r w:rsidR="005D3337" w:rsidRPr="00217DD6">
        <w:rPr>
          <w:sz w:val="24"/>
          <w:szCs w:val="24"/>
          <w:lang w:val="pl-PL"/>
        </w:rPr>
        <w:t xml:space="preserve"> </w:t>
      </w:r>
      <w:r w:rsidR="009A1578" w:rsidRPr="00217DD6">
        <w:rPr>
          <w:sz w:val="24"/>
          <w:szCs w:val="24"/>
          <w:lang w:val="pl-PL"/>
        </w:rPr>
        <w:t>W najprostszym przypadku może to być</w:t>
      </w:r>
      <w:r w:rsidR="00F349C3" w:rsidRPr="00217DD6">
        <w:rPr>
          <w:sz w:val="24"/>
          <w:szCs w:val="24"/>
          <w:lang w:val="pl-PL"/>
        </w:rPr>
        <w:t xml:space="preserve"> losowy </w:t>
      </w:r>
      <w:r w:rsidR="007C14E0" w:rsidRPr="00217DD6">
        <w:rPr>
          <w:sz w:val="24"/>
          <w:szCs w:val="24"/>
          <w:lang w:val="pl-PL"/>
        </w:rPr>
        <w:t xml:space="preserve">podział zbioru ocen </w:t>
      </w:r>
      <w:r w:rsidR="00F349C3" w:rsidRPr="00217DD6">
        <w:rPr>
          <w:sz w:val="24"/>
          <w:szCs w:val="24"/>
          <w:lang w:val="pl-PL"/>
        </w:rPr>
        <w:t xml:space="preserve">z ustaloną proporcją </w:t>
      </w:r>
      <w:r w:rsidR="00FA65D0" w:rsidRPr="00217DD6">
        <w:rPr>
          <w:sz w:val="24"/>
          <w:szCs w:val="24"/>
          <w:lang w:val="pl-PL"/>
        </w:rPr>
        <w:t>(często stosowanym jest np. 70%/30%). Alternatywą</w:t>
      </w:r>
      <w:r w:rsidR="005D3337" w:rsidRPr="00217DD6">
        <w:rPr>
          <w:sz w:val="24"/>
          <w:szCs w:val="24"/>
          <w:lang w:val="pl-PL"/>
        </w:rPr>
        <w:t xml:space="preserve"> dla tego podziału</w:t>
      </w:r>
      <w:r w:rsidR="00FA65D0" w:rsidRPr="00217DD6">
        <w:rPr>
          <w:sz w:val="24"/>
          <w:szCs w:val="24"/>
          <w:lang w:val="pl-PL"/>
        </w:rPr>
        <w:t xml:space="preserve"> jest </w:t>
      </w:r>
      <w:r w:rsidR="007C14E0" w:rsidRPr="00217DD6">
        <w:rPr>
          <w:sz w:val="24"/>
          <w:szCs w:val="24"/>
          <w:lang w:val="pl-PL"/>
        </w:rPr>
        <w:t>użycie</w:t>
      </w:r>
      <w:r w:rsidR="00FA65D0" w:rsidRPr="00217DD6">
        <w:rPr>
          <w:sz w:val="24"/>
          <w:szCs w:val="24"/>
          <w:lang w:val="pl-PL"/>
        </w:rPr>
        <w:t xml:space="preserve"> losowania warstwowego (</w:t>
      </w:r>
      <w:proofErr w:type="spellStart"/>
      <w:r w:rsidR="00FA65D0" w:rsidRPr="00217DD6">
        <w:rPr>
          <w:sz w:val="24"/>
          <w:szCs w:val="24"/>
          <w:lang w:val="pl-PL"/>
        </w:rPr>
        <w:t>stratified</w:t>
      </w:r>
      <w:proofErr w:type="spellEnd"/>
      <w:r w:rsidR="00FA65D0" w:rsidRPr="00217DD6">
        <w:rPr>
          <w:sz w:val="24"/>
          <w:szCs w:val="24"/>
          <w:lang w:val="pl-PL"/>
        </w:rPr>
        <w:t xml:space="preserve"> </w:t>
      </w:r>
      <w:proofErr w:type="spellStart"/>
      <w:r w:rsidR="00FA65D0" w:rsidRPr="00217DD6">
        <w:rPr>
          <w:sz w:val="24"/>
          <w:szCs w:val="24"/>
          <w:lang w:val="pl-PL"/>
        </w:rPr>
        <w:t>sampling</w:t>
      </w:r>
      <w:proofErr w:type="spellEnd"/>
      <w:r w:rsidR="00FA65D0" w:rsidRPr="00217DD6">
        <w:rPr>
          <w:sz w:val="24"/>
          <w:szCs w:val="24"/>
          <w:lang w:val="pl-PL"/>
        </w:rPr>
        <w:t>)</w:t>
      </w:r>
      <w:r w:rsidR="005D3337" w:rsidRPr="00217DD6">
        <w:rPr>
          <w:sz w:val="24"/>
          <w:szCs w:val="24"/>
          <w:lang w:val="pl-PL"/>
        </w:rPr>
        <w:t xml:space="preserve"> </w:t>
      </w:r>
      <w:r w:rsidR="00FA65D0" w:rsidRPr="00217DD6">
        <w:rPr>
          <w:sz w:val="24"/>
          <w:szCs w:val="24"/>
          <w:lang w:val="pl-PL"/>
        </w:rPr>
        <w:t>[</w:t>
      </w:r>
      <w:r w:rsidR="00524179" w:rsidRPr="00217DD6">
        <w:rPr>
          <w:sz w:val="24"/>
          <w:szCs w:val="24"/>
          <w:lang w:val="pl-PL"/>
        </w:rPr>
        <w:t>18</w:t>
      </w:r>
      <w:r w:rsidR="00FA65D0" w:rsidRPr="00217DD6">
        <w:rPr>
          <w:sz w:val="24"/>
          <w:szCs w:val="24"/>
          <w:lang w:val="pl-PL"/>
        </w:rPr>
        <w:t>], którego celem jest zachowani</w:t>
      </w:r>
      <w:r w:rsidR="005D3337" w:rsidRPr="00217DD6">
        <w:rPr>
          <w:sz w:val="24"/>
          <w:szCs w:val="24"/>
          <w:lang w:val="pl-PL"/>
        </w:rPr>
        <w:t>e</w:t>
      </w:r>
      <w:r w:rsidR="00FA65D0" w:rsidRPr="00217DD6">
        <w:rPr>
          <w:sz w:val="24"/>
          <w:szCs w:val="24"/>
          <w:lang w:val="pl-PL"/>
        </w:rPr>
        <w:t xml:space="preserve"> dystrybucji wybranych cech </w:t>
      </w:r>
      <w:r w:rsidR="005D3337" w:rsidRPr="00217DD6">
        <w:rPr>
          <w:sz w:val="24"/>
          <w:szCs w:val="24"/>
          <w:lang w:val="pl-PL"/>
        </w:rPr>
        <w:t>dla</w:t>
      </w:r>
      <w:r w:rsidR="00FA65D0" w:rsidRPr="00217DD6">
        <w:rPr>
          <w:sz w:val="24"/>
          <w:szCs w:val="24"/>
          <w:lang w:val="pl-PL"/>
        </w:rPr>
        <w:t xml:space="preserve"> obu zbior</w:t>
      </w:r>
      <w:r w:rsidR="005D3337" w:rsidRPr="00217DD6">
        <w:rPr>
          <w:sz w:val="24"/>
          <w:szCs w:val="24"/>
          <w:lang w:val="pl-PL"/>
        </w:rPr>
        <w:t>ów</w:t>
      </w:r>
      <w:r w:rsidR="00FA65D0" w:rsidRPr="00217DD6">
        <w:rPr>
          <w:sz w:val="24"/>
          <w:szCs w:val="24"/>
          <w:lang w:val="pl-PL"/>
        </w:rPr>
        <w:t xml:space="preserve"> </w:t>
      </w:r>
      <w:r w:rsidR="00F51FF7">
        <w:rPr>
          <w:sz w:val="24"/>
          <w:szCs w:val="24"/>
          <w:lang w:val="pl-PL"/>
        </w:rPr>
        <w:br/>
      </w:r>
      <w:r w:rsidR="00FA65D0" w:rsidRPr="00217DD6">
        <w:rPr>
          <w:sz w:val="24"/>
          <w:szCs w:val="24"/>
          <w:lang w:val="pl-PL"/>
        </w:rPr>
        <w:t>(</w:t>
      </w:r>
      <w:r w:rsidR="005D3337" w:rsidRPr="00217DD6">
        <w:rPr>
          <w:sz w:val="24"/>
          <w:szCs w:val="24"/>
          <w:lang w:val="pl-PL"/>
        </w:rPr>
        <w:t>w wypadku systemów</w:t>
      </w:r>
      <w:r w:rsidR="00FA65D0" w:rsidRPr="00217DD6">
        <w:rPr>
          <w:sz w:val="24"/>
          <w:szCs w:val="24"/>
          <w:lang w:val="pl-PL"/>
        </w:rPr>
        <w:t xml:space="preserve"> rekomendacyjnych może to być dystrybucja</w:t>
      </w:r>
      <w:r w:rsidR="007C14E0" w:rsidRPr="00217DD6">
        <w:rPr>
          <w:sz w:val="24"/>
          <w:szCs w:val="24"/>
          <w:lang w:val="pl-PL"/>
        </w:rPr>
        <w:t xml:space="preserve"> wartości</w:t>
      </w:r>
      <w:r w:rsidR="00FA65D0" w:rsidRPr="00217DD6">
        <w:rPr>
          <w:sz w:val="24"/>
          <w:szCs w:val="24"/>
          <w:lang w:val="pl-PL"/>
        </w:rPr>
        <w:t xml:space="preserve"> ocen).</w:t>
      </w:r>
    </w:p>
    <w:p w14:paraId="6AD527E7" w14:textId="18FB5F1F" w:rsidR="00C751EB" w:rsidRPr="00217DD6" w:rsidRDefault="00AF5C9C" w:rsidP="00000058">
      <w:pPr>
        <w:spacing w:line="276" w:lineRule="auto"/>
        <w:jc w:val="both"/>
        <w:rPr>
          <w:sz w:val="24"/>
          <w:szCs w:val="24"/>
          <w:lang w:val="pl-PL"/>
        </w:rPr>
      </w:pPr>
      <w:r w:rsidRPr="00217DD6">
        <w:rPr>
          <w:sz w:val="24"/>
          <w:szCs w:val="24"/>
          <w:lang w:val="pl-PL"/>
        </w:rPr>
        <w:t xml:space="preserve">Kolejnym z podejść jest </w:t>
      </w:r>
      <w:r w:rsidR="00287A6B" w:rsidRPr="00217DD6">
        <w:rPr>
          <w:sz w:val="24"/>
          <w:szCs w:val="24"/>
          <w:lang w:val="pl-PL"/>
        </w:rPr>
        <w:t xml:space="preserve">użycie informacji o czasie wystawienia oceny. </w:t>
      </w:r>
      <w:r w:rsidR="002714EE" w:rsidRPr="00217DD6">
        <w:rPr>
          <w:sz w:val="24"/>
          <w:szCs w:val="24"/>
          <w:lang w:val="pl-PL"/>
        </w:rPr>
        <w:t>Zbiór testowy składa się w takim wypadku z najnowszych ocen, losowo wybranej grupy użytkowników.</w:t>
      </w:r>
      <w:r w:rsidR="003D1250" w:rsidRPr="00217DD6">
        <w:rPr>
          <w:sz w:val="24"/>
          <w:szCs w:val="24"/>
          <w:lang w:val="pl-PL"/>
        </w:rPr>
        <w:t xml:space="preserve"> Podobny proces podziału oparty jest na</w:t>
      </w:r>
      <w:r w:rsidR="005D541B" w:rsidRPr="00217DD6">
        <w:rPr>
          <w:sz w:val="24"/>
          <w:szCs w:val="24"/>
          <w:lang w:val="pl-PL"/>
        </w:rPr>
        <w:t xml:space="preserve"> pozostawieni</w:t>
      </w:r>
      <w:r w:rsidR="003D1250" w:rsidRPr="00217DD6">
        <w:rPr>
          <w:sz w:val="24"/>
          <w:szCs w:val="24"/>
          <w:lang w:val="pl-PL"/>
        </w:rPr>
        <w:t>u</w:t>
      </w:r>
      <w:r w:rsidR="005D541B" w:rsidRPr="00217DD6">
        <w:rPr>
          <w:sz w:val="24"/>
          <w:szCs w:val="24"/>
          <w:lang w:val="pl-PL"/>
        </w:rPr>
        <w:t xml:space="preserve"> co najwyżej jednej oceny (niekoniecznie ostatniej) w zbiorze testowym</w:t>
      </w:r>
      <w:r w:rsidR="008C4588" w:rsidRPr="00217DD6">
        <w:rPr>
          <w:sz w:val="24"/>
          <w:szCs w:val="24"/>
          <w:lang w:val="pl-PL"/>
        </w:rPr>
        <w:t xml:space="preserve"> (</w:t>
      </w:r>
      <w:proofErr w:type="spellStart"/>
      <w:r w:rsidR="005D541B" w:rsidRPr="00217DD6">
        <w:rPr>
          <w:sz w:val="24"/>
          <w:szCs w:val="24"/>
          <w:lang w:val="pl-PL"/>
        </w:rPr>
        <w:t>leave</w:t>
      </w:r>
      <w:proofErr w:type="spellEnd"/>
      <w:r w:rsidR="005D541B" w:rsidRPr="00217DD6">
        <w:rPr>
          <w:sz w:val="24"/>
          <w:szCs w:val="24"/>
          <w:lang w:val="pl-PL"/>
        </w:rPr>
        <w:t>-one-out</w:t>
      </w:r>
      <w:r w:rsidR="008C4588" w:rsidRPr="00217DD6">
        <w:rPr>
          <w:sz w:val="24"/>
          <w:szCs w:val="24"/>
          <w:lang w:val="pl-PL"/>
        </w:rPr>
        <w:t>)</w:t>
      </w:r>
      <w:r w:rsidR="005D541B" w:rsidRPr="00217DD6">
        <w:rPr>
          <w:sz w:val="24"/>
          <w:szCs w:val="24"/>
          <w:lang w:val="pl-PL"/>
        </w:rPr>
        <w:t>.</w:t>
      </w:r>
      <w:r w:rsidR="008C4588" w:rsidRPr="00217DD6">
        <w:rPr>
          <w:sz w:val="24"/>
          <w:szCs w:val="24"/>
          <w:lang w:val="pl-PL"/>
        </w:rPr>
        <w:t xml:space="preserve"> </w:t>
      </w:r>
      <w:r w:rsidR="00901729" w:rsidRPr="00217DD6">
        <w:rPr>
          <w:sz w:val="24"/>
          <w:szCs w:val="24"/>
          <w:lang w:val="pl-PL"/>
        </w:rPr>
        <w:t>Podejście oparte o wstrzymanie próbki obarczone jest jednak sporym ryzykiem niedoszacowania lub przeszacowania wartości wykorzystanych metryk</w:t>
      </w:r>
      <w:r w:rsidR="005D541B" w:rsidRPr="00217DD6">
        <w:rPr>
          <w:sz w:val="24"/>
          <w:szCs w:val="24"/>
          <w:lang w:val="pl-PL"/>
        </w:rPr>
        <w:t>,</w:t>
      </w:r>
      <w:r w:rsidR="00901729" w:rsidRPr="00217DD6">
        <w:rPr>
          <w:sz w:val="24"/>
          <w:szCs w:val="24"/>
          <w:lang w:val="pl-PL"/>
        </w:rPr>
        <w:t xml:space="preserve"> ze względu na dużą losowość tego które oceny trafią do którego ze zbiorów.</w:t>
      </w:r>
    </w:p>
    <w:p w14:paraId="78205E73" w14:textId="36D8BC5A" w:rsidR="006B3751" w:rsidRPr="00217DD6" w:rsidRDefault="00F85E7C" w:rsidP="00000058">
      <w:pPr>
        <w:spacing w:line="276" w:lineRule="auto"/>
        <w:jc w:val="both"/>
        <w:rPr>
          <w:sz w:val="24"/>
          <w:szCs w:val="24"/>
          <w:lang w:val="pl-PL"/>
        </w:rPr>
      </w:pPr>
      <w:r w:rsidRPr="00217DD6">
        <w:rPr>
          <w:sz w:val="24"/>
          <w:szCs w:val="24"/>
          <w:lang w:val="pl-PL"/>
        </w:rPr>
        <w:t>Innym ze sposobów jest</w:t>
      </w:r>
      <w:r w:rsidR="00E827AB" w:rsidRPr="00217DD6">
        <w:rPr>
          <w:sz w:val="24"/>
          <w:szCs w:val="24"/>
          <w:lang w:val="pl-PL"/>
        </w:rPr>
        <w:t xml:space="preserve"> k-krotna</w:t>
      </w:r>
      <w:r w:rsidRPr="00217DD6">
        <w:rPr>
          <w:sz w:val="24"/>
          <w:szCs w:val="24"/>
          <w:lang w:val="pl-PL"/>
        </w:rPr>
        <w:t xml:space="preserve"> weryfikacja krzyżowa (k-</w:t>
      </w:r>
      <w:proofErr w:type="spellStart"/>
      <w:r w:rsidRPr="00217DD6">
        <w:rPr>
          <w:sz w:val="24"/>
          <w:szCs w:val="24"/>
          <w:lang w:val="pl-PL"/>
        </w:rPr>
        <w:t>fold</w:t>
      </w:r>
      <w:proofErr w:type="spellEnd"/>
      <w:r w:rsidRPr="00217DD6">
        <w:rPr>
          <w:sz w:val="24"/>
          <w:szCs w:val="24"/>
          <w:lang w:val="pl-PL"/>
        </w:rPr>
        <w:t xml:space="preserve"> cross </w:t>
      </w:r>
      <w:proofErr w:type="spellStart"/>
      <w:r w:rsidRPr="00217DD6">
        <w:rPr>
          <w:sz w:val="24"/>
          <w:szCs w:val="24"/>
          <w:lang w:val="pl-PL"/>
        </w:rPr>
        <w:t>validation</w:t>
      </w:r>
      <w:proofErr w:type="spellEnd"/>
      <w:r w:rsidRPr="00217DD6">
        <w:rPr>
          <w:sz w:val="24"/>
          <w:szCs w:val="24"/>
          <w:lang w:val="pl-PL"/>
        </w:rPr>
        <w:t xml:space="preserve">), polegająca na podziale </w:t>
      </w:r>
      <w:r w:rsidR="002714EE" w:rsidRPr="00217DD6">
        <w:rPr>
          <w:sz w:val="24"/>
          <w:szCs w:val="24"/>
          <w:lang w:val="pl-PL"/>
        </w:rPr>
        <w:t>zbioru ocen</w:t>
      </w:r>
      <w:r w:rsidRPr="00217DD6">
        <w:rPr>
          <w:sz w:val="24"/>
          <w:szCs w:val="24"/>
          <w:lang w:val="pl-PL"/>
        </w:rPr>
        <w:t xml:space="preserve"> na k </w:t>
      </w:r>
      <w:r w:rsidR="002714EE" w:rsidRPr="00217DD6">
        <w:rPr>
          <w:sz w:val="24"/>
          <w:szCs w:val="24"/>
          <w:lang w:val="pl-PL"/>
        </w:rPr>
        <w:t xml:space="preserve">w miarę równych </w:t>
      </w:r>
      <w:r w:rsidRPr="00217DD6">
        <w:rPr>
          <w:sz w:val="24"/>
          <w:szCs w:val="24"/>
          <w:lang w:val="pl-PL"/>
        </w:rPr>
        <w:t>zbiorów (</w:t>
      </w:r>
      <w:r w:rsidR="003D1250" w:rsidRPr="00217DD6">
        <w:rPr>
          <w:sz w:val="24"/>
          <w:szCs w:val="24"/>
          <w:lang w:val="pl-PL"/>
        </w:rPr>
        <w:t xml:space="preserve">np. przy użyciu </w:t>
      </w:r>
      <w:proofErr w:type="spellStart"/>
      <w:r w:rsidR="003D1250" w:rsidRPr="00217DD6">
        <w:rPr>
          <w:sz w:val="24"/>
          <w:szCs w:val="24"/>
          <w:lang w:val="pl-PL"/>
        </w:rPr>
        <w:t>holdout</w:t>
      </w:r>
      <w:proofErr w:type="spellEnd"/>
      <w:r w:rsidR="003D1250" w:rsidRPr="00217DD6">
        <w:rPr>
          <w:sz w:val="24"/>
          <w:szCs w:val="24"/>
          <w:lang w:val="pl-PL"/>
        </w:rPr>
        <w:t xml:space="preserve"> </w:t>
      </w:r>
      <w:proofErr w:type="spellStart"/>
      <w:r w:rsidR="003D1250" w:rsidRPr="00217DD6">
        <w:rPr>
          <w:sz w:val="24"/>
          <w:szCs w:val="24"/>
          <w:lang w:val="pl-PL"/>
        </w:rPr>
        <w:t>method</w:t>
      </w:r>
      <w:proofErr w:type="spellEnd"/>
      <w:r w:rsidR="003D1250" w:rsidRPr="00217DD6">
        <w:rPr>
          <w:sz w:val="24"/>
          <w:szCs w:val="24"/>
          <w:lang w:val="pl-PL"/>
        </w:rPr>
        <w:t xml:space="preserve"> lub </w:t>
      </w:r>
      <w:proofErr w:type="spellStart"/>
      <w:r w:rsidR="003D1250" w:rsidRPr="00217DD6">
        <w:rPr>
          <w:sz w:val="24"/>
          <w:szCs w:val="24"/>
          <w:lang w:val="pl-PL"/>
        </w:rPr>
        <w:t>stratified</w:t>
      </w:r>
      <w:proofErr w:type="spellEnd"/>
      <w:r w:rsidR="003D1250" w:rsidRPr="00217DD6">
        <w:rPr>
          <w:sz w:val="24"/>
          <w:szCs w:val="24"/>
          <w:lang w:val="pl-PL"/>
        </w:rPr>
        <w:t xml:space="preserve"> </w:t>
      </w:r>
      <w:proofErr w:type="spellStart"/>
      <w:r w:rsidR="003D1250" w:rsidRPr="00217DD6">
        <w:rPr>
          <w:sz w:val="24"/>
          <w:szCs w:val="24"/>
          <w:lang w:val="pl-PL"/>
        </w:rPr>
        <w:t>sampling</w:t>
      </w:r>
      <w:proofErr w:type="spellEnd"/>
      <w:r w:rsidRPr="00217DD6">
        <w:rPr>
          <w:sz w:val="24"/>
          <w:szCs w:val="24"/>
          <w:lang w:val="pl-PL"/>
        </w:rPr>
        <w:t xml:space="preserve">). Następnie, każdy ze zbiorów jest traktowany jako zbiór testowy </w:t>
      </w:r>
      <w:r w:rsidR="003D1250" w:rsidRPr="00217DD6">
        <w:rPr>
          <w:sz w:val="24"/>
          <w:szCs w:val="24"/>
          <w:lang w:val="pl-PL"/>
        </w:rPr>
        <w:br/>
      </w:r>
      <w:r w:rsidRPr="00217DD6">
        <w:rPr>
          <w:sz w:val="24"/>
          <w:szCs w:val="24"/>
          <w:lang w:val="pl-PL"/>
        </w:rPr>
        <w:t>a połączenie pozostałych jako zbiór treningowy</w:t>
      </w:r>
      <w:r w:rsidR="00A02B23" w:rsidRPr="00217DD6">
        <w:rPr>
          <w:sz w:val="24"/>
          <w:szCs w:val="24"/>
          <w:lang w:val="pl-PL"/>
        </w:rPr>
        <w:t xml:space="preserve">. Dla modelu wytrenowanego dla każdego </w:t>
      </w:r>
      <w:r w:rsidR="003D1250" w:rsidRPr="00217DD6">
        <w:rPr>
          <w:sz w:val="24"/>
          <w:szCs w:val="24"/>
          <w:lang w:val="pl-PL"/>
        </w:rPr>
        <w:br/>
      </w:r>
      <w:r w:rsidR="00A02B23" w:rsidRPr="00217DD6">
        <w:rPr>
          <w:sz w:val="24"/>
          <w:szCs w:val="24"/>
          <w:lang w:val="pl-PL"/>
        </w:rPr>
        <w:t xml:space="preserve">z podziałów, metryki jakości wyliczane są oddzielnie. Następnie mogą one zostać zagregowane w średnią wartość jak i dodatkowe informacje takie jak wariancja otrzymanych wyników. Metoda ta daje bardziej wiarygodny wgląd w jakość i stabilność rozwiązania </w:t>
      </w:r>
      <w:r w:rsidR="00F51FF7">
        <w:rPr>
          <w:sz w:val="24"/>
          <w:szCs w:val="24"/>
          <w:lang w:val="pl-PL"/>
        </w:rPr>
        <w:br/>
      </w:r>
      <w:r w:rsidR="00A02B23" w:rsidRPr="00217DD6">
        <w:rPr>
          <w:sz w:val="24"/>
          <w:szCs w:val="24"/>
          <w:lang w:val="pl-PL"/>
        </w:rPr>
        <w:t>w porównaniu do podziału ze wstrzymaniem próbk</w:t>
      </w:r>
      <w:r w:rsidR="00901729" w:rsidRPr="00217DD6">
        <w:rPr>
          <w:sz w:val="24"/>
          <w:szCs w:val="24"/>
          <w:lang w:val="pl-PL"/>
        </w:rPr>
        <w:t>i.</w:t>
      </w:r>
    </w:p>
    <w:p w14:paraId="72548B8F" w14:textId="3A0B5157" w:rsidR="00E03476" w:rsidRPr="00217DD6" w:rsidRDefault="00901729" w:rsidP="00000058">
      <w:pPr>
        <w:spacing w:line="276" w:lineRule="auto"/>
        <w:jc w:val="both"/>
        <w:rPr>
          <w:sz w:val="24"/>
          <w:szCs w:val="24"/>
          <w:lang w:val="pl-PL"/>
        </w:rPr>
      </w:pPr>
      <w:r w:rsidRPr="00217DD6">
        <w:rPr>
          <w:sz w:val="24"/>
          <w:szCs w:val="24"/>
          <w:lang w:val="pl-PL"/>
        </w:rPr>
        <w:t xml:space="preserve">W wypadku </w:t>
      </w:r>
      <w:r w:rsidR="006B3751" w:rsidRPr="00217DD6">
        <w:rPr>
          <w:sz w:val="24"/>
          <w:szCs w:val="24"/>
          <w:lang w:val="pl-PL"/>
        </w:rPr>
        <w:t>wszystkich</w:t>
      </w:r>
      <w:r w:rsidRPr="00217DD6">
        <w:rPr>
          <w:sz w:val="24"/>
          <w:szCs w:val="24"/>
          <w:lang w:val="pl-PL"/>
        </w:rPr>
        <w:t xml:space="preserve"> podejść</w:t>
      </w:r>
      <w:r w:rsidR="006B3751" w:rsidRPr="00217DD6">
        <w:rPr>
          <w:sz w:val="24"/>
          <w:szCs w:val="24"/>
          <w:lang w:val="pl-PL"/>
        </w:rPr>
        <w:t xml:space="preserve">, </w:t>
      </w:r>
      <w:r w:rsidR="00975801" w:rsidRPr="00217DD6">
        <w:rPr>
          <w:sz w:val="24"/>
          <w:szCs w:val="24"/>
          <w:lang w:val="pl-PL"/>
        </w:rPr>
        <w:t xml:space="preserve">wymienione </w:t>
      </w:r>
      <w:r w:rsidR="006E2FE9" w:rsidRPr="00217DD6">
        <w:rPr>
          <w:sz w:val="24"/>
          <w:szCs w:val="24"/>
          <w:lang w:val="pl-PL"/>
        </w:rPr>
        <w:t xml:space="preserve">w </w:t>
      </w:r>
      <w:r w:rsidR="00975801" w:rsidRPr="00217DD6">
        <w:rPr>
          <w:sz w:val="24"/>
          <w:szCs w:val="24"/>
          <w:lang w:val="pl-PL"/>
        </w:rPr>
        <w:t>dal</w:t>
      </w:r>
      <w:r w:rsidR="006E2FE9" w:rsidRPr="00217DD6">
        <w:rPr>
          <w:sz w:val="24"/>
          <w:szCs w:val="24"/>
          <w:lang w:val="pl-PL"/>
        </w:rPr>
        <w:t>sze</w:t>
      </w:r>
      <w:r w:rsidR="00975801" w:rsidRPr="00217DD6">
        <w:rPr>
          <w:sz w:val="24"/>
          <w:szCs w:val="24"/>
          <w:lang w:val="pl-PL"/>
        </w:rPr>
        <w:t>j</w:t>
      </w:r>
      <w:r w:rsidR="006E2FE9" w:rsidRPr="00217DD6">
        <w:rPr>
          <w:sz w:val="24"/>
          <w:szCs w:val="24"/>
          <w:lang w:val="pl-PL"/>
        </w:rPr>
        <w:t xml:space="preserve"> części rozdziału</w:t>
      </w:r>
      <w:r w:rsidR="00975801" w:rsidRPr="00217DD6">
        <w:rPr>
          <w:sz w:val="24"/>
          <w:szCs w:val="24"/>
          <w:lang w:val="pl-PL"/>
        </w:rPr>
        <w:t xml:space="preserve"> </w:t>
      </w:r>
      <w:r w:rsidRPr="00217DD6">
        <w:rPr>
          <w:sz w:val="24"/>
          <w:szCs w:val="24"/>
          <w:lang w:val="pl-PL"/>
        </w:rPr>
        <w:t xml:space="preserve">metryki mogą zostać zastosowane zamiennie. </w:t>
      </w:r>
      <w:r w:rsidR="002714EE" w:rsidRPr="00217DD6">
        <w:rPr>
          <w:sz w:val="24"/>
          <w:szCs w:val="24"/>
          <w:lang w:val="pl-PL"/>
        </w:rPr>
        <w:t xml:space="preserve">Ich użycie zależy jedynie od badanych aspektów, otrzymanych rekomendacji. </w:t>
      </w:r>
      <w:r w:rsidR="006B3751" w:rsidRPr="00217DD6">
        <w:rPr>
          <w:sz w:val="24"/>
          <w:szCs w:val="24"/>
          <w:lang w:val="pl-PL"/>
        </w:rPr>
        <w:t>Wyjątkiem od tego jest</w:t>
      </w:r>
      <w:r w:rsidR="00975801" w:rsidRPr="00217DD6">
        <w:rPr>
          <w:sz w:val="24"/>
          <w:szCs w:val="24"/>
          <w:lang w:val="pl-PL"/>
        </w:rPr>
        <w:t xml:space="preserve"> podejścia </w:t>
      </w:r>
      <w:proofErr w:type="spellStart"/>
      <w:r w:rsidR="00975801" w:rsidRPr="00217DD6">
        <w:rPr>
          <w:sz w:val="24"/>
          <w:szCs w:val="24"/>
          <w:lang w:val="pl-PL"/>
        </w:rPr>
        <w:t>leave</w:t>
      </w:r>
      <w:proofErr w:type="spellEnd"/>
      <w:r w:rsidR="00975801" w:rsidRPr="00217DD6">
        <w:rPr>
          <w:sz w:val="24"/>
          <w:szCs w:val="24"/>
          <w:lang w:val="pl-PL"/>
        </w:rPr>
        <w:t>-one-out</w:t>
      </w:r>
      <w:r w:rsidR="006B3751" w:rsidRPr="00217DD6">
        <w:rPr>
          <w:sz w:val="24"/>
          <w:szCs w:val="24"/>
          <w:lang w:val="pl-PL"/>
        </w:rPr>
        <w:t xml:space="preserve"> dla którego</w:t>
      </w:r>
      <w:r w:rsidR="00975801" w:rsidRPr="00217DD6">
        <w:rPr>
          <w:sz w:val="24"/>
          <w:szCs w:val="24"/>
          <w:lang w:val="pl-PL"/>
        </w:rPr>
        <w:t xml:space="preserve"> </w:t>
      </w:r>
      <w:r w:rsidR="002714EE" w:rsidRPr="00217DD6">
        <w:rPr>
          <w:sz w:val="24"/>
          <w:szCs w:val="24"/>
          <w:lang w:val="pl-PL"/>
        </w:rPr>
        <w:t xml:space="preserve">nie można wykorzystać metryk </w:t>
      </w:r>
      <w:r w:rsidR="005B6F0F" w:rsidRPr="00217DD6">
        <w:rPr>
          <w:sz w:val="24"/>
          <w:szCs w:val="24"/>
          <w:lang w:val="pl-PL"/>
        </w:rPr>
        <w:t xml:space="preserve">wymagających więcej niż jednej oceny. W tym wypadku, możliwe jest użycie </w:t>
      </w:r>
      <w:r w:rsidR="00975801" w:rsidRPr="00217DD6">
        <w:rPr>
          <w:sz w:val="24"/>
          <w:szCs w:val="24"/>
          <w:lang w:val="pl-PL"/>
        </w:rPr>
        <w:t xml:space="preserve">jedynie </w:t>
      </w:r>
      <w:r w:rsidR="005B6F0F" w:rsidRPr="00217DD6">
        <w:rPr>
          <w:sz w:val="24"/>
          <w:szCs w:val="24"/>
          <w:lang w:val="pl-PL"/>
        </w:rPr>
        <w:t>tych</w:t>
      </w:r>
      <w:r w:rsidR="00975801" w:rsidRPr="00217DD6">
        <w:rPr>
          <w:sz w:val="24"/>
          <w:szCs w:val="24"/>
          <w:lang w:val="pl-PL"/>
        </w:rPr>
        <w:t xml:space="preserve"> opartych o błąd.</w:t>
      </w:r>
    </w:p>
    <w:p w14:paraId="5310EED1" w14:textId="5429F68A" w:rsidR="00BC246F" w:rsidRPr="004F7C51" w:rsidRDefault="003826D4" w:rsidP="004F7C51">
      <w:pPr>
        <w:spacing w:line="276" w:lineRule="auto"/>
        <w:jc w:val="both"/>
        <w:rPr>
          <w:b/>
          <w:sz w:val="24"/>
          <w:szCs w:val="24"/>
          <w:lang w:val="pl-PL"/>
        </w:rPr>
      </w:pPr>
      <w:r w:rsidRPr="00217DD6">
        <w:rPr>
          <w:b/>
          <w:sz w:val="24"/>
          <w:szCs w:val="24"/>
          <w:lang w:val="pl-PL"/>
        </w:rPr>
        <w:t>Błąd śre</w:t>
      </w:r>
      <w:r w:rsidR="00C751EB" w:rsidRPr="00217DD6">
        <w:rPr>
          <w:b/>
          <w:sz w:val="24"/>
          <w:szCs w:val="24"/>
          <w:lang w:val="pl-PL"/>
        </w:rPr>
        <w:t>d</w:t>
      </w:r>
      <w:r w:rsidRPr="00217DD6">
        <w:rPr>
          <w:b/>
          <w:sz w:val="24"/>
          <w:szCs w:val="24"/>
          <w:lang w:val="pl-PL"/>
        </w:rPr>
        <w:t>niokwadratowy</w:t>
      </w:r>
      <w:r w:rsidR="004F7C51">
        <w:rPr>
          <w:b/>
          <w:sz w:val="24"/>
          <w:szCs w:val="24"/>
          <w:lang w:val="pl-PL"/>
        </w:rPr>
        <w:tab/>
      </w:r>
      <w:r w:rsidR="004F7C51">
        <w:rPr>
          <w:b/>
          <w:sz w:val="24"/>
          <w:szCs w:val="24"/>
          <w:lang w:val="pl-PL"/>
        </w:rPr>
        <w:br/>
      </w:r>
      <w:r w:rsidR="00BC246F" w:rsidRPr="00217DD6">
        <w:rPr>
          <w:sz w:val="24"/>
          <w:szCs w:val="24"/>
          <w:lang w:val="pl-PL"/>
        </w:rPr>
        <w:t>Błąd śre</w:t>
      </w:r>
      <w:r w:rsidR="00C751EB" w:rsidRPr="00217DD6">
        <w:rPr>
          <w:sz w:val="24"/>
          <w:szCs w:val="24"/>
          <w:lang w:val="pl-PL"/>
        </w:rPr>
        <w:t>d</w:t>
      </w:r>
      <w:r w:rsidR="00BC246F" w:rsidRPr="00217DD6">
        <w:rPr>
          <w:sz w:val="24"/>
          <w:szCs w:val="24"/>
          <w:lang w:val="pl-PL"/>
        </w:rPr>
        <w:t>niokwadratowy (</w:t>
      </w:r>
      <w:proofErr w:type="spellStart"/>
      <w:r w:rsidR="0011396F">
        <w:rPr>
          <w:sz w:val="24"/>
          <w:szCs w:val="24"/>
          <w:lang w:val="pl-PL"/>
        </w:rPr>
        <w:t>r</w:t>
      </w:r>
      <w:r w:rsidR="00BC246F" w:rsidRPr="00217DD6">
        <w:rPr>
          <w:sz w:val="24"/>
          <w:szCs w:val="24"/>
          <w:lang w:val="pl-PL"/>
        </w:rPr>
        <w:t>oot</w:t>
      </w:r>
      <w:proofErr w:type="spellEnd"/>
      <w:r w:rsidR="00BC246F" w:rsidRPr="00217DD6">
        <w:rPr>
          <w:sz w:val="24"/>
          <w:szCs w:val="24"/>
          <w:lang w:val="pl-PL"/>
        </w:rPr>
        <w:t xml:space="preserve"> </w:t>
      </w:r>
      <w:proofErr w:type="spellStart"/>
      <w:r w:rsidR="0011396F">
        <w:rPr>
          <w:sz w:val="24"/>
          <w:szCs w:val="24"/>
          <w:lang w:val="pl-PL"/>
        </w:rPr>
        <w:t>m</w:t>
      </w:r>
      <w:r w:rsidR="00BC246F" w:rsidRPr="00217DD6">
        <w:rPr>
          <w:sz w:val="24"/>
          <w:szCs w:val="24"/>
          <w:lang w:val="pl-PL"/>
        </w:rPr>
        <w:t>ean</w:t>
      </w:r>
      <w:proofErr w:type="spellEnd"/>
      <w:r w:rsidR="00BC246F" w:rsidRPr="00217DD6">
        <w:rPr>
          <w:sz w:val="24"/>
          <w:szCs w:val="24"/>
          <w:lang w:val="pl-PL"/>
        </w:rPr>
        <w:t xml:space="preserve"> </w:t>
      </w:r>
      <w:proofErr w:type="spellStart"/>
      <w:r w:rsidR="0011396F">
        <w:rPr>
          <w:sz w:val="24"/>
          <w:szCs w:val="24"/>
          <w:lang w:val="pl-PL"/>
        </w:rPr>
        <w:t>s</w:t>
      </w:r>
      <w:r w:rsidR="00BC246F" w:rsidRPr="00217DD6">
        <w:rPr>
          <w:sz w:val="24"/>
          <w:szCs w:val="24"/>
          <w:lang w:val="pl-PL"/>
        </w:rPr>
        <w:t>quare</w:t>
      </w:r>
      <w:proofErr w:type="spellEnd"/>
      <w:r w:rsidR="00BC246F" w:rsidRPr="00217DD6">
        <w:rPr>
          <w:sz w:val="24"/>
          <w:szCs w:val="24"/>
          <w:lang w:val="pl-PL"/>
        </w:rPr>
        <w:t xml:space="preserve"> </w:t>
      </w:r>
      <w:r w:rsidR="0011396F">
        <w:rPr>
          <w:sz w:val="24"/>
          <w:szCs w:val="24"/>
          <w:lang w:val="pl-PL"/>
        </w:rPr>
        <w:t>e</w:t>
      </w:r>
      <w:r w:rsidR="00BC246F" w:rsidRPr="00217DD6">
        <w:rPr>
          <w:sz w:val="24"/>
          <w:szCs w:val="24"/>
          <w:lang w:val="pl-PL"/>
        </w:rPr>
        <w:t>rror, RMSE) jest to miara</w:t>
      </w:r>
      <w:r w:rsidR="00664413" w:rsidRPr="00217DD6">
        <w:rPr>
          <w:sz w:val="24"/>
          <w:szCs w:val="24"/>
          <w:lang w:val="pl-PL"/>
        </w:rPr>
        <w:t xml:space="preserve"> określona dla pary uporządkowanych zbiorów wartości </w:t>
      </w:r>
      <m:oMath>
        <m:r>
          <w:rPr>
            <w:rFonts w:ascii="Cambria Math" w:hAnsi="Cambria Math"/>
            <w:sz w:val="24"/>
            <w:szCs w:val="24"/>
            <w:lang w:val="pl-PL"/>
          </w:rPr>
          <m:t>θ</m:t>
        </m:r>
      </m:oMath>
      <w:r w:rsidR="00BC246F" w:rsidRPr="00217DD6">
        <w:rPr>
          <w:sz w:val="24"/>
          <w:szCs w:val="24"/>
          <w:lang w:val="pl-PL"/>
        </w:rPr>
        <w:t xml:space="preserve"> </w:t>
      </w:r>
      <w:r w:rsidR="00664413" w:rsidRPr="00217DD6">
        <w:rPr>
          <w:sz w:val="24"/>
          <w:szCs w:val="24"/>
          <w:lang w:val="pl-PL"/>
        </w:rPr>
        <w:t>oraz ich pr</w:t>
      </w:r>
      <w:r w:rsidR="003D1250" w:rsidRPr="00217DD6">
        <w:rPr>
          <w:sz w:val="24"/>
          <w:szCs w:val="24"/>
          <w:lang w:val="pl-PL"/>
        </w:rPr>
        <w:t>edykcji</w:t>
      </w:r>
      <w:r w:rsidR="00664413" w:rsidRPr="00217DD6">
        <w:rPr>
          <w:sz w:val="24"/>
          <w:szCs w:val="24"/>
          <w:lang w:val="pl-PL"/>
        </w:rPr>
        <w:t xml:space="preserve"> </w:t>
      </w:r>
      <m:oMath>
        <m:acc>
          <m:accPr>
            <m:ctrlPr>
              <w:rPr>
                <w:rFonts w:ascii="Cambria Math" w:hAnsi="Cambria Math"/>
                <w:i/>
                <w:sz w:val="24"/>
                <w:szCs w:val="24"/>
                <w:lang w:val="pl-PL"/>
              </w:rPr>
            </m:ctrlPr>
          </m:accPr>
          <m:e>
            <m:r>
              <w:rPr>
                <w:rFonts w:ascii="Cambria Math" w:hAnsi="Cambria Math"/>
                <w:sz w:val="24"/>
                <w:szCs w:val="24"/>
                <w:lang w:val="pl-PL"/>
              </w:rPr>
              <m:t>θ</m:t>
            </m:r>
          </m:e>
        </m:acc>
      </m:oMath>
      <w:r w:rsidR="00664413" w:rsidRPr="00217DD6">
        <w:rPr>
          <w:sz w:val="24"/>
          <w:szCs w:val="24"/>
          <w:lang w:val="pl-PL"/>
        </w:rPr>
        <w:t xml:space="preserve">, </w:t>
      </w:r>
      <w:r w:rsidR="00BC246F" w:rsidRPr="00217DD6">
        <w:rPr>
          <w:sz w:val="24"/>
          <w:szCs w:val="24"/>
          <w:lang w:val="pl-PL"/>
        </w:rPr>
        <w:t>wyrażona wzorem</w:t>
      </w:r>
      <w:r w:rsidR="00D81942" w:rsidRPr="00217DD6">
        <w:rPr>
          <w:sz w:val="24"/>
          <w:szCs w:val="24"/>
          <w:lang w:val="pl-PL"/>
        </w:rPr>
        <w:t xml:space="preserve"> [</w:t>
      </w:r>
      <w:r w:rsidR="00524179" w:rsidRPr="00217DD6">
        <w:rPr>
          <w:sz w:val="24"/>
          <w:szCs w:val="24"/>
          <w:lang w:val="pl-PL"/>
        </w:rPr>
        <w:t>19</w:t>
      </w:r>
      <w:r w:rsidR="00D81942" w:rsidRPr="00217DD6">
        <w:rPr>
          <w:sz w:val="24"/>
          <w:szCs w:val="24"/>
          <w:lang w:val="pl-PL"/>
        </w:rPr>
        <w:t>]</w:t>
      </w:r>
      <w:r w:rsidR="00BC246F" w:rsidRPr="00217DD6">
        <w:rPr>
          <w:sz w:val="24"/>
          <w:szCs w:val="24"/>
          <w:lang w:val="pl-P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D13E6D" w:rsidRPr="00217DD6" w14:paraId="2114D67A" w14:textId="77777777" w:rsidTr="00671836">
        <w:tc>
          <w:tcPr>
            <w:tcW w:w="709" w:type="dxa"/>
          </w:tcPr>
          <w:p w14:paraId="5A36DA46" w14:textId="77777777" w:rsidR="00D13E6D" w:rsidRPr="00217DD6" w:rsidRDefault="00D13E6D" w:rsidP="00000058">
            <w:pPr>
              <w:spacing w:line="276" w:lineRule="auto"/>
              <w:rPr>
                <w:sz w:val="24"/>
                <w:szCs w:val="24"/>
                <w:lang w:val="pl-PL"/>
              </w:rPr>
            </w:pPr>
          </w:p>
        </w:tc>
        <w:tc>
          <w:tcPr>
            <w:tcW w:w="7655" w:type="dxa"/>
            <w:vAlign w:val="center"/>
          </w:tcPr>
          <w:p w14:paraId="056091E4" w14:textId="4F6BE2C5" w:rsidR="00D13E6D" w:rsidRPr="00217DD6" w:rsidRDefault="00D13E6D" w:rsidP="00000058">
            <w:pPr>
              <w:spacing w:line="276" w:lineRule="auto"/>
              <w:rPr>
                <w:sz w:val="24"/>
                <w:szCs w:val="24"/>
                <w:lang w:val="pl-PL"/>
              </w:rPr>
            </w:pPr>
            <m:oMathPara>
              <m:oMath>
                <m:r>
                  <w:rPr>
                    <w:rFonts w:ascii="Cambria Math" w:hAnsi="Cambria Math"/>
                    <w:sz w:val="24"/>
                    <w:szCs w:val="24"/>
                    <w:lang w:val="pl-PL"/>
                  </w:rPr>
                  <m:t>RMSE</m:t>
                </m:r>
                <m:d>
                  <m:dPr>
                    <m:ctrlPr>
                      <w:rPr>
                        <w:rFonts w:ascii="Cambria Math" w:hAnsi="Cambria Math"/>
                        <w:i/>
                        <w:sz w:val="24"/>
                        <w:szCs w:val="24"/>
                        <w:lang w:val="pl-PL"/>
                      </w:rPr>
                    </m:ctrlPr>
                  </m:dPr>
                  <m:e>
                    <m:r>
                      <w:rPr>
                        <w:rFonts w:ascii="Cambria Math" w:hAnsi="Cambria Math"/>
                        <w:sz w:val="24"/>
                        <w:szCs w:val="24"/>
                        <w:lang w:val="pl-PL"/>
                      </w:rPr>
                      <m:t>θ,</m:t>
                    </m:r>
                    <m:acc>
                      <m:accPr>
                        <m:ctrlPr>
                          <w:rPr>
                            <w:rFonts w:ascii="Cambria Math" w:hAnsi="Cambria Math"/>
                            <w:i/>
                            <w:sz w:val="24"/>
                            <w:szCs w:val="24"/>
                            <w:lang w:val="pl-PL"/>
                          </w:rPr>
                        </m:ctrlPr>
                      </m:accPr>
                      <m:e>
                        <m:r>
                          <w:rPr>
                            <w:rFonts w:ascii="Cambria Math" w:hAnsi="Cambria Math"/>
                            <w:sz w:val="24"/>
                            <w:szCs w:val="24"/>
                            <w:lang w:val="pl-PL"/>
                          </w:rPr>
                          <m:t>θ</m:t>
                        </m:r>
                      </m:e>
                    </m:acc>
                  </m:e>
                </m:d>
                <m:r>
                  <w:rPr>
                    <w:rFonts w:ascii="Cambria Math" w:hAnsi="Cambria Math"/>
                    <w:sz w:val="24"/>
                    <w:szCs w:val="24"/>
                    <w:lang w:val="pl-PL"/>
                  </w:rPr>
                  <m:t>=</m:t>
                </m:r>
                <m:rad>
                  <m:radPr>
                    <m:degHide m:val="1"/>
                    <m:ctrlPr>
                      <w:rPr>
                        <w:rFonts w:ascii="Cambria Math" w:hAnsi="Cambria Math"/>
                        <w:i/>
                        <w:sz w:val="24"/>
                        <w:szCs w:val="24"/>
                        <w:lang w:val="pl-PL"/>
                      </w:rPr>
                    </m:ctrlPr>
                  </m:radPr>
                  <m:deg/>
                  <m:e>
                    <m:f>
                      <m:fPr>
                        <m:ctrlPr>
                          <w:rPr>
                            <w:rFonts w:ascii="Cambria Math" w:hAnsi="Cambria Math"/>
                            <w:i/>
                            <w:sz w:val="24"/>
                            <w:szCs w:val="24"/>
                            <w:lang w:val="pl-PL"/>
                          </w:rPr>
                        </m:ctrlPr>
                      </m:fPr>
                      <m:num>
                        <m:r>
                          <w:rPr>
                            <w:rFonts w:ascii="Cambria Math" w:hAnsi="Cambria Math"/>
                            <w:sz w:val="24"/>
                            <w:szCs w:val="24"/>
                            <w:lang w:val="pl-PL"/>
                          </w:rPr>
                          <m:t>1</m:t>
                        </m:r>
                      </m:num>
                      <m:den>
                        <m:r>
                          <w:rPr>
                            <w:rFonts w:ascii="Cambria Math" w:hAnsi="Cambria Math"/>
                            <w:sz w:val="24"/>
                            <w:szCs w:val="24"/>
                            <w:lang w:val="pl-PL"/>
                          </w:rPr>
                          <m:t>|θ|</m:t>
                        </m:r>
                      </m:den>
                    </m:f>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 xml:space="preserve">i∈{1, …, </m:t>
                        </m:r>
                        <m:d>
                          <m:dPr>
                            <m:begChr m:val="|"/>
                            <m:endChr m:val="|"/>
                            <m:ctrlPr>
                              <w:rPr>
                                <w:rFonts w:ascii="Cambria Math" w:hAnsi="Cambria Math"/>
                                <w:i/>
                                <w:sz w:val="24"/>
                                <w:szCs w:val="24"/>
                                <w:lang w:val="pl-PL"/>
                              </w:rPr>
                            </m:ctrlPr>
                          </m:dPr>
                          <m:e>
                            <m:r>
                              <w:rPr>
                                <w:rFonts w:ascii="Cambria Math" w:hAnsi="Cambria Math"/>
                                <w:sz w:val="24"/>
                                <w:szCs w:val="24"/>
                                <w:lang w:val="pl-PL"/>
                              </w:rPr>
                              <m:t>θ</m:t>
                            </m:r>
                          </m:e>
                        </m:d>
                        <m:r>
                          <w:rPr>
                            <w:rFonts w:ascii="Cambria Math" w:hAnsi="Cambria Math"/>
                            <w:sz w:val="24"/>
                            <w:szCs w:val="24"/>
                            <w:lang w:val="pl-PL"/>
                          </w:rPr>
                          <m:t>}</m:t>
                        </m:r>
                      </m:sub>
                      <m:sup/>
                      <m:e>
                        <m:sSup>
                          <m:sSupPr>
                            <m:ctrlPr>
                              <w:rPr>
                                <w:rFonts w:ascii="Cambria Math" w:hAnsi="Cambria Math"/>
                                <w:i/>
                                <w:sz w:val="24"/>
                                <w:szCs w:val="24"/>
                                <w:lang w:val="pl-PL"/>
                              </w:rPr>
                            </m:ctrlPr>
                          </m:sSupPr>
                          <m:e>
                            <m:d>
                              <m:dPr>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θ</m:t>
                                    </m:r>
                                  </m:e>
                                  <m:sub>
                                    <m:r>
                                      <w:rPr>
                                        <w:rFonts w:ascii="Cambria Math" w:hAnsi="Cambria Math"/>
                                        <w:sz w:val="24"/>
                                        <w:szCs w:val="24"/>
                                        <w:lang w:val="pl-PL"/>
                                      </w:rPr>
                                      <m:t>i</m:t>
                                    </m:r>
                                  </m:sub>
                                </m:sSub>
                                <m:r>
                                  <w:rPr>
                                    <w:rFonts w:ascii="Cambria Math" w:hAnsi="Cambria Math"/>
                                    <w:sz w:val="24"/>
                                    <w:szCs w:val="24"/>
                                    <w:lang w:val="pl-PL"/>
                                  </w:rPr>
                                  <m:t>-</m:t>
                                </m:r>
                                <m:acc>
                                  <m:accPr>
                                    <m:ctrlPr>
                                      <w:rPr>
                                        <w:rFonts w:ascii="Cambria Math" w:hAnsi="Cambria Math"/>
                                        <w:i/>
                                        <w:sz w:val="24"/>
                                        <w:szCs w:val="24"/>
                                        <w:lang w:val="pl-PL"/>
                                      </w:rPr>
                                    </m:ctrlPr>
                                  </m:accPr>
                                  <m:e>
                                    <m:sSub>
                                      <m:sSubPr>
                                        <m:ctrlPr>
                                          <w:rPr>
                                            <w:rFonts w:ascii="Cambria Math" w:hAnsi="Cambria Math"/>
                                            <w:i/>
                                            <w:sz w:val="24"/>
                                            <w:szCs w:val="24"/>
                                            <w:lang w:val="pl-PL"/>
                                          </w:rPr>
                                        </m:ctrlPr>
                                      </m:sSubPr>
                                      <m:e>
                                        <m:r>
                                          <w:rPr>
                                            <w:rFonts w:ascii="Cambria Math" w:hAnsi="Cambria Math"/>
                                            <w:sz w:val="24"/>
                                            <w:szCs w:val="24"/>
                                            <w:lang w:val="pl-PL"/>
                                          </w:rPr>
                                          <m:t>θ</m:t>
                                        </m:r>
                                      </m:e>
                                      <m:sub>
                                        <m:r>
                                          <w:rPr>
                                            <w:rFonts w:ascii="Cambria Math" w:hAnsi="Cambria Math"/>
                                            <w:sz w:val="24"/>
                                            <w:szCs w:val="24"/>
                                            <w:lang w:val="pl-PL"/>
                                          </w:rPr>
                                          <m:t>i</m:t>
                                        </m:r>
                                      </m:sub>
                                    </m:sSub>
                                  </m:e>
                                </m:acc>
                              </m:e>
                            </m:d>
                          </m:e>
                          <m:sup>
                            <m:r>
                              <w:rPr>
                                <w:rFonts w:ascii="Cambria Math" w:hAnsi="Cambria Math"/>
                                <w:sz w:val="24"/>
                                <w:szCs w:val="24"/>
                                <w:lang w:val="pl-PL"/>
                              </w:rPr>
                              <m:t>2</m:t>
                            </m:r>
                          </m:sup>
                        </m:sSup>
                      </m:e>
                    </m:nary>
                  </m:e>
                </m:rad>
              </m:oMath>
            </m:oMathPara>
          </w:p>
        </w:tc>
        <w:tc>
          <w:tcPr>
            <w:tcW w:w="697" w:type="dxa"/>
            <w:vAlign w:val="center"/>
          </w:tcPr>
          <w:p w14:paraId="64C97EDD" w14:textId="2396D296" w:rsidR="00D13E6D" w:rsidRPr="00217DD6" w:rsidRDefault="00D13E6D" w:rsidP="00000058">
            <w:pPr>
              <w:spacing w:line="276" w:lineRule="auto"/>
              <w:jc w:val="right"/>
              <w:rPr>
                <w:sz w:val="24"/>
                <w:szCs w:val="24"/>
              </w:rPr>
            </w:pPr>
            <w:r w:rsidRPr="00217DD6">
              <w:rPr>
                <w:sz w:val="24"/>
                <w:szCs w:val="24"/>
              </w:rPr>
              <w:t>(36)</w:t>
            </w:r>
          </w:p>
        </w:tc>
      </w:tr>
    </w:tbl>
    <w:p w14:paraId="3CDFC17E" w14:textId="311130DD" w:rsidR="00664413" w:rsidRPr="00217DD6" w:rsidRDefault="00907B60" w:rsidP="00000058">
      <w:pPr>
        <w:spacing w:before="240" w:line="276" w:lineRule="auto"/>
        <w:jc w:val="both"/>
        <w:rPr>
          <w:sz w:val="24"/>
          <w:szCs w:val="24"/>
          <w:lang w:val="pl-PL"/>
        </w:rPr>
      </w:pPr>
      <w:r w:rsidRPr="00217DD6">
        <w:rPr>
          <w:sz w:val="24"/>
          <w:szCs w:val="24"/>
          <w:lang w:val="pl-PL"/>
        </w:rPr>
        <w:t>Miary tej używa się przede wszystkim</w:t>
      </w:r>
      <w:r w:rsidR="00C7031D" w:rsidRPr="00217DD6">
        <w:rPr>
          <w:sz w:val="24"/>
          <w:szCs w:val="24"/>
          <w:lang w:val="pl-PL"/>
        </w:rPr>
        <w:t xml:space="preserve"> aby uwydatnić</w:t>
      </w:r>
      <w:r w:rsidRPr="00217DD6">
        <w:rPr>
          <w:sz w:val="24"/>
          <w:szCs w:val="24"/>
          <w:lang w:val="pl-PL"/>
        </w:rPr>
        <w:t xml:space="preserve"> </w:t>
      </w:r>
      <w:r w:rsidR="007A0034" w:rsidRPr="00217DD6">
        <w:rPr>
          <w:sz w:val="24"/>
          <w:szCs w:val="24"/>
          <w:lang w:val="pl-PL"/>
        </w:rPr>
        <w:t>wpływ oszacowań obarczonych</w:t>
      </w:r>
      <w:r w:rsidRPr="00217DD6">
        <w:rPr>
          <w:sz w:val="24"/>
          <w:szCs w:val="24"/>
          <w:lang w:val="pl-PL"/>
        </w:rPr>
        <w:t xml:space="preserve"> dużym błędem. Im jest on większy tym</w:t>
      </w:r>
      <w:r w:rsidR="00C7031D" w:rsidRPr="00217DD6">
        <w:rPr>
          <w:sz w:val="24"/>
          <w:szCs w:val="24"/>
          <w:lang w:val="pl-PL"/>
        </w:rPr>
        <w:t xml:space="preserve"> </w:t>
      </w:r>
      <w:r w:rsidRPr="00217DD6">
        <w:rPr>
          <w:sz w:val="24"/>
          <w:szCs w:val="24"/>
          <w:lang w:val="pl-PL"/>
        </w:rPr>
        <w:t>szybciej wzrasta wartość błędu</w:t>
      </w:r>
      <w:r w:rsidR="008C5A62" w:rsidRPr="00217DD6">
        <w:rPr>
          <w:sz w:val="24"/>
          <w:szCs w:val="24"/>
          <w:lang w:val="pl-PL"/>
        </w:rPr>
        <w:t>, co pozwala na faworyzowanie stabilniejszych modeli o mniejszej liczbie wartości odstających jak i niższej wartości związanego z nimi błędu.</w:t>
      </w:r>
    </w:p>
    <w:p w14:paraId="4A320FBE" w14:textId="0A4DCC2B" w:rsidR="00BC246F" w:rsidRPr="004F7C51" w:rsidRDefault="003826D4" w:rsidP="004F7C51">
      <w:pPr>
        <w:spacing w:line="276" w:lineRule="auto"/>
        <w:jc w:val="both"/>
        <w:rPr>
          <w:b/>
          <w:sz w:val="24"/>
          <w:szCs w:val="24"/>
          <w:lang w:val="pl-PL"/>
        </w:rPr>
      </w:pPr>
      <w:r w:rsidRPr="00217DD6">
        <w:rPr>
          <w:b/>
          <w:sz w:val="24"/>
          <w:szCs w:val="24"/>
          <w:lang w:val="pl-PL"/>
        </w:rPr>
        <w:t>Błąd bezwzględny</w:t>
      </w:r>
      <w:r w:rsidR="004F7C51">
        <w:rPr>
          <w:b/>
          <w:sz w:val="24"/>
          <w:szCs w:val="24"/>
          <w:lang w:val="pl-PL"/>
        </w:rPr>
        <w:tab/>
      </w:r>
      <w:r w:rsidR="004F7C51">
        <w:rPr>
          <w:b/>
          <w:sz w:val="24"/>
          <w:szCs w:val="24"/>
          <w:lang w:val="pl-PL"/>
        </w:rPr>
        <w:br/>
      </w:r>
      <w:r w:rsidR="00BC246F" w:rsidRPr="00217DD6">
        <w:rPr>
          <w:sz w:val="24"/>
          <w:szCs w:val="24"/>
          <w:lang w:val="pl-PL"/>
        </w:rPr>
        <w:t>Błąd bezwzględny</w:t>
      </w:r>
      <w:r w:rsidR="00664413" w:rsidRPr="00217DD6">
        <w:rPr>
          <w:sz w:val="24"/>
          <w:szCs w:val="24"/>
          <w:lang w:val="pl-PL"/>
        </w:rPr>
        <w:t xml:space="preserve"> (</w:t>
      </w:r>
      <w:proofErr w:type="spellStart"/>
      <w:r w:rsidR="0011396F">
        <w:rPr>
          <w:sz w:val="24"/>
          <w:szCs w:val="24"/>
          <w:lang w:val="pl-PL"/>
        </w:rPr>
        <w:t>m</w:t>
      </w:r>
      <w:r w:rsidR="00664413" w:rsidRPr="00217DD6">
        <w:rPr>
          <w:sz w:val="24"/>
          <w:szCs w:val="24"/>
          <w:lang w:val="pl-PL"/>
        </w:rPr>
        <w:t>ean</w:t>
      </w:r>
      <w:proofErr w:type="spellEnd"/>
      <w:r w:rsidR="00664413" w:rsidRPr="00217DD6">
        <w:rPr>
          <w:sz w:val="24"/>
          <w:szCs w:val="24"/>
          <w:lang w:val="pl-PL"/>
        </w:rPr>
        <w:t xml:space="preserve"> </w:t>
      </w:r>
      <w:proofErr w:type="spellStart"/>
      <w:r w:rsidR="0011396F">
        <w:rPr>
          <w:sz w:val="24"/>
          <w:szCs w:val="24"/>
          <w:lang w:val="pl-PL"/>
        </w:rPr>
        <w:t>a</w:t>
      </w:r>
      <w:r w:rsidR="00664413" w:rsidRPr="00217DD6">
        <w:rPr>
          <w:sz w:val="24"/>
          <w:szCs w:val="24"/>
          <w:lang w:val="pl-PL"/>
        </w:rPr>
        <w:t>bsolute</w:t>
      </w:r>
      <w:proofErr w:type="spellEnd"/>
      <w:r w:rsidR="00664413" w:rsidRPr="00217DD6">
        <w:rPr>
          <w:sz w:val="24"/>
          <w:szCs w:val="24"/>
          <w:lang w:val="pl-PL"/>
        </w:rPr>
        <w:t xml:space="preserve"> </w:t>
      </w:r>
      <w:r w:rsidR="0011396F">
        <w:rPr>
          <w:sz w:val="24"/>
          <w:szCs w:val="24"/>
          <w:lang w:val="pl-PL"/>
        </w:rPr>
        <w:t>e</w:t>
      </w:r>
      <w:r w:rsidR="00664413" w:rsidRPr="00217DD6">
        <w:rPr>
          <w:sz w:val="24"/>
          <w:szCs w:val="24"/>
          <w:lang w:val="pl-PL"/>
        </w:rPr>
        <w:t>rror, MAE) określa się w podobny sposób do RMSE jako</w:t>
      </w:r>
      <w:r w:rsidR="00D81942" w:rsidRPr="00217DD6">
        <w:rPr>
          <w:sz w:val="24"/>
          <w:szCs w:val="24"/>
          <w:lang w:val="pl-PL"/>
        </w:rPr>
        <w:t xml:space="preserve"> [</w:t>
      </w:r>
      <w:r w:rsidR="00524179" w:rsidRPr="00217DD6">
        <w:rPr>
          <w:sz w:val="24"/>
          <w:szCs w:val="24"/>
          <w:lang w:val="pl-PL"/>
        </w:rPr>
        <w:t>19</w:t>
      </w:r>
      <w:r w:rsidR="00D81942" w:rsidRPr="00217DD6">
        <w:rPr>
          <w:sz w:val="24"/>
          <w:szCs w:val="24"/>
          <w:lang w:val="pl-PL"/>
        </w:rPr>
        <w:t>]</w:t>
      </w:r>
      <w:r w:rsidR="00664413" w:rsidRPr="00217DD6">
        <w:rPr>
          <w:sz w:val="24"/>
          <w:szCs w:val="24"/>
          <w:lang w:val="pl-P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D13E6D" w:rsidRPr="00217DD6" w14:paraId="54A6717C" w14:textId="77777777" w:rsidTr="00671836">
        <w:tc>
          <w:tcPr>
            <w:tcW w:w="709" w:type="dxa"/>
          </w:tcPr>
          <w:p w14:paraId="77974B50" w14:textId="77777777" w:rsidR="00D13E6D" w:rsidRPr="00217DD6" w:rsidRDefault="00D13E6D" w:rsidP="00000058">
            <w:pPr>
              <w:spacing w:line="276" w:lineRule="auto"/>
              <w:rPr>
                <w:sz w:val="24"/>
                <w:szCs w:val="24"/>
                <w:lang w:val="pl-PL"/>
              </w:rPr>
            </w:pPr>
          </w:p>
        </w:tc>
        <w:tc>
          <w:tcPr>
            <w:tcW w:w="7655" w:type="dxa"/>
            <w:vAlign w:val="center"/>
          </w:tcPr>
          <w:p w14:paraId="02312AD0" w14:textId="7ED68773" w:rsidR="00D13E6D" w:rsidRPr="00217DD6" w:rsidRDefault="00D13E6D" w:rsidP="00000058">
            <w:pPr>
              <w:spacing w:line="276" w:lineRule="auto"/>
              <w:rPr>
                <w:sz w:val="24"/>
                <w:szCs w:val="24"/>
                <w:lang w:val="pl-PL"/>
              </w:rPr>
            </w:pPr>
            <m:oMathPara>
              <m:oMath>
                <m:r>
                  <w:rPr>
                    <w:rFonts w:ascii="Cambria Math" w:hAnsi="Cambria Math"/>
                    <w:sz w:val="24"/>
                    <w:szCs w:val="24"/>
                    <w:lang w:val="pl-PL"/>
                  </w:rPr>
                  <m:t>MAE</m:t>
                </m:r>
                <m:d>
                  <m:dPr>
                    <m:ctrlPr>
                      <w:rPr>
                        <w:rFonts w:ascii="Cambria Math" w:hAnsi="Cambria Math"/>
                        <w:i/>
                        <w:sz w:val="24"/>
                        <w:szCs w:val="24"/>
                        <w:lang w:val="pl-PL"/>
                      </w:rPr>
                    </m:ctrlPr>
                  </m:dPr>
                  <m:e>
                    <m:r>
                      <w:rPr>
                        <w:rFonts w:ascii="Cambria Math" w:hAnsi="Cambria Math"/>
                        <w:sz w:val="24"/>
                        <w:szCs w:val="24"/>
                        <w:lang w:val="pl-PL"/>
                      </w:rPr>
                      <m:t>θ,</m:t>
                    </m:r>
                    <m:acc>
                      <m:accPr>
                        <m:ctrlPr>
                          <w:rPr>
                            <w:rFonts w:ascii="Cambria Math" w:hAnsi="Cambria Math"/>
                            <w:i/>
                            <w:sz w:val="24"/>
                            <w:szCs w:val="24"/>
                            <w:lang w:val="pl-PL"/>
                          </w:rPr>
                        </m:ctrlPr>
                      </m:accPr>
                      <m:e>
                        <m:r>
                          <w:rPr>
                            <w:rFonts w:ascii="Cambria Math" w:hAnsi="Cambria Math"/>
                            <w:sz w:val="24"/>
                            <w:szCs w:val="24"/>
                            <w:lang w:val="pl-PL"/>
                          </w:rPr>
                          <m:t>θ</m:t>
                        </m:r>
                      </m:e>
                    </m:acc>
                  </m:e>
                </m:d>
                <m: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1</m:t>
                    </m:r>
                  </m:num>
                  <m:den>
                    <m:r>
                      <w:rPr>
                        <w:rFonts w:ascii="Cambria Math" w:hAnsi="Cambria Math"/>
                        <w:sz w:val="24"/>
                        <w:szCs w:val="24"/>
                        <w:lang w:val="pl-PL"/>
                      </w:rPr>
                      <m:t>|θ|</m:t>
                    </m:r>
                  </m:den>
                </m:f>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 xml:space="preserve">i∈{1, …, </m:t>
                    </m:r>
                    <m:d>
                      <m:dPr>
                        <m:begChr m:val="|"/>
                        <m:endChr m:val="|"/>
                        <m:ctrlPr>
                          <w:rPr>
                            <w:rFonts w:ascii="Cambria Math" w:hAnsi="Cambria Math"/>
                            <w:i/>
                            <w:sz w:val="24"/>
                            <w:szCs w:val="24"/>
                            <w:lang w:val="pl-PL"/>
                          </w:rPr>
                        </m:ctrlPr>
                      </m:dPr>
                      <m:e>
                        <m:r>
                          <w:rPr>
                            <w:rFonts w:ascii="Cambria Math" w:hAnsi="Cambria Math"/>
                            <w:sz w:val="24"/>
                            <w:szCs w:val="24"/>
                            <w:lang w:val="pl-PL"/>
                          </w:rPr>
                          <m:t>θ</m:t>
                        </m:r>
                      </m:e>
                    </m:d>
                    <m:r>
                      <w:rPr>
                        <w:rFonts w:ascii="Cambria Math" w:hAnsi="Cambria Math"/>
                        <w:sz w:val="24"/>
                        <w:szCs w:val="24"/>
                        <w:lang w:val="pl-PL"/>
                      </w:rPr>
                      <m:t>}</m:t>
                    </m:r>
                  </m:sub>
                  <m:sup/>
                  <m:e>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θ</m:t>
                        </m:r>
                      </m:e>
                      <m:sub>
                        <m:r>
                          <w:rPr>
                            <w:rFonts w:ascii="Cambria Math" w:hAnsi="Cambria Math"/>
                            <w:sz w:val="24"/>
                            <w:szCs w:val="24"/>
                            <w:lang w:val="pl-PL"/>
                          </w:rPr>
                          <m:t>i</m:t>
                        </m:r>
                      </m:sub>
                    </m:sSub>
                    <m:r>
                      <w:rPr>
                        <w:rFonts w:ascii="Cambria Math" w:hAnsi="Cambria Math"/>
                        <w:sz w:val="24"/>
                        <w:szCs w:val="24"/>
                        <w:lang w:val="pl-PL"/>
                      </w:rPr>
                      <m:t>-</m:t>
                    </m:r>
                    <m:acc>
                      <m:accPr>
                        <m:ctrlPr>
                          <w:rPr>
                            <w:rFonts w:ascii="Cambria Math" w:hAnsi="Cambria Math"/>
                            <w:i/>
                            <w:sz w:val="24"/>
                            <w:szCs w:val="24"/>
                            <w:lang w:val="pl-PL"/>
                          </w:rPr>
                        </m:ctrlPr>
                      </m:accPr>
                      <m:e>
                        <m:sSub>
                          <m:sSubPr>
                            <m:ctrlPr>
                              <w:rPr>
                                <w:rFonts w:ascii="Cambria Math" w:hAnsi="Cambria Math"/>
                                <w:i/>
                                <w:sz w:val="24"/>
                                <w:szCs w:val="24"/>
                                <w:lang w:val="pl-PL"/>
                              </w:rPr>
                            </m:ctrlPr>
                          </m:sSubPr>
                          <m:e>
                            <m:r>
                              <w:rPr>
                                <w:rFonts w:ascii="Cambria Math" w:hAnsi="Cambria Math"/>
                                <w:sz w:val="24"/>
                                <w:szCs w:val="24"/>
                                <w:lang w:val="pl-PL"/>
                              </w:rPr>
                              <m:t>θ</m:t>
                            </m:r>
                          </m:e>
                          <m:sub>
                            <m:r>
                              <w:rPr>
                                <w:rFonts w:ascii="Cambria Math" w:hAnsi="Cambria Math"/>
                                <w:sz w:val="24"/>
                                <w:szCs w:val="24"/>
                                <w:lang w:val="pl-PL"/>
                              </w:rPr>
                              <m:t>i</m:t>
                            </m:r>
                          </m:sub>
                        </m:sSub>
                      </m:e>
                    </m:acc>
                    <m:r>
                      <w:rPr>
                        <w:rFonts w:ascii="Cambria Math" w:hAnsi="Cambria Math"/>
                        <w:sz w:val="24"/>
                        <w:szCs w:val="24"/>
                        <w:lang w:val="pl-PL"/>
                      </w:rPr>
                      <m:t>|</m:t>
                    </m:r>
                  </m:e>
                </m:nary>
              </m:oMath>
            </m:oMathPara>
          </w:p>
        </w:tc>
        <w:tc>
          <w:tcPr>
            <w:tcW w:w="697" w:type="dxa"/>
            <w:vAlign w:val="center"/>
          </w:tcPr>
          <w:p w14:paraId="33440CA9" w14:textId="202AFE0A" w:rsidR="00D13E6D" w:rsidRPr="00217DD6" w:rsidRDefault="00D13E6D" w:rsidP="00000058">
            <w:pPr>
              <w:spacing w:line="276" w:lineRule="auto"/>
              <w:jc w:val="right"/>
              <w:rPr>
                <w:sz w:val="24"/>
                <w:szCs w:val="24"/>
              </w:rPr>
            </w:pPr>
            <w:r w:rsidRPr="00217DD6">
              <w:rPr>
                <w:sz w:val="24"/>
                <w:szCs w:val="24"/>
              </w:rPr>
              <w:t>(37)</w:t>
            </w:r>
          </w:p>
        </w:tc>
      </w:tr>
    </w:tbl>
    <w:p w14:paraId="69CECFF4" w14:textId="33BE9280" w:rsidR="00C7031D" w:rsidRPr="00217DD6" w:rsidRDefault="00C7031D" w:rsidP="00000058">
      <w:pPr>
        <w:spacing w:before="240" w:line="276" w:lineRule="auto"/>
        <w:jc w:val="both"/>
        <w:rPr>
          <w:sz w:val="24"/>
          <w:szCs w:val="24"/>
          <w:lang w:val="pl-PL"/>
        </w:rPr>
      </w:pPr>
      <w:r w:rsidRPr="00217DD6">
        <w:rPr>
          <w:sz w:val="24"/>
          <w:szCs w:val="24"/>
          <w:lang w:val="pl-PL"/>
        </w:rPr>
        <w:t xml:space="preserve">Wartość ta odpowiada </w:t>
      </w:r>
      <w:r w:rsidR="00B3691C" w:rsidRPr="00217DD6">
        <w:rPr>
          <w:sz w:val="24"/>
          <w:szCs w:val="24"/>
          <w:lang w:val="pl-PL"/>
        </w:rPr>
        <w:t>średniemu</w:t>
      </w:r>
      <w:r w:rsidRPr="00217DD6">
        <w:rPr>
          <w:sz w:val="24"/>
          <w:szCs w:val="24"/>
          <w:lang w:val="pl-PL"/>
        </w:rPr>
        <w:t xml:space="preserve"> błęd</w:t>
      </w:r>
      <w:r w:rsidR="00B3691C" w:rsidRPr="00217DD6">
        <w:rPr>
          <w:sz w:val="24"/>
          <w:szCs w:val="24"/>
          <w:lang w:val="pl-PL"/>
        </w:rPr>
        <w:t>owi</w:t>
      </w:r>
      <w:r w:rsidR="00C94649" w:rsidRPr="00217DD6">
        <w:rPr>
          <w:sz w:val="24"/>
          <w:szCs w:val="24"/>
          <w:lang w:val="pl-PL"/>
        </w:rPr>
        <w:t xml:space="preserve">, tak więc nie jest w niej uwzględnione rozróżnienie między jego dużymi wartościami a proporcjonalnie większą liczbą błędów </w:t>
      </w:r>
      <w:r w:rsidR="00F51FF7">
        <w:rPr>
          <w:sz w:val="24"/>
          <w:szCs w:val="24"/>
          <w:lang w:val="pl-PL"/>
        </w:rPr>
        <w:br/>
      </w:r>
      <w:r w:rsidR="00C94649" w:rsidRPr="00217DD6">
        <w:rPr>
          <w:sz w:val="24"/>
          <w:szCs w:val="24"/>
          <w:lang w:val="pl-PL"/>
        </w:rPr>
        <w:t>o małej wartości</w:t>
      </w:r>
      <w:r w:rsidR="00A76EB2" w:rsidRPr="00217DD6">
        <w:rPr>
          <w:sz w:val="24"/>
          <w:szCs w:val="24"/>
          <w:lang w:val="pl-PL"/>
        </w:rPr>
        <w:t>.</w:t>
      </w:r>
    </w:p>
    <w:p w14:paraId="04EC7F5B" w14:textId="041F8A15" w:rsidR="003826D4" w:rsidRPr="00217DD6" w:rsidRDefault="003826D4" w:rsidP="00000058">
      <w:pPr>
        <w:spacing w:line="276" w:lineRule="auto"/>
        <w:rPr>
          <w:b/>
          <w:sz w:val="24"/>
          <w:szCs w:val="24"/>
          <w:lang w:val="pl-PL"/>
        </w:rPr>
      </w:pPr>
      <w:r w:rsidRPr="00217DD6">
        <w:rPr>
          <w:b/>
          <w:sz w:val="24"/>
          <w:szCs w:val="24"/>
          <w:lang w:val="pl-PL"/>
        </w:rPr>
        <w:t xml:space="preserve">Precyzja </w:t>
      </w:r>
      <w:r w:rsidR="00E20753" w:rsidRPr="00217DD6">
        <w:rPr>
          <w:b/>
          <w:sz w:val="24"/>
          <w:szCs w:val="24"/>
          <w:lang w:val="pl-PL"/>
        </w:rPr>
        <w:t>od</w:t>
      </w:r>
      <w:r w:rsidRPr="00217DD6">
        <w:rPr>
          <w:b/>
          <w:sz w:val="24"/>
          <w:szCs w:val="24"/>
          <w:lang w:val="pl-PL"/>
        </w:rPr>
        <w:t xml:space="preserve"> k</w:t>
      </w:r>
      <w:r w:rsidR="00E20753" w:rsidRPr="00217DD6">
        <w:rPr>
          <w:b/>
          <w:sz w:val="24"/>
          <w:szCs w:val="24"/>
          <w:lang w:val="pl-PL"/>
        </w:rPr>
        <w:t xml:space="preserve"> </w:t>
      </w:r>
      <w:r w:rsidR="00035092" w:rsidRPr="00217DD6">
        <w:rPr>
          <w:b/>
          <w:sz w:val="24"/>
          <w:szCs w:val="24"/>
          <w:lang w:val="pl-PL"/>
        </w:rPr>
        <w:t>oraz czułość od k</w:t>
      </w:r>
    </w:p>
    <w:p w14:paraId="511E50D5" w14:textId="09C1C089" w:rsidR="004612C5" w:rsidRPr="00217DD6" w:rsidRDefault="003826D4" w:rsidP="00000058">
      <w:pPr>
        <w:spacing w:line="276" w:lineRule="auto"/>
        <w:jc w:val="both"/>
        <w:rPr>
          <w:sz w:val="24"/>
          <w:szCs w:val="24"/>
          <w:lang w:val="pl-PL"/>
        </w:rPr>
      </w:pPr>
      <w:r w:rsidRPr="00217DD6">
        <w:rPr>
          <w:sz w:val="24"/>
          <w:szCs w:val="24"/>
          <w:lang w:val="pl-PL"/>
        </w:rPr>
        <w:t xml:space="preserve">Precyzja </w:t>
      </w:r>
      <w:r w:rsidR="00E20753" w:rsidRPr="00217DD6">
        <w:rPr>
          <w:sz w:val="24"/>
          <w:szCs w:val="24"/>
          <w:lang w:val="pl-PL"/>
        </w:rPr>
        <w:t>od</w:t>
      </w:r>
      <w:r w:rsidRPr="00217DD6">
        <w:rPr>
          <w:sz w:val="24"/>
          <w:szCs w:val="24"/>
          <w:lang w:val="pl-PL"/>
        </w:rPr>
        <w:t xml:space="preserve"> k (</w:t>
      </w:r>
      <w:r w:rsidR="0011396F">
        <w:rPr>
          <w:sz w:val="24"/>
          <w:szCs w:val="24"/>
          <w:lang w:val="pl-PL"/>
        </w:rPr>
        <w:t>p</w:t>
      </w:r>
      <w:r w:rsidR="00BA1323" w:rsidRPr="00217DD6">
        <w:rPr>
          <w:sz w:val="24"/>
          <w:szCs w:val="24"/>
          <w:lang w:val="pl-PL"/>
        </w:rPr>
        <w:t>r</w:t>
      </w:r>
      <w:r w:rsidRPr="00217DD6">
        <w:rPr>
          <w:sz w:val="24"/>
          <w:szCs w:val="24"/>
          <w:lang w:val="pl-PL"/>
        </w:rPr>
        <w:t xml:space="preserve">ecision </w:t>
      </w:r>
      <w:proofErr w:type="spellStart"/>
      <w:r w:rsidRPr="00217DD6">
        <w:rPr>
          <w:sz w:val="24"/>
          <w:szCs w:val="24"/>
          <w:lang w:val="pl-PL"/>
        </w:rPr>
        <w:t>at</w:t>
      </w:r>
      <w:proofErr w:type="spellEnd"/>
      <w:r w:rsidRPr="00217DD6">
        <w:rPr>
          <w:sz w:val="24"/>
          <w:szCs w:val="24"/>
          <w:lang w:val="pl-PL"/>
        </w:rPr>
        <w:t xml:space="preserve"> k, </w:t>
      </w:r>
      <m:oMath>
        <m:r>
          <w:rPr>
            <w:rFonts w:ascii="Cambria Math" w:hAnsi="Cambria Math"/>
            <w:sz w:val="24"/>
            <w:szCs w:val="24"/>
            <w:lang w:val="pl-PL"/>
          </w:rPr>
          <m:t>P@k</m:t>
        </m:r>
      </m:oMath>
      <w:r w:rsidRPr="00217DD6">
        <w:rPr>
          <w:sz w:val="24"/>
          <w:szCs w:val="24"/>
          <w:lang w:val="pl-PL"/>
        </w:rPr>
        <w:t>)</w:t>
      </w:r>
      <w:r w:rsidR="008B18AC" w:rsidRPr="00217DD6">
        <w:rPr>
          <w:sz w:val="24"/>
          <w:szCs w:val="24"/>
          <w:lang w:val="pl-PL"/>
        </w:rPr>
        <w:t xml:space="preserve"> jest metryką określającą </w:t>
      </w:r>
      <w:r w:rsidR="00E80C0F" w:rsidRPr="00217DD6">
        <w:rPr>
          <w:sz w:val="24"/>
          <w:szCs w:val="24"/>
          <w:lang w:val="pl-PL"/>
        </w:rPr>
        <w:t xml:space="preserve">średnią </w:t>
      </w:r>
      <w:r w:rsidR="008B18AC" w:rsidRPr="00217DD6">
        <w:rPr>
          <w:sz w:val="24"/>
          <w:szCs w:val="24"/>
          <w:lang w:val="pl-PL"/>
        </w:rPr>
        <w:t xml:space="preserve">proporcję </w:t>
      </w:r>
      <w:r w:rsidR="00E80C0F" w:rsidRPr="00217DD6">
        <w:rPr>
          <w:sz w:val="24"/>
          <w:szCs w:val="24"/>
          <w:lang w:val="pl-PL"/>
        </w:rPr>
        <w:t xml:space="preserve">tego </w:t>
      </w:r>
      <w:r w:rsidR="008B18AC" w:rsidRPr="00217DD6">
        <w:rPr>
          <w:sz w:val="24"/>
          <w:szCs w:val="24"/>
          <w:lang w:val="pl-PL"/>
        </w:rPr>
        <w:t xml:space="preserve">jak wiele spośród </w:t>
      </w:r>
      <m:oMath>
        <m:r>
          <w:rPr>
            <w:rFonts w:ascii="Cambria Math" w:hAnsi="Cambria Math"/>
            <w:sz w:val="24"/>
            <w:szCs w:val="24"/>
            <w:lang w:val="pl-PL"/>
          </w:rPr>
          <m:t>k</m:t>
        </m:r>
      </m:oMath>
      <w:r w:rsidR="008B18AC" w:rsidRPr="00217DD6">
        <w:rPr>
          <w:sz w:val="24"/>
          <w:szCs w:val="24"/>
          <w:lang w:val="pl-PL"/>
        </w:rPr>
        <w:t xml:space="preserve"> </w:t>
      </w:r>
      <w:r w:rsidR="008854F9" w:rsidRPr="00217DD6">
        <w:rPr>
          <w:sz w:val="24"/>
          <w:szCs w:val="24"/>
          <w:lang w:val="pl-PL"/>
        </w:rPr>
        <w:t>rekomendowanych</w:t>
      </w:r>
      <w:r w:rsidR="008B18AC" w:rsidRPr="00217DD6">
        <w:rPr>
          <w:sz w:val="24"/>
          <w:szCs w:val="24"/>
          <w:lang w:val="pl-PL"/>
        </w:rPr>
        <w:t xml:space="preserve"> </w:t>
      </w:r>
      <w:r w:rsidR="00E7161D" w:rsidRPr="00217DD6">
        <w:rPr>
          <w:sz w:val="24"/>
          <w:szCs w:val="24"/>
          <w:lang w:val="pl-PL"/>
        </w:rPr>
        <w:t>obiekt</w:t>
      </w:r>
      <w:r w:rsidR="008B18AC" w:rsidRPr="00217DD6">
        <w:rPr>
          <w:sz w:val="24"/>
          <w:szCs w:val="24"/>
          <w:lang w:val="pl-PL"/>
        </w:rPr>
        <w:t xml:space="preserve">ów, zostanie </w:t>
      </w:r>
      <w:r w:rsidR="008854F9" w:rsidRPr="00217DD6">
        <w:rPr>
          <w:sz w:val="24"/>
          <w:szCs w:val="24"/>
          <w:lang w:val="pl-PL"/>
        </w:rPr>
        <w:t xml:space="preserve">rzeczywiście </w:t>
      </w:r>
      <w:r w:rsidR="008B18AC" w:rsidRPr="00217DD6">
        <w:rPr>
          <w:sz w:val="24"/>
          <w:szCs w:val="24"/>
          <w:lang w:val="pl-PL"/>
        </w:rPr>
        <w:t>ocenione pozytywnie</w:t>
      </w:r>
      <w:r w:rsidR="008854F9" w:rsidRPr="00217DD6">
        <w:rPr>
          <w:sz w:val="24"/>
          <w:szCs w:val="24"/>
          <w:lang w:val="pl-PL"/>
        </w:rPr>
        <w:t xml:space="preserve"> przez użytkownika, dla którego rekomendacje były przeznaczone</w:t>
      </w:r>
      <w:r w:rsidR="008B18AC" w:rsidRPr="00217DD6">
        <w:rPr>
          <w:sz w:val="24"/>
          <w:szCs w:val="24"/>
          <w:lang w:val="pl-PL"/>
        </w:rPr>
        <w:t>. Wymaga to jednak zdefiniowania pewnej funkcj</w:t>
      </w:r>
      <w:r w:rsidR="000A2BC0" w:rsidRPr="00217DD6">
        <w:rPr>
          <w:sz w:val="24"/>
          <w:szCs w:val="24"/>
          <w:lang w:val="pl-PL"/>
        </w:rPr>
        <w:t>i progu</w:t>
      </w:r>
      <w:r w:rsidR="00E85B24" w:rsidRPr="00217DD6">
        <w:rPr>
          <w:sz w:val="24"/>
          <w:szCs w:val="24"/>
          <w:lang w:val="pl-PL"/>
        </w:rPr>
        <w:t xml:space="preserve"> </w:t>
      </w:r>
      <m:oMath>
        <m:r>
          <w:rPr>
            <w:rFonts w:ascii="Cambria Math" w:hAnsi="Cambria Math"/>
            <w:sz w:val="24"/>
            <w:szCs w:val="24"/>
            <w:lang w:val="pl-PL"/>
          </w:rPr>
          <m:t>positive</m:t>
        </m:r>
      </m:oMath>
      <w:r w:rsidR="008B18AC" w:rsidRPr="00217DD6">
        <w:rPr>
          <w:sz w:val="24"/>
          <w:szCs w:val="24"/>
          <w:lang w:val="pl-PL"/>
        </w:rPr>
        <w:t>, określającej minimalną wartość dla której ocena może zostać uznana za pozytywną.</w:t>
      </w:r>
      <w:r w:rsidR="000A2BC0" w:rsidRPr="00217DD6">
        <w:rPr>
          <w:sz w:val="24"/>
          <w:szCs w:val="24"/>
          <w:lang w:val="pl-PL"/>
        </w:rPr>
        <w:t xml:space="preserve"> Metryka </w:t>
      </w:r>
      <m:oMath>
        <m:r>
          <w:rPr>
            <w:rFonts w:ascii="Cambria Math" w:hAnsi="Cambria Math"/>
            <w:sz w:val="24"/>
            <w:szCs w:val="24"/>
            <w:lang w:val="pl-PL"/>
          </w:rPr>
          <m:t>P@k</m:t>
        </m:r>
      </m:oMath>
      <w:r w:rsidR="000A2BC0" w:rsidRPr="00217DD6">
        <w:rPr>
          <w:sz w:val="24"/>
          <w:szCs w:val="24"/>
          <w:lang w:val="pl-PL"/>
        </w:rPr>
        <w:t xml:space="preserve"> dla pojedynczego użytkownika </w:t>
      </w:r>
      <w:r w:rsidR="00F51FF7">
        <w:rPr>
          <w:sz w:val="24"/>
          <w:szCs w:val="24"/>
          <w:lang w:val="pl-PL"/>
        </w:rPr>
        <w:br/>
      </w:r>
      <w:r w:rsidR="000A2BC0" w:rsidRPr="00217DD6">
        <w:rPr>
          <w:sz w:val="24"/>
          <w:szCs w:val="24"/>
          <w:lang w:val="pl-PL"/>
        </w:rPr>
        <w:t xml:space="preserve">i zbiorów </w:t>
      </w:r>
      <m:oMath>
        <m:r>
          <w:rPr>
            <w:rFonts w:ascii="Cambria Math" w:hAnsi="Cambria Math"/>
            <w:sz w:val="24"/>
            <w:szCs w:val="24"/>
            <w:lang w:val="pl-PL"/>
          </w:rPr>
          <m:t>θ</m:t>
        </m:r>
      </m:oMath>
      <w:r w:rsidR="000A2BC0" w:rsidRPr="00217DD6">
        <w:rPr>
          <w:sz w:val="24"/>
          <w:szCs w:val="24"/>
          <w:lang w:val="pl-PL"/>
        </w:rPr>
        <w:t xml:space="preserve">, </w:t>
      </w:r>
      <m:oMath>
        <m:acc>
          <m:accPr>
            <m:ctrlPr>
              <w:rPr>
                <w:rFonts w:ascii="Cambria Math" w:hAnsi="Cambria Math"/>
                <w:i/>
                <w:sz w:val="24"/>
                <w:szCs w:val="24"/>
                <w:lang w:val="pl-PL"/>
              </w:rPr>
            </m:ctrlPr>
          </m:accPr>
          <m:e>
            <m:r>
              <w:rPr>
                <w:rFonts w:ascii="Cambria Math" w:hAnsi="Cambria Math"/>
                <w:sz w:val="24"/>
                <w:szCs w:val="24"/>
                <w:lang w:val="pl-PL"/>
              </w:rPr>
              <m:t>θ</m:t>
            </m:r>
          </m:e>
        </m:acc>
      </m:oMath>
      <w:r w:rsidR="000A2BC0" w:rsidRPr="00217DD6">
        <w:rPr>
          <w:sz w:val="24"/>
          <w:szCs w:val="24"/>
          <w:lang w:val="pl-PL"/>
        </w:rPr>
        <w:t>, uporządkowanych rosnąco względem wartości drugiego z nich, wyraż</w:t>
      </w:r>
      <w:r w:rsidR="00E85B24" w:rsidRPr="00217DD6">
        <w:rPr>
          <w:sz w:val="24"/>
          <w:szCs w:val="24"/>
          <w:lang w:val="pl-PL"/>
        </w:rPr>
        <w:t>ona jest</w:t>
      </w:r>
      <w:r w:rsidR="000A2BC0" w:rsidRPr="00217DD6">
        <w:rPr>
          <w:sz w:val="24"/>
          <w:szCs w:val="24"/>
          <w:lang w:val="pl-PL"/>
        </w:rPr>
        <w:t xml:space="preserve"> </w:t>
      </w:r>
      <w:r w:rsidR="003D1250" w:rsidRPr="00217DD6">
        <w:rPr>
          <w:sz w:val="24"/>
          <w:szCs w:val="24"/>
          <w:lang w:val="pl-PL"/>
        </w:rPr>
        <w:t>wzorem</w:t>
      </w:r>
      <w:r w:rsidR="00104DDA" w:rsidRPr="00217DD6">
        <w:rPr>
          <w:sz w:val="24"/>
          <w:szCs w:val="24"/>
          <w:lang w:val="pl-PL"/>
        </w:rPr>
        <w:t xml:space="preserve"> [</w:t>
      </w:r>
      <w:r w:rsidR="00524179" w:rsidRPr="00217DD6">
        <w:rPr>
          <w:sz w:val="24"/>
          <w:szCs w:val="24"/>
          <w:lang w:val="pl-PL"/>
        </w:rPr>
        <w:t>20</w:t>
      </w:r>
      <w:r w:rsidR="00104DDA" w:rsidRPr="00217DD6">
        <w:rPr>
          <w:sz w:val="24"/>
          <w:szCs w:val="24"/>
          <w:lang w:val="pl-PL"/>
        </w:rPr>
        <w:t>]</w:t>
      </w:r>
      <w:r w:rsidR="003D1250" w:rsidRPr="00217DD6">
        <w:rPr>
          <w:sz w:val="24"/>
          <w:szCs w:val="24"/>
          <w:lang w:val="pl-PL"/>
        </w:rPr>
        <w:t>:</w:t>
      </w:r>
      <w:r w:rsidR="00B3691C" w:rsidRPr="00217DD6">
        <w:rPr>
          <w:sz w:val="24"/>
          <w:szCs w:val="24"/>
          <w:lang w:val="pl-P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4612C5" w:rsidRPr="00217DD6" w14:paraId="06C84508" w14:textId="77777777" w:rsidTr="00C71CAF">
        <w:tc>
          <w:tcPr>
            <w:tcW w:w="709" w:type="dxa"/>
          </w:tcPr>
          <w:p w14:paraId="3078B18F" w14:textId="77777777" w:rsidR="004612C5" w:rsidRPr="00217DD6" w:rsidRDefault="004612C5" w:rsidP="00000058">
            <w:pPr>
              <w:spacing w:line="276" w:lineRule="auto"/>
              <w:rPr>
                <w:sz w:val="24"/>
                <w:szCs w:val="24"/>
                <w:lang w:val="pl-PL"/>
              </w:rPr>
            </w:pPr>
          </w:p>
        </w:tc>
        <w:tc>
          <w:tcPr>
            <w:tcW w:w="7655" w:type="dxa"/>
            <w:vAlign w:val="center"/>
          </w:tcPr>
          <w:p w14:paraId="214081E9" w14:textId="576D4AE0" w:rsidR="004612C5" w:rsidRPr="00217DD6" w:rsidRDefault="004612C5" w:rsidP="00000058">
            <w:pPr>
              <w:spacing w:line="276" w:lineRule="auto"/>
              <w:rPr>
                <w:sz w:val="24"/>
                <w:szCs w:val="24"/>
                <w:lang w:val="pl-PL"/>
              </w:rPr>
            </w:pPr>
            <m:oMathPara>
              <m:oMath>
                <m:r>
                  <w:rPr>
                    <w:rFonts w:ascii="Cambria Math" w:hAnsi="Cambria Math"/>
                    <w:sz w:val="24"/>
                    <w:szCs w:val="24"/>
                    <w:lang w:val="pl-PL"/>
                  </w:rPr>
                  <m:t>P@k</m:t>
                </m:r>
                <m:d>
                  <m:dPr>
                    <m:ctrlPr>
                      <w:rPr>
                        <w:rFonts w:ascii="Cambria Math" w:hAnsi="Cambria Math"/>
                        <w:i/>
                        <w:sz w:val="24"/>
                        <w:szCs w:val="24"/>
                        <w:lang w:val="pl-PL"/>
                      </w:rPr>
                    </m:ctrlPr>
                  </m:dPr>
                  <m:e>
                    <m:r>
                      <w:rPr>
                        <w:rFonts w:ascii="Cambria Math" w:hAnsi="Cambria Math"/>
                        <w:sz w:val="24"/>
                        <w:szCs w:val="24"/>
                        <w:lang w:val="pl-PL"/>
                      </w:rPr>
                      <m:t>θ,</m:t>
                    </m:r>
                    <m:acc>
                      <m:accPr>
                        <m:ctrlPr>
                          <w:rPr>
                            <w:rFonts w:ascii="Cambria Math" w:hAnsi="Cambria Math"/>
                            <w:i/>
                            <w:sz w:val="24"/>
                            <w:szCs w:val="24"/>
                            <w:lang w:val="pl-PL"/>
                          </w:rPr>
                        </m:ctrlPr>
                      </m:accPr>
                      <m:e>
                        <m:r>
                          <w:rPr>
                            <w:rFonts w:ascii="Cambria Math" w:hAnsi="Cambria Math"/>
                            <w:sz w:val="24"/>
                            <w:szCs w:val="24"/>
                            <w:lang w:val="pl-PL"/>
                          </w:rPr>
                          <m:t>θ</m:t>
                        </m:r>
                      </m:e>
                    </m:acc>
                  </m:e>
                </m:d>
                <m: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1</m:t>
                    </m:r>
                  </m:num>
                  <m:den>
                    <m:r>
                      <w:rPr>
                        <w:rFonts w:ascii="Cambria Math" w:hAnsi="Cambria Math"/>
                        <w:sz w:val="24"/>
                        <w:szCs w:val="24"/>
                        <w:lang w:val="pl-PL"/>
                      </w:rPr>
                      <m:t>k</m:t>
                    </m:r>
                  </m:den>
                </m:f>
                <m:d>
                  <m:dPr>
                    <m:begChr m:val="|"/>
                    <m:endChr m:val="|"/>
                    <m:ctrlPr>
                      <w:rPr>
                        <w:rFonts w:ascii="Cambria Math" w:hAnsi="Cambria Math"/>
                        <w:i/>
                        <w:sz w:val="24"/>
                        <w:szCs w:val="24"/>
                        <w:lang w:val="pl-PL"/>
                      </w:rPr>
                    </m:ctrlPr>
                  </m:dPr>
                  <m:e>
                    <m:r>
                      <w:rPr>
                        <w:rFonts w:ascii="Cambria Math" w:hAnsi="Cambria Math"/>
                        <w:sz w:val="24"/>
                        <w:szCs w:val="24"/>
                        <w:lang w:val="pl-PL"/>
                      </w:rPr>
                      <m:t>{</m:t>
                    </m:r>
                    <m:sSub>
                      <m:sSubPr>
                        <m:ctrlPr>
                          <w:rPr>
                            <w:rFonts w:ascii="Cambria Math" w:hAnsi="Cambria Math"/>
                            <w:i/>
                            <w:sz w:val="24"/>
                            <w:szCs w:val="24"/>
                            <w:lang w:val="pl-PL"/>
                          </w:rPr>
                        </m:ctrlPr>
                      </m:sSubPr>
                      <m:e>
                        <m:acc>
                          <m:accPr>
                            <m:ctrlPr>
                              <w:rPr>
                                <w:rFonts w:ascii="Cambria Math" w:hAnsi="Cambria Math"/>
                                <w:i/>
                                <w:sz w:val="24"/>
                                <w:szCs w:val="24"/>
                                <w:lang w:val="pl-PL"/>
                              </w:rPr>
                            </m:ctrlPr>
                          </m:accPr>
                          <m:e>
                            <m:r>
                              <w:rPr>
                                <w:rFonts w:ascii="Cambria Math" w:hAnsi="Cambria Math"/>
                                <w:sz w:val="24"/>
                                <w:szCs w:val="24"/>
                                <w:lang w:val="pl-PL"/>
                              </w:rPr>
                              <m:t>θ</m:t>
                            </m:r>
                          </m:e>
                        </m:acc>
                      </m:e>
                      <m:sub>
                        <m:r>
                          <w:rPr>
                            <w:rFonts w:ascii="Cambria Math" w:hAnsi="Cambria Math"/>
                            <w:sz w:val="24"/>
                            <w:szCs w:val="24"/>
                            <w:lang w:val="pl-PL"/>
                          </w:rPr>
                          <m:t>i</m:t>
                        </m:r>
                      </m:sub>
                    </m:sSub>
                    <m:r>
                      <w:rPr>
                        <w:rFonts w:ascii="Cambria Math" w:hAnsi="Cambria Math"/>
                        <w:sz w:val="24"/>
                        <w:szCs w:val="24"/>
                        <w:lang w:val="pl-PL"/>
                      </w:rPr>
                      <m:t>:i≤k∧</m:t>
                    </m:r>
                    <m:sSub>
                      <m:sSubPr>
                        <m:ctrlPr>
                          <w:rPr>
                            <w:rFonts w:ascii="Cambria Math" w:hAnsi="Cambria Math"/>
                            <w:i/>
                            <w:sz w:val="24"/>
                            <w:szCs w:val="24"/>
                            <w:lang w:val="pl-PL"/>
                          </w:rPr>
                        </m:ctrlPr>
                      </m:sSubPr>
                      <m:e>
                        <m:r>
                          <w:rPr>
                            <w:rFonts w:ascii="Cambria Math" w:hAnsi="Cambria Math"/>
                            <w:sz w:val="24"/>
                            <w:szCs w:val="24"/>
                            <w:lang w:val="pl-PL"/>
                          </w:rPr>
                          <m:t>positive(θ</m:t>
                        </m:r>
                      </m:e>
                      <m:sub>
                        <m:r>
                          <w:rPr>
                            <w:rFonts w:ascii="Cambria Math" w:hAnsi="Cambria Math"/>
                            <w:sz w:val="24"/>
                            <w:szCs w:val="24"/>
                            <w:lang w:val="pl-PL"/>
                          </w:rPr>
                          <m:t>i</m:t>
                        </m:r>
                      </m:sub>
                    </m:sSub>
                    <m:r>
                      <w:rPr>
                        <w:rFonts w:ascii="Cambria Math" w:hAnsi="Cambria Math"/>
                        <w:sz w:val="24"/>
                        <w:szCs w:val="24"/>
                        <w:lang w:val="pl-PL"/>
                      </w:rPr>
                      <m:t>,</m:t>
                    </m:r>
                    <m:sSub>
                      <m:sSubPr>
                        <m:ctrlPr>
                          <w:rPr>
                            <w:rFonts w:ascii="Cambria Math" w:hAnsi="Cambria Math"/>
                            <w:i/>
                            <w:sz w:val="24"/>
                            <w:szCs w:val="24"/>
                            <w:lang w:val="pl-PL"/>
                          </w:rPr>
                        </m:ctrlPr>
                      </m:sSubPr>
                      <m:e>
                        <m:acc>
                          <m:accPr>
                            <m:ctrlPr>
                              <w:rPr>
                                <w:rFonts w:ascii="Cambria Math" w:hAnsi="Cambria Math"/>
                                <w:i/>
                                <w:sz w:val="24"/>
                                <w:szCs w:val="24"/>
                                <w:lang w:val="pl-PL"/>
                              </w:rPr>
                            </m:ctrlPr>
                          </m:accPr>
                          <m:e>
                            <m:r>
                              <w:rPr>
                                <w:rFonts w:ascii="Cambria Math" w:hAnsi="Cambria Math"/>
                                <w:sz w:val="24"/>
                                <w:szCs w:val="24"/>
                                <w:lang w:val="pl-PL"/>
                              </w:rPr>
                              <m:t>θ</m:t>
                            </m:r>
                          </m:e>
                        </m:acc>
                      </m:e>
                      <m:sub>
                        <m:r>
                          <w:rPr>
                            <w:rFonts w:ascii="Cambria Math" w:hAnsi="Cambria Math"/>
                            <w:sz w:val="24"/>
                            <w:szCs w:val="24"/>
                            <w:lang w:val="pl-PL"/>
                          </w:rPr>
                          <m:t>i</m:t>
                        </m:r>
                      </m:sub>
                    </m:sSub>
                    <m:r>
                      <w:rPr>
                        <w:rFonts w:ascii="Cambria Math" w:hAnsi="Cambria Math"/>
                        <w:sz w:val="24"/>
                        <w:szCs w:val="24"/>
                        <w:lang w:val="pl-PL"/>
                      </w:rPr>
                      <m:t>)}</m:t>
                    </m:r>
                  </m:e>
                </m:d>
              </m:oMath>
            </m:oMathPara>
          </w:p>
        </w:tc>
        <w:tc>
          <w:tcPr>
            <w:tcW w:w="697" w:type="dxa"/>
            <w:vAlign w:val="center"/>
          </w:tcPr>
          <w:p w14:paraId="42C47BA5" w14:textId="77777777" w:rsidR="004612C5" w:rsidRPr="00217DD6" w:rsidRDefault="004612C5" w:rsidP="00000058">
            <w:pPr>
              <w:spacing w:line="276" w:lineRule="auto"/>
              <w:jc w:val="right"/>
              <w:rPr>
                <w:sz w:val="24"/>
                <w:szCs w:val="24"/>
              </w:rPr>
            </w:pPr>
            <w:r w:rsidRPr="00217DD6">
              <w:rPr>
                <w:sz w:val="24"/>
                <w:szCs w:val="24"/>
              </w:rPr>
              <w:t>(38)</w:t>
            </w:r>
          </w:p>
        </w:tc>
      </w:tr>
    </w:tbl>
    <w:p w14:paraId="119CCAAE" w14:textId="34A0C709" w:rsidR="003D1250" w:rsidRPr="00217DD6" w:rsidRDefault="008B18AC" w:rsidP="00000058">
      <w:pPr>
        <w:spacing w:before="240" w:line="276" w:lineRule="auto"/>
        <w:jc w:val="both"/>
        <w:rPr>
          <w:sz w:val="24"/>
          <w:szCs w:val="24"/>
          <w:lang w:val="pl-PL"/>
        </w:rPr>
      </w:pPr>
      <w:r w:rsidRPr="00217DD6">
        <w:rPr>
          <w:sz w:val="24"/>
          <w:szCs w:val="24"/>
          <w:lang w:val="pl-PL"/>
        </w:rPr>
        <w:t>Czułość od k (</w:t>
      </w:r>
      <w:proofErr w:type="spellStart"/>
      <w:r w:rsidR="0011396F">
        <w:rPr>
          <w:sz w:val="24"/>
          <w:szCs w:val="24"/>
          <w:lang w:val="pl-PL"/>
        </w:rPr>
        <w:t>r</w:t>
      </w:r>
      <w:r w:rsidRPr="00217DD6">
        <w:rPr>
          <w:sz w:val="24"/>
          <w:szCs w:val="24"/>
          <w:lang w:val="pl-PL"/>
        </w:rPr>
        <w:t>ecall</w:t>
      </w:r>
      <w:proofErr w:type="spellEnd"/>
      <w:r w:rsidRPr="00217DD6">
        <w:rPr>
          <w:sz w:val="24"/>
          <w:szCs w:val="24"/>
          <w:lang w:val="pl-PL"/>
        </w:rPr>
        <w:t xml:space="preserve"> </w:t>
      </w:r>
      <w:proofErr w:type="spellStart"/>
      <w:r w:rsidRPr="00217DD6">
        <w:rPr>
          <w:sz w:val="24"/>
          <w:szCs w:val="24"/>
          <w:lang w:val="pl-PL"/>
        </w:rPr>
        <w:t>at</w:t>
      </w:r>
      <w:proofErr w:type="spellEnd"/>
      <w:r w:rsidRPr="00217DD6">
        <w:rPr>
          <w:sz w:val="24"/>
          <w:szCs w:val="24"/>
          <w:lang w:val="pl-PL"/>
        </w:rPr>
        <w:t xml:space="preserve"> k, </w:t>
      </w:r>
      <m:oMath>
        <m:r>
          <w:rPr>
            <w:rFonts w:ascii="Cambria Math" w:hAnsi="Cambria Math"/>
            <w:sz w:val="24"/>
            <w:szCs w:val="24"/>
            <w:lang w:val="pl-PL"/>
          </w:rPr>
          <m:t>R@k</m:t>
        </m:r>
      </m:oMath>
      <w:r w:rsidRPr="00217DD6">
        <w:rPr>
          <w:sz w:val="24"/>
          <w:szCs w:val="24"/>
          <w:lang w:val="pl-PL"/>
        </w:rPr>
        <w:t xml:space="preserve">) to bliźniacza metryka dla wyżej wymienionej. Bada ona </w:t>
      </w:r>
      <w:r w:rsidR="00E80C0F" w:rsidRPr="00217DD6">
        <w:rPr>
          <w:sz w:val="24"/>
          <w:szCs w:val="24"/>
          <w:lang w:val="pl-PL"/>
        </w:rPr>
        <w:t>średni</w:t>
      </w:r>
      <w:r w:rsidRPr="00217DD6">
        <w:rPr>
          <w:sz w:val="24"/>
          <w:szCs w:val="24"/>
          <w:lang w:val="pl-PL"/>
        </w:rPr>
        <w:t xml:space="preserve"> stosunek </w:t>
      </w:r>
      <w:r w:rsidR="00E80C0F" w:rsidRPr="00217DD6">
        <w:rPr>
          <w:sz w:val="24"/>
          <w:szCs w:val="24"/>
          <w:lang w:val="pl-PL"/>
        </w:rPr>
        <w:t xml:space="preserve">liczby </w:t>
      </w:r>
      <w:r w:rsidR="00E7161D" w:rsidRPr="00217DD6">
        <w:rPr>
          <w:sz w:val="24"/>
          <w:szCs w:val="24"/>
          <w:lang w:val="pl-PL"/>
        </w:rPr>
        <w:t>obiekt</w:t>
      </w:r>
      <w:r w:rsidRPr="00217DD6">
        <w:rPr>
          <w:sz w:val="24"/>
          <w:szCs w:val="24"/>
          <w:lang w:val="pl-PL"/>
        </w:rPr>
        <w:t xml:space="preserve">ów które są odbierane pozytywnie i zostały zarekomendowane jako </w:t>
      </w:r>
      <w:r w:rsidR="004F7C51">
        <w:rPr>
          <w:sz w:val="24"/>
          <w:szCs w:val="24"/>
          <w:lang w:val="pl-PL"/>
        </w:rPr>
        <w:br/>
      </w:r>
      <w:r w:rsidRPr="00217DD6">
        <w:rPr>
          <w:sz w:val="24"/>
          <w:szCs w:val="24"/>
          <w:lang w:val="pl-PL"/>
        </w:rPr>
        <w:t>k najlepszych</w:t>
      </w:r>
      <w:r w:rsidR="00E80C0F" w:rsidRPr="00217DD6">
        <w:rPr>
          <w:sz w:val="24"/>
          <w:szCs w:val="24"/>
          <w:lang w:val="pl-PL"/>
        </w:rPr>
        <w:t xml:space="preserve"> do liczby wszystkich odbieranych pozytywnie przez użytkownika</w:t>
      </w:r>
      <w:r w:rsidR="003D1250" w:rsidRPr="00217DD6">
        <w:rPr>
          <w:sz w:val="24"/>
          <w:szCs w:val="24"/>
          <w:lang w:val="pl-PL"/>
        </w:rPr>
        <w:t xml:space="preserve"> (39)</w:t>
      </w:r>
      <w:r w:rsidR="00104DDA" w:rsidRPr="00217DD6">
        <w:rPr>
          <w:sz w:val="24"/>
          <w:szCs w:val="24"/>
          <w:lang w:val="pl-PL"/>
        </w:rPr>
        <w:t xml:space="preserve"> [</w:t>
      </w:r>
      <w:r w:rsidR="00524179" w:rsidRPr="00217DD6">
        <w:rPr>
          <w:sz w:val="24"/>
          <w:szCs w:val="24"/>
          <w:lang w:val="pl-PL"/>
        </w:rPr>
        <w:t>20</w:t>
      </w:r>
      <w:r w:rsidR="00104DDA" w:rsidRPr="00217DD6">
        <w:rPr>
          <w:sz w:val="24"/>
          <w:szCs w:val="24"/>
          <w:lang w:val="pl-PL"/>
        </w:rPr>
        <w:t>]</w:t>
      </w:r>
      <w:r w:rsidR="00E80C0F" w:rsidRPr="00217DD6">
        <w:rPr>
          <w:sz w:val="24"/>
          <w:szCs w:val="24"/>
          <w:lang w:val="pl-P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3D1250" w:rsidRPr="00217DD6" w14:paraId="47265C2E" w14:textId="77777777" w:rsidTr="00962D37">
        <w:tc>
          <w:tcPr>
            <w:tcW w:w="709" w:type="dxa"/>
          </w:tcPr>
          <w:p w14:paraId="4718423D" w14:textId="77777777" w:rsidR="003D1250" w:rsidRPr="00217DD6" w:rsidRDefault="003D1250" w:rsidP="00000058">
            <w:pPr>
              <w:spacing w:line="276" w:lineRule="auto"/>
              <w:rPr>
                <w:sz w:val="24"/>
                <w:szCs w:val="24"/>
                <w:lang w:val="pl-PL"/>
              </w:rPr>
            </w:pPr>
          </w:p>
        </w:tc>
        <w:tc>
          <w:tcPr>
            <w:tcW w:w="7655" w:type="dxa"/>
            <w:vAlign w:val="center"/>
          </w:tcPr>
          <w:p w14:paraId="08B1ED83" w14:textId="77777777" w:rsidR="003D1250" w:rsidRPr="00217DD6" w:rsidRDefault="003D1250" w:rsidP="00000058">
            <w:pPr>
              <w:spacing w:line="276" w:lineRule="auto"/>
              <w:rPr>
                <w:sz w:val="24"/>
                <w:szCs w:val="24"/>
                <w:lang w:val="pl-PL"/>
              </w:rPr>
            </w:pPr>
            <m:oMathPara>
              <m:oMath>
                <m:r>
                  <w:rPr>
                    <w:rFonts w:ascii="Cambria Math" w:hAnsi="Cambria Math"/>
                    <w:sz w:val="24"/>
                    <w:szCs w:val="24"/>
                    <w:lang w:val="pl-PL"/>
                  </w:rPr>
                  <m:t>R@k</m:t>
                </m:r>
                <m:d>
                  <m:dPr>
                    <m:ctrlPr>
                      <w:rPr>
                        <w:rFonts w:ascii="Cambria Math" w:hAnsi="Cambria Math"/>
                        <w:i/>
                        <w:sz w:val="24"/>
                        <w:szCs w:val="24"/>
                        <w:lang w:val="pl-PL"/>
                      </w:rPr>
                    </m:ctrlPr>
                  </m:dPr>
                  <m:e>
                    <m:r>
                      <w:rPr>
                        <w:rFonts w:ascii="Cambria Math" w:hAnsi="Cambria Math"/>
                        <w:sz w:val="24"/>
                        <w:szCs w:val="24"/>
                        <w:lang w:val="pl-PL"/>
                      </w:rPr>
                      <m:t>θ,</m:t>
                    </m:r>
                    <m:acc>
                      <m:accPr>
                        <m:ctrlPr>
                          <w:rPr>
                            <w:rFonts w:ascii="Cambria Math" w:hAnsi="Cambria Math"/>
                            <w:i/>
                            <w:sz w:val="24"/>
                            <w:szCs w:val="24"/>
                            <w:lang w:val="pl-PL"/>
                          </w:rPr>
                        </m:ctrlPr>
                      </m:accPr>
                      <m:e>
                        <m:r>
                          <w:rPr>
                            <w:rFonts w:ascii="Cambria Math" w:hAnsi="Cambria Math"/>
                            <w:sz w:val="24"/>
                            <w:szCs w:val="24"/>
                            <w:lang w:val="pl-PL"/>
                          </w:rPr>
                          <m:t>θ</m:t>
                        </m:r>
                      </m:e>
                    </m:acc>
                  </m:e>
                </m:d>
                <m:r>
                  <w:rPr>
                    <w:rFonts w:ascii="Cambria Math" w:hAnsi="Cambria Math"/>
                    <w:sz w:val="24"/>
                    <w:szCs w:val="24"/>
                    <w:lang w:val="pl-PL"/>
                  </w:rPr>
                  <m:t>=</m:t>
                </m:r>
                <m:f>
                  <m:fPr>
                    <m:ctrlPr>
                      <w:rPr>
                        <w:rFonts w:ascii="Cambria Math" w:hAnsi="Cambria Math"/>
                        <w:i/>
                        <w:sz w:val="24"/>
                        <w:szCs w:val="24"/>
                        <w:lang w:val="pl-PL"/>
                      </w:rPr>
                    </m:ctrlPr>
                  </m:fPr>
                  <m:num>
                    <m:d>
                      <m:dPr>
                        <m:begChr m:val="|"/>
                        <m:endChr m:val="|"/>
                        <m:ctrlPr>
                          <w:rPr>
                            <w:rFonts w:ascii="Cambria Math" w:hAnsi="Cambria Math"/>
                            <w:i/>
                            <w:sz w:val="24"/>
                            <w:szCs w:val="24"/>
                            <w:lang w:val="pl-PL"/>
                          </w:rPr>
                        </m:ctrlPr>
                      </m:dPr>
                      <m:e>
                        <m:r>
                          <w:rPr>
                            <w:rFonts w:ascii="Cambria Math" w:hAnsi="Cambria Math"/>
                            <w:sz w:val="24"/>
                            <w:szCs w:val="24"/>
                            <w:lang w:val="pl-PL"/>
                          </w:rPr>
                          <m:t>{</m:t>
                        </m:r>
                        <m:sSub>
                          <m:sSubPr>
                            <m:ctrlPr>
                              <w:rPr>
                                <w:rFonts w:ascii="Cambria Math" w:hAnsi="Cambria Math"/>
                                <w:i/>
                                <w:sz w:val="24"/>
                                <w:szCs w:val="24"/>
                                <w:lang w:val="pl-PL"/>
                              </w:rPr>
                            </m:ctrlPr>
                          </m:sSubPr>
                          <m:e>
                            <m:acc>
                              <m:accPr>
                                <m:ctrlPr>
                                  <w:rPr>
                                    <w:rFonts w:ascii="Cambria Math" w:hAnsi="Cambria Math"/>
                                    <w:i/>
                                    <w:sz w:val="24"/>
                                    <w:szCs w:val="24"/>
                                    <w:lang w:val="pl-PL"/>
                                  </w:rPr>
                                </m:ctrlPr>
                              </m:accPr>
                              <m:e>
                                <m:r>
                                  <w:rPr>
                                    <w:rFonts w:ascii="Cambria Math" w:hAnsi="Cambria Math"/>
                                    <w:sz w:val="24"/>
                                    <w:szCs w:val="24"/>
                                    <w:lang w:val="pl-PL"/>
                                  </w:rPr>
                                  <m:t>θ</m:t>
                                </m:r>
                              </m:e>
                            </m:acc>
                          </m:e>
                          <m:sub>
                            <m:r>
                              <w:rPr>
                                <w:rFonts w:ascii="Cambria Math" w:hAnsi="Cambria Math"/>
                                <w:sz w:val="24"/>
                                <w:szCs w:val="24"/>
                                <w:lang w:val="pl-PL"/>
                              </w:rPr>
                              <m:t>i</m:t>
                            </m:r>
                          </m:sub>
                        </m:sSub>
                        <m:r>
                          <w:rPr>
                            <w:rFonts w:ascii="Cambria Math" w:hAnsi="Cambria Math"/>
                            <w:sz w:val="24"/>
                            <w:szCs w:val="24"/>
                            <w:lang w:val="pl-PL"/>
                          </w:rPr>
                          <m:t>:i≤k∧</m:t>
                        </m:r>
                        <m:sSub>
                          <m:sSubPr>
                            <m:ctrlPr>
                              <w:rPr>
                                <w:rFonts w:ascii="Cambria Math" w:hAnsi="Cambria Math"/>
                                <w:i/>
                                <w:sz w:val="24"/>
                                <w:szCs w:val="24"/>
                                <w:lang w:val="pl-PL"/>
                              </w:rPr>
                            </m:ctrlPr>
                          </m:sSubPr>
                          <m:e>
                            <m:r>
                              <w:rPr>
                                <w:rFonts w:ascii="Cambria Math" w:hAnsi="Cambria Math"/>
                                <w:sz w:val="24"/>
                                <w:szCs w:val="24"/>
                                <w:lang w:val="pl-PL"/>
                              </w:rPr>
                              <m:t>positive(θ</m:t>
                            </m:r>
                          </m:e>
                          <m:sub>
                            <m:r>
                              <w:rPr>
                                <w:rFonts w:ascii="Cambria Math" w:hAnsi="Cambria Math"/>
                                <w:sz w:val="24"/>
                                <w:szCs w:val="24"/>
                                <w:lang w:val="pl-PL"/>
                              </w:rPr>
                              <m:t>i</m:t>
                            </m:r>
                          </m:sub>
                        </m:sSub>
                        <m:r>
                          <w:rPr>
                            <w:rFonts w:ascii="Cambria Math" w:hAnsi="Cambria Math"/>
                            <w:sz w:val="24"/>
                            <w:szCs w:val="24"/>
                            <w:lang w:val="pl-PL"/>
                          </w:rPr>
                          <m:t>,</m:t>
                        </m:r>
                        <m:sSub>
                          <m:sSubPr>
                            <m:ctrlPr>
                              <w:rPr>
                                <w:rFonts w:ascii="Cambria Math" w:hAnsi="Cambria Math"/>
                                <w:i/>
                                <w:sz w:val="24"/>
                                <w:szCs w:val="24"/>
                                <w:lang w:val="pl-PL"/>
                              </w:rPr>
                            </m:ctrlPr>
                          </m:sSubPr>
                          <m:e>
                            <m:acc>
                              <m:accPr>
                                <m:ctrlPr>
                                  <w:rPr>
                                    <w:rFonts w:ascii="Cambria Math" w:hAnsi="Cambria Math"/>
                                    <w:i/>
                                    <w:sz w:val="24"/>
                                    <w:szCs w:val="24"/>
                                    <w:lang w:val="pl-PL"/>
                                  </w:rPr>
                                </m:ctrlPr>
                              </m:accPr>
                              <m:e>
                                <m:r>
                                  <w:rPr>
                                    <w:rFonts w:ascii="Cambria Math" w:hAnsi="Cambria Math"/>
                                    <w:sz w:val="24"/>
                                    <w:szCs w:val="24"/>
                                    <w:lang w:val="pl-PL"/>
                                  </w:rPr>
                                  <m:t>θ</m:t>
                                </m:r>
                              </m:e>
                            </m:acc>
                          </m:e>
                          <m:sub>
                            <m:r>
                              <w:rPr>
                                <w:rFonts w:ascii="Cambria Math" w:hAnsi="Cambria Math"/>
                                <w:sz w:val="24"/>
                                <w:szCs w:val="24"/>
                                <w:lang w:val="pl-PL"/>
                              </w:rPr>
                              <m:t>i</m:t>
                            </m:r>
                          </m:sub>
                        </m:sSub>
                        <m:r>
                          <w:rPr>
                            <w:rFonts w:ascii="Cambria Math" w:hAnsi="Cambria Math"/>
                            <w:sz w:val="24"/>
                            <w:szCs w:val="24"/>
                            <w:lang w:val="pl-PL"/>
                          </w:rPr>
                          <m:t>)}</m:t>
                        </m:r>
                      </m:e>
                    </m:d>
                  </m:num>
                  <m:den>
                    <m:d>
                      <m:dPr>
                        <m:begChr m:val="|"/>
                        <m:endChr m:val="|"/>
                        <m:ctrlPr>
                          <w:rPr>
                            <w:rFonts w:ascii="Cambria Math" w:hAnsi="Cambria Math"/>
                            <w:i/>
                            <w:sz w:val="24"/>
                            <w:szCs w:val="24"/>
                            <w:lang w:val="pl-PL"/>
                          </w:rPr>
                        </m:ctrlPr>
                      </m:dPr>
                      <m:e>
                        <m:r>
                          <w:rPr>
                            <w:rFonts w:ascii="Cambria Math" w:hAnsi="Cambria Math"/>
                            <w:sz w:val="24"/>
                            <w:szCs w:val="24"/>
                            <w:lang w:val="pl-PL"/>
                          </w:rPr>
                          <m:t>{</m:t>
                        </m:r>
                        <m:sSub>
                          <m:sSubPr>
                            <m:ctrlPr>
                              <w:rPr>
                                <w:rFonts w:ascii="Cambria Math" w:hAnsi="Cambria Math"/>
                                <w:i/>
                                <w:sz w:val="24"/>
                                <w:szCs w:val="24"/>
                                <w:lang w:val="pl-PL"/>
                              </w:rPr>
                            </m:ctrlPr>
                          </m:sSubPr>
                          <m:e>
                            <m:acc>
                              <m:accPr>
                                <m:ctrlPr>
                                  <w:rPr>
                                    <w:rFonts w:ascii="Cambria Math" w:hAnsi="Cambria Math"/>
                                    <w:i/>
                                    <w:sz w:val="24"/>
                                    <w:szCs w:val="24"/>
                                    <w:lang w:val="pl-PL"/>
                                  </w:rPr>
                                </m:ctrlPr>
                              </m:accPr>
                              <m:e>
                                <m:r>
                                  <w:rPr>
                                    <w:rFonts w:ascii="Cambria Math" w:hAnsi="Cambria Math"/>
                                    <w:sz w:val="24"/>
                                    <w:szCs w:val="24"/>
                                    <w:lang w:val="pl-PL"/>
                                  </w:rPr>
                                  <m:t>θ</m:t>
                                </m:r>
                              </m:e>
                            </m:acc>
                          </m:e>
                          <m:sub>
                            <m:r>
                              <w:rPr>
                                <w:rFonts w:ascii="Cambria Math" w:hAnsi="Cambria Math"/>
                                <w:sz w:val="24"/>
                                <w:szCs w:val="24"/>
                                <w:lang w:val="pl-PL"/>
                              </w:rPr>
                              <m:t>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positive(θ</m:t>
                            </m:r>
                          </m:e>
                          <m:sub>
                            <m:r>
                              <w:rPr>
                                <w:rFonts w:ascii="Cambria Math" w:hAnsi="Cambria Math"/>
                                <w:sz w:val="24"/>
                                <w:szCs w:val="24"/>
                                <w:lang w:val="pl-PL"/>
                              </w:rPr>
                              <m:t>i</m:t>
                            </m:r>
                          </m:sub>
                        </m:sSub>
                        <m:r>
                          <w:rPr>
                            <w:rFonts w:ascii="Cambria Math" w:hAnsi="Cambria Math"/>
                            <w:sz w:val="24"/>
                            <w:szCs w:val="24"/>
                            <w:lang w:val="pl-PL"/>
                          </w:rPr>
                          <m:t>,</m:t>
                        </m:r>
                        <m:sSub>
                          <m:sSubPr>
                            <m:ctrlPr>
                              <w:rPr>
                                <w:rFonts w:ascii="Cambria Math" w:hAnsi="Cambria Math"/>
                                <w:i/>
                                <w:sz w:val="24"/>
                                <w:szCs w:val="24"/>
                                <w:lang w:val="pl-PL"/>
                              </w:rPr>
                            </m:ctrlPr>
                          </m:sSubPr>
                          <m:e>
                            <m:acc>
                              <m:accPr>
                                <m:ctrlPr>
                                  <w:rPr>
                                    <w:rFonts w:ascii="Cambria Math" w:hAnsi="Cambria Math"/>
                                    <w:i/>
                                    <w:sz w:val="24"/>
                                    <w:szCs w:val="24"/>
                                    <w:lang w:val="pl-PL"/>
                                  </w:rPr>
                                </m:ctrlPr>
                              </m:accPr>
                              <m:e>
                                <m:r>
                                  <w:rPr>
                                    <w:rFonts w:ascii="Cambria Math" w:hAnsi="Cambria Math"/>
                                    <w:sz w:val="24"/>
                                    <w:szCs w:val="24"/>
                                    <w:lang w:val="pl-PL"/>
                                  </w:rPr>
                                  <m:t>θ</m:t>
                                </m:r>
                              </m:e>
                            </m:acc>
                          </m:e>
                          <m:sub>
                            <m:r>
                              <w:rPr>
                                <w:rFonts w:ascii="Cambria Math" w:hAnsi="Cambria Math"/>
                                <w:sz w:val="24"/>
                                <w:szCs w:val="24"/>
                                <w:lang w:val="pl-PL"/>
                              </w:rPr>
                              <m:t>i</m:t>
                            </m:r>
                          </m:sub>
                        </m:sSub>
                        <m:r>
                          <w:rPr>
                            <w:rFonts w:ascii="Cambria Math" w:hAnsi="Cambria Math"/>
                            <w:sz w:val="24"/>
                            <w:szCs w:val="24"/>
                            <w:lang w:val="pl-PL"/>
                          </w:rPr>
                          <m:t>)}</m:t>
                        </m:r>
                      </m:e>
                    </m:d>
                  </m:den>
                </m:f>
              </m:oMath>
            </m:oMathPara>
          </w:p>
        </w:tc>
        <w:tc>
          <w:tcPr>
            <w:tcW w:w="697" w:type="dxa"/>
            <w:vAlign w:val="center"/>
          </w:tcPr>
          <w:p w14:paraId="2CF17BC7" w14:textId="77777777" w:rsidR="003D1250" w:rsidRPr="00217DD6" w:rsidRDefault="003D1250" w:rsidP="00000058">
            <w:pPr>
              <w:spacing w:line="276" w:lineRule="auto"/>
              <w:jc w:val="right"/>
              <w:rPr>
                <w:sz w:val="24"/>
                <w:szCs w:val="24"/>
              </w:rPr>
            </w:pPr>
            <w:r w:rsidRPr="00217DD6">
              <w:rPr>
                <w:sz w:val="24"/>
                <w:szCs w:val="24"/>
              </w:rPr>
              <w:t>(39)</w:t>
            </w:r>
          </w:p>
        </w:tc>
      </w:tr>
    </w:tbl>
    <w:p w14:paraId="21A27507" w14:textId="005C71F5" w:rsidR="008B18AC" w:rsidRPr="00217DD6" w:rsidRDefault="00E80C0F" w:rsidP="00000058">
      <w:pPr>
        <w:spacing w:before="240" w:line="276" w:lineRule="auto"/>
        <w:jc w:val="both"/>
        <w:rPr>
          <w:sz w:val="24"/>
          <w:szCs w:val="24"/>
          <w:lang w:val="pl-PL"/>
        </w:rPr>
      </w:pPr>
      <w:r w:rsidRPr="00217DD6">
        <w:rPr>
          <w:sz w:val="24"/>
          <w:szCs w:val="24"/>
          <w:lang w:val="pl-PL"/>
        </w:rPr>
        <w:t xml:space="preserve">Miara ta często jednak nie jest stosowana ze względu na to, że zbiór pozytywnie odbieranych </w:t>
      </w:r>
      <w:r w:rsidR="00E7161D" w:rsidRPr="00217DD6">
        <w:rPr>
          <w:sz w:val="24"/>
          <w:szCs w:val="24"/>
          <w:lang w:val="pl-PL"/>
        </w:rPr>
        <w:t>obiekt</w:t>
      </w:r>
      <w:r w:rsidRPr="00217DD6">
        <w:rPr>
          <w:sz w:val="24"/>
          <w:szCs w:val="24"/>
          <w:lang w:val="pl-PL"/>
        </w:rPr>
        <w:t>ów jest zbyt liczny i istotne jest polecenie jedynie jego podzbioru.</w:t>
      </w:r>
    </w:p>
    <w:p w14:paraId="4BB59DFA" w14:textId="0C673733" w:rsidR="00E80C0F" w:rsidRPr="004F7C51" w:rsidRDefault="00E80C0F" w:rsidP="004F7C51">
      <w:pPr>
        <w:spacing w:before="240" w:line="276" w:lineRule="auto"/>
        <w:jc w:val="both"/>
        <w:rPr>
          <w:b/>
          <w:sz w:val="24"/>
          <w:szCs w:val="24"/>
          <w:lang w:val="pl-PL"/>
        </w:rPr>
      </w:pPr>
      <w:r w:rsidRPr="00217DD6">
        <w:rPr>
          <w:b/>
          <w:sz w:val="24"/>
          <w:szCs w:val="24"/>
          <w:lang w:val="pl-PL"/>
        </w:rPr>
        <w:t>Średnia precyzja</w:t>
      </w:r>
      <w:r w:rsidR="004F7C51">
        <w:rPr>
          <w:b/>
          <w:sz w:val="24"/>
          <w:szCs w:val="24"/>
          <w:lang w:val="pl-PL"/>
        </w:rPr>
        <w:tab/>
      </w:r>
      <w:r w:rsidR="004F7C51">
        <w:rPr>
          <w:b/>
          <w:sz w:val="24"/>
          <w:szCs w:val="24"/>
          <w:lang w:val="pl-PL"/>
        </w:rPr>
        <w:br/>
      </w:r>
      <w:r w:rsidRPr="00217DD6">
        <w:rPr>
          <w:sz w:val="24"/>
          <w:szCs w:val="24"/>
          <w:lang w:val="pl-PL"/>
        </w:rPr>
        <w:t>Średnia precyzja (</w:t>
      </w:r>
      <w:proofErr w:type="spellStart"/>
      <w:r w:rsidR="0011396F">
        <w:rPr>
          <w:sz w:val="24"/>
          <w:szCs w:val="24"/>
          <w:lang w:val="pl-PL"/>
        </w:rPr>
        <w:t>a</w:t>
      </w:r>
      <w:r w:rsidRPr="00217DD6">
        <w:rPr>
          <w:sz w:val="24"/>
          <w:szCs w:val="24"/>
          <w:lang w:val="pl-PL"/>
        </w:rPr>
        <w:t>verage</w:t>
      </w:r>
      <w:proofErr w:type="spellEnd"/>
      <w:r w:rsidRPr="00217DD6">
        <w:rPr>
          <w:sz w:val="24"/>
          <w:szCs w:val="24"/>
          <w:lang w:val="pl-PL"/>
        </w:rPr>
        <w:t xml:space="preserve"> precision, </w:t>
      </w:r>
      <m:oMath>
        <m:r>
          <w:rPr>
            <w:rFonts w:ascii="Cambria Math" w:hAnsi="Cambria Math"/>
            <w:sz w:val="24"/>
            <w:szCs w:val="24"/>
            <w:lang w:val="pl-PL"/>
          </w:rPr>
          <m:t>AveP</m:t>
        </m:r>
      </m:oMath>
      <w:r w:rsidRPr="00217DD6">
        <w:rPr>
          <w:sz w:val="24"/>
          <w:szCs w:val="24"/>
          <w:lang w:val="pl-PL"/>
        </w:rPr>
        <w:t>) jest to miara określana jako pole powierzchni pod krzywą zależności precyzji od czułości</w:t>
      </w:r>
      <w:r w:rsidR="00E17A9F" w:rsidRPr="00217DD6">
        <w:rPr>
          <w:sz w:val="24"/>
          <w:szCs w:val="24"/>
          <w:lang w:val="pl-PL"/>
        </w:rPr>
        <w:t>.</w:t>
      </w:r>
      <w:r w:rsidRPr="00217DD6">
        <w:rPr>
          <w:sz w:val="24"/>
          <w:szCs w:val="24"/>
          <w:lang w:val="pl-PL"/>
        </w:rPr>
        <w:t xml:space="preserve"> Jej wartość określa się jako</w:t>
      </w:r>
      <w:r w:rsidR="00D81942" w:rsidRPr="00217DD6">
        <w:rPr>
          <w:sz w:val="24"/>
          <w:szCs w:val="24"/>
          <w:lang w:val="pl-PL"/>
        </w:rPr>
        <w:t xml:space="preserve"> [</w:t>
      </w:r>
      <w:r w:rsidR="00524179" w:rsidRPr="00217DD6">
        <w:rPr>
          <w:sz w:val="24"/>
          <w:szCs w:val="24"/>
          <w:lang w:val="pl-PL"/>
        </w:rPr>
        <w:t>19</w:t>
      </w:r>
      <w:r w:rsidR="00D81942" w:rsidRPr="00217DD6">
        <w:rPr>
          <w:sz w:val="24"/>
          <w:szCs w:val="24"/>
          <w:lang w:val="pl-PL"/>
        </w:rPr>
        <w:t>]</w:t>
      </w:r>
      <w:r w:rsidRPr="00217DD6">
        <w:rPr>
          <w:sz w:val="24"/>
          <w:szCs w:val="24"/>
          <w:lang w:val="pl-P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D13E6D" w:rsidRPr="00217DD6" w14:paraId="552D5C38" w14:textId="77777777" w:rsidTr="00671836">
        <w:tc>
          <w:tcPr>
            <w:tcW w:w="709" w:type="dxa"/>
          </w:tcPr>
          <w:p w14:paraId="601A73B0" w14:textId="77777777" w:rsidR="00D13E6D" w:rsidRPr="004F7C51" w:rsidRDefault="00D13E6D" w:rsidP="00000058">
            <w:pPr>
              <w:spacing w:line="276" w:lineRule="auto"/>
              <w:rPr>
                <w:sz w:val="24"/>
                <w:szCs w:val="24"/>
                <w:lang w:val="pl-PL"/>
              </w:rPr>
            </w:pPr>
          </w:p>
        </w:tc>
        <w:tc>
          <w:tcPr>
            <w:tcW w:w="7655" w:type="dxa"/>
            <w:vAlign w:val="center"/>
          </w:tcPr>
          <w:p w14:paraId="71D50E69" w14:textId="7691925E" w:rsidR="00D13E6D" w:rsidRPr="00217DD6" w:rsidRDefault="00D13E6D" w:rsidP="00000058">
            <w:pPr>
              <w:spacing w:line="276" w:lineRule="auto"/>
              <w:rPr>
                <w:sz w:val="24"/>
                <w:szCs w:val="24"/>
                <w:lang w:val="pl-PL"/>
              </w:rPr>
            </w:pPr>
            <m:oMathPara>
              <m:oMath>
                <m:r>
                  <w:rPr>
                    <w:rFonts w:ascii="Cambria Math" w:hAnsi="Cambria Math"/>
                    <w:sz w:val="24"/>
                    <w:szCs w:val="24"/>
                    <w:lang w:val="pl-PL"/>
                  </w:rPr>
                  <m:t>AveP</m:t>
                </m:r>
                <m:d>
                  <m:dPr>
                    <m:ctrlPr>
                      <w:rPr>
                        <w:rFonts w:ascii="Cambria Math" w:hAnsi="Cambria Math"/>
                        <w:i/>
                        <w:sz w:val="24"/>
                        <w:szCs w:val="24"/>
                        <w:lang w:val="pl-PL"/>
                      </w:rPr>
                    </m:ctrlPr>
                  </m:dPr>
                  <m:e>
                    <m:r>
                      <w:rPr>
                        <w:rFonts w:ascii="Cambria Math" w:hAnsi="Cambria Math"/>
                        <w:sz w:val="24"/>
                        <w:szCs w:val="24"/>
                        <w:lang w:val="pl-PL"/>
                      </w:rPr>
                      <m:t>k</m:t>
                    </m:r>
                  </m:e>
                </m:d>
                <m:r>
                  <w:rPr>
                    <w:rFonts w:ascii="Cambria Math" w:hAnsi="Cambria Math"/>
                    <w:sz w:val="24"/>
                    <w:szCs w:val="24"/>
                    <w:lang w:val="pl-PL"/>
                  </w:rPr>
                  <m:t>=</m:t>
                </m:r>
                <m:nary>
                  <m:naryPr>
                    <m:chr m:val="∑"/>
                    <m:limLoc m:val="undOvr"/>
                    <m:ctrlPr>
                      <w:rPr>
                        <w:rFonts w:ascii="Cambria Math" w:hAnsi="Cambria Math"/>
                        <w:i/>
                        <w:sz w:val="24"/>
                        <w:szCs w:val="24"/>
                        <w:lang w:val="pl-PL"/>
                      </w:rPr>
                    </m:ctrlPr>
                  </m:naryPr>
                  <m:sub>
                    <m:r>
                      <w:rPr>
                        <w:rFonts w:ascii="Cambria Math" w:hAnsi="Cambria Math"/>
                        <w:sz w:val="24"/>
                        <w:szCs w:val="24"/>
                        <w:lang w:val="pl-PL"/>
                      </w:rPr>
                      <m:t>k'=1</m:t>
                    </m:r>
                  </m:sub>
                  <m:sup>
                    <m:r>
                      <w:rPr>
                        <w:rFonts w:ascii="Cambria Math" w:hAnsi="Cambria Math"/>
                        <w:sz w:val="24"/>
                        <w:szCs w:val="24"/>
                        <w:lang w:val="pl-PL"/>
                      </w:rPr>
                      <m:t>k</m:t>
                    </m:r>
                  </m:sup>
                  <m:e>
                    <m:r>
                      <w:rPr>
                        <w:rFonts w:ascii="Cambria Math" w:hAnsi="Cambria Math"/>
                        <w:sz w:val="24"/>
                        <w:szCs w:val="24"/>
                        <w:lang w:val="pl-PL"/>
                      </w:rPr>
                      <m:t>P@k'(∆R@k'</m:t>
                    </m:r>
                  </m:e>
                </m:nary>
                <m:r>
                  <w:rPr>
                    <w:rFonts w:ascii="Cambria Math" w:hAnsi="Cambria Math"/>
                    <w:sz w:val="24"/>
                    <w:szCs w:val="24"/>
                    <w:lang w:val="pl-PL"/>
                  </w:rPr>
                  <m:t>)</m:t>
                </m:r>
              </m:oMath>
            </m:oMathPara>
          </w:p>
        </w:tc>
        <w:tc>
          <w:tcPr>
            <w:tcW w:w="697" w:type="dxa"/>
            <w:vAlign w:val="center"/>
          </w:tcPr>
          <w:p w14:paraId="1596CC6E" w14:textId="36823149" w:rsidR="00D13E6D" w:rsidRPr="00217DD6" w:rsidRDefault="00D13E6D" w:rsidP="00000058">
            <w:pPr>
              <w:spacing w:line="276" w:lineRule="auto"/>
              <w:jc w:val="right"/>
              <w:rPr>
                <w:sz w:val="24"/>
                <w:szCs w:val="24"/>
              </w:rPr>
            </w:pPr>
            <w:r w:rsidRPr="00217DD6">
              <w:rPr>
                <w:sz w:val="24"/>
                <w:szCs w:val="24"/>
              </w:rPr>
              <w:t>(</w:t>
            </w:r>
            <w:r w:rsidR="00B3691C" w:rsidRPr="00217DD6">
              <w:rPr>
                <w:sz w:val="24"/>
                <w:szCs w:val="24"/>
              </w:rPr>
              <w:t>40</w:t>
            </w:r>
            <w:r w:rsidRPr="00217DD6">
              <w:rPr>
                <w:sz w:val="24"/>
                <w:szCs w:val="24"/>
              </w:rPr>
              <w:t>)</w:t>
            </w:r>
          </w:p>
        </w:tc>
      </w:tr>
    </w:tbl>
    <w:p w14:paraId="670E4EC9" w14:textId="6FBFDC6D" w:rsidR="005B6F0F" w:rsidRPr="00217DD6" w:rsidRDefault="00CF2806" w:rsidP="00000058">
      <w:pPr>
        <w:spacing w:before="240" w:line="276" w:lineRule="auto"/>
        <w:jc w:val="both"/>
        <w:rPr>
          <w:sz w:val="24"/>
          <w:szCs w:val="24"/>
          <w:lang w:val="pl-PL"/>
        </w:rPr>
      </w:pPr>
      <w:r w:rsidRPr="00217DD6">
        <w:rPr>
          <w:sz w:val="24"/>
          <w:szCs w:val="24"/>
          <w:lang w:val="pl-PL"/>
        </w:rPr>
        <w:t>g</w:t>
      </w:r>
      <w:r w:rsidR="00D11C5D" w:rsidRPr="00217DD6">
        <w:rPr>
          <w:sz w:val="24"/>
          <w:szCs w:val="24"/>
          <w:lang w:val="pl-PL"/>
        </w:rPr>
        <w:t xml:space="preserve">dzie </w:t>
      </w:r>
      <m:oMath>
        <m:r>
          <w:rPr>
            <w:rFonts w:ascii="Cambria Math" w:hAnsi="Cambria Math"/>
            <w:sz w:val="24"/>
            <w:szCs w:val="24"/>
            <w:lang w:val="pl-PL"/>
          </w:rPr>
          <m:t>∆R@k</m:t>
        </m:r>
      </m:oMath>
      <w:r w:rsidR="00D11C5D" w:rsidRPr="00217DD6">
        <w:rPr>
          <w:sz w:val="24"/>
          <w:szCs w:val="24"/>
          <w:lang w:val="pl-PL"/>
        </w:rPr>
        <w:t xml:space="preserve"> jest to zmiana czułości między </w:t>
      </w:r>
      <m:oMath>
        <m:r>
          <w:rPr>
            <w:rFonts w:ascii="Cambria Math" w:hAnsi="Cambria Math"/>
            <w:sz w:val="24"/>
            <w:szCs w:val="24"/>
            <w:lang w:val="pl-PL"/>
          </w:rPr>
          <m:t>R@k</m:t>
        </m:r>
      </m:oMath>
      <w:r w:rsidR="00D11C5D" w:rsidRPr="00217DD6">
        <w:rPr>
          <w:sz w:val="24"/>
          <w:szCs w:val="24"/>
          <w:lang w:val="pl-PL"/>
        </w:rPr>
        <w:t xml:space="preserve"> i jej wartością dla zbioru bez ostatniego elementu</w:t>
      </w:r>
      <w:r w:rsidR="005B6F0F" w:rsidRPr="00217DD6">
        <w:rPr>
          <w:sz w:val="24"/>
          <w:szCs w:val="24"/>
          <w:lang w:val="pl-PL"/>
        </w:rPr>
        <w:t xml:space="preserve"> (k-1 pierwszych rekomendacji)</w:t>
      </w:r>
      <w:r w:rsidR="00D11C5D" w:rsidRPr="00217DD6">
        <w:rPr>
          <w:sz w:val="24"/>
          <w:szCs w:val="24"/>
          <w:lang w:val="pl-PL"/>
        </w:rPr>
        <w:t>.</w:t>
      </w:r>
      <w:r w:rsidR="005B6F0F" w:rsidRPr="00217DD6">
        <w:rPr>
          <w:sz w:val="24"/>
          <w:szCs w:val="24"/>
          <w:lang w:val="pl-PL"/>
        </w:rPr>
        <w:t xml:space="preserve"> </w:t>
      </w:r>
    </w:p>
    <w:p w14:paraId="0EE2F227" w14:textId="0B333538" w:rsidR="00D11C5D" w:rsidRPr="00217DD6" w:rsidRDefault="00D15C85" w:rsidP="00000058">
      <w:pPr>
        <w:spacing w:line="276" w:lineRule="auto"/>
        <w:jc w:val="both"/>
        <w:rPr>
          <w:sz w:val="24"/>
          <w:szCs w:val="24"/>
          <w:lang w:val="pl-PL"/>
        </w:rPr>
      </w:pPr>
      <w:r w:rsidRPr="00217DD6">
        <w:rPr>
          <w:sz w:val="24"/>
          <w:szCs w:val="24"/>
          <w:lang w:val="pl-PL"/>
        </w:rPr>
        <w:t>Dla</w:t>
      </w:r>
      <w:r w:rsidR="005B6F0F" w:rsidRPr="00217DD6">
        <w:rPr>
          <w:sz w:val="24"/>
          <w:szCs w:val="24"/>
          <w:lang w:val="pl-PL"/>
        </w:rPr>
        <w:t xml:space="preserve"> </w:t>
      </w:r>
      <w:r w:rsidRPr="00217DD6">
        <w:rPr>
          <w:sz w:val="24"/>
          <w:szCs w:val="24"/>
          <w:lang w:val="pl-PL"/>
        </w:rPr>
        <w:t xml:space="preserve">5 </w:t>
      </w:r>
      <w:r w:rsidR="005B6F0F" w:rsidRPr="00217DD6">
        <w:rPr>
          <w:sz w:val="24"/>
          <w:szCs w:val="24"/>
          <w:lang w:val="pl-PL"/>
        </w:rPr>
        <w:t xml:space="preserve">ocen pozytywnych </w:t>
      </w:r>
      <w:r w:rsidR="004C4816" w:rsidRPr="00217DD6">
        <w:rPr>
          <w:sz w:val="24"/>
          <w:szCs w:val="24"/>
          <w:lang w:val="pl-PL"/>
        </w:rPr>
        <w:t>(</w:t>
      </w:r>
      <w:r w:rsidR="005B6F0F" w:rsidRPr="00217DD6">
        <w:rPr>
          <w:sz w:val="24"/>
          <w:szCs w:val="24"/>
          <w:lang w:val="pl-PL"/>
        </w:rPr>
        <w:t>oznaczonych przez +</w:t>
      </w:r>
      <w:r w:rsidR="004C4816" w:rsidRPr="00217DD6">
        <w:rPr>
          <w:sz w:val="24"/>
          <w:szCs w:val="24"/>
          <w:lang w:val="pl-PL"/>
        </w:rPr>
        <w:t>)</w:t>
      </w:r>
      <w:r w:rsidR="005B6F0F" w:rsidRPr="00217DD6">
        <w:rPr>
          <w:sz w:val="24"/>
          <w:szCs w:val="24"/>
          <w:lang w:val="pl-PL"/>
        </w:rPr>
        <w:t xml:space="preserve"> i </w:t>
      </w:r>
      <w:r w:rsidRPr="00217DD6">
        <w:rPr>
          <w:sz w:val="24"/>
          <w:szCs w:val="24"/>
          <w:lang w:val="pl-PL"/>
        </w:rPr>
        <w:t xml:space="preserve">3 </w:t>
      </w:r>
      <w:r w:rsidR="005B6F0F" w:rsidRPr="00217DD6">
        <w:rPr>
          <w:sz w:val="24"/>
          <w:szCs w:val="24"/>
          <w:lang w:val="pl-PL"/>
        </w:rPr>
        <w:t>negatywnych</w:t>
      </w:r>
      <w:r w:rsidR="004C4816" w:rsidRPr="00217DD6">
        <w:rPr>
          <w:sz w:val="24"/>
          <w:szCs w:val="24"/>
          <w:lang w:val="pl-PL"/>
        </w:rPr>
        <w:t xml:space="preserve"> (</w:t>
      </w:r>
      <w:r w:rsidRPr="00217DD6">
        <w:rPr>
          <w:sz w:val="24"/>
          <w:szCs w:val="24"/>
          <w:lang w:val="pl-PL"/>
        </w:rPr>
        <w:t>oznaczonych jako -</w:t>
      </w:r>
      <w:r w:rsidR="004C4816" w:rsidRPr="00217DD6">
        <w:rPr>
          <w:sz w:val="24"/>
          <w:szCs w:val="24"/>
          <w:lang w:val="pl-PL"/>
        </w:rPr>
        <w:t>)</w:t>
      </w:r>
      <w:r w:rsidRPr="00217DD6">
        <w:rPr>
          <w:sz w:val="24"/>
          <w:szCs w:val="24"/>
          <w:lang w:val="pl-PL"/>
        </w:rPr>
        <w:t xml:space="preserve"> poniższa tabela przedstawia</w:t>
      </w:r>
      <w:r w:rsidR="00360B21" w:rsidRPr="00217DD6">
        <w:rPr>
          <w:sz w:val="24"/>
          <w:szCs w:val="24"/>
          <w:lang w:val="pl-PL"/>
        </w:rPr>
        <w:t xml:space="preserve"> sposób w jaki wyliczana jest wartość </w:t>
      </w:r>
      <m:oMath>
        <m:r>
          <w:rPr>
            <w:rFonts w:ascii="Cambria Math" w:hAnsi="Cambria Math"/>
            <w:sz w:val="24"/>
            <w:szCs w:val="24"/>
            <w:lang w:val="pl-PL"/>
          </w:rPr>
          <m:t>AveP</m:t>
        </m:r>
      </m:oMath>
      <w:r w:rsidR="00360B21" w:rsidRPr="00217DD6">
        <w:rPr>
          <w:sz w:val="24"/>
          <w:szCs w:val="24"/>
          <w:lang w:val="pl-PL"/>
        </w:rPr>
        <w:t>.</w:t>
      </w:r>
    </w:p>
    <w:p w14:paraId="468D5B38" w14:textId="2E14EB01" w:rsidR="00400D59" w:rsidRPr="004F7C51" w:rsidRDefault="00400D59" w:rsidP="00000058">
      <w:pPr>
        <w:spacing w:after="0" w:line="276" w:lineRule="auto"/>
        <w:jc w:val="center"/>
        <w:rPr>
          <w:lang w:val="pl-PL"/>
        </w:rPr>
      </w:pPr>
      <w:r w:rsidRPr="004F7C51">
        <w:rPr>
          <w:lang w:val="pl-PL"/>
        </w:rPr>
        <w:t>Tab. 5 Przykład wyznaczania wartości średniej precyzji</w:t>
      </w:r>
    </w:p>
    <w:tbl>
      <w:tblPr>
        <w:tblStyle w:val="TableGrid"/>
        <w:tblW w:w="5000" w:type="pct"/>
        <w:tblLook w:val="04A0" w:firstRow="1" w:lastRow="0" w:firstColumn="1" w:lastColumn="0" w:noHBand="0" w:noVBand="1"/>
      </w:tblPr>
      <w:tblGrid>
        <w:gridCol w:w="1405"/>
        <w:gridCol w:w="957"/>
        <w:gridCol w:w="957"/>
        <w:gridCol w:w="957"/>
        <w:gridCol w:w="957"/>
        <w:gridCol w:w="957"/>
        <w:gridCol w:w="957"/>
        <w:gridCol w:w="957"/>
        <w:gridCol w:w="957"/>
      </w:tblGrid>
      <w:tr w:rsidR="00D15C85" w:rsidRPr="00217DD6" w14:paraId="214244C9" w14:textId="77777777" w:rsidTr="00F51FF7">
        <w:tc>
          <w:tcPr>
            <w:tcW w:w="776" w:type="pct"/>
          </w:tcPr>
          <w:p w14:paraId="278E2087" w14:textId="1A01D3B9" w:rsidR="005B6F0F" w:rsidRPr="00217DD6" w:rsidRDefault="00D15C85" w:rsidP="00000058">
            <w:pPr>
              <w:spacing w:line="276" w:lineRule="auto"/>
              <w:rPr>
                <w:sz w:val="24"/>
                <w:szCs w:val="24"/>
                <w:lang w:val="pl-PL"/>
              </w:rPr>
            </w:pPr>
            <m:oMath>
              <m:r>
                <w:rPr>
                  <w:rFonts w:ascii="Cambria Math" w:hAnsi="Cambria Math"/>
                  <w:sz w:val="24"/>
                  <w:szCs w:val="24"/>
                  <w:lang w:val="pl-PL"/>
                </w:rPr>
                <m:t xml:space="preserve">k  </m:t>
              </m:r>
            </m:oMath>
            <w:r w:rsidRPr="00217DD6">
              <w:rPr>
                <w:sz w:val="24"/>
                <w:szCs w:val="24"/>
                <w:lang w:val="pl-PL"/>
              </w:rPr>
              <w:t xml:space="preserve"> </w:t>
            </w:r>
          </w:p>
        </w:tc>
        <w:tc>
          <w:tcPr>
            <w:tcW w:w="528" w:type="pct"/>
            <w:vAlign w:val="center"/>
          </w:tcPr>
          <w:p w14:paraId="2E6B14CB" w14:textId="6DCB64B6" w:rsidR="005B6F0F" w:rsidRPr="00217DD6" w:rsidRDefault="005B6F0F" w:rsidP="00000058">
            <w:pPr>
              <w:spacing w:line="276" w:lineRule="auto"/>
              <w:jc w:val="center"/>
              <w:rPr>
                <w:sz w:val="24"/>
                <w:szCs w:val="24"/>
                <w:lang w:val="pl-PL"/>
              </w:rPr>
            </w:pPr>
            <w:r w:rsidRPr="00217DD6">
              <w:rPr>
                <w:sz w:val="24"/>
                <w:szCs w:val="24"/>
                <w:lang w:val="pl-PL"/>
              </w:rPr>
              <w:t>1</w:t>
            </w:r>
          </w:p>
        </w:tc>
        <w:tc>
          <w:tcPr>
            <w:tcW w:w="528" w:type="pct"/>
            <w:vAlign w:val="center"/>
          </w:tcPr>
          <w:p w14:paraId="5D098B15" w14:textId="6D029893" w:rsidR="005B6F0F" w:rsidRPr="00217DD6" w:rsidRDefault="005B6F0F" w:rsidP="00000058">
            <w:pPr>
              <w:spacing w:line="276" w:lineRule="auto"/>
              <w:jc w:val="center"/>
              <w:rPr>
                <w:sz w:val="24"/>
                <w:szCs w:val="24"/>
                <w:lang w:val="pl-PL"/>
              </w:rPr>
            </w:pPr>
            <w:r w:rsidRPr="00217DD6">
              <w:rPr>
                <w:sz w:val="24"/>
                <w:szCs w:val="24"/>
                <w:lang w:val="pl-PL"/>
              </w:rPr>
              <w:t>2</w:t>
            </w:r>
          </w:p>
        </w:tc>
        <w:tc>
          <w:tcPr>
            <w:tcW w:w="528" w:type="pct"/>
            <w:vAlign w:val="center"/>
          </w:tcPr>
          <w:p w14:paraId="52298E94" w14:textId="17A437AA" w:rsidR="005B6F0F" w:rsidRPr="00217DD6" w:rsidRDefault="005B6F0F" w:rsidP="00000058">
            <w:pPr>
              <w:spacing w:line="276" w:lineRule="auto"/>
              <w:jc w:val="center"/>
              <w:rPr>
                <w:sz w:val="24"/>
                <w:szCs w:val="24"/>
                <w:lang w:val="pl-PL"/>
              </w:rPr>
            </w:pPr>
            <w:r w:rsidRPr="00217DD6">
              <w:rPr>
                <w:sz w:val="24"/>
                <w:szCs w:val="24"/>
                <w:lang w:val="pl-PL"/>
              </w:rPr>
              <w:t>3</w:t>
            </w:r>
          </w:p>
        </w:tc>
        <w:tc>
          <w:tcPr>
            <w:tcW w:w="528" w:type="pct"/>
            <w:vAlign w:val="center"/>
          </w:tcPr>
          <w:p w14:paraId="1F4F9776" w14:textId="11F83CC4" w:rsidR="005B6F0F" w:rsidRPr="00217DD6" w:rsidRDefault="005B6F0F" w:rsidP="00000058">
            <w:pPr>
              <w:spacing w:line="276" w:lineRule="auto"/>
              <w:jc w:val="center"/>
              <w:rPr>
                <w:sz w:val="24"/>
                <w:szCs w:val="24"/>
                <w:lang w:val="pl-PL"/>
              </w:rPr>
            </w:pPr>
            <w:r w:rsidRPr="00217DD6">
              <w:rPr>
                <w:sz w:val="24"/>
                <w:szCs w:val="24"/>
                <w:lang w:val="pl-PL"/>
              </w:rPr>
              <w:t>4</w:t>
            </w:r>
          </w:p>
        </w:tc>
        <w:tc>
          <w:tcPr>
            <w:tcW w:w="528" w:type="pct"/>
            <w:vAlign w:val="center"/>
          </w:tcPr>
          <w:p w14:paraId="4B725F96" w14:textId="7B3FF408" w:rsidR="005B6F0F" w:rsidRPr="00217DD6" w:rsidRDefault="005B6F0F" w:rsidP="00000058">
            <w:pPr>
              <w:spacing w:line="276" w:lineRule="auto"/>
              <w:jc w:val="center"/>
              <w:rPr>
                <w:sz w:val="24"/>
                <w:szCs w:val="24"/>
                <w:lang w:val="pl-PL"/>
              </w:rPr>
            </w:pPr>
            <w:r w:rsidRPr="00217DD6">
              <w:rPr>
                <w:sz w:val="24"/>
                <w:szCs w:val="24"/>
                <w:lang w:val="pl-PL"/>
              </w:rPr>
              <w:t>5</w:t>
            </w:r>
          </w:p>
        </w:tc>
        <w:tc>
          <w:tcPr>
            <w:tcW w:w="528" w:type="pct"/>
            <w:vAlign w:val="center"/>
          </w:tcPr>
          <w:p w14:paraId="7DC9CF89" w14:textId="5F81C606" w:rsidR="005B6F0F" w:rsidRPr="00217DD6" w:rsidRDefault="005B6F0F" w:rsidP="00000058">
            <w:pPr>
              <w:spacing w:line="276" w:lineRule="auto"/>
              <w:jc w:val="center"/>
              <w:rPr>
                <w:sz w:val="24"/>
                <w:szCs w:val="24"/>
                <w:lang w:val="pl-PL"/>
              </w:rPr>
            </w:pPr>
            <w:r w:rsidRPr="00217DD6">
              <w:rPr>
                <w:sz w:val="24"/>
                <w:szCs w:val="24"/>
                <w:lang w:val="pl-PL"/>
              </w:rPr>
              <w:t>6</w:t>
            </w:r>
          </w:p>
        </w:tc>
        <w:tc>
          <w:tcPr>
            <w:tcW w:w="528" w:type="pct"/>
            <w:vAlign w:val="center"/>
          </w:tcPr>
          <w:p w14:paraId="422BB700" w14:textId="1096BC68" w:rsidR="005B6F0F" w:rsidRPr="00217DD6" w:rsidRDefault="005B6F0F" w:rsidP="00000058">
            <w:pPr>
              <w:spacing w:line="276" w:lineRule="auto"/>
              <w:jc w:val="center"/>
              <w:rPr>
                <w:sz w:val="24"/>
                <w:szCs w:val="24"/>
                <w:lang w:val="pl-PL"/>
              </w:rPr>
            </w:pPr>
            <w:r w:rsidRPr="00217DD6">
              <w:rPr>
                <w:sz w:val="24"/>
                <w:szCs w:val="24"/>
                <w:lang w:val="pl-PL"/>
              </w:rPr>
              <w:t>7</w:t>
            </w:r>
          </w:p>
        </w:tc>
        <w:tc>
          <w:tcPr>
            <w:tcW w:w="528" w:type="pct"/>
            <w:vAlign w:val="center"/>
          </w:tcPr>
          <w:p w14:paraId="3A1A6284" w14:textId="01C6AEA9" w:rsidR="005B6F0F" w:rsidRPr="00217DD6" w:rsidRDefault="005B6F0F" w:rsidP="00000058">
            <w:pPr>
              <w:spacing w:line="276" w:lineRule="auto"/>
              <w:jc w:val="center"/>
              <w:rPr>
                <w:sz w:val="24"/>
                <w:szCs w:val="24"/>
                <w:lang w:val="pl-PL"/>
              </w:rPr>
            </w:pPr>
            <w:r w:rsidRPr="00217DD6">
              <w:rPr>
                <w:sz w:val="24"/>
                <w:szCs w:val="24"/>
                <w:lang w:val="pl-PL"/>
              </w:rPr>
              <w:t>8</w:t>
            </w:r>
          </w:p>
        </w:tc>
      </w:tr>
      <w:tr w:rsidR="00D15C85" w:rsidRPr="00217DD6" w14:paraId="46E46202" w14:textId="77777777" w:rsidTr="00F51FF7">
        <w:tc>
          <w:tcPr>
            <w:tcW w:w="776" w:type="pct"/>
          </w:tcPr>
          <w:p w14:paraId="413E5DDD" w14:textId="596D116D" w:rsidR="005B6F0F" w:rsidRPr="00217DD6" w:rsidRDefault="005B6F0F" w:rsidP="00000058">
            <w:pPr>
              <w:spacing w:line="276" w:lineRule="auto"/>
              <w:rPr>
                <w:sz w:val="24"/>
                <w:szCs w:val="24"/>
                <w:lang w:val="pl-PL"/>
              </w:rPr>
            </w:pPr>
            <w:r w:rsidRPr="00217DD6">
              <w:rPr>
                <w:sz w:val="24"/>
                <w:szCs w:val="24"/>
                <w:lang w:val="pl-PL"/>
              </w:rPr>
              <w:t xml:space="preserve">ocena </w:t>
            </w:r>
          </w:p>
        </w:tc>
        <w:tc>
          <w:tcPr>
            <w:tcW w:w="528" w:type="pct"/>
            <w:vAlign w:val="center"/>
          </w:tcPr>
          <w:p w14:paraId="55D0FD70" w14:textId="22185B23" w:rsidR="005B6F0F" w:rsidRPr="00217DD6" w:rsidRDefault="005B6F0F" w:rsidP="00000058">
            <w:pPr>
              <w:spacing w:line="276" w:lineRule="auto"/>
              <w:jc w:val="center"/>
              <w:rPr>
                <w:sz w:val="24"/>
                <w:szCs w:val="24"/>
                <w:lang w:val="pl-PL"/>
              </w:rPr>
            </w:pPr>
            <w:r w:rsidRPr="00217DD6">
              <w:rPr>
                <w:sz w:val="24"/>
                <w:szCs w:val="24"/>
                <w:lang w:val="pl-PL"/>
              </w:rPr>
              <w:t>+</w:t>
            </w:r>
          </w:p>
        </w:tc>
        <w:tc>
          <w:tcPr>
            <w:tcW w:w="528" w:type="pct"/>
            <w:vAlign w:val="center"/>
          </w:tcPr>
          <w:p w14:paraId="4D979AD0" w14:textId="1B6D02EB" w:rsidR="005B6F0F" w:rsidRPr="00217DD6" w:rsidRDefault="005B6F0F" w:rsidP="00000058">
            <w:pPr>
              <w:spacing w:line="276" w:lineRule="auto"/>
              <w:jc w:val="center"/>
              <w:rPr>
                <w:sz w:val="24"/>
                <w:szCs w:val="24"/>
                <w:lang w:val="pl-PL"/>
              </w:rPr>
            </w:pPr>
            <w:r w:rsidRPr="00217DD6">
              <w:rPr>
                <w:sz w:val="24"/>
                <w:szCs w:val="24"/>
                <w:lang w:val="pl-PL"/>
              </w:rPr>
              <w:t>+</w:t>
            </w:r>
          </w:p>
        </w:tc>
        <w:tc>
          <w:tcPr>
            <w:tcW w:w="528" w:type="pct"/>
            <w:vAlign w:val="center"/>
          </w:tcPr>
          <w:p w14:paraId="4C1AF155" w14:textId="4015A380" w:rsidR="005B6F0F" w:rsidRPr="00217DD6" w:rsidRDefault="005B6F0F" w:rsidP="00000058">
            <w:pPr>
              <w:spacing w:line="276" w:lineRule="auto"/>
              <w:jc w:val="center"/>
              <w:rPr>
                <w:sz w:val="24"/>
                <w:szCs w:val="24"/>
                <w:lang w:val="pl-PL"/>
              </w:rPr>
            </w:pPr>
            <w:r w:rsidRPr="00217DD6">
              <w:rPr>
                <w:sz w:val="24"/>
                <w:szCs w:val="24"/>
                <w:lang w:val="pl-PL"/>
              </w:rPr>
              <w:t>-</w:t>
            </w:r>
          </w:p>
        </w:tc>
        <w:tc>
          <w:tcPr>
            <w:tcW w:w="528" w:type="pct"/>
            <w:vAlign w:val="center"/>
          </w:tcPr>
          <w:p w14:paraId="40A92691" w14:textId="192E2CD6" w:rsidR="005B6F0F" w:rsidRPr="00217DD6" w:rsidRDefault="005B6F0F" w:rsidP="00000058">
            <w:pPr>
              <w:spacing w:line="276" w:lineRule="auto"/>
              <w:jc w:val="center"/>
              <w:rPr>
                <w:sz w:val="24"/>
                <w:szCs w:val="24"/>
                <w:lang w:val="pl-PL"/>
              </w:rPr>
            </w:pPr>
            <w:r w:rsidRPr="00217DD6">
              <w:rPr>
                <w:sz w:val="24"/>
                <w:szCs w:val="24"/>
                <w:lang w:val="pl-PL"/>
              </w:rPr>
              <w:t>+</w:t>
            </w:r>
          </w:p>
        </w:tc>
        <w:tc>
          <w:tcPr>
            <w:tcW w:w="528" w:type="pct"/>
            <w:vAlign w:val="center"/>
          </w:tcPr>
          <w:p w14:paraId="3439569A" w14:textId="1B7ABE39" w:rsidR="005B6F0F" w:rsidRPr="00217DD6" w:rsidRDefault="005B6F0F" w:rsidP="00000058">
            <w:pPr>
              <w:spacing w:line="276" w:lineRule="auto"/>
              <w:jc w:val="center"/>
              <w:rPr>
                <w:sz w:val="24"/>
                <w:szCs w:val="24"/>
                <w:lang w:val="pl-PL"/>
              </w:rPr>
            </w:pPr>
            <w:r w:rsidRPr="00217DD6">
              <w:rPr>
                <w:sz w:val="24"/>
                <w:szCs w:val="24"/>
                <w:lang w:val="pl-PL"/>
              </w:rPr>
              <w:t>-</w:t>
            </w:r>
          </w:p>
        </w:tc>
        <w:tc>
          <w:tcPr>
            <w:tcW w:w="528" w:type="pct"/>
            <w:vAlign w:val="center"/>
          </w:tcPr>
          <w:p w14:paraId="16BC2831" w14:textId="4EE05830" w:rsidR="005B6F0F" w:rsidRPr="00217DD6" w:rsidRDefault="005B6F0F" w:rsidP="00000058">
            <w:pPr>
              <w:spacing w:line="276" w:lineRule="auto"/>
              <w:jc w:val="center"/>
              <w:rPr>
                <w:sz w:val="24"/>
                <w:szCs w:val="24"/>
                <w:lang w:val="pl-PL"/>
              </w:rPr>
            </w:pPr>
            <w:r w:rsidRPr="00217DD6">
              <w:rPr>
                <w:sz w:val="24"/>
                <w:szCs w:val="24"/>
                <w:lang w:val="pl-PL"/>
              </w:rPr>
              <w:t>-</w:t>
            </w:r>
          </w:p>
        </w:tc>
        <w:tc>
          <w:tcPr>
            <w:tcW w:w="528" w:type="pct"/>
            <w:vAlign w:val="center"/>
          </w:tcPr>
          <w:p w14:paraId="4B5E95E6" w14:textId="0FA40E38" w:rsidR="005B6F0F" w:rsidRPr="00217DD6" w:rsidRDefault="005B6F0F" w:rsidP="00000058">
            <w:pPr>
              <w:spacing w:line="276" w:lineRule="auto"/>
              <w:jc w:val="center"/>
              <w:rPr>
                <w:sz w:val="24"/>
                <w:szCs w:val="24"/>
                <w:lang w:val="pl-PL"/>
              </w:rPr>
            </w:pPr>
            <w:r w:rsidRPr="00217DD6">
              <w:rPr>
                <w:sz w:val="24"/>
                <w:szCs w:val="24"/>
                <w:lang w:val="pl-PL"/>
              </w:rPr>
              <w:t>+</w:t>
            </w:r>
          </w:p>
        </w:tc>
        <w:tc>
          <w:tcPr>
            <w:tcW w:w="528" w:type="pct"/>
            <w:vAlign w:val="center"/>
          </w:tcPr>
          <w:p w14:paraId="779915C0" w14:textId="23C23996" w:rsidR="005B6F0F" w:rsidRPr="00217DD6" w:rsidRDefault="005B6F0F" w:rsidP="00000058">
            <w:pPr>
              <w:spacing w:line="276" w:lineRule="auto"/>
              <w:jc w:val="center"/>
              <w:rPr>
                <w:sz w:val="24"/>
                <w:szCs w:val="24"/>
                <w:lang w:val="pl-PL"/>
              </w:rPr>
            </w:pPr>
            <w:r w:rsidRPr="00217DD6">
              <w:rPr>
                <w:sz w:val="24"/>
                <w:szCs w:val="24"/>
                <w:lang w:val="pl-PL"/>
              </w:rPr>
              <w:t>+</w:t>
            </w:r>
          </w:p>
        </w:tc>
      </w:tr>
      <w:tr w:rsidR="00D15C85" w:rsidRPr="00217DD6" w14:paraId="6FBAC0B5" w14:textId="77777777" w:rsidTr="00F51FF7">
        <w:tc>
          <w:tcPr>
            <w:tcW w:w="776" w:type="pct"/>
          </w:tcPr>
          <w:p w14:paraId="06559CE7" w14:textId="16CA0516" w:rsidR="005B6F0F" w:rsidRPr="00217DD6" w:rsidRDefault="005B6F0F" w:rsidP="00000058">
            <w:pPr>
              <w:spacing w:line="276" w:lineRule="auto"/>
              <w:rPr>
                <w:sz w:val="24"/>
                <w:szCs w:val="24"/>
                <w:lang w:val="pl-PL"/>
              </w:rPr>
            </w:pPr>
            <m:oMath>
              <m:r>
                <w:rPr>
                  <w:rFonts w:ascii="Cambria Math" w:hAnsi="Cambria Math"/>
                  <w:sz w:val="24"/>
                  <w:szCs w:val="24"/>
                  <w:lang w:val="pl-PL"/>
                </w:rPr>
                <m:t>P@k</m:t>
              </m:r>
            </m:oMath>
            <w:r w:rsidRPr="00217DD6">
              <w:rPr>
                <w:sz w:val="24"/>
                <w:szCs w:val="24"/>
                <w:lang w:val="pl-PL"/>
              </w:rPr>
              <w:t xml:space="preserve"> </w:t>
            </w:r>
          </w:p>
        </w:tc>
        <w:tc>
          <w:tcPr>
            <w:tcW w:w="528" w:type="pct"/>
            <w:vAlign w:val="center"/>
          </w:tcPr>
          <w:p w14:paraId="1A35E70D" w14:textId="4A0E5866"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1</m:t>
                    </m:r>
                  </m:num>
                  <m:den>
                    <m:r>
                      <w:rPr>
                        <w:rFonts w:ascii="Cambria Math" w:hAnsi="Cambria Math"/>
                        <w:sz w:val="24"/>
                        <w:szCs w:val="24"/>
                        <w:lang w:val="pl-PL"/>
                      </w:rPr>
                      <m:t>1</m:t>
                    </m:r>
                  </m:den>
                </m:f>
              </m:oMath>
            </m:oMathPara>
          </w:p>
        </w:tc>
        <w:tc>
          <w:tcPr>
            <w:tcW w:w="528" w:type="pct"/>
            <w:vAlign w:val="center"/>
          </w:tcPr>
          <w:p w14:paraId="20ED9B17" w14:textId="69128845"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2</m:t>
                    </m:r>
                  </m:num>
                  <m:den>
                    <m:r>
                      <w:rPr>
                        <w:rFonts w:ascii="Cambria Math" w:hAnsi="Cambria Math"/>
                        <w:sz w:val="24"/>
                        <w:szCs w:val="24"/>
                        <w:lang w:val="pl-PL"/>
                      </w:rPr>
                      <m:t>2</m:t>
                    </m:r>
                  </m:den>
                </m:f>
              </m:oMath>
            </m:oMathPara>
          </w:p>
        </w:tc>
        <w:tc>
          <w:tcPr>
            <w:tcW w:w="528" w:type="pct"/>
            <w:vAlign w:val="center"/>
          </w:tcPr>
          <w:p w14:paraId="56639221" w14:textId="259AC2C0"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2</m:t>
                    </m:r>
                  </m:num>
                  <m:den>
                    <m:r>
                      <w:rPr>
                        <w:rFonts w:ascii="Cambria Math" w:hAnsi="Cambria Math"/>
                        <w:sz w:val="24"/>
                        <w:szCs w:val="24"/>
                        <w:lang w:val="pl-PL"/>
                      </w:rPr>
                      <m:t>3</m:t>
                    </m:r>
                  </m:den>
                </m:f>
              </m:oMath>
            </m:oMathPara>
          </w:p>
        </w:tc>
        <w:tc>
          <w:tcPr>
            <w:tcW w:w="528" w:type="pct"/>
            <w:vAlign w:val="center"/>
          </w:tcPr>
          <w:p w14:paraId="44E9CE7C" w14:textId="6B0E429E"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3</m:t>
                    </m:r>
                  </m:num>
                  <m:den>
                    <m:r>
                      <w:rPr>
                        <w:rFonts w:ascii="Cambria Math" w:hAnsi="Cambria Math"/>
                        <w:sz w:val="24"/>
                        <w:szCs w:val="24"/>
                        <w:lang w:val="pl-PL"/>
                      </w:rPr>
                      <m:t>4</m:t>
                    </m:r>
                  </m:den>
                </m:f>
              </m:oMath>
            </m:oMathPara>
          </w:p>
        </w:tc>
        <w:tc>
          <w:tcPr>
            <w:tcW w:w="528" w:type="pct"/>
            <w:vAlign w:val="center"/>
          </w:tcPr>
          <w:p w14:paraId="58A3445C" w14:textId="68D616CF"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3</m:t>
                    </m:r>
                  </m:num>
                  <m:den>
                    <m:r>
                      <w:rPr>
                        <w:rFonts w:ascii="Cambria Math" w:hAnsi="Cambria Math"/>
                        <w:sz w:val="24"/>
                        <w:szCs w:val="24"/>
                        <w:lang w:val="pl-PL"/>
                      </w:rPr>
                      <m:t>5</m:t>
                    </m:r>
                  </m:den>
                </m:f>
              </m:oMath>
            </m:oMathPara>
          </w:p>
        </w:tc>
        <w:tc>
          <w:tcPr>
            <w:tcW w:w="528" w:type="pct"/>
            <w:vAlign w:val="center"/>
          </w:tcPr>
          <w:p w14:paraId="0A826B0C" w14:textId="1DC1B62A"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3</m:t>
                    </m:r>
                  </m:num>
                  <m:den>
                    <m:r>
                      <w:rPr>
                        <w:rFonts w:ascii="Cambria Math" w:hAnsi="Cambria Math"/>
                        <w:sz w:val="24"/>
                        <w:szCs w:val="24"/>
                        <w:lang w:val="pl-PL"/>
                      </w:rPr>
                      <m:t>6</m:t>
                    </m:r>
                  </m:den>
                </m:f>
              </m:oMath>
            </m:oMathPara>
          </w:p>
        </w:tc>
        <w:tc>
          <w:tcPr>
            <w:tcW w:w="528" w:type="pct"/>
            <w:vAlign w:val="center"/>
          </w:tcPr>
          <w:p w14:paraId="485154DF" w14:textId="21BCA6E7"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4</m:t>
                    </m:r>
                  </m:num>
                  <m:den>
                    <m:r>
                      <w:rPr>
                        <w:rFonts w:ascii="Cambria Math" w:hAnsi="Cambria Math"/>
                        <w:sz w:val="24"/>
                        <w:szCs w:val="24"/>
                        <w:lang w:val="pl-PL"/>
                      </w:rPr>
                      <m:t>7</m:t>
                    </m:r>
                  </m:den>
                </m:f>
              </m:oMath>
            </m:oMathPara>
          </w:p>
        </w:tc>
        <w:tc>
          <w:tcPr>
            <w:tcW w:w="528" w:type="pct"/>
            <w:vAlign w:val="center"/>
          </w:tcPr>
          <w:p w14:paraId="134596E6" w14:textId="6F3C90D9"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5</m:t>
                    </m:r>
                  </m:num>
                  <m:den>
                    <m:r>
                      <w:rPr>
                        <w:rFonts w:ascii="Cambria Math" w:hAnsi="Cambria Math"/>
                        <w:sz w:val="24"/>
                        <w:szCs w:val="24"/>
                        <w:lang w:val="pl-PL"/>
                      </w:rPr>
                      <m:t>8</m:t>
                    </m:r>
                  </m:den>
                </m:f>
              </m:oMath>
            </m:oMathPara>
          </w:p>
        </w:tc>
      </w:tr>
      <w:tr w:rsidR="00D15C85" w:rsidRPr="00217DD6" w14:paraId="61D1329C" w14:textId="77777777" w:rsidTr="00F51FF7">
        <w:tc>
          <w:tcPr>
            <w:tcW w:w="776" w:type="pct"/>
          </w:tcPr>
          <w:p w14:paraId="6A7FC0B5" w14:textId="72F75D7A" w:rsidR="005B6F0F" w:rsidRPr="00217DD6" w:rsidRDefault="005B6F0F" w:rsidP="00000058">
            <w:pPr>
              <w:spacing w:line="276" w:lineRule="auto"/>
              <w:rPr>
                <w:sz w:val="24"/>
                <w:szCs w:val="24"/>
                <w:lang w:val="pl-PL"/>
              </w:rPr>
            </w:pPr>
            <m:oMath>
              <m:r>
                <w:rPr>
                  <w:rFonts w:ascii="Cambria Math" w:hAnsi="Cambria Math"/>
                  <w:sz w:val="24"/>
                  <w:szCs w:val="24"/>
                  <w:lang w:val="pl-PL"/>
                </w:rPr>
                <m:t>R@k</m:t>
              </m:r>
            </m:oMath>
            <w:r w:rsidRPr="00217DD6">
              <w:rPr>
                <w:sz w:val="24"/>
                <w:szCs w:val="24"/>
                <w:lang w:val="pl-PL"/>
              </w:rPr>
              <w:t xml:space="preserve"> </w:t>
            </w:r>
          </w:p>
        </w:tc>
        <w:tc>
          <w:tcPr>
            <w:tcW w:w="528" w:type="pct"/>
            <w:vAlign w:val="center"/>
          </w:tcPr>
          <w:p w14:paraId="0ABBC590" w14:textId="4D8D1E1D"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1</m:t>
                    </m:r>
                  </m:num>
                  <m:den>
                    <m:r>
                      <w:rPr>
                        <w:rFonts w:ascii="Cambria Math" w:hAnsi="Cambria Math"/>
                        <w:sz w:val="24"/>
                        <w:szCs w:val="24"/>
                        <w:lang w:val="pl-PL"/>
                      </w:rPr>
                      <m:t>5</m:t>
                    </m:r>
                  </m:den>
                </m:f>
              </m:oMath>
            </m:oMathPara>
          </w:p>
        </w:tc>
        <w:tc>
          <w:tcPr>
            <w:tcW w:w="528" w:type="pct"/>
            <w:vAlign w:val="center"/>
          </w:tcPr>
          <w:p w14:paraId="6096CA1A" w14:textId="54735627"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2</m:t>
                    </m:r>
                  </m:num>
                  <m:den>
                    <m:r>
                      <w:rPr>
                        <w:rFonts w:ascii="Cambria Math" w:hAnsi="Cambria Math"/>
                        <w:sz w:val="24"/>
                        <w:szCs w:val="24"/>
                        <w:lang w:val="pl-PL"/>
                      </w:rPr>
                      <m:t>5</m:t>
                    </m:r>
                  </m:den>
                </m:f>
              </m:oMath>
            </m:oMathPara>
          </w:p>
        </w:tc>
        <w:tc>
          <w:tcPr>
            <w:tcW w:w="528" w:type="pct"/>
            <w:vAlign w:val="center"/>
          </w:tcPr>
          <w:p w14:paraId="13D42868" w14:textId="0D8278FC"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2</m:t>
                    </m:r>
                  </m:num>
                  <m:den>
                    <m:r>
                      <w:rPr>
                        <w:rFonts w:ascii="Cambria Math" w:hAnsi="Cambria Math"/>
                        <w:sz w:val="24"/>
                        <w:szCs w:val="24"/>
                        <w:lang w:val="pl-PL"/>
                      </w:rPr>
                      <m:t>5</m:t>
                    </m:r>
                  </m:den>
                </m:f>
              </m:oMath>
            </m:oMathPara>
          </w:p>
        </w:tc>
        <w:tc>
          <w:tcPr>
            <w:tcW w:w="528" w:type="pct"/>
            <w:vAlign w:val="center"/>
          </w:tcPr>
          <w:p w14:paraId="4D1ED2E8" w14:textId="72BC5768"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3</m:t>
                    </m:r>
                  </m:num>
                  <m:den>
                    <m:r>
                      <w:rPr>
                        <w:rFonts w:ascii="Cambria Math" w:hAnsi="Cambria Math"/>
                        <w:sz w:val="24"/>
                        <w:szCs w:val="24"/>
                        <w:lang w:val="pl-PL"/>
                      </w:rPr>
                      <m:t>5</m:t>
                    </m:r>
                  </m:den>
                </m:f>
              </m:oMath>
            </m:oMathPara>
          </w:p>
        </w:tc>
        <w:tc>
          <w:tcPr>
            <w:tcW w:w="528" w:type="pct"/>
            <w:vAlign w:val="center"/>
          </w:tcPr>
          <w:p w14:paraId="328DDFCE" w14:textId="0066C03C"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3</m:t>
                    </m:r>
                  </m:num>
                  <m:den>
                    <m:r>
                      <w:rPr>
                        <w:rFonts w:ascii="Cambria Math" w:hAnsi="Cambria Math"/>
                        <w:sz w:val="24"/>
                        <w:szCs w:val="24"/>
                        <w:lang w:val="pl-PL"/>
                      </w:rPr>
                      <m:t>5</m:t>
                    </m:r>
                  </m:den>
                </m:f>
              </m:oMath>
            </m:oMathPara>
          </w:p>
        </w:tc>
        <w:tc>
          <w:tcPr>
            <w:tcW w:w="528" w:type="pct"/>
            <w:vAlign w:val="center"/>
          </w:tcPr>
          <w:p w14:paraId="07CFAD4B" w14:textId="00E96F67"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3</m:t>
                    </m:r>
                  </m:num>
                  <m:den>
                    <m:r>
                      <w:rPr>
                        <w:rFonts w:ascii="Cambria Math" w:hAnsi="Cambria Math"/>
                        <w:sz w:val="24"/>
                        <w:szCs w:val="24"/>
                        <w:lang w:val="pl-PL"/>
                      </w:rPr>
                      <m:t>5</m:t>
                    </m:r>
                  </m:den>
                </m:f>
              </m:oMath>
            </m:oMathPara>
          </w:p>
        </w:tc>
        <w:tc>
          <w:tcPr>
            <w:tcW w:w="528" w:type="pct"/>
            <w:vAlign w:val="center"/>
          </w:tcPr>
          <w:p w14:paraId="4537C65A" w14:textId="0FA0B598"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4</m:t>
                    </m:r>
                  </m:num>
                  <m:den>
                    <m:r>
                      <w:rPr>
                        <w:rFonts w:ascii="Cambria Math" w:hAnsi="Cambria Math"/>
                        <w:sz w:val="24"/>
                        <w:szCs w:val="24"/>
                        <w:lang w:val="pl-PL"/>
                      </w:rPr>
                      <m:t>5</m:t>
                    </m:r>
                  </m:den>
                </m:f>
              </m:oMath>
            </m:oMathPara>
          </w:p>
        </w:tc>
        <w:tc>
          <w:tcPr>
            <w:tcW w:w="528" w:type="pct"/>
            <w:vAlign w:val="center"/>
          </w:tcPr>
          <w:p w14:paraId="1CB18893" w14:textId="47E25D18"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5</m:t>
                    </m:r>
                  </m:num>
                  <m:den>
                    <m:r>
                      <w:rPr>
                        <w:rFonts w:ascii="Cambria Math" w:hAnsi="Cambria Math"/>
                        <w:sz w:val="24"/>
                        <w:szCs w:val="24"/>
                        <w:lang w:val="pl-PL"/>
                      </w:rPr>
                      <m:t>5</m:t>
                    </m:r>
                  </m:den>
                </m:f>
              </m:oMath>
            </m:oMathPara>
          </w:p>
        </w:tc>
      </w:tr>
      <w:tr w:rsidR="00D15C85" w:rsidRPr="00217DD6" w14:paraId="7A1559D0" w14:textId="77777777" w:rsidTr="00F51FF7">
        <w:tc>
          <w:tcPr>
            <w:tcW w:w="776" w:type="pct"/>
          </w:tcPr>
          <w:p w14:paraId="5AFB5615" w14:textId="18C0731C" w:rsidR="005B6F0F" w:rsidRPr="00217DD6" w:rsidRDefault="005B6F0F" w:rsidP="00000058">
            <w:pPr>
              <w:spacing w:line="276" w:lineRule="auto"/>
              <w:rPr>
                <w:sz w:val="24"/>
                <w:szCs w:val="24"/>
                <w:lang w:val="pl-PL"/>
              </w:rPr>
            </w:pPr>
            <m:oMath>
              <m:r>
                <w:rPr>
                  <w:rFonts w:ascii="Cambria Math" w:hAnsi="Cambria Math"/>
                  <w:sz w:val="24"/>
                  <w:szCs w:val="24"/>
                  <w:lang w:val="pl-PL"/>
                </w:rPr>
                <m:t>∆R@k</m:t>
              </m:r>
            </m:oMath>
            <w:r w:rsidRPr="00217DD6">
              <w:rPr>
                <w:sz w:val="24"/>
                <w:szCs w:val="24"/>
                <w:lang w:val="pl-PL"/>
              </w:rPr>
              <w:t xml:space="preserve">  </w:t>
            </w:r>
          </w:p>
        </w:tc>
        <w:tc>
          <w:tcPr>
            <w:tcW w:w="528" w:type="pct"/>
            <w:vAlign w:val="center"/>
          </w:tcPr>
          <w:p w14:paraId="625B56E7" w14:textId="51D3785B"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1</m:t>
                    </m:r>
                  </m:num>
                  <m:den>
                    <m:r>
                      <w:rPr>
                        <w:rFonts w:ascii="Cambria Math" w:hAnsi="Cambria Math"/>
                        <w:sz w:val="24"/>
                        <w:szCs w:val="24"/>
                        <w:lang w:val="pl-PL"/>
                      </w:rPr>
                      <m:t>5</m:t>
                    </m:r>
                  </m:den>
                </m:f>
              </m:oMath>
            </m:oMathPara>
          </w:p>
        </w:tc>
        <w:tc>
          <w:tcPr>
            <w:tcW w:w="528" w:type="pct"/>
            <w:vAlign w:val="center"/>
          </w:tcPr>
          <w:p w14:paraId="6521C80A" w14:textId="38BD2DC6"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1</m:t>
                    </m:r>
                  </m:num>
                  <m:den>
                    <m:r>
                      <w:rPr>
                        <w:rFonts w:ascii="Cambria Math" w:hAnsi="Cambria Math"/>
                        <w:sz w:val="24"/>
                        <w:szCs w:val="24"/>
                        <w:lang w:val="pl-PL"/>
                      </w:rPr>
                      <m:t>5</m:t>
                    </m:r>
                  </m:den>
                </m:f>
              </m:oMath>
            </m:oMathPara>
          </w:p>
        </w:tc>
        <w:tc>
          <w:tcPr>
            <w:tcW w:w="528" w:type="pct"/>
            <w:vAlign w:val="center"/>
          </w:tcPr>
          <w:p w14:paraId="5C040597" w14:textId="4EB566AC" w:rsidR="005B6F0F" w:rsidRPr="00217DD6" w:rsidRDefault="00D15C85" w:rsidP="00000058">
            <w:pPr>
              <w:spacing w:line="276" w:lineRule="auto"/>
              <w:jc w:val="center"/>
              <w:rPr>
                <w:sz w:val="24"/>
                <w:szCs w:val="24"/>
                <w:lang w:val="pl-PL"/>
              </w:rPr>
            </w:pPr>
            <w:r w:rsidRPr="00217DD6">
              <w:rPr>
                <w:sz w:val="24"/>
                <w:szCs w:val="24"/>
                <w:lang w:val="pl-PL"/>
              </w:rPr>
              <w:t>0</w:t>
            </w:r>
          </w:p>
        </w:tc>
        <w:tc>
          <w:tcPr>
            <w:tcW w:w="528" w:type="pct"/>
            <w:vAlign w:val="center"/>
          </w:tcPr>
          <w:p w14:paraId="21576985" w14:textId="3E7236FA"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1</m:t>
                    </m:r>
                  </m:num>
                  <m:den>
                    <m:r>
                      <w:rPr>
                        <w:rFonts w:ascii="Cambria Math" w:hAnsi="Cambria Math"/>
                        <w:sz w:val="24"/>
                        <w:szCs w:val="24"/>
                        <w:lang w:val="pl-PL"/>
                      </w:rPr>
                      <m:t>5</m:t>
                    </m:r>
                  </m:den>
                </m:f>
              </m:oMath>
            </m:oMathPara>
          </w:p>
        </w:tc>
        <w:tc>
          <w:tcPr>
            <w:tcW w:w="528" w:type="pct"/>
            <w:vAlign w:val="center"/>
          </w:tcPr>
          <w:p w14:paraId="3177C9DE" w14:textId="3EB3FAF3" w:rsidR="005B6F0F" w:rsidRPr="00217DD6" w:rsidRDefault="00D15C85" w:rsidP="00000058">
            <w:pPr>
              <w:spacing w:line="276" w:lineRule="auto"/>
              <w:jc w:val="center"/>
              <w:rPr>
                <w:sz w:val="24"/>
                <w:szCs w:val="24"/>
                <w:lang w:val="pl-PL"/>
              </w:rPr>
            </w:pPr>
            <w:r w:rsidRPr="00217DD6">
              <w:rPr>
                <w:sz w:val="24"/>
                <w:szCs w:val="24"/>
                <w:lang w:val="pl-PL"/>
              </w:rPr>
              <w:t>0</w:t>
            </w:r>
          </w:p>
        </w:tc>
        <w:tc>
          <w:tcPr>
            <w:tcW w:w="528" w:type="pct"/>
            <w:vAlign w:val="center"/>
          </w:tcPr>
          <w:p w14:paraId="5B88061D" w14:textId="19AF05DC" w:rsidR="005B6F0F" w:rsidRPr="00217DD6" w:rsidRDefault="00D15C85" w:rsidP="00000058">
            <w:pPr>
              <w:spacing w:line="276" w:lineRule="auto"/>
              <w:jc w:val="center"/>
              <w:rPr>
                <w:sz w:val="24"/>
                <w:szCs w:val="24"/>
                <w:lang w:val="pl-PL"/>
              </w:rPr>
            </w:pPr>
            <w:r w:rsidRPr="00217DD6">
              <w:rPr>
                <w:sz w:val="24"/>
                <w:szCs w:val="24"/>
                <w:lang w:val="pl-PL"/>
              </w:rPr>
              <w:t>0</w:t>
            </w:r>
          </w:p>
        </w:tc>
        <w:tc>
          <w:tcPr>
            <w:tcW w:w="528" w:type="pct"/>
            <w:vAlign w:val="center"/>
          </w:tcPr>
          <w:p w14:paraId="0C5F76C8" w14:textId="6A808AA2"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1</m:t>
                    </m:r>
                  </m:num>
                  <m:den>
                    <m:r>
                      <w:rPr>
                        <w:rFonts w:ascii="Cambria Math" w:hAnsi="Cambria Math"/>
                        <w:sz w:val="24"/>
                        <w:szCs w:val="24"/>
                        <w:lang w:val="pl-PL"/>
                      </w:rPr>
                      <m:t>5</m:t>
                    </m:r>
                  </m:den>
                </m:f>
              </m:oMath>
            </m:oMathPara>
          </w:p>
        </w:tc>
        <w:tc>
          <w:tcPr>
            <w:tcW w:w="528" w:type="pct"/>
            <w:vAlign w:val="center"/>
          </w:tcPr>
          <w:p w14:paraId="77224DF3" w14:textId="60534E27" w:rsidR="005B6F0F" w:rsidRPr="00217DD6" w:rsidRDefault="005B7C30" w:rsidP="00000058">
            <w:pPr>
              <w:spacing w:line="276" w:lineRule="auto"/>
              <w:jc w:val="center"/>
              <w:rPr>
                <w:sz w:val="24"/>
                <w:szCs w:val="24"/>
                <w:lang w:val="pl-PL"/>
              </w:rPr>
            </w:pPr>
            <m:oMathPara>
              <m:oMath>
                <m:f>
                  <m:fPr>
                    <m:ctrlPr>
                      <w:rPr>
                        <w:rFonts w:ascii="Cambria Math" w:hAnsi="Cambria Math"/>
                        <w:i/>
                        <w:sz w:val="24"/>
                        <w:szCs w:val="24"/>
                        <w:lang w:val="pl-PL"/>
                      </w:rPr>
                    </m:ctrlPr>
                  </m:fPr>
                  <m:num>
                    <m:r>
                      <w:rPr>
                        <w:rFonts w:ascii="Cambria Math" w:hAnsi="Cambria Math"/>
                        <w:sz w:val="24"/>
                        <w:szCs w:val="24"/>
                        <w:lang w:val="pl-PL"/>
                      </w:rPr>
                      <m:t>1</m:t>
                    </m:r>
                  </m:num>
                  <m:den>
                    <m:r>
                      <w:rPr>
                        <w:rFonts w:ascii="Cambria Math" w:hAnsi="Cambria Math"/>
                        <w:sz w:val="24"/>
                        <w:szCs w:val="24"/>
                        <w:lang w:val="pl-PL"/>
                      </w:rPr>
                      <m:t>5</m:t>
                    </m:r>
                  </m:den>
                </m:f>
              </m:oMath>
            </m:oMathPara>
          </w:p>
        </w:tc>
      </w:tr>
      <w:tr w:rsidR="00D15C85" w:rsidRPr="00217DD6" w14:paraId="79B9E7A5" w14:textId="77777777" w:rsidTr="00F51FF7">
        <w:tc>
          <w:tcPr>
            <w:tcW w:w="776" w:type="pct"/>
          </w:tcPr>
          <w:p w14:paraId="67BD81B6" w14:textId="03F40031" w:rsidR="00D15C85" w:rsidRPr="00964355" w:rsidRDefault="00D15C85" w:rsidP="00000058">
            <w:pPr>
              <w:spacing w:line="276" w:lineRule="auto"/>
              <w:rPr>
                <w:rFonts w:ascii="Times New Roman" w:eastAsia="Times New Roman" w:hAnsi="Times New Roman" w:cs="Arial"/>
                <w:sz w:val="24"/>
                <w:szCs w:val="24"/>
                <w:lang w:val="pl-PL"/>
              </w:rPr>
            </w:pPr>
            <m:oMath>
              <m:r>
                <w:rPr>
                  <w:rFonts w:ascii="Cambria Math" w:hAnsi="Cambria Math"/>
                  <w:sz w:val="24"/>
                  <w:szCs w:val="24"/>
                  <w:lang w:val="pl-PL"/>
                </w:rPr>
                <m:t>AveP</m:t>
              </m:r>
              <m:d>
                <m:dPr>
                  <m:ctrlPr>
                    <w:rPr>
                      <w:rFonts w:ascii="Cambria Math" w:hAnsi="Cambria Math"/>
                      <w:i/>
                      <w:sz w:val="24"/>
                      <w:szCs w:val="24"/>
                      <w:lang w:val="pl-PL"/>
                    </w:rPr>
                  </m:ctrlPr>
                </m:dPr>
                <m:e>
                  <m:r>
                    <w:rPr>
                      <w:rFonts w:ascii="Cambria Math" w:hAnsi="Cambria Math"/>
                      <w:sz w:val="24"/>
                      <w:szCs w:val="24"/>
                      <w:lang w:val="pl-PL"/>
                    </w:rPr>
                    <m:t>k</m:t>
                  </m:r>
                </m:e>
              </m:d>
            </m:oMath>
            <w:r w:rsidRPr="00964355">
              <w:rPr>
                <w:rFonts w:ascii="Times New Roman" w:eastAsia="Times New Roman" w:hAnsi="Times New Roman" w:cs="Arial"/>
                <w:sz w:val="24"/>
                <w:szCs w:val="24"/>
                <w:lang w:val="pl-PL"/>
              </w:rPr>
              <w:t xml:space="preserve"> </w:t>
            </w:r>
          </w:p>
        </w:tc>
        <w:tc>
          <w:tcPr>
            <w:tcW w:w="528" w:type="pct"/>
            <w:vAlign w:val="center"/>
          </w:tcPr>
          <w:p w14:paraId="6C25FF34" w14:textId="2D5D49BC" w:rsidR="00D15C85" w:rsidRPr="00217DD6" w:rsidRDefault="00D15C85" w:rsidP="00000058">
            <w:pPr>
              <w:spacing w:line="276" w:lineRule="auto"/>
              <w:jc w:val="center"/>
              <w:rPr>
                <w:sz w:val="24"/>
                <w:szCs w:val="24"/>
                <w:lang w:val="pl-PL"/>
              </w:rPr>
            </w:pPr>
            <w:r w:rsidRPr="00217DD6">
              <w:rPr>
                <w:sz w:val="24"/>
                <w:szCs w:val="24"/>
                <w:lang w:val="pl-PL"/>
              </w:rPr>
              <w:t>0.200</w:t>
            </w:r>
          </w:p>
        </w:tc>
        <w:tc>
          <w:tcPr>
            <w:tcW w:w="528" w:type="pct"/>
            <w:vAlign w:val="center"/>
          </w:tcPr>
          <w:p w14:paraId="08BC50CD" w14:textId="7F23E762" w:rsidR="00D15C85" w:rsidRPr="00217DD6" w:rsidRDefault="00D15C85" w:rsidP="00000058">
            <w:pPr>
              <w:spacing w:line="276" w:lineRule="auto"/>
              <w:jc w:val="center"/>
              <w:rPr>
                <w:sz w:val="24"/>
                <w:szCs w:val="24"/>
                <w:lang w:val="pl-PL"/>
              </w:rPr>
            </w:pPr>
            <w:r w:rsidRPr="00217DD6">
              <w:rPr>
                <w:sz w:val="24"/>
                <w:szCs w:val="24"/>
                <w:lang w:val="pl-PL"/>
              </w:rPr>
              <w:t>0.400</w:t>
            </w:r>
          </w:p>
        </w:tc>
        <w:tc>
          <w:tcPr>
            <w:tcW w:w="528" w:type="pct"/>
            <w:vAlign w:val="center"/>
          </w:tcPr>
          <w:p w14:paraId="3B7472F5" w14:textId="3B15836F" w:rsidR="00D15C85" w:rsidRPr="00217DD6" w:rsidRDefault="00D15C85" w:rsidP="00000058">
            <w:pPr>
              <w:spacing w:line="276" w:lineRule="auto"/>
              <w:jc w:val="center"/>
              <w:rPr>
                <w:sz w:val="24"/>
                <w:szCs w:val="24"/>
                <w:lang w:val="pl-PL"/>
              </w:rPr>
            </w:pPr>
            <w:r w:rsidRPr="00217DD6">
              <w:rPr>
                <w:sz w:val="24"/>
                <w:szCs w:val="24"/>
                <w:lang w:val="pl-PL"/>
              </w:rPr>
              <w:t>0.400</w:t>
            </w:r>
          </w:p>
        </w:tc>
        <w:tc>
          <w:tcPr>
            <w:tcW w:w="528" w:type="pct"/>
            <w:vAlign w:val="center"/>
          </w:tcPr>
          <w:p w14:paraId="7D6AFA77" w14:textId="435FFE42" w:rsidR="00D15C85" w:rsidRPr="00217DD6" w:rsidRDefault="00D15C85" w:rsidP="00000058">
            <w:pPr>
              <w:spacing w:line="276" w:lineRule="auto"/>
              <w:jc w:val="center"/>
              <w:rPr>
                <w:sz w:val="24"/>
                <w:szCs w:val="24"/>
                <w:lang w:val="pl-PL"/>
              </w:rPr>
            </w:pPr>
            <w:r w:rsidRPr="00217DD6">
              <w:rPr>
                <w:sz w:val="24"/>
                <w:szCs w:val="24"/>
                <w:lang w:val="pl-PL"/>
              </w:rPr>
              <w:t>0.550</w:t>
            </w:r>
          </w:p>
        </w:tc>
        <w:tc>
          <w:tcPr>
            <w:tcW w:w="528" w:type="pct"/>
            <w:vAlign w:val="center"/>
          </w:tcPr>
          <w:p w14:paraId="0C17A2CA" w14:textId="23F87597" w:rsidR="00D15C85" w:rsidRPr="00217DD6" w:rsidRDefault="00D15C85" w:rsidP="00000058">
            <w:pPr>
              <w:spacing w:line="276" w:lineRule="auto"/>
              <w:jc w:val="center"/>
              <w:rPr>
                <w:sz w:val="24"/>
                <w:szCs w:val="24"/>
                <w:lang w:val="pl-PL"/>
              </w:rPr>
            </w:pPr>
            <w:r w:rsidRPr="00217DD6">
              <w:rPr>
                <w:sz w:val="24"/>
                <w:szCs w:val="24"/>
                <w:lang w:val="pl-PL"/>
              </w:rPr>
              <w:t>0.550</w:t>
            </w:r>
          </w:p>
        </w:tc>
        <w:tc>
          <w:tcPr>
            <w:tcW w:w="528" w:type="pct"/>
            <w:vAlign w:val="center"/>
          </w:tcPr>
          <w:p w14:paraId="01CCE718" w14:textId="6609E08D" w:rsidR="00D15C85" w:rsidRPr="00217DD6" w:rsidRDefault="00D15C85" w:rsidP="00000058">
            <w:pPr>
              <w:spacing w:line="276" w:lineRule="auto"/>
              <w:jc w:val="center"/>
              <w:rPr>
                <w:sz w:val="24"/>
                <w:szCs w:val="24"/>
                <w:lang w:val="pl-PL"/>
              </w:rPr>
            </w:pPr>
            <w:r w:rsidRPr="00217DD6">
              <w:rPr>
                <w:sz w:val="24"/>
                <w:szCs w:val="24"/>
                <w:lang w:val="pl-PL"/>
              </w:rPr>
              <w:t>0.550</w:t>
            </w:r>
          </w:p>
        </w:tc>
        <w:tc>
          <w:tcPr>
            <w:tcW w:w="528" w:type="pct"/>
            <w:vAlign w:val="center"/>
          </w:tcPr>
          <w:p w14:paraId="2CCA30AD" w14:textId="33C34A65" w:rsidR="00D15C85" w:rsidRPr="00217DD6" w:rsidRDefault="00D15C85" w:rsidP="00000058">
            <w:pPr>
              <w:spacing w:line="276" w:lineRule="auto"/>
              <w:jc w:val="center"/>
              <w:rPr>
                <w:sz w:val="24"/>
                <w:szCs w:val="24"/>
                <w:lang w:val="pl-PL"/>
              </w:rPr>
            </w:pPr>
            <w:r w:rsidRPr="00217DD6">
              <w:rPr>
                <w:sz w:val="24"/>
                <w:szCs w:val="24"/>
                <w:lang w:val="pl-PL"/>
              </w:rPr>
              <w:t>0.664</w:t>
            </w:r>
          </w:p>
        </w:tc>
        <w:tc>
          <w:tcPr>
            <w:tcW w:w="528" w:type="pct"/>
            <w:vAlign w:val="center"/>
          </w:tcPr>
          <w:p w14:paraId="63BA3616" w14:textId="14799FFE" w:rsidR="00D15C85" w:rsidRPr="00217DD6" w:rsidRDefault="00D15C85" w:rsidP="00000058">
            <w:pPr>
              <w:spacing w:line="276" w:lineRule="auto"/>
              <w:jc w:val="center"/>
              <w:rPr>
                <w:sz w:val="24"/>
                <w:szCs w:val="24"/>
                <w:lang w:val="pl-PL"/>
              </w:rPr>
            </w:pPr>
            <w:r w:rsidRPr="00217DD6">
              <w:rPr>
                <w:sz w:val="24"/>
                <w:szCs w:val="24"/>
                <w:lang w:val="pl-PL"/>
              </w:rPr>
              <w:t>0.789</w:t>
            </w:r>
          </w:p>
        </w:tc>
      </w:tr>
    </w:tbl>
    <w:p w14:paraId="2761E199" w14:textId="59B11179" w:rsidR="00F51FF7" w:rsidRPr="004F7C51" w:rsidRDefault="00D11C5D" w:rsidP="00000058">
      <w:pPr>
        <w:spacing w:before="240" w:line="276" w:lineRule="auto"/>
        <w:jc w:val="both"/>
        <w:rPr>
          <w:sz w:val="24"/>
          <w:szCs w:val="24"/>
          <w:lang w:val="pl-PL"/>
        </w:rPr>
      </w:pPr>
      <w:r w:rsidRPr="00217DD6">
        <w:rPr>
          <w:sz w:val="24"/>
          <w:szCs w:val="24"/>
          <w:lang w:val="pl-PL"/>
        </w:rPr>
        <w:t xml:space="preserve">Funkcja ta w odróżnieniu od </w:t>
      </w:r>
      <m:oMath>
        <m:r>
          <w:rPr>
            <w:rFonts w:ascii="Cambria Math" w:hAnsi="Cambria Math"/>
            <w:sz w:val="24"/>
            <w:szCs w:val="24"/>
            <w:lang w:val="pl-PL"/>
          </w:rPr>
          <m:t>P@k</m:t>
        </m:r>
      </m:oMath>
      <w:r w:rsidRPr="00217DD6">
        <w:rPr>
          <w:sz w:val="24"/>
          <w:szCs w:val="24"/>
          <w:lang w:val="pl-PL"/>
        </w:rPr>
        <w:t xml:space="preserve"> uwzględnia nie tylko jakość zwróconej rekomendacji</w:t>
      </w:r>
      <w:r w:rsidR="003D1250" w:rsidRPr="00217DD6">
        <w:rPr>
          <w:sz w:val="24"/>
          <w:szCs w:val="24"/>
          <w:lang w:val="pl-PL"/>
        </w:rPr>
        <w:t>,</w:t>
      </w:r>
      <w:r w:rsidRPr="00217DD6">
        <w:rPr>
          <w:sz w:val="24"/>
          <w:szCs w:val="24"/>
          <w:lang w:val="pl-PL"/>
        </w:rPr>
        <w:t xml:space="preserve"> ale </w:t>
      </w:r>
      <w:r w:rsidR="003D1250" w:rsidRPr="00217DD6">
        <w:rPr>
          <w:sz w:val="24"/>
          <w:szCs w:val="24"/>
          <w:lang w:val="pl-PL"/>
        </w:rPr>
        <w:br/>
      </w:r>
      <w:r w:rsidRPr="00217DD6">
        <w:rPr>
          <w:sz w:val="24"/>
          <w:szCs w:val="24"/>
          <w:lang w:val="pl-PL"/>
        </w:rPr>
        <w:t xml:space="preserve">i sposób uporządkowania </w:t>
      </w:r>
      <w:r w:rsidR="00E7161D" w:rsidRPr="00217DD6">
        <w:rPr>
          <w:sz w:val="24"/>
          <w:szCs w:val="24"/>
          <w:lang w:val="pl-PL"/>
        </w:rPr>
        <w:t>obiekt</w:t>
      </w:r>
      <w:r w:rsidRPr="00217DD6">
        <w:rPr>
          <w:sz w:val="24"/>
          <w:szCs w:val="24"/>
          <w:lang w:val="pl-PL"/>
        </w:rPr>
        <w:t>ów w niej zawartych.</w:t>
      </w:r>
      <w:r w:rsidR="00360B21" w:rsidRPr="00217DD6">
        <w:rPr>
          <w:sz w:val="24"/>
          <w:szCs w:val="24"/>
          <w:lang w:val="pl-PL"/>
        </w:rPr>
        <w:t xml:space="preserve"> </w:t>
      </w:r>
      <w:r w:rsidR="004C4816" w:rsidRPr="00217DD6">
        <w:rPr>
          <w:sz w:val="24"/>
          <w:szCs w:val="24"/>
          <w:lang w:val="pl-PL"/>
        </w:rPr>
        <w:t>Przykładowo, p</w:t>
      </w:r>
      <w:r w:rsidR="00360B21" w:rsidRPr="00217DD6">
        <w:rPr>
          <w:sz w:val="24"/>
          <w:szCs w:val="24"/>
          <w:lang w:val="pl-PL"/>
        </w:rPr>
        <w:t xml:space="preserve">rzy zamianie kolejności rekomendacji trzeciego i czwartego obiektu, wartość </w:t>
      </w:r>
      <m:oMath>
        <m:r>
          <w:rPr>
            <w:rFonts w:ascii="Cambria Math" w:hAnsi="Cambria Math"/>
            <w:sz w:val="24"/>
            <w:szCs w:val="24"/>
            <w:lang w:val="pl-PL"/>
          </w:rPr>
          <m:t>AveP</m:t>
        </m:r>
      </m:oMath>
      <w:r w:rsidR="00360B21" w:rsidRPr="00217DD6">
        <w:rPr>
          <w:sz w:val="24"/>
          <w:szCs w:val="24"/>
          <w:lang w:val="pl-PL"/>
        </w:rPr>
        <w:t xml:space="preserve"> </w:t>
      </w:r>
      <w:r w:rsidR="004C4816" w:rsidRPr="00217DD6">
        <w:rPr>
          <w:sz w:val="24"/>
          <w:szCs w:val="24"/>
          <w:lang w:val="pl-PL"/>
        </w:rPr>
        <w:t>wzrosłaby.</w:t>
      </w:r>
      <w:r w:rsidR="00360B21" w:rsidRPr="00217DD6">
        <w:rPr>
          <w:sz w:val="24"/>
          <w:szCs w:val="24"/>
          <w:lang w:val="pl-PL"/>
        </w:rPr>
        <w:t xml:space="preserve"> </w:t>
      </w:r>
    </w:p>
    <w:p w14:paraId="68FAF6C9" w14:textId="77777777" w:rsidR="004F7C51" w:rsidRDefault="004F7C51">
      <w:pPr>
        <w:rPr>
          <w:b/>
          <w:sz w:val="24"/>
          <w:szCs w:val="24"/>
          <w:lang w:val="pl-PL"/>
        </w:rPr>
      </w:pPr>
      <w:r>
        <w:rPr>
          <w:b/>
          <w:sz w:val="24"/>
          <w:szCs w:val="24"/>
          <w:lang w:val="pl-PL"/>
        </w:rPr>
        <w:br w:type="page"/>
      </w:r>
    </w:p>
    <w:p w14:paraId="72AB71C9" w14:textId="20C73184" w:rsidR="00D11C5D" w:rsidRPr="004F7C51" w:rsidRDefault="00D11C5D" w:rsidP="004F7C51">
      <w:pPr>
        <w:spacing w:before="240" w:line="276" w:lineRule="auto"/>
        <w:jc w:val="both"/>
        <w:rPr>
          <w:b/>
          <w:sz w:val="24"/>
          <w:szCs w:val="24"/>
          <w:lang w:val="pl-PL"/>
        </w:rPr>
      </w:pPr>
      <w:r w:rsidRPr="00217DD6">
        <w:rPr>
          <w:b/>
          <w:sz w:val="24"/>
          <w:szCs w:val="24"/>
          <w:lang w:val="pl-PL"/>
        </w:rPr>
        <w:t>Przyrost wartości z dyskontem</w:t>
      </w:r>
      <w:r w:rsidR="004F7C51">
        <w:rPr>
          <w:b/>
          <w:sz w:val="24"/>
          <w:szCs w:val="24"/>
          <w:lang w:val="pl-PL"/>
        </w:rPr>
        <w:tab/>
      </w:r>
      <w:r w:rsidR="004F7C51">
        <w:rPr>
          <w:b/>
          <w:sz w:val="24"/>
          <w:szCs w:val="24"/>
          <w:lang w:val="pl-PL"/>
        </w:rPr>
        <w:br/>
      </w:r>
      <w:r w:rsidRPr="00217DD6">
        <w:rPr>
          <w:sz w:val="24"/>
          <w:szCs w:val="24"/>
          <w:lang w:val="pl-PL"/>
        </w:rPr>
        <w:t>Przyrost wartości z dyskontem (</w:t>
      </w:r>
      <w:proofErr w:type="spellStart"/>
      <w:r w:rsidR="000D49BB">
        <w:rPr>
          <w:sz w:val="24"/>
          <w:szCs w:val="24"/>
          <w:lang w:val="pl-PL"/>
        </w:rPr>
        <w:t>d</w:t>
      </w:r>
      <w:r w:rsidRPr="00217DD6">
        <w:rPr>
          <w:sz w:val="24"/>
          <w:szCs w:val="24"/>
          <w:lang w:val="pl-PL"/>
        </w:rPr>
        <w:t>iscounted</w:t>
      </w:r>
      <w:proofErr w:type="spellEnd"/>
      <w:r w:rsidRPr="00217DD6">
        <w:rPr>
          <w:sz w:val="24"/>
          <w:szCs w:val="24"/>
          <w:lang w:val="pl-PL"/>
        </w:rPr>
        <w:t xml:space="preserve"> </w:t>
      </w:r>
      <w:proofErr w:type="spellStart"/>
      <w:r w:rsidRPr="00217DD6">
        <w:rPr>
          <w:sz w:val="24"/>
          <w:szCs w:val="24"/>
          <w:lang w:val="pl-PL"/>
        </w:rPr>
        <w:t>cumulative</w:t>
      </w:r>
      <w:proofErr w:type="spellEnd"/>
      <w:r w:rsidRPr="00217DD6">
        <w:rPr>
          <w:sz w:val="24"/>
          <w:szCs w:val="24"/>
          <w:lang w:val="pl-PL"/>
        </w:rPr>
        <w:t xml:space="preserve"> </w:t>
      </w:r>
      <w:proofErr w:type="spellStart"/>
      <w:r w:rsidRPr="00217DD6">
        <w:rPr>
          <w:sz w:val="24"/>
          <w:szCs w:val="24"/>
          <w:lang w:val="pl-PL"/>
        </w:rPr>
        <w:t>gain</w:t>
      </w:r>
      <w:proofErr w:type="spellEnd"/>
      <w:r w:rsidRPr="00217DD6">
        <w:rPr>
          <w:sz w:val="24"/>
          <w:szCs w:val="24"/>
          <w:lang w:val="pl-PL"/>
        </w:rPr>
        <w:t xml:space="preserve">, </w:t>
      </w:r>
      <m:oMath>
        <m:r>
          <w:rPr>
            <w:rFonts w:ascii="Cambria Math" w:hAnsi="Cambria Math"/>
            <w:sz w:val="24"/>
            <w:szCs w:val="24"/>
            <w:lang w:val="pl-PL"/>
          </w:rPr>
          <m:t>DCG</m:t>
        </m:r>
      </m:oMath>
      <w:r w:rsidRPr="00217DD6">
        <w:rPr>
          <w:sz w:val="24"/>
          <w:szCs w:val="24"/>
          <w:lang w:val="pl-PL"/>
        </w:rPr>
        <w:t>) jest to miara</w:t>
      </w:r>
      <w:r w:rsidR="003D1250" w:rsidRPr="00217DD6">
        <w:rPr>
          <w:sz w:val="24"/>
          <w:szCs w:val="24"/>
          <w:lang w:val="pl-PL"/>
        </w:rPr>
        <w:t>,</w:t>
      </w:r>
      <w:r w:rsidRPr="00217DD6">
        <w:rPr>
          <w:sz w:val="24"/>
          <w:szCs w:val="24"/>
          <w:lang w:val="pl-PL"/>
        </w:rPr>
        <w:t xml:space="preserve"> która łączy dwa aspekty ocen: ich wartości oraz </w:t>
      </w:r>
      <w:r w:rsidR="00E17A9F" w:rsidRPr="00217DD6">
        <w:rPr>
          <w:sz w:val="24"/>
          <w:szCs w:val="24"/>
          <w:lang w:val="pl-PL"/>
        </w:rPr>
        <w:t>kolejność w rekomendacji. Wyraża się ona wzorem</w:t>
      </w:r>
      <w:r w:rsidR="00D81942" w:rsidRPr="00217DD6">
        <w:rPr>
          <w:sz w:val="24"/>
          <w:szCs w:val="24"/>
          <w:lang w:val="pl-PL"/>
        </w:rPr>
        <w:t xml:space="preserve"> [</w:t>
      </w:r>
      <w:r w:rsidR="00524179" w:rsidRPr="00217DD6">
        <w:rPr>
          <w:sz w:val="24"/>
          <w:szCs w:val="24"/>
          <w:lang w:val="pl-PL"/>
        </w:rPr>
        <w:t>19</w:t>
      </w:r>
      <w:r w:rsidR="00D81942" w:rsidRPr="00217DD6">
        <w:rPr>
          <w:sz w:val="24"/>
          <w:szCs w:val="24"/>
          <w:lang w:val="pl-PL"/>
        </w:rPr>
        <w:t>]</w:t>
      </w:r>
      <w:r w:rsidR="00E970A2" w:rsidRPr="00217DD6">
        <w:rPr>
          <w:sz w:val="24"/>
          <w:szCs w:val="24"/>
          <w:lang w:val="pl-P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DF6516" w:rsidRPr="00217DD6" w14:paraId="307CBE7B" w14:textId="77777777" w:rsidTr="0064364C">
        <w:tc>
          <w:tcPr>
            <w:tcW w:w="709" w:type="dxa"/>
          </w:tcPr>
          <w:p w14:paraId="7DA6554B" w14:textId="77777777" w:rsidR="00DF6516" w:rsidRPr="00217DD6" w:rsidRDefault="00DF6516" w:rsidP="00000058">
            <w:pPr>
              <w:spacing w:line="276" w:lineRule="auto"/>
              <w:rPr>
                <w:sz w:val="24"/>
                <w:szCs w:val="24"/>
                <w:lang w:val="pl-PL"/>
              </w:rPr>
            </w:pPr>
          </w:p>
        </w:tc>
        <w:tc>
          <w:tcPr>
            <w:tcW w:w="7655" w:type="dxa"/>
            <w:vAlign w:val="center"/>
          </w:tcPr>
          <w:p w14:paraId="712311DC" w14:textId="65C03A3F" w:rsidR="00DF6516" w:rsidRPr="00217DD6" w:rsidRDefault="00DF6516" w:rsidP="00000058">
            <w:pPr>
              <w:spacing w:line="276" w:lineRule="auto"/>
              <w:rPr>
                <w:sz w:val="24"/>
                <w:szCs w:val="24"/>
                <w:lang w:val="pl-PL"/>
              </w:rPr>
            </w:pPr>
            <m:oMathPara>
              <m:oMath>
                <m:r>
                  <w:rPr>
                    <w:rFonts w:ascii="Cambria Math" w:hAnsi="Cambria Math"/>
                    <w:sz w:val="24"/>
                    <w:szCs w:val="24"/>
                    <w:lang w:val="pl-PL"/>
                  </w:rPr>
                  <m:t>DCG</m:t>
                </m:r>
                <m:d>
                  <m:dPr>
                    <m:ctrlPr>
                      <w:rPr>
                        <w:rFonts w:ascii="Cambria Math" w:hAnsi="Cambria Math"/>
                        <w:i/>
                        <w:sz w:val="24"/>
                        <w:szCs w:val="24"/>
                        <w:lang w:val="pl-PL"/>
                      </w:rPr>
                    </m:ctrlPr>
                  </m:dPr>
                  <m:e>
                    <m:r>
                      <w:rPr>
                        <w:rFonts w:ascii="Cambria Math" w:hAnsi="Cambria Math"/>
                        <w:sz w:val="24"/>
                        <w:szCs w:val="24"/>
                        <w:lang w:val="pl-PL"/>
                      </w:rPr>
                      <m:t>n</m:t>
                    </m:r>
                  </m:e>
                </m:d>
                <m:r>
                  <w:rPr>
                    <w:rFonts w:ascii="Cambria Math" w:hAnsi="Cambria Math"/>
                    <w:sz w:val="24"/>
                    <w:szCs w:val="24"/>
                    <w:lang w:val="pl-PL"/>
                  </w:rPr>
                  <m:t>=</m:t>
                </m:r>
                <m:nary>
                  <m:naryPr>
                    <m:chr m:val="∑"/>
                    <m:limLoc m:val="undOvr"/>
                    <m:ctrlPr>
                      <w:rPr>
                        <w:rFonts w:ascii="Cambria Math" w:hAnsi="Cambria Math"/>
                        <w:i/>
                        <w:sz w:val="24"/>
                        <w:szCs w:val="24"/>
                        <w:lang w:val="pl-PL"/>
                      </w:rPr>
                    </m:ctrlPr>
                  </m:naryPr>
                  <m:sub>
                    <m:r>
                      <w:rPr>
                        <w:rFonts w:ascii="Cambria Math" w:hAnsi="Cambria Math"/>
                        <w:sz w:val="24"/>
                        <w:szCs w:val="24"/>
                        <w:lang w:val="pl-PL"/>
                      </w:rPr>
                      <m:t>k=1</m:t>
                    </m:r>
                  </m:sub>
                  <m:sup>
                    <m:r>
                      <w:rPr>
                        <w:rFonts w:ascii="Cambria Math" w:hAnsi="Cambria Math"/>
                        <w:sz w:val="24"/>
                        <w:szCs w:val="24"/>
                        <w:lang w:val="pl-PL"/>
                      </w:rPr>
                      <m:t>n</m:t>
                    </m:r>
                  </m:sup>
                  <m:e>
                    <m:f>
                      <m:fPr>
                        <m:ctrlPr>
                          <w:rPr>
                            <w:rFonts w:ascii="Cambria Math" w:hAnsi="Cambria Math"/>
                            <w:i/>
                            <w:sz w:val="24"/>
                            <w:szCs w:val="24"/>
                            <w:lang w:val="pl-PL"/>
                          </w:rPr>
                        </m:ctrlPr>
                      </m:fPr>
                      <m:num>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k</m:t>
                            </m:r>
                          </m:sub>
                        </m:sSub>
                      </m:num>
                      <m:den>
                        <m:r>
                          <m:rPr>
                            <m:sty m:val="p"/>
                          </m:rPr>
                          <w:rPr>
                            <w:rFonts w:ascii="Cambria Math" w:hAnsi="Cambria Math"/>
                            <w:sz w:val="24"/>
                            <w:szCs w:val="24"/>
                            <w:lang w:val="pl-PL"/>
                          </w:rPr>
                          <m:t>log⁡</m:t>
                        </m:r>
                        <m:r>
                          <w:rPr>
                            <w:rFonts w:ascii="Cambria Math" w:hAnsi="Cambria Math"/>
                            <w:sz w:val="24"/>
                            <w:szCs w:val="24"/>
                            <w:lang w:val="pl-PL"/>
                          </w:rPr>
                          <m:t>(1+k)</m:t>
                        </m:r>
                      </m:den>
                    </m:f>
                  </m:e>
                </m:nary>
              </m:oMath>
            </m:oMathPara>
          </w:p>
        </w:tc>
        <w:tc>
          <w:tcPr>
            <w:tcW w:w="697" w:type="dxa"/>
            <w:vAlign w:val="center"/>
          </w:tcPr>
          <w:p w14:paraId="69710940" w14:textId="749930A9" w:rsidR="00DF6516" w:rsidRPr="00217DD6" w:rsidRDefault="00DF6516" w:rsidP="00000058">
            <w:pPr>
              <w:spacing w:line="276" w:lineRule="auto"/>
              <w:jc w:val="right"/>
              <w:rPr>
                <w:sz w:val="24"/>
                <w:szCs w:val="24"/>
              </w:rPr>
            </w:pPr>
            <w:r w:rsidRPr="00217DD6">
              <w:rPr>
                <w:sz w:val="24"/>
                <w:szCs w:val="24"/>
              </w:rPr>
              <w:t>(</w:t>
            </w:r>
            <w:r w:rsidR="00A76EB2" w:rsidRPr="00217DD6">
              <w:rPr>
                <w:sz w:val="24"/>
                <w:szCs w:val="24"/>
              </w:rPr>
              <w:t>4</w:t>
            </w:r>
            <w:r w:rsidR="00B3691C" w:rsidRPr="00217DD6">
              <w:rPr>
                <w:sz w:val="24"/>
                <w:szCs w:val="24"/>
              </w:rPr>
              <w:t>1</w:t>
            </w:r>
            <w:r w:rsidRPr="00217DD6">
              <w:rPr>
                <w:sz w:val="24"/>
                <w:szCs w:val="24"/>
              </w:rPr>
              <w:t>)</w:t>
            </w:r>
          </w:p>
        </w:tc>
      </w:tr>
    </w:tbl>
    <w:p w14:paraId="7736C7C1" w14:textId="4D257E09" w:rsidR="00681997" w:rsidRPr="00217DD6" w:rsidRDefault="00CF2806" w:rsidP="00000058">
      <w:pPr>
        <w:spacing w:before="240" w:line="276" w:lineRule="auto"/>
        <w:jc w:val="both"/>
        <w:rPr>
          <w:sz w:val="24"/>
          <w:szCs w:val="24"/>
          <w:lang w:val="pl-PL"/>
        </w:rPr>
      </w:pPr>
      <w:r w:rsidRPr="00217DD6">
        <w:rPr>
          <w:sz w:val="24"/>
          <w:szCs w:val="24"/>
          <w:lang w:val="pl-PL"/>
        </w:rPr>
        <w:t>g</w:t>
      </w:r>
      <w:r w:rsidR="00E17A9F" w:rsidRPr="00217DD6">
        <w:rPr>
          <w:sz w:val="24"/>
          <w:szCs w:val="24"/>
          <w:lang w:val="pl-PL"/>
        </w:rPr>
        <w:t xml:space="preserve">dzie </w:t>
      </w:r>
      <m:oMath>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k</m:t>
            </m:r>
          </m:sub>
        </m:sSub>
      </m:oMath>
      <w:r w:rsidR="00E17A9F" w:rsidRPr="00217DD6">
        <w:rPr>
          <w:sz w:val="24"/>
          <w:szCs w:val="24"/>
          <w:lang w:val="pl-PL"/>
        </w:rPr>
        <w:t xml:space="preserve"> jest to ocena </w:t>
      </w:r>
      <m:oMath>
        <m:r>
          <w:rPr>
            <w:rFonts w:ascii="Cambria Math" w:hAnsi="Cambria Math"/>
            <w:sz w:val="24"/>
            <w:szCs w:val="24"/>
            <w:lang w:val="pl-PL"/>
          </w:rPr>
          <m:t>k</m:t>
        </m:r>
      </m:oMath>
      <w:r w:rsidR="00E17A9F" w:rsidRPr="00217DD6">
        <w:rPr>
          <w:sz w:val="24"/>
          <w:szCs w:val="24"/>
          <w:lang w:val="pl-PL"/>
        </w:rPr>
        <w:t xml:space="preserve">-tego w kolejności </w:t>
      </w:r>
      <w:r w:rsidR="00E442A6" w:rsidRPr="00217DD6">
        <w:rPr>
          <w:sz w:val="24"/>
          <w:szCs w:val="24"/>
          <w:lang w:val="pl-PL"/>
        </w:rPr>
        <w:t>obiekt</w:t>
      </w:r>
      <w:r w:rsidR="00E17A9F" w:rsidRPr="00217DD6">
        <w:rPr>
          <w:sz w:val="24"/>
          <w:szCs w:val="24"/>
          <w:lang w:val="pl-PL"/>
        </w:rPr>
        <w:t xml:space="preserve">u, rekomendowanego użytkownikowi. Ocena </w:t>
      </w:r>
      <w:r w:rsidR="00E442A6" w:rsidRPr="00217DD6">
        <w:rPr>
          <w:sz w:val="24"/>
          <w:szCs w:val="24"/>
          <w:lang w:val="pl-PL"/>
        </w:rPr>
        <w:t>obiekt</w:t>
      </w:r>
      <w:r w:rsidR="00E17A9F" w:rsidRPr="00217DD6">
        <w:rPr>
          <w:sz w:val="24"/>
          <w:szCs w:val="24"/>
          <w:lang w:val="pl-PL"/>
        </w:rPr>
        <w:t xml:space="preserve">ów ma proporcjonalny do swojej wartości wpływ na ocenę, natomiast jego umiejscowienie na liście obniża ten efekt. </w:t>
      </w:r>
    </w:p>
    <w:p w14:paraId="374EE2F6" w14:textId="53F9C9AA" w:rsidR="00741C62" w:rsidRPr="00217DD6" w:rsidRDefault="00E17A9F" w:rsidP="00000058">
      <w:pPr>
        <w:spacing w:line="276" w:lineRule="auto"/>
        <w:jc w:val="both"/>
        <w:rPr>
          <w:sz w:val="24"/>
          <w:szCs w:val="24"/>
          <w:lang w:val="pl-PL"/>
        </w:rPr>
      </w:pPr>
      <w:r w:rsidRPr="00217DD6">
        <w:rPr>
          <w:sz w:val="24"/>
          <w:szCs w:val="24"/>
          <w:lang w:val="pl-PL"/>
        </w:rPr>
        <w:t xml:space="preserve">Metryka ta nie jest jednak ograniczona z góry i </w:t>
      </w:r>
      <w:r w:rsidR="00681997" w:rsidRPr="00217DD6">
        <w:rPr>
          <w:sz w:val="24"/>
          <w:szCs w:val="24"/>
          <w:lang w:val="pl-PL"/>
        </w:rPr>
        <w:t xml:space="preserve">jej wartość nie może zostać porównana między użytkownikami. Z tego też względu dokonuje się jej normalizacji do metryki </w:t>
      </w:r>
      <m:oMath>
        <m:r>
          <w:rPr>
            <w:rFonts w:ascii="Cambria Math" w:hAnsi="Cambria Math"/>
            <w:sz w:val="24"/>
            <w:szCs w:val="24"/>
            <w:lang w:val="pl-PL"/>
          </w:rPr>
          <m:t>nDCG</m:t>
        </m:r>
      </m:oMath>
      <w:r w:rsidR="00681997" w:rsidRPr="00217DD6">
        <w:rPr>
          <w:sz w:val="24"/>
          <w:szCs w:val="24"/>
          <w:lang w:val="pl-PL"/>
        </w:rPr>
        <w:t xml:space="preserve"> </w:t>
      </w:r>
      <w:r w:rsidR="00E970A2" w:rsidRPr="00217DD6">
        <w:rPr>
          <w:sz w:val="24"/>
          <w:szCs w:val="24"/>
          <w:lang w:val="pl-PL"/>
        </w:rPr>
        <w:t xml:space="preserve">względem wartości </w:t>
      </w:r>
      <m:oMath>
        <m:r>
          <w:rPr>
            <w:rFonts w:ascii="Cambria Math" w:hAnsi="Cambria Math"/>
            <w:sz w:val="24"/>
            <w:szCs w:val="24"/>
            <w:lang w:val="pl-PL"/>
          </w:rPr>
          <m:t>IDCG</m:t>
        </m:r>
      </m:oMath>
      <w:r w:rsidR="00E970A2" w:rsidRPr="00217DD6">
        <w:rPr>
          <w:sz w:val="24"/>
          <w:szCs w:val="24"/>
          <w:lang w:val="pl-PL"/>
        </w:rPr>
        <w:t xml:space="preserve">, równej </w:t>
      </w:r>
      <m:oMath>
        <m:r>
          <w:rPr>
            <w:rFonts w:ascii="Cambria Math" w:hAnsi="Cambria Math"/>
            <w:sz w:val="24"/>
            <w:szCs w:val="24"/>
            <w:lang w:val="pl-PL"/>
          </w:rPr>
          <m:t>DCG</m:t>
        </m:r>
      </m:oMath>
      <w:r w:rsidR="00E970A2" w:rsidRPr="00217DD6">
        <w:rPr>
          <w:sz w:val="24"/>
          <w:szCs w:val="24"/>
          <w:lang w:val="pl-PL"/>
        </w:rPr>
        <w:t xml:space="preserve"> dla idealnego uporządkowania obiektów (tzn. porządku zgodnego z prawdziwą wartością ocen)</w:t>
      </w:r>
      <w:r w:rsidR="003D1250" w:rsidRPr="00217DD6">
        <w:rPr>
          <w:sz w:val="24"/>
          <w:szCs w:val="24"/>
          <w:lang w:val="pl-P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DF6516" w:rsidRPr="00217DD6" w14:paraId="475B9D24" w14:textId="77777777" w:rsidTr="0064364C">
        <w:tc>
          <w:tcPr>
            <w:tcW w:w="709" w:type="dxa"/>
          </w:tcPr>
          <w:p w14:paraId="4FF0932C" w14:textId="77777777" w:rsidR="00DF6516" w:rsidRPr="00217DD6" w:rsidRDefault="00DF6516" w:rsidP="00000058">
            <w:pPr>
              <w:spacing w:line="276" w:lineRule="auto"/>
              <w:rPr>
                <w:sz w:val="24"/>
                <w:szCs w:val="24"/>
                <w:lang w:val="pl-PL"/>
              </w:rPr>
            </w:pPr>
          </w:p>
        </w:tc>
        <w:tc>
          <w:tcPr>
            <w:tcW w:w="7655" w:type="dxa"/>
            <w:vAlign w:val="center"/>
          </w:tcPr>
          <w:p w14:paraId="5B4AE410" w14:textId="6484A94D" w:rsidR="00DF6516" w:rsidRPr="00217DD6" w:rsidRDefault="00DF6516" w:rsidP="00000058">
            <w:pPr>
              <w:spacing w:line="276" w:lineRule="auto"/>
              <w:rPr>
                <w:sz w:val="24"/>
                <w:szCs w:val="24"/>
                <w:lang w:val="pl-PL"/>
              </w:rPr>
            </w:pPr>
            <m:oMathPara>
              <m:oMath>
                <m:r>
                  <w:rPr>
                    <w:rFonts w:ascii="Cambria Math" w:hAnsi="Cambria Math"/>
                    <w:sz w:val="24"/>
                    <w:szCs w:val="24"/>
                    <w:lang w:val="pl-PL"/>
                  </w:rPr>
                  <m:t>nDCG</m:t>
                </m:r>
                <m:d>
                  <m:dPr>
                    <m:ctrlPr>
                      <w:rPr>
                        <w:rFonts w:ascii="Cambria Math" w:hAnsi="Cambria Math"/>
                        <w:i/>
                        <w:sz w:val="24"/>
                        <w:szCs w:val="24"/>
                        <w:lang w:val="pl-PL"/>
                      </w:rPr>
                    </m:ctrlPr>
                  </m:dPr>
                  <m:e>
                    <m:r>
                      <w:rPr>
                        <w:rFonts w:ascii="Cambria Math" w:hAnsi="Cambria Math"/>
                        <w:sz w:val="24"/>
                        <w:szCs w:val="24"/>
                        <w:lang w:val="pl-PL"/>
                      </w:rPr>
                      <m:t>n</m:t>
                    </m:r>
                  </m:e>
                </m:d>
                <m:r>
                  <w:rPr>
                    <w:rFonts w:ascii="Cambria Math" w:hAnsi="Cambria Math"/>
                    <w:sz w:val="24"/>
                    <w:szCs w:val="24"/>
                    <w:lang w:val="pl-PL"/>
                  </w:rPr>
                  <m:t>=</m:t>
                </m:r>
                <m:f>
                  <m:fPr>
                    <m:ctrlPr>
                      <w:rPr>
                        <w:rFonts w:ascii="Cambria Math" w:hAnsi="Cambria Math"/>
                        <w:i/>
                        <w:sz w:val="24"/>
                        <w:szCs w:val="24"/>
                        <w:lang w:val="pl-PL"/>
                      </w:rPr>
                    </m:ctrlPr>
                  </m:fPr>
                  <m:num>
                    <m:r>
                      <w:rPr>
                        <w:rFonts w:ascii="Cambria Math" w:hAnsi="Cambria Math"/>
                        <w:sz w:val="24"/>
                        <w:szCs w:val="24"/>
                        <w:lang w:val="pl-PL"/>
                      </w:rPr>
                      <m:t>DCG</m:t>
                    </m:r>
                    <m:d>
                      <m:dPr>
                        <m:ctrlPr>
                          <w:rPr>
                            <w:rFonts w:ascii="Cambria Math" w:hAnsi="Cambria Math"/>
                            <w:i/>
                            <w:sz w:val="24"/>
                            <w:szCs w:val="24"/>
                            <w:lang w:val="pl-PL"/>
                          </w:rPr>
                        </m:ctrlPr>
                      </m:dPr>
                      <m:e>
                        <m:r>
                          <w:rPr>
                            <w:rFonts w:ascii="Cambria Math" w:hAnsi="Cambria Math"/>
                            <w:sz w:val="24"/>
                            <w:szCs w:val="24"/>
                            <w:lang w:val="pl-PL"/>
                          </w:rPr>
                          <m:t>n</m:t>
                        </m:r>
                      </m:e>
                    </m:d>
                  </m:num>
                  <m:den>
                    <m:r>
                      <w:rPr>
                        <w:rFonts w:ascii="Cambria Math" w:hAnsi="Cambria Math"/>
                        <w:sz w:val="24"/>
                        <w:szCs w:val="24"/>
                        <w:lang w:val="pl-PL"/>
                      </w:rPr>
                      <m:t>IDCG</m:t>
                    </m:r>
                    <m:d>
                      <m:dPr>
                        <m:ctrlPr>
                          <w:rPr>
                            <w:rFonts w:ascii="Cambria Math" w:hAnsi="Cambria Math"/>
                            <w:i/>
                            <w:sz w:val="24"/>
                            <w:szCs w:val="24"/>
                            <w:lang w:val="pl-PL"/>
                          </w:rPr>
                        </m:ctrlPr>
                      </m:dPr>
                      <m:e>
                        <m:r>
                          <w:rPr>
                            <w:rFonts w:ascii="Cambria Math" w:hAnsi="Cambria Math"/>
                            <w:sz w:val="24"/>
                            <w:szCs w:val="24"/>
                            <w:lang w:val="pl-PL"/>
                          </w:rPr>
                          <m:t>n</m:t>
                        </m:r>
                      </m:e>
                    </m:d>
                  </m:den>
                </m:f>
              </m:oMath>
            </m:oMathPara>
          </w:p>
        </w:tc>
        <w:tc>
          <w:tcPr>
            <w:tcW w:w="697" w:type="dxa"/>
            <w:vAlign w:val="center"/>
          </w:tcPr>
          <w:p w14:paraId="631C14EC" w14:textId="1A4164A5" w:rsidR="00DF6516" w:rsidRPr="00217DD6" w:rsidRDefault="00DF6516" w:rsidP="00000058">
            <w:pPr>
              <w:spacing w:line="276" w:lineRule="auto"/>
              <w:jc w:val="right"/>
              <w:rPr>
                <w:sz w:val="24"/>
                <w:szCs w:val="24"/>
              </w:rPr>
            </w:pPr>
            <w:r w:rsidRPr="00217DD6">
              <w:rPr>
                <w:sz w:val="24"/>
                <w:szCs w:val="24"/>
              </w:rPr>
              <w:t>(4</w:t>
            </w:r>
            <w:r w:rsidR="00B3691C" w:rsidRPr="00217DD6">
              <w:rPr>
                <w:sz w:val="24"/>
                <w:szCs w:val="24"/>
              </w:rPr>
              <w:t>2</w:t>
            </w:r>
            <w:r w:rsidRPr="00217DD6">
              <w:rPr>
                <w:sz w:val="24"/>
                <w:szCs w:val="24"/>
              </w:rPr>
              <w:t>)</w:t>
            </w:r>
          </w:p>
        </w:tc>
      </w:tr>
    </w:tbl>
    <w:p w14:paraId="58CCA74E" w14:textId="11CF4F06" w:rsidR="00FA541E" w:rsidRPr="00217DD6" w:rsidRDefault="00FA541E" w:rsidP="00000058">
      <w:pPr>
        <w:spacing w:line="276" w:lineRule="auto"/>
        <w:rPr>
          <w:rFonts w:asciiTheme="majorHAnsi" w:eastAsiaTheme="majorEastAsia" w:hAnsiTheme="majorHAnsi" w:cstheme="majorBidi"/>
          <w:b/>
          <w:bCs/>
          <w:smallCaps/>
          <w:color w:val="000000" w:themeColor="text1"/>
          <w:sz w:val="36"/>
          <w:szCs w:val="36"/>
          <w:lang w:val="pl-PL"/>
        </w:rPr>
      </w:pPr>
      <w:bookmarkStart w:id="108" w:name="_Toc11152433"/>
      <w:bookmarkStart w:id="109" w:name="_Toc11153099"/>
      <w:bookmarkStart w:id="110" w:name="_Toc11153224"/>
    </w:p>
    <w:p w14:paraId="5FF9EFD7" w14:textId="17675754" w:rsidR="00FA541E" w:rsidRPr="00217DD6" w:rsidRDefault="00EE73E3" w:rsidP="00000058">
      <w:pPr>
        <w:pStyle w:val="Heading1"/>
        <w:spacing w:line="276" w:lineRule="auto"/>
        <w:rPr>
          <w:lang w:val="pl-PL"/>
        </w:rPr>
      </w:pPr>
      <w:r w:rsidRPr="00217DD6">
        <w:rPr>
          <w:lang w:val="pl-PL"/>
        </w:rPr>
        <w:br w:type="page"/>
      </w:r>
      <w:bookmarkStart w:id="111" w:name="_Toc18873098"/>
      <w:bookmarkEnd w:id="108"/>
      <w:bookmarkEnd w:id="109"/>
      <w:bookmarkEnd w:id="110"/>
      <w:r w:rsidR="00A4168E" w:rsidRPr="00217DD6">
        <w:rPr>
          <w:lang w:val="pl-PL"/>
        </w:rPr>
        <w:t>Algorytm ALS z wykorzystaniem treści</w:t>
      </w:r>
      <w:bookmarkEnd w:id="111"/>
    </w:p>
    <w:p w14:paraId="14D2E43F" w14:textId="77777777" w:rsidR="00F51FF7" w:rsidRDefault="00687C9F" w:rsidP="00000058">
      <w:pPr>
        <w:spacing w:line="276" w:lineRule="auto"/>
        <w:jc w:val="both"/>
        <w:rPr>
          <w:sz w:val="24"/>
          <w:szCs w:val="24"/>
          <w:lang w:val="pl-PL"/>
        </w:rPr>
      </w:pPr>
      <w:r w:rsidRPr="00217DD6">
        <w:rPr>
          <w:sz w:val="24"/>
          <w:szCs w:val="24"/>
          <w:lang w:val="pl-PL"/>
        </w:rPr>
        <w:t xml:space="preserve">Algorytmy </w:t>
      </w:r>
      <w:r w:rsidR="0066455E" w:rsidRPr="00217DD6">
        <w:rPr>
          <w:sz w:val="24"/>
          <w:szCs w:val="24"/>
          <w:lang w:val="pl-PL"/>
        </w:rPr>
        <w:t>filtracji zbiorowej</w:t>
      </w:r>
      <w:r w:rsidR="007E73F6" w:rsidRPr="00217DD6">
        <w:rPr>
          <w:sz w:val="24"/>
          <w:szCs w:val="24"/>
          <w:lang w:val="pl-PL"/>
        </w:rPr>
        <w:t xml:space="preserve"> </w:t>
      </w:r>
      <w:r w:rsidR="0066455E" w:rsidRPr="00217DD6">
        <w:rPr>
          <w:sz w:val="24"/>
          <w:szCs w:val="24"/>
          <w:lang w:val="pl-PL"/>
        </w:rPr>
        <w:t>nie mogą zostać zastosowane w wypadku</w:t>
      </w:r>
      <w:r w:rsidR="00A74D00" w:rsidRPr="00217DD6">
        <w:rPr>
          <w:sz w:val="24"/>
          <w:szCs w:val="24"/>
          <w:lang w:val="pl-PL"/>
        </w:rPr>
        <w:t>,</w:t>
      </w:r>
      <w:r w:rsidR="0066455E" w:rsidRPr="00217DD6">
        <w:rPr>
          <w:sz w:val="24"/>
          <w:szCs w:val="24"/>
          <w:lang w:val="pl-PL"/>
        </w:rPr>
        <w:t xml:space="preserve"> gdy nie są znane dane historyczne związane z nowym użytkownikiem lub obiektem.</w:t>
      </w:r>
      <w:r w:rsidR="007E73F6" w:rsidRPr="00217DD6">
        <w:rPr>
          <w:sz w:val="24"/>
          <w:szCs w:val="24"/>
          <w:lang w:val="pl-PL"/>
        </w:rPr>
        <w:t xml:space="preserve"> Z drugiej strony, systemy oparte </w:t>
      </w:r>
      <w:r w:rsidR="00A74D00" w:rsidRPr="00217DD6">
        <w:rPr>
          <w:sz w:val="24"/>
          <w:szCs w:val="24"/>
          <w:lang w:val="pl-PL"/>
        </w:rPr>
        <w:t>na treści</w:t>
      </w:r>
      <w:r w:rsidR="007E73F6" w:rsidRPr="00217DD6">
        <w:rPr>
          <w:sz w:val="24"/>
          <w:szCs w:val="24"/>
          <w:lang w:val="pl-PL"/>
        </w:rPr>
        <w:t xml:space="preserve"> wymagają specjalnie zebranych i przygotowanych </w:t>
      </w:r>
      <w:r w:rsidR="00CB3267" w:rsidRPr="00217DD6">
        <w:rPr>
          <w:sz w:val="24"/>
          <w:szCs w:val="24"/>
          <w:lang w:val="pl-PL"/>
        </w:rPr>
        <w:t>do</w:t>
      </w:r>
      <w:r w:rsidR="007E73F6" w:rsidRPr="00217DD6">
        <w:rPr>
          <w:sz w:val="24"/>
          <w:szCs w:val="24"/>
          <w:lang w:val="pl-PL"/>
        </w:rPr>
        <w:t xml:space="preserve"> ich użycia </w:t>
      </w:r>
      <w:r w:rsidR="00CB3267" w:rsidRPr="00217DD6">
        <w:rPr>
          <w:sz w:val="24"/>
          <w:szCs w:val="24"/>
          <w:lang w:val="pl-PL"/>
        </w:rPr>
        <w:t>informacji</w:t>
      </w:r>
      <w:r w:rsidR="007E73F6" w:rsidRPr="00217DD6">
        <w:rPr>
          <w:sz w:val="24"/>
          <w:szCs w:val="24"/>
          <w:lang w:val="pl-PL"/>
        </w:rPr>
        <w:t>.</w:t>
      </w:r>
    </w:p>
    <w:p w14:paraId="640D5851" w14:textId="098029DE" w:rsidR="001A006D" w:rsidRPr="00217DD6" w:rsidRDefault="00FE317C" w:rsidP="00000058">
      <w:pPr>
        <w:spacing w:line="276" w:lineRule="auto"/>
        <w:jc w:val="both"/>
        <w:rPr>
          <w:sz w:val="24"/>
          <w:szCs w:val="24"/>
          <w:lang w:val="pl-PL"/>
        </w:rPr>
      </w:pPr>
      <w:r w:rsidRPr="00217DD6">
        <w:rPr>
          <w:sz w:val="24"/>
          <w:szCs w:val="24"/>
          <w:lang w:val="pl-PL"/>
        </w:rPr>
        <w:t xml:space="preserve">Może się jednak zdarzyć, że oba typy danych nie są </w:t>
      </w:r>
      <w:r w:rsidR="00837FB0" w:rsidRPr="00217DD6">
        <w:rPr>
          <w:sz w:val="24"/>
          <w:szCs w:val="24"/>
          <w:lang w:val="pl-PL"/>
        </w:rPr>
        <w:t>wystarczające</w:t>
      </w:r>
      <w:r w:rsidRPr="00217DD6">
        <w:rPr>
          <w:sz w:val="24"/>
          <w:szCs w:val="24"/>
          <w:lang w:val="pl-PL"/>
        </w:rPr>
        <w:t>. Przykładem tego mógłby być film oceniony przez</w:t>
      </w:r>
      <w:r w:rsidR="00837FB0" w:rsidRPr="00217DD6">
        <w:rPr>
          <w:sz w:val="24"/>
          <w:szCs w:val="24"/>
          <w:lang w:val="pl-PL"/>
        </w:rPr>
        <w:t xml:space="preserve"> zaledwie</w:t>
      </w:r>
      <w:r w:rsidRPr="00217DD6">
        <w:rPr>
          <w:sz w:val="24"/>
          <w:szCs w:val="24"/>
          <w:lang w:val="pl-PL"/>
        </w:rPr>
        <w:t xml:space="preserve"> kilku użytkowników</w:t>
      </w:r>
      <w:r w:rsidR="00837FB0" w:rsidRPr="00217DD6">
        <w:rPr>
          <w:sz w:val="24"/>
          <w:szCs w:val="24"/>
          <w:lang w:val="pl-PL"/>
        </w:rPr>
        <w:t xml:space="preserve">, dla którego znany jest </w:t>
      </w:r>
      <w:r w:rsidR="00C03DA1" w:rsidRPr="00217DD6">
        <w:rPr>
          <w:sz w:val="24"/>
          <w:szCs w:val="24"/>
          <w:lang w:val="pl-PL"/>
        </w:rPr>
        <w:t xml:space="preserve">jedynie </w:t>
      </w:r>
      <w:r w:rsidR="00837FB0" w:rsidRPr="00217DD6">
        <w:rPr>
          <w:sz w:val="24"/>
          <w:szCs w:val="24"/>
          <w:lang w:val="pl-PL"/>
        </w:rPr>
        <w:t>jego gatunek i reżyser. Oba systemy jak i wymienione wcześniej podejścia hybrydowe mogą nie być wystarczające aby dopasować rekomendację tego filmu do użytkowników. Nasuwa to jednak pomysł zastosowania obu typów informacji w jednym algorytmie rekomendacyjnym i próbę ich wzajemnego uzupełnienia w celu poprawy rekomendacji.</w:t>
      </w:r>
      <w:r w:rsidR="007C0FE5" w:rsidRPr="00217DD6">
        <w:rPr>
          <w:sz w:val="24"/>
          <w:szCs w:val="24"/>
          <w:lang w:val="pl-PL"/>
        </w:rPr>
        <w:t xml:space="preserve"> Może to również pozwolić na rekomendację w wypadku gdy znane są tylko informacje z jednego źródła (treści albo historii aktywności)</w:t>
      </w:r>
      <w:r w:rsidR="00C03DA1" w:rsidRPr="00217DD6">
        <w:rPr>
          <w:sz w:val="24"/>
          <w:szCs w:val="24"/>
          <w:lang w:val="pl-PL"/>
        </w:rPr>
        <w:t>.</w:t>
      </w:r>
    </w:p>
    <w:p w14:paraId="51097E78" w14:textId="304FDD0A" w:rsidR="00BE53BC" w:rsidRPr="00217DD6" w:rsidRDefault="003A6B5E" w:rsidP="00000058">
      <w:pPr>
        <w:pStyle w:val="Heading2"/>
        <w:spacing w:line="276" w:lineRule="auto"/>
        <w:rPr>
          <w:lang w:val="pl-PL"/>
        </w:rPr>
      </w:pPr>
      <w:bookmarkStart w:id="112" w:name="_Toc18873099"/>
      <w:r w:rsidRPr="00217DD6">
        <w:rPr>
          <w:lang w:val="pl-PL"/>
        </w:rPr>
        <w:t>Hybrydowy rozkład macierzy</w:t>
      </w:r>
      <w:bookmarkEnd w:id="112"/>
    </w:p>
    <w:p w14:paraId="28953A62" w14:textId="2A73CEF9" w:rsidR="00AF2E3E" w:rsidRPr="00217DD6" w:rsidRDefault="00AF2E3E" w:rsidP="00000058">
      <w:pPr>
        <w:spacing w:line="276" w:lineRule="auto"/>
        <w:jc w:val="both"/>
        <w:rPr>
          <w:sz w:val="24"/>
          <w:szCs w:val="24"/>
          <w:lang w:val="pl-PL"/>
        </w:rPr>
      </w:pPr>
      <w:r w:rsidRPr="00217DD6">
        <w:rPr>
          <w:sz w:val="24"/>
          <w:szCs w:val="24"/>
          <w:lang w:val="pl-PL"/>
        </w:rPr>
        <w:t>Proponowane podejście opiera się na założeniu, że cechy ukryte, wyliczane z użyciem algorytmów rozkładu macierzy, opisanych w paragrafach 2.1.7 i 2.1.8, mogą być traktowane na równi z jawnie zadeklarowanymi cechami obiektów bądź użytkowników. Jednak sposób trenowania modelu w algorytmie Funk SVD jak i sam rozkład na wartości osobliwe zakłada, że cechy te są uporządkowane ze względu na wpływ jaki mają na ocenę. W wypadku gdy znany jest profil użytkownika lub opis przedmiotu nie jest zawsze oczywiste, która z cech jest istotniejsza dla rekomendacji. Z tego względu, jako podstawa do rozważań, wybrany został algorytm oparty o metodę naprzemiennych, najmniejszych kwadratów oraz oszacowanie bazowe z paragrafu 2.1.6.</w:t>
      </w:r>
      <w:r w:rsidR="002B6675" w:rsidRPr="00217DD6">
        <w:rPr>
          <w:sz w:val="24"/>
          <w:szCs w:val="24"/>
          <w:lang w:val="pl-PL"/>
        </w:rPr>
        <w:t xml:space="preserve"> Podejście to </w:t>
      </w:r>
      <w:r w:rsidR="008E6D1F" w:rsidRPr="00217DD6">
        <w:rPr>
          <w:sz w:val="24"/>
          <w:szCs w:val="24"/>
          <w:lang w:val="pl-PL"/>
        </w:rPr>
        <w:t>można przypisać</w:t>
      </w:r>
      <w:r w:rsidR="002B6675" w:rsidRPr="00217DD6">
        <w:rPr>
          <w:sz w:val="24"/>
          <w:szCs w:val="24"/>
          <w:lang w:val="pl-PL"/>
        </w:rPr>
        <w:t xml:space="preserve"> </w:t>
      </w:r>
      <w:r w:rsidR="008E6D1F" w:rsidRPr="00217DD6">
        <w:rPr>
          <w:sz w:val="24"/>
          <w:szCs w:val="24"/>
          <w:lang w:val="pl-PL"/>
        </w:rPr>
        <w:t>do zbioru</w:t>
      </w:r>
      <w:r w:rsidR="002B6675" w:rsidRPr="00217DD6">
        <w:rPr>
          <w:sz w:val="24"/>
          <w:szCs w:val="24"/>
          <w:lang w:val="pl-PL"/>
        </w:rPr>
        <w:t xml:space="preserve"> system</w:t>
      </w:r>
      <w:r w:rsidR="008E6D1F" w:rsidRPr="00217DD6">
        <w:rPr>
          <w:sz w:val="24"/>
          <w:szCs w:val="24"/>
          <w:lang w:val="pl-PL"/>
        </w:rPr>
        <w:t>ów hybrydowych,</w:t>
      </w:r>
      <w:r w:rsidR="002B6675" w:rsidRPr="00217DD6">
        <w:rPr>
          <w:sz w:val="24"/>
          <w:szCs w:val="24"/>
          <w:lang w:val="pl-PL"/>
        </w:rPr>
        <w:t xml:space="preserve"> łączący</w:t>
      </w:r>
      <w:r w:rsidR="008E6D1F" w:rsidRPr="00217DD6">
        <w:rPr>
          <w:sz w:val="24"/>
          <w:szCs w:val="24"/>
          <w:lang w:val="pl-PL"/>
        </w:rPr>
        <w:t>ch</w:t>
      </w:r>
      <w:r w:rsidR="002B6675" w:rsidRPr="00217DD6">
        <w:rPr>
          <w:sz w:val="24"/>
          <w:szCs w:val="24"/>
          <w:lang w:val="pl-PL"/>
        </w:rPr>
        <w:t xml:space="preserve"> źródła, opisan</w:t>
      </w:r>
      <w:r w:rsidR="008E6D1F" w:rsidRPr="00217DD6">
        <w:rPr>
          <w:sz w:val="24"/>
          <w:szCs w:val="24"/>
          <w:lang w:val="pl-PL"/>
        </w:rPr>
        <w:t>ych</w:t>
      </w:r>
      <w:r w:rsidR="002B6675" w:rsidRPr="00217DD6">
        <w:rPr>
          <w:sz w:val="24"/>
          <w:szCs w:val="24"/>
          <w:lang w:val="pl-PL"/>
        </w:rPr>
        <w:t xml:space="preserve"> w paragrafie 2.3.5.</w:t>
      </w:r>
    </w:p>
    <w:p w14:paraId="02DFA433" w14:textId="08D73083" w:rsidR="00AF2E3E" w:rsidRPr="00217DD6" w:rsidRDefault="00AF2E3E" w:rsidP="00000058">
      <w:pPr>
        <w:spacing w:line="276" w:lineRule="auto"/>
        <w:jc w:val="both"/>
        <w:rPr>
          <w:sz w:val="24"/>
          <w:szCs w:val="24"/>
          <w:lang w:val="pl-PL"/>
        </w:rPr>
      </w:pPr>
      <w:r w:rsidRPr="00217DD6">
        <w:rPr>
          <w:sz w:val="24"/>
          <w:szCs w:val="24"/>
          <w:lang w:val="pl-PL"/>
        </w:rPr>
        <w:t xml:space="preserve">Algorytm ten, jak i inne algorytmy rozkładu macierzy, nie mogą zostać użyte do przewidzenia upodobań użytkownika, przed wystawieniem przez niego kilku pierwszych ocen ani do uzasadnienia samej rekomendacji. Cechy ukryte opisują pewne prawidłowości w zachowaniu użytkowników, nie są jednak powiązane z ich jawnymi odpowiednikami. </w:t>
      </w:r>
      <w:r w:rsidR="00F51FF7">
        <w:rPr>
          <w:sz w:val="24"/>
          <w:szCs w:val="24"/>
          <w:lang w:val="pl-PL"/>
        </w:rPr>
        <w:br/>
      </w:r>
      <w:r w:rsidRPr="00217DD6">
        <w:rPr>
          <w:sz w:val="24"/>
          <w:szCs w:val="24"/>
          <w:lang w:val="pl-PL"/>
        </w:rPr>
        <w:t>Z tego względu, w dalszej części pracy, sprawdzony został wpływ jawnie podanych cech na przewidywaną wartość oceny oraz zdolność przewidzenia gustu użytkownika na podstawie samego profilu gdy nie znana jest żadna z wystawionych przez niego ocen.</w:t>
      </w:r>
    </w:p>
    <w:p w14:paraId="037E3DF8" w14:textId="4048ED8F" w:rsidR="00752DF2" w:rsidRPr="00217DD6" w:rsidRDefault="00710282" w:rsidP="00000058">
      <w:pPr>
        <w:spacing w:line="276" w:lineRule="auto"/>
        <w:jc w:val="both"/>
        <w:rPr>
          <w:sz w:val="24"/>
          <w:szCs w:val="24"/>
          <w:lang w:val="pl-PL"/>
        </w:rPr>
      </w:pPr>
      <w:r w:rsidRPr="00217DD6">
        <w:rPr>
          <w:sz w:val="24"/>
          <w:szCs w:val="24"/>
          <w:lang w:val="pl-PL"/>
        </w:rPr>
        <w:t xml:space="preserve">Tak jak w wypadku algorytmu ALS, danymi wejściowymi są oceny pomniejszone </w:t>
      </w:r>
      <w:r w:rsidR="00F51FF7">
        <w:rPr>
          <w:sz w:val="24"/>
          <w:szCs w:val="24"/>
          <w:lang w:val="pl-PL"/>
        </w:rPr>
        <w:br/>
      </w:r>
      <w:r w:rsidRPr="00217DD6">
        <w:rPr>
          <w:sz w:val="24"/>
          <w:szCs w:val="24"/>
          <w:lang w:val="pl-PL"/>
        </w:rPr>
        <w:t xml:space="preserve">o wartości </w:t>
      </w:r>
      <m:oMath>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ui</m:t>
            </m:r>
          </m:sub>
        </m:sSub>
      </m:oMath>
      <w:r w:rsidRPr="00217DD6">
        <w:rPr>
          <w:sz w:val="24"/>
          <w:szCs w:val="24"/>
          <w:lang w:val="pl-PL"/>
        </w:rPr>
        <w:t xml:space="preserve"> wyliczone z oszacowania bazowego. Proponowana zmiana w algorytmie polega jednak na innym </w:t>
      </w:r>
      <w:r w:rsidR="004940B0" w:rsidRPr="00217DD6">
        <w:rPr>
          <w:sz w:val="24"/>
          <w:szCs w:val="24"/>
          <w:lang w:val="pl-PL"/>
        </w:rPr>
        <w:t>sposobie</w:t>
      </w:r>
      <w:r w:rsidRPr="00217DD6">
        <w:rPr>
          <w:sz w:val="24"/>
          <w:szCs w:val="24"/>
          <w:lang w:val="pl-PL"/>
        </w:rPr>
        <w:t xml:space="preserve"> wypełnienia</w:t>
      </w:r>
      <w:r w:rsidR="004940B0" w:rsidRPr="00217DD6">
        <w:rPr>
          <w:sz w:val="24"/>
          <w:szCs w:val="24"/>
          <w:lang w:val="pl-PL"/>
        </w:rPr>
        <w:t xml:space="preserve"> i uaktualniania</w:t>
      </w:r>
      <w:r w:rsidRPr="00217DD6">
        <w:rPr>
          <w:sz w:val="24"/>
          <w:szCs w:val="24"/>
          <w:lang w:val="pl-PL"/>
        </w:rPr>
        <w:t xml:space="preserve"> macierzy cech X i Y.  </w:t>
      </w:r>
      <w:r w:rsidR="004940B0" w:rsidRPr="00217DD6">
        <w:rPr>
          <w:sz w:val="24"/>
          <w:szCs w:val="24"/>
          <w:lang w:val="pl-PL"/>
        </w:rPr>
        <w:t xml:space="preserve">Macierze te są podzielone na 3 typy kolumn: </w:t>
      </w:r>
      <m:oMath>
        <m:sSup>
          <m:sSupPr>
            <m:ctrlPr>
              <w:rPr>
                <w:rFonts w:ascii="Cambria Math" w:hAnsi="Cambria Math"/>
                <w:i/>
                <w:sz w:val="24"/>
                <w:szCs w:val="24"/>
                <w:lang w:val="pl-PL"/>
              </w:rPr>
            </m:ctrlPr>
          </m:sSupPr>
          <m:e>
            <m:r>
              <w:rPr>
                <w:rFonts w:ascii="Cambria Math" w:hAnsi="Cambria Math"/>
                <w:sz w:val="24"/>
                <w:szCs w:val="24"/>
                <w:lang w:val="pl-PL"/>
              </w:rPr>
              <m:t>*</m:t>
            </m:r>
          </m:e>
          <m:sup>
            <m:r>
              <w:rPr>
                <w:rFonts w:ascii="Cambria Math" w:hAnsi="Cambria Math"/>
                <w:sz w:val="24"/>
                <w:szCs w:val="24"/>
                <w:lang w:val="pl-PL"/>
              </w:rPr>
              <m:t>U</m:t>
            </m:r>
          </m:sup>
        </m:sSup>
      </m:oMath>
      <w:r w:rsidR="004940B0" w:rsidRPr="00217DD6">
        <w:rPr>
          <w:sz w:val="24"/>
          <w:szCs w:val="24"/>
          <w:lang w:val="pl-PL"/>
        </w:rPr>
        <w:t xml:space="preserve">, </w:t>
      </w:r>
      <m:oMath>
        <m:sSup>
          <m:sSupPr>
            <m:ctrlPr>
              <w:rPr>
                <w:rFonts w:ascii="Cambria Math" w:hAnsi="Cambria Math"/>
                <w:i/>
                <w:sz w:val="24"/>
                <w:szCs w:val="24"/>
                <w:lang w:val="pl-PL"/>
              </w:rPr>
            </m:ctrlPr>
          </m:sSupPr>
          <m:e>
            <m:r>
              <w:rPr>
                <w:rFonts w:ascii="Cambria Math" w:hAnsi="Cambria Math"/>
                <w:sz w:val="24"/>
                <w:szCs w:val="24"/>
                <w:lang w:val="pl-PL"/>
              </w:rPr>
              <m:t>*</m:t>
            </m:r>
          </m:e>
          <m:sup>
            <m:r>
              <w:rPr>
                <w:rFonts w:ascii="Cambria Math" w:hAnsi="Cambria Math"/>
                <w:sz w:val="24"/>
                <w:szCs w:val="24"/>
                <w:lang w:val="pl-PL"/>
              </w:rPr>
              <m:t>L</m:t>
            </m:r>
          </m:sup>
        </m:sSup>
      </m:oMath>
      <w:r w:rsidR="004940B0" w:rsidRPr="00217DD6">
        <w:rPr>
          <w:sz w:val="24"/>
          <w:szCs w:val="24"/>
          <w:lang w:val="pl-PL"/>
        </w:rPr>
        <w:t xml:space="preserve">, </w:t>
      </w:r>
      <m:oMath>
        <m:sSup>
          <m:sSupPr>
            <m:ctrlPr>
              <w:rPr>
                <w:rFonts w:ascii="Cambria Math" w:hAnsi="Cambria Math"/>
                <w:i/>
                <w:sz w:val="24"/>
                <w:szCs w:val="24"/>
                <w:lang w:val="pl-PL"/>
              </w:rPr>
            </m:ctrlPr>
          </m:sSupPr>
          <m:e>
            <m:r>
              <w:rPr>
                <w:rFonts w:ascii="Cambria Math" w:hAnsi="Cambria Math"/>
                <w:sz w:val="24"/>
                <w:szCs w:val="24"/>
                <w:lang w:val="pl-PL"/>
              </w:rPr>
              <m:t>*</m:t>
            </m:r>
          </m:e>
          <m:sup>
            <m:r>
              <w:rPr>
                <w:rFonts w:ascii="Cambria Math" w:hAnsi="Cambria Math"/>
                <w:sz w:val="24"/>
                <w:szCs w:val="24"/>
                <w:lang w:val="pl-PL"/>
              </w:rPr>
              <m:t>I</m:t>
            </m:r>
          </m:sup>
        </m:sSup>
      </m:oMath>
      <w:r w:rsidR="004940B0" w:rsidRPr="00217DD6">
        <w:rPr>
          <w:sz w:val="24"/>
          <w:szCs w:val="24"/>
          <w:lang w:val="pl-PL"/>
        </w:rPr>
        <w:t xml:space="preserve"> takie, że </w:t>
      </w:r>
      <m:oMath>
        <m:r>
          <w:rPr>
            <w:rFonts w:ascii="Cambria Math" w:hAnsi="Cambria Math"/>
            <w:sz w:val="24"/>
            <w:szCs w:val="24"/>
            <w:lang w:val="pl-PL"/>
          </w:rPr>
          <m:t>X=</m:t>
        </m:r>
        <m:d>
          <m:dPr>
            <m:begChr m:val="["/>
            <m:endChr m:val="|"/>
            <m:ctrlPr>
              <w:rPr>
                <w:rFonts w:ascii="Cambria Math" w:hAnsi="Cambria Math"/>
                <w:i/>
                <w:sz w:val="24"/>
                <w:szCs w:val="24"/>
                <w:lang w:val="pl-PL"/>
              </w:rPr>
            </m:ctrlPr>
          </m:dPr>
          <m:e>
            <m:sSup>
              <m:sSupPr>
                <m:ctrlPr>
                  <w:rPr>
                    <w:rFonts w:ascii="Cambria Math" w:hAnsi="Cambria Math"/>
                    <w:i/>
                    <w:sz w:val="24"/>
                    <w:szCs w:val="24"/>
                    <w:lang w:val="pl-PL"/>
                  </w:rPr>
                </m:ctrlPr>
              </m:sSupPr>
              <m:e>
                <m:r>
                  <w:rPr>
                    <w:rFonts w:ascii="Cambria Math" w:hAnsi="Cambria Math"/>
                    <w:sz w:val="24"/>
                    <w:szCs w:val="24"/>
                    <w:lang w:val="pl-PL"/>
                  </w:rPr>
                  <m:t>X</m:t>
                </m:r>
              </m:e>
              <m:sup>
                <m:r>
                  <w:rPr>
                    <w:rFonts w:ascii="Cambria Math" w:hAnsi="Cambria Math"/>
                    <w:sz w:val="24"/>
                    <w:szCs w:val="24"/>
                    <w:lang w:val="pl-PL"/>
                  </w:rPr>
                  <m:t>U</m:t>
                </m:r>
              </m:sup>
            </m:sSup>
          </m:e>
        </m:d>
        <m:sSup>
          <m:sSupPr>
            <m:ctrlPr>
              <w:rPr>
                <w:rFonts w:ascii="Cambria Math" w:hAnsi="Cambria Math"/>
                <w:i/>
                <w:sz w:val="24"/>
                <w:szCs w:val="24"/>
                <w:lang w:val="pl-PL"/>
              </w:rPr>
            </m:ctrlPr>
          </m:sSupPr>
          <m:e>
            <m:r>
              <w:rPr>
                <w:rFonts w:ascii="Cambria Math" w:hAnsi="Cambria Math"/>
                <w:sz w:val="24"/>
                <w:szCs w:val="24"/>
                <w:lang w:val="pl-PL"/>
              </w:rPr>
              <m:t>X</m:t>
            </m:r>
          </m:e>
          <m:sup>
            <m:r>
              <w:rPr>
                <w:rFonts w:ascii="Cambria Math" w:hAnsi="Cambria Math"/>
                <w:sz w:val="24"/>
                <w:szCs w:val="24"/>
                <w:lang w:val="pl-PL"/>
              </w:rPr>
              <m:t>L</m:t>
            </m:r>
          </m:sup>
        </m:sSup>
        <m:d>
          <m:dPr>
            <m:begChr m:val="|"/>
            <m:endChr m:val="]"/>
            <m:ctrlPr>
              <w:rPr>
                <w:rFonts w:ascii="Cambria Math" w:hAnsi="Cambria Math"/>
                <w:i/>
                <w:sz w:val="24"/>
                <w:szCs w:val="24"/>
                <w:lang w:val="pl-PL"/>
              </w:rPr>
            </m:ctrlPr>
          </m:dPr>
          <m:e>
            <m:r>
              <w:rPr>
                <w:rFonts w:ascii="Cambria Math" w:hAnsi="Cambria Math"/>
                <w:sz w:val="24"/>
                <w:szCs w:val="24"/>
                <w:lang w:val="pl-PL"/>
              </w:rPr>
              <m:t xml:space="preserve"> </m:t>
            </m:r>
            <m:sSup>
              <m:sSupPr>
                <m:ctrlPr>
                  <w:rPr>
                    <w:rFonts w:ascii="Cambria Math" w:hAnsi="Cambria Math"/>
                    <w:i/>
                    <w:sz w:val="24"/>
                    <w:szCs w:val="24"/>
                    <w:lang w:val="pl-PL"/>
                  </w:rPr>
                </m:ctrlPr>
              </m:sSupPr>
              <m:e>
                <m:r>
                  <w:rPr>
                    <w:rFonts w:ascii="Cambria Math" w:hAnsi="Cambria Math"/>
                    <w:sz w:val="24"/>
                    <w:szCs w:val="24"/>
                    <w:lang w:val="pl-PL"/>
                  </w:rPr>
                  <m:t>X</m:t>
                </m:r>
              </m:e>
              <m:sup>
                <m:r>
                  <w:rPr>
                    <w:rFonts w:ascii="Cambria Math" w:hAnsi="Cambria Math"/>
                    <w:sz w:val="24"/>
                    <w:szCs w:val="24"/>
                    <w:lang w:val="pl-PL"/>
                  </w:rPr>
                  <m:t>I</m:t>
                </m:r>
              </m:sup>
            </m:sSup>
          </m:e>
        </m:d>
      </m:oMath>
      <w:r w:rsidR="004940B0" w:rsidRPr="00217DD6">
        <w:rPr>
          <w:sz w:val="24"/>
          <w:szCs w:val="24"/>
          <w:lang w:val="pl-PL"/>
        </w:rPr>
        <w:t xml:space="preserve"> i </w:t>
      </w:r>
      <m:oMath>
        <m:r>
          <w:rPr>
            <w:rFonts w:ascii="Cambria Math" w:hAnsi="Cambria Math"/>
            <w:sz w:val="24"/>
            <w:szCs w:val="24"/>
            <w:lang w:val="pl-PL"/>
          </w:rPr>
          <m:t>Y=</m:t>
        </m:r>
        <m:d>
          <m:dPr>
            <m:begChr m:val="["/>
            <m:endChr m:val="|"/>
            <m:ctrlPr>
              <w:rPr>
                <w:rFonts w:ascii="Cambria Math" w:hAnsi="Cambria Math"/>
                <w:i/>
                <w:sz w:val="24"/>
                <w:szCs w:val="24"/>
                <w:lang w:val="pl-PL"/>
              </w:rPr>
            </m:ctrlPr>
          </m:dPr>
          <m:e>
            <m:sSup>
              <m:sSupPr>
                <m:ctrlPr>
                  <w:rPr>
                    <w:rFonts w:ascii="Cambria Math" w:hAnsi="Cambria Math"/>
                    <w:i/>
                    <w:sz w:val="24"/>
                    <w:szCs w:val="24"/>
                    <w:lang w:val="pl-PL"/>
                  </w:rPr>
                </m:ctrlPr>
              </m:sSupPr>
              <m:e>
                <m:r>
                  <w:rPr>
                    <w:rFonts w:ascii="Cambria Math" w:hAnsi="Cambria Math"/>
                    <w:sz w:val="24"/>
                    <w:szCs w:val="24"/>
                    <w:lang w:val="pl-PL"/>
                  </w:rPr>
                  <m:t>Y</m:t>
                </m:r>
              </m:e>
              <m:sup>
                <m:r>
                  <w:rPr>
                    <w:rFonts w:ascii="Cambria Math" w:hAnsi="Cambria Math"/>
                    <w:sz w:val="24"/>
                    <w:szCs w:val="24"/>
                    <w:lang w:val="pl-PL"/>
                  </w:rPr>
                  <m:t>U</m:t>
                </m:r>
              </m:sup>
            </m:sSup>
          </m:e>
        </m:d>
        <m:sSup>
          <m:sSupPr>
            <m:ctrlPr>
              <w:rPr>
                <w:rFonts w:ascii="Cambria Math" w:hAnsi="Cambria Math"/>
                <w:i/>
                <w:sz w:val="24"/>
                <w:szCs w:val="24"/>
                <w:lang w:val="pl-PL"/>
              </w:rPr>
            </m:ctrlPr>
          </m:sSupPr>
          <m:e>
            <m:r>
              <w:rPr>
                <w:rFonts w:ascii="Cambria Math" w:hAnsi="Cambria Math"/>
                <w:sz w:val="24"/>
                <w:szCs w:val="24"/>
                <w:lang w:val="pl-PL"/>
              </w:rPr>
              <m:t>Y</m:t>
            </m:r>
          </m:e>
          <m:sup>
            <m:r>
              <w:rPr>
                <w:rFonts w:ascii="Cambria Math" w:hAnsi="Cambria Math"/>
                <w:sz w:val="24"/>
                <w:szCs w:val="24"/>
                <w:lang w:val="pl-PL"/>
              </w:rPr>
              <m:t>L</m:t>
            </m:r>
          </m:sup>
        </m:sSup>
        <m:d>
          <m:dPr>
            <m:begChr m:val="|"/>
            <m:endChr m:val="]"/>
            <m:ctrlPr>
              <w:rPr>
                <w:rFonts w:ascii="Cambria Math" w:hAnsi="Cambria Math"/>
                <w:i/>
                <w:sz w:val="24"/>
                <w:szCs w:val="24"/>
                <w:lang w:val="pl-PL"/>
              </w:rPr>
            </m:ctrlPr>
          </m:dPr>
          <m:e>
            <m:r>
              <w:rPr>
                <w:rFonts w:ascii="Cambria Math" w:hAnsi="Cambria Math"/>
                <w:sz w:val="24"/>
                <w:szCs w:val="24"/>
                <w:lang w:val="pl-PL"/>
              </w:rPr>
              <m:t xml:space="preserve"> </m:t>
            </m:r>
            <m:sSup>
              <m:sSupPr>
                <m:ctrlPr>
                  <w:rPr>
                    <w:rFonts w:ascii="Cambria Math" w:hAnsi="Cambria Math"/>
                    <w:i/>
                    <w:sz w:val="24"/>
                    <w:szCs w:val="24"/>
                    <w:lang w:val="pl-PL"/>
                  </w:rPr>
                </m:ctrlPr>
              </m:sSupPr>
              <m:e>
                <m:r>
                  <w:rPr>
                    <w:rFonts w:ascii="Cambria Math" w:hAnsi="Cambria Math"/>
                    <w:sz w:val="24"/>
                    <w:szCs w:val="24"/>
                    <w:lang w:val="pl-PL"/>
                  </w:rPr>
                  <m:t>Y</m:t>
                </m:r>
              </m:e>
              <m:sup>
                <m:r>
                  <w:rPr>
                    <w:rFonts w:ascii="Cambria Math" w:hAnsi="Cambria Math"/>
                    <w:sz w:val="24"/>
                    <w:szCs w:val="24"/>
                    <w:lang w:val="pl-PL"/>
                  </w:rPr>
                  <m:t>I</m:t>
                </m:r>
              </m:sup>
            </m:sSup>
          </m:e>
        </m:d>
      </m:oMath>
      <w:r w:rsidR="00C27335">
        <w:rPr>
          <w:sz w:val="24"/>
          <w:szCs w:val="24"/>
          <w:lang w:val="pl-PL"/>
        </w:rPr>
        <w:t>,</w:t>
      </w:r>
      <w:r w:rsidR="00C27335">
        <w:rPr>
          <w:sz w:val="24"/>
          <w:szCs w:val="24"/>
          <w:lang w:val="pl-PL"/>
        </w:rPr>
        <w:br/>
      </w:r>
      <w:r w:rsidR="004940B0" w:rsidRPr="00217DD6">
        <w:rPr>
          <w:sz w:val="24"/>
          <w:szCs w:val="24"/>
          <w:lang w:val="pl-PL"/>
        </w:rPr>
        <w:t xml:space="preserve">gdzie </w:t>
      </w:r>
      <m:oMath>
        <m:r>
          <w:rPr>
            <w:rFonts w:ascii="Cambria Math" w:hAnsi="Cambria Math"/>
            <w:sz w:val="24"/>
            <w:szCs w:val="24"/>
            <w:lang w:val="pl-PL"/>
          </w:rPr>
          <m:t>|</m:t>
        </m:r>
      </m:oMath>
      <w:r w:rsidR="004940B0" w:rsidRPr="00217DD6">
        <w:rPr>
          <w:sz w:val="24"/>
          <w:szCs w:val="24"/>
          <w:lang w:val="pl-PL"/>
        </w:rPr>
        <w:t xml:space="preserve"> oznacza operator rozszerzenia macierzy. Macierze </w:t>
      </w:r>
      <m:oMath>
        <m:sSup>
          <m:sSupPr>
            <m:ctrlPr>
              <w:rPr>
                <w:rFonts w:ascii="Cambria Math" w:hAnsi="Cambria Math"/>
                <w:i/>
                <w:sz w:val="24"/>
                <w:szCs w:val="24"/>
                <w:lang w:val="pl-PL"/>
              </w:rPr>
            </m:ctrlPr>
          </m:sSupPr>
          <m:e>
            <m:r>
              <w:rPr>
                <w:rFonts w:ascii="Cambria Math" w:hAnsi="Cambria Math"/>
                <w:sz w:val="24"/>
                <w:szCs w:val="24"/>
                <w:lang w:val="pl-PL"/>
              </w:rPr>
              <m:t>X</m:t>
            </m:r>
          </m:e>
          <m:sup>
            <m:r>
              <w:rPr>
                <w:rFonts w:ascii="Cambria Math" w:hAnsi="Cambria Math"/>
                <w:sz w:val="24"/>
                <w:szCs w:val="24"/>
                <w:lang w:val="pl-PL"/>
              </w:rPr>
              <m:t>L</m:t>
            </m:r>
          </m:sup>
        </m:sSup>
      </m:oMath>
      <w:r w:rsidR="004940B0" w:rsidRPr="00217DD6">
        <w:rPr>
          <w:sz w:val="24"/>
          <w:szCs w:val="24"/>
          <w:lang w:val="pl-PL"/>
        </w:rPr>
        <w:t xml:space="preserve">, </w:t>
      </w:r>
      <m:oMath>
        <m:sSup>
          <m:sSupPr>
            <m:ctrlPr>
              <w:rPr>
                <w:rFonts w:ascii="Cambria Math" w:hAnsi="Cambria Math"/>
                <w:i/>
                <w:sz w:val="24"/>
                <w:szCs w:val="24"/>
                <w:lang w:val="pl-PL"/>
              </w:rPr>
            </m:ctrlPr>
          </m:sSupPr>
          <m:e>
            <m:r>
              <w:rPr>
                <w:rFonts w:ascii="Cambria Math" w:hAnsi="Cambria Math"/>
                <w:sz w:val="24"/>
                <w:szCs w:val="24"/>
                <w:lang w:val="pl-PL"/>
              </w:rPr>
              <m:t>X</m:t>
            </m:r>
          </m:e>
          <m:sup>
            <m:r>
              <w:rPr>
                <w:rFonts w:ascii="Cambria Math" w:hAnsi="Cambria Math"/>
                <w:sz w:val="24"/>
                <w:szCs w:val="24"/>
                <w:lang w:val="pl-PL"/>
              </w:rPr>
              <m:t>I</m:t>
            </m:r>
          </m:sup>
        </m:sSup>
      </m:oMath>
      <w:r w:rsidR="004940B0" w:rsidRPr="00217DD6">
        <w:rPr>
          <w:sz w:val="24"/>
          <w:szCs w:val="24"/>
          <w:lang w:val="pl-PL"/>
        </w:rPr>
        <w:t xml:space="preserve">, </w:t>
      </w:r>
      <m:oMath>
        <m:sSup>
          <m:sSupPr>
            <m:ctrlPr>
              <w:rPr>
                <w:rFonts w:ascii="Cambria Math" w:hAnsi="Cambria Math"/>
                <w:i/>
                <w:sz w:val="24"/>
                <w:szCs w:val="24"/>
                <w:lang w:val="pl-PL"/>
              </w:rPr>
            </m:ctrlPr>
          </m:sSupPr>
          <m:e>
            <m:r>
              <w:rPr>
                <w:rFonts w:ascii="Cambria Math" w:hAnsi="Cambria Math"/>
                <w:sz w:val="24"/>
                <w:szCs w:val="24"/>
                <w:lang w:val="pl-PL"/>
              </w:rPr>
              <m:t>Y</m:t>
            </m:r>
          </m:e>
          <m:sup>
            <m:r>
              <w:rPr>
                <w:rFonts w:ascii="Cambria Math" w:hAnsi="Cambria Math"/>
                <w:sz w:val="24"/>
                <w:szCs w:val="24"/>
                <w:lang w:val="pl-PL"/>
              </w:rPr>
              <m:t>L</m:t>
            </m:r>
          </m:sup>
        </m:sSup>
      </m:oMath>
      <w:r w:rsidR="004940B0" w:rsidRPr="00217DD6">
        <w:rPr>
          <w:sz w:val="24"/>
          <w:szCs w:val="24"/>
          <w:lang w:val="pl-PL"/>
        </w:rPr>
        <w:t xml:space="preserve"> oraz </w:t>
      </w:r>
      <m:oMath>
        <m:sSup>
          <m:sSupPr>
            <m:ctrlPr>
              <w:rPr>
                <w:rFonts w:ascii="Cambria Math" w:hAnsi="Cambria Math"/>
                <w:i/>
                <w:sz w:val="24"/>
                <w:szCs w:val="24"/>
                <w:lang w:val="pl-PL"/>
              </w:rPr>
            </m:ctrlPr>
          </m:sSupPr>
          <m:e>
            <m:r>
              <w:rPr>
                <w:rFonts w:ascii="Cambria Math" w:hAnsi="Cambria Math"/>
                <w:sz w:val="24"/>
                <w:szCs w:val="24"/>
                <w:lang w:val="pl-PL"/>
              </w:rPr>
              <m:t>Y</m:t>
            </m:r>
          </m:e>
          <m:sup>
            <m:r>
              <w:rPr>
                <w:rFonts w:ascii="Cambria Math" w:hAnsi="Cambria Math"/>
                <w:sz w:val="24"/>
                <w:szCs w:val="24"/>
                <w:lang w:val="pl-PL"/>
              </w:rPr>
              <m:t>I</m:t>
            </m:r>
          </m:sup>
        </m:sSup>
      </m:oMath>
      <w:r w:rsidR="004940B0" w:rsidRPr="00217DD6">
        <w:rPr>
          <w:sz w:val="24"/>
          <w:szCs w:val="24"/>
          <w:lang w:val="pl-PL"/>
        </w:rPr>
        <w:t xml:space="preserve"> zostają uzupełnione </w:t>
      </w:r>
      <w:r w:rsidR="00C03DA1" w:rsidRPr="00217DD6">
        <w:rPr>
          <w:sz w:val="24"/>
          <w:szCs w:val="24"/>
          <w:lang w:val="pl-PL"/>
        </w:rPr>
        <w:t xml:space="preserve">niewielkimi </w:t>
      </w:r>
      <w:r w:rsidR="004940B0" w:rsidRPr="00217DD6">
        <w:rPr>
          <w:sz w:val="24"/>
          <w:szCs w:val="24"/>
          <w:lang w:val="pl-PL"/>
        </w:rPr>
        <w:t>wartościami losowymi</w:t>
      </w:r>
      <w:r w:rsidR="002C5A69" w:rsidRPr="00217DD6">
        <w:rPr>
          <w:sz w:val="24"/>
          <w:szCs w:val="24"/>
          <w:lang w:val="pl-PL"/>
        </w:rPr>
        <w:t xml:space="preserve">, natomiast macierze </w:t>
      </w:r>
      <m:oMath>
        <m:sSup>
          <m:sSupPr>
            <m:ctrlPr>
              <w:rPr>
                <w:rFonts w:ascii="Cambria Math" w:hAnsi="Cambria Math"/>
                <w:i/>
                <w:sz w:val="24"/>
                <w:szCs w:val="24"/>
                <w:lang w:val="pl-PL"/>
              </w:rPr>
            </m:ctrlPr>
          </m:sSupPr>
          <m:e>
            <m:r>
              <w:rPr>
                <w:rFonts w:ascii="Cambria Math" w:hAnsi="Cambria Math"/>
                <w:sz w:val="24"/>
                <w:szCs w:val="24"/>
                <w:lang w:val="pl-PL"/>
              </w:rPr>
              <m:t>X</m:t>
            </m:r>
          </m:e>
          <m:sup>
            <m:r>
              <w:rPr>
                <w:rFonts w:ascii="Cambria Math" w:hAnsi="Cambria Math"/>
                <w:sz w:val="24"/>
                <w:szCs w:val="24"/>
                <w:lang w:val="pl-PL"/>
              </w:rPr>
              <m:t>U</m:t>
            </m:r>
          </m:sup>
        </m:sSup>
      </m:oMath>
      <w:r w:rsidR="002C5A69" w:rsidRPr="00217DD6">
        <w:rPr>
          <w:sz w:val="24"/>
          <w:szCs w:val="24"/>
          <w:lang w:val="pl-PL"/>
        </w:rPr>
        <w:t xml:space="preserve"> oraz </w:t>
      </w:r>
      <m:oMath>
        <m:sSup>
          <m:sSupPr>
            <m:ctrlPr>
              <w:rPr>
                <w:rFonts w:ascii="Cambria Math" w:hAnsi="Cambria Math"/>
                <w:i/>
                <w:sz w:val="24"/>
                <w:szCs w:val="24"/>
                <w:lang w:val="pl-PL"/>
              </w:rPr>
            </m:ctrlPr>
          </m:sSupPr>
          <m:e>
            <m:r>
              <w:rPr>
                <w:rFonts w:ascii="Cambria Math" w:hAnsi="Cambria Math"/>
                <w:sz w:val="24"/>
                <w:szCs w:val="24"/>
                <w:lang w:val="pl-PL"/>
              </w:rPr>
              <m:t>Y</m:t>
            </m:r>
          </m:e>
          <m:sup>
            <m:r>
              <w:rPr>
                <w:rFonts w:ascii="Cambria Math" w:hAnsi="Cambria Math"/>
                <w:sz w:val="24"/>
                <w:szCs w:val="24"/>
                <w:lang w:val="pl-PL"/>
              </w:rPr>
              <m:t>I</m:t>
            </m:r>
          </m:sup>
        </m:sSup>
      </m:oMath>
      <w:r w:rsidR="002C5A69" w:rsidRPr="00217DD6">
        <w:rPr>
          <w:sz w:val="24"/>
          <w:szCs w:val="24"/>
          <w:lang w:val="pl-PL"/>
        </w:rPr>
        <w:t xml:space="preserve"> kolejno cechami użytkowników oraz </w:t>
      </w:r>
      <w:r w:rsidR="00E442A6" w:rsidRPr="00217DD6">
        <w:rPr>
          <w:sz w:val="24"/>
          <w:szCs w:val="24"/>
          <w:lang w:val="pl-PL"/>
        </w:rPr>
        <w:t>obiekt</w:t>
      </w:r>
      <w:r w:rsidR="002C5A69" w:rsidRPr="00217DD6">
        <w:rPr>
          <w:sz w:val="24"/>
          <w:szCs w:val="24"/>
          <w:lang w:val="pl-PL"/>
        </w:rPr>
        <w:t xml:space="preserve">ów. Każda kolumna odpowiada w takim wypadku pojedynczej cesze. Wartości macierzy </w:t>
      </w:r>
      <m:oMath>
        <m:sSup>
          <m:sSupPr>
            <m:ctrlPr>
              <w:rPr>
                <w:rFonts w:ascii="Cambria Math" w:hAnsi="Cambria Math"/>
                <w:i/>
                <w:sz w:val="24"/>
                <w:szCs w:val="24"/>
                <w:lang w:val="pl-PL"/>
              </w:rPr>
            </m:ctrlPr>
          </m:sSupPr>
          <m:e>
            <m:r>
              <w:rPr>
                <w:rFonts w:ascii="Cambria Math" w:hAnsi="Cambria Math"/>
                <w:sz w:val="24"/>
                <w:szCs w:val="24"/>
                <w:lang w:val="pl-PL"/>
              </w:rPr>
              <m:t>X</m:t>
            </m:r>
          </m:e>
          <m:sup>
            <m:r>
              <w:rPr>
                <w:rFonts w:ascii="Cambria Math" w:hAnsi="Cambria Math"/>
                <w:sz w:val="24"/>
                <w:szCs w:val="24"/>
                <w:lang w:val="pl-PL"/>
              </w:rPr>
              <m:t>U</m:t>
            </m:r>
          </m:sup>
        </m:sSup>
      </m:oMath>
      <w:r w:rsidR="002C5A69" w:rsidRPr="00217DD6">
        <w:rPr>
          <w:sz w:val="24"/>
          <w:szCs w:val="24"/>
          <w:lang w:val="pl-PL"/>
        </w:rPr>
        <w:t xml:space="preserve"> oraz </w:t>
      </w:r>
      <m:oMath>
        <m:sSup>
          <m:sSupPr>
            <m:ctrlPr>
              <w:rPr>
                <w:rFonts w:ascii="Cambria Math" w:hAnsi="Cambria Math"/>
                <w:i/>
                <w:sz w:val="24"/>
                <w:szCs w:val="24"/>
                <w:lang w:val="pl-PL"/>
              </w:rPr>
            </m:ctrlPr>
          </m:sSupPr>
          <m:e>
            <m:r>
              <w:rPr>
                <w:rFonts w:ascii="Cambria Math" w:hAnsi="Cambria Math"/>
                <w:sz w:val="24"/>
                <w:szCs w:val="24"/>
                <w:lang w:val="pl-PL"/>
              </w:rPr>
              <m:t>Y</m:t>
            </m:r>
          </m:e>
          <m:sup>
            <m:r>
              <w:rPr>
                <w:rFonts w:ascii="Cambria Math" w:hAnsi="Cambria Math"/>
                <w:sz w:val="24"/>
                <w:szCs w:val="24"/>
                <w:lang w:val="pl-PL"/>
              </w:rPr>
              <m:t>I</m:t>
            </m:r>
          </m:sup>
        </m:sSup>
      </m:oMath>
      <w:r w:rsidR="002C5A69" w:rsidRPr="00217DD6">
        <w:rPr>
          <w:sz w:val="24"/>
          <w:szCs w:val="24"/>
          <w:lang w:val="pl-PL"/>
        </w:rPr>
        <w:t xml:space="preserve"> nie będą uaktualniane w trakcie działania algorytmu.</w:t>
      </w:r>
    </w:p>
    <w:p w14:paraId="0E5FC3D8" w14:textId="2A0E066D" w:rsidR="008465A3" w:rsidRPr="00217DD6" w:rsidRDefault="002C5A69" w:rsidP="00000058">
      <w:pPr>
        <w:spacing w:line="276" w:lineRule="auto"/>
        <w:jc w:val="both"/>
        <w:rPr>
          <w:sz w:val="24"/>
          <w:szCs w:val="24"/>
          <w:lang w:val="pl-PL"/>
        </w:rPr>
      </w:pPr>
      <w:r w:rsidRPr="00217DD6">
        <w:rPr>
          <w:sz w:val="24"/>
          <w:szCs w:val="24"/>
          <w:lang w:val="pl-PL"/>
        </w:rPr>
        <w:t xml:space="preserve">Rozmieszczenie znanych cech jako początkowych i końcowych kolumn macierzy </w:t>
      </w:r>
      <w:r w:rsidR="00C03DA1" w:rsidRPr="00217DD6">
        <w:rPr>
          <w:sz w:val="24"/>
          <w:szCs w:val="24"/>
          <w:lang w:val="pl-PL"/>
        </w:rPr>
        <w:t>jest jednym z kroków optymalizacyjnych</w:t>
      </w:r>
      <w:r w:rsidR="00AF2E3E" w:rsidRPr="00217DD6">
        <w:rPr>
          <w:sz w:val="24"/>
          <w:szCs w:val="24"/>
          <w:lang w:val="pl-PL"/>
        </w:rPr>
        <w:t>,</w:t>
      </w:r>
      <w:r w:rsidR="00C03DA1" w:rsidRPr="00217DD6">
        <w:rPr>
          <w:sz w:val="24"/>
          <w:szCs w:val="24"/>
          <w:lang w:val="pl-PL"/>
        </w:rPr>
        <w:t xml:space="preserve"> </w:t>
      </w:r>
      <w:r w:rsidR="00AF2E3E" w:rsidRPr="00217DD6">
        <w:rPr>
          <w:sz w:val="24"/>
          <w:szCs w:val="24"/>
          <w:lang w:val="pl-PL"/>
        </w:rPr>
        <w:t>przy</w:t>
      </w:r>
      <w:r w:rsidRPr="00217DD6">
        <w:rPr>
          <w:sz w:val="24"/>
          <w:szCs w:val="24"/>
          <w:lang w:val="pl-PL"/>
        </w:rPr>
        <w:t xml:space="preserve"> </w:t>
      </w:r>
      <w:r w:rsidR="00AF2E3E" w:rsidRPr="00217DD6">
        <w:rPr>
          <w:sz w:val="24"/>
          <w:szCs w:val="24"/>
          <w:lang w:val="pl-PL"/>
        </w:rPr>
        <w:t>indeksowaniu macierzy, w trakcie</w:t>
      </w:r>
      <w:r w:rsidR="008465A3" w:rsidRPr="00217DD6">
        <w:rPr>
          <w:sz w:val="24"/>
          <w:szCs w:val="24"/>
          <w:lang w:val="pl-PL"/>
        </w:rPr>
        <w:t xml:space="preserve"> </w:t>
      </w:r>
      <w:r w:rsidR="00AF2E3E" w:rsidRPr="00217DD6">
        <w:rPr>
          <w:sz w:val="24"/>
          <w:szCs w:val="24"/>
          <w:lang w:val="pl-PL"/>
        </w:rPr>
        <w:t xml:space="preserve">działania </w:t>
      </w:r>
      <w:r w:rsidR="008465A3" w:rsidRPr="00217DD6">
        <w:rPr>
          <w:sz w:val="24"/>
          <w:szCs w:val="24"/>
          <w:lang w:val="pl-PL"/>
        </w:rPr>
        <w:t>algorytmu</w:t>
      </w:r>
      <w:r w:rsidRPr="00217DD6">
        <w:rPr>
          <w:sz w:val="24"/>
          <w:szCs w:val="24"/>
          <w:lang w:val="pl-PL"/>
        </w:rPr>
        <w:t xml:space="preserve">. </w:t>
      </w:r>
      <w:r w:rsidR="00206130">
        <w:rPr>
          <w:sz w:val="24"/>
          <w:szCs w:val="24"/>
          <w:lang w:val="pl-PL"/>
        </w:rPr>
        <w:br/>
      </w:r>
      <w:r w:rsidRPr="00217DD6">
        <w:rPr>
          <w:sz w:val="24"/>
          <w:szCs w:val="24"/>
          <w:lang w:val="pl-PL"/>
        </w:rPr>
        <w:t>W pojedynczym</w:t>
      </w:r>
      <w:r w:rsidR="00B67400" w:rsidRPr="00217DD6">
        <w:rPr>
          <w:sz w:val="24"/>
          <w:szCs w:val="24"/>
          <w:lang w:val="pl-PL"/>
        </w:rPr>
        <w:t xml:space="preserve"> kroku</w:t>
      </w:r>
      <w:r w:rsidR="008465A3" w:rsidRPr="00217DD6">
        <w:rPr>
          <w:sz w:val="24"/>
          <w:szCs w:val="24"/>
          <w:lang w:val="pl-PL"/>
        </w:rPr>
        <w:t xml:space="preserve">, </w:t>
      </w:r>
      <w:r w:rsidRPr="00217DD6">
        <w:rPr>
          <w:sz w:val="24"/>
          <w:szCs w:val="24"/>
          <w:lang w:val="pl-PL"/>
        </w:rPr>
        <w:t xml:space="preserve"> aktualizowana jest wartość macierzy </w:t>
      </w:r>
      <m:oMath>
        <m:sSup>
          <m:sSupPr>
            <m:ctrlPr>
              <w:rPr>
                <w:rFonts w:ascii="Cambria Math" w:hAnsi="Cambria Math"/>
                <w:i/>
                <w:sz w:val="24"/>
                <w:szCs w:val="24"/>
                <w:lang w:val="pl-PL"/>
              </w:rPr>
            </m:ctrlPr>
          </m:sSupPr>
          <m:e>
            <m:r>
              <w:rPr>
                <w:rFonts w:ascii="Cambria Math" w:hAnsi="Cambria Math"/>
                <w:sz w:val="24"/>
                <w:szCs w:val="24"/>
                <w:lang w:val="pl-PL"/>
              </w:rPr>
              <m:t>X</m:t>
            </m:r>
          </m:e>
          <m:sup>
            <m:r>
              <w:rPr>
                <w:rFonts w:ascii="Cambria Math" w:hAnsi="Cambria Math"/>
                <w:sz w:val="24"/>
                <w:szCs w:val="24"/>
                <w:lang w:val="pl-PL"/>
              </w:rPr>
              <m:t>L|I</m:t>
            </m:r>
          </m:sup>
        </m:sSup>
        <m:r>
          <w:rPr>
            <w:rFonts w:ascii="Cambria Math" w:hAnsi="Cambria Math"/>
            <w:sz w:val="24"/>
            <w:szCs w:val="24"/>
            <w:lang w:val="pl-PL"/>
          </w:rPr>
          <m:t>=</m:t>
        </m:r>
        <m:d>
          <m:dPr>
            <m:begChr m:val="["/>
            <m:endChr m:val="]"/>
            <m:ctrlPr>
              <w:rPr>
                <w:rFonts w:ascii="Cambria Math" w:hAnsi="Cambria Math"/>
                <w:i/>
                <w:sz w:val="24"/>
                <w:szCs w:val="24"/>
                <w:lang w:val="pl-PL"/>
              </w:rPr>
            </m:ctrlPr>
          </m:dPr>
          <m:e>
            <m:sSup>
              <m:sSupPr>
                <m:ctrlPr>
                  <w:rPr>
                    <w:rFonts w:ascii="Cambria Math" w:hAnsi="Cambria Math"/>
                    <w:i/>
                    <w:sz w:val="24"/>
                    <w:szCs w:val="24"/>
                    <w:lang w:val="pl-PL"/>
                  </w:rPr>
                </m:ctrlPr>
              </m:sSupPr>
              <m:e>
                <m:r>
                  <w:rPr>
                    <w:rFonts w:ascii="Cambria Math" w:hAnsi="Cambria Math"/>
                    <w:sz w:val="24"/>
                    <w:szCs w:val="24"/>
                    <w:lang w:val="pl-PL"/>
                  </w:rPr>
                  <m:t>X</m:t>
                </m:r>
              </m:e>
              <m:sup>
                <m:r>
                  <w:rPr>
                    <w:rFonts w:ascii="Cambria Math" w:hAnsi="Cambria Math"/>
                    <w:sz w:val="24"/>
                    <w:szCs w:val="24"/>
                    <w:lang w:val="pl-PL"/>
                  </w:rPr>
                  <m:t>L</m:t>
                </m:r>
              </m:sup>
            </m:sSup>
          </m:e>
          <m:e>
            <m:sSup>
              <m:sSupPr>
                <m:ctrlPr>
                  <w:rPr>
                    <w:rFonts w:ascii="Cambria Math" w:hAnsi="Cambria Math"/>
                    <w:i/>
                    <w:sz w:val="24"/>
                    <w:szCs w:val="24"/>
                    <w:lang w:val="pl-PL"/>
                  </w:rPr>
                </m:ctrlPr>
              </m:sSupPr>
              <m:e>
                <m:r>
                  <w:rPr>
                    <w:rFonts w:ascii="Cambria Math" w:hAnsi="Cambria Math"/>
                    <w:sz w:val="24"/>
                    <w:szCs w:val="24"/>
                    <w:lang w:val="pl-PL"/>
                  </w:rPr>
                  <m:t>X</m:t>
                </m:r>
              </m:e>
              <m:sup>
                <m:r>
                  <w:rPr>
                    <w:rFonts w:ascii="Cambria Math" w:hAnsi="Cambria Math"/>
                    <w:sz w:val="24"/>
                    <w:szCs w:val="24"/>
                    <w:lang w:val="pl-PL"/>
                  </w:rPr>
                  <m:t>I</m:t>
                </m:r>
              </m:sup>
            </m:sSup>
          </m:e>
        </m:d>
      </m:oMath>
      <w:r w:rsidR="008E6D1F" w:rsidRPr="00217DD6">
        <w:rPr>
          <w:sz w:val="24"/>
          <w:szCs w:val="24"/>
          <w:lang w:val="pl-PL"/>
        </w:rPr>
        <w:br/>
      </w:r>
      <w:r w:rsidR="008465A3" w:rsidRPr="00217DD6">
        <w:rPr>
          <w:sz w:val="24"/>
          <w:szCs w:val="24"/>
          <w:lang w:val="pl-PL"/>
        </w:rPr>
        <w:t xml:space="preserve">lub </w:t>
      </w:r>
      <m:oMath>
        <m:sSup>
          <m:sSupPr>
            <m:ctrlPr>
              <w:rPr>
                <w:rFonts w:ascii="Cambria Math" w:hAnsi="Cambria Math"/>
                <w:i/>
                <w:sz w:val="24"/>
                <w:szCs w:val="24"/>
                <w:lang w:val="pl-PL"/>
              </w:rPr>
            </m:ctrlPr>
          </m:sSupPr>
          <m:e>
            <m:r>
              <w:rPr>
                <w:rFonts w:ascii="Cambria Math" w:hAnsi="Cambria Math"/>
                <w:sz w:val="24"/>
                <w:szCs w:val="24"/>
                <w:lang w:val="pl-PL"/>
              </w:rPr>
              <m:t>Y</m:t>
            </m:r>
          </m:e>
          <m:sup>
            <m:r>
              <w:rPr>
                <w:rFonts w:ascii="Cambria Math" w:hAnsi="Cambria Math"/>
                <w:sz w:val="24"/>
                <w:szCs w:val="24"/>
                <w:lang w:val="pl-PL"/>
              </w:rPr>
              <m:t>U|L</m:t>
            </m:r>
          </m:sup>
        </m:sSup>
        <m:r>
          <w:rPr>
            <w:rFonts w:ascii="Cambria Math" w:hAnsi="Cambria Math"/>
            <w:sz w:val="24"/>
            <w:szCs w:val="24"/>
            <w:lang w:val="pl-PL"/>
          </w:rPr>
          <m:t>=</m:t>
        </m:r>
        <m:d>
          <m:dPr>
            <m:begChr m:val="["/>
            <m:endChr m:val="|"/>
            <m:ctrlPr>
              <w:rPr>
                <w:rFonts w:ascii="Cambria Math" w:hAnsi="Cambria Math"/>
                <w:i/>
                <w:sz w:val="24"/>
                <w:szCs w:val="24"/>
                <w:lang w:val="pl-PL"/>
              </w:rPr>
            </m:ctrlPr>
          </m:dPr>
          <m:e>
            <m:sSup>
              <m:sSupPr>
                <m:ctrlPr>
                  <w:rPr>
                    <w:rFonts w:ascii="Cambria Math" w:hAnsi="Cambria Math"/>
                    <w:i/>
                    <w:sz w:val="24"/>
                    <w:szCs w:val="24"/>
                    <w:lang w:val="pl-PL"/>
                  </w:rPr>
                </m:ctrlPr>
              </m:sSupPr>
              <m:e>
                <m:r>
                  <w:rPr>
                    <w:rFonts w:ascii="Cambria Math" w:hAnsi="Cambria Math"/>
                    <w:sz w:val="24"/>
                    <w:szCs w:val="24"/>
                    <w:lang w:val="pl-PL"/>
                  </w:rPr>
                  <m:t>Y</m:t>
                </m:r>
              </m:e>
              <m:sup>
                <m:r>
                  <w:rPr>
                    <w:rFonts w:ascii="Cambria Math" w:hAnsi="Cambria Math"/>
                    <w:sz w:val="24"/>
                    <w:szCs w:val="24"/>
                    <w:lang w:val="pl-PL"/>
                  </w:rPr>
                  <m:t>U</m:t>
                </m:r>
              </m:sup>
            </m:sSup>
            <m:r>
              <w:rPr>
                <w:rFonts w:ascii="Cambria Math" w:hAnsi="Cambria Math"/>
                <w:sz w:val="24"/>
                <w:szCs w:val="24"/>
                <w:lang w:val="pl-PL"/>
              </w:rPr>
              <m:t xml:space="preserve"> </m:t>
            </m:r>
          </m:e>
        </m:d>
        <m:sSup>
          <m:sSupPr>
            <m:ctrlPr>
              <w:rPr>
                <w:rFonts w:ascii="Cambria Math" w:hAnsi="Cambria Math"/>
                <w:i/>
                <w:sz w:val="24"/>
                <w:szCs w:val="24"/>
                <w:lang w:val="pl-PL"/>
              </w:rPr>
            </m:ctrlPr>
          </m:sSupPr>
          <m:e>
            <m:r>
              <w:rPr>
                <w:rFonts w:ascii="Cambria Math" w:hAnsi="Cambria Math"/>
                <w:sz w:val="24"/>
                <w:szCs w:val="24"/>
                <w:lang w:val="pl-PL"/>
              </w:rPr>
              <m:t>Y</m:t>
            </m:r>
          </m:e>
          <m:sup>
            <m:r>
              <w:rPr>
                <w:rFonts w:ascii="Cambria Math" w:hAnsi="Cambria Math"/>
                <w:sz w:val="24"/>
                <w:szCs w:val="24"/>
                <w:lang w:val="pl-PL"/>
              </w:rPr>
              <m:t>L</m:t>
            </m:r>
          </m:sup>
        </m:sSup>
        <m:r>
          <w:rPr>
            <w:rFonts w:ascii="Cambria Math" w:hAnsi="Cambria Math"/>
            <w:sz w:val="24"/>
            <w:szCs w:val="24"/>
            <w:lang w:val="pl-PL"/>
          </w:rPr>
          <m:t>]</m:t>
        </m:r>
      </m:oMath>
      <w:r w:rsidR="008465A3" w:rsidRPr="00217DD6">
        <w:rPr>
          <w:sz w:val="24"/>
          <w:szCs w:val="24"/>
          <w:lang w:val="pl-PL"/>
        </w:rPr>
        <w:t xml:space="preserve"> (w dalszej części pracy, macierze rozszerzone będą oznaczane w ten sposób).</w:t>
      </w:r>
    </w:p>
    <w:p w14:paraId="61BB29E1" w14:textId="71C156D8" w:rsidR="008465A3" w:rsidRPr="00217DD6" w:rsidRDefault="006B7B4A" w:rsidP="00000058">
      <w:pPr>
        <w:spacing w:line="276" w:lineRule="auto"/>
        <w:jc w:val="both"/>
        <w:rPr>
          <w:sz w:val="24"/>
          <w:szCs w:val="24"/>
          <w:lang w:val="pl-PL"/>
        </w:rPr>
      </w:pPr>
      <w:r w:rsidRPr="00217DD6">
        <w:rPr>
          <w:sz w:val="24"/>
          <w:szCs w:val="24"/>
          <w:lang w:val="pl-PL"/>
        </w:rPr>
        <w:t>Cały p</w:t>
      </w:r>
      <w:r w:rsidR="008465A3" w:rsidRPr="00217DD6">
        <w:rPr>
          <w:sz w:val="24"/>
          <w:szCs w:val="24"/>
          <w:lang w:val="pl-PL"/>
        </w:rPr>
        <w:t>roces trenowania</w:t>
      </w:r>
      <w:r w:rsidRPr="00217DD6">
        <w:rPr>
          <w:sz w:val="24"/>
          <w:szCs w:val="24"/>
          <w:lang w:val="pl-PL"/>
        </w:rPr>
        <w:t xml:space="preserve"> może zostać opisany poniższym pseudokodem</w:t>
      </w:r>
      <w:r w:rsidR="00B67400" w:rsidRPr="00217DD6">
        <w:rPr>
          <w:sz w:val="24"/>
          <w:szCs w:val="24"/>
          <w:lang w:val="pl-PL"/>
        </w:rPr>
        <w:t>.</w:t>
      </w:r>
    </w:p>
    <w:p w14:paraId="69B5FF03" w14:textId="77777777" w:rsidR="008465A3" w:rsidRPr="00217DD6" w:rsidRDefault="008465A3" w:rsidP="00000058">
      <w:pPr>
        <w:pBdr>
          <w:top w:val="single" w:sz="6" w:space="1" w:color="auto"/>
          <w:bottom w:val="single" w:sz="6" w:space="1" w:color="auto"/>
        </w:pBdr>
        <w:spacing w:line="276" w:lineRule="auto"/>
        <w:rPr>
          <w:sz w:val="24"/>
          <w:szCs w:val="24"/>
          <w:lang w:val="pl-PL"/>
        </w:rPr>
      </w:pPr>
      <w:r w:rsidRPr="00217DD6">
        <w:rPr>
          <w:sz w:val="24"/>
          <w:szCs w:val="24"/>
          <w:lang w:val="pl-PL"/>
        </w:rPr>
        <w:t xml:space="preserve">Content </w:t>
      </w:r>
      <w:proofErr w:type="spellStart"/>
      <w:r w:rsidRPr="00217DD6">
        <w:rPr>
          <w:sz w:val="24"/>
          <w:szCs w:val="24"/>
          <w:lang w:val="pl-PL"/>
        </w:rPr>
        <w:t>Boosted</w:t>
      </w:r>
      <w:proofErr w:type="spellEnd"/>
      <w:r w:rsidRPr="00217DD6">
        <w:rPr>
          <w:sz w:val="24"/>
          <w:szCs w:val="24"/>
          <w:lang w:val="pl-PL"/>
        </w:rPr>
        <w:t xml:space="preserve"> ALS</w:t>
      </w:r>
    </w:p>
    <w:p w14:paraId="44C85FC0" w14:textId="14E21255" w:rsidR="008E6D1F" w:rsidRPr="00217DD6" w:rsidRDefault="008E6D1F" w:rsidP="00000058">
      <w:pPr>
        <w:spacing w:line="276" w:lineRule="auto"/>
        <w:rPr>
          <w:sz w:val="24"/>
          <w:szCs w:val="24"/>
          <w:lang w:val="pl-PL"/>
        </w:rPr>
      </w:pPr>
      <w:r w:rsidRPr="00217DD6">
        <w:rPr>
          <w:sz w:val="24"/>
          <w:szCs w:val="24"/>
          <w:lang w:val="pl-PL"/>
        </w:rPr>
        <w:t xml:space="preserve">Wypełnij macierze </w:t>
      </w:r>
      <m:oMath>
        <m:sSup>
          <m:sSupPr>
            <m:ctrlPr>
              <w:rPr>
                <w:rFonts w:ascii="Cambria Math" w:hAnsi="Cambria Math"/>
                <w:i/>
                <w:sz w:val="24"/>
                <w:szCs w:val="24"/>
                <w:lang w:val="pl-PL"/>
              </w:rPr>
            </m:ctrlPr>
          </m:sSupPr>
          <m:e>
            <m:r>
              <w:rPr>
                <w:rFonts w:ascii="Cambria Math" w:hAnsi="Cambria Math"/>
                <w:sz w:val="24"/>
                <w:szCs w:val="24"/>
                <w:lang w:val="pl-PL"/>
              </w:rPr>
              <m:t>X</m:t>
            </m:r>
          </m:e>
          <m:sup>
            <m:r>
              <w:rPr>
                <w:rFonts w:ascii="Cambria Math" w:hAnsi="Cambria Math"/>
                <w:sz w:val="24"/>
                <w:szCs w:val="24"/>
                <w:lang w:val="pl-PL"/>
              </w:rPr>
              <m:t>L|I</m:t>
            </m:r>
          </m:sup>
        </m:sSup>
      </m:oMath>
      <w:r w:rsidRPr="00217DD6">
        <w:rPr>
          <w:sz w:val="24"/>
          <w:szCs w:val="24"/>
          <w:lang w:val="pl-PL"/>
        </w:rPr>
        <w:t xml:space="preserve">, </w:t>
      </w:r>
      <m:oMath>
        <m:sSup>
          <m:sSupPr>
            <m:ctrlPr>
              <w:rPr>
                <w:rFonts w:ascii="Cambria Math" w:hAnsi="Cambria Math"/>
                <w:i/>
                <w:sz w:val="24"/>
                <w:szCs w:val="24"/>
                <w:lang w:val="pl-PL"/>
              </w:rPr>
            </m:ctrlPr>
          </m:sSupPr>
          <m:e>
            <m:r>
              <w:rPr>
                <w:rFonts w:ascii="Cambria Math" w:hAnsi="Cambria Math"/>
                <w:sz w:val="24"/>
                <w:szCs w:val="24"/>
                <w:lang w:val="pl-PL"/>
              </w:rPr>
              <m:t>Y</m:t>
            </m:r>
          </m:e>
          <m:sup>
            <m:r>
              <w:rPr>
                <w:rFonts w:ascii="Cambria Math" w:hAnsi="Cambria Math"/>
                <w:sz w:val="24"/>
                <w:szCs w:val="24"/>
                <w:lang w:val="pl-PL"/>
              </w:rPr>
              <m:t>U|L</m:t>
            </m:r>
          </m:sup>
        </m:sSup>
      </m:oMath>
      <w:r w:rsidRPr="00217DD6">
        <w:rPr>
          <w:sz w:val="24"/>
          <w:szCs w:val="24"/>
          <w:lang w:val="pl-PL"/>
        </w:rPr>
        <w:t xml:space="preserve"> losowymi wartościami z rozkładu jednorodnego </w:t>
      </w:r>
      <m:oMath>
        <m:r>
          <w:rPr>
            <w:rFonts w:ascii="Cambria Math" w:hAnsi="Cambria Math"/>
            <w:sz w:val="24"/>
            <w:szCs w:val="24"/>
            <w:lang w:val="pl-PL"/>
          </w:rPr>
          <m:t>U(0,1)</m:t>
        </m:r>
      </m:oMath>
    </w:p>
    <w:p w14:paraId="3FE5F329" w14:textId="3D37E28A" w:rsidR="008E6D1F" w:rsidRPr="00217DD6" w:rsidRDefault="008E6D1F" w:rsidP="00000058">
      <w:pPr>
        <w:spacing w:line="276" w:lineRule="auto"/>
        <w:rPr>
          <w:sz w:val="24"/>
          <w:szCs w:val="24"/>
          <w:lang w:val="pl-PL"/>
        </w:rPr>
      </w:pPr>
      <w:r w:rsidRPr="00217DD6">
        <w:rPr>
          <w:sz w:val="24"/>
          <w:szCs w:val="24"/>
          <w:lang w:val="pl-PL"/>
        </w:rPr>
        <w:t xml:space="preserve">Wypełnij macierze </w:t>
      </w:r>
      <m:oMath>
        <m:sSup>
          <m:sSupPr>
            <m:ctrlPr>
              <w:rPr>
                <w:rFonts w:ascii="Cambria Math" w:hAnsi="Cambria Math"/>
                <w:i/>
                <w:sz w:val="24"/>
                <w:szCs w:val="24"/>
                <w:lang w:val="pl-PL"/>
              </w:rPr>
            </m:ctrlPr>
          </m:sSupPr>
          <m:e>
            <m:r>
              <w:rPr>
                <w:rFonts w:ascii="Cambria Math" w:hAnsi="Cambria Math"/>
                <w:sz w:val="24"/>
                <w:szCs w:val="24"/>
                <w:lang w:val="pl-PL"/>
              </w:rPr>
              <m:t>X</m:t>
            </m:r>
          </m:e>
          <m:sup>
            <m:r>
              <w:rPr>
                <w:rFonts w:ascii="Cambria Math" w:hAnsi="Cambria Math"/>
                <w:sz w:val="24"/>
                <w:szCs w:val="24"/>
                <w:lang w:val="pl-PL"/>
              </w:rPr>
              <m:t>U</m:t>
            </m:r>
          </m:sup>
        </m:sSup>
      </m:oMath>
      <w:r w:rsidRPr="00217DD6">
        <w:rPr>
          <w:sz w:val="24"/>
          <w:szCs w:val="24"/>
          <w:lang w:val="pl-PL"/>
        </w:rPr>
        <w:t xml:space="preserve">, </w:t>
      </w:r>
      <m:oMath>
        <m:sSup>
          <m:sSupPr>
            <m:ctrlPr>
              <w:rPr>
                <w:rFonts w:ascii="Cambria Math" w:hAnsi="Cambria Math"/>
                <w:i/>
                <w:sz w:val="24"/>
                <w:szCs w:val="24"/>
                <w:lang w:val="pl-PL"/>
              </w:rPr>
            </m:ctrlPr>
          </m:sSupPr>
          <m:e>
            <m:r>
              <w:rPr>
                <w:rFonts w:ascii="Cambria Math" w:hAnsi="Cambria Math"/>
                <w:sz w:val="24"/>
                <w:szCs w:val="24"/>
                <w:lang w:val="pl-PL"/>
              </w:rPr>
              <m:t>Y</m:t>
            </m:r>
          </m:e>
          <m:sup>
            <m:r>
              <w:rPr>
                <w:rFonts w:ascii="Cambria Math" w:hAnsi="Cambria Math"/>
                <w:sz w:val="24"/>
                <w:szCs w:val="24"/>
                <w:lang w:val="pl-PL"/>
              </w:rPr>
              <m:t>I</m:t>
            </m:r>
          </m:sup>
        </m:sSup>
      </m:oMath>
      <w:r w:rsidRPr="00217DD6">
        <w:rPr>
          <w:sz w:val="24"/>
          <w:szCs w:val="24"/>
          <w:lang w:val="pl-PL"/>
        </w:rPr>
        <w:t xml:space="preserve"> cechami użytkowników i przedmiotów</w:t>
      </w:r>
    </w:p>
    <w:p w14:paraId="09B9C981" w14:textId="77777777" w:rsidR="008465A3" w:rsidRPr="00217DD6" w:rsidRDefault="008465A3" w:rsidP="00000058">
      <w:pPr>
        <w:spacing w:line="276" w:lineRule="auto"/>
        <w:rPr>
          <w:sz w:val="24"/>
          <w:szCs w:val="24"/>
          <w:lang w:val="pl-PL"/>
        </w:rPr>
      </w:pPr>
      <w:r w:rsidRPr="00217DD6">
        <w:rPr>
          <w:sz w:val="24"/>
          <w:szCs w:val="24"/>
          <w:lang w:val="pl-PL"/>
        </w:rPr>
        <w:t>Powtarzaj do osiągnięcia zbieżności:</w:t>
      </w:r>
    </w:p>
    <w:p w14:paraId="22C0B256" w14:textId="0908B612" w:rsidR="008465A3" w:rsidRPr="00217DD6" w:rsidRDefault="008465A3" w:rsidP="00000058">
      <w:pPr>
        <w:spacing w:line="276" w:lineRule="auto"/>
        <w:rPr>
          <w:sz w:val="24"/>
          <w:szCs w:val="24"/>
          <w:lang w:val="pl-PL"/>
        </w:rPr>
      </w:pPr>
      <w:r w:rsidRPr="00217DD6">
        <w:rPr>
          <w:lang w:val="pl-PL"/>
        </w:rPr>
        <w:tab/>
      </w:r>
      <w:r w:rsidRPr="00217DD6">
        <w:rPr>
          <w:sz w:val="24"/>
          <w:szCs w:val="24"/>
          <w:lang w:val="pl-PL"/>
        </w:rPr>
        <w:t xml:space="preserve">Dla każdego użytkownika </w:t>
      </w:r>
      <m:oMath>
        <m:r>
          <w:rPr>
            <w:rFonts w:ascii="Cambria Math" w:hAnsi="Cambria Math"/>
            <w:sz w:val="24"/>
            <w:szCs w:val="24"/>
          </w:rPr>
          <m:t>u</m:t>
        </m:r>
        <m:r>
          <w:rPr>
            <w:rFonts w:ascii="Cambria Math" w:hAnsi="Cambria Math"/>
            <w:sz w:val="24"/>
            <w:szCs w:val="24"/>
            <w:lang w:val="pl-PL"/>
          </w:rPr>
          <m:t>∈</m:t>
        </m:r>
        <m:r>
          <w:rPr>
            <w:rFonts w:ascii="Cambria Math" w:hAnsi="Cambria Math"/>
            <w:sz w:val="24"/>
            <w:szCs w:val="24"/>
          </w:rPr>
          <m:t>U</m:t>
        </m:r>
      </m:oMath>
      <w:r w:rsidRPr="00217DD6">
        <w:rPr>
          <w:sz w:val="24"/>
          <w:szCs w:val="24"/>
          <w:lang w:val="pl-P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1"/>
        <w:gridCol w:w="7513"/>
        <w:gridCol w:w="697"/>
      </w:tblGrid>
      <w:tr w:rsidR="00F24A7B" w:rsidRPr="00217DD6" w14:paraId="75988233" w14:textId="77777777" w:rsidTr="00C708A2">
        <w:tc>
          <w:tcPr>
            <w:tcW w:w="851" w:type="dxa"/>
          </w:tcPr>
          <w:p w14:paraId="3A1CF1F8" w14:textId="77777777" w:rsidR="00F24A7B" w:rsidRPr="00217DD6" w:rsidRDefault="00F24A7B" w:rsidP="00000058">
            <w:pPr>
              <w:spacing w:line="276" w:lineRule="auto"/>
              <w:rPr>
                <w:sz w:val="24"/>
                <w:szCs w:val="24"/>
                <w:lang w:val="pl-PL"/>
              </w:rPr>
            </w:pPr>
          </w:p>
        </w:tc>
        <w:tc>
          <w:tcPr>
            <w:tcW w:w="7513" w:type="dxa"/>
            <w:vAlign w:val="center"/>
          </w:tcPr>
          <w:p w14:paraId="037B95F5" w14:textId="0E6A08AF" w:rsidR="00F24A7B" w:rsidRPr="00217DD6" w:rsidRDefault="005B7C30" w:rsidP="00000058">
            <w:pPr>
              <w:spacing w:line="276" w:lineRule="auto"/>
              <w:rPr>
                <w:sz w:val="24"/>
                <w:szCs w:val="24"/>
                <w:lang w:val="pl-PL"/>
              </w:rPr>
            </w:pPr>
            <m:oMathPara>
              <m:oMath>
                <m:sSubSup>
                  <m:sSubSupPr>
                    <m:ctrlPr>
                      <w:rPr>
                        <w:rFonts w:ascii="Cambria Math" w:hAnsi="Cambria Math"/>
                        <w:i/>
                        <w:sz w:val="24"/>
                        <w:szCs w:val="24"/>
                        <w:lang w:val="pl-PL"/>
                      </w:rPr>
                    </m:ctrlPr>
                  </m:sSubSupPr>
                  <m:e>
                    <m:r>
                      <w:rPr>
                        <w:rFonts w:ascii="Cambria Math" w:hAnsi="Cambria Math"/>
                        <w:sz w:val="24"/>
                        <w:szCs w:val="24"/>
                        <w:lang w:val="pl-PL"/>
                      </w:rPr>
                      <m:t>X</m:t>
                    </m:r>
                  </m:e>
                  <m:sub>
                    <m:r>
                      <w:rPr>
                        <w:rFonts w:ascii="Cambria Math" w:hAnsi="Cambria Math"/>
                        <w:sz w:val="24"/>
                        <w:szCs w:val="24"/>
                        <w:lang w:val="pl-PL"/>
                      </w:rPr>
                      <m:t>u*</m:t>
                    </m:r>
                  </m:sub>
                  <m:sup>
                    <m:r>
                      <w:rPr>
                        <w:rFonts w:ascii="Cambria Math" w:hAnsi="Cambria Math"/>
                        <w:sz w:val="24"/>
                        <w:szCs w:val="24"/>
                        <w:lang w:val="pl-PL"/>
                      </w:rPr>
                      <m:t>L|I</m:t>
                    </m:r>
                  </m:sup>
                </m:sSubSup>
                <m:r>
                  <w:rPr>
                    <w:rFonts w:ascii="Cambria Math" w:hAnsi="Cambria Math"/>
                    <w:sz w:val="24"/>
                    <w:szCs w:val="24"/>
                    <w:lang w:val="pl-PL"/>
                  </w:rPr>
                  <m:t>←</m:t>
                </m:r>
                <m:sSup>
                  <m:sSupPr>
                    <m:ctrlPr>
                      <w:rPr>
                        <w:rFonts w:ascii="Cambria Math" w:hAnsi="Cambria Math"/>
                        <w:i/>
                        <w:sz w:val="24"/>
                        <w:szCs w:val="24"/>
                        <w:lang w:val="pl-PL"/>
                      </w:rPr>
                    </m:ctrlPr>
                  </m:sSupPr>
                  <m:e>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i∈</m:t>
                        </m:r>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m:t>
                            </m:r>
                          </m:sub>
                        </m:sSub>
                      </m:sub>
                      <m:sup/>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ui</m:t>
                            </m:r>
                          </m:sub>
                        </m:sSub>
                        <m:r>
                          <w:rPr>
                            <w:rFonts w:ascii="Cambria Math" w:hAnsi="Cambria Math"/>
                            <w:sz w:val="24"/>
                            <w:szCs w:val="24"/>
                            <w:lang w:val="pl-PL"/>
                          </w:rPr>
                          <m:t>-</m:t>
                        </m:r>
                        <m:sSubSup>
                          <m:sSubSupPr>
                            <m:ctrlPr>
                              <w:rPr>
                                <w:rFonts w:ascii="Cambria Math" w:hAnsi="Cambria Math"/>
                                <w:i/>
                                <w:sz w:val="24"/>
                                <w:szCs w:val="24"/>
                                <w:lang w:val="pl-PL"/>
                              </w:rPr>
                            </m:ctrlPr>
                          </m:sSubSupPr>
                          <m:e>
                            <m:r>
                              <w:rPr>
                                <w:rFonts w:ascii="Cambria Math" w:hAnsi="Cambria Math"/>
                                <w:sz w:val="24"/>
                                <w:szCs w:val="24"/>
                                <w:lang w:val="pl-PL"/>
                              </w:rPr>
                              <m:t>X</m:t>
                            </m:r>
                          </m:e>
                          <m:sub>
                            <m:r>
                              <w:rPr>
                                <w:rFonts w:ascii="Cambria Math" w:hAnsi="Cambria Math"/>
                                <w:sz w:val="24"/>
                                <w:szCs w:val="24"/>
                                <w:lang w:val="pl-PL"/>
                              </w:rPr>
                              <m:t>u*</m:t>
                            </m:r>
                          </m:sub>
                          <m:sup>
                            <m:r>
                              <w:rPr>
                                <w:rFonts w:ascii="Cambria Math" w:hAnsi="Cambria Math"/>
                                <w:sz w:val="24"/>
                                <w:szCs w:val="24"/>
                                <w:lang w:val="pl-PL"/>
                              </w:rPr>
                              <m:t>U</m:t>
                            </m:r>
                          </m:sup>
                        </m:sSubSup>
                        <m:sSup>
                          <m:sSupPr>
                            <m:ctrlPr>
                              <w:rPr>
                                <w:rFonts w:ascii="Cambria Math" w:hAnsi="Cambria Math"/>
                                <w:i/>
                                <w:sz w:val="24"/>
                                <w:szCs w:val="24"/>
                                <w:lang w:val="pl-PL"/>
                              </w:rPr>
                            </m:ctrlPr>
                          </m:sSupPr>
                          <m:e>
                            <m:d>
                              <m:dPr>
                                <m:ctrlPr>
                                  <w:rPr>
                                    <w:rFonts w:ascii="Cambria Math" w:hAnsi="Cambria Math"/>
                                    <w:i/>
                                    <w:sz w:val="24"/>
                                    <w:szCs w:val="24"/>
                                    <w:lang w:val="pl-PL"/>
                                  </w:rPr>
                                </m:ctrlPr>
                              </m:dPr>
                              <m:e>
                                <m:sSubSup>
                                  <m:sSubSupPr>
                                    <m:ctrlPr>
                                      <w:rPr>
                                        <w:rFonts w:ascii="Cambria Math" w:hAnsi="Cambria Math"/>
                                        <w:i/>
                                        <w:sz w:val="24"/>
                                        <w:szCs w:val="24"/>
                                        <w:lang w:val="pl-PL"/>
                                      </w:rPr>
                                    </m:ctrlPr>
                                  </m:sSubSupPr>
                                  <m:e>
                                    <m:r>
                                      <w:rPr>
                                        <w:rFonts w:ascii="Cambria Math" w:hAnsi="Cambria Math"/>
                                        <w:sz w:val="24"/>
                                        <w:szCs w:val="24"/>
                                        <w:lang w:val="pl-PL"/>
                                      </w:rPr>
                                      <m:t>Y</m:t>
                                    </m:r>
                                  </m:e>
                                  <m:sub>
                                    <m:r>
                                      <w:rPr>
                                        <w:rFonts w:ascii="Cambria Math" w:hAnsi="Cambria Math"/>
                                        <w:sz w:val="24"/>
                                        <w:szCs w:val="24"/>
                                        <w:lang w:val="pl-PL"/>
                                      </w:rPr>
                                      <m:t>i*</m:t>
                                    </m:r>
                                  </m:sub>
                                  <m:sup>
                                    <m:r>
                                      <w:rPr>
                                        <w:rFonts w:ascii="Cambria Math" w:hAnsi="Cambria Math"/>
                                        <w:sz w:val="24"/>
                                        <w:szCs w:val="24"/>
                                        <w:lang w:val="pl-PL"/>
                                      </w:rPr>
                                      <m:t>U</m:t>
                                    </m:r>
                                  </m:sup>
                                </m:sSubSup>
                              </m:e>
                            </m:d>
                          </m:e>
                          <m:sup>
                            <m:r>
                              <w:rPr>
                                <w:rFonts w:ascii="Cambria Math" w:hAnsi="Cambria Math"/>
                                <w:sz w:val="24"/>
                                <w:szCs w:val="24"/>
                                <w:lang w:val="pl-PL"/>
                              </w:rPr>
                              <m:t>T</m:t>
                            </m:r>
                          </m:sup>
                        </m:sSup>
                        <m:r>
                          <w:rPr>
                            <w:rFonts w:ascii="Cambria Math" w:hAnsi="Cambria Math"/>
                            <w:sz w:val="24"/>
                            <w:szCs w:val="24"/>
                            <w:lang w:val="pl-PL"/>
                          </w:rPr>
                          <m:t>)</m:t>
                        </m:r>
                        <m:sSubSup>
                          <m:sSubSupPr>
                            <m:ctrlPr>
                              <w:rPr>
                                <w:rFonts w:ascii="Cambria Math" w:hAnsi="Cambria Math"/>
                                <w:i/>
                                <w:sz w:val="24"/>
                                <w:szCs w:val="24"/>
                                <w:lang w:val="pl-PL"/>
                              </w:rPr>
                            </m:ctrlPr>
                          </m:sSubSupPr>
                          <m:e>
                            <m:r>
                              <w:rPr>
                                <w:rFonts w:ascii="Cambria Math" w:hAnsi="Cambria Math"/>
                                <w:sz w:val="24"/>
                                <w:szCs w:val="24"/>
                                <w:lang w:val="pl-PL"/>
                              </w:rPr>
                              <m:t>Y</m:t>
                            </m:r>
                          </m:e>
                          <m:sub>
                            <m:r>
                              <w:rPr>
                                <w:rFonts w:ascii="Cambria Math" w:hAnsi="Cambria Math"/>
                                <w:sz w:val="24"/>
                                <w:szCs w:val="24"/>
                                <w:lang w:val="pl-PL"/>
                              </w:rPr>
                              <m:t>i*</m:t>
                            </m:r>
                          </m:sub>
                          <m:sup>
                            <m:r>
                              <w:rPr>
                                <w:rFonts w:ascii="Cambria Math" w:hAnsi="Cambria Math"/>
                                <w:sz w:val="24"/>
                                <w:szCs w:val="24"/>
                                <w:lang w:val="pl-PL"/>
                              </w:rPr>
                              <m:t>L|I</m:t>
                            </m:r>
                          </m:sup>
                        </m:sSubSup>
                      </m:e>
                    </m:nary>
                    <m:d>
                      <m:dPr>
                        <m:ctrlPr>
                          <w:rPr>
                            <w:rFonts w:ascii="Cambria Math" w:hAnsi="Cambria Math"/>
                            <w:i/>
                            <w:sz w:val="24"/>
                            <w:szCs w:val="24"/>
                            <w:lang w:val="pl-PL"/>
                          </w:rPr>
                        </m:ctrlPr>
                      </m:dPr>
                      <m:e>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i∈</m:t>
                            </m:r>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m:t>
                                </m:r>
                              </m:sub>
                            </m:sSub>
                          </m:sub>
                          <m:sup/>
                          <m:e>
                            <m:sSup>
                              <m:sSupPr>
                                <m:ctrlPr>
                                  <w:rPr>
                                    <w:rFonts w:ascii="Cambria Math" w:hAnsi="Cambria Math"/>
                                    <w:i/>
                                    <w:sz w:val="24"/>
                                    <w:szCs w:val="24"/>
                                    <w:lang w:val="pl-PL"/>
                                  </w:rPr>
                                </m:ctrlPr>
                              </m:sSupPr>
                              <m:e>
                                <m:d>
                                  <m:dPr>
                                    <m:ctrlPr>
                                      <w:rPr>
                                        <w:rFonts w:ascii="Cambria Math" w:hAnsi="Cambria Math"/>
                                        <w:i/>
                                        <w:sz w:val="24"/>
                                        <w:szCs w:val="24"/>
                                        <w:lang w:val="pl-PL"/>
                                      </w:rPr>
                                    </m:ctrlPr>
                                  </m:dPr>
                                  <m:e>
                                    <m:sSubSup>
                                      <m:sSubSupPr>
                                        <m:ctrlPr>
                                          <w:rPr>
                                            <w:rFonts w:ascii="Cambria Math" w:hAnsi="Cambria Math"/>
                                            <w:i/>
                                            <w:sz w:val="24"/>
                                            <w:szCs w:val="24"/>
                                            <w:lang w:val="pl-PL"/>
                                          </w:rPr>
                                        </m:ctrlPr>
                                      </m:sSubSupPr>
                                      <m:e>
                                        <m:r>
                                          <w:rPr>
                                            <w:rFonts w:ascii="Cambria Math" w:hAnsi="Cambria Math"/>
                                            <w:sz w:val="24"/>
                                            <w:szCs w:val="24"/>
                                            <w:lang w:val="pl-PL"/>
                                          </w:rPr>
                                          <m:t>Y</m:t>
                                        </m:r>
                                      </m:e>
                                      <m:sub>
                                        <m:r>
                                          <w:rPr>
                                            <w:rFonts w:ascii="Cambria Math" w:hAnsi="Cambria Math"/>
                                            <w:sz w:val="24"/>
                                            <w:szCs w:val="24"/>
                                            <w:lang w:val="pl-PL"/>
                                          </w:rPr>
                                          <m:t>i*</m:t>
                                        </m:r>
                                      </m:sub>
                                      <m:sup>
                                        <m:r>
                                          <w:rPr>
                                            <w:rFonts w:ascii="Cambria Math" w:hAnsi="Cambria Math"/>
                                            <w:sz w:val="24"/>
                                            <w:szCs w:val="24"/>
                                            <w:lang w:val="pl-PL"/>
                                          </w:rPr>
                                          <m:t>L|I</m:t>
                                        </m:r>
                                      </m:sup>
                                    </m:sSubSup>
                                  </m:e>
                                </m:d>
                              </m:e>
                              <m:sup>
                                <m:r>
                                  <w:rPr>
                                    <w:rFonts w:ascii="Cambria Math" w:hAnsi="Cambria Math"/>
                                    <w:sz w:val="24"/>
                                    <w:szCs w:val="24"/>
                                    <w:lang w:val="pl-PL"/>
                                  </w:rPr>
                                  <m:t>T</m:t>
                                </m:r>
                              </m:sup>
                            </m:sSup>
                            <m:sSubSup>
                              <m:sSubSupPr>
                                <m:ctrlPr>
                                  <w:rPr>
                                    <w:rFonts w:ascii="Cambria Math" w:hAnsi="Cambria Math"/>
                                    <w:i/>
                                    <w:sz w:val="24"/>
                                    <w:szCs w:val="24"/>
                                    <w:lang w:val="pl-PL"/>
                                  </w:rPr>
                                </m:ctrlPr>
                              </m:sSubSupPr>
                              <m:e>
                                <m:r>
                                  <w:rPr>
                                    <w:rFonts w:ascii="Cambria Math" w:hAnsi="Cambria Math"/>
                                    <w:sz w:val="24"/>
                                    <w:szCs w:val="24"/>
                                    <w:lang w:val="pl-PL"/>
                                  </w:rPr>
                                  <m:t>Y</m:t>
                                </m:r>
                              </m:e>
                              <m:sub>
                                <m:r>
                                  <w:rPr>
                                    <w:rFonts w:ascii="Cambria Math" w:hAnsi="Cambria Math"/>
                                    <w:sz w:val="24"/>
                                    <w:szCs w:val="24"/>
                                    <w:lang w:val="pl-PL"/>
                                  </w:rPr>
                                  <m:t>i*</m:t>
                                </m:r>
                              </m:sub>
                              <m:sup>
                                <m:r>
                                  <w:rPr>
                                    <w:rFonts w:ascii="Cambria Math" w:hAnsi="Cambria Math"/>
                                    <w:sz w:val="24"/>
                                    <w:szCs w:val="24"/>
                                    <w:lang w:val="pl-PL"/>
                                  </w:rPr>
                                  <m:t>L|I</m:t>
                                </m:r>
                              </m:sup>
                            </m:sSubSup>
                          </m:e>
                        </m:nary>
                        <m:r>
                          <w:rPr>
                            <w:rFonts w:ascii="Cambria Math" w:hAnsi="Cambria Math"/>
                            <w:sz w:val="24"/>
                            <w:szCs w:val="24"/>
                            <w:lang w:val="pl-PL"/>
                          </w:rPr>
                          <m:t>+λ</m:t>
                        </m:r>
                        <m:sSub>
                          <m:sSubPr>
                            <m:ctrlPr>
                              <w:rPr>
                                <w:rFonts w:ascii="Cambria Math" w:hAnsi="Cambria Math"/>
                                <w:i/>
                                <w:sz w:val="24"/>
                                <w:szCs w:val="24"/>
                                <w:lang w:val="pl-PL"/>
                              </w:rPr>
                            </m:ctrlPr>
                          </m:sSubPr>
                          <m:e>
                            <m:r>
                              <w:rPr>
                                <w:rFonts w:ascii="Cambria Math" w:hAnsi="Cambria Math"/>
                                <w:sz w:val="24"/>
                                <w:szCs w:val="24"/>
                                <w:lang w:val="pl-PL"/>
                              </w:rPr>
                              <m:t>E</m:t>
                            </m:r>
                          </m:e>
                          <m:sub>
                            <m:r>
                              <w:rPr>
                                <w:rFonts w:ascii="Cambria Math" w:hAnsi="Cambria Math"/>
                                <w:sz w:val="24"/>
                                <w:szCs w:val="24"/>
                                <w:lang w:val="pl-PL"/>
                              </w:rPr>
                              <m:t>f</m:t>
                            </m:r>
                          </m:sub>
                        </m:sSub>
                      </m:e>
                    </m:d>
                  </m:e>
                  <m:sup>
                    <m:r>
                      <w:rPr>
                        <w:rFonts w:ascii="Cambria Math" w:hAnsi="Cambria Math"/>
                        <w:sz w:val="24"/>
                        <w:szCs w:val="24"/>
                        <w:lang w:val="pl-PL"/>
                      </w:rPr>
                      <m:t>-1</m:t>
                    </m:r>
                  </m:sup>
                </m:sSup>
              </m:oMath>
            </m:oMathPara>
          </w:p>
        </w:tc>
        <w:tc>
          <w:tcPr>
            <w:tcW w:w="697" w:type="dxa"/>
            <w:vAlign w:val="center"/>
          </w:tcPr>
          <w:p w14:paraId="373489D5" w14:textId="68FE289D" w:rsidR="00F24A7B" w:rsidRPr="00217DD6" w:rsidRDefault="00F24A7B" w:rsidP="00000058">
            <w:pPr>
              <w:spacing w:line="276" w:lineRule="auto"/>
              <w:jc w:val="right"/>
              <w:rPr>
                <w:sz w:val="24"/>
                <w:szCs w:val="24"/>
              </w:rPr>
            </w:pPr>
            <w:r w:rsidRPr="00217DD6">
              <w:rPr>
                <w:sz w:val="24"/>
                <w:szCs w:val="24"/>
              </w:rPr>
              <w:t>(43)</w:t>
            </w:r>
          </w:p>
        </w:tc>
      </w:tr>
    </w:tbl>
    <w:p w14:paraId="1CD4C8D8" w14:textId="693B0FFE" w:rsidR="008465A3" w:rsidRPr="00217DD6" w:rsidRDefault="008465A3" w:rsidP="00000058">
      <w:pPr>
        <w:spacing w:line="276" w:lineRule="auto"/>
        <w:ind w:firstLine="720"/>
        <w:rPr>
          <w:sz w:val="24"/>
          <w:szCs w:val="24"/>
          <w:lang w:val="pl-PL"/>
        </w:rPr>
      </w:pPr>
      <w:r w:rsidRPr="00217DD6">
        <w:rPr>
          <w:sz w:val="24"/>
          <w:szCs w:val="24"/>
          <w:lang w:val="pl-PL"/>
        </w:rPr>
        <w:t>Dla każdego</w:t>
      </w:r>
      <w:r w:rsidR="00E442A6" w:rsidRPr="00217DD6">
        <w:rPr>
          <w:sz w:val="24"/>
          <w:szCs w:val="24"/>
          <w:lang w:val="pl-PL"/>
        </w:rPr>
        <w:t xml:space="preserve"> obiektu</w:t>
      </w:r>
      <w:r w:rsidRPr="00217DD6">
        <w:rPr>
          <w:sz w:val="24"/>
          <w:szCs w:val="24"/>
          <w:lang w:val="pl-PL"/>
        </w:rPr>
        <w:t xml:space="preserve"> </w:t>
      </w:r>
      <m:oMath>
        <m:r>
          <w:rPr>
            <w:rFonts w:ascii="Cambria Math" w:hAnsi="Cambria Math"/>
            <w:sz w:val="24"/>
            <w:szCs w:val="24"/>
            <w:lang w:val="pl-PL"/>
          </w:rPr>
          <m:t>i∈I</m:t>
        </m:r>
      </m:oMath>
      <w:r w:rsidRPr="00217DD6">
        <w:rPr>
          <w:sz w:val="24"/>
          <w:szCs w:val="24"/>
          <w:lang w:val="pl-P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7371"/>
        <w:gridCol w:w="697"/>
      </w:tblGrid>
      <w:tr w:rsidR="00F24A7B" w:rsidRPr="00217DD6" w14:paraId="530A549C" w14:textId="77777777" w:rsidTr="00C708A2">
        <w:tc>
          <w:tcPr>
            <w:tcW w:w="993" w:type="dxa"/>
          </w:tcPr>
          <w:p w14:paraId="7855F554" w14:textId="77777777" w:rsidR="00F24A7B" w:rsidRPr="00217DD6" w:rsidRDefault="00F24A7B" w:rsidP="00000058">
            <w:pPr>
              <w:spacing w:line="276" w:lineRule="auto"/>
              <w:rPr>
                <w:sz w:val="24"/>
                <w:szCs w:val="24"/>
                <w:lang w:val="pl-PL"/>
              </w:rPr>
            </w:pPr>
          </w:p>
        </w:tc>
        <w:tc>
          <w:tcPr>
            <w:tcW w:w="7371" w:type="dxa"/>
            <w:vAlign w:val="center"/>
          </w:tcPr>
          <w:p w14:paraId="14B19E64" w14:textId="3FD7C75E" w:rsidR="00F24A7B" w:rsidRPr="00217DD6" w:rsidRDefault="005B7C30" w:rsidP="00000058">
            <w:pPr>
              <w:spacing w:line="276" w:lineRule="auto"/>
              <w:rPr>
                <w:sz w:val="24"/>
                <w:szCs w:val="24"/>
                <w:lang w:val="pl-PL"/>
              </w:rPr>
            </w:pPr>
            <m:oMathPara>
              <m:oMath>
                <m:sSubSup>
                  <m:sSubSupPr>
                    <m:ctrlPr>
                      <w:rPr>
                        <w:rFonts w:ascii="Cambria Math" w:hAnsi="Cambria Math"/>
                        <w:i/>
                        <w:sz w:val="24"/>
                        <w:szCs w:val="24"/>
                        <w:lang w:val="pl-PL"/>
                      </w:rPr>
                    </m:ctrlPr>
                  </m:sSubSupPr>
                  <m:e>
                    <m:r>
                      <w:rPr>
                        <w:rFonts w:ascii="Cambria Math" w:hAnsi="Cambria Math"/>
                        <w:sz w:val="24"/>
                        <w:szCs w:val="24"/>
                        <w:lang w:val="pl-PL"/>
                      </w:rPr>
                      <m:t>Y</m:t>
                    </m:r>
                  </m:e>
                  <m:sub>
                    <m:r>
                      <w:rPr>
                        <w:rFonts w:ascii="Cambria Math" w:hAnsi="Cambria Math"/>
                        <w:sz w:val="24"/>
                        <w:szCs w:val="24"/>
                        <w:lang w:val="pl-PL"/>
                      </w:rPr>
                      <m:t>i*</m:t>
                    </m:r>
                  </m:sub>
                  <m:sup>
                    <m:r>
                      <w:rPr>
                        <w:rFonts w:ascii="Cambria Math" w:hAnsi="Cambria Math"/>
                        <w:sz w:val="24"/>
                        <w:szCs w:val="24"/>
                        <w:lang w:val="pl-PL"/>
                      </w:rPr>
                      <m:t>U|L</m:t>
                    </m:r>
                  </m:sup>
                </m:sSubSup>
                <m:r>
                  <w:rPr>
                    <w:rFonts w:ascii="Cambria Math" w:hAnsi="Cambria Math"/>
                    <w:sz w:val="24"/>
                    <w:szCs w:val="24"/>
                    <w:lang w:val="pl-PL"/>
                  </w:rPr>
                  <m:t>←</m:t>
                </m:r>
                <m:sSup>
                  <m:sSupPr>
                    <m:ctrlPr>
                      <w:rPr>
                        <w:rFonts w:ascii="Cambria Math" w:hAnsi="Cambria Math"/>
                        <w:i/>
                        <w:sz w:val="24"/>
                        <w:szCs w:val="24"/>
                        <w:lang w:val="pl-PL"/>
                      </w:rPr>
                    </m:ctrlPr>
                  </m:sSupPr>
                  <m:e>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u∈</m:t>
                        </m:r>
                        <m:sSub>
                          <m:sSubPr>
                            <m:ctrlPr>
                              <w:rPr>
                                <w:rFonts w:ascii="Cambria Math" w:hAnsi="Cambria Math"/>
                                <w:i/>
                                <w:sz w:val="24"/>
                                <w:szCs w:val="24"/>
                                <w:lang w:val="pl-PL"/>
                              </w:rPr>
                            </m:ctrlPr>
                          </m:sSubPr>
                          <m:e>
                            <m:r>
                              <w:rPr>
                                <w:rFonts w:ascii="Cambria Math" w:hAnsi="Cambria Math"/>
                                <w:sz w:val="24"/>
                                <w:szCs w:val="24"/>
                                <w:lang w:val="pl-PL"/>
                              </w:rPr>
                              <m:t>U</m:t>
                            </m:r>
                          </m:e>
                          <m:sub>
                            <m:r>
                              <w:rPr>
                                <w:rFonts w:ascii="Cambria Math" w:hAnsi="Cambria Math"/>
                                <w:sz w:val="24"/>
                                <w:szCs w:val="24"/>
                                <w:lang w:val="pl-PL"/>
                              </w:rPr>
                              <m:t>i</m:t>
                            </m:r>
                          </m:sub>
                        </m:sSub>
                      </m:sub>
                      <m:sup/>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ui</m:t>
                            </m:r>
                          </m:sub>
                        </m:sSub>
                        <m:r>
                          <w:rPr>
                            <w:rFonts w:ascii="Cambria Math" w:hAnsi="Cambria Math"/>
                            <w:sz w:val="24"/>
                            <w:szCs w:val="24"/>
                            <w:lang w:val="pl-PL"/>
                          </w:rPr>
                          <m:t>-</m:t>
                        </m:r>
                        <m:sSubSup>
                          <m:sSubSupPr>
                            <m:ctrlPr>
                              <w:rPr>
                                <w:rFonts w:ascii="Cambria Math" w:hAnsi="Cambria Math"/>
                                <w:i/>
                                <w:sz w:val="24"/>
                                <w:szCs w:val="24"/>
                                <w:lang w:val="pl-PL"/>
                              </w:rPr>
                            </m:ctrlPr>
                          </m:sSubSupPr>
                          <m:e>
                            <m:r>
                              <w:rPr>
                                <w:rFonts w:ascii="Cambria Math" w:hAnsi="Cambria Math"/>
                                <w:sz w:val="24"/>
                                <w:szCs w:val="24"/>
                                <w:lang w:val="pl-PL"/>
                              </w:rPr>
                              <m:t>X</m:t>
                            </m:r>
                          </m:e>
                          <m:sub>
                            <m:r>
                              <w:rPr>
                                <w:rFonts w:ascii="Cambria Math" w:hAnsi="Cambria Math"/>
                                <w:sz w:val="24"/>
                                <w:szCs w:val="24"/>
                                <w:lang w:val="pl-PL"/>
                              </w:rPr>
                              <m:t>u*</m:t>
                            </m:r>
                          </m:sub>
                          <m:sup>
                            <m:r>
                              <w:rPr>
                                <w:rFonts w:ascii="Cambria Math" w:hAnsi="Cambria Math"/>
                                <w:sz w:val="24"/>
                                <w:szCs w:val="24"/>
                                <w:lang w:val="pl-PL"/>
                              </w:rPr>
                              <m:t>I</m:t>
                            </m:r>
                          </m:sup>
                        </m:sSubSup>
                        <m:sSup>
                          <m:sSupPr>
                            <m:ctrlPr>
                              <w:rPr>
                                <w:rFonts w:ascii="Cambria Math" w:hAnsi="Cambria Math"/>
                                <w:i/>
                                <w:sz w:val="24"/>
                                <w:szCs w:val="24"/>
                                <w:lang w:val="pl-PL"/>
                              </w:rPr>
                            </m:ctrlPr>
                          </m:sSupPr>
                          <m:e>
                            <m:d>
                              <m:dPr>
                                <m:ctrlPr>
                                  <w:rPr>
                                    <w:rFonts w:ascii="Cambria Math" w:hAnsi="Cambria Math"/>
                                    <w:i/>
                                    <w:sz w:val="24"/>
                                    <w:szCs w:val="24"/>
                                    <w:lang w:val="pl-PL"/>
                                  </w:rPr>
                                </m:ctrlPr>
                              </m:dPr>
                              <m:e>
                                <m:sSubSup>
                                  <m:sSubSupPr>
                                    <m:ctrlPr>
                                      <w:rPr>
                                        <w:rFonts w:ascii="Cambria Math" w:hAnsi="Cambria Math"/>
                                        <w:i/>
                                        <w:sz w:val="24"/>
                                        <w:szCs w:val="24"/>
                                        <w:lang w:val="pl-PL"/>
                                      </w:rPr>
                                    </m:ctrlPr>
                                  </m:sSubSupPr>
                                  <m:e>
                                    <m:r>
                                      <w:rPr>
                                        <w:rFonts w:ascii="Cambria Math" w:hAnsi="Cambria Math"/>
                                        <w:sz w:val="24"/>
                                        <w:szCs w:val="24"/>
                                        <w:lang w:val="pl-PL"/>
                                      </w:rPr>
                                      <m:t>Y</m:t>
                                    </m:r>
                                  </m:e>
                                  <m:sub>
                                    <m:r>
                                      <w:rPr>
                                        <w:rFonts w:ascii="Cambria Math" w:hAnsi="Cambria Math"/>
                                        <w:sz w:val="24"/>
                                        <w:szCs w:val="24"/>
                                        <w:lang w:val="pl-PL"/>
                                      </w:rPr>
                                      <m:t>i*</m:t>
                                    </m:r>
                                  </m:sub>
                                  <m:sup>
                                    <m:r>
                                      <w:rPr>
                                        <w:rFonts w:ascii="Cambria Math" w:hAnsi="Cambria Math"/>
                                        <w:sz w:val="24"/>
                                        <w:szCs w:val="24"/>
                                        <w:lang w:val="pl-PL"/>
                                      </w:rPr>
                                      <m:t>I</m:t>
                                    </m:r>
                                  </m:sup>
                                </m:sSubSup>
                              </m:e>
                            </m:d>
                          </m:e>
                          <m:sup>
                            <m:r>
                              <w:rPr>
                                <w:rFonts w:ascii="Cambria Math" w:hAnsi="Cambria Math"/>
                                <w:sz w:val="24"/>
                                <w:szCs w:val="24"/>
                                <w:lang w:val="pl-PL"/>
                              </w:rPr>
                              <m:t>T</m:t>
                            </m:r>
                          </m:sup>
                        </m:sSup>
                        <m:r>
                          <w:rPr>
                            <w:rFonts w:ascii="Cambria Math" w:hAnsi="Cambria Math"/>
                            <w:sz w:val="24"/>
                            <w:szCs w:val="24"/>
                            <w:lang w:val="pl-PL"/>
                          </w:rPr>
                          <m:t>)</m:t>
                        </m:r>
                        <m:sSubSup>
                          <m:sSubSupPr>
                            <m:ctrlPr>
                              <w:rPr>
                                <w:rFonts w:ascii="Cambria Math" w:hAnsi="Cambria Math"/>
                                <w:i/>
                                <w:sz w:val="24"/>
                                <w:szCs w:val="24"/>
                                <w:lang w:val="pl-PL"/>
                              </w:rPr>
                            </m:ctrlPr>
                          </m:sSubSupPr>
                          <m:e>
                            <m:r>
                              <w:rPr>
                                <w:rFonts w:ascii="Cambria Math" w:hAnsi="Cambria Math"/>
                                <w:sz w:val="24"/>
                                <w:szCs w:val="24"/>
                                <w:lang w:val="pl-PL"/>
                              </w:rPr>
                              <m:t>X</m:t>
                            </m:r>
                          </m:e>
                          <m:sub>
                            <m:r>
                              <w:rPr>
                                <w:rFonts w:ascii="Cambria Math" w:hAnsi="Cambria Math"/>
                                <w:sz w:val="24"/>
                                <w:szCs w:val="24"/>
                                <w:lang w:val="pl-PL"/>
                              </w:rPr>
                              <m:t>u*</m:t>
                            </m:r>
                          </m:sub>
                          <m:sup>
                            <m:r>
                              <w:rPr>
                                <w:rFonts w:ascii="Cambria Math" w:hAnsi="Cambria Math"/>
                                <w:sz w:val="24"/>
                                <w:szCs w:val="24"/>
                                <w:lang w:val="pl-PL"/>
                              </w:rPr>
                              <m:t>U|L</m:t>
                            </m:r>
                          </m:sup>
                        </m:sSubSup>
                      </m:e>
                    </m:nary>
                    <m:d>
                      <m:dPr>
                        <m:ctrlPr>
                          <w:rPr>
                            <w:rFonts w:ascii="Cambria Math" w:hAnsi="Cambria Math"/>
                            <w:i/>
                            <w:sz w:val="24"/>
                            <w:szCs w:val="24"/>
                            <w:lang w:val="pl-PL"/>
                          </w:rPr>
                        </m:ctrlPr>
                      </m:dPr>
                      <m:e>
                        <m:nary>
                          <m:naryPr>
                            <m:chr m:val="∑"/>
                            <m:limLoc m:val="undOvr"/>
                            <m:supHide m:val="1"/>
                            <m:ctrlPr>
                              <w:rPr>
                                <w:rFonts w:ascii="Cambria Math" w:hAnsi="Cambria Math"/>
                                <w:i/>
                                <w:sz w:val="24"/>
                                <w:szCs w:val="24"/>
                                <w:lang w:val="pl-PL"/>
                              </w:rPr>
                            </m:ctrlPr>
                          </m:naryPr>
                          <m:sub>
                            <m:r>
                              <w:rPr>
                                <w:rFonts w:ascii="Cambria Math" w:hAnsi="Cambria Math"/>
                                <w:sz w:val="24"/>
                                <w:szCs w:val="24"/>
                                <w:lang w:val="pl-PL"/>
                              </w:rPr>
                              <m:t>u∈</m:t>
                            </m:r>
                            <m:sSub>
                              <m:sSubPr>
                                <m:ctrlPr>
                                  <w:rPr>
                                    <w:rFonts w:ascii="Cambria Math" w:hAnsi="Cambria Math"/>
                                    <w:i/>
                                    <w:sz w:val="24"/>
                                    <w:szCs w:val="24"/>
                                    <w:lang w:val="pl-PL"/>
                                  </w:rPr>
                                </m:ctrlPr>
                              </m:sSubPr>
                              <m:e>
                                <m:r>
                                  <w:rPr>
                                    <w:rFonts w:ascii="Cambria Math" w:hAnsi="Cambria Math"/>
                                    <w:sz w:val="24"/>
                                    <w:szCs w:val="24"/>
                                    <w:lang w:val="pl-PL"/>
                                  </w:rPr>
                                  <m:t>U</m:t>
                                </m:r>
                              </m:e>
                              <m:sub>
                                <m:r>
                                  <w:rPr>
                                    <w:rFonts w:ascii="Cambria Math" w:hAnsi="Cambria Math"/>
                                    <w:sz w:val="24"/>
                                    <w:szCs w:val="24"/>
                                    <w:lang w:val="pl-PL"/>
                                  </w:rPr>
                                  <m:t>i</m:t>
                                </m:r>
                              </m:sub>
                            </m:sSub>
                          </m:sub>
                          <m:sup/>
                          <m:e>
                            <m:sSup>
                              <m:sSupPr>
                                <m:ctrlPr>
                                  <w:rPr>
                                    <w:rFonts w:ascii="Cambria Math" w:hAnsi="Cambria Math"/>
                                    <w:i/>
                                    <w:sz w:val="24"/>
                                    <w:szCs w:val="24"/>
                                    <w:lang w:val="pl-PL"/>
                                  </w:rPr>
                                </m:ctrlPr>
                              </m:sSupPr>
                              <m:e>
                                <m:d>
                                  <m:dPr>
                                    <m:ctrlPr>
                                      <w:rPr>
                                        <w:rFonts w:ascii="Cambria Math" w:hAnsi="Cambria Math"/>
                                        <w:i/>
                                        <w:sz w:val="24"/>
                                        <w:szCs w:val="24"/>
                                        <w:lang w:val="pl-PL"/>
                                      </w:rPr>
                                    </m:ctrlPr>
                                  </m:dPr>
                                  <m:e>
                                    <m:sSubSup>
                                      <m:sSubSupPr>
                                        <m:ctrlPr>
                                          <w:rPr>
                                            <w:rFonts w:ascii="Cambria Math" w:hAnsi="Cambria Math"/>
                                            <w:i/>
                                            <w:sz w:val="24"/>
                                            <w:szCs w:val="24"/>
                                            <w:lang w:val="pl-PL"/>
                                          </w:rPr>
                                        </m:ctrlPr>
                                      </m:sSubSupPr>
                                      <m:e>
                                        <m:r>
                                          <w:rPr>
                                            <w:rFonts w:ascii="Cambria Math" w:hAnsi="Cambria Math"/>
                                            <w:sz w:val="24"/>
                                            <w:szCs w:val="24"/>
                                            <w:lang w:val="pl-PL"/>
                                          </w:rPr>
                                          <m:t>X</m:t>
                                        </m:r>
                                      </m:e>
                                      <m:sub>
                                        <m:r>
                                          <w:rPr>
                                            <w:rFonts w:ascii="Cambria Math" w:hAnsi="Cambria Math"/>
                                            <w:sz w:val="24"/>
                                            <w:szCs w:val="24"/>
                                            <w:lang w:val="pl-PL"/>
                                          </w:rPr>
                                          <m:t>u*</m:t>
                                        </m:r>
                                      </m:sub>
                                      <m:sup>
                                        <m:r>
                                          <w:rPr>
                                            <w:rFonts w:ascii="Cambria Math" w:hAnsi="Cambria Math"/>
                                            <w:sz w:val="24"/>
                                            <w:szCs w:val="24"/>
                                            <w:lang w:val="pl-PL"/>
                                          </w:rPr>
                                          <m:t>U|L</m:t>
                                        </m:r>
                                      </m:sup>
                                    </m:sSubSup>
                                  </m:e>
                                </m:d>
                              </m:e>
                              <m:sup>
                                <m:r>
                                  <w:rPr>
                                    <w:rFonts w:ascii="Cambria Math" w:hAnsi="Cambria Math"/>
                                    <w:sz w:val="24"/>
                                    <w:szCs w:val="24"/>
                                    <w:lang w:val="pl-PL"/>
                                  </w:rPr>
                                  <m:t>T</m:t>
                                </m:r>
                              </m:sup>
                            </m:sSup>
                            <m:sSubSup>
                              <m:sSubSupPr>
                                <m:ctrlPr>
                                  <w:rPr>
                                    <w:rFonts w:ascii="Cambria Math" w:hAnsi="Cambria Math"/>
                                    <w:i/>
                                    <w:sz w:val="24"/>
                                    <w:szCs w:val="24"/>
                                    <w:lang w:val="pl-PL"/>
                                  </w:rPr>
                                </m:ctrlPr>
                              </m:sSubSupPr>
                              <m:e>
                                <m:r>
                                  <w:rPr>
                                    <w:rFonts w:ascii="Cambria Math" w:hAnsi="Cambria Math"/>
                                    <w:sz w:val="24"/>
                                    <w:szCs w:val="24"/>
                                    <w:lang w:val="pl-PL"/>
                                  </w:rPr>
                                  <m:t>X</m:t>
                                </m:r>
                              </m:e>
                              <m:sub>
                                <m:r>
                                  <w:rPr>
                                    <w:rFonts w:ascii="Cambria Math" w:hAnsi="Cambria Math"/>
                                    <w:sz w:val="24"/>
                                    <w:szCs w:val="24"/>
                                    <w:lang w:val="pl-PL"/>
                                  </w:rPr>
                                  <m:t>u*</m:t>
                                </m:r>
                              </m:sub>
                              <m:sup>
                                <m:r>
                                  <w:rPr>
                                    <w:rFonts w:ascii="Cambria Math" w:hAnsi="Cambria Math"/>
                                    <w:sz w:val="24"/>
                                    <w:szCs w:val="24"/>
                                    <w:lang w:val="pl-PL"/>
                                  </w:rPr>
                                  <m:t>U|L</m:t>
                                </m:r>
                              </m:sup>
                            </m:sSubSup>
                          </m:e>
                        </m:nary>
                        <m:r>
                          <w:rPr>
                            <w:rFonts w:ascii="Cambria Math" w:hAnsi="Cambria Math"/>
                            <w:sz w:val="24"/>
                            <w:szCs w:val="24"/>
                            <w:lang w:val="pl-PL"/>
                          </w:rPr>
                          <m:t>+λ</m:t>
                        </m:r>
                        <m:sSub>
                          <m:sSubPr>
                            <m:ctrlPr>
                              <w:rPr>
                                <w:rFonts w:ascii="Cambria Math" w:hAnsi="Cambria Math"/>
                                <w:i/>
                                <w:sz w:val="24"/>
                                <w:szCs w:val="24"/>
                                <w:lang w:val="pl-PL"/>
                              </w:rPr>
                            </m:ctrlPr>
                          </m:sSubPr>
                          <m:e>
                            <m:r>
                              <w:rPr>
                                <w:rFonts w:ascii="Cambria Math" w:hAnsi="Cambria Math"/>
                                <w:sz w:val="24"/>
                                <w:szCs w:val="24"/>
                                <w:lang w:val="pl-PL"/>
                              </w:rPr>
                              <m:t>E</m:t>
                            </m:r>
                          </m:e>
                          <m:sub>
                            <m:r>
                              <w:rPr>
                                <w:rFonts w:ascii="Cambria Math" w:hAnsi="Cambria Math"/>
                                <w:sz w:val="24"/>
                                <w:szCs w:val="24"/>
                                <w:lang w:val="pl-PL"/>
                              </w:rPr>
                              <m:t>f</m:t>
                            </m:r>
                          </m:sub>
                        </m:sSub>
                      </m:e>
                    </m:d>
                  </m:e>
                  <m:sup>
                    <m:r>
                      <w:rPr>
                        <w:rFonts w:ascii="Cambria Math" w:hAnsi="Cambria Math"/>
                        <w:sz w:val="24"/>
                        <w:szCs w:val="24"/>
                        <w:lang w:val="pl-PL"/>
                      </w:rPr>
                      <m:t>-1</m:t>
                    </m:r>
                  </m:sup>
                </m:sSup>
              </m:oMath>
            </m:oMathPara>
          </w:p>
        </w:tc>
        <w:tc>
          <w:tcPr>
            <w:tcW w:w="697" w:type="dxa"/>
            <w:vAlign w:val="center"/>
          </w:tcPr>
          <w:p w14:paraId="7D161401" w14:textId="59CED8F6" w:rsidR="00F24A7B" w:rsidRPr="00217DD6" w:rsidRDefault="00F24A7B" w:rsidP="00000058">
            <w:pPr>
              <w:spacing w:line="276" w:lineRule="auto"/>
              <w:jc w:val="right"/>
              <w:rPr>
                <w:sz w:val="24"/>
                <w:szCs w:val="24"/>
              </w:rPr>
            </w:pPr>
            <w:r w:rsidRPr="00217DD6">
              <w:rPr>
                <w:sz w:val="24"/>
                <w:szCs w:val="24"/>
              </w:rPr>
              <w:t>(44)</w:t>
            </w:r>
          </w:p>
        </w:tc>
      </w:tr>
    </w:tbl>
    <w:p w14:paraId="2A29B9F2" w14:textId="40B778B3" w:rsidR="008465A3" w:rsidRPr="00217DD6" w:rsidRDefault="008465A3" w:rsidP="00000058">
      <w:pPr>
        <w:pBdr>
          <w:bottom w:val="single" w:sz="6" w:space="1" w:color="auto"/>
        </w:pBdr>
        <w:spacing w:line="276" w:lineRule="auto"/>
        <w:rPr>
          <w:sz w:val="24"/>
          <w:szCs w:val="24"/>
          <w:lang w:val="pl-PL"/>
        </w:rPr>
      </w:pPr>
    </w:p>
    <w:p w14:paraId="0B994CAE" w14:textId="6253FAD2" w:rsidR="000D088C" w:rsidRPr="00217DD6" w:rsidRDefault="00314F5A" w:rsidP="00000058">
      <w:pPr>
        <w:spacing w:line="276" w:lineRule="auto"/>
        <w:jc w:val="both"/>
        <w:rPr>
          <w:sz w:val="24"/>
          <w:szCs w:val="24"/>
          <w:lang w:val="pl-PL"/>
        </w:rPr>
      </w:pPr>
      <w:r w:rsidRPr="00217DD6">
        <w:rPr>
          <w:sz w:val="24"/>
          <w:szCs w:val="24"/>
          <w:lang w:val="pl-PL"/>
        </w:rPr>
        <w:t xml:space="preserve">W </w:t>
      </w:r>
      <w:r w:rsidR="00C8611B" w:rsidRPr="00217DD6">
        <w:rPr>
          <w:sz w:val="24"/>
          <w:szCs w:val="24"/>
          <w:lang w:val="pl-PL"/>
        </w:rPr>
        <w:t xml:space="preserve">celu uzyskania jak najlepszej wydajności algorytmu, </w:t>
      </w:r>
      <w:r w:rsidRPr="00217DD6">
        <w:rPr>
          <w:sz w:val="24"/>
          <w:szCs w:val="24"/>
          <w:lang w:val="pl-PL"/>
        </w:rPr>
        <w:t xml:space="preserve">macierz </w:t>
      </w:r>
      <m:oMath>
        <m:r>
          <w:rPr>
            <w:rFonts w:ascii="Cambria Math" w:hAnsi="Cambria Math"/>
            <w:sz w:val="24"/>
            <w:szCs w:val="24"/>
            <w:lang w:val="pl-PL"/>
          </w:rPr>
          <m:t>R</m:t>
        </m:r>
      </m:oMath>
      <w:r w:rsidRPr="00217DD6">
        <w:rPr>
          <w:sz w:val="24"/>
          <w:szCs w:val="24"/>
          <w:lang w:val="pl-PL"/>
        </w:rPr>
        <w:t xml:space="preserve"> nie jest przedstawiona </w:t>
      </w:r>
      <w:r w:rsidR="002832BE" w:rsidRPr="00217DD6">
        <w:rPr>
          <w:sz w:val="24"/>
          <w:szCs w:val="24"/>
          <w:lang w:val="pl-PL"/>
        </w:rPr>
        <w:br/>
      </w:r>
      <w:r w:rsidR="00C8611B" w:rsidRPr="00217DD6">
        <w:rPr>
          <w:sz w:val="24"/>
          <w:szCs w:val="24"/>
          <w:lang w:val="pl-PL"/>
        </w:rPr>
        <w:t>w postaci gęstej. W jej miejsce podstawiana jest macierz</w:t>
      </w:r>
      <w:r w:rsidR="00BF2162" w:rsidRPr="00217DD6">
        <w:rPr>
          <w:sz w:val="24"/>
          <w:szCs w:val="24"/>
          <w:lang w:val="pl-PL"/>
        </w:rPr>
        <w:t xml:space="preserve"> rzadka</w:t>
      </w:r>
      <w:r w:rsidR="00C8611B" w:rsidRPr="00217DD6">
        <w:rPr>
          <w:sz w:val="24"/>
          <w:szCs w:val="24"/>
          <w:lang w:val="pl-PL"/>
        </w:rPr>
        <w:t xml:space="preserve"> </w:t>
      </w:r>
      <m:oMath>
        <m:r>
          <w:rPr>
            <w:rFonts w:ascii="Cambria Math" w:hAnsi="Cambria Math"/>
            <w:sz w:val="24"/>
            <w:szCs w:val="24"/>
            <w:lang w:val="pl-PL"/>
          </w:rPr>
          <m:t>R</m:t>
        </m:r>
      </m:oMath>
      <w:r w:rsidR="00BF2162" w:rsidRPr="00217DD6">
        <w:rPr>
          <w:sz w:val="24"/>
          <w:szCs w:val="24"/>
          <w:lang w:val="pl-PL"/>
        </w:rPr>
        <w:t>,</w:t>
      </w:r>
      <w:r w:rsidR="00C8611B" w:rsidRPr="00217DD6">
        <w:rPr>
          <w:sz w:val="24"/>
          <w:szCs w:val="24"/>
          <w:lang w:val="pl-PL"/>
        </w:rPr>
        <w:t xml:space="preserve"> podczas etapu aktualizacji cech użytkowników oraz </w:t>
      </w:r>
      <w:r w:rsidR="00BF2162" w:rsidRPr="00217DD6">
        <w:rPr>
          <w:sz w:val="24"/>
          <w:szCs w:val="24"/>
          <w:lang w:val="pl-PL"/>
        </w:rPr>
        <w:t xml:space="preserve">macierz </w:t>
      </w:r>
      <m:oMath>
        <m:sSup>
          <m:sSupPr>
            <m:ctrlPr>
              <w:rPr>
                <w:rFonts w:ascii="Cambria Math" w:hAnsi="Cambria Math"/>
                <w:i/>
                <w:sz w:val="24"/>
                <w:szCs w:val="24"/>
                <w:lang w:val="pl-PL"/>
              </w:rPr>
            </m:ctrlPr>
          </m:sSupPr>
          <m:e>
            <m:r>
              <w:rPr>
                <w:rFonts w:ascii="Cambria Math" w:hAnsi="Cambria Math"/>
                <w:sz w:val="24"/>
                <w:szCs w:val="24"/>
                <w:lang w:val="pl-PL"/>
              </w:rPr>
              <m:t>R</m:t>
            </m:r>
          </m:e>
          <m:sup>
            <m:r>
              <w:rPr>
                <w:rFonts w:ascii="Cambria Math" w:hAnsi="Cambria Math"/>
                <w:sz w:val="24"/>
                <w:szCs w:val="24"/>
                <w:lang w:val="pl-PL"/>
              </w:rPr>
              <m:t>T</m:t>
            </m:r>
          </m:sup>
        </m:sSup>
      </m:oMath>
      <w:r w:rsidR="00BF2162" w:rsidRPr="00217DD6">
        <w:rPr>
          <w:sz w:val="24"/>
          <w:szCs w:val="24"/>
          <w:lang w:val="pl-PL"/>
        </w:rPr>
        <w:t>,</w:t>
      </w:r>
      <w:r w:rsidR="00C8611B" w:rsidRPr="00217DD6">
        <w:rPr>
          <w:sz w:val="24"/>
          <w:szCs w:val="24"/>
          <w:lang w:val="pl-PL"/>
        </w:rPr>
        <w:t xml:space="preserve"> podczas aktualizacji cech obiektów. Podstawienie to zmniejsza ilość </w:t>
      </w:r>
      <w:r w:rsidR="000D088C" w:rsidRPr="00217DD6">
        <w:rPr>
          <w:sz w:val="24"/>
          <w:szCs w:val="24"/>
          <w:lang w:val="pl-PL"/>
        </w:rPr>
        <w:t xml:space="preserve">pamięci </w:t>
      </w:r>
      <w:r w:rsidR="00C8611B" w:rsidRPr="00217DD6">
        <w:rPr>
          <w:sz w:val="24"/>
          <w:szCs w:val="24"/>
          <w:lang w:val="pl-PL"/>
        </w:rPr>
        <w:t>wymaganej do działania algorytmu. W wypadku macierzy ocen, dodatkowy narzut pamięciowy</w:t>
      </w:r>
      <w:r w:rsidR="000D088C" w:rsidRPr="00217DD6">
        <w:rPr>
          <w:sz w:val="24"/>
          <w:szCs w:val="24"/>
          <w:lang w:val="pl-PL"/>
        </w:rPr>
        <w:t>,</w:t>
      </w:r>
      <w:r w:rsidR="00C8611B" w:rsidRPr="00217DD6">
        <w:rPr>
          <w:sz w:val="24"/>
          <w:szCs w:val="24"/>
          <w:lang w:val="pl-PL"/>
        </w:rPr>
        <w:t xml:space="preserve"> </w:t>
      </w:r>
      <w:r w:rsidR="000D088C" w:rsidRPr="00217DD6">
        <w:rPr>
          <w:sz w:val="24"/>
          <w:szCs w:val="24"/>
          <w:lang w:val="pl-PL"/>
        </w:rPr>
        <w:t>wynikający z użycia postaci rzadkiej,</w:t>
      </w:r>
      <w:r w:rsidR="00C8611B" w:rsidRPr="00217DD6">
        <w:rPr>
          <w:sz w:val="24"/>
          <w:szCs w:val="24"/>
          <w:lang w:val="pl-PL"/>
        </w:rPr>
        <w:t xml:space="preserve"> jest z</w:t>
      </w:r>
      <w:r w:rsidR="000D088C" w:rsidRPr="00217DD6">
        <w:rPr>
          <w:sz w:val="24"/>
          <w:szCs w:val="24"/>
          <w:lang w:val="pl-PL"/>
        </w:rPr>
        <w:t>aniedbywalnie mały w porównaniu do pamięci nieużytej do przechowania wartości zerowych.</w:t>
      </w:r>
    </w:p>
    <w:p w14:paraId="2E2C0484" w14:textId="201B160E" w:rsidR="008465A3" w:rsidRPr="00217DD6" w:rsidRDefault="002A5653" w:rsidP="00000058">
      <w:pPr>
        <w:spacing w:line="276" w:lineRule="auto"/>
        <w:jc w:val="both"/>
        <w:rPr>
          <w:sz w:val="24"/>
          <w:szCs w:val="24"/>
          <w:lang w:val="pl-PL"/>
        </w:rPr>
      </w:pPr>
      <w:r w:rsidRPr="00217DD6">
        <w:rPr>
          <w:sz w:val="24"/>
          <w:szCs w:val="24"/>
          <w:lang w:val="pl-PL"/>
        </w:rPr>
        <w:t xml:space="preserve">Użycie macierzy rzadkich </w:t>
      </w:r>
      <m:oMath>
        <m:r>
          <w:rPr>
            <w:rFonts w:ascii="Cambria Math" w:hAnsi="Cambria Math"/>
            <w:sz w:val="24"/>
            <w:szCs w:val="24"/>
            <w:lang w:val="pl-PL"/>
          </w:rPr>
          <m:t>R</m:t>
        </m:r>
      </m:oMath>
      <w:r w:rsidRPr="00217DD6">
        <w:rPr>
          <w:sz w:val="24"/>
          <w:szCs w:val="24"/>
          <w:lang w:val="pl-PL"/>
        </w:rPr>
        <w:t xml:space="preserve"> i </w:t>
      </w:r>
      <m:oMath>
        <m:sSup>
          <m:sSupPr>
            <m:ctrlPr>
              <w:rPr>
                <w:rFonts w:ascii="Cambria Math" w:hAnsi="Cambria Math"/>
                <w:i/>
                <w:sz w:val="24"/>
                <w:szCs w:val="24"/>
                <w:lang w:val="pl-PL"/>
              </w:rPr>
            </m:ctrlPr>
          </m:sSupPr>
          <m:e>
            <m:r>
              <w:rPr>
                <w:rFonts w:ascii="Cambria Math" w:hAnsi="Cambria Math"/>
                <w:sz w:val="24"/>
                <w:szCs w:val="24"/>
                <w:lang w:val="pl-PL"/>
              </w:rPr>
              <m:t>R</m:t>
            </m:r>
          </m:e>
          <m:sup>
            <m:r>
              <w:rPr>
                <w:rFonts w:ascii="Cambria Math" w:hAnsi="Cambria Math"/>
                <w:sz w:val="24"/>
                <w:szCs w:val="24"/>
                <w:lang w:val="pl-PL"/>
              </w:rPr>
              <m:t>T</m:t>
            </m:r>
          </m:sup>
        </m:sSup>
      </m:oMath>
      <w:r w:rsidRPr="00217DD6">
        <w:rPr>
          <w:sz w:val="24"/>
          <w:szCs w:val="24"/>
          <w:lang w:val="pl-PL"/>
        </w:rPr>
        <w:t xml:space="preserve"> zamiast pojedynczej macierzy rzadkiej (niezależnie od jej postaci) ma na celu usprawnienie dostępu do pamięci</w:t>
      </w:r>
      <w:r w:rsidR="00BF2162" w:rsidRPr="00217DD6">
        <w:rPr>
          <w:sz w:val="24"/>
          <w:szCs w:val="24"/>
          <w:lang w:val="pl-PL"/>
        </w:rPr>
        <w:t xml:space="preserve">. W wypadku aktualizacji cech użytkownika, potrzebne w tym celu wartości z macierzy R należą do jednego z jej wierszy. Natomiast w wypadku aktualizacji cech obiektu, interesujące wartości macierzy należą do jednej z jej kolumn. </w:t>
      </w:r>
      <w:r w:rsidRPr="00217DD6">
        <w:rPr>
          <w:sz w:val="24"/>
          <w:szCs w:val="24"/>
          <w:lang w:val="pl-PL"/>
        </w:rPr>
        <w:t xml:space="preserve">Odwoływanie się do kolejnych wartości w kolumnie macierzy jest mniej efektywne niż to samo działanie w wypadku kolejnych wartości w jej wierszu. Narzut obliczeniowy może zostać zrównoważony poprzez stworzenie kopii transponowanej macierzy </w:t>
      </w:r>
      <m:oMath>
        <m:r>
          <w:rPr>
            <w:rFonts w:ascii="Cambria Math" w:hAnsi="Cambria Math"/>
            <w:sz w:val="24"/>
            <w:szCs w:val="24"/>
            <w:lang w:val="pl-PL"/>
          </w:rPr>
          <m:t>R</m:t>
        </m:r>
      </m:oMath>
      <w:r w:rsidRPr="00217DD6">
        <w:rPr>
          <w:sz w:val="24"/>
          <w:szCs w:val="24"/>
          <w:lang w:val="pl-PL"/>
        </w:rPr>
        <w:t>, na samym początku działania algorytmu.</w:t>
      </w:r>
      <w:r w:rsidR="003F2433" w:rsidRPr="00217DD6">
        <w:rPr>
          <w:sz w:val="24"/>
          <w:szCs w:val="24"/>
          <w:lang w:val="pl-PL"/>
        </w:rPr>
        <w:t xml:space="preserve"> Wymaga to podwojenia użytej pamięci</w:t>
      </w:r>
      <w:r w:rsidRPr="00217DD6">
        <w:rPr>
          <w:sz w:val="24"/>
          <w:szCs w:val="24"/>
          <w:lang w:val="pl-PL"/>
        </w:rPr>
        <w:t xml:space="preserve">, jednak przy uwzględnieniu liczby operacji, przeprowadzanych z użyciem wartości z macierzy R, </w:t>
      </w:r>
      <w:r w:rsidR="003F2433" w:rsidRPr="00217DD6">
        <w:rPr>
          <w:sz w:val="24"/>
          <w:szCs w:val="24"/>
          <w:lang w:val="pl-PL"/>
        </w:rPr>
        <w:t>jest to korzystny kompromis.</w:t>
      </w:r>
    </w:p>
    <w:p w14:paraId="1BC1BA6D" w14:textId="2E51EF35" w:rsidR="009754E4" w:rsidRPr="00217DD6" w:rsidRDefault="003F2433" w:rsidP="00000058">
      <w:pPr>
        <w:spacing w:line="276" w:lineRule="auto"/>
        <w:jc w:val="both"/>
        <w:rPr>
          <w:sz w:val="24"/>
          <w:szCs w:val="24"/>
          <w:lang w:val="pl-PL"/>
        </w:rPr>
      </w:pPr>
      <w:r w:rsidRPr="00217DD6">
        <w:rPr>
          <w:sz w:val="24"/>
          <w:szCs w:val="24"/>
          <w:lang w:val="pl-PL"/>
        </w:rPr>
        <w:t xml:space="preserve">Jako że kolejne kroki algorytmu korzystają z wartości pojedynczych wierszy macierzy R, naturalnym wyborem jej typu jest format skompresowany wierszowo (CSR, </w:t>
      </w:r>
      <w:proofErr w:type="spellStart"/>
      <w:r w:rsidRPr="00217DD6">
        <w:rPr>
          <w:sz w:val="24"/>
          <w:szCs w:val="24"/>
          <w:lang w:val="pl-PL"/>
        </w:rPr>
        <w:t>compressed</w:t>
      </w:r>
      <w:proofErr w:type="spellEnd"/>
      <w:r w:rsidRPr="00217DD6">
        <w:rPr>
          <w:sz w:val="24"/>
          <w:szCs w:val="24"/>
          <w:lang w:val="pl-PL"/>
        </w:rPr>
        <w:t xml:space="preserve"> </w:t>
      </w:r>
      <w:proofErr w:type="spellStart"/>
      <w:r w:rsidRPr="00217DD6">
        <w:rPr>
          <w:sz w:val="24"/>
          <w:szCs w:val="24"/>
          <w:lang w:val="pl-PL"/>
        </w:rPr>
        <w:t>sparse</w:t>
      </w:r>
      <w:proofErr w:type="spellEnd"/>
      <w:r w:rsidRPr="00217DD6">
        <w:rPr>
          <w:sz w:val="24"/>
          <w:szCs w:val="24"/>
          <w:lang w:val="pl-PL"/>
        </w:rPr>
        <w:t xml:space="preserve"> </w:t>
      </w:r>
      <w:proofErr w:type="spellStart"/>
      <w:r w:rsidRPr="00217DD6">
        <w:rPr>
          <w:sz w:val="24"/>
          <w:szCs w:val="24"/>
          <w:lang w:val="pl-PL"/>
        </w:rPr>
        <w:t>row</w:t>
      </w:r>
      <w:proofErr w:type="spellEnd"/>
      <w:r w:rsidRPr="00217DD6">
        <w:rPr>
          <w:sz w:val="24"/>
          <w:szCs w:val="24"/>
          <w:lang w:val="pl-PL"/>
        </w:rPr>
        <w:t xml:space="preserve">). Dla macierzy gęstej </w:t>
      </w:r>
      <m:oMath>
        <m:r>
          <w:rPr>
            <w:rFonts w:ascii="Cambria Math" w:hAnsi="Cambria Math"/>
            <w:sz w:val="24"/>
            <w:szCs w:val="24"/>
            <w:lang w:val="pl-PL"/>
          </w:rPr>
          <m:t>R∈</m:t>
        </m:r>
        <m:sSub>
          <m:sSubPr>
            <m:ctrlPr>
              <w:rPr>
                <w:rFonts w:ascii="Cambria Math" w:hAnsi="Cambria Math"/>
                <w:i/>
                <w:sz w:val="24"/>
                <w:szCs w:val="24"/>
                <w:lang w:val="pl-PL"/>
              </w:rPr>
            </m:ctrlPr>
          </m:sSubPr>
          <m:e>
            <m:r>
              <m:rPr>
                <m:scr m:val="script"/>
              </m:rPr>
              <w:rPr>
                <w:rFonts w:ascii="Cambria Math" w:hAnsi="Cambria Math"/>
                <w:sz w:val="24"/>
                <w:szCs w:val="24"/>
                <w:lang w:val="pl-PL"/>
              </w:rPr>
              <m:t>M</m:t>
            </m:r>
          </m:e>
          <m:sub>
            <m:r>
              <w:rPr>
                <w:rFonts w:ascii="Cambria Math" w:hAnsi="Cambria Math"/>
                <w:sz w:val="24"/>
                <w:szCs w:val="24"/>
                <w:lang w:val="pl-PL"/>
              </w:rPr>
              <m:t>n×m</m:t>
            </m:r>
          </m:sub>
        </m:sSub>
      </m:oMath>
      <w:r w:rsidRPr="00217DD6">
        <w:rPr>
          <w:sz w:val="24"/>
          <w:szCs w:val="24"/>
          <w:lang w:val="pl-PL"/>
        </w:rPr>
        <w:t xml:space="preserve">, jej odpowiednik w postaci CSR składa się z 3 wektorów </w:t>
      </w:r>
      <m:oMath>
        <m:r>
          <w:rPr>
            <w:rFonts w:ascii="Cambria Math" w:hAnsi="Cambria Math"/>
            <w:sz w:val="24"/>
            <w:szCs w:val="24"/>
            <w:lang w:val="pl-PL"/>
          </w:rPr>
          <m:t>Ratings</m:t>
        </m:r>
      </m:oMath>
      <w:r w:rsidRPr="00217DD6">
        <w:rPr>
          <w:sz w:val="24"/>
          <w:szCs w:val="24"/>
          <w:lang w:val="pl-PL"/>
        </w:rPr>
        <w:t xml:space="preserve">, </w:t>
      </w:r>
      <m:oMath>
        <m:r>
          <w:rPr>
            <w:rFonts w:ascii="Cambria Math" w:hAnsi="Cambria Math"/>
            <w:sz w:val="24"/>
            <w:szCs w:val="24"/>
            <w:lang w:val="pl-PL"/>
          </w:rPr>
          <m:t>IndPtr</m:t>
        </m:r>
      </m:oMath>
      <w:r w:rsidRPr="00217DD6">
        <w:rPr>
          <w:sz w:val="24"/>
          <w:szCs w:val="24"/>
          <w:lang w:val="pl-PL"/>
        </w:rPr>
        <w:t xml:space="preserve"> i </w:t>
      </w:r>
      <m:oMath>
        <m:r>
          <w:rPr>
            <w:rFonts w:ascii="Cambria Math" w:hAnsi="Cambria Math"/>
            <w:sz w:val="24"/>
            <w:szCs w:val="24"/>
            <w:lang w:val="pl-PL"/>
          </w:rPr>
          <m:t>Indices</m:t>
        </m:r>
      </m:oMath>
      <w:r w:rsidRPr="00217DD6">
        <w:rPr>
          <w:sz w:val="24"/>
          <w:szCs w:val="24"/>
          <w:lang w:val="pl-PL"/>
        </w:rPr>
        <w:t xml:space="preserve">. </w:t>
      </w:r>
      <w:r w:rsidR="008C1BBB" w:rsidRPr="00217DD6">
        <w:rPr>
          <w:sz w:val="24"/>
          <w:szCs w:val="24"/>
          <w:lang w:val="pl-PL"/>
        </w:rPr>
        <w:t>Wektor</w:t>
      </w:r>
      <w:r w:rsidRPr="00217DD6">
        <w:rPr>
          <w:sz w:val="24"/>
          <w:szCs w:val="24"/>
          <w:lang w:val="pl-PL"/>
        </w:rPr>
        <w:t xml:space="preserve"> </w:t>
      </w:r>
      <m:oMath>
        <m:r>
          <w:rPr>
            <w:rFonts w:ascii="Cambria Math" w:hAnsi="Cambria Math"/>
            <w:sz w:val="24"/>
            <w:szCs w:val="24"/>
            <w:lang w:val="pl-PL"/>
          </w:rPr>
          <m:t>Ratings</m:t>
        </m:r>
      </m:oMath>
      <w:r w:rsidRPr="00217DD6">
        <w:rPr>
          <w:sz w:val="24"/>
          <w:szCs w:val="24"/>
          <w:lang w:val="pl-PL"/>
        </w:rPr>
        <w:t xml:space="preserve"> zawiera niezerowe wartości macierzy </w:t>
      </w:r>
      <m:oMath>
        <m:r>
          <w:rPr>
            <w:rFonts w:ascii="Cambria Math" w:hAnsi="Cambria Math"/>
            <w:sz w:val="24"/>
            <w:szCs w:val="24"/>
            <w:lang w:val="pl-PL"/>
          </w:rPr>
          <m:t>R</m:t>
        </m:r>
      </m:oMath>
      <w:r w:rsidR="008C1BBB" w:rsidRPr="00217DD6">
        <w:rPr>
          <w:sz w:val="24"/>
          <w:szCs w:val="24"/>
          <w:lang w:val="pl-PL"/>
        </w:rPr>
        <w:t xml:space="preserve">, natomiast </w:t>
      </w:r>
      <m:oMath>
        <m:r>
          <w:rPr>
            <w:rFonts w:ascii="Cambria Math" w:hAnsi="Cambria Math"/>
            <w:sz w:val="24"/>
            <w:szCs w:val="24"/>
            <w:lang w:val="pl-PL"/>
          </w:rPr>
          <m:t>Indices</m:t>
        </m:r>
      </m:oMath>
      <w:r w:rsidR="008C1BBB" w:rsidRPr="00217DD6">
        <w:rPr>
          <w:sz w:val="24"/>
          <w:szCs w:val="24"/>
          <w:lang w:val="pl-PL"/>
        </w:rPr>
        <w:t xml:space="preserve"> odpowiadające im indeksy kolumn</w:t>
      </w:r>
      <w:r w:rsidRPr="00217DD6">
        <w:rPr>
          <w:sz w:val="24"/>
          <w:szCs w:val="24"/>
          <w:lang w:val="pl-PL"/>
        </w:rPr>
        <w:t xml:space="preserve"> w kolejności ich występowania dla porządku leksykograficznego: wiersz, kolumna. </w:t>
      </w:r>
      <w:r w:rsidR="00815BCF" w:rsidRPr="00217DD6">
        <w:rPr>
          <w:sz w:val="24"/>
          <w:szCs w:val="24"/>
          <w:lang w:val="pl-PL"/>
        </w:rPr>
        <w:t xml:space="preserve">Wektor </w:t>
      </w:r>
      <m:oMath>
        <m:r>
          <w:rPr>
            <w:rFonts w:ascii="Cambria Math" w:hAnsi="Cambria Math"/>
            <w:sz w:val="24"/>
            <w:szCs w:val="24"/>
            <w:lang w:val="pl-PL"/>
          </w:rPr>
          <m:t>IndPtr</m:t>
        </m:r>
      </m:oMath>
      <w:r w:rsidR="00815BCF" w:rsidRPr="00217DD6">
        <w:rPr>
          <w:sz w:val="24"/>
          <w:szCs w:val="24"/>
          <w:lang w:val="pl-PL"/>
        </w:rPr>
        <w:t xml:space="preserve"> składa się natomiast z </w:t>
      </w:r>
      <m:oMath>
        <m:r>
          <w:rPr>
            <w:rFonts w:ascii="Cambria Math" w:hAnsi="Cambria Math"/>
            <w:sz w:val="24"/>
            <w:szCs w:val="24"/>
            <w:lang w:val="pl-PL"/>
          </w:rPr>
          <m:t>n+1</m:t>
        </m:r>
      </m:oMath>
      <w:r w:rsidR="00815BCF" w:rsidRPr="00217DD6">
        <w:rPr>
          <w:sz w:val="24"/>
          <w:szCs w:val="24"/>
          <w:lang w:val="pl-PL"/>
        </w:rPr>
        <w:t xml:space="preserve"> wartości, spełniających równanie (4</w:t>
      </w:r>
      <w:r w:rsidR="00F24A7B" w:rsidRPr="00217DD6">
        <w:rPr>
          <w:sz w:val="24"/>
          <w:szCs w:val="24"/>
          <w:lang w:val="pl-PL"/>
        </w:rPr>
        <w:t>5</w:t>
      </w:r>
      <w:r w:rsidR="00815BCF" w:rsidRPr="00217DD6">
        <w:rPr>
          <w:sz w:val="24"/>
          <w:szCs w:val="24"/>
          <w:lang w:val="pl-PL"/>
        </w:rPr>
        <w:t>).</w:t>
      </w:r>
      <w:r w:rsidR="008C1BBB" w:rsidRPr="00217DD6">
        <w:rPr>
          <w:sz w:val="24"/>
          <w:szCs w:val="24"/>
          <w:lang w:val="pl-P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655"/>
        <w:gridCol w:w="697"/>
      </w:tblGrid>
      <w:tr w:rsidR="00815BCF" w:rsidRPr="00217DD6" w14:paraId="49519620" w14:textId="77777777" w:rsidTr="002832BE">
        <w:tc>
          <w:tcPr>
            <w:tcW w:w="709" w:type="dxa"/>
          </w:tcPr>
          <w:p w14:paraId="52CC6D7D" w14:textId="77777777" w:rsidR="00815BCF" w:rsidRPr="00217DD6" w:rsidRDefault="00815BCF" w:rsidP="00000058">
            <w:pPr>
              <w:spacing w:line="276" w:lineRule="auto"/>
              <w:rPr>
                <w:sz w:val="24"/>
                <w:szCs w:val="24"/>
                <w:lang w:val="pl-PL"/>
              </w:rPr>
            </w:pPr>
          </w:p>
        </w:tc>
        <w:tc>
          <w:tcPr>
            <w:tcW w:w="7655" w:type="dxa"/>
          </w:tcPr>
          <w:p w14:paraId="0791330C" w14:textId="5765F1A6" w:rsidR="00815BCF" w:rsidRPr="00217DD6" w:rsidRDefault="005B7C30" w:rsidP="00000058">
            <w:pPr>
              <w:spacing w:line="276" w:lineRule="auto"/>
              <w:rPr>
                <w:sz w:val="24"/>
                <w:szCs w:val="24"/>
              </w:rPr>
            </w:pPr>
            <m:oMathPara>
              <m:oMath>
                <m:sSub>
                  <m:sSubPr>
                    <m:ctrlPr>
                      <w:rPr>
                        <w:rFonts w:ascii="Cambria Math" w:hAnsi="Cambria Math"/>
                        <w:i/>
                        <w:sz w:val="24"/>
                        <w:szCs w:val="24"/>
                        <w:lang w:val="pl-PL"/>
                      </w:rPr>
                    </m:ctrlPr>
                  </m:sSubPr>
                  <m:e>
                    <m:r>
                      <w:rPr>
                        <w:rFonts w:ascii="Cambria Math" w:hAnsi="Cambria Math"/>
                        <w:sz w:val="24"/>
                        <w:szCs w:val="24"/>
                        <w:lang w:val="pl-PL"/>
                      </w:rPr>
                      <m:t>IndPtr</m:t>
                    </m:r>
                  </m:e>
                  <m:sub>
                    <m:r>
                      <w:rPr>
                        <w:rFonts w:ascii="Cambria Math" w:hAnsi="Cambria Math"/>
                        <w:sz w:val="24"/>
                        <w:szCs w:val="24"/>
                        <w:lang w:val="pl-PL"/>
                      </w:rPr>
                      <m:t>i</m:t>
                    </m:r>
                  </m:sub>
                </m:sSub>
                <m:r>
                  <w:rPr>
                    <w:rFonts w:ascii="Cambria Math" w:hAnsi="Cambria Math"/>
                    <w:sz w:val="24"/>
                    <w:szCs w:val="24"/>
                    <w:lang w:val="pl-PL"/>
                  </w:rPr>
                  <m:t>=</m:t>
                </m:r>
                <m:d>
                  <m:dPr>
                    <m:begChr m:val="{"/>
                    <m:endChr m:val=""/>
                    <m:ctrlPr>
                      <w:rPr>
                        <w:rFonts w:ascii="Cambria Math" w:hAnsi="Cambria Math"/>
                        <w:i/>
                        <w:sz w:val="24"/>
                        <w:szCs w:val="24"/>
                        <w:lang w:val="pl-PL"/>
                      </w:rPr>
                    </m:ctrlPr>
                  </m:dPr>
                  <m:e>
                    <m:m>
                      <m:mPr>
                        <m:cGp m:val="8"/>
                        <m:mcs>
                          <m:mc>
                            <m:mcPr>
                              <m:count m:val="2"/>
                              <m:mcJc m:val="left"/>
                            </m:mcPr>
                          </m:mc>
                        </m:mcs>
                        <m:ctrlPr>
                          <w:rPr>
                            <w:rFonts w:ascii="Cambria Math" w:hAnsi="Cambria Math"/>
                            <w:i/>
                            <w:sz w:val="24"/>
                            <w:szCs w:val="24"/>
                            <w:lang w:val="pl-PL"/>
                          </w:rPr>
                        </m:ctrlPr>
                      </m:mPr>
                      <m:mr>
                        <m:e>
                          <m:r>
                            <w:rPr>
                              <w:rFonts w:ascii="Cambria Math" w:hAnsi="Cambria Math"/>
                              <w:sz w:val="24"/>
                              <w:szCs w:val="24"/>
                              <w:lang w:val="pl-PL"/>
                            </w:rPr>
                            <m:t>0,</m:t>
                          </m:r>
                        </m:e>
                        <m:e>
                          <m:r>
                            <w:rPr>
                              <w:rFonts w:ascii="Cambria Math" w:hAnsi="Cambria Math"/>
                              <w:sz w:val="24"/>
                              <w:szCs w:val="24"/>
                              <w:lang w:val="pl-PL"/>
                            </w:rPr>
                            <m:t>i=1</m:t>
                          </m:r>
                        </m:e>
                      </m:mr>
                      <m:mr>
                        <m:e>
                          <m:sSub>
                            <m:sSubPr>
                              <m:ctrlPr>
                                <w:rPr>
                                  <w:rFonts w:ascii="Cambria Math" w:hAnsi="Cambria Math"/>
                                  <w:i/>
                                  <w:sz w:val="24"/>
                                  <w:szCs w:val="24"/>
                                  <w:lang w:val="pl-PL"/>
                                </w:rPr>
                              </m:ctrlPr>
                            </m:sSubPr>
                            <m:e>
                              <m:r>
                                <w:rPr>
                                  <w:rFonts w:ascii="Cambria Math" w:hAnsi="Cambria Math"/>
                                  <w:sz w:val="24"/>
                                  <w:szCs w:val="24"/>
                                  <w:lang w:val="pl-PL"/>
                                </w:rPr>
                                <m:t>IndPtr</m:t>
                              </m:r>
                            </m:e>
                            <m:sub>
                              <m:r>
                                <w:rPr>
                                  <w:rFonts w:ascii="Cambria Math" w:hAnsi="Cambria Math"/>
                                  <w:sz w:val="24"/>
                                  <w:szCs w:val="24"/>
                                  <w:lang w:val="pl-PL"/>
                                </w:rPr>
                                <m:t>i-1</m:t>
                              </m:r>
                            </m:sub>
                          </m:sSub>
                          <m:r>
                            <w:rPr>
                              <w:rFonts w:ascii="Cambria Math" w:hAnsi="Cambria Math"/>
                              <w:sz w:val="24"/>
                              <w:szCs w:val="24"/>
                              <w:lang w:val="pl-PL"/>
                            </w:rPr>
                            <m:t>+</m:t>
                          </m:r>
                          <m:d>
                            <m:dPr>
                              <m:begChr m:val="|"/>
                              <m:endChr m:val="|"/>
                              <m:ctrlPr>
                                <w:rPr>
                                  <w:rFonts w:ascii="Cambria Math" w:hAnsi="Cambria Math"/>
                                  <w:i/>
                                  <w:sz w:val="24"/>
                                  <w:szCs w:val="24"/>
                                  <w:lang w:val="pl-PL"/>
                                </w:rPr>
                              </m:ctrlPr>
                            </m:dPr>
                            <m:e>
                              <m:d>
                                <m:dPr>
                                  <m:begChr m:val="{"/>
                                  <m:endChr m:val="}"/>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ij</m:t>
                                      </m:r>
                                    </m:sub>
                                  </m:sSub>
                                  <m:r>
                                    <w:rPr>
                                      <w:rFonts w:ascii="Cambria Math" w:hAnsi="Cambria Math"/>
                                      <w:sz w:val="24"/>
                                      <w:szCs w:val="24"/>
                                      <w:lang w:val="pl-PL"/>
                                    </w:rPr>
                                    <m:t>:</m:t>
                                  </m:r>
                                  <m:d>
                                    <m:dPr>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ij</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i*</m:t>
                                          </m:r>
                                        </m:sub>
                                      </m:sSub>
                                    </m:e>
                                  </m:d>
                                  <m:r>
                                    <w:rPr>
                                      <w:rFonts w:ascii="Cambria Math" w:hAnsi="Cambria Math"/>
                                      <w:sz w:val="24"/>
                                      <w:szCs w:val="24"/>
                                      <w:lang w:val="pl-PL"/>
                                    </w:rPr>
                                    <m:t>∧</m:t>
                                  </m:r>
                                  <m:d>
                                    <m:dPr>
                                      <m:ctrlPr>
                                        <w:rPr>
                                          <w:rFonts w:ascii="Cambria Math" w:hAnsi="Cambria Math"/>
                                          <w:i/>
                                          <w:sz w:val="24"/>
                                          <w:szCs w:val="24"/>
                                          <w:lang w:val="pl-PL"/>
                                        </w:rPr>
                                      </m:ctrlPr>
                                    </m:dPr>
                                    <m:e>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ij</m:t>
                                          </m:r>
                                        </m:sub>
                                      </m:sSub>
                                      <m:r>
                                        <w:rPr>
                                          <w:rFonts w:ascii="Cambria Math" w:hAnsi="Cambria Math"/>
                                          <w:sz w:val="24"/>
                                          <w:szCs w:val="24"/>
                                          <w:lang w:val="pl-PL"/>
                                        </w:rPr>
                                        <m:t>&gt;0</m:t>
                                      </m:r>
                                    </m:e>
                                  </m:d>
                                </m:e>
                              </m:d>
                            </m:e>
                          </m:d>
                          <m:r>
                            <w:rPr>
                              <w:rFonts w:ascii="Cambria Math" w:hAnsi="Cambria Math"/>
                              <w:sz w:val="24"/>
                              <w:szCs w:val="24"/>
                              <w:lang w:val="pl-PL"/>
                            </w:rPr>
                            <m:t>,</m:t>
                          </m:r>
                        </m:e>
                        <m:e>
                          <m:r>
                            <w:rPr>
                              <w:rFonts w:ascii="Cambria Math" w:hAnsi="Cambria Math"/>
                              <w:sz w:val="24"/>
                              <w:szCs w:val="24"/>
                              <w:lang w:val="pl-PL"/>
                            </w:rPr>
                            <m:t>w p.p.</m:t>
                          </m:r>
                        </m:e>
                      </m:mr>
                    </m:m>
                  </m:e>
                </m:d>
              </m:oMath>
            </m:oMathPara>
          </w:p>
        </w:tc>
        <w:tc>
          <w:tcPr>
            <w:tcW w:w="697" w:type="dxa"/>
            <w:vAlign w:val="center"/>
          </w:tcPr>
          <w:p w14:paraId="686016A5" w14:textId="31D30F8F" w:rsidR="00815BCF" w:rsidRPr="00217DD6" w:rsidRDefault="00815BCF" w:rsidP="00000058">
            <w:pPr>
              <w:spacing w:line="276" w:lineRule="auto"/>
              <w:jc w:val="right"/>
              <w:rPr>
                <w:sz w:val="24"/>
                <w:szCs w:val="24"/>
              </w:rPr>
            </w:pPr>
            <w:r w:rsidRPr="00217DD6">
              <w:rPr>
                <w:sz w:val="24"/>
                <w:szCs w:val="24"/>
              </w:rPr>
              <w:t>(4</w:t>
            </w:r>
            <w:r w:rsidR="00F24A7B" w:rsidRPr="00217DD6">
              <w:rPr>
                <w:sz w:val="24"/>
                <w:szCs w:val="24"/>
              </w:rPr>
              <w:t>5</w:t>
            </w:r>
            <w:r w:rsidRPr="00217DD6">
              <w:rPr>
                <w:sz w:val="24"/>
                <w:szCs w:val="24"/>
              </w:rPr>
              <w:t>)</w:t>
            </w:r>
          </w:p>
        </w:tc>
      </w:tr>
    </w:tbl>
    <w:p w14:paraId="2E497398" w14:textId="2A9CDA87" w:rsidR="00A4168E" w:rsidRPr="00217DD6" w:rsidRDefault="00A4168E" w:rsidP="00000058">
      <w:pPr>
        <w:pStyle w:val="Heading2"/>
        <w:spacing w:line="276" w:lineRule="auto"/>
        <w:rPr>
          <w:lang w:val="pl-PL"/>
        </w:rPr>
      </w:pPr>
      <w:bookmarkStart w:id="113" w:name="_Toc18873100"/>
      <w:r w:rsidRPr="00217DD6">
        <w:rPr>
          <w:lang w:val="pl-PL"/>
        </w:rPr>
        <w:t>Użyte narzędzia</w:t>
      </w:r>
      <w:bookmarkEnd w:id="113"/>
    </w:p>
    <w:p w14:paraId="52E44B96" w14:textId="73B54AF1" w:rsidR="00A4168E" w:rsidRPr="00217DD6" w:rsidRDefault="00A4168E" w:rsidP="00000058">
      <w:pPr>
        <w:spacing w:line="276" w:lineRule="auto"/>
        <w:jc w:val="both"/>
        <w:rPr>
          <w:sz w:val="24"/>
          <w:szCs w:val="24"/>
          <w:lang w:val="pl-PL"/>
        </w:rPr>
      </w:pPr>
      <w:r w:rsidRPr="00217DD6">
        <w:rPr>
          <w:sz w:val="24"/>
          <w:szCs w:val="24"/>
          <w:lang w:val="pl-PL"/>
        </w:rPr>
        <w:t xml:space="preserve">Implementacja oraz weryfikacja algorytmów rekomendacyjnych wymaga użycia szeregu instrumentów matematycznych. Idealnym wyborem dla tego celu jest wykorzystanie, rozbudowanego środowiska, języka </w:t>
      </w:r>
      <w:proofErr w:type="spellStart"/>
      <w:r w:rsidRPr="00217DD6">
        <w:rPr>
          <w:sz w:val="24"/>
          <w:szCs w:val="24"/>
          <w:lang w:val="pl-PL"/>
        </w:rPr>
        <w:t>Python</w:t>
      </w:r>
      <w:proofErr w:type="spellEnd"/>
      <w:r w:rsidRPr="00217DD6">
        <w:rPr>
          <w:sz w:val="24"/>
          <w:szCs w:val="24"/>
          <w:lang w:val="pl-PL"/>
        </w:rPr>
        <w:t xml:space="preserve">. W pracach użyta została jego wersja 3.7, wraz </w:t>
      </w:r>
      <w:r w:rsidR="00990832">
        <w:rPr>
          <w:sz w:val="24"/>
          <w:szCs w:val="24"/>
          <w:lang w:val="pl-PL"/>
        </w:rPr>
        <w:br/>
      </w:r>
      <w:r w:rsidRPr="00217DD6">
        <w:rPr>
          <w:sz w:val="24"/>
          <w:szCs w:val="24"/>
          <w:lang w:val="pl-PL"/>
        </w:rPr>
        <w:t xml:space="preserve">z wspierającymi go środowiskiem </w:t>
      </w:r>
      <w:proofErr w:type="spellStart"/>
      <w:r w:rsidRPr="00217DD6">
        <w:rPr>
          <w:sz w:val="24"/>
          <w:szCs w:val="24"/>
          <w:lang w:val="pl-PL"/>
        </w:rPr>
        <w:t>VSCode</w:t>
      </w:r>
      <w:proofErr w:type="spellEnd"/>
      <w:r w:rsidRPr="00217DD6">
        <w:rPr>
          <w:sz w:val="24"/>
          <w:szCs w:val="24"/>
          <w:lang w:val="pl-PL"/>
        </w:rPr>
        <w:t xml:space="preserve">,  interaktywnym notatnikiem </w:t>
      </w:r>
      <w:proofErr w:type="spellStart"/>
      <w:r w:rsidRPr="00217DD6">
        <w:rPr>
          <w:sz w:val="24"/>
          <w:szCs w:val="24"/>
          <w:lang w:val="pl-PL"/>
        </w:rPr>
        <w:t>Jupyter</w:t>
      </w:r>
      <w:proofErr w:type="spellEnd"/>
      <w:r w:rsidRPr="00217DD6">
        <w:rPr>
          <w:sz w:val="24"/>
          <w:szCs w:val="24"/>
          <w:lang w:val="pl-PL"/>
        </w:rPr>
        <w:t xml:space="preserve"> oraz systemem kontroli wersji GIT.</w:t>
      </w:r>
    </w:p>
    <w:p w14:paraId="1B348A44" w14:textId="77777777" w:rsidR="00A4168E" w:rsidRPr="00217DD6" w:rsidRDefault="00A4168E" w:rsidP="00000058">
      <w:pPr>
        <w:spacing w:line="276" w:lineRule="auto"/>
        <w:jc w:val="both"/>
        <w:rPr>
          <w:sz w:val="24"/>
          <w:szCs w:val="24"/>
          <w:lang w:val="pl-PL"/>
        </w:rPr>
      </w:pPr>
      <w:r w:rsidRPr="00217DD6">
        <w:rPr>
          <w:sz w:val="24"/>
          <w:szCs w:val="24"/>
          <w:lang w:val="pl-PL"/>
        </w:rPr>
        <w:t xml:space="preserve">Wszystkie obliczenia zostały przeprowadzone na komputerze z procesorem Intel </w:t>
      </w:r>
      <w:proofErr w:type="spellStart"/>
      <w:r w:rsidRPr="00217DD6">
        <w:rPr>
          <w:sz w:val="24"/>
          <w:szCs w:val="24"/>
          <w:lang w:val="pl-PL"/>
        </w:rPr>
        <w:t>Core</w:t>
      </w:r>
      <w:proofErr w:type="spellEnd"/>
      <w:r w:rsidRPr="00217DD6">
        <w:rPr>
          <w:sz w:val="24"/>
          <w:szCs w:val="24"/>
          <w:lang w:val="pl-PL"/>
        </w:rPr>
        <w:t xml:space="preserve"> i7, 2.40GHz z 8 GB pamięci RAM.</w:t>
      </w:r>
    </w:p>
    <w:p w14:paraId="49A92533" w14:textId="77777777" w:rsidR="00A4168E" w:rsidRPr="00217DD6" w:rsidRDefault="00A4168E" w:rsidP="00000058">
      <w:pPr>
        <w:pStyle w:val="Heading3"/>
        <w:spacing w:line="276" w:lineRule="auto"/>
        <w:rPr>
          <w:lang w:val="pl-PL"/>
        </w:rPr>
      </w:pPr>
      <w:bookmarkStart w:id="114" w:name="_Toc18873101"/>
      <w:proofErr w:type="spellStart"/>
      <w:r w:rsidRPr="00217DD6">
        <w:rPr>
          <w:lang w:val="pl-PL"/>
        </w:rPr>
        <w:t>Anaconda</w:t>
      </w:r>
      <w:bookmarkEnd w:id="114"/>
      <w:proofErr w:type="spellEnd"/>
    </w:p>
    <w:p w14:paraId="7904EED7" w14:textId="56B0B746" w:rsidR="00A4168E" w:rsidRPr="00217DD6" w:rsidRDefault="00A4168E" w:rsidP="00000058">
      <w:pPr>
        <w:spacing w:line="276" w:lineRule="auto"/>
        <w:jc w:val="both"/>
        <w:rPr>
          <w:sz w:val="24"/>
          <w:szCs w:val="24"/>
          <w:lang w:val="pl-PL"/>
        </w:rPr>
      </w:pPr>
      <w:r w:rsidRPr="00217DD6">
        <w:rPr>
          <w:sz w:val="24"/>
          <w:szCs w:val="24"/>
          <w:lang w:val="pl-PL"/>
        </w:rPr>
        <w:t xml:space="preserve">Jest to dystrybucja języka </w:t>
      </w:r>
      <w:proofErr w:type="spellStart"/>
      <w:r w:rsidRPr="00217DD6">
        <w:rPr>
          <w:sz w:val="24"/>
          <w:szCs w:val="24"/>
          <w:lang w:val="pl-PL"/>
        </w:rPr>
        <w:t>Python</w:t>
      </w:r>
      <w:proofErr w:type="spellEnd"/>
      <w:r w:rsidRPr="00217DD6">
        <w:rPr>
          <w:sz w:val="24"/>
          <w:szCs w:val="24"/>
          <w:lang w:val="pl-PL"/>
        </w:rPr>
        <w:t xml:space="preserve">, skierowana przede wszystkim do analityków danych </w:t>
      </w:r>
      <w:r w:rsidR="002832BE" w:rsidRPr="00217DD6">
        <w:rPr>
          <w:sz w:val="24"/>
          <w:szCs w:val="24"/>
          <w:lang w:val="pl-PL"/>
        </w:rPr>
        <w:br/>
      </w:r>
      <w:r w:rsidRPr="00217DD6">
        <w:rPr>
          <w:sz w:val="24"/>
          <w:szCs w:val="24"/>
          <w:lang w:val="pl-PL"/>
        </w:rPr>
        <w:t>i specjalistów z dziedziny uczenia maszynowego</w:t>
      </w:r>
      <w:r w:rsidR="009C1767" w:rsidRPr="00217DD6">
        <w:rPr>
          <w:sz w:val="24"/>
          <w:szCs w:val="24"/>
          <w:lang w:val="pl-PL"/>
        </w:rPr>
        <w:t xml:space="preserve"> [</w:t>
      </w:r>
      <w:r w:rsidR="00524179" w:rsidRPr="00217DD6">
        <w:rPr>
          <w:sz w:val="24"/>
          <w:szCs w:val="24"/>
          <w:lang w:val="pl-PL"/>
        </w:rPr>
        <w:t>21</w:t>
      </w:r>
      <w:r w:rsidR="009C1767" w:rsidRPr="00217DD6">
        <w:rPr>
          <w:sz w:val="24"/>
          <w:szCs w:val="24"/>
          <w:lang w:val="pl-PL"/>
        </w:rPr>
        <w:t>]</w:t>
      </w:r>
      <w:r w:rsidRPr="00217DD6">
        <w:rPr>
          <w:sz w:val="24"/>
          <w:szCs w:val="24"/>
          <w:lang w:val="pl-PL"/>
        </w:rPr>
        <w:t xml:space="preserve">. Udostępnia ona ponad 1500 bibliotek oraz własny menadżer zależności </w:t>
      </w:r>
      <w:proofErr w:type="spellStart"/>
      <w:r w:rsidRPr="00217DD6">
        <w:rPr>
          <w:sz w:val="24"/>
          <w:szCs w:val="24"/>
          <w:lang w:val="pl-PL"/>
        </w:rPr>
        <w:t>Conda</w:t>
      </w:r>
      <w:proofErr w:type="spellEnd"/>
      <w:r w:rsidRPr="00217DD6">
        <w:rPr>
          <w:sz w:val="24"/>
          <w:szCs w:val="24"/>
          <w:lang w:val="pl-PL"/>
        </w:rPr>
        <w:t>. Pozwala on na zarządzanie obecnie zainstalowanymi wersjami języka jak i bibliotek, w oparciu o środowiska wirtualne.</w:t>
      </w:r>
    </w:p>
    <w:p w14:paraId="4D4B9BBA" w14:textId="77777777" w:rsidR="00A4168E" w:rsidRPr="00217DD6" w:rsidRDefault="00A4168E" w:rsidP="00000058">
      <w:pPr>
        <w:pStyle w:val="Heading3"/>
        <w:spacing w:line="276" w:lineRule="auto"/>
        <w:rPr>
          <w:lang w:val="pl-PL"/>
        </w:rPr>
      </w:pPr>
      <w:bookmarkStart w:id="115" w:name="_Toc18873102"/>
      <w:proofErr w:type="spellStart"/>
      <w:r w:rsidRPr="00217DD6">
        <w:rPr>
          <w:lang w:val="pl-PL"/>
        </w:rPr>
        <w:t>NumPy</w:t>
      </w:r>
      <w:proofErr w:type="spellEnd"/>
      <w:r w:rsidRPr="00217DD6">
        <w:rPr>
          <w:lang w:val="pl-PL"/>
        </w:rPr>
        <w:t xml:space="preserve"> i </w:t>
      </w:r>
      <w:proofErr w:type="spellStart"/>
      <w:r w:rsidRPr="00217DD6">
        <w:rPr>
          <w:lang w:val="pl-PL"/>
        </w:rPr>
        <w:t>Pandas</w:t>
      </w:r>
      <w:bookmarkEnd w:id="115"/>
      <w:proofErr w:type="spellEnd"/>
    </w:p>
    <w:p w14:paraId="68A1FE84" w14:textId="0D090646" w:rsidR="00A4168E" w:rsidRPr="00217DD6" w:rsidRDefault="00A4168E" w:rsidP="00000058">
      <w:pPr>
        <w:spacing w:line="276" w:lineRule="auto"/>
        <w:jc w:val="both"/>
        <w:rPr>
          <w:sz w:val="24"/>
          <w:szCs w:val="24"/>
          <w:lang w:val="pl-PL"/>
        </w:rPr>
      </w:pPr>
      <w:r w:rsidRPr="00217DD6">
        <w:rPr>
          <w:sz w:val="24"/>
          <w:szCs w:val="24"/>
          <w:lang w:val="pl-PL"/>
        </w:rPr>
        <w:t xml:space="preserve">Głównym założeniem tych bibliotek jest efektywne przechowywanie i przetwarzania danych. W wypadku biblioteki </w:t>
      </w:r>
      <w:proofErr w:type="spellStart"/>
      <w:r w:rsidRPr="00217DD6">
        <w:rPr>
          <w:sz w:val="24"/>
          <w:szCs w:val="24"/>
          <w:lang w:val="pl-PL"/>
        </w:rPr>
        <w:t>NumPy</w:t>
      </w:r>
      <w:proofErr w:type="spellEnd"/>
      <w:r w:rsidRPr="00217DD6">
        <w:rPr>
          <w:sz w:val="24"/>
          <w:szCs w:val="24"/>
          <w:lang w:val="pl-PL"/>
        </w:rPr>
        <w:t xml:space="preserve"> są to wielowymiarowe tablice danych, przede wszystkim </w:t>
      </w:r>
      <w:r w:rsidR="00990832">
        <w:rPr>
          <w:sz w:val="24"/>
          <w:szCs w:val="24"/>
          <w:lang w:val="pl-PL"/>
        </w:rPr>
        <w:br/>
      </w:r>
      <w:r w:rsidRPr="00217DD6">
        <w:rPr>
          <w:sz w:val="24"/>
          <w:szCs w:val="24"/>
          <w:lang w:val="pl-PL"/>
        </w:rPr>
        <w:t>o wartościach liczbowych. Poza strukturami danych, biblioteka ta dostarcza szereg operacji matematycznych, zoptymalizowanych pod kątem obliczeń wektorowych</w:t>
      </w:r>
      <w:r w:rsidR="009C1767" w:rsidRPr="00217DD6">
        <w:rPr>
          <w:sz w:val="24"/>
          <w:szCs w:val="24"/>
          <w:lang w:val="pl-PL"/>
        </w:rPr>
        <w:t xml:space="preserve"> [</w:t>
      </w:r>
      <w:r w:rsidR="00524179" w:rsidRPr="00217DD6">
        <w:rPr>
          <w:sz w:val="24"/>
          <w:szCs w:val="24"/>
          <w:lang w:val="pl-PL"/>
        </w:rPr>
        <w:t>22</w:t>
      </w:r>
      <w:r w:rsidR="009C1767" w:rsidRPr="00217DD6">
        <w:rPr>
          <w:sz w:val="24"/>
          <w:szCs w:val="24"/>
          <w:lang w:val="pl-PL"/>
        </w:rPr>
        <w:t>]</w:t>
      </w:r>
      <w:r w:rsidRPr="00217DD6">
        <w:rPr>
          <w:sz w:val="24"/>
          <w:szCs w:val="24"/>
          <w:lang w:val="pl-PL"/>
        </w:rPr>
        <w:t>.</w:t>
      </w:r>
    </w:p>
    <w:p w14:paraId="29AE06E4" w14:textId="2EBD2A57" w:rsidR="00A4168E" w:rsidRPr="00217DD6" w:rsidRDefault="00A4168E" w:rsidP="00000058">
      <w:pPr>
        <w:spacing w:line="276" w:lineRule="auto"/>
        <w:jc w:val="both"/>
        <w:rPr>
          <w:sz w:val="24"/>
          <w:szCs w:val="24"/>
          <w:lang w:val="pl-PL"/>
        </w:rPr>
      </w:pPr>
      <w:r w:rsidRPr="00217DD6">
        <w:rPr>
          <w:sz w:val="24"/>
          <w:szCs w:val="24"/>
          <w:lang w:val="pl-PL"/>
        </w:rPr>
        <w:t xml:space="preserve">Biblioteka </w:t>
      </w:r>
      <w:proofErr w:type="spellStart"/>
      <w:r w:rsidRPr="00217DD6">
        <w:rPr>
          <w:sz w:val="24"/>
          <w:szCs w:val="24"/>
          <w:lang w:val="pl-PL"/>
        </w:rPr>
        <w:t>Pandas</w:t>
      </w:r>
      <w:proofErr w:type="spellEnd"/>
      <w:r w:rsidRPr="00217DD6">
        <w:rPr>
          <w:sz w:val="24"/>
          <w:szCs w:val="24"/>
          <w:lang w:val="pl-PL"/>
        </w:rPr>
        <w:t xml:space="preserve"> jest rozszerzeniem funkcjonalności </w:t>
      </w:r>
      <w:proofErr w:type="spellStart"/>
      <w:r w:rsidRPr="00217DD6">
        <w:rPr>
          <w:sz w:val="24"/>
          <w:szCs w:val="24"/>
          <w:lang w:val="pl-PL"/>
        </w:rPr>
        <w:t>NumPy</w:t>
      </w:r>
      <w:proofErr w:type="spellEnd"/>
      <w:r w:rsidRPr="00217DD6">
        <w:rPr>
          <w:sz w:val="24"/>
          <w:szCs w:val="24"/>
          <w:lang w:val="pl-PL"/>
        </w:rPr>
        <w:t xml:space="preserve"> o operacje tabularyczne</w:t>
      </w:r>
      <w:r w:rsidR="009C1767" w:rsidRPr="00217DD6">
        <w:rPr>
          <w:sz w:val="24"/>
          <w:szCs w:val="24"/>
          <w:lang w:val="pl-PL"/>
        </w:rPr>
        <w:t xml:space="preserve"> [</w:t>
      </w:r>
      <w:r w:rsidR="00524179" w:rsidRPr="00217DD6">
        <w:rPr>
          <w:sz w:val="24"/>
          <w:szCs w:val="24"/>
          <w:lang w:val="pl-PL"/>
        </w:rPr>
        <w:t>23</w:t>
      </w:r>
      <w:r w:rsidR="009C1767" w:rsidRPr="00217DD6">
        <w:rPr>
          <w:sz w:val="24"/>
          <w:szCs w:val="24"/>
          <w:lang w:val="pl-PL"/>
        </w:rPr>
        <w:t>]</w:t>
      </w:r>
      <w:r w:rsidRPr="00217DD6">
        <w:rPr>
          <w:sz w:val="24"/>
          <w:szCs w:val="24"/>
          <w:lang w:val="pl-PL"/>
        </w:rPr>
        <w:t xml:space="preserve">. </w:t>
      </w:r>
      <w:r w:rsidR="00206130">
        <w:rPr>
          <w:sz w:val="24"/>
          <w:szCs w:val="24"/>
          <w:lang w:val="pl-PL"/>
        </w:rPr>
        <w:br/>
      </w:r>
      <w:r w:rsidRPr="00217DD6">
        <w:rPr>
          <w:sz w:val="24"/>
          <w:szCs w:val="24"/>
          <w:lang w:val="pl-PL"/>
        </w:rPr>
        <w:t>Jej użycie pozwala na analizę danych w sposób podobny do znanego z baz opartych na języku SQL. Z tego względu, została użyta do analizy i wstępnego przetworzenia danych.</w:t>
      </w:r>
    </w:p>
    <w:p w14:paraId="144B12C0" w14:textId="77777777" w:rsidR="00A4168E" w:rsidRPr="00217DD6" w:rsidRDefault="00A4168E" w:rsidP="00000058">
      <w:pPr>
        <w:pStyle w:val="Heading3"/>
        <w:spacing w:line="276" w:lineRule="auto"/>
        <w:rPr>
          <w:lang w:val="pl-PL"/>
        </w:rPr>
      </w:pPr>
      <w:bookmarkStart w:id="116" w:name="_Toc18873103"/>
      <w:proofErr w:type="spellStart"/>
      <w:r w:rsidRPr="00217DD6">
        <w:rPr>
          <w:lang w:val="pl-PL"/>
        </w:rPr>
        <w:t>Numba</w:t>
      </w:r>
      <w:bookmarkEnd w:id="116"/>
      <w:proofErr w:type="spellEnd"/>
    </w:p>
    <w:p w14:paraId="1F1B12E3" w14:textId="7B703225" w:rsidR="00A4168E" w:rsidRPr="00217DD6" w:rsidRDefault="00A4168E" w:rsidP="00000058">
      <w:pPr>
        <w:spacing w:line="276" w:lineRule="auto"/>
        <w:jc w:val="both"/>
        <w:rPr>
          <w:sz w:val="24"/>
          <w:szCs w:val="24"/>
          <w:lang w:val="pl-PL"/>
        </w:rPr>
      </w:pPr>
      <w:r w:rsidRPr="00217DD6">
        <w:rPr>
          <w:sz w:val="24"/>
          <w:szCs w:val="24"/>
          <w:lang w:val="pl-PL"/>
        </w:rPr>
        <w:t xml:space="preserve">Wiele operacji matematycznych, z wymienionych w poprzednim rozdziale algorytmów, może zostać zoptymalizowana poprzez zrównoleglenie obliczeń. Jednak implementacja języka </w:t>
      </w:r>
      <w:proofErr w:type="spellStart"/>
      <w:r w:rsidRPr="00217DD6">
        <w:rPr>
          <w:sz w:val="24"/>
          <w:szCs w:val="24"/>
          <w:lang w:val="pl-PL"/>
        </w:rPr>
        <w:t>Python</w:t>
      </w:r>
      <w:proofErr w:type="spellEnd"/>
      <w:r w:rsidRPr="00217DD6">
        <w:rPr>
          <w:sz w:val="24"/>
          <w:szCs w:val="24"/>
          <w:lang w:val="pl-PL"/>
        </w:rPr>
        <w:t>, oparta na języku C/C++, posiada ograniczenie w postaci semafora (</w:t>
      </w:r>
      <w:proofErr w:type="spellStart"/>
      <w:r w:rsidRPr="00217DD6">
        <w:rPr>
          <w:sz w:val="24"/>
          <w:szCs w:val="24"/>
          <w:lang w:val="pl-PL"/>
        </w:rPr>
        <w:t>global</w:t>
      </w:r>
      <w:proofErr w:type="spellEnd"/>
      <w:r w:rsidRPr="00217DD6">
        <w:rPr>
          <w:sz w:val="24"/>
          <w:szCs w:val="24"/>
          <w:lang w:val="pl-PL"/>
        </w:rPr>
        <w:t xml:space="preserve"> interpreter lock), pozwalającego na jednoczesne istnienie tylko jednego aktywnego wątku. Wpływ tego ograniczenia można jednak zredukować poprzez użycie kompilatora </w:t>
      </w:r>
      <w:proofErr w:type="spellStart"/>
      <w:r w:rsidRPr="00217DD6">
        <w:rPr>
          <w:sz w:val="24"/>
          <w:szCs w:val="24"/>
          <w:lang w:val="pl-PL"/>
        </w:rPr>
        <w:t>Numba</w:t>
      </w:r>
      <w:proofErr w:type="spellEnd"/>
      <w:r w:rsidR="009C1767" w:rsidRPr="00217DD6">
        <w:rPr>
          <w:sz w:val="24"/>
          <w:szCs w:val="24"/>
          <w:lang w:val="pl-PL"/>
        </w:rPr>
        <w:t xml:space="preserve"> [</w:t>
      </w:r>
      <w:r w:rsidR="00524179" w:rsidRPr="00217DD6">
        <w:rPr>
          <w:sz w:val="24"/>
          <w:szCs w:val="24"/>
          <w:lang w:val="pl-PL"/>
        </w:rPr>
        <w:t>24</w:t>
      </w:r>
      <w:r w:rsidR="009C1767" w:rsidRPr="00217DD6">
        <w:rPr>
          <w:sz w:val="24"/>
          <w:szCs w:val="24"/>
          <w:lang w:val="pl-PL"/>
        </w:rPr>
        <w:t>]</w:t>
      </w:r>
      <w:r w:rsidRPr="00217DD6">
        <w:rPr>
          <w:sz w:val="24"/>
          <w:szCs w:val="24"/>
          <w:lang w:val="pl-PL"/>
        </w:rPr>
        <w:t xml:space="preserve">. Pozwala on na kompilację funkcji, napisanych z użyciem większości składowych języka </w:t>
      </w:r>
      <w:proofErr w:type="spellStart"/>
      <w:r w:rsidRPr="00217DD6">
        <w:rPr>
          <w:sz w:val="24"/>
          <w:szCs w:val="24"/>
          <w:lang w:val="pl-PL"/>
        </w:rPr>
        <w:t>Python</w:t>
      </w:r>
      <w:proofErr w:type="spellEnd"/>
      <w:r w:rsidRPr="00217DD6">
        <w:rPr>
          <w:sz w:val="24"/>
          <w:szCs w:val="24"/>
          <w:lang w:val="pl-PL"/>
        </w:rPr>
        <w:t xml:space="preserve"> oraz biblioteki </w:t>
      </w:r>
      <w:proofErr w:type="spellStart"/>
      <w:r w:rsidRPr="00217DD6">
        <w:rPr>
          <w:sz w:val="24"/>
          <w:szCs w:val="24"/>
          <w:lang w:val="pl-PL"/>
        </w:rPr>
        <w:t>NumPy</w:t>
      </w:r>
      <w:proofErr w:type="spellEnd"/>
      <w:r w:rsidRPr="00217DD6">
        <w:rPr>
          <w:sz w:val="24"/>
          <w:szCs w:val="24"/>
          <w:lang w:val="pl-PL"/>
        </w:rPr>
        <w:t>, w momencie pierwszego odwołania. Głównym celem takiego zabiegu jest zrównoleglenie działania kodu, z pominięciem wcześniej wymienionego semafora, a nawet przeniesienie obliczeń na procesory graficzne.</w:t>
      </w:r>
    </w:p>
    <w:p w14:paraId="6CB05EB6" w14:textId="77777777" w:rsidR="00A4168E" w:rsidRPr="00217DD6" w:rsidRDefault="00A4168E" w:rsidP="00000058">
      <w:pPr>
        <w:pStyle w:val="Heading3"/>
        <w:spacing w:line="276" w:lineRule="auto"/>
      </w:pPr>
      <w:bookmarkStart w:id="117" w:name="_Toc18873104"/>
      <w:proofErr w:type="spellStart"/>
      <w:r w:rsidRPr="00217DD6">
        <w:t>HyperOpt</w:t>
      </w:r>
      <w:bookmarkEnd w:id="117"/>
      <w:proofErr w:type="spellEnd"/>
    </w:p>
    <w:p w14:paraId="452E5A90" w14:textId="44D15860" w:rsidR="00A4168E" w:rsidRPr="00217DD6" w:rsidRDefault="00A4168E" w:rsidP="00000058">
      <w:pPr>
        <w:spacing w:line="276" w:lineRule="auto"/>
        <w:jc w:val="both"/>
        <w:rPr>
          <w:sz w:val="24"/>
          <w:szCs w:val="24"/>
          <w:lang w:val="pl-PL"/>
        </w:rPr>
      </w:pPr>
      <w:r w:rsidRPr="00217DD6">
        <w:rPr>
          <w:sz w:val="24"/>
          <w:szCs w:val="24"/>
          <w:lang w:val="pl-PL"/>
        </w:rPr>
        <w:t xml:space="preserve">Kluczowym aspektem pracy nad algorytmami uczenia maszynowego jest dobór </w:t>
      </w:r>
      <w:proofErr w:type="spellStart"/>
      <w:r w:rsidRPr="00217DD6">
        <w:rPr>
          <w:sz w:val="24"/>
          <w:szCs w:val="24"/>
          <w:lang w:val="pl-PL"/>
        </w:rPr>
        <w:t>hiperparametrów</w:t>
      </w:r>
      <w:proofErr w:type="spellEnd"/>
      <w:r w:rsidRPr="00217DD6">
        <w:rPr>
          <w:sz w:val="24"/>
          <w:szCs w:val="24"/>
          <w:lang w:val="pl-PL"/>
        </w:rPr>
        <w:t>. Ręczna obsługa tego procesu jak i testowanie wszystkich zakładanych kombinacji, z użyciem przeszukiwania kratowego (</w:t>
      </w:r>
      <w:proofErr w:type="spellStart"/>
      <w:r w:rsidRPr="00217DD6">
        <w:rPr>
          <w:sz w:val="24"/>
          <w:szCs w:val="24"/>
          <w:lang w:val="pl-PL"/>
        </w:rPr>
        <w:t>grid</w:t>
      </w:r>
      <w:proofErr w:type="spellEnd"/>
      <w:r w:rsidRPr="00217DD6">
        <w:rPr>
          <w:sz w:val="24"/>
          <w:szCs w:val="24"/>
          <w:lang w:val="pl-PL"/>
        </w:rPr>
        <w:t xml:space="preserve"> </w:t>
      </w:r>
      <w:proofErr w:type="spellStart"/>
      <w:r w:rsidRPr="00217DD6">
        <w:rPr>
          <w:sz w:val="24"/>
          <w:szCs w:val="24"/>
          <w:lang w:val="pl-PL"/>
        </w:rPr>
        <w:t>search</w:t>
      </w:r>
      <w:proofErr w:type="spellEnd"/>
      <w:r w:rsidRPr="00217DD6">
        <w:rPr>
          <w:sz w:val="24"/>
          <w:szCs w:val="24"/>
          <w:lang w:val="pl-PL"/>
        </w:rPr>
        <w:t xml:space="preserve">), mogą być czasochłonne </w:t>
      </w:r>
      <w:r w:rsidR="002832BE" w:rsidRPr="00217DD6">
        <w:rPr>
          <w:sz w:val="24"/>
          <w:szCs w:val="24"/>
          <w:lang w:val="pl-PL"/>
        </w:rPr>
        <w:br/>
      </w:r>
      <w:r w:rsidRPr="00217DD6">
        <w:rPr>
          <w:sz w:val="24"/>
          <w:szCs w:val="24"/>
          <w:lang w:val="pl-PL"/>
        </w:rPr>
        <w:t xml:space="preserve">i nieefektywne. Z tego powodu, powstają biblioteki takie jak </w:t>
      </w:r>
      <w:proofErr w:type="spellStart"/>
      <w:r w:rsidRPr="00217DD6">
        <w:rPr>
          <w:sz w:val="24"/>
          <w:szCs w:val="24"/>
          <w:lang w:val="pl-PL"/>
        </w:rPr>
        <w:t>HyperOpt</w:t>
      </w:r>
      <w:proofErr w:type="spellEnd"/>
      <w:r w:rsidR="009C1767" w:rsidRPr="00217DD6">
        <w:rPr>
          <w:sz w:val="24"/>
          <w:szCs w:val="24"/>
          <w:lang w:val="pl-PL"/>
        </w:rPr>
        <w:t xml:space="preserve"> [</w:t>
      </w:r>
      <w:r w:rsidR="00524179" w:rsidRPr="00217DD6">
        <w:rPr>
          <w:sz w:val="24"/>
          <w:szCs w:val="24"/>
          <w:lang w:val="pl-PL"/>
        </w:rPr>
        <w:t>25</w:t>
      </w:r>
      <w:r w:rsidR="009C1767" w:rsidRPr="00217DD6">
        <w:rPr>
          <w:sz w:val="24"/>
          <w:szCs w:val="24"/>
          <w:lang w:val="pl-PL"/>
        </w:rPr>
        <w:t>]</w:t>
      </w:r>
      <w:r w:rsidRPr="00217DD6">
        <w:rPr>
          <w:sz w:val="24"/>
          <w:szCs w:val="24"/>
          <w:lang w:val="pl-PL"/>
        </w:rPr>
        <w:t xml:space="preserve">, służące do automatyzacji całego procesu. W oparciu o zdefiniowane ograniczenia, co do typu, wartości czy przestrzeni do jakiej należy każdy z parametrów, tworzone są kolejne ich zestawy </w:t>
      </w:r>
      <w:r w:rsidR="002832BE" w:rsidRPr="00217DD6">
        <w:rPr>
          <w:sz w:val="24"/>
          <w:szCs w:val="24"/>
          <w:lang w:val="pl-PL"/>
        </w:rPr>
        <w:br/>
      </w:r>
      <w:r w:rsidRPr="00217DD6">
        <w:rPr>
          <w:sz w:val="24"/>
          <w:szCs w:val="24"/>
          <w:lang w:val="pl-PL"/>
        </w:rPr>
        <w:t xml:space="preserve">a otrzymany wynik optymalizacji wpływa na dalszy proces ich doboru. </w:t>
      </w:r>
    </w:p>
    <w:p w14:paraId="1E551643" w14:textId="77777777" w:rsidR="00A4168E" w:rsidRPr="00217DD6" w:rsidRDefault="00A4168E" w:rsidP="00000058">
      <w:pPr>
        <w:pStyle w:val="Heading3"/>
        <w:spacing w:line="276" w:lineRule="auto"/>
        <w:rPr>
          <w:lang w:val="pl-PL"/>
        </w:rPr>
      </w:pPr>
      <w:bookmarkStart w:id="118" w:name="_Toc18873105"/>
      <w:proofErr w:type="spellStart"/>
      <w:r w:rsidRPr="00217DD6">
        <w:rPr>
          <w:lang w:val="pl-PL"/>
        </w:rPr>
        <w:t>Surprise</w:t>
      </w:r>
      <w:bookmarkEnd w:id="118"/>
      <w:proofErr w:type="spellEnd"/>
    </w:p>
    <w:p w14:paraId="4143DAE9" w14:textId="5F3CF064" w:rsidR="00A4168E" w:rsidRPr="00217DD6" w:rsidRDefault="00A4168E" w:rsidP="00000058">
      <w:pPr>
        <w:spacing w:line="276" w:lineRule="auto"/>
        <w:jc w:val="both"/>
        <w:rPr>
          <w:sz w:val="24"/>
          <w:szCs w:val="24"/>
          <w:lang w:val="pl-PL"/>
        </w:rPr>
      </w:pPr>
      <w:r w:rsidRPr="00217DD6">
        <w:rPr>
          <w:sz w:val="24"/>
          <w:szCs w:val="24"/>
          <w:lang w:val="pl-PL"/>
        </w:rPr>
        <w:t xml:space="preserve">Aby ocenić implementację proponowanego rozwiązania, zostanie ono porównane z już istniejącymi realizacjami algorytmów, wymienionych w rozdziale 2. W tym celu została użyta biblioteka </w:t>
      </w:r>
      <w:proofErr w:type="spellStart"/>
      <w:r w:rsidRPr="00217DD6">
        <w:rPr>
          <w:sz w:val="24"/>
          <w:szCs w:val="24"/>
          <w:lang w:val="pl-PL"/>
        </w:rPr>
        <w:t>Surprise</w:t>
      </w:r>
      <w:proofErr w:type="spellEnd"/>
      <w:r w:rsidR="009C1767" w:rsidRPr="00217DD6">
        <w:rPr>
          <w:sz w:val="24"/>
          <w:szCs w:val="24"/>
          <w:lang w:val="pl-PL"/>
        </w:rPr>
        <w:t xml:space="preserve"> [</w:t>
      </w:r>
      <w:r w:rsidR="00524179" w:rsidRPr="00217DD6">
        <w:rPr>
          <w:sz w:val="24"/>
          <w:szCs w:val="24"/>
          <w:lang w:val="pl-PL"/>
        </w:rPr>
        <w:t>26</w:t>
      </w:r>
      <w:r w:rsidR="009C1767" w:rsidRPr="00217DD6">
        <w:rPr>
          <w:sz w:val="24"/>
          <w:szCs w:val="24"/>
          <w:lang w:val="pl-PL"/>
        </w:rPr>
        <w:t>]</w:t>
      </w:r>
      <w:r w:rsidRPr="00217DD6">
        <w:rPr>
          <w:sz w:val="24"/>
          <w:szCs w:val="24"/>
          <w:lang w:val="pl-PL"/>
        </w:rPr>
        <w:t>, udostępniająca między innymi algorytmy najbliższego sąsiedztwa, rozkład macierzy oparty na Funk SVD oraz podział zbioru ocen na próbki treningową i testową czy zbiory ocen do weryfikacji krzyżowej.</w:t>
      </w:r>
    </w:p>
    <w:p w14:paraId="6FA1D3DB" w14:textId="4EF53FB9" w:rsidR="00A4168E" w:rsidRPr="00217DD6" w:rsidRDefault="00A4168E" w:rsidP="00000058">
      <w:pPr>
        <w:pStyle w:val="Heading2"/>
        <w:spacing w:line="276" w:lineRule="auto"/>
        <w:rPr>
          <w:lang w:val="pl-PL"/>
        </w:rPr>
      </w:pPr>
      <w:bookmarkStart w:id="119" w:name="_Toc18873106"/>
      <w:r w:rsidRPr="00217DD6">
        <w:rPr>
          <w:lang w:val="pl-PL"/>
        </w:rPr>
        <w:t>Uwagi implementacyjne</w:t>
      </w:r>
      <w:bookmarkEnd w:id="119"/>
    </w:p>
    <w:p w14:paraId="40A2CFB5" w14:textId="77777777" w:rsidR="009C1767" w:rsidRPr="00217DD6" w:rsidRDefault="00A4168E" w:rsidP="00000058">
      <w:pPr>
        <w:spacing w:line="276" w:lineRule="auto"/>
        <w:jc w:val="both"/>
        <w:rPr>
          <w:sz w:val="24"/>
          <w:szCs w:val="24"/>
          <w:lang w:val="pl-PL"/>
        </w:rPr>
      </w:pPr>
      <w:r w:rsidRPr="00217DD6">
        <w:rPr>
          <w:sz w:val="24"/>
          <w:szCs w:val="24"/>
          <w:lang w:val="pl-PL"/>
        </w:rPr>
        <w:t>Znaczące usprawnienie wydajności algorytmu uzyskane zostało przy</w:t>
      </w:r>
      <w:r w:rsidR="00EE7E0B" w:rsidRPr="00217DD6">
        <w:rPr>
          <w:sz w:val="24"/>
          <w:szCs w:val="24"/>
          <w:lang w:val="pl-PL"/>
        </w:rPr>
        <w:t xml:space="preserve"> użyci</w:t>
      </w:r>
      <w:r w:rsidRPr="00217DD6">
        <w:rPr>
          <w:sz w:val="24"/>
          <w:szCs w:val="24"/>
          <w:lang w:val="pl-PL"/>
        </w:rPr>
        <w:t>u</w:t>
      </w:r>
      <w:r w:rsidR="00EE7E0B" w:rsidRPr="00217DD6">
        <w:rPr>
          <w:sz w:val="24"/>
          <w:szCs w:val="24"/>
          <w:lang w:val="pl-PL"/>
        </w:rPr>
        <w:t xml:space="preserve"> biblioteki </w:t>
      </w:r>
      <w:proofErr w:type="spellStart"/>
      <w:r w:rsidR="00EE7E0B" w:rsidRPr="00217DD6">
        <w:rPr>
          <w:sz w:val="24"/>
          <w:szCs w:val="24"/>
          <w:lang w:val="pl-PL"/>
        </w:rPr>
        <w:t>Numba</w:t>
      </w:r>
      <w:proofErr w:type="spellEnd"/>
      <w:r w:rsidR="00EE7E0B" w:rsidRPr="00217DD6">
        <w:rPr>
          <w:sz w:val="24"/>
          <w:szCs w:val="24"/>
          <w:lang w:val="pl-PL"/>
        </w:rPr>
        <w:t xml:space="preserve">. Kluczowy etap aktualizacji macierzy X i Y może być wykonywany jednocześnie dla kilku użytkowników lub obiektów (ale nie użytkownika i </w:t>
      </w:r>
      <w:r w:rsidR="00A3416F" w:rsidRPr="00217DD6">
        <w:rPr>
          <w:sz w:val="24"/>
          <w:szCs w:val="24"/>
          <w:lang w:val="pl-PL"/>
        </w:rPr>
        <w:t>obiektu jednocześnie</w:t>
      </w:r>
      <w:r w:rsidR="00EE7E0B" w:rsidRPr="00217DD6">
        <w:rPr>
          <w:sz w:val="24"/>
          <w:szCs w:val="24"/>
          <w:lang w:val="pl-PL"/>
        </w:rPr>
        <w:t xml:space="preserve">). </w:t>
      </w:r>
      <w:r w:rsidR="00ED6C67" w:rsidRPr="00217DD6">
        <w:rPr>
          <w:sz w:val="24"/>
          <w:szCs w:val="24"/>
          <w:lang w:val="pl-PL"/>
        </w:rPr>
        <w:t>Modyfikacja niezależnych bloków pamięci pozwala na wykonanie wewnętrznej pętli w sposób równoległy. Efekt ten został uzyskany poprzez użycie poniższej sygnatury funkcji</w:t>
      </w:r>
      <w:r w:rsidR="00A3416F" w:rsidRPr="00217DD6">
        <w:rPr>
          <w:sz w:val="24"/>
          <w:szCs w:val="24"/>
          <w:lang w:val="pl-PL"/>
        </w:rPr>
        <w:t xml:space="preserve">, odpowiadającej za aktualizacje  macierzy </w:t>
      </w:r>
      <m:oMath>
        <m:r>
          <w:rPr>
            <w:rFonts w:ascii="Cambria Math" w:hAnsi="Cambria Math"/>
            <w:sz w:val="24"/>
            <w:szCs w:val="24"/>
            <w:lang w:val="pl-PL"/>
          </w:rPr>
          <m:t>X</m:t>
        </m:r>
      </m:oMath>
      <w:r w:rsidR="00A3416F" w:rsidRPr="00217DD6">
        <w:rPr>
          <w:sz w:val="24"/>
          <w:szCs w:val="24"/>
          <w:lang w:val="pl-PL"/>
        </w:rPr>
        <w:t xml:space="preserve"> lub </w:t>
      </w:r>
      <m:oMath>
        <m:r>
          <w:rPr>
            <w:rFonts w:ascii="Cambria Math" w:hAnsi="Cambria Math"/>
            <w:sz w:val="24"/>
            <w:szCs w:val="24"/>
            <w:lang w:val="pl-PL"/>
          </w:rPr>
          <m:t>Y</m:t>
        </m:r>
      </m:oMath>
      <w:r w:rsidR="00A3416F" w:rsidRPr="00217DD6">
        <w:rPr>
          <w:sz w:val="24"/>
          <w:szCs w:val="24"/>
          <w:lang w:val="pl-PL"/>
        </w:rPr>
        <w:t xml:space="preserve"> (zależnie od tego, wartość której z nich została podana jako fixed_factors a która jako updated_factors)</w:t>
      </w:r>
      <w:r w:rsidR="00ED6C67" w:rsidRPr="00217DD6">
        <w:rPr>
          <w:sz w:val="24"/>
          <w:szCs w:val="24"/>
          <w:lang w:val="pl-PL"/>
        </w:rPr>
        <w:t>.</w:t>
      </w:r>
    </w:p>
    <w:p w14:paraId="3F2E6F3C" w14:textId="77777777" w:rsidR="00ED6C67" w:rsidRPr="00217DD6" w:rsidRDefault="00ED6C6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w:t>
      </w:r>
      <w:proofErr w:type="spellStart"/>
      <w:r w:rsidRPr="00217DD6">
        <w:rPr>
          <w:rFonts w:ascii="Consolas" w:eastAsia="Times New Roman" w:hAnsi="Consolas" w:cs="Consolas"/>
          <w:color w:val="FFFFFF" w:themeColor="background1"/>
          <w:sz w:val="21"/>
          <w:szCs w:val="21"/>
          <w:lang w:eastAsia="en-GB"/>
        </w:rPr>
        <w:t>staticmethod</w:t>
      </w:r>
      <w:proofErr w:type="spellEnd"/>
    </w:p>
    <w:p w14:paraId="736E399E" w14:textId="44FA6587" w:rsidR="00ED6C67" w:rsidRPr="00217DD6" w:rsidRDefault="00ED6C6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w:t>
      </w:r>
      <w:proofErr w:type="spellStart"/>
      <w:r w:rsidRPr="00217DD6">
        <w:rPr>
          <w:rFonts w:ascii="Consolas" w:eastAsia="Times New Roman" w:hAnsi="Consolas" w:cs="Consolas"/>
          <w:color w:val="FFFFFF" w:themeColor="background1"/>
          <w:sz w:val="21"/>
          <w:szCs w:val="21"/>
          <w:lang w:eastAsia="en-GB"/>
        </w:rPr>
        <w:t>numba.jit</w:t>
      </w:r>
      <w:proofErr w:type="spellEnd"/>
      <w:r w:rsidRPr="00217DD6">
        <w:rPr>
          <w:rFonts w:ascii="Consolas" w:eastAsia="Times New Roman" w:hAnsi="Consolas" w:cs="Consolas"/>
          <w:color w:val="FFFFFF" w:themeColor="background1"/>
          <w:sz w:val="21"/>
          <w:szCs w:val="21"/>
          <w:lang w:eastAsia="en-GB"/>
        </w:rPr>
        <w:t>(</w:t>
      </w:r>
      <w:proofErr w:type="spellStart"/>
      <w:r w:rsidRPr="00217DD6">
        <w:rPr>
          <w:rFonts w:ascii="Consolas" w:eastAsia="Times New Roman" w:hAnsi="Consolas" w:cs="Consolas"/>
          <w:color w:val="FFFFFF" w:themeColor="background1"/>
          <w:sz w:val="21"/>
          <w:szCs w:val="21"/>
          <w:lang w:eastAsia="en-GB"/>
        </w:rPr>
        <w:t>numba.void</w:t>
      </w:r>
      <w:proofErr w:type="spellEnd"/>
      <w:r w:rsidRPr="00217DD6">
        <w:rPr>
          <w:rFonts w:ascii="Consolas" w:eastAsia="Times New Roman" w:hAnsi="Consolas" w:cs="Consolas"/>
          <w:color w:val="FFFFFF" w:themeColor="background1"/>
          <w:sz w:val="21"/>
          <w:szCs w:val="21"/>
          <w:lang w:eastAsia="en-GB"/>
        </w:rPr>
        <w:t xml:space="preserve">(numba.float64[::1], numba.int32[::1], </w:t>
      </w:r>
    </w:p>
    <w:p w14:paraId="66A56705" w14:textId="5515D877" w:rsidR="00ED6C67" w:rsidRPr="00217DD6" w:rsidRDefault="00ED6C6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numba.int64, numba.float64,</w:t>
      </w:r>
    </w:p>
    <w:p w14:paraId="726E1822" w14:textId="421E20B3" w:rsidR="00ED6C67" w:rsidRPr="00217DD6" w:rsidRDefault="00ED6C6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numba.float64[:,:], numba.float64[:,:],</w:t>
      </w:r>
    </w:p>
    <w:p w14:paraId="04A0D115" w14:textId="18D95A35" w:rsidR="00ED6C67" w:rsidRPr="00217DD6" w:rsidRDefault="00ED6C6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numba.float64[:,:], numba.float64[:,:]),</w:t>
      </w:r>
    </w:p>
    <w:p w14:paraId="2881C881" w14:textId="65665B4C" w:rsidR="00ED6C67" w:rsidRPr="00217DD6" w:rsidRDefault="00ED6C6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w:t>
      </w:r>
      <w:proofErr w:type="spellStart"/>
      <w:r w:rsidRPr="00217DD6">
        <w:rPr>
          <w:rFonts w:ascii="Consolas" w:eastAsia="Times New Roman" w:hAnsi="Consolas" w:cs="Consolas"/>
          <w:color w:val="FFFFFF" w:themeColor="background1"/>
          <w:sz w:val="21"/>
          <w:szCs w:val="21"/>
          <w:lang w:eastAsia="en-GB"/>
        </w:rPr>
        <w:t>nopython</w:t>
      </w:r>
      <w:proofErr w:type="spellEnd"/>
      <w:r w:rsidRPr="00217DD6">
        <w:rPr>
          <w:rFonts w:ascii="Consolas" w:eastAsia="Times New Roman" w:hAnsi="Consolas" w:cs="Consolas"/>
          <w:color w:val="FFFFFF" w:themeColor="background1"/>
          <w:sz w:val="21"/>
          <w:szCs w:val="21"/>
          <w:lang w:eastAsia="en-GB"/>
        </w:rPr>
        <w:t>=True)</w:t>
      </w:r>
    </w:p>
    <w:p w14:paraId="15F5C758" w14:textId="22C96DB8" w:rsidR="00ED6C67" w:rsidRPr="00217DD6" w:rsidRDefault="00ED6C6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def _</w:t>
      </w:r>
      <w:proofErr w:type="spellStart"/>
      <w:r w:rsidRPr="00217DD6">
        <w:rPr>
          <w:rFonts w:ascii="Consolas" w:eastAsia="Times New Roman" w:hAnsi="Consolas" w:cs="Consolas"/>
          <w:color w:val="FFFFFF" w:themeColor="background1"/>
          <w:sz w:val="21"/>
          <w:szCs w:val="21"/>
          <w:lang w:eastAsia="en-GB"/>
        </w:rPr>
        <w:t>calculation_step</w:t>
      </w:r>
      <w:proofErr w:type="spellEnd"/>
      <w:r w:rsidRPr="00217DD6">
        <w:rPr>
          <w:rFonts w:ascii="Consolas" w:eastAsia="Times New Roman" w:hAnsi="Consolas" w:cs="Consolas"/>
          <w:color w:val="FFFFFF" w:themeColor="background1"/>
          <w:sz w:val="21"/>
          <w:szCs w:val="21"/>
          <w:lang w:eastAsia="en-GB"/>
        </w:rPr>
        <w:t xml:space="preserve">(ratings, indices, </w:t>
      </w:r>
      <w:proofErr w:type="spellStart"/>
      <w:r w:rsidRPr="00217DD6">
        <w:rPr>
          <w:rFonts w:ascii="Consolas" w:eastAsia="Times New Roman" w:hAnsi="Consolas" w:cs="Consolas"/>
          <w:color w:val="FFFFFF" w:themeColor="background1"/>
          <w:sz w:val="21"/>
          <w:szCs w:val="21"/>
          <w:lang w:eastAsia="en-GB"/>
        </w:rPr>
        <w:t>indptr</w:t>
      </w:r>
      <w:proofErr w:type="spellEnd"/>
      <w:r w:rsidRPr="00217DD6">
        <w:rPr>
          <w:rFonts w:ascii="Consolas" w:eastAsia="Times New Roman" w:hAnsi="Consolas" w:cs="Consolas"/>
          <w:color w:val="FFFFFF" w:themeColor="background1"/>
          <w:sz w:val="21"/>
          <w:szCs w:val="21"/>
          <w:lang w:eastAsia="en-GB"/>
        </w:rPr>
        <w:t>,</w:t>
      </w:r>
    </w:p>
    <w:p w14:paraId="10ED4394" w14:textId="2482F008" w:rsidR="00ED6C67" w:rsidRPr="00217DD6" w:rsidRDefault="00ED6C6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w:t>
      </w:r>
      <w:proofErr w:type="spellStart"/>
      <w:r w:rsidRPr="00217DD6">
        <w:rPr>
          <w:rFonts w:ascii="Consolas" w:eastAsia="Times New Roman" w:hAnsi="Consolas" w:cs="Consolas"/>
          <w:color w:val="FFFFFF" w:themeColor="background1"/>
          <w:sz w:val="21"/>
          <w:szCs w:val="21"/>
          <w:lang w:eastAsia="en-GB"/>
        </w:rPr>
        <w:t>update_rank</w:t>
      </w:r>
      <w:proofErr w:type="spellEnd"/>
      <w:r w:rsidRPr="00217DD6">
        <w:rPr>
          <w:rFonts w:ascii="Consolas" w:eastAsia="Times New Roman" w:hAnsi="Consolas" w:cs="Consolas"/>
          <w:color w:val="FFFFFF" w:themeColor="background1"/>
          <w:sz w:val="21"/>
          <w:szCs w:val="21"/>
          <w:lang w:eastAsia="en-GB"/>
        </w:rPr>
        <w:t xml:space="preserve">, </w:t>
      </w:r>
      <w:proofErr w:type="spellStart"/>
      <w:r w:rsidRPr="00217DD6">
        <w:rPr>
          <w:rFonts w:ascii="Consolas" w:eastAsia="Times New Roman" w:hAnsi="Consolas" w:cs="Consolas"/>
          <w:color w:val="FFFFFF" w:themeColor="background1"/>
          <w:sz w:val="21"/>
          <w:szCs w:val="21"/>
          <w:lang w:eastAsia="en-GB"/>
        </w:rPr>
        <w:t>reg_loss</w:t>
      </w:r>
      <w:proofErr w:type="spellEnd"/>
      <w:r w:rsidRPr="00217DD6">
        <w:rPr>
          <w:rFonts w:ascii="Consolas" w:eastAsia="Times New Roman" w:hAnsi="Consolas" w:cs="Consolas"/>
          <w:color w:val="FFFFFF" w:themeColor="background1"/>
          <w:sz w:val="21"/>
          <w:szCs w:val="21"/>
          <w:lang w:eastAsia="en-GB"/>
        </w:rPr>
        <w:t>,</w:t>
      </w:r>
    </w:p>
    <w:p w14:paraId="7946389D" w14:textId="4E3F219F" w:rsidR="00ED6C67" w:rsidRPr="00217DD6" w:rsidRDefault="00ED6C6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w:t>
      </w:r>
      <w:proofErr w:type="spellStart"/>
      <w:r w:rsidRPr="00217DD6">
        <w:rPr>
          <w:rFonts w:ascii="Consolas" w:eastAsia="Times New Roman" w:hAnsi="Consolas" w:cs="Consolas"/>
          <w:color w:val="FFFFFF" w:themeColor="background1"/>
          <w:sz w:val="21"/>
          <w:szCs w:val="21"/>
          <w:lang w:eastAsia="en-GB"/>
        </w:rPr>
        <w:t>fixed_factors</w:t>
      </w:r>
      <w:proofErr w:type="spellEnd"/>
      <w:r w:rsidRPr="00217DD6">
        <w:rPr>
          <w:rFonts w:ascii="Consolas" w:eastAsia="Times New Roman" w:hAnsi="Consolas" w:cs="Consolas"/>
          <w:color w:val="FFFFFF" w:themeColor="background1"/>
          <w:sz w:val="21"/>
          <w:szCs w:val="21"/>
          <w:lang w:eastAsia="en-GB"/>
        </w:rPr>
        <w:t xml:space="preserve">, </w:t>
      </w:r>
      <w:proofErr w:type="spellStart"/>
      <w:r w:rsidRPr="00217DD6">
        <w:rPr>
          <w:rFonts w:ascii="Consolas" w:eastAsia="Times New Roman" w:hAnsi="Consolas" w:cs="Consolas"/>
          <w:color w:val="FFFFFF" w:themeColor="background1"/>
          <w:sz w:val="21"/>
          <w:szCs w:val="21"/>
          <w:lang w:eastAsia="en-GB"/>
        </w:rPr>
        <w:t>updated_factors</w:t>
      </w:r>
      <w:proofErr w:type="spellEnd"/>
      <w:r w:rsidRPr="00217DD6">
        <w:rPr>
          <w:rFonts w:ascii="Consolas" w:eastAsia="Times New Roman" w:hAnsi="Consolas" w:cs="Consolas"/>
          <w:color w:val="FFFFFF" w:themeColor="background1"/>
          <w:sz w:val="21"/>
          <w:szCs w:val="21"/>
          <w:lang w:eastAsia="en-GB"/>
        </w:rPr>
        <w:t>,</w:t>
      </w:r>
    </w:p>
    <w:p w14:paraId="63ADD31F" w14:textId="057E0C1A" w:rsidR="00A87EC7" w:rsidRPr="00217DD6" w:rsidRDefault="00ED6C6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w:t>
      </w:r>
      <w:proofErr w:type="spellStart"/>
      <w:r w:rsidRPr="00217DD6">
        <w:rPr>
          <w:rFonts w:ascii="Consolas" w:eastAsia="Times New Roman" w:hAnsi="Consolas" w:cs="Consolas"/>
          <w:color w:val="FFFFFF" w:themeColor="background1"/>
          <w:sz w:val="21"/>
          <w:szCs w:val="21"/>
          <w:lang w:eastAsia="en-GB"/>
        </w:rPr>
        <w:t>side_fixed_factors</w:t>
      </w:r>
      <w:proofErr w:type="spellEnd"/>
      <w:r w:rsidRPr="00217DD6">
        <w:rPr>
          <w:rFonts w:ascii="Consolas" w:eastAsia="Times New Roman" w:hAnsi="Consolas" w:cs="Consolas"/>
          <w:color w:val="FFFFFF" w:themeColor="background1"/>
          <w:sz w:val="21"/>
          <w:szCs w:val="21"/>
          <w:lang w:eastAsia="en-GB"/>
        </w:rPr>
        <w:t xml:space="preserve">, </w:t>
      </w:r>
      <w:proofErr w:type="spellStart"/>
      <w:r w:rsidRPr="00217DD6">
        <w:rPr>
          <w:rFonts w:ascii="Consolas" w:eastAsia="Times New Roman" w:hAnsi="Consolas" w:cs="Consolas"/>
          <w:color w:val="FFFFFF" w:themeColor="background1"/>
          <w:sz w:val="21"/>
          <w:szCs w:val="21"/>
          <w:lang w:eastAsia="en-GB"/>
        </w:rPr>
        <w:t>side_updated_factors</w:t>
      </w:r>
      <w:proofErr w:type="spellEnd"/>
      <w:r w:rsidRPr="00217DD6">
        <w:rPr>
          <w:rFonts w:ascii="Consolas" w:eastAsia="Times New Roman" w:hAnsi="Consolas" w:cs="Consolas"/>
          <w:color w:val="FFFFFF" w:themeColor="background1"/>
          <w:sz w:val="21"/>
          <w:szCs w:val="21"/>
          <w:lang w:eastAsia="en-GB"/>
        </w:rPr>
        <w:t>):</w:t>
      </w:r>
    </w:p>
    <w:p w14:paraId="3873DA2F" w14:textId="3FDF0A70" w:rsidR="00ED6C67" w:rsidRPr="00217DD6" w:rsidRDefault="00A87EC7" w:rsidP="00000058">
      <w:pPr>
        <w:spacing w:before="240" w:line="276" w:lineRule="auto"/>
        <w:jc w:val="both"/>
        <w:rPr>
          <w:sz w:val="24"/>
          <w:szCs w:val="24"/>
          <w:lang w:val="pl-PL"/>
        </w:rPr>
      </w:pPr>
      <w:r w:rsidRPr="00217DD6">
        <w:rPr>
          <w:sz w:val="24"/>
          <w:szCs w:val="24"/>
          <w:lang w:val="pl-PL"/>
        </w:rPr>
        <w:t xml:space="preserve">W wypadku </w:t>
      </w:r>
      <w:r w:rsidR="00A3416F" w:rsidRPr="00217DD6">
        <w:rPr>
          <w:sz w:val="24"/>
          <w:szCs w:val="24"/>
          <w:lang w:val="pl-PL"/>
        </w:rPr>
        <w:t xml:space="preserve">tej funkcji, </w:t>
      </w:r>
      <w:r w:rsidRPr="00217DD6">
        <w:rPr>
          <w:sz w:val="24"/>
          <w:szCs w:val="24"/>
          <w:lang w:val="pl-PL"/>
        </w:rPr>
        <w:t xml:space="preserve">użyte zostały dwa </w:t>
      </w:r>
      <w:proofErr w:type="spellStart"/>
      <w:r w:rsidRPr="00217DD6">
        <w:rPr>
          <w:sz w:val="24"/>
          <w:szCs w:val="24"/>
          <w:lang w:val="pl-PL"/>
        </w:rPr>
        <w:t>dekoratory</w:t>
      </w:r>
      <w:proofErr w:type="spellEnd"/>
      <w:r w:rsidRPr="00217DD6">
        <w:rPr>
          <w:sz w:val="24"/>
          <w:szCs w:val="24"/>
          <w:lang w:val="pl-PL"/>
        </w:rPr>
        <w:t xml:space="preserve">, poprzedzone znakiem @. </w:t>
      </w:r>
      <w:proofErr w:type="spellStart"/>
      <w:r w:rsidRPr="00217DD6">
        <w:rPr>
          <w:sz w:val="24"/>
          <w:szCs w:val="24"/>
          <w:lang w:val="pl-PL"/>
        </w:rPr>
        <w:t>Staticmethod</w:t>
      </w:r>
      <w:proofErr w:type="spellEnd"/>
      <w:r w:rsidRPr="00217DD6">
        <w:rPr>
          <w:sz w:val="24"/>
          <w:szCs w:val="24"/>
          <w:lang w:val="pl-PL"/>
        </w:rPr>
        <w:t xml:space="preserve"> tworzy zgodnie ze swoją nazwą metodę statyczną klasy. Jest to sprzeczne </w:t>
      </w:r>
      <w:r w:rsidR="00274D3C">
        <w:rPr>
          <w:sz w:val="24"/>
          <w:szCs w:val="24"/>
          <w:lang w:val="pl-PL"/>
        </w:rPr>
        <w:br/>
      </w:r>
      <w:r w:rsidRPr="00217DD6">
        <w:rPr>
          <w:sz w:val="24"/>
          <w:szCs w:val="24"/>
          <w:lang w:val="pl-PL"/>
        </w:rPr>
        <w:t xml:space="preserve">z celem </w:t>
      </w:r>
      <w:r w:rsidR="00DB363C" w:rsidRPr="00217DD6">
        <w:rPr>
          <w:sz w:val="24"/>
          <w:szCs w:val="24"/>
          <w:lang w:val="pl-PL"/>
        </w:rPr>
        <w:t>jej</w:t>
      </w:r>
      <w:r w:rsidRPr="00217DD6">
        <w:rPr>
          <w:sz w:val="24"/>
          <w:szCs w:val="24"/>
          <w:lang w:val="pl-PL"/>
        </w:rPr>
        <w:t xml:space="preserve"> </w:t>
      </w:r>
      <w:r w:rsidR="005C6BA8" w:rsidRPr="00217DD6">
        <w:rPr>
          <w:sz w:val="24"/>
          <w:szCs w:val="24"/>
          <w:lang w:val="pl-PL"/>
        </w:rPr>
        <w:t xml:space="preserve">normalnego </w:t>
      </w:r>
      <w:r w:rsidRPr="00217DD6">
        <w:rPr>
          <w:sz w:val="24"/>
          <w:szCs w:val="24"/>
          <w:lang w:val="pl-PL"/>
        </w:rPr>
        <w:t xml:space="preserve">zastosowania, jednak w wypadku użycia metody instancji, wymagane byłoby przekazanie obiektu klasy jako pierwszego argumentu. Nie jest to możliwe ze względu na wymóg </w:t>
      </w:r>
      <w:proofErr w:type="spellStart"/>
      <w:r w:rsidRPr="00217DD6">
        <w:rPr>
          <w:sz w:val="24"/>
          <w:szCs w:val="24"/>
          <w:lang w:val="pl-PL"/>
        </w:rPr>
        <w:t>serializacji</w:t>
      </w:r>
      <w:proofErr w:type="spellEnd"/>
      <w:r w:rsidRPr="00217DD6">
        <w:rPr>
          <w:sz w:val="24"/>
          <w:szCs w:val="24"/>
          <w:lang w:val="pl-PL"/>
        </w:rPr>
        <w:t xml:space="preserve"> wszystkich argumentów </w:t>
      </w:r>
      <w:r w:rsidR="00A3416F" w:rsidRPr="00217DD6">
        <w:rPr>
          <w:sz w:val="24"/>
          <w:szCs w:val="24"/>
          <w:lang w:val="pl-PL"/>
        </w:rPr>
        <w:t xml:space="preserve">skompilowanej </w:t>
      </w:r>
      <w:r w:rsidRPr="00217DD6">
        <w:rPr>
          <w:sz w:val="24"/>
          <w:szCs w:val="24"/>
          <w:lang w:val="pl-PL"/>
        </w:rPr>
        <w:t xml:space="preserve">funkcji w momencie jej wywołania. </w:t>
      </w:r>
      <w:r w:rsidR="00DB363C" w:rsidRPr="00217DD6">
        <w:rPr>
          <w:sz w:val="24"/>
          <w:szCs w:val="24"/>
          <w:lang w:val="pl-PL"/>
        </w:rPr>
        <w:t>U</w:t>
      </w:r>
      <w:r w:rsidRPr="00217DD6">
        <w:rPr>
          <w:sz w:val="24"/>
          <w:szCs w:val="24"/>
          <w:lang w:val="pl-PL"/>
        </w:rPr>
        <w:t>żyt</w:t>
      </w:r>
      <w:r w:rsidR="00DB363C" w:rsidRPr="00217DD6">
        <w:rPr>
          <w:sz w:val="24"/>
          <w:szCs w:val="24"/>
          <w:lang w:val="pl-PL"/>
        </w:rPr>
        <w:t>e w klasie funkcjonalności</w:t>
      </w:r>
      <w:r w:rsidRPr="00217DD6">
        <w:rPr>
          <w:sz w:val="24"/>
          <w:szCs w:val="24"/>
          <w:lang w:val="pl-PL"/>
        </w:rPr>
        <w:t xml:space="preserve"> </w:t>
      </w:r>
      <w:r w:rsidR="00DB363C" w:rsidRPr="00217DD6">
        <w:rPr>
          <w:sz w:val="24"/>
          <w:szCs w:val="24"/>
          <w:lang w:val="pl-PL"/>
        </w:rPr>
        <w:t xml:space="preserve">nie są wspierane </w:t>
      </w:r>
      <w:r w:rsidRPr="00217DD6">
        <w:rPr>
          <w:sz w:val="24"/>
          <w:szCs w:val="24"/>
          <w:lang w:val="pl-PL"/>
        </w:rPr>
        <w:t xml:space="preserve">przez bibliotekę </w:t>
      </w:r>
      <w:proofErr w:type="spellStart"/>
      <w:r w:rsidRPr="00217DD6">
        <w:rPr>
          <w:sz w:val="24"/>
          <w:szCs w:val="24"/>
          <w:lang w:val="pl-PL"/>
        </w:rPr>
        <w:t>Numba</w:t>
      </w:r>
      <w:proofErr w:type="spellEnd"/>
      <w:r w:rsidR="00DB363C" w:rsidRPr="00217DD6">
        <w:rPr>
          <w:sz w:val="24"/>
          <w:szCs w:val="24"/>
          <w:lang w:val="pl-PL"/>
        </w:rPr>
        <w:t xml:space="preserve"> tak więc próba jej kompilacji spowodowałaby błąd</w:t>
      </w:r>
      <w:r w:rsidRPr="00217DD6">
        <w:rPr>
          <w:sz w:val="24"/>
          <w:szCs w:val="24"/>
          <w:lang w:val="pl-PL"/>
        </w:rPr>
        <w:t>.</w:t>
      </w:r>
      <w:r w:rsidR="00DB363C" w:rsidRPr="00217DD6">
        <w:rPr>
          <w:sz w:val="24"/>
          <w:szCs w:val="24"/>
          <w:lang w:val="pl-PL"/>
        </w:rPr>
        <w:t xml:space="preserve"> Z tego względu, stan obiektu przekazywany jest przez argumenty.</w:t>
      </w:r>
    </w:p>
    <w:p w14:paraId="27C8CE00" w14:textId="2E4275AF" w:rsidR="00274D3C" w:rsidRPr="00217DD6" w:rsidRDefault="00DB363C" w:rsidP="00000058">
      <w:pPr>
        <w:spacing w:line="276" w:lineRule="auto"/>
        <w:jc w:val="both"/>
        <w:rPr>
          <w:sz w:val="24"/>
          <w:szCs w:val="24"/>
          <w:lang w:val="pl-PL"/>
        </w:rPr>
      </w:pPr>
      <w:r w:rsidRPr="00217DD6">
        <w:rPr>
          <w:sz w:val="24"/>
          <w:szCs w:val="24"/>
          <w:lang w:val="pl-PL"/>
        </w:rPr>
        <w:t>Drugi z dekoratorów odpowiada za samą kompilację funkcji _</w:t>
      </w:r>
      <w:proofErr w:type="spellStart"/>
      <w:r w:rsidRPr="00217DD6">
        <w:rPr>
          <w:sz w:val="24"/>
          <w:szCs w:val="24"/>
          <w:lang w:val="pl-PL"/>
        </w:rPr>
        <w:t>calculation_step</w:t>
      </w:r>
      <w:proofErr w:type="spellEnd"/>
      <w:r w:rsidRPr="00217DD6">
        <w:rPr>
          <w:sz w:val="24"/>
          <w:szCs w:val="24"/>
          <w:lang w:val="pl-PL"/>
        </w:rPr>
        <w:t xml:space="preserve">. </w:t>
      </w:r>
      <w:r w:rsidR="00A3416F" w:rsidRPr="00217DD6">
        <w:rPr>
          <w:sz w:val="24"/>
          <w:szCs w:val="24"/>
          <w:lang w:val="pl-PL"/>
        </w:rPr>
        <w:t xml:space="preserve">Pierwszy </w:t>
      </w:r>
      <w:r w:rsidR="00274D3C">
        <w:rPr>
          <w:sz w:val="24"/>
          <w:szCs w:val="24"/>
          <w:lang w:val="pl-PL"/>
        </w:rPr>
        <w:br/>
      </w:r>
      <w:r w:rsidR="00A3416F" w:rsidRPr="00217DD6">
        <w:rPr>
          <w:sz w:val="24"/>
          <w:szCs w:val="24"/>
          <w:lang w:val="pl-PL"/>
        </w:rPr>
        <w:t xml:space="preserve">z jego argumentów mówi o sygnaturze funkcji: jej typie, typie wartości zwracanej i typie argumentów. Wartość </w:t>
      </w:r>
      <w:proofErr w:type="spellStart"/>
      <w:r w:rsidR="00054E0A" w:rsidRPr="00217DD6">
        <w:rPr>
          <w:sz w:val="24"/>
          <w:szCs w:val="24"/>
          <w:lang w:val="pl-PL"/>
        </w:rPr>
        <w:t>nopython</w:t>
      </w:r>
      <w:proofErr w:type="spellEnd"/>
      <w:r w:rsidR="00054E0A" w:rsidRPr="00217DD6">
        <w:rPr>
          <w:sz w:val="24"/>
          <w:szCs w:val="24"/>
          <w:lang w:val="pl-PL"/>
        </w:rPr>
        <w:t xml:space="preserve"> oznacza natomiast, że funkcja ta ma zostać skompilowana do kodu natywnego.</w:t>
      </w:r>
      <w:r w:rsidR="00662FCD" w:rsidRPr="00217DD6">
        <w:rPr>
          <w:sz w:val="24"/>
          <w:szCs w:val="24"/>
          <w:lang w:val="pl-PL"/>
        </w:rPr>
        <w:t xml:space="preserve"> </w:t>
      </w:r>
      <w:r w:rsidR="00054E0A" w:rsidRPr="00217DD6">
        <w:rPr>
          <w:sz w:val="24"/>
          <w:szCs w:val="24"/>
          <w:lang w:val="pl-PL"/>
        </w:rPr>
        <w:t xml:space="preserve">Decyzja, które fragmenty kodu mają zostać zrównoleglone, podejmowana jest poprzez zastąpienie </w:t>
      </w:r>
      <w:r w:rsidR="00267A12" w:rsidRPr="00217DD6">
        <w:rPr>
          <w:sz w:val="24"/>
          <w:szCs w:val="24"/>
          <w:lang w:val="pl-PL"/>
        </w:rPr>
        <w:t xml:space="preserve">funkcji </w:t>
      </w:r>
      <w:proofErr w:type="spellStart"/>
      <w:r w:rsidR="00267A12" w:rsidRPr="00217DD6">
        <w:rPr>
          <w:sz w:val="24"/>
          <w:szCs w:val="24"/>
          <w:lang w:val="pl-PL"/>
        </w:rPr>
        <w:t>range</w:t>
      </w:r>
      <w:proofErr w:type="spellEnd"/>
      <w:r w:rsidR="00267A12" w:rsidRPr="00217DD6">
        <w:rPr>
          <w:sz w:val="24"/>
          <w:szCs w:val="24"/>
          <w:lang w:val="pl-PL"/>
        </w:rPr>
        <w:t xml:space="preserve"> w pętli for … in</w:t>
      </w:r>
      <w:r w:rsidR="00054E0A" w:rsidRPr="00217DD6">
        <w:rPr>
          <w:sz w:val="24"/>
          <w:szCs w:val="24"/>
          <w:lang w:val="pl-PL"/>
        </w:rPr>
        <w:t xml:space="preserve"> </w:t>
      </w:r>
      <w:proofErr w:type="spellStart"/>
      <w:r w:rsidR="00054E0A" w:rsidRPr="00217DD6">
        <w:rPr>
          <w:sz w:val="24"/>
          <w:szCs w:val="24"/>
          <w:lang w:val="pl-PL"/>
        </w:rPr>
        <w:t>range</w:t>
      </w:r>
      <w:proofErr w:type="spellEnd"/>
      <w:r w:rsidR="00267A12" w:rsidRPr="00217DD6">
        <w:rPr>
          <w:sz w:val="24"/>
          <w:szCs w:val="24"/>
          <w:lang w:val="pl-PL"/>
        </w:rPr>
        <w:t xml:space="preserve">(…) przez jej odpowiednik </w:t>
      </w:r>
      <w:proofErr w:type="spellStart"/>
      <w:r w:rsidR="00267A12" w:rsidRPr="00217DD6">
        <w:rPr>
          <w:sz w:val="24"/>
          <w:szCs w:val="24"/>
          <w:lang w:val="pl-PL"/>
        </w:rPr>
        <w:t>numba.prange</w:t>
      </w:r>
      <w:proofErr w:type="spellEnd"/>
      <w:r w:rsidR="00267A12" w:rsidRPr="00217DD6">
        <w:rPr>
          <w:sz w:val="24"/>
          <w:szCs w:val="24"/>
          <w:lang w:val="pl-PL"/>
        </w:rPr>
        <w:t>.</w:t>
      </w:r>
      <w:r w:rsidR="00BA52C3" w:rsidRPr="00217DD6">
        <w:rPr>
          <w:sz w:val="24"/>
          <w:szCs w:val="24"/>
          <w:lang w:val="pl-PL"/>
        </w:rPr>
        <w:t xml:space="preserve"> </w:t>
      </w:r>
      <w:r w:rsidR="00267A12" w:rsidRPr="00217DD6">
        <w:rPr>
          <w:sz w:val="24"/>
          <w:szCs w:val="24"/>
          <w:lang w:val="pl-PL"/>
        </w:rPr>
        <w:t>W momencie rozpoczęcia iteracji, dostępna pula wątków zostanie rozdysponowana do niezależnego wykonania kolejnych iteracji pętli.</w:t>
      </w:r>
    </w:p>
    <w:p w14:paraId="361C9D5F" w14:textId="03974C95" w:rsidR="00054E0A" w:rsidRPr="00217DD6" w:rsidRDefault="00054E0A" w:rsidP="00000058">
      <w:pPr>
        <w:shd w:val="clear" w:color="auto" w:fill="1E1E1E"/>
        <w:spacing w:after="0" w:line="276" w:lineRule="auto"/>
        <w:rPr>
          <w:rFonts w:ascii="Consolas" w:eastAsia="Times New Roman" w:hAnsi="Consolas" w:cs="Consolas"/>
          <w:color w:val="FFFFFF" w:themeColor="background1"/>
          <w:sz w:val="21"/>
          <w:szCs w:val="21"/>
          <w:lang w:eastAsia="en-GB"/>
        </w:rPr>
      </w:pPr>
      <w:proofErr w:type="spellStart"/>
      <w:r w:rsidRPr="00217DD6">
        <w:rPr>
          <w:rFonts w:ascii="Consolas" w:eastAsia="Times New Roman" w:hAnsi="Consolas" w:cs="Consolas"/>
          <w:color w:val="FFFFFF" w:themeColor="background1"/>
          <w:sz w:val="21"/>
          <w:szCs w:val="21"/>
          <w:lang w:eastAsia="en-GB"/>
        </w:rPr>
        <w:t>rows_num</w:t>
      </w:r>
      <w:proofErr w:type="spellEnd"/>
      <w:r w:rsidRPr="00217DD6">
        <w:rPr>
          <w:rFonts w:ascii="Consolas" w:eastAsia="Times New Roman" w:hAnsi="Consolas" w:cs="Consolas"/>
          <w:color w:val="FFFFFF" w:themeColor="background1"/>
          <w:sz w:val="21"/>
          <w:szCs w:val="21"/>
          <w:lang w:eastAsia="en-GB"/>
        </w:rPr>
        <w:t xml:space="preserve"> = </w:t>
      </w:r>
      <w:proofErr w:type="spellStart"/>
      <w:r w:rsidRPr="00217DD6">
        <w:rPr>
          <w:rFonts w:ascii="Consolas" w:eastAsia="Times New Roman" w:hAnsi="Consolas" w:cs="Consolas"/>
          <w:color w:val="FFFFFF" w:themeColor="background1"/>
          <w:sz w:val="21"/>
          <w:szCs w:val="21"/>
          <w:lang w:eastAsia="en-GB"/>
        </w:rPr>
        <w:t>indptr.shape</w:t>
      </w:r>
      <w:proofErr w:type="spellEnd"/>
      <w:r w:rsidRPr="00217DD6">
        <w:rPr>
          <w:rFonts w:ascii="Consolas" w:eastAsia="Times New Roman" w:hAnsi="Consolas" w:cs="Consolas"/>
          <w:color w:val="FFFFFF" w:themeColor="background1"/>
          <w:sz w:val="21"/>
          <w:szCs w:val="21"/>
          <w:lang w:eastAsia="en-GB"/>
        </w:rPr>
        <w:t>[0] - 1</w:t>
      </w:r>
    </w:p>
    <w:p w14:paraId="02CE2221" w14:textId="5E619E82" w:rsidR="00054E0A" w:rsidRPr="00217DD6" w:rsidRDefault="00054E0A"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for </w:t>
      </w:r>
      <w:proofErr w:type="spellStart"/>
      <w:r w:rsidRPr="00217DD6">
        <w:rPr>
          <w:rFonts w:ascii="Consolas" w:eastAsia="Times New Roman" w:hAnsi="Consolas" w:cs="Consolas"/>
          <w:color w:val="FFFFFF" w:themeColor="background1"/>
          <w:sz w:val="21"/>
          <w:szCs w:val="21"/>
          <w:lang w:eastAsia="en-GB"/>
        </w:rPr>
        <w:t>idx</w:t>
      </w:r>
      <w:proofErr w:type="spellEnd"/>
      <w:r w:rsidRPr="00217DD6">
        <w:rPr>
          <w:rFonts w:ascii="Consolas" w:eastAsia="Times New Roman" w:hAnsi="Consolas" w:cs="Consolas"/>
          <w:color w:val="FFFFFF" w:themeColor="background1"/>
          <w:sz w:val="21"/>
          <w:szCs w:val="21"/>
          <w:lang w:eastAsia="en-GB"/>
        </w:rPr>
        <w:t xml:space="preserve"> in </w:t>
      </w:r>
      <w:proofErr w:type="spellStart"/>
      <w:r w:rsidRPr="00217DD6">
        <w:rPr>
          <w:rFonts w:ascii="Consolas" w:eastAsia="Times New Roman" w:hAnsi="Consolas" w:cs="Consolas"/>
          <w:color w:val="FFFFFF" w:themeColor="background1"/>
          <w:sz w:val="21"/>
          <w:szCs w:val="21"/>
          <w:lang w:eastAsia="en-GB"/>
        </w:rPr>
        <w:t>numba.prange</w:t>
      </w:r>
      <w:proofErr w:type="spellEnd"/>
      <w:r w:rsidRPr="00217DD6">
        <w:rPr>
          <w:rFonts w:ascii="Consolas" w:eastAsia="Times New Roman" w:hAnsi="Consolas" w:cs="Consolas"/>
          <w:color w:val="FFFFFF" w:themeColor="background1"/>
          <w:sz w:val="21"/>
          <w:szCs w:val="21"/>
          <w:lang w:eastAsia="en-GB"/>
        </w:rPr>
        <w:t>(</w:t>
      </w:r>
      <w:proofErr w:type="spellStart"/>
      <w:r w:rsidRPr="00217DD6">
        <w:rPr>
          <w:rFonts w:ascii="Consolas" w:eastAsia="Times New Roman" w:hAnsi="Consolas" w:cs="Consolas"/>
          <w:color w:val="FFFFFF" w:themeColor="background1"/>
          <w:sz w:val="21"/>
          <w:szCs w:val="21"/>
          <w:lang w:eastAsia="en-GB"/>
        </w:rPr>
        <w:t>rows_num</w:t>
      </w:r>
      <w:proofErr w:type="spellEnd"/>
      <w:r w:rsidRPr="00217DD6">
        <w:rPr>
          <w:rFonts w:ascii="Consolas" w:eastAsia="Times New Roman" w:hAnsi="Consolas" w:cs="Consolas"/>
          <w:color w:val="FFFFFF" w:themeColor="background1"/>
          <w:sz w:val="21"/>
          <w:szCs w:val="21"/>
          <w:lang w:eastAsia="en-GB"/>
        </w:rPr>
        <w:t xml:space="preserve">): # </w:t>
      </w:r>
      <w:proofErr w:type="spellStart"/>
      <w:r w:rsidRPr="00217DD6">
        <w:rPr>
          <w:rFonts w:ascii="Consolas" w:eastAsia="Times New Roman" w:hAnsi="Consolas" w:cs="Consolas"/>
          <w:color w:val="FFFFFF" w:themeColor="background1"/>
          <w:sz w:val="21"/>
          <w:szCs w:val="21"/>
          <w:lang w:eastAsia="en-GB"/>
        </w:rPr>
        <w:t>pylint</w:t>
      </w:r>
      <w:proofErr w:type="spellEnd"/>
      <w:r w:rsidRPr="00217DD6">
        <w:rPr>
          <w:rFonts w:ascii="Consolas" w:eastAsia="Times New Roman" w:hAnsi="Consolas" w:cs="Consolas"/>
          <w:color w:val="FFFFFF" w:themeColor="background1"/>
          <w:sz w:val="21"/>
          <w:szCs w:val="21"/>
          <w:lang w:eastAsia="en-GB"/>
        </w:rPr>
        <w:t>: disable=not-an-</w:t>
      </w:r>
      <w:proofErr w:type="spellStart"/>
      <w:r w:rsidRPr="00217DD6">
        <w:rPr>
          <w:rFonts w:ascii="Consolas" w:eastAsia="Times New Roman" w:hAnsi="Consolas" w:cs="Consolas"/>
          <w:color w:val="FFFFFF" w:themeColor="background1"/>
          <w:sz w:val="21"/>
          <w:szCs w:val="21"/>
          <w:lang w:eastAsia="en-GB"/>
        </w:rPr>
        <w:t>iterable</w:t>
      </w:r>
      <w:proofErr w:type="spellEnd"/>
    </w:p>
    <w:p w14:paraId="425A3F15" w14:textId="32C96844" w:rsidR="00ED6C67" w:rsidRPr="00217DD6" w:rsidRDefault="00054E0A" w:rsidP="00000058">
      <w:pPr>
        <w:shd w:val="clear" w:color="auto" w:fill="1E1E1E"/>
        <w:spacing w:after="0" w:line="276" w:lineRule="auto"/>
        <w:rPr>
          <w:rFonts w:ascii="Consolas" w:eastAsia="Times New Roman" w:hAnsi="Consolas" w:cs="Consolas"/>
          <w:color w:val="FFFFFF" w:themeColor="background1"/>
          <w:sz w:val="21"/>
          <w:szCs w:val="21"/>
          <w:lang w:val="pl-PL" w:eastAsia="en-GB"/>
        </w:rPr>
      </w:pPr>
      <w:r w:rsidRPr="00217DD6">
        <w:rPr>
          <w:rFonts w:ascii="Consolas" w:eastAsia="Times New Roman" w:hAnsi="Consolas" w:cs="Consolas"/>
          <w:color w:val="FFFFFF" w:themeColor="background1"/>
          <w:sz w:val="21"/>
          <w:szCs w:val="21"/>
          <w:lang w:eastAsia="en-GB"/>
        </w:rPr>
        <w:t xml:space="preserve">    </w:t>
      </w:r>
      <w:r w:rsidRPr="00217DD6">
        <w:rPr>
          <w:rFonts w:ascii="Consolas" w:eastAsia="Times New Roman" w:hAnsi="Consolas" w:cs="Consolas"/>
          <w:color w:val="FFFFFF" w:themeColor="background1"/>
          <w:sz w:val="21"/>
          <w:szCs w:val="21"/>
          <w:lang w:val="pl-PL" w:eastAsia="en-GB"/>
        </w:rPr>
        <w:t>…</w:t>
      </w:r>
    </w:p>
    <w:p w14:paraId="2F676CF4" w14:textId="1C571789" w:rsidR="00BA52C3" w:rsidRPr="00217DD6" w:rsidRDefault="00E50547" w:rsidP="00000058">
      <w:pPr>
        <w:spacing w:before="240" w:line="276" w:lineRule="auto"/>
        <w:jc w:val="both"/>
        <w:rPr>
          <w:sz w:val="24"/>
          <w:szCs w:val="24"/>
          <w:lang w:val="pl-PL"/>
        </w:rPr>
      </w:pPr>
      <w:r w:rsidRPr="00217DD6">
        <w:rPr>
          <w:sz w:val="24"/>
          <w:szCs w:val="24"/>
          <w:lang w:val="pl-PL"/>
        </w:rPr>
        <w:t xml:space="preserve">Aktualizacja wartości macierzy </w:t>
      </w:r>
      <m:oMath>
        <m:r>
          <w:rPr>
            <w:rFonts w:ascii="Cambria Math" w:hAnsi="Cambria Math"/>
            <w:sz w:val="24"/>
            <w:szCs w:val="24"/>
            <w:lang w:val="pl-PL"/>
          </w:rPr>
          <m:t>X</m:t>
        </m:r>
      </m:oMath>
      <w:r w:rsidRPr="00217DD6">
        <w:rPr>
          <w:sz w:val="24"/>
          <w:szCs w:val="24"/>
          <w:lang w:val="pl-PL"/>
        </w:rPr>
        <w:t xml:space="preserve"> i </w:t>
      </w:r>
      <m:oMath>
        <m:r>
          <w:rPr>
            <w:rFonts w:ascii="Cambria Math" w:hAnsi="Cambria Math"/>
            <w:sz w:val="24"/>
            <w:szCs w:val="24"/>
            <w:lang w:val="pl-PL"/>
          </w:rPr>
          <m:t>Y</m:t>
        </m:r>
      </m:oMath>
      <w:r w:rsidRPr="00217DD6">
        <w:rPr>
          <w:sz w:val="24"/>
          <w:szCs w:val="24"/>
          <w:lang w:val="pl-PL"/>
        </w:rPr>
        <w:t xml:space="preserve"> wykonana jest z użyciem poniższego kodu. Został on uogólniony do wyznaczania wartości </w:t>
      </w:r>
      <m:oMath>
        <m:sSubSup>
          <m:sSubSupPr>
            <m:ctrlPr>
              <w:rPr>
                <w:rFonts w:ascii="Cambria Math" w:hAnsi="Cambria Math"/>
                <w:i/>
                <w:sz w:val="24"/>
                <w:szCs w:val="24"/>
                <w:lang w:val="pl-PL"/>
              </w:rPr>
            </m:ctrlPr>
          </m:sSubSupPr>
          <m:e>
            <m:r>
              <w:rPr>
                <w:rFonts w:ascii="Cambria Math" w:hAnsi="Cambria Math"/>
                <w:sz w:val="24"/>
                <w:szCs w:val="24"/>
                <w:lang w:val="pl-PL"/>
              </w:rPr>
              <m:t>X</m:t>
            </m:r>
          </m:e>
          <m:sub>
            <m:r>
              <w:rPr>
                <w:rFonts w:ascii="Cambria Math" w:hAnsi="Cambria Math"/>
                <w:sz w:val="24"/>
                <w:szCs w:val="24"/>
                <w:lang w:val="pl-PL"/>
              </w:rPr>
              <m:t>u*</m:t>
            </m:r>
          </m:sub>
          <m:sup>
            <m:r>
              <w:rPr>
                <w:rFonts w:ascii="Cambria Math" w:hAnsi="Cambria Math"/>
                <w:sz w:val="24"/>
                <w:szCs w:val="24"/>
                <w:lang w:val="pl-PL"/>
              </w:rPr>
              <m:t>L|I</m:t>
            </m:r>
          </m:sup>
        </m:sSubSup>
      </m:oMath>
      <w:r w:rsidRPr="00217DD6">
        <w:rPr>
          <w:sz w:val="24"/>
          <w:szCs w:val="24"/>
          <w:lang w:val="pl-PL"/>
        </w:rPr>
        <w:t xml:space="preserve"> oraz </w:t>
      </w:r>
      <m:oMath>
        <m:sSubSup>
          <m:sSubSupPr>
            <m:ctrlPr>
              <w:rPr>
                <w:rFonts w:ascii="Cambria Math" w:hAnsi="Cambria Math"/>
                <w:i/>
                <w:sz w:val="24"/>
                <w:szCs w:val="24"/>
                <w:lang w:val="pl-PL"/>
              </w:rPr>
            </m:ctrlPr>
          </m:sSubSupPr>
          <m:e>
            <m:r>
              <w:rPr>
                <w:rFonts w:ascii="Cambria Math" w:hAnsi="Cambria Math"/>
                <w:sz w:val="24"/>
                <w:szCs w:val="24"/>
                <w:lang w:val="pl-PL"/>
              </w:rPr>
              <m:t>Y</m:t>
            </m:r>
          </m:e>
          <m:sub>
            <m:r>
              <w:rPr>
                <w:rFonts w:ascii="Cambria Math" w:hAnsi="Cambria Math"/>
                <w:sz w:val="24"/>
                <w:szCs w:val="24"/>
                <w:lang w:val="pl-PL"/>
              </w:rPr>
              <m:t>i*</m:t>
            </m:r>
          </m:sub>
          <m:sup>
            <m:r>
              <w:rPr>
                <w:rFonts w:ascii="Cambria Math" w:hAnsi="Cambria Math"/>
                <w:sz w:val="24"/>
                <w:szCs w:val="24"/>
                <w:lang w:val="pl-PL"/>
              </w:rPr>
              <m:t>U|L</m:t>
            </m:r>
          </m:sup>
        </m:sSubSup>
      </m:oMath>
      <w:r w:rsidRPr="00217DD6">
        <w:rPr>
          <w:sz w:val="24"/>
          <w:szCs w:val="24"/>
          <w:lang w:val="pl-PL"/>
        </w:rPr>
        <w:t xml:space="preserve"> (updated_factors[idx, :]) poprzez </w:t>
      </w:r>
      <w:r w:rsidR="00F24A7B" w:rsidRPr="00217DD6">
        <w:rPr>
          <w:sz w:val="24"/>
          <w:szCs w:val="24"/>
          <w:lang w:val="pl-PL"/>
        </w:rPr>
        <w:t>bliźniaczy ciąg</w:t>
      </w:r>
      <w:r w:rsidRPr="00217DD6">
        <w:rPr>
          <w:sz w:val="24"/>
          <w:szCs w:val="24"/>
          <w:lang w:val="pl-PL"/>
        </w:rPr>
        <w:t xml:space="preserve"> </w:t>
      </w:r>
      <w:r w:rsidR="00C708A2" w:rsidRPr="00217DD6">
        <w:rPr>
          <w:sz w:val="24"/>
          <w:szCs w:val="24"/>
          <w:lang w:val="pl-PL"/>
        </w:rPr>
        <w:t>obliczeń odpowiadający</w:t>
      </w:r>
      <w:r w:rsidR="00662FCD" w:rsidRPr="00217DD6">
        <w:rPr>
          <w:sz w:val="24"/>
          <w:szCs w:val="24"/>
          <w:lang w:val="pl-PL"/>
        </w:rPr>
        <w:t>ch</w:t>
      </w:r>
      <w:r w:rsidR="00C708A2" w:rsidRPr="00217DD6">
        <w:rPr>
          <w:sz w:val="24"/>
          <w:szCs w:val="24"/>
          <w:lang w:val="pl-PL"/>
        </w:rPr>
        <w:t xml:space="preserve"> równaniom (43) i (44)</w:t>
      </w:r>
      <w:r w:rsidRPr="00217DD6">
        <w:rPr>
          <w:sz w:val="24"/>
          <w:szCs w:val="24"/>
          <w:lang w:val="pl-PL"/>
        </w:rPr>
        <w:t xml:space="preserve">. </w:t>
      </w:r>
      <w:r w:rsidR="00C708A2" w:rsidRPr="00217DD6">
        <w:rPr>
          <w:sz w:val="24"/>
          <w:szCs w:val="24"/>
          <w:lang w:val="pl-PL"/>
        </w:rPr>
        <w:t>W wypadku implementacji, uwzględnienie oszacowania bazowego zostało wyłączone do etapu inicjalizacji modelu, aby poprawić jego wydajność.</w:t>
      </w:r>
    </w:p>
    <w:p w14:paraId="38D421B1" w14:textId="77777777" w:rsidR="00BA52C3" w:rsidRPr="00217DD6" w:rsidRDefault="00BA52C3" w:rsidP="00000058">
      <w:pPr>
        <w:shd w:val="clear" w:color="auto" w:fill="1E1E1E"/>
        <w:spacing w:after="0" w:line="276" w:lineRule="auto"/>
        <w:rPr>
          <w:rFonts w:ascii="Consolas" w:eastAsia="Times New Roman" w:hAnsi="Consolas" w:cs="Consolas"/>
          <w:color w:val="FFFFFF" w:themeColor="background1"/>
          <w:sz w:val="21"/>
          <w:szCs w:val="21"/>
          <w:lang w:eastAsia="en-GB"/>
        </w:rPr>
      </w:pPr>
      <w:proofErr w:type="spellStart"/>
      <w:r w:rsidRPr="00217DD6">
        <w:rPr>
          <w:rFonts w:ascii="Consolas" w:eastAsia="Times New Roman" w:hAnsi="Consolas" w:cs="Consolas"/>
          <w:color w:val="FFFFFF" w:themeColor="background1"/>
          <w:sz w:val="21"/>
          <w:szCs w:val="21"/>
          <w:lang w:eastAsia="en-GB"/>
        </w:rPr>
        <w:t>lambda_eye</w:t>
      </w:r>
      <w:proofErr w:type="spellEnd"/>
      <w:r w:rsidRPr="00217DD6">
        <w:rPr>
          <w:rFonts w:ascii="Consolas" w:eastAsia="Times New Roman" w:hAnsi="Consolas" w:cs="Consolas"/>
          <w:color w:val="FFFFFF" w:themeColor="background1"/>
          <w:sz w:val="21"/>
          <w:szCs w:val="21"/>
          <w:lang w:eastAsia="en-GB"/>
        </w:rPr>
        <w:t xml:space="preserve"> = </w:t>
      </w:r>
      <w:proofErr w:type="spellStart"/>
      <w:r w:rsidRPr="00217DD6">
        <w:rPr>
          <w:rFonts w:ascii="Consolas" w:eastAsia="Times New Roman" w:hAnsi="Consolas" w:cs="Consolas"/>
          <w:color w:val="FFFFFF" w:themeColor="background1"/>
          <w:sz w:val="21"/>
          <w:szCs w:val="21"/>
          <w:lang w:eastAsia="en-GB"/>
        </w:rPr>
        <w:t>np.eye</w:t>
      </w:r>
      <w:proofErr w:type="spellEnd"/>
      <w:r w:rsidRPr="00217DD6">
        <w:rPr>
          <w:rFonts w:ascii="Consolas" w:eastAsia="Times New Roman" w:hAnsi="Consolas" w:cs="Consolas"/>
          <w:color w:val="FFFFFF" w:themeColor="background1"/>
          <w:sz w:val="21"/>
          <w:szCs w:val="21"/>
          <w:lang w:eastAsia="en-GB"/>
        </w:rPr>
        <w:t>(</w:t>
      </w:r>
      <w:proofErr w:type="spellStart"/>
      <w:r w:rsidRPr="00217DD6">
        <w:rPr>
          <w:rFonts w:ascii="Consolas" w:eastAsia="Times New Roman" w:hAnsi="Consolas" w:cs="Consolas"/>
          <w:color w:val="FFFFFF" w:themeColor="background1"/>
          <w:sz w:val="21"/>
          <w:szCs w:val="21"/>
          <w:lang w:eastAsia="en-GB"/>
        </w:rPr>
        <w:t>update_rank</w:t>
      </w:r>
      <w:proofErr w:type="spellEnd"/>
      <w:r w:rsidRPr="00217DD6">
        <w:rPr>
          <w:rFonts w:ascii="Consolas" w:eastAsia="Times New Roman" w:hAnsi="Consolas" w:cs="Consolas"/>
          <w:color w:val="FFFFFF" w:themeColor="background1"/>
          <w:sz w:val="21"/>
          <w:szCs w:val="21"/>
          <w:lang w:eastAsia="en-GB"/>
        </w:rPr>
        <w:t xml:space="preserve">) * </w:t>
      </w:r>
      <w:proofErr w:type="spellStart"/>
      <w:r w:rsidRPr="00217DD6">
        <w:rPr>
          <w:rFonts w:ascii="Consolas" w:eastAsia="Times New Roman" w:hAnsi="Consolas" w:cs="Consolas"/>
          <w:color w:val="FFFFFF" w:themeColor="background1"/>
          <w:sz w:val="21"/>
          <w:szCs w:val="21"/>
          <w:lang w:eastAsia="en-GB"/>
        </w:rPr>
        <w:t>reg_loss</w:t>
      </w:r>
      <w:proofErr w:type="spellEnd"/>
    </w:p>
    <w:p w14:paraId="3D1D4982" w14:textId="7B5688F2" w:rsidR="00BA52C3" w:rsidRPr="00217DD6" w:rsidRDefault="00BA52C3" w:rsidP="00000058">
      <w:pPr>
        <w:shd w:val="clear" w:color="auto" w:fill="1E1E1E"/>
        <w:spacing w:after="0" w:line="276" w:lineRule="auto"/>
        <w:rPr>
          <w:rFonts w:ascii="Consolas" w:eastAsia="Times New Roman" w:hAnsi="Consolas" w:cs="Consolas"/>
          <w:color w:val="FFFFFF" w:themeColor="background1"/>
          <w:sz w:val="21"/>
          <w:szCs w:val="21"/>
          <w:lang w:eastAsia="en-GB"/>
        </w:rPr>
      </w:pPr>
      <w:proofErr w:type="spellStart"/>
      <w:r w:rsidRPr="00217DD6">
        <w:rPr>
          <w:rFonts w:ascii="Consolas" w:eastAsia="Times New Roman" w:hAnsi="Consolas" w:cs="Consolas"/>
          <w:color w:val="FFFFFF" w:themeColor="background1"/>
          <w:sz w:val="21"/>
          <w:szCs w:val="21"/>
          <w:lang w:eastAsia="en-GB"/>
        </w:rPr>
        <w:t>rows_num</w:t>
      </w:r>
      <w:proofErr w:type="spellEnd"/>
      <w:r w:rsidRPr="00217DD6">
        <w:rPr>
          <w:rFonts w:ascii="Consolas" w:eastAsia="Times New Roman" w:hAnsi="Consolas" w:cs="Consolas"/>
          <w:color w:val="FFFFFF" w:themeColor="background1"/>
          <w:sz w:val="21"/>
          <w:szCs w:val="21"/>
          <w:lang w:eastAsia="en-GB"/>
        </w:rPr>
        <w:t xml:space="preserve"> = </w:t>
      </w:r>
      <w:proofErr w:type="spellStart"/>
      <w:r w:rsidRPr="00217DD6">
        <w:rPr>
          <w:rFonts w:ascii="Consolas" w:eastAsia="Times New Roman" w:hAnsi="Consolas" w:cs="Consolas"/>
          <w:color w:val="FFFFFF" w:themeColor="background1"/>
          <w:sz w:val="21"/>
          <w:szCs w:val="21"/>
          <w:lang w:eastAsia="en-GB"/>
        </w:rPr>
        <w:t>indptr.shape</w:t>
      </w:r>
      <w:proofErr w:type="spellEnd"/>
      <w:r w:rsidRPr="00217DD6">
        <w:rPr>
          <w:rFonts w:ascii="Consolas" w:eastAsia="Times New Roman" w:hAnsi="Consolas" w:cs="Consolas"/>
          <w:color w:val="FFFFFF" w:themeColor="background1"/>
          <w:sz w:val="21"/>
          <w:szCs w:val="21"/>
          <w:lang w:eastAsia="en-GB"/>
        </w:rPr>
        <w:t>[0] - 1</w:t>
      </w:r>
    </w:p>
    <w:p w14:paraId="2799E1A3" w14:textId="41D0B5E5" w:rsidR="00BA52C3" w:rsidRPr="00217DD6" w:rsidRDefault="00BA52C3"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for </w:t>
      </w:r>
      <w:proofErr w:type="spellStart"/>
      <w:r w:rsidRPr="00217DD6">
        <w:rPr>
          <w:rFonts w:ascii="Consolas" w:eastAsia="Times New Roman" w:hAnsi="Consolas" w:cs="Consolas"/>
          <w:color w:val="FFFFFF" w:themeColor="background1"/>
          <w:sz w:val="21"/>
          <w:szCs w:val="21"/>
          <w:lang w:eastAsia="en-GB"/>
        </w:rPr>
        <w:t>idx</w:t>
      </w:r>
      <w:proofErr w:type="spellEnd"/>
      <w:r w:rsidRPr="00217DD6">
        <w:rPr>
          <w:rFonts w:ascii="Consolas" w:eastAsia="Times New Roman" w:hAnsi="Consolas" w:cs="Consolas"/>
          <w:color w:val="FFFFFF" w:themeColor="background1"/>
          <w:sz w:val="21"/>
          <w:szCs w:val="21"/>
          <w:lang w:eastAsia="en-GB"/>
        </w:rPr>
        <w:t xml:space="preserve"> in </w:t>
      </w:r>
      <w:proofErr w:type="spellStart"/>
      <w:r w:rsidRPr="00217DD6">
        <w:rPr>
          <w:rFonts w:ascii="Consolas" w:eastAsia="Times New Roman" w:hAnsi="Consolas" w:cs="Consolas"/>
          <w:color w:val="FFFFFF" w:themeColor="background1"/>
          <w:sz w:val="21"/>
          <w:szCs w:val="21"/>
          <w:lang w:eastAsia="en-GB"/>
        </w:rPr>
        <w:t>numba.prange</w:t>
      </w:r>
      <w:proofErr w:type="spellEnd"/>
      <w:r w:rsidRPr="00217DD6">
        <w:rPr>
          <w:rFonts w:ascii="Consolas" w:eastAsia="Times New Roman" w:hAnsi="Consolas" w:cs="Consolas"/>
          <w:color w:val="FFFFFF" w:themeColor="background1"/>
          <w:sz w:val="21"/>
          <w:szCs w:val="21"/>
          <w:lang w:eastAsia="en-GB"/>
        </w:rPr>
        <w:t>(</w:t>
      </w:r>
      <w:proofErr w:type="spellStart"/>
      <w:r w:rsidRPr="00217DD6">
        <w:rPr>
          <w:rFonts w:ascii="Consolas" w:eastAsia="Times New Roman" w:hAnsi="Consolas" w:cs="Consolas"/>
          <w:color w:val="FFFFFF" w:themeColor="background1"/>
          <w:sz w:val="21"/>
          <w:szCs w:val="21"/>
          <w:lang w:eastAsia="en-GB"/>
        </w:rPr>
        <w:t>rows_num</w:t>
      </w:r>
      <w:proofErr w:type="spellEnd"/>
      <w:r w:rsidRPr="00217DD6">
        <w:rPr>
          <w:rFonts w:ascii="Consolas" w:eastAsia="Times New Roman" w:hAnsi="Consolas" w:cs="Consolas"/>
          <w:color w:val="FFFFFF" w:themeColor="background1"/>
          <w:sz w:val="21"/>
          <w:szCs w:val="21"/>
          <w:lang w:eastAsia="en-GB"/>
        </w:rPr>
        <w:t xml:space="preserve">): # </w:t>
      </w:r>
      <w:proofErr w:type="spellStart"/>
      <w:r w:rsidRPr="00217DD6">
        <w:rPr>
          <w:rFonts w:ascii="Consolas" w:eastAsia="Times New Roman" w:hAnsi="Consolas" w:cs="Consolas"/>
          <w:color w:val="FFFFFF" w:themeColor="background1"/>
          <w:sz w:val="21"/>
          <w:szCs w:val="21"/>
          <w:lang w:eastAsia="en-GB"/>
        </w:rPr>
        <w:t>pylint</w:t>
      </w:r>
      <w:proofErr w:type="spellEnd"/>
      <w:r w:rsidRPr="00217DD6">
        <w:rPr>
          <w:rFonts w:ascii="Consolas" w:eastAsia="Times New Roman" w:hAnsi="Consolas" w:cs="Consolas"/>
          <w:color w:val="FFFFFF" w:themeColor="background1"/>
          <w:sz w:val="21"/>
          <w:szCs w:val="21"/>
          <w:lang w:eastAsia="en-GB"/>
        </w:rPr>
        <w:t>: disable=not-an-</w:t>
      </w:r>
      <w:proofErr w:type="spellStart"/>
      <w:r w:rsidRPr="00217DD6">
        <w:rPr>
          <w:rFonts w:ascii="Consolas" w:eastAsia="Times New Roman" w:hAnsi="Consolas" w:cs="Consolas"/>
          <w:color w:val="FFFFFF" w:themeColor="background1"/>
          <w:sz w:val="21"/>
          <w:szCs w:val="21"/>
          <w:lang w:eastAsia="en-GB"/>
        </w:rPr>
        <w:t>iterable</w:t>
      </w:r>
      <w:proofErr w:type="spellEnd"/>
    </w:p>
    <w:p w14:paraId="5571E2C9" w14:textId="7EDEEBBA" w:rsidR="00BA52C3" w:rsidRPr="00217DD6" w:rsidRDefault="00BA52C3"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w:t>
      </w:r>
      <w:proofErr w:type="spellStart"/>
      <w:r w:rsidRPr="00217DD6">
        <w:rPr>
          <w:rFonts w:ascii="Consolas" w:eastAsia="Times New Roman" w:hAnsi="Consolas" w:cs="Consolas"/>
          <w:color w:val="FFFFFF" w:themeColor="background1"/>
          <w:sz w:val="21"/>
          <w:szCs w:val="21"/>
          <w:lang w:eastAsia="en-GB"/>
        </w:rPr>
        <w:t>row_indices</w:t>
      </w:r>
      <w:proofErr w:type="spellEnd"/>
      <w:r w:rsidRPr="00217DD6">
        <w:rPr>
          <w:rFonts w:ascii="Consolas" w:eastAsia="Times New Roman" w:hAnsi="Consolas" w:cs="Consolas"/>
          <w:color w:val="FFFFFF" w:themeColor="background1"/>
          <w:sz w:val="21"/>
          <w:szCs w:val="21"/>
          <w:lang w:eastAsia="en-GB"/>
        </w:rPr>
        <w:t xml:space="preserve"> = indices[</w:t>
      </w:r>
      <w:proofErr w:type="spellStart"/>
      <w:r w:rsidRPr="00217DD6">
        <w:rPr>
          <w:rFonts w:ascii="Consolas" w:eastAsia="Times New Roman" w:hAnsi="Consolas" w:cs="Consolas"/>
          <w:color w:val="FFFFFF" w:themeColor="background1"/>
          <w:sz w:val="21"/>
          <w:szCs w:val="21"/>
          <w:lang w:eastAsia="en-GB"/>
        </w:rPr>
        <w:t>indptr</w:t>
      </w:r>
      <w:proofErr w:type="spellEnd"/>
      <w:r w:rsidRPr="00217DD6">
        <w:rPr>
          <w:rFonts w:ascii="Consolas" w:eastAsia="Times New Roman" w:hAnsi="Consolas" w:cs="Consolas"/>
          <w:color w:val="FFFFFF" w:themeColor="background1"/>
          <w:sz w:val="21"/>
          <w:szCs w:val="21"/>
          <w:lang w:eastAsia="en-GB"/>
        </w:rPr>
        <w:t>[</w:t>
      </w:r>
      <w:proofErr w:type="spellStart"/>
      <w:r w:rsidRPr="00217DD6">
        <w:rPr>
          <w:rFonts w:ascii="Consolas" w:eastAsia="Times New Roman" w:hAnsi="Consolas" w:cs="Consolas"/>
          <w:color w:val="FFFFFF" w:themeColor="background1"/>
          <w:sz w:val="21"/>
          <w:szCs w:val="21"/>
          <w:lang w:eastAsia="en-GB"/>
        </w:rPr>
        <w:t>idx</w:t>
      </w:r>
      <w:proofErr w:type="spellEnd"/>
      <w:r w:rsidRPr="00217DD6">
        <w:rPr>
          <w:rFonts w:ascii="Consolas" w:eastAsia="Times New Roman" w:hAnsi="Consolas" w:cs="Consolas"/>
          <w:color w:val="FFFFFF" w:themeColor="background1"/>
          <w:sz w:val="21"/>
          <w:szCs w:val="21"/>
          <w:lang w:eastAsia="en-GB"/>
        </w:rPr>
        <w:t>]:</w:t>
      </w:r>
      <w:proofErr w:type="spellStart"/>
      <w:r w:rsidRPr="00217DD6">
        <w:rPr>
          <w:rFonts w:ascii="Consolas" w:eastAsia="Times New Roman" w:hAnsi="Consolas" w:cs="Consolas"/>
          <w:color w:val="FFFFFF" w:themeColor="background1"/>
          <w:sz w:val="21"/>
          <w:szCs w:val="21"/>
          <w:lang w:eastAsia="en-GB"/>
        </w:rPr>
        <w:t>indptr</w:t>
      </w:r>
      <w:proofErr w:type="spellEnd"/>
      <w:r w:rsidRPr="00217DD6">
        <w:rPr>
          <w:rFonts w:ascii="Consolas" w:eastAsia="Times New Roman" w:hAnsi="Consolas" w:cs="Consolas"/>
          <w:color w:val="FFFFFF" w:themeColor="background1"/>
          <w:sz w:val="21"/>
          <w:szCs w:val="21"/>
          <w:lang w:eastAsia="en-GB"/>
        </w:rPr>
        <w:t>[idx+1]]</w:t>
      </w:r>
    </w:p>
    <w:p w14:paraId="0D16182F" w14:textId="49064118" w:rsidR="00BA52C3" w:rsidRPr="00217DD6" w:rsidRDefault="00BA52C3"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w:t>
      </w:r>
      <w:proofErr w:type="spellStart"/>
      <w:r w:rsidRPr="00217DD6">
        <w:rPr>
          <w:rFonts w:ascii="Consolas" w:eastAsia="Times New Roman" w:hAnsi="Consolas" w:cs="Consolas"/>
          <w:color w:val="FFFFFF" w:themeColor="background1"/>
          <w:sz w:val="21"/>
          <w:szCs w:val="21"/>
          <w:lang w:eastAsia="en-GB"/>
        </w:rPr>
        <w:t>indices_num</w:t>
      </w:r>
      <w:proofErr w:type="spellEnd"/>
      <w:r w:rsidRPr="00217DD6">
        <w:rPr>
          <w:rFonts w:ascii="Consolas" w:eastAsia="Times New Roman" w:hAnsi="Consolas" w:cs="Consolas"/>
          <w:color w:val="FFFFFF" w:themeColor="background1"/>
          <w:sz w:val="21"/>
          <w:szCs w:val="21"/>
          <w:lang w:eastAsia="en-GB"/>
        </w:rPr>
        <w:t xml:space="preserve"> = </w:t>
      </w:r>
      <w:proofErr w:type="spellStart"/>
      <w:r w:rsidRPr="00217DD6">
        <w:rPr>
          <w:rFonts w:ascii="Consolas" w:eastAsia="Times New Roman" w:hAnsi="Consolas" w:cs="Consolas"/>
          <w:color w:val="FFFFFF" w:themeColor="background1"/>
          <w:sz w:val="21"/>
          <w:szCs w:val="21"/>
          <w:lang w:eastAsia="en-GB"/>
        </w:rPr>
        <w:t>len</w:t>
      </w:r>
      <w:proofErr w:type="spellEnd"/>
      <w:r w:rsidRPr="00217DD6">
        <w:rPr>
          <w:rFonts w:ascii="Consolas" w:eastAsia="Times New Roman" w:hAnsi="Consolas" w:cs="Consolas"/>
          <w:color w:val="FFFFFF" w:themeColor="background1"/>
          <w:sz w:val="21"/>
          <w:szCs w:val="21"/>
          <w:lang w:eastAsia="en-GB"/>
        </w:rPr>
        <w:t>(</w:t>
      </w:r>
      <w:proofErr w:type="spellStart"/>
      <w:r w:rsidRPr="00217DD6">
        <w:rPr>
          <w:rFonts w:ascii="Consolas" w:eastAsia="Times New Roman" w:hAnsi="Consolas" w:cs="Consolas"/>
          <w:color w:val="FFFFFF" w:themeColor="background1"/>
          <w:sz w:val="21"/>
          <w:szCs w:val="21"/>
          <w:lang w:eastAsia="en-GB"/>
        </w:rPr>
        <w:t>row_indices</w:t>
      </w:r>
      <w:proofErr w:type="spellEnd"/>
      <w:r w:rsidRPr="00217DD6">
        <w:rPr>
          <w:rFonts w:ascii="Consolas" w:eastAsia="Times New Roman" w:hAnsi="Consolas" w:cs="Consolas"/>
          <w:color w:val="FFFFFF" w:themeColor="background1"/>
          <w:sz w:val="21"/>
          <w:szCs w:val="21"/>
          <w:lang w:eastAsia="en-GB"/>
        </w:rPr>
        <w:t>)</w:t>
      </w:r>
    </w:p>
    <w:p w14:paraId="23AA6A6A" w14:textId="0FFC1FBF" w:rsidR="00BA52C3" w:rsidRPr="00217DD6" w:rsidRDefault="00BA52C3"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if </w:t>
      </w:r>
      <w:proofErr w:type="spellStart"/>
      <w:r w:rsidRPr="00217DD6">
        <w:rPr>
          <w:rFonts w:ascii="Consolas" w:eastAsia="Times New Roman" w:hAnsi="Consolas" w:cs="Consolas"/>
          <w:color w:val="FFFFFF" w:themeColor="background1"/>
          <w:sz w:val="21"/>
          <w:szCs w:val="21"/>
          <w:lang w:eastAsia="en-GB"/>
        </w:rPr>
        <w:t>indices_num</w:t>
      </w:r>
      <w:proofErr w:type="spellEnd"/>
      <w:r w:rsidRPr="00217DD6">
        <w:rPr>
          <w:rFonts w:ascii="Consolas" w:eastAsia="Times New Roman" w:hAnsi="Consolas" w:cs="Consolas"/>
          <w:color w:val="FFFFFF" w:themeColor="background1"/>
          <w:sz w:val="21"/>
          <w:szCs w:val="21"/>
          <w:lang w:eastAsia="en-GB"/>
        </w:rPr>
        <w:t xml:space="preserve"> == 0:</w:t>
      </w:r>
    </w:p>
    <w:p w14:paraId="5BC125D8" w14:textId="565A96B0" w:rsidR="00BA52C3" w:rsidRPr="00217DD6" w:rsidRDefault="00BA52C3"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continue</w:t>
      </w:r>
    </w:p>
    <w:p w14:paraId="1BD5B84C" w14:textId="6C53AF88" w:rsidR="00BA52C3" w:rsidRPr="00217DD6" w:rsidRDefault="00BA52C3"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MTM = </w:t>
      </w:r>
      <w:proofErr w:type="spellStart"/>
      <w:r w:rsidRPr="00217DD6">
        <w:rPr>
          <w:rFonts w:ascii="Consolas" w:eastAsia="Times New Roman" w:hAnsi="Consolas" w:cs="Consolas"/>
          <w:color w:val="FFFFFF" w:themeColor="background1"/>
          <w:sz w:val="21"/>
          <w:szCs w:val="21"/>
          <w:lang w:eastAsia="en-GB"/>
        </w:rPr>
        <w:t>fixed_factors</w:t>
      </w:r>
      <w:proofErr w:type="spellEnd"/>
      <w:r w:rsidRPr="00217DD6">
        <w:rPr>
          <w:rFonts w:ascii="Consolas" w:eastAsia="Times New Roman" w:hAnsi="Consolas" w:cs="Consolas"/>
          <w:color w:val="FFFFFF" w:themeColor="background1"/>
          <w:sz w:val="21"/>
          <w:szCs w:val="21"/>
          <w:lang w:eastAsia="en-GB"/>
        </w:rPr>
        <w:t>[</w:t>
      </w:r>
      <w:proofErr w:type="spellStart"/>
      <w:r w:rsidRPr="00217DD6">
        <w:rPr>
          <w:rFonts w:ascii="Consolas" w:eastAsia="Times New Roman" w:hAnsi="Consolas" w:cs="Consolas"/>
          <w:color w:val="FFFFFF" w:themeColor="background1"/>
          <w:sz w:val="21"/>
          <w:szCs w:val="21"/>
          <w:lang w:eastAsia="en-GB"/>
        </w:rPr>
        <w:t>row_indices</w:t>
      </w:r>
      <w:proofErr w:type="spellEnd"/>
      <w:r w:rsidRPr="00217DD6">
        <w:rPr>
          <w:rFonts w:ascii="Consolas" w:eastAsia="Times New Roman" w:hAnsi="Consolas" w:cs="Consolas"/>
          <w:color w:val="FFFFFF" w:themeColor="background1"/>
          <w:sz w:val="21"/>
          <w:szCs w:val="21"/>
          <w:lang w:eastAsia="en-GB"/>
        </w:rPr>
        <w:t>].T.dot(</w:t>
      </w:r>
      <w:proofErr w:type="spellStart"/>
      <w:r w:rsidRPr="00217DD6">
        <w:rPr>
          <w:rFonts w:ascii="Consolas" w:eastAsia="Times New Roman" w:hAnsi="Consolas" w:cs="Consolas"/>
          <w:color w:val="FFFFFF" w:themeColor="background1"/>
          <w:sz w:val="21"/>
          <w:szCs w:val="21"/>
          <w:lang w:eastAsia="en-GB"/>
        </w:rPr>
        <w:t>fixed_factors</w:t>
      </w:r>
      <w:proofErr w:type="spellEnd"/>
      <w:r w:rsidRPr="00217DD6">
        <w:rPr>
          <w:rFonts w:ascii="Consolas" w:eastAsia="Times New Roman" w:hAnsi="Consolas" w:cs="Consolas"/>
          <w:color w:val="FFFFFF" w:themeColor="background1"/>
          <w:sz w:val="21"/>
          <w:szCs w:val="21"/>
          <w:lang w:eastAsia="en-GB"/>
        </w:rPr>
        <w:t>[</w:t>
      </w:r>
      <w:proofErr w:type="spellStart"/>
      <w:r w:rsidRPr="00217DD6">
        <w:rPr>
          <w:rFonts w:ascii="Consolas" w:eastAsia="Times New Roman" w:hAnsi="Consolas" w:cs="Consolas"/>
          <w:color w:val="FFFFFF" w:themeColor="background1"/>
          <w:sz w:val="21"/>
          <w:szCs w:val="21"/>
          <w:lang w:eastAsia="en-GB"/>
        </w:rPr>
        <w:t>row_indices</w:t>
      </w:r>
      <w:proofErr w:type="spellEnd"/>
      <w:r w:rsidRPr="00217DD6">
        <w:rPr>
          <w:rFonts w:ascii="Consolas" w:eastAsia="Times New Roman" w:hAnsi="Consolas" w:cs="Consolas"/>
          <w:color w:val="FFFFFF" w:themeColor="background1"/>
          <w:sz w:val="21"/>
          <w:szCs w:val="21"/>
          <w:lang w:eastAsia="en-GB"/>
        </w:rPr>
        <w:t>])</w:t>
      </w:r>
    </w:p>
    <w:p w14:paraId="710BF381" w14:textId="57C1A64F" w:rsidR="00BA52C3" w:rsidRPr="00217DD6" w:rsidRDefault="00BA52C3"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w:t>
      </w:r>
      <w:proofErr w:type="spellStart"/>
      <w:r w:rsidRPr="00217DD6">
        <w:rPr>
          <w:rFonts w:ascii="Consolas" w:eastAsia="Times New Roman" w:hAnsi="Consolas" w:cs="Consolas"/>
          <w:color w:val="FFFFFF" w:themeColor="background1"/>
          <w:sz w:val="21"/>
          <w:szCs w:val="21"/>
          <w:lang w:eastAsia="en-GB"/>
        </w:rPr>
        <w:t>conv_ratings</w:t>
      </w:r>
      <w:proofErr w:type="spellEnd"/>
      <w:r w:rsidRPr="00217DD6">
        <w:rPr>
          <w:rFonts w:ascii="Consolas" w:eastAsia="Times New Roman" w:hAnsi="Consolas" w:cs="Consolas"/>
          <w:color w:val="FFFFFF" w:themeColor="background1"/>
          <w:sz w:val="21"/>
          <w:szCs w:val="21"/>
          <w:lang w:eastAsia="en-GB"/>
        </w:rPr>
        <w:t xml:space="preserve"> = ratings[</w:t>
      </w:r>
      <w:proofErr w:type="spellStart"/>
      <w:r w:rsidRPr="00217DD6">
        <w:rPr>
          <w:rFonts w:ascii="Consolas" w:eastAsia="Times New Roman" w:hAnsi="Consolas" w:cs="Consolas"/>
          <w:color w:val="FFFFFF" w:themeColor="background1"/>
          <w:sz w:val="21"/>
          <w:szCs w:val="21"/>
          <w:lang w:eastAsia="en-GB"/>
        </w:rPr>
        <w:t>indptr</w:t>
      </w:r>
      <w:proofErr w:type="spellEnd"/>
      <w:r w:rsidRPr="00217DD6">
        <w:rPr>
          <w:rFonts w:ascii="Consolas" w:eastAsia="Times New Roman" w:hAnsi="Consolas" w:cs="Consolas"/>
          <w:color w:val="FFFFFF" w:themeColor="background1"/>
          <w:sz w:val="21"/>
          <w:szCs w:val="21"/>
          <w:lang w:eastAsia="en-GB"/>
        </w:rPr>
        <w:t>[</w:t>
      </w:r>
      <w:proofErr w:type="spellStart"/>
      <w:r w:rsidRPr="00217DD6">
        <w:rPr>
          <w:rFonts w:ascii="Consolas" w:eastAsia="Times New Roman" w:hAnsi="Consolas" w:cs="Consolas"/>
          <w:color w:val="FFFFFF" w:themeColor="background1"/>
          <w:sz w:val="21"/>
          <w:szCs w:val="21"/>
          <w:lang w:eastAsia="en-GB"/>
        </w:rPr>
        <w:t>idx</w:t>
      </w:r>
      <w:proofErr w:type="spellEnd"/>
      <w:r w:rsidRPr="00217DD6">
        <w:rPr>
          <w:rFonts w:ascii="Consolas" w:eastAsia="Times New Roman" w:hAnsi="Consolas" w:cs="Consolas"/>
          <w:color w:val="FFFFFF" w:themeColor="background1"/>
          <w:sz w:val="21"/>
          <w:szCs w:val="21"/>
          <w:lang w:eastAsia="en-GB"/>
        </w:rPr>
        <w:t>]:</w:t>
      </w:r>
      <w:proofErr w:type="spellStart"/>
      <w:r w:rsidRPr="00217DD6">
        <w:rPr>
          <w:rFonts w:ascii="Consolas" w:eastAsia="Times New Roman" w:hAnsi="Consolas" w:cs="Consolas"/>
          <w:color w:val="FFFFFF" w:themeColor="background1"/>
          <w:sz w:val="21"/>
          <w:szCs w:val="21"/>
          <w:lang w:eastAsia="en-GB"/>
        </w:rPr>
        <w:t>indptr</w:t>
      </w:r>
      <w:proofErr w:type="spellEnd"/>
      <w:r w:rsidRPr="00217DD6">
        <w:rPr>
          <w:rFonts w:ascii="Consolas" w:eastAsia="Times New Roman" w:hAnsi="Consolas" w:cs="Consolas"/>
          <w:color w:val="FFFFFF" w:themeColor="background1"/>
          <w:sz w:val="21"/>
          <w:szCs w:val="21"/>
          <w:lang w:eastAsia="en-GB"/>
        </w:rPr>
        <w:t>[idx+1]]</w:t>
      </w:r>
    </w:p>
    <w:p w14:paraId="72898908" w14:textId="5BF64B42" w:rsidR="00BA52C3" w:rsidRPr="00217DD6" w:rsidRDefault="00BA52C3"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w:t>
      </w:r>
      <w:proofErr w:type="spellStart"/>
      <w:r w:rsidRPr="00217DD6">
        <w:rPr>
          <w:rFonts w:ascii="Consolas" w:eastAsia="Times New Roman" w:hAnsi="Consolas" w:cs="Consolas"/>
          <w:color w:val="FFFFFF" w:themeColor="background1"/>
          <w:sz w:val="21"/>
          <w:szCs w:val="21"/>
          <w:lang w:eastAsia="en-GB"/>
        </w:rPr>
        <w:t>conv_ratings</w:t>
      </w:r>
      <w:proofErr w:type="spellEnd"/>
      <w:r w:rsidRPr="00217DD6">
        <w:rPr>
          <w:rFonts w:ascii="Consolas" w:eastAsia="Times New Roman" w:hAnsi="Consolas" w:cs="Consolas"/>
          <w:color w:val="FFFFFF" w:themeColor="background1"/>
          <w:sz w:val="21"/>
          <w:szCs w:val="21"/>
          <w:lang w:eastAsia="en-GB"/>
        </w:rPr>
        <w:t xml:space="preserve"> -= </w:t>
      </w:r>
      <w:proofErr w:type="spellStart"/>
      <w:r w:rsidRPr="00217DD6">
        <w:rPr>
          <w:rFonts w:ascii="Consolas" w:eastAsia="Times New Roman" w:hAnsi="Consolas" w:cs="Consolas"/>
          <w:color w:val="FFFFFF" w:themeColor="background1"/>
          <w:sz w:val="21"/>
          <w:szCs w:val="21"/>
          <w:lang w:eastAsia="en-GB"/>
        </w:rPr>
        <w:t>side_updated_factors</w:t>
      </w:r>
      <w:proofErr w:type="spellEnd"/>
      <w:r w:rsidRPr="00217DD6">
        <w:rPr>
          <w:rFonts w:ascii="Consolas" w:eastAsia="Times New Roman" w:hAnsi="Consolas" w:cs="Consolas"/>
          <w:color w:val="FFFFFF" w:themeColor="background1"/>
          <w:sz w:val="21"/>
          <w:szCs w:val="21"/>
          <w:lang w:eastAsia="en-GB"/>
        </w:rPr>
        <w:t>[</w:t>
      </w:r>
      <w:proofErr w:type="spellStart"/>
      <w:r w:rsidRPr="00217DD6">
        <w:rPr>
          <w:rFonts w:ascii="Consolas" w:eastAsia="Times New Roman" w:hAnsi="Consolas" w:cs="Consolas"/>
          <w:color w:val="FFFFFF" w:themeColor="background1"/>
          <w:sz w:val="21"/>
          <w:szCs w:val="21"/>
          <w:lang w:eastAsia="en-GB"/>
        </w:rPr>
        <w:t>idx</w:t>
      </w:r>
      <w:proofErr w:type="spellEnd"/>
      <w:r w:rsidRPr="00217DD6">
        <w:rPr>
          <w:rFonts w:ascii="Consolas" w:eastAsia="Times New Roman" w:hAnsi="Consolas" w:cs="Consolas"/>
          <w:color w:val="FFFFFF" w:themeColor="background1"/>
          <w:sz w:val="21"/>
          <w:szCs w:val="21"/>
          <w:lang w:eastAsia="en-GB"/>
        </w:rPr>
        <w:t>,:]\</w:t>
      </w:r>
      <w:r w:rsidRPr="00217DD6">
        <w:rPr>
          <w:rFonts w:ascii="Consolas" w:eastAsia="Times New Roman" w:hAnsi="Consolas" w:cs="Consolas"/>
          <w:color w:val="FFFFFF" w:themeColor="background1"/>
          <w:sz w:val="21"/>
          <w:szCs w:val="21"/>
          <w:lang w:eastAsia="en-GB"/>
        </w:rPr>
        <w:br/>
        <w:t xml:space="preserve">                    .dot(</w:t>
      </w:r>
      <w:proofErr w:type="spellStart"/>
      <w:r w:rsidRPr="00217DD6">
        <w:rPr>
          <w:rFonts w:ascii="Consolas" w:eastAsia="Times New Roman" w:hAnsi="Consolas" w:cs="Consolas"/>
          <w:color w:val="FFFFFF" w:themeColor="background1"/>
          <w:sz w:val="21"/>
          <w:szCs w:val="21"/>
          <w:lang w:eastAsia="en-GB"/>
        </w:rPr>
        <w:t>side_fixed_factors</w:t>
      </w:r>
      <w:proofErr w:type="spellEnd"/>
      <w:r w:rsidRPr="00217DD6">
        <w:rPr>
          <w:rFonts w:ascii="Consolas" w:eastAsia="Times New Roman" w:hAnsi="Consolas" w:cs="Consolas"/>
          <w:color w:val="FFFFFF" w:themeColor="background1"/>
          <w:sz w:val="21"/>
          <w:szCs w:val="21"/>
          <w:lang w:eastAsia="en-GB"/>
        </w:rPr>
        <w:t>[</w:t>
      </w:r>
      <w:proofErr w:type="spellStart"/>
      <w:r w:rsidRPr="00217DD6">
        <w:rPr>
          <w:rFonts w:ascii="Consolas" w:eastAsia="Times New Roman" w:hAnsi="Consolas" w:cs="Consolas"/>
          <w:color w:val="FFFFFF" w:themeColor="background1"/>
          <w:sz w:val="21"/>
          <w:szCs w:val="21"/>
          <w:lang w:eastAsia="en-GB"/>
        </w:rPr>
        <w:t>row_indices</w:t>
      </w:r>
      <w:proofErr w:type="spellEnd"/>
      <w:r w:rsidRPr="00217DD6">
        <w:rPr>
          <w:rFonts w:ascii="Consolas" w:eastAsia="Times New Roman" w:hAnsi="Consolas" w:cs="Consolas"/>
          <w:color w:val="FFFFFF" w:themeColor="background1"/>
          <w:sz w:val="21"/>
          <w:szCs w:val="21"/>
          <w:lang w:eastAsia="en-GB"/>
        </w:rPr>
        <w:t>, :].T)</w:t>
      </w:r>
    </w:p>
    <w:p w14:paraId="2A7DCCB1" w14:textId="512CAE8B" w:rsidR="00E50547" w:rsidRPr="00217DD6" w:rsidRDefault="00BA52C3"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w:t>
      </w:r>
      <w:proofErr w:type="spellStart"/>
      <w:r w:rsidRPr="00217DD6">
        <w:rPr>
          <w:rFonts w:ascii="Consolas" w:eastAsia="Times New Roman" w:hAnsi="Consolas" w:cs="Consolas"/>
          <w:color w:val="FFFFFF" w:themeColor="background1"/>
          <w:sz w:val="21"/>
          <w:szCs w:val="21"/>
          <w:lang w:eastAsia="en-GB"/>
        </w:rPr>
        <w:t>updated_factors</w:t>
      </w:r>
      <w:proofErr w:type="spellEnd"/>
      <w:r w:rsidRPr="00217DD6">
        <w:rPr>
          <w:rFonts w:ascii="Consolas" w:eastAsia="Times New Roman" w:hAnsi="Consolas" w:cs="Consolas"/>
          <w:color w:val="FFFFFF" w:themeColor="background1"/>
          <w:sz w:val="21"/>
          <w:szCs w:val="21"/>
          <w:lang w:eastAsia="en-GB"/>
        </w:rPr>
        <w:t>[</w:t>
      </w:r>
      <w:proofErr w:type="spellStart"/>
      <w:r w:rsidRPr="00217DD6">
        <w:rPr>
          <w:rFonts w:ascii="Consolas" w:eastAsia="Times New Roman" w:hAnsi="Consolas" w:cs="Consolas"/>
          <w:color w:val="FFFFFF" w:themeColor="background1"/>
          <w:sz w:val="21"/>
          <w:szCs w:val="21"/>
          <w:lang w:eastAsia="en-GB"/>
        </w:rPr>
        <w:t>idx</w:t>
      </w:r>
      <w:proofErr w:type="spellEnd"/>
      <w:r w:rsidRPr="00217DD6">
        <w:rPr>
          <w:rFonts w:ascii="Consolas" w:eastAsia="Times New Roman" w:hAnsi="Consolas" w:cs="Consolas"/>
          <w:color w:val="FFFFFF" w:themeColor="background1"/>
          <w:sz w:val="21"/>
          <w:szCs w:val="21"/>
          <w:lang w:eastAsia="en-GB"/>
        </w:rPr>
        <w:t xml:space="preserve">, :] = </w:t>
      </w:r>
      <w:r w:rsidR="00E50547" w:rsidRPr="00217DD6">
        <w:rPr>
          <w:rFonts w:ascii="Consolas" w:eastAsia="Times New Roman" w:hAnsi="Consolas" w:cs="Consolas"/>
          <w:color w:val="FFFFFF" w:themeColor="background1"/>
          <w:sz w:val="21"/>
          <w:szCs w:val="21"/>
          <w:lang w:eastAsia="en-GB"/>
        </w:rPr>
        <w:t>\</w:t>
      </w:r>
    </w:p>
    <w:p w14:paraId="215AEAC6" w14:textId="7774A6B7" w:rsidR="00BA52C3" w:rsidRPr="00217DD6" w:rsidRDefault="00E5054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w:t>
      </w:r>
      <w:r w:rsidR="00BA52C3" w:rsidRPr="00217DD6">
        <w:rPr>
          <w:rFonts w:ascii="Consolas" w:eastAsia="Times New Roman" w:hAnsi="Consolas" w:cs="Consolas"/>
          <w:color w:val="FFFFFF" w:themeColor="background1"/>
          <w:sz w:val="21"/>
          <w:szCs w:val="21"/>
          <w:lang w:eastAsia="en-GB"/>
        </w:rPr>
        <w:t xml:space="preserve">solve(MTM + </w:t>
      </w:r>
      <w:proofErr w:type="spellStart"/>
      <w:r w:rsidR="00BA52C3" w:rsidRPr="00217DD6">
        <w:rPr>
          <w:rFonts w:ascii="Consolas" w:eastAsia="Times New Roman" w:hAnsi="Consolas" w:cs="Consolas"/>
          <w:color w:val="FFFFFF" w:themeColor="background1"/>
          <w:sz w:val="21"/>
          <w:szCs w:val="21"/>
          <w:lang w:eastAsia="en-GB"/>
        </w:rPr>
        <w:t>lambda_eye</w:t>
      </w:r>
      <w:proofErr w:type="spellEnd"/>
      <w:r w:rsidR="00BA52C3" w:rsidRPr="00217DD6">
        <w:rPr>
          <w:rFonts w:ascii="Consolas" w:eastAsia="Times New Roman" w:hAnsi="Consolas" w:cs="Consolas"/>
          <w:color w:val="FFFFFF" w:themeColor="background1"/>
          <w:sz w:val="21"/>
          <w:szCs w:val="21"/>
          <w:lang w:eastAsia="en-GB"/>
        </w:rPr>
        <w:t xml:space="preserve"> * </w:t>
      </w:r>
      <w:proofErr w:type="spellStart"/>
      <w:r w:rsidR="00BA52C3" w:rsidRPr="00217DD6">
        <w:rPr>
          <w:rFonts w:ascii="Consolas" w:eastAsia="Times New Roman" w:hAnsi="Consolas" w:cs="Consolas"/>
          <w:color w:val="FFFFFF" w:themeColor="background1"/>
          <w:sz w:val="21"/>
          <w:szCs w:val="21"/>
          <w:lang w:eastAsia="en-GB"/>
        </w:rPr>
        <w:t>indices_num</w:t>
      </w:r>
      <w:proofErr w:type="spellEnd"/>
      <w:r w:rsidR="00BA52C3" w:rsidRPr="00217DD6">
        <w:rPr>
          <w:rFonts w:ascii="Consolas" w:eastAsia="Times New Roman" w:hAnsi="Consolas" w:cs="Consolas"/>
          <w:color w:val="FFFFFF" w:themeColor="background1"/>
          <w:sz w:val="21"/>
          <w:szCs w:val="21"/>
          <w:lang w:eastAsia="en-GB"/>
        </w:rPr>
        <w:t>,</w:t>
      </w:r>
    </w:p>
    <w:p w14:paraId="7CE4459C" w14:textId="3A30F246" w:rsidR="00BA52C3" w:rsidRPr="00217DD6" w:rsidRDefault="00E5054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w:t>
      </w:r>
      <w:r w:rsidR="00BA52C3" w:rsidRPr="00217DD6">
        <w:rPr>
          <w:rFonts w:ascii="Consolas" w:eastAsia="Times New Roman" w:hAnsi="Consolas" w:cs="Consolas"/>
          <w:color w:val="FFFFFF" w:themeColor="background1"/>
          <w:sz w:val="21"/>
          <w:szCs w:val="21"/>
          <w:lang w:eastAsia="en-GB"/>
        </w:rPr>
        <w:t>conv_ratings.dot(</w:t>
      </w:r>
      <w:proofErr w:type="spellStart"/>
      <w:r w:rsidR="00BA52C3" w:rsidRPr="00217DD6">
        <w:rPr>
          <w:rFonts w:ascii="Consolas" w:eastAsia="Times New Roman" w:hAnsi="Consolas" w:cs="Consolas"/>
          <w:color w:val="FFFFFF" w:themeColor="background1"/>
          <w:sz w:val="21"/>
          <w:szCs w:val="21"/>
          <w:lang w:eastAsia="en-GB"/>
        </w:rPr>
        <w:t>fixed_factors</w:t>
      </w:r>
      <w:proofErr w:type="spellEnd"/>
      <w:r w:rsidR="00BA52C3" w:rsidRPr="00217DD6">
        <w:rPr>
          <w:rFonts w:ascii="Consolas" w:eastAsia="Times New Roman" w:hAnsi="Consolas" w:cs="Consolas"/>
          <w:color w:val="FFFFFF" w:themeColor="background1"/>
          <w:sz w:val="21"/>
          <w:szCs w:val="21"/>
          <w:lang w:eastAsia="en-GB"/>
        </w:rPr>
        <w:t>[</w:t>
      </w:r>
      <w:proofErr w:type="spellStart"/>
      <w:r w:rsidR="00BA52C3" w:rsidRPr="00217DD6">
        <w:rPr>
          <w:rFonts w:ascii="Consolas" w:eastAsia="Times New Roman" w:hAnsi="Consolas" w:cs="Consolas"/>
          <w:color w:val="FFFFFF" w:themeColor="background1"/>
          <w:sz w:val="21"/>
          <w:szCs w:val="21"/>
          <w:lang w:eastAsia="en-GB"/>
        </w:rPr>
        <w:t>row_indices</w:t>
      </w:r>
      <w:proofErr w:type="spellEnd"/>
      <w:r w:rsidR="00BA52C3" w:rsidRPr="00217DD6">
        <w:rPr>
          <w:rFonts w:ascii="Consolas" w:eastAsia="Times New Roman" w:hAnsi="Consolas" w:cs="Consolas"/>
          <w:color w:val="FFFFFF" w:themeColor="background1"/>
          <w:sz w:val="21"/>
          <w:szCs w:val="21"/>
          <w:lang w:eastAsia="en-GB"/>
        </w:rPr>
        <w:t>]))</w:t>
      </w:r>
    </w:p>
    <w:p w14:paraId="0EF26AA3" w14:textId="16896FE5" w:rsidR="00E50547" w:rsidRPr="00217DD6" w:rsidRDefault="00662FCD" w:rsidP="00000058">
      <w:pPr>
        <w:spacing w:before="240" w:line="276" w:lineRule="auto"/>
        <w:jc w:val="both"/>
        <w:rPr>
          <w:sz w:val="24"/>
          <w:szCs w:val="24"/>
          <w:lang w:val="pl-PL"/>
        </w:rPr>
      </w:pPr>
      <w:r w:rsidRPr="00217DD6">
        <w:rPr>
          <w:sz w:val="24"/>
          <w:szCs w:val="24"/>
          <w:lang w:val="pl-PL"/>
        </w:rPr>
        <w:t>Przekształcenia te wykonane są na podstawie wybranych parametrów i podmacierzy, zależnie od trybu  wykonania (</w:t>
      </w:r>
      <w:proofErr w:type="spellStart"/>
      <w:r w:rsidRPr="00217DD6">
        <w:rPr>
          <w:sz w:val="24"/>
          <w:szCs w:val="24"/>
          <w:lang w:val="pl-PL"/>
        </w:rPr>
        <w:t>mode</w:t>
      </w:r>
      <w:proofErr w:type="spellEnd"/>
      <w:r w:rsidRPr="00217DD6">
        <w:rPr>
          <w:sz w:val="24"/>
          <w:szCs w:val="24"/>
          <w:lang w:val="pl-PL"/>
        </w:rPr>
        <w:t>), który może odpowiadać aktualizacji macierzy użytkowników (</w:t>
      </w:r>
      <w:proofErr w:type="spellStart"/>
      <w:r w:rsidRPr="00217DD6">
        <w:rPr>
          <w:sz w:val="24"/>
          <w:szCs w:val="24"/>
          <w:lang w:val="pl-PL"/>
        </w:rPr>
        <w:t>user</w:t>
      </w:r>
      <w:proofErr w:type="spellEnd"/>
      <w:r w:rsidRPr="00217DD6">
        <w:rPr>
          <w:sz w:val="24"/>
          <w:szCs w:val="24"/>
          <w:lang w:val="pl-PL"/>
        </w:rPr>
        <w:t xml:space="preserve"> </w:t>
      </w:r>
      <w:proofErr w:type="spellStart"/>
      <w:r w:rsidRPr="00217DD6">
        <w:rPr>
          <w:sz w:val="24"/>
          <w:szCs w:val="24"/>
          <w:lang w:val="pl-PL"/>
        </w:rPr>
        <w:t>mode</w:t>
      </w:r>
      <w:proofErr w:type="spellEnd"/>
      <w:r w:rsidRPr="00217DD6">
        <w:rPr>
          <w:sz w:val="24"/>
          <w:szCs w:val="24"/>
          <w:lang w:val="pl-PL"/>
        </w:rPr>
        <w:t>) albo obiektów (</w:t>
      </w:r>
      <w:proofErr w:type="spellStart"/>
      <w:r w:rsidRPr="00217DD6">
        <w:rPr>
          <w:sz w:val="24"/>
          <w:szCs w:val="24"/>
          <w:lang w:val="pl-PL"/>
        </w:rPr>
        <w:t>item</w:t>
      </w:r>
      <w:proofErr w:type="spellEnd"/>
      <w:r w:rsidRPr="00217DD6">
        <w:rPr>
          <w:sz w:val="24"/>
          <w:szCs w:val="24"/>
          <w:lang w:val="pl-PL"/>
        </w:rPr>
        <w:t xml:space="preserve"> </w:t>
      </w:r>
      <w:proofErr w:type="spellStart"/>
      <w:r w:rsidRPr="00217DD6">
        <w:rPr>
          <w:sz w:val="24"/>
          <w:szCs w:val="24"/>
          <w:lang w:val="pl-PL"/>
        </w:rPr>
        <w:t>mode</w:t>
      </w:r>
      <w:proofErr w:type="spellEnd"/>
      <w:r w:rsidRPr="00217DD6">
        <w:rPr>
          <w:sz w:val="24"/>
          <w:szCs w:val="24"/>
          <w:lang w:val="pl-PL"/>
        </w:rPr>
        <w:t>).</w:t>
      </w:r>
    </w:p>
    <w:p w14:paraId="0473FB88" w14:textId="77777777" w:rsidR="00E50547" w:rsidRPr="00217DD6" w:rsidRDefault="00E5054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if mode == 'user':</w:t>
      </w:r>
    </w:p>
    <w:p w14:paraId="7085557D" w14:textId="38DD0B70" w:rsidR="00E50547" w:rsidRPr="00217DD6" w:rsidRDefault="00E5054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reg = self._</w:t>
      </w:r>
      <w:proofErr w:type="spellStart"/>
      <w:r w:rsidRPr="00217DD6">
        <w:rPr>
          <w:rFonts w:ascii="Consolas" w:eastAsia="Times New Roman" w:hAnsi="Consolas" w:cs="Consolas"/>
          <w:color w:val="FFFFFF" w:themeColor="background1"/>
          <w:sz w:val="21"/>
          <w:szCs w:val="21"/>
          <w:lang w:eastAsia="en-GB"/>
        </w:rPr>
        <w:t>user_reg_loss</w:t>
      </w:r>
      <w:proofErr w:type="spellEnd"/>
    </w:p>
    <w:p w14:paraId="462D8862" w14:textId="130C9085" w:rsidR="00E50547" w:rsidRPr="00217DD6" w:rsidRDefault="00E5054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ratings = self._</w:t>
      </w:r>
      <w:proofErr w:type="spellStart"/>
      <w:r w:rsidRPr="00217DD6">
        <w:rPr>
          <w:rFonts w:ascii="Consolas" w:eastAsia="Times New Roman" w:hAnsi="Consolas" w:cs="Consolas"/>
          <w:color w:val="FFFFFF" w:themeColor="background1"/>
          <w:sz w:val="21"/>
          <w:szCs w:val="21"/>
          <w:lang w:eastAsia="en-GB"/>
        </w:rPr>
        <w:t>ratings_ui</w:t>
      </w:r>
      <w:proofErr w:type="spellEnd"/>
    </w:p>
    <w:p w14:paraId="5BD5E7B3" w14:textId="64110712" w:rsidR="00E50547" w:rsidRPr="00217DD6" w:rsidRDefault="00E5054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w:t>
      </w:r>
      <w:proofErr w:type="spellStart"/>
      <w:r w:rsidRPr="00217DD6">
        <w:rPr>
          <w:rFonts w:ascii="Consolas" w:eastAsia="Times New Roman" w:hAnsi="Consolas" w:cs="Consolas"/>
          <w:color w:val="FFFFFF" w:themeColor="background1"/>
          <w:sz w:val="21"/>
          <w:szCs w:val="21"/>
          <w:lang w:eastAsia="en-GB"/>
        </w:rPr>
        <w:t>update_rank</w:t>
      </w:r>
      <w:proofErr w:type="spellEnd"/>
      <w:r w:rsidRPr="00217DD6">
        <w:rPr>
          <w:rFonts w:ascii="Consolas" w:eastAsia="Times New Roman" w:hAnsi="Consolas" w:cs="Consolas"/>
          <w:color w:val="FFFFFF" w:themeColor="background1"/>
          <w:sz w:val="21"/>
          <w:szCs w:val="21"/>
          <w:lang w:eastAsia="en-GB"/>
        </w:rPr>
        <w:t xml:space="preserve"> = self._</w:t>
      </w:r>
      <w:proofErr w:type="spellStart"/>
      <w:r w:rsidRPr="00217DD6">
        <w:rPr>
          <w:rFonts w:ascii="Consolas" w:eastAsia="Times New Roman" w:hAnsi="Consolas" w:cs="Consolas"/>
          <w:color w:val="FFFFFF" w:themeColor="background1"/>
          <w:sz w:val="21"/>
          <w:szCs w:val="21"/>
          <w:lang w:eastAsia="en-GB"/>
        </w:rPr>
        <w:t>item_profile_rank</w:t>
      </w:r>
      <w:proofErr w:type="spellEnd"/>
      <w:r w:rsidRPr="00217DD6">
        <w:rPr>
          <w:rFonts w:ascii="Consolas" w:eastAsia="Times New Roman" w:hAnsi="Consolas" w:cs="Consolas"/>
          <w:color w:val="FFFFFF" w:themeColor="background1"/>
          <w:sz w:val="21"/>
          <w:szCs w:val="21"/>
          <w:lang w:eastAsia="en-GB"/>
        </w:rPr>
        <w:t xml:space="preserve"> + self._</w:t>
      </w:r>
      <w:proofErr w:type="spellStart"/>
      <w:r w:rsidRPr="00217DD6">
        <w:rPr>
          <w:rFonts w:ascii="Consolas" w:eastAsia="Times New Roman" w:hAnsi="Consolas" w:cs="Consolas"/>
          <w:color w:val="FFFFFF" w:themeColor="background1"/>
          <w:sz w:val="21"/>
          <w:szCs w:val="21"/>
          <w:lang w:eastAsia="en-GB"/>
        </w:rPr>
        <w:t>base_rank</w:t>
      </w:r>
      <w:proofErr w:type="spellEnd"/>
    </w:p>
    <w:p w14:paraId="38269E89" w14:textId="7C4925B0" w:rsidR="00E50547" w:rsidRPr="00217DD6" w:rsidRDefault="00E5054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updated = self._</w:t>
      </w:r>
      <w:proofErr w:type="spellStart"/>
      <w:r w:rsidRPr="00217DD6">
        <w:rPr>
          <w:rFonts w:ascii="Consolas" w:eastAsia="Times New Roman" w:hAnsi="Consolas" w:cs="Consolas"/>
          <w:color w:val="FFFFFF" w:themeColor="background1"/>
          <w:sz w:val="21"/>
          <w:szCs w:val="21"/>
          <w:lang w:eastAsia="en-GB"/>
        </w:rPr>
        <w:t>user_factors</w:t>
      </w:r>
      <w:proofErr w:type="spellEnd"/>
      <w:r w:rsidRPr="00217DD6">
        <w:rPr>
          <w:rFonts w:ascii="Consolas" w:eastAsia="Times New Roman" w:hAnsi="Consolas" w:cs="Consolas"/>
          <w:color w:val="FFFFFF" w:themeColor="background1"/>
          <w:sz w:val="21"/>
          <w:szCs w:val="21"/>
          <w:lang w:eastAsia="en-GB"/>
        </w:rPr>
        <w:t>[:, self._</w:t>
      </w:r>
      <w:proofErr w:type="spellStart"/>
      <w:r w:rsidRPr="00217DD6">
        <w:rPr>
          <w:rFonts w:ascii="Consolas" w:eastAsia="Times New Roman" w:hAnsi="Consolas" w:cs="Consolas"/>
          <w:color w:val="FFFFFF" w:themeColor="background1"/>
          <w:sz w:val="21"/>
          <w:szCs w:val="21"/>
          <w:lang w:eastAsia="en-GB"/>
        </w:rPr>
        <w:t>user_profile_rank</w:t>
      </w:r>
      <w:proofErr w:type="spellEnd"/>
      <w:r w:rsidRPr="00217DD6">
        <w:rPr>
          <w:rFonts w:ascii="Consolas" w:eastAsia="Times New Roman" w:hAnsi="Consolas" w:cs="Consolas"/>
          <w:color w:val="FFFFFF" w:themeColor="background1"/>
          <w:sz w:val="21"/>
          <w:szCs w:val="21"/>
          <w:lang w:eastAsia="en-GB"/>
        </w:rPr>
        <w:t>:]</w:t>
      </w:r>
    </w:p>
    <w:p w14:paraId="3C9CC5D0" w14:textId="1D37BD36" w:rsidR="00E50547" w:rsidRPr="00217DD6" w:rsidRDefault="00E5054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w:t>
      </w:r>
      <w:proofErr w:type="spellStart"/>
      <w:r w:rsidRPr="00217DD6">
        <w:rPr>
          <w:rFonts w:ascii="Consolas" w:eastAsia="Times New Roman" w:hAnsi="Consolas" w:cs="Consolas"/>
          <w:color w:val="FFFFFF" w:themeColor="background1"/>
          <w:sz w:val="21"/>
          <w:szCs w:val="21"/>
          <w:lang w:eastAsia="en-GB"/>
        </w:rPr>
        <w:t>updated_c</w:t>
      </w:r>
      <w:proofErr w:type="spellEnd"/>
      <w:r w:rsidRPr="00217DD6">
        <w:rPr>
          <w:rFonts w:ascii="Consolas" w:eastAsia="Times New Roman" w:hAnsi="Consolas" w:cs="Consolas"/>
          <w:color w:val="FFFFFF" w:themeColor="background1"/>
          <w:sz w:val="21"/>
          <w:szCs w:val="21"/>
          <w:lang w:eastAsia="en-GB"/>
        </w:rPr>
        <w:t xml:space="preserve"> = self._</w:t>
      </w:r>
      <w:proofErr w:type="spellStart"/>
      <w:r w:rsidRPr="00217DD6">
        <w:rPr>
          <w:rFonts w:ascii="Consolas" w:eastAsia="Times New Roman" w:hAnsi="Consolas" w:cs="Consolas"/>
          <w:color w:val="FFFFFF" w:themeColor="background1"/>
          <w:sz w:val="21"/>
          <w:szCs w:val="21"/>
          <w:lang w:eastAsia="en-GB"/>
        </w:rPr>
        <w:t>user_factors</w:t>
      </w:r>
      <w:proofErr w:type="spellEnd"/>
      <w:r w:rsidRPr="00217DD6">
        <w:rPr>
          <w:rFonts w:ascii="Consolas" w:eastAsia="Times New Roman" w:hAnsi="Consolas" w:cs="Consolas"/>
          <w:color w:val="FFFFFF" w:themeColor="background1"/>
          <w:sz w:val="21"/>
          <w:szCs w:val="21"/>
          <w:lang w:eastAsia="en-GB"/>
        </w:rPr>
        <w:t>[:, :self._</w:t>
      </w:r>
      <w:proofErr w:type="spellStart"/>
      <w:r w:rsidRPr="00217DD6">
        <w:rPr>
          <w:rFonts w:ascii="Consolas" w:eastAsia="Times New Roman" w:hAnsi="Consolas" w:cs="Consolas"/>
          <w:color w:val="FFFFFF" w:themeColor="background1"/>
          <w:sz w:val="21"/>
          <w:szCs w:val="21"/>
          <w:lang w:eastAsia="en-GB"/>
        </w:rPr>
        <w:t>user_profile_rank</w:t>
      </w:r>
      <w:proofErr w:type="spellEnd"/>
      <w:r w:rsidRPr="00217DD6">
        <w:rPr>
          <w:rFonts w:ascii="Consolas" w:eastAsia="Times New Roman" w:hAnsi="Consolas" w:cs="Consolas"/>
          <w:color w:val="FFFFFF" w:themeColor="background1"/>
          <w:sz w:val="21"/>
          <w:szCs w:val="21"/>
          <w:lang w:eastAsia="en-GB"/>
        </w:rPr>
        <w:t>]</w:t>
      </w:r>
    </w:p>
    <w:p w14:paraId="655D8072" w14:textId="7E628639" w:rsidR="00E50547" w:rsidRPr="00217DD6" w:rsidRDefault="00E5054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constant = self._</w:t>
      </w:r>
      <w:proofErr w:type="spellStart"/>
      <w:r w:rsidRPr="00217DD6">
        <w:rPr>
          <w:rFonts w:ascii="Consolas" w:eastAsia="Times New Roman" w:hAnsi="Consolas" w:cs="Consolas"/>
          <w:color w:val="FFFFFF" w:themeColor="background1"/>
          <w:sz w:val="21"/>
          <w:szCs w:val="21"/>
          <w:lang w:eastAsia="en-GB"/>
        </w:rPr>
        <w:t>item_factors</w:t>
      </w:r>
      <w:proofErr w:type="spellEnd"/>
      <w:r w:rsidRPr="00217DD6">
        <w:rPr>
          <w:rFonts w:ascii="Consolas" w:eastAsia="Times New Roman" w:hAnsi="Consolas" w:cs="Consolas"/>
          <w:color w:val="FFFFFF" w:themeColor="background1"/>
          <w:sz w:val="21"/>
          <w:szCs w:val="21"/>
          <w:lang w:eastAsia="en-GB"/>
        </w:rPr>
        <w:t>[:, self._</w:t>
      </w:r>
      <w:proofErr w:type="spellStart"/>
      <w:r w:rsidRPr="00217DD6">
        <w:rPr>
          <w:rFonts w:ascii="Consolas" w:eastAsia="Times New Roman" w:hAnsi="Consolas" w:cs="Consolas"/>
          <w:color w:val="FFFFFF" w:themeColor="background1"/>
          <w:sz w:val="21"/>
          <w:szCs w:val="21"/>
          <w:lang w:eastAsia="en-GB"/>
        </w:rPr>
        <w:t>user_profile_rank</w:t>
      </w:r>
      <w:proofErr w:type="spellEnd"/>
      <w:r w:rsidRPr="00217DD6">
        <w:rPr>
          <w:rFonts w:ascii="Consolas" w:eastAsia="Times New Roman" w:hAnsi="Consolas" w:cs="Consolas"/>
          <w:color w:val="FFFFFF" w:themeColor="background1"/>
          <w:sz w:val="21"/>
          <w:szCs w:val="21"/>
          <w:lang w:eastAsia="en-GB"/>
        </w:rPr>
        <w:t>:]</w:t>
      </w:r>
    </w:p>
    <w:p w14:paraId="4F1584FB" w14:textId="24C42F19" w:rsidR="00E50547" w:rsidRPr="00217DD6" w:rsidRDefault="00E5054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w:t>
      </w:r>
      <w:proofErr w:type="spellStart"/>
      <w:r w:rsidRPr="00217DD6">
        <w:rPr>
          <w:rFonts w:ascii="Consolas" w:eastAsia="Times New Roman" w:hAnsi="Consolas" w:cs="Consolas"/>
          <w:color w:val="FFFFFF" w:themeColor="background1"/>
          <w:sz w:val="21"/>
          <w:szCs w:val="21"/>
          <w:lang w:eastAsia="en-GB"/>
        </w:rPr>
        <w:t>constant_c</w:t>
      </w:r>
      <w:proofErr w:type="spellEnd"/>
      <w:r w:rsidRPr="00217DD6">
        <w:rPr>
          <w:rFonts w:ascii="Consolas" w:eastAsia="Times New Roman" w:hAnsi="Consolas" w:cs="Consolas"/>
          <w:color w:val="FFFFFF" w:themeColor="background1"/>
          <w:sz w:val="21"/>
          <w:szCs w:val="21"/>
          <w:lang w:eastAsia="en-GB"/>
        </w:rPr>
        <w:t xml:space="preserve"> = self._</w:t>
      </w:r>
      <w:proofErr w:type="spellStart"/>
      <w:r w:rsidRPr="00217DD6">
        <w:rPr>
          <w:rFonts w:ascii="Consolas" w:eastAsia="Times New Roman" w:hAnsi="Consolas" w:cs="Consolas"/>
          <w:color w:val="FFFFFF" w:themeColor="background1"/>
          <w:sz w:val="21"/>
          <w:szCs w:val="21"/>
          <w:lang w:eastAsia="en-GB"/>
        </w:rPr>
        <w:t>item_factors</w:t>
      </w:r>
      <w:proofErr w:type="spellEnd"/>
      <w:r w:rsidRPr="00217DD6">
        <w:rPr>
          <w:rFonts w:ascii="Consolas" w:eastAsia="Times New Roman" w:hAnsi="Consolas" w:cs="Consolas"/>
          <w:color w:val="FFFFFF" w:themeColor="background1"/>
          <w:sz w:val="21"/>
          <w:szCs w:val="21"/>
          <w:lang w:eastAsia="en-GB"/>
        </w:rPr>
        <w:t>[:, :self._</w:t>
      </w:r>
      <w:proofErr w:type="spellStart"/>
      <w:r w:rsidRPr="00217DD6">
        <w:rPr>
          <w:rFonts w:ascii="Consolas" w:eastAsia="Times New Roman" w:hAnsi="Consolas" w:cs="Consolas"/>
          <w:color w:val="FFFFFF" w:themeColor="background1"/>
          <w:sz w:val="21"/>
          <w:szCs w:val="21"/>
          <w:lang w:eastAsia="en-GB"/>
        </w:rPr>
        <w:t>user_profile_rank</w:t>
      </w:r>
      <w:proofErr w:type="spellEnd"/>
      <w:r w:rsidRPr="00217DD6">
        <w:rPr>
          <w:rFonts w:ascii="Consolas" w:eastAsia="Times New Roman" w:hAnsi="Consolas" w:cs="Consolas"/>
          <w:color w:val="FFFFFF" w:themeColor="background1"/>
          <w:sz w:val="21"/>
          <w:szCs w:val="21"/>
          <w:lang w:eastAsia="en-GB"/>
        </w:rPr>
        <w:t>]</w:t>
      </w:r>
    </w:p>
    <w:p w14:paraId="079B7CC9" w14:textId="154F8543" w:rsidR="00E50547" w:rsidRPr="00217DD6" w:rsidRDefault="00E50547" w:rsidP="00000058">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else:</w:t>
      </w:r>
    </w:p>
    <w:p w14:paraId="5BD87164" w14:textId="08B2E248" w:rsidR="00E50547" w:rsidRPr="00217DD6" w:rsidRDefault="00E50547" w:rsidP="00990832">
      <w:pPr>
        <w:shd w:val="clear" w:color="auto" w:fill="1E1E1E"/>
        <w:spacing w:after="0" w:line="276" w:lineRule="auto"/>
        <w:rPr>
          <w:rFonts w:ascii="Consolas" w:eastAsia="Times New Roman" w:hAnsi="Consolas" w:cs="Consolas"/>
          <w:color w:val="FFFFFF" w:themeColor="background1"/>
          <w:sz w:val="21"/>
          <w:szCs w:val="21"/>
          <w:lang w:eastAsia="en-GB"/>
        </w:rPr>
      </w:pPr>
      <w:r w:rsidRPr="00217DD6">
        <w:rPr>
          <w:rFonts w:ascii="Consolas" w:eastAsia="Times New Roman" w:hAnsi="Consolas" w:cs="Consolas"/>
          <w:color w:val="FFFFFF" w:themeColor="background1"/>
          <w:sz w:val="21"/>
          <w:szCs w:val="21"/>
          <w:lang w:eastAsia="en-GB"/>
        </w:rPr>
        <w:t xml:space="preserve">    </w:t>
      </w:r>
      <w:r w:rsidR="00990832">
        <w:rPr>
          <w:rFonts w:ascii="Consolas" w:eastAsia="Times New Roman" w:hAnsi="Consolas" w:cs="Consolas"/>
          <w:color w:val="FFFFFF" w:themeColor="background1"/>
          <w:sz w:val="21"/>
          <w:szCs w:val="21"/>
          <w:lang w:eastAsia="en-GB"/>
        </w:rPr>
        <w:t>...</w:t>
      </w:r>
    </w:p>
    <w:p w14:paraId="0CE05318" w14:textId="1CE8F0B7" w:rsidR="00314A49" w:rsidRPr="00217DD6" w:rsidRDefault="003A6B5E" w:rsidP="00000058">
      <w:pPr>
        <w:pStyle w:val="Heading2"/>
        <w:spacing w:line="276" w:lineRule="auto"/>
        <w:rPr>
          <w:lang w:val="pl-PL"/>
        </w:rPr>
      </w:pPr>
      <w:bookmarkStart w:id="120" w:name="_Toc18873107"/>
      <w:r w:rsidRPr="00217DD6">
        <w:rPr>
          <w:lang w:val="pl-PL"/>
        </w:rPr>
        <w:t>Zbi</w:t>
      </w:r>
      <w:r w:rsidR="00752DF2" w:rsidRPr="00217DD6">
        <w:rPr>
          <w:lang w:val="pl-PL"/>
        </w:rPr>
        <w:t>ory danych</w:t>
      </w:r>
      <w:bookmarkEnd w:id="120"/>
    </w:p>
    <w:p w14:paraId="1D5F3BBC" w14:textId="537547A3" w:rsidR="004940B0" w:rsidRPr="00217DD6" w:rsidRDefault="00CE1F3A" w:rsidP="00000058">
      <w:pPr>
        <w:spacing w:line="276" w:lineRule="auto"/>
        <w:jc w:val="both"/>
        <w:rPr>
          <w:sz w:val="24"/>
          <w:szCs w:val="24"/>
          <w:lang w:val="pl-PL"/>
        </w:rPr>
      </w:pPr>
      <w:r w:rsidRPr="00217DD6">
        <w:rPr>
          <w:sz w:val="24"/>
          <w:szCs w:val="24"/>
          <w:lang w:val="pl-PL"/>
        </w:rPr>
        <w:t>Badania</w:t>
      </w:r>
      <w:r w:rsidR="004940B0" w:rsidRPr="00217DD6">
        <w:rPr>
          <w:sz w:val="24"/>
          <w:szCs w:val="24"/>
          <w:lang w:val="pl-PL"/>
        </w:rPr>
        <w:t xml:space="preserve"> algorytmu zostały przeprowadzone na dwóch niezależnych zbiorach danych w celu porównania jak </w:t>
      </w:r>
      <w:r w:rsidR="002C5A69" w:rsidRPr="00217DD6">
        <w:rPr>
          <w:sz w:val="24"/>
          <w:szCs w:val="24"/>
          <w:lang w:val="pl-PL"/>
        </w:rPr>
        <w:t xml:space="preserve">algorytm sprawdza się zależnie od domeny i dostępnych </w:t>
      </w:r>
      <w:r w:rsidR="00F07683" w:rsidRPr="00217DD6">
        <w:rPr>
          <w:sz w:val="24"/>
          <w:szCs w:val="24"/>
          <w:lang w:val="pl-PL"/>
        </w:rPr>
        <w:t xml:space="preserve">dla niego </w:t>
      </w:r>
      <w:r w:rsidR="002C5A69" w:rsidRPr="00217DD6">
        <w:rPr>
          <w:sz w:val="24"/>
          <w:szCs w:val="24"/>
          <w:lang w:val="pl-PL"/>
        </w:rPr>
        <w:t>informacji.</w:t>
      </w:r>
    </w:p>
    <w:p w14:paraId="62F0A038" w14:textId="77777777" w:rsidR="00AF22C4" w:rsidRPr="00217DD6" w:rsidRDefault="00AF22C4" w:rsidP="00000058">
      <w:pPr>
        <w:pStyle w:val="Heading3"/>
        <w:spacing w:line="276" w:lineRule="auto"/>
        <w:rPr>
          <w:sz w:val="24"/>
          <w:szCs w:val="24"/>
          <w:lang w:val="pl-PL"/>
        </w:rPr>
      </w:pPr>
      <w:bookmarkStart w:id="121" w:name="_Toc18873108"/>
      <w:proofErr w:type="spellStart"/>
      <w:r w:rsidRPr="00217DD6">
        <w:rPr>
          <w:sz w:val="24"/>
          <w:szCs w:val="24"/>
          <w:lang w:val="pl-PL"/>
        </w:rPr>
        <w:t>MovieLens</w:t>
      </w:r>
      <w:bookmarkEnd w:id="121"/>
      <w:proofErr w:type="spellEnd"/>
    </w:p>
    <w:p w14:paraId="443F70C4" w14:textId="2B141650" w:rsidR="00AF22C4" w:rsidRPr="00217DD6" w:rsidRDefault="00AF22C4" w:rsidP="00000058">
      <w:pPr>
        <w:spacing w:line="276" w:lineRule="auto"/>
        <w:jc w:val="both"/>
        <w:rPr>
          <w:sz w:val="24"/>
          <w:szCs w:val="24"/>
          <w:lang w:val="pl-PL"/>
        </w:rPr>
      </w:pPr>
      <w:r w:rsidRPr="00217DD6">
        <w:rPr>
          <w:sz w:val="24"/>
          <w:szCs w:val="24"/>
          <w:lang w:val="pl-PL"/>
        </w:rPr>
        <w:t xml:space="preserve">Dane w zbiorze </w:t>
      </w:r>
      <w:proofErr w:type="spellStart"/>
      <w:r w:rsidRPr="00217DD6">
        <w:rPr>
          <w:sz w:val="24"/>
          <w:szCs w:val="24"/>
          <w:lang w:val="pl-PL"/>
        </w:rPr>
        <w:t>MovieLens</w:t>
      </w:r>
      <w:proofErr w:type="spellEnd"/>
      <w:r w:rsidRPr="00217DD6">
        <w:rPr>
          <w:sz w:val="24"/>
          <w:szCs w:val="24"/>
          <w:lang w:val="pl-PL"/>
        </w:rPr>
        <w:t xml:space="preserve"> [</w:t>
      </w:r>
      <w:r w:rsidR="00524179" w:rsidRPr="00217DD6">
        <w:rPr>
          <w:sz w:val="24"/>
          <w:szCs w:val="24"/>
          <w:lang w:val="pl-PL"/>
        </w:rPr>
        <w:t>27</w:t>
      </w:r>
      <w:r w:rsidRPr="00217DD6">
        <w:rPr>
          <w:sz w:val="24"/>
          <w:szCs w:val="24"/>
          <w:lang w:val="pl-PL"/>
        </w:rPr>
        <w:t xml:space="preserve">] zawierają oceny w skali od 1-5, wystawione przez losowych użytkowników, którzy ocenili co najmniej 20 filmów. Zbiór ten jest stale aktualizowany, jednak informacja demograficzne zostały z niego trwale usunięte w jednej z najnowszych wersji. </w:t>
      </w:r>
      <w:r w:rsidR="00990832">
        <w:rPr>
          <w:sz w:val="24"/>
          <w:szCs w:val="24"/>
          <w:lang w:val="pl-PL"/>
        </w:rPr>
        <w:br/>
      </w:r>
      <w:r w:rsidRPr="00217DD6">
        <w:rPr>
          <w:sz w:val="24"/>
          <w:szCs w:val="24"/>
          <w:lang w:val="pl-PL"/>
        </w:rPr>
        <w:t>Z tego też względu, do testów użyłem starszej wersji ml-100k, zawierającej 100 000 ocen oraz zbiór dodatkowych informacji. Pełen opis zbioru został przedstawiony poniżej:</w:t>
      </w:r>
    </w:p>
    <w:p w14:paraId="50D5E2AC" w14:textId="77777777" w:rsidR="00AF22C4" w:rsidRPr="00217DD6" w:rsidRDefault="00AF22C4" w:rsidP="00000058">
      <w:pPr>
        <w:spacing w:line="276" w:lineRule="auto"/>
        <w:jc w:val="both"/>
        <w:rPr>
          <w:sz w:val="24"/>
          <w:szCs w:val="24"/>
          <w:lang w:val="pl-PL"/>
        </w:rPr>
      </w:pPr>
      <w:r w:rsidRPr="00217DD6">
        <w:rPr>
          <w:sz w:val="24"/>
          <w:szCs w:val="24"/>
          <w:lang w:val="pl-PL"/>
        </w:rPr>
        <w:t>Profil użytkownika:</w:t>
      </w:r>
    </w:p>
    <w:p w14:paraId="3865C7A9" w14:textId="77777777" w:rsidR="00AF22C4" w:rsidRPr="00217DD6" w:rsidRDefault="00AF22C4" w:rsidP="00000058">
      <w:pPr>
        <w:pStyle w:val="ListParagraph"/>
        <w:numPr>
          <w:ilvl w:val="0"/>
          <w:numId w:val="18"/>
        </w:numPr>
        <w:spacing w:line="276" w:lineRule="auto"/>
        <w:jc w:val="both"/>
        <w:rPr>
          <w:sz w:val="24"/>
          <w:szCs w:val="24"/>
          <w:lang w:val="pl-PL"/>
        </w:rPr>
      </w:pPr>
      <w:r w:rsidRPr="00217DD6">
        <w:rPr>
          <w:sz w:val="24"/>
          <w:szCs w:val="24"/>
          <w:lang w:val="pl-PL"/>
        </w:rPr>
        <w:t>identyfikator</w:t>
      </w:r>
    </w:p>
    <w:p w14:paraId="33A97CCE" w14:textId="77777777" w:rsidR="00AF22C4" w:rsidRPr="00217DD6" w:rsidRDefault="00AF22C4" w:rsidP="00000058">
      <w:pPr>
        <w:pStyle w:val="ListParagraph"/>
        <w:numPr>
          <w:ilvl w:val="0"/>
          <w:numId w:val="18"/>
        </w:numPr>
        <w:spacing w:line="276" w:lineRule="auto"/>
        <w:jc w:val="both"/>
        <w:rPr>
          <w:sz w:val="24"/>
          <w:szCs w:val="24"/>
          <w:lang w:val="pl-PL"/>
        </w:rPr>
      </w:pPr>
      <w:r w:rsidRPr="00217DD6">
        <w:rPr>
          <w:sz w:val="24"/>
          <w:szCs w:val="24"/>
          <w:lang w:val="pl-PL"/>
        </w:rPr>
        <w:t>wiek</w:t>
      </w:r>
    </w:p>
    <w:p w14:paraId="0825BF95" w14:textId="77777777" w:rsidR="00AF22C4" w:rsidRPr="00217DD6" w:rsidRDefault="00AF22C4" w:rsidP="00000058">
      <w:pPr>
        <w:pStyle w:val="ListParagraph"/>
        <w:numPr>
          <w:ilvl w:val="0"/>
          <w:numId w:val="18"/>
        </w:numPr>
        <w:spacing w:line="276" w:lineRule="auto"/>
        <w:jc w:val="both"/>
        <w:rPr>
          <w:sz w:val="24"/>
          <w:szCs w:val="24"/>
          <w:lang w:val="pl-PL"/>
        </w:rPr>
      </w:pPr>
      <w:r w:rsidRPr="00217DD6">
        <w:rPr>
          <w:sz w:val="24"/>
          <w:szCs w:val="24"/>
          <w:lang w:val="pl-PL"/>
        </w:rPr>
        <w:t>płeć</w:t>
      </w:r>
    </w:p>
    <w:p w14:paraId="2B337B51" w14:textId="77777777" w:rsidR="00AF22C4" w:rsidRPr="00217DD6" w:rsidRDefault="00AF22C4" w:rsidP="00000058">
      <w:pPr>
        <w:pStyle w:val="ListParagraph"/>
        <w:numPr>
          <w:ilvl w:val="0"/>
          <w:numId w:val="18"/>
        </w:numPr>
        <w:spacing w:line="276" w:lineRule="auto"/>
        <w:jc w:val="both"/>
        <w:rPr>
          <w:sz w:val="24"/>
          <w:szCs w:val="24"/>
          <w:lang w:val="pl-PL"/>
        </w:rPr>
      </w:pPr>
      <w:r w:rsidRPr="00217DD6">
        <w:rPr>
          <w:sz w:val="24"/>
          <w:szCs w:val="24"/>
          <w:lang w:val="pl-PL"/>
        </w:rPr>
        <w:t>zawód</w:t>
      </w:r>
    </w:p>
    <w:p w14:paraId="710E9123" w14:textId="77777777" w:rsidR="00AF22C4" w:rsidRPr="00217DD6" w:rsidRDefault="00AF22C4" w:rsidP="00000058">
      <w:pPr>
        <w:pStyle w:val="ListParagraph"/>
        <w:numPr>
          <w:ilvl w:val="0"/>
          <w:numId w:val="18"/>
        </w:numPr>
        <w:spacing w:line="276" w:lineRule="auto"/>
        <w:jc w:val="both"/>
        <w:rPr>
          <w:sz w:val="24"/>
          <w:szCs w:val="24"/>
          <w:lang w:val="pl-PL"/>
        </w:rPr>
      </w:pPr>
      <w:r w:rsidRPr="00217DD6">
        <w:rPr>
          <w:sz w:val="24"/>
          <w:szCs w:val="24"/>
          <w:lang w:val="pl-PL"/>
        </w:rPr>
        <w:t>kod pocztowy*.</w:t>
      </w:r>
    </w:p>
    <w:p w14:paraId="56E2ED31" w14:textId="77777777" w:rsidR="00AF22C4" w:rsidRPr="00217DD6" w:rsidRDefault="00AF22C4" w:rsidP="00000058">
      <w:pPr>
        <w:spacing w:line="276" w:lineRule="auto"/>
        <w:jc w:val="both"/>
        <w:rPr>
          <w:sz w:val="24"/>
          <w:szCs w:val="24"/>
          <w:lang w:val="pl-PL"/>
        </w:rPr>
      </w:pPr>
      <w:r w:rsidRPr="00217DD6">
        <w:rPr>
          <w:sz w:val="24"/>
          <w:szCs w:val="24"/>
          <w:lang w:val="pl-PL"/>
        </w:rPr>
        <w:t>Cechy filmów:</w:t>
      </w:r>
    </w:p>
    <w:p w14:paraId="5AB245D8" w14:textId="77777777" w:rsidR="00AF22C4" w:rsidRPr="00217DD6" w:rsidRDefault="00AF22C4" w:rsidP="00000058">
      <w:pPr>
        <w:pStyle w:val="ListParagraph"/>
        <w:numPr>
          <w:ilvl w:val="0"/>
          <w:numId w:val="19"/>
        </w:numPr>
        <w:spacing w:line="276" w:lineRule="auto"/>
        <w:jc w:val="both"/>
        <w:rPr>
          <w:sz w:val="24"/>
          <w:szCs w:val="24"/>
          <w:lang w:val="pl-PL"/>
        </w:rPr>
      </w:pPr>
      <w:r w:rsidRPr="00217DD6">
        <w:rPr>
          <w:sz w:val="24"/>
          <w:szCs w:val="24"/>
          <w:lang w:val="pl-PL"/>
        </w:rPr>
        <w:t>identyfikator,</w:t>
      </w:r>
    </w:p>
    <w:p w14:paraId="042E4F88" w14:textId="77777777" w:rsidR="00AF22C4" w:rsidRPr="00217DD6" w:rsidRDefault="00AF22C4" w:rsidP="00000058">
      <w:pPr>
        <w:pStyle w:val="ListParagraph"/>
        <w:numPr>
          <w:ilvl w:val="0"/>
          <w:numId w:val="19"/>
        </w:numPr>
        <w:spacing w:line="276" w:lineRule="auto"/>
        <w:jc w:val="both"/>
        <w:rPr>
          <w:sz w:val="24"/>
          <w:szCs w:val="24"/>
          <w:lang w:val="pl-PL"/>
        </w:rPr>
      </w:pPr>
      <w:r w:rsidRPr="00217DD6">
        <w:rPr>
          <w:sz w:val="24"/>
          <w:szCs w:val="24"/>
          <w:lang w:val="pl-PL"/>
        </w:rPr>
        <w:t>tytuł,</w:t>
      </w:r>
    </w:p>
    <w:p w14:paraId="7FADC2A2" w14:textId="77777777" w:rsidR="00AF22C4" w:rsidRPr="00217DD6" w:rsidRDefault="00AF22C4" w:rsidP="00000058">
      <w:pPr>
        <w:pStyle w:val="ListParagraph"/>
        <w:numPr>
          <w:ilvl w:val="0"/>
          <w:numId w:val="19"/>
        </w:numPr>
        <w:spacing w:line="276" w:lineRule="auto"/>
        <w:jc w:val="both"/>
        <w:rPr>
          <w:sz w:val="24"/>
          <w:szCs w:val="24"/>
          <w:lang w:val="pl-PL"/>
        </w:rPr>
      </w:pPr>
      <w:r w:rsidRPr="00217DD6">
        <w:rPr>
          <w:sz w:val="24"/>
          <w:szCs w:val="24"/>
          <w:lang w:val="pl-PL"/>
        </w:rPr>
        <w:t>datę premiery*,</w:t>
      </w:r>
    </w:p>
    <w:p w14:paraId="4810C3D3" w14:textId="77777777" w:rsidR="00AF22C4" w:rsidRPr="00217DD6" w:rsidRDefault="00AF22C4" w:rsidP="00000058">
      <w:pPr>
        <w:pStyle w:val="ListParagraph"/>
        <w:numPr>
          <w:ilvl w:val="0"/>
          <w:numId w:val="19"/>
        </w:numPr>
        <w:spacing w:line="276" w:lineRule="auto"/>
        <w:jc w:val="both"/>
        <w:rPr>
          <w:sz w:val="24"/>
          <w:szCs w:val="24"/>
          <w:lang w:val="pl-PL"/>
        </w:rPr>
      </w:pPr>
      <w:r w:rsidRPr="00217DD6">
        <w:rPr>
          <w:sz w:val="24"/>
          <w:szCs w:val="24"/>
          <w:lang w:val="pl-PL"/>
        </w:rPr>
        <w:t xml:space="preserve">odnośnik do profilu na </w:t>
      </w:r>
      <w:proofErr w:type="spellStart"/>
      <w:r w:rsidRPr="00217DD6">
        <w:rPr>
          <w:sz w:val="24"/>
          <w:szCs w:val="24"/>
          <w:lang w:val="pl-PL"/>
        </w:rPr>
        <w:t>IMDb</w:t>
      </w:r>
      <w:proofErr w:type="spellEnd"/>
      <w:r w:rsidRPr="00217DD6">
        <w:rPr>
          <w:sz w:val="24"/>
          <w:szCs w:val="24"/>
          <w:lang w:val="pl-PL"/>
        </w:rPr>
        <w:t>*,</w:t>
      </w:r>
    </w:p>
    <w:p w14:paraId="463562F9" w14:textId="77777777" w:rsidR="00AF22C4" w:rsidRPr="00217DD6" w:rsidRDefault="00AF22C4" w:rsidP="00000058">
      <w:pPr>
        <w:pStyle w:val="ListParagraph"/>
        <w:numPr>
          <w:ilvl w:val="0"/>
          <w:numId w:val="19"/>
        </w:numPr>
        <w:spacing w:line="276" w:lineRule="auto"/>
        <w:jc w:val="both"/>
        <w:rPr>
          <w:sz w:val="24"/>
          <w:szCs w:val="24"/>
          <w:lang w:val="pl-PL"/>
        </w:rPr>
      </w:pPr>
      <w:r w:rsidRPr="00217DD6">
        <w:rPr>
          <w:sz w:val="24"/>
          <w:szCs w:val="24"/>
          <w:lang w:val="pl-PL"/>
        </w:rPr>
        <w:t>przynależność do gatunków filmowych,</w:t>
      </w:r>
    </w:p>
    <w:p w14:paraId="0922C4D3" w14:textId="77777777" w:rsidR="00AF22C4" w:rsidRPr="00217DD6" w:rsidRDefault="00AF22C4" w:rsidP="00000058">
      <w:pPr>
        <w:pStyle w:val="ListParagraph"/>
        <w:numPr>
          <w:ilvl w:val="0"/>
          <w:numId w:val="19"/>
        </w:numPr>
        <w:spacing w:line="276" w:lineRule="auto"/>
        <w:jc w:val="both"/>
        <w:rPr>
          <w:sz w:val="24"/>
          <w:szCs w:val="24"/>
          <w:lang w:val="pl-PL"/>
        </w:rPr>
      </w:pPr>
      <w:r w:rsidRPr="00217DD6">
        <w:rPr>
          <w:sz w:val="24"/>
          <w:szCs w:val="24"/>
          <w:lang w:val="pl-PL"/>
        </w:rPr>
        <w:t>genom**.</w:t>
      </w:r>
    </w:p>
    <w:p w14:paraId="15E58861" w14:textId="77777777" w:rsidR="00AF22C4" w:rsidRPr="00217DD6" w:rsidRDefault="00AF22C4" w:rsidP="00000058">
      <w:pPr>
        <w:spacing w:line="276" w:lineRule="auto"/>
        <w:jc w:val="both"/>
        <w:rPr>
          <w:sz w:val="24"/>
          <w:szCs w:val="24"/>
          <w:lang w:val="pl-PL"/>
        </w:rPr>
      </w:pPr>
      <w:r w:rsidRPr="00217DD6">
        <w:rPr>
          <w:sz w:val="24"/>
          <w:szCs w:val="24"/>
          <w:lang w:val="pl-PL"/>
        </w:rPr>
        <w:t>Oceny:</w:t>
      </w:r>
    </w:p>
    <w:p w14:paraId="21ADADC8" w14:textId="77777777" w:rsidR="00AF22C4" w:rsidRPr="00217DD6" w:rsidRDefault="00AF22C4" w:rsidP="00000058">
      <w:pPr>
        <w:pStyle w:val="ListParagraph"/>
        <w:numPr>
          <w:ilvl w:val="0"/>
          <w:numId w:val="20"/>
        </w:numPr>
        <w:spacing w:line="276" w:lineRule="auto"/>
        <w:jc w:val="both"/>
        <w:rPr>
          <w:sz w:val="24"/>
          <w:szCs w:val="24"/>
          <w:lang w:val="pl-PL"/>
        </w:rPr>
      </w:pPr>
      <w:r w:rsidRPr="00217DD6">
        <w:rPr>
          <w:sz w:val="24"/>
          <w:szCs w:val="24"/>
          <w:lang w:val="pl-PL"/>
        </w:rPr>
        <w:t>identyfikator użytkownika,</w:t>
      </w:r>
    </w:p>
    <w:p w14:paraId="1EF0A282" w14:textId="77777777" w:rsidR="00AF22C4" w:rsidRPr="00217DD6" w:rsidRDefault="00AF22C4" w:rsidP="00000058">
      <w:pPr>
        <w:pStyle w:val="ListParagraph"/>
        <w:numPr>
          <w:ilvl w:val="0"/>
          <w:numId w:val="20"/>
        </w:numPr>
        <w:spacing w:line="276" w:lineRule="auto"/>
        <w:jc w:val="both"/>
        <w:rPr>
          <w:sz w:val="24"/>
          <w:szCs w:val="24"/>
          <w:lang w:val="pl-PL"/>
        </w:rPr>
      </w:pPr>
      <w:r w:rsidRPr="00217DD6">
        <w:rPr>
          <w:sz w:val="24"/>
          <w:szCs w:val="24"/>
          <w:lang w:val="pl-PL"/>
        </w:rPr>
        <w:t>identyfikator filmu,</w:t>
      </w:r>
    </w:p>
    <w:p w14:paraId="10970855" w14:textId="77777777" w:rsidR="00AF22C4" w:rsidRPr="00217DD6" w:rsidRDefault="00AF22C4" w:rsidP="00000058">
      <w:pPr>
        <w:pStyle w:val="ListParagraph"/>
        <w:numPr>
          <w:ilvl w:val="0"/>
          <w:numId w:val="20"/>
        </w:numPr>
        <w:spacing w:line="276" w:lineRule="auto"/>
        <w:jc w:val="both"/>
        <w:rPr>
          <w:sz w:val="24"/>
          <w:szCs w:val="24"/>
          <w:lang w:val="pl-PL"/>
        </w:rPr>
      </w:pPr>
      <w:r w:rsidRPr="00217DD6">
        <w:rPr>
          <w:sz w:val="24"/>
          <w:szCs w:val="24"/>
          <w:lang w:val="pl-PL"/>
        </w:rPr>
        <w:t>ocena numeryczna,</w:t>
      </w:r>
    </w:p>
    <w:p w14:paraId="0D2753B6" w14:textId="77777777" w:rsidR="00AF22C4" w:rsidRPr="00217DD6" w:rsidRDefault="00AF22C4" w:rsidP="00000058">
      <w:pPr>
        <w:pStyle w:val="ListParagraph"/>
        <w:numPr>
          <w:ilvl w:val="0"/>
          <w:numId w:val="20"/>
        </w:numPr>
        <w:spacing w:line="276" w:lineRule="auto"/>
        <w:jc w:val="both"/>
        <w:rPr>
          <w:sz w:val="24"/>
          <w:szCs w:val="24"/>
          <w:lang w:val="pl-PL"/>
        </w:rPr>
      </w:pPr>
      <w:r w:rsidRPr="00217DD6">
        <w:rPr>
          <w:sz w:val="24"/>
          <w:szCs w:val="24"/>
          <w:lang w:val="pl-PL"/>
        </w:rPr>
        <w:t>czas wystawienia oceny*.</w:t>
      </w:r>
    </w:p>
    <w:p w14:paraId="38C334C0" w14:textId="77777777" w:rsidR="00AF22C4" w:rsidRPr="00217DD6" w:rsidRDefault="00AF22C4" w:rsidP="00000058">
      <w:pPr>
        <w:spacing w:line="276" w:lineRule="auto"/>
        <w:jc w:val="both"/>
        <w:rPr>
          <w:sz w:val="24"/>
          <w:szCs w:val="24"/>
          <w:lang w:val="pl-PL"/>
        </w:rPr>
      </w:pPr>
      <w:r w:rsidRPr="00217DD6">
        <w:rPr>
          <w:sz w:val="24"/>
          <w:szCs w:val="24"/>
          <w:lang w:val="pl-PL"/>
        </w:rPr>
        <w:t>*Informacje niewykorzystane w trakcie prac</w:t>
      </w:r>
    </w:p>
    <w:p w14:paraId="33CB761A" w14:textId="744ACBAE" w:rsidR="00AF22C4" w:rsidRPr="00217DD6" w:rsidRDefault="00AF22C4" w:rsidP="00000058">
      <w:pPr>
        <w:spacing w:line="276" w:lineRule="auto"/>
        <w:jc w:val="both"/>
        <w:rPr>
          <w:sz w:val="24"/>
          <w:szCs w:val="24"/>
          <w:lang w:val="pl-PL"/>
        </w:rPr>
      </w:pPr>
      <w:r w:rsidRPr="00217DD6">
        <w:rPr>
          <w:sz w:val="24"/>
          <w:szCs w:val="24"/>
          <w:lang w:val="pl-PL"/>
        </w:rPr>
        <w:t>**Genom mimo zawierania przydatnych informacji, takich jak aktorzy, nagrody czy tematyka filmu, nie może zostać użyty w procesie uczenia. Częściowo powstał on w oparciu o komplet ocen dostępnych w zbiorze danych co mogłoby spowodować ich „przeciek” ze zbioru testowego do etapu trenowania [</w:t>
      </w:r>
      <w:r w:rsidR="00524179" w:rsidRPr="00217DD6">
        <w:rPr>
          <w:sz w:val="24"/>
          <w:szCs w:val="24"/>
          <w:lang w:val="pl-PL"/>
        </w:rPr>
        <w:t>28</w:t>
      </w:r>
      <w:r w:rsidRPr="00217DD6">
        <w:rPr>
          <w:sz w:val="24"/>
          <w:szCs w:val="24"/>
          <w:lang w:val="pl-PL"/>
        </w:rPr>
        <w:t>].</w:t>
      </w:r>
    </w:p>
    <w:p w14:paraId="1F7EA0CF" w14:textId="77777777" w:rsidR="00AF22C4" w:rsidRPr="00217DD6" w:rsidRDefault="00AF22C4" w:rsidP="00000058">
      <w:pPr>
        <w:spacing w:line="276" w:lineRule="auto"/>
        <w:jc w:val="both"/>
        <w:rPr>
          <w:sz w:val="24"/>
          <w:szCs w:val="24"/>
          <w:lang w:val="pl-PL"/>
        </w:rPr>
      </w:pPr>
      <w:r w:rsidRPr="00217DD6">
        <w:rPr>
          <w:sz w:val="24"/>
          <w:szCs w:val="24"/>
          <w:lang w:val="pl-PL"/>
        </w:rPr>
        <w:t xml:space="preserve">Dane te zostały wstępnie przetworzone na cele użycia w algorytmie. Płeć użytkownika została przypisana do jednej z dwóch wartości: -1 oraz 1. Wiek natomiast jako wektor wartości </w:t>
      </w:r>
      <w:r w:rsidRPr="00217DD6">
        <w:rPr>
          <w:sz w:val="24"/>
          <w:szCs w:val="24"/>
          <w:lang w:val="pl-PL"/>
        </w:rPr>
        <w:br/>
        <w:t xml:space="preserve">„jedna z” (one-hot) dla przedziałów </w:t>
      </w:r>
      <m:oMath>
        <m:d>
          <m:dPr>
            <m:begChr m:val="["/>
            <m:ctrlPr>
              <w:rPr>
                <w:rFonts w:ascii="Cambria Math" w:hAnsi="Cambria Math"/>
                <w:i/>
                <w:sz w:val="24"/>
                <w:szCs w:val="24"/>
                <w:lang w:val="pl-PL"/>
              </w:rPr>
            </m:ctrlPr>
          </m:dPr>
          <m:e>
            <m:r>
              <w:rPr>
                <w:rFonts w:ascii="Cambria Math" w:hAnsi="Cambria Math"/>
                <w:sz w:val="24"/>
                <w:szCs w:val="24"/>
                <w:lang w:val="pl-PL"/>
              </w:rPr>
              <m:t>10, 20</m:t>
            </m:r>
          </m:e>
        </m:d>
      </m:oMath>
      <w:r w:rsidRPr="00217DD6">
        <w:rPr>
          <w:sz w:val="24"/>
          <w:szCs w:val="24"/>
          <w:lang w:val="pl-PL"/>
        </w:rPr>
        <w:t xml:space="preserve">, </w:t>
      </w:r>
      <m:oMath>
        <m:d>
          <m:dPr>
            <m:begChr m:val="["/>
            <m:ctrlPr>
              <w:rPr>
                <w:rFonts w:ascii="Cambria Math" w:hAnsi="Cambria Math"/>
                <w:i/>
                <w:sz w:val="24"/>
                <w:szCs w:val="24"/>
                <w:lang w:val="pl-PL"/>
              </w:rPr>
            </m:ctrlPr>
          </m:dPr>
          <m:e>
            <m:r>
              <w:rPr>
                <w:rFonts w:ascii="Cambria Math" w:hAnsi="Cambria Math"/>
                <w:sz w:val="24"/>
                <w:szCs w:val="24"/>
                <w:lang w:val="pl-PL"/>
              </w:rPr>
              <m:t>20, 30</m:t>
            </m:r>
          </m:e>
        </m:d>
        <m:r>
          <w:rPr>
            <w:rFonts w:ascii="Cambria Math" w:hAnsi="Cambria Math"/>
            <w:sz w:val="24"/>
            <w:szCs w:val="24"/>
            <w:lang w:val="pl-PL"/>
          </w:rPr>
          <m:t>,</m:t>
        </m:r>
      </m:oMath>
      <w:r w:rsidRPr="00217DD6">
        <w:rPr>
          <w:sz w:val="24"/>
          <w:szCs w:val="24"/>
          <w:lang w:val="pl-PL"/>
        </w:rPr>
        <w:t>… oraz wartość ustandaryzowana względem całej populacji.</w:t>
      </w:r>
    </w:p>
    <w:p w14:paraId="57EBE51D" w14:textId="77777777" w:rsidR="00AF22C4" w:rsidRPr="00217DD6" w:rsidRDefault="00AF22C4" w:rsidP="00000058">
      <w:pPr>
        <w:spacing w:line="276" w:lineRule="auto"/>
        <w:jc w:val="both"/>
        <w:rPr>
          <w:sz w:val="24"/>
          <w:szCs w:val="24"/>
          <w:lang w:val="pl-PL"/>
        </w:rPr>
      </w:pPr>
      <w:r w:rsidRPr="00217DD6">
        <w:rPr>
          <w:sz w:val="24"/>
          <w:szCs w:val="24"/>
          <w:lang w:val="pl-PL"/>
        </w:rPr>
        <w:t>Dodatkowo każdemu zawodowi wykonywanemu przez użytkownika jak i każdemu gatunkowi filmu została przypisana kolumna o wartościach binarnych (w wypadku gatunków, wartość niezerowa dla jednej z cech nie wyklucza jej dla innych).</w:t>
      </w:r>
    </w:p>
    <w:p w14:paraId="168B3915" w14:textId="48B33207" w:rsidR="00752DF2" w:rsidRPr="00217DD6" w:rsidRDefault="00752DF2" w:rsidP="00000058">
      <w:pPr>
        <w:pStyle w:val="Heading3"/>
        <w:spacing w:line="276" w:lineRule="auto"/>
        <w:rPr>
          <w:sz w:val="24"/>
          <w:szCs w:val="24"/>
          <w:lang w:val="pl-PL"/>
        </w:rPr>
      </w:pPr>
      <w:bookmarkStart w:id="122" w:name="_Toc18873109"/>
      <w:proofErr w:type="spellStart"/>
      <w:r w:rsidRPr="00217DD6">
        <w:rPr>
          <w:sz w:val="24"/>
          <w:szCs w:val="24"/>
          <w:lang w:val="pl-PL"/>
        </w:rPr>
        <w:t>Y</w:t>
      </w:r>
      <w:r w:rsidR="00E12EDE" w:rsidRPr="00217DD6">
        <w:rPr>
          <w:sz w:val="24"/>
          <w:szCs w:val="24"/>
          <w:lang w:val="pl-PL"/>
        </w:rPr>
        <w:t>elp</w:t>
      </w:r>
      <w:bookmarkEnd w:id="122"/>
      <w:proofErr w:type="spellEnd"/>
    </w:p>
    <w:p w14:paraId="31F4D3C4" w14:textId="3CA8B9C7" w:rsidR="00963BED" w:rsidRPr="00217DD6" w:rsidRDefault="0006141B" w:rsidP="00000058">
      <w:pPr>
        <w:spacing w:line="276" w:lineRule="auto"/>
        <w:jc w:val="both"/>
        <w:rPr>
          <w:sz w:val="24"/>
          <w:szCs w:val="24"/>
          <w:lang w:val="pl-PL"/>
        </w:rPr>
      </w:pPr>
      <w:r w:rsidRPr="00217DD6">
        <w:rPr>
          <w:sz w:val="24"/>
          <w:szCs w:val="24"/>
          <w:lang w:val="pl-PL"/>
        </w:rPr>
        <w:t xml:space="preserve">Zbiór danych </w:t>
      </w:r>
      <w:proofErr w:type="spellStart"/>
      <w:r w:rsidRPr="00217DD6">
        <w:rPr>
          <w:sz w:val="24"/>
          <w:szCs w:val="24"/>
          <w:lang w:val="pl-PL"/>
        </w:rPr>
        <w:t>Yelp</w:t>
      </w:r>
      <w:proofErr w:type="spellEnd"/>
      <w:r w:rsidR="000C676C" w:rsidRPr="00217DD6">
        <w:rPr>
          <w:sz w:val="24"/>
          <w:szCs w:val="24"/>
          <w:lang w:val="pl-PL"/>
        </w:rPr>
        <w:t xml:space="preserve"> [</w:t>
      </w:r>
      <w:r w:rsidR="00524179" w:rsidRPr="00217DD6">
        <w:rPr>
          <w:sz w:val="24"/>
          <w:szCs w:val="24"/>
          <w:lang w:val="pl-PL"/>
        </w:rPr>
        <w:t>20</w:t>
      </w:r>
      <w:r w:rsidR="000C676C" w:rsidRPr="00217DD6">
        <w:rPr>
          <w:sz w:val="24"/>
          <w:szCs w:val="24"/>
          <w:lang w:val="pl-PL"/>
        </w:rPr>
        <w:t>]</w:t>
      </w:r>
      <w:r w:rsidRPr="00217DD6">
        <w:rPr>
          <w:sz w:val="24"/>
          <w:szCs w:val="24"/>
          <w:lang w:val="pl-PL"/>
        </w:rPr>
        <w:t xml:space="preserve"> </w:t>
      </w:r>
      <w:r w:rsidR="000C676C" w:rsidRPr="00217DD6">
        <w:rPr>
          <w:sz w:val="24"/>
          <w:szCs w:val="24"/>
          <w:lang w:val="pl-PL"/>
        </w:rPr>
        <w:t xml:space="preserve">nie posiada jawnie podanej struktury i wymaga dokładniejszej analizy w celu jego wykorzystania. Zawarto w nim </w:t>
      </w:r>
      <w:r w:rsidR="005113A5" w:rsidRPr="00217DD6">
        <w:rPr>
          <w:sz w:val="24"/>
          <w:szCs w:val="24"/>
          <w:lang w:val="pl-PL"/>
        </w:rPr>
        <w:t>strony informacyjne</w:t>
      </w:r>
      <w:r w:rsidR="000C676C" w:rsidRPr="00217DD6">
        <w:rPr>
          <w:sz w:val="24"/>
          <w:szCs w:val="24"/>
          <w:lang w:val="pl-PL"/>
        </w:rPr>
        <w:t xml:space="preserve"> wraz z ocenami </w:t>
      </w:r>
      <w:r w:rsidR="00274D3C">
        <w:rPr>
          <w:sz w:val="24"/>
          <w:szCs w:val="24"/>
          <w:lang w:val="pl-PL"/>
        </w:rPr>
        <w:br/>
      </w:r>
      <w:r w:rsidR="000C676C" w:rsidRPr="00217DD6">
        <w:rPr>
          <w:sz w:val="24"/>
          <w:szCs w:val="24"/>
          <w:lang w:val="pl-PL"/>
        </w:rPr>
        <w:t>i recenzjami dotyczącymi firm usługowych z kilku miast. Aby zawęzić d</w:t>
      </w:r>
      <w:r w:rsidR="00E7320C" w:rsidRPr="00217DD6">
        <w:rPr>
          <w:sz w:val="24"/>
          <w:szCs w:val="24"/>
          <w:lang w:val="pl-PL"/>
        </w:rPr>
        <w:t xml:space="preserve">ziedzinę jakiej ma dotyczyć system rekomendacyjny, </w:t>
      </w:r>
      <w:r w:rsidR="005113A5" w:rsidRPr="00217DD6">
        <w:rPr>
          <w:sz w:val="24"/>
          <w:szCs w:val="24"/>
          <w:lang w:val="pl-PL"/>
        </w:rPr>
        <w:t>zbiór danych został ograniczony jedynie do restauracji</w:t>
      </w:r>
      <w:r w:rsidR="00E7320C" w:rsidRPr="00217DD6">
        <w:rPr>
          <w:sz w:val="24"/>
          <w:szCs w:val="24"/>
          <w:lang w:val="pl-PL"/>
        </w:rPr>
        <w:t xml:space="preserve">. </w:t>
      </w:r>
      <w:r w:rsidR="00990832">
        <w:rPr>
          <w:sz w:val="24"/>
          <w:szCs w:val="24"/>
          <w:lang w:val="pl-PL"/>
        </w:rPr>
        <w:br/>
      </w:r>
      <w:r w:rsidR="00E7320C" w:rsidRPr="00217DD6">
        <w:rPr>
          <w:sz w:val="24"/>
          <w:szCs w:val="24"/>
          <w:lang w:val="pl-PL"/>
        </w:rPr>
        <w:t xml:space="preserve">W tym celu wybrałem wszystkie firmy, których co najmniej jedna kategoria działalności znalazła się na liście: </w:t>
      </w:r>
      <w:r w:rsidR="00D62253" w:rsidRPr="00217DD6">
        <w:rPr>
          <w:sz w:val="24"/>
          <w:szCs w:val="24"/>
          <w:lang w:val="pl-PL"/>
        </w:rPr>
        <w:t>jedzenie</w:t>
      </w:r>
      <w:r w:rsidR="00E7320C" w:rsidRPr="00217DD6">
        <w:rPr>
          <w:sz w:val="24"/>
          <w:szCs w:val="24"/>
          <w:lang w:val="pl-PL"/>
        </w:rPr>
        <w:t xml:space="preserve">, </w:t>
      </w:r>
      <w:r w:rsidR="00D62253" w:rsidRPr="00217DD6">
        <w:rPr>
          <w:sz w:val="24"/>
          <w:szCs w:val="24"/>
          <w:lang w:val="pl-PL"/>
        </w:rPr>
        <w:t>restauracje</w:t>
      </w:r>
      <w:r w:rsidR="00E7320C" w:rsidRPr="00217DD6">
        <w:rPr>
          <w:sz w:val="24"/>
          <w:szCs w:val="24"/>
          <w:lang w:val="pl-PL"/>
        </w:rPr>
        <w:t xml:space="preserve">, </w:t>
      </w:r>
      <w:r w:rsidR="00D62253" w:rsidRPr="00217DD6">
        <w:rPr>
          <w:sz w:val="24"/>
          <w:szCs w:val="24"/>
          <w:lang w:val="pl-PL"/>
        </w:rPr>
        <w:t>kawiarnie</w:t>
      </w:r>
      <w:r w:rsidR="00E7320C" w:rsidRPr="00217DD6">
        <w:rPr>
          <w:sz w:val="24"/>
          <w:szCs w:val="24"/>
          <w:lang w:val="pl-PL"/>
        </w:rPr>
        <w:t xml:space="preserve">, </w:t>
      </w:r>
      <w:r w:rsidR="00D62253" w:rsidRPr="00217DD6">
        <w:rPr>
          <w:sz w:val="24"/>
          <w:szCs w:val="24"/>
          <w:lang w:val="pl-PL"/>
        </w:rPr>
        <w:t>piekarnie</w:t>
      </w:r>
      <w:r w:rsidR="00E7320C" w:rsidRPr="00217DD6">
        <w:rPr>
          <w:sz w:val="24"/>
          <w:szCs w:val="24"/>
          <w:lang w:val="pl-PL"/>
        </w:rPr>
        <w:t xml:space="preserve">, </w:t>
      </w:r>
      <w:r w:rsidR="00D62253" w:rsidRPr="00217DD6">
        <w:rPr>
          <w:sz w:val="24"/>
          <w:szCs w:val="24"/>
          <w:lang w:val="pl-PL"/>
        </w:rPr>
        <w:t>bary</w:t>
      </w:r>
      <w:r w:rsidR="00E7320C" w:rsidRPr="00217DD6">
        <w:rPr>
          <w:sz w:val="24"/>
          <w:szCs w:val="24"/>
          <w:lang w:val="pl-PL"/>
        </w:rPr>
        <w:t xml:space="preserve">, </w:t>
      </w:r>
      <w:r w:rsidR="00D62253" w:rsidRPr="00217DD6">
        <w:rPr>
          <w:sz w:val="24"/>
          <w:szCs w:val="24"/>
          <w:lang w:val="pl-PL"/>
        </w:rPr>
        <w:t>puby</w:t>
      </w:r>
      <w:r w:rsidR="00E7320C" w:rsidRPr="00217DD6">
        <w:rPr>
          <w:sz w:val="24"/>
          <w:szCs w:val="24"/>
          <w:lang w:val="pl-PL"/>
        </w:rPr>
        <w:t xml:space="preserve">, </w:t>
      </w:r>
      <w:r w:rsidR="00D62253" w:rsidRPr="00217DD6">
        <w:rPr>
          <w:sz w:val="24"/>
          <w:szCs w:val="24"/>
          <w:lang w:val="pl-PL"/>
        </w:rPr>
        <w:t>food truck</w:t>
      </w:r>
      <w:r w:rsidR="00E7320C" w:rsidRPr="00217DD6">
        <w:rPr>
          <w:sz w:val="24"/>
          <w:szCs w:val="24"/>
          <w:lang w:val="pl-PL"/>
        </w:rPr>
        <w:t xml:space="preserve">, </w:t>
      </w:r>
      <w:r w:rsidR="00D62253" w:rsidRPr="00217DD6">
        <w:rPr>
          <w:sz w:val="24"/>
          <w:szCs w:val="24"/>
          <w:lang w:val="pl-PL"/>
        </w:rPr>
        <w:t>kawa i herbata</w:t>
      </w:r>
      <w:r w:rsidR="00E7320C" w:rsidRPr="00217DD6">
        <w:rPr>
          <w:sz w:val="24"/>
          <w:szCs w:val="24"/>
          <w:lang w:val="pl-PL"/>
        </w:rPr>
        <w:t>.</w:t>
      </w:r>
    </w:p>
    <w:p w14:paraId="172581D4" w14:textId="1920748E" w:rsidR="00E7320C" w:rsidRPr="00217DD6" w:rsidRDefault="00E7320C" w:rsidP="00000058">
      <w:pPr>
        <w:spacing w:line="276" w:lineRule="auto"/>
        <w:jc w:val="both"/>
        <w:rPr>
          <w:sz w:val="24"/>
          <w:szCs w:val="24"/>
          <w:lang w:val="pl-PL"/>
        </w:rPr>
      </w:pPr>
      <w:r w:rsidRPr="00217DD6">
        <w:rPr>
          <w:sz w:val="24"/>
          <w:szCs w:val="24"/>
          <w:lang w:val="pl-PL"/>
        </w:rPr>
        <w:t>D</w:t>
      </w:r>
      <w:r w:rsidR="006329B9" w:rsidRPr="00217DD6">
        <w:rPr>
          <w:sz w:val="24"/>
          <w:szCs w:val="24"/>
          <w:lang w:val="pl-PL"/>
        </w:rPr>
        <w:t>aje</w:t>
      </w:r>
      <w:r w:rsidRPr="00217DD6">
        <w:rPr>
          <w:sz w:val="24"/>
          <w:szCs w:val="24"/>
          <w:lang w:val="pl-PL"/>
        </w:rPr>
        <w:t xml:space="preserve"> to </w:t>
      </w:r>
      <w:r w:rsidR="005113A5" w:rsidRPr="00217DD6">
        <w:rPr>
          <w:sz w:val="24"/>
          <w:szCs w:val="24"/>
          <w:lang w:val="pl-PL"/>
        </w:rPr>
        <w:t>zbiór</w:t>
      </w:r>
      <w:r w:rsidRPr="00217DD6">
        <w:rPr>
          <w:sz w:val="24"/>
          <w:szCs w:val="24"/>
          <w:lang w:val="pl-PL"/>
        </w:rPr>
        <w:t xml:space="preserve"> 75</w:t>
      </w:r>
      <w:r w:rsidR="00B67400" w:rsidRPr="00217DD6">
        <w:rPr>
          <w:sz w:val="24"/>
          <w:szCs w:val="24"/>
          <w:lang w:val="pl-PL"/>
        </w:rPr>
        <w:t xml:space="preserve"> </w:t>
      </w:r>
      <w:r w:rsidRPr="00217DD6">
        <w:rPr>
          <w:sz w:val="24"/>
          <w:szCs w:val="24"/>
          <w:lang w:val="pl-PL"/>
        </w:rPr>
        <w:t>447 restauracji</w:t>
      </w:r>
      <w:r w:rsidR="005113A5" w:rsidRPr="00217DD6">
        <w:rPr>
          <w:sz w:val="24"/>
          <w:szCs w:val="24"/>
          <w:lang w:val="pl-PL"/>
        </w:rPr>
        <w:t xml:space="preserve">, </w:t>
      </w:r>
      <w:r w:rsidRPr="00217DD6">
        <w:rPr>
          <w:sz w:val="24"/>
          <w:szCs w:val="24"/>
          <w:lang w:val="pl-PL"/>
        </w:rPr>
        <w:t>1</w:t>
      </w:r>
      <w:r w:rsidR="00B67400" w:rsidRPr="00217DD6">
        <w:rPr>
          <w:sz w:val="24"/>
          <w:szCs w:val="24"/>
          <w:lang w:val="pl-PL"/>
        </w:rPr>
        <w:t xml:space="preserve"> </w:t>
      </w:r>
      <w:r w:rsidR="006329B9" w:rsidRPr="00217DD6">
        <w:rPr>
          <w:sz w:val="24"/>
          <w:szCs w:val="24"/>
          <w:lang w:val="pl-PL"/>
        </w:rPr>
        <w:t>090</w:t>
      </w:r>
      <w:r w:rsidR="00B67400" w:rsidRPr="00217DD6">
        <w:rPr>
          <w:sz w:val="24"/>
          <w:szCs w:val="24"/>
          <w:lang w:val="pl-PL"/>
        </w:rPr>
        <w:t xml:space="preserve"> </w:t>
      </w:r>
      <w:r w:rsidR="006329B9" w:rsidRPr="00217DD6">
        <w:rPr>
          <w:sz w:val="24"/>
          <w:szCs w:val="24"/>
          <w:lang w:val="pl-PL"/>
        </w:rPr>
        <w:t>542</w:t>
      </w:r>
      <w:r w:rsidRPr="00217DD6">
        <w:rPr>
          <w:sz w:val="24"/>
          <w:szCs w:val="24"/>
          <w:lang w:val="pl-PL"/>
        </w:rPr>
        <w:t xml:space="preserve"> użytkowników</w:t>
      </w:r>
      <w:r w:rsidR="00AC56C5" w:rsidRPr="00217DD6">
        <w:rPr>
          <w:sz w:val="24"/>
          <w:szCs w:val="24"/>
          <w:lang w:val="pl-PL"/>
        </w:rPr>
        <w:t xml:space="preserve"> oraz </w:t>
      </w:r>
      <w:r w:rsidR="006329B9" w:rsidRPr="00217DD6">
        <w:rPr>
          <w:sz w:val="24"/>
          <w:szCs w:val="24"/>
          <w:lang w:val="pl-PL"/>
        </w:rPr>
        <w:t>7</w:t>
      </w:r>
      <w:r w:rsidR="00B67400" w:rsidRPr="00217DD6">
        <w:rPr>
          <w:sz w:val="24"/>
          <w:szCs w:val="24"/>
          <w:lang w:val="pl-PL"/>
        </w:rPr>
        <w:t xml:space="preserve"> </w:t>
      </w:r>
      <w:r w:rsidR="006329B9" w:rsidRPr="00217DD6">
        <w:rPr>
          <w:sz w:val="24"/>
          <w:szCs w:val="24"/>
          <w:lang w:val="pl-PL"/>
        </w:rPr>
        <w:t>061</w:t>
      </w:r>
      <w:r w:rsidR="00B67400" w:rsidRPr="00217DD6">
        <w:rPr>
          <w:sz w:val="24"/>
          <w:szCs w:val="24"/>
          <w:lang w:val="pl-PL"/>
        </w:rPr>
        <w:t xml:space="preserve"> </w:t>
      </w:r>
      <w:r w:rsidR="006329B9" w:rsidRPr="00217DD6">
        <w:rPr>
          <w:sz w:val="24"/>
          <w:szCs w:val="24"/>
          <w:lang w:val="pl-PL"/>
        </w:rPr>
        <w:t xml:space="preserve">578 </w:t>
      </w:r>
      <w:r w:rsidR="00527133" w:rsidRPr="00217DD6">
        <w:rPr>
          <w:sz w:val="24"/>
          <w:szCs w:val="24"/>
          <w:lang w:val="pl-PL"/>
        </w:rPr>
        <w:t xml:space="preserve">ocen. Oznacza to, że zaledwie 0.0086% ocen dla </w:t>
      </w:r>
      <w:r w:rsidR="005113A5" w:rsidRPr="00217DD6">
        <w:rPr>
          <w:sz w:val="24"/>
          <w:szCs w:val="24"/>
          <w:lang w:val="pl-PL"/>
        </w:rPr>
        <w:t xml:space="preserve">każdej możliwej </w:t>
      </w:r>
      <w:r w:rsidR="00527133" w:rsidRPr="00217DD6">
        <w:rPr>
          <w:sz w:val="24"/>
          <w:szCs w:val="24"/>
          <w:lang w:val="pl-PL"/>
        </w:rPr>
        <w:t>par</w:t>
      </w:r>
      <w:r w:rsidR="005113A5" w:rsidRPr="00217DD6">
        <w:rPr>
          <w:sz w:val="24"/>
          <w:szCs w:val="24"/>
          <w:lang w:val="pl-PL"/>
        </w:rPr>
        <w:t>y</w:t>
      </w:r>
      <w:r w:rsidR="00527133" w:rsidRPr="00217DD6">
        <w:rPr>
          <w:sz w:val="24"/>
          <w:szCs w:val="24"/>
          <w:lang w:val="pl-PL"/>
        </w:rPr>
        <w:t xml:space="preserve"> użytkownik, restauracja jest znane. </w:t>
      </w:r>
      <w:r w:rsidR="00274D3C">
        <w:rPr>
          <w:sz w:val="24"/>
          <w:szCs w:val="24"/>
          <w:lang w:val="pl-PL"/>
        </w:rPr>
        <w:br/>
      </w:r>
      <w:r w:rsidR="00527133" w:rsidRPr="00217DD6">
        <w:rPr>
          <w:sz w:val="24"/>
          <w:szCs w:val="24"/>
          <w:lang w:val="pl-PL"/>
        </w:rPr>
        <w:t>Tak niska gęstość zbioru ocen stanowi problem, któremu można zaradzić poprzez podzielenie tego zbioru na mniejsze</w:t>
      </w:r>
      <w:r w:rsidR="0008541E" w:rsidRPr="00217DD6">
        <w:rPr>
          <w:sz w:val="24"/>
          <w:szCs w:val="24"/>
          <w:lang w:val="pl-PL"/>
        </w:rPr>
        <w:t xml:space="preserve"> podzbiory</w:t>
      </w:r>
      <w:r w:rsidR="00527133" w:rsidRPr="00217DD6">
        <w:rPr>
          <w:sz w:val="24"/>
          <w:szCs w:val="24"/>
          <w:lang w:val="pl-PL"/>
        </w:rPr>
        <w:t xml:space="preserve"> o w</w:t>
      </w:r>
      <w:r w:rsidR="0008541E" w:rsidRPr="00217DD6">
        <w:rPr>
          <w:sz w:val="24"/>
          <w:szCs w:val="24"/>
          <w:lang w:val="pl-PL"/>
        </w:rPr>
        <w:t>yższej</w:t>
      </w:r>
      <w:r w:rsidR="00527133" w:rsidRPr="00217DD6">
        <w:rPr>
          <w:sz w:val="24"/>
          <w:szCs w:val="24"/>
          <w:lang w:val="pl-PL"/>
        </w:rPr>
        <w:t xml:space="preserve"> gęstości.</w:t>
      </w:r>
    </w:p>
    <w:p w14:paraId="2CFBBBAB" w14:textId="38D0F887" w:rsidR="00527133" w:rsidRPr="00217DD6" w:rsidRDefault="00527133" w:rsidP="00000058">
      <w:pPr>
        <w:spacing w:line="276" w:lineRule="auto"/>
        <w:jc w:val="both"/>
        <w:rPr>
          <w:noProof/>
          <w:sz w:val="24"/>
          <w:szCs w:val="24"/>
          <w:lang w:val="pl-PL"/>
        </w:rPr>
      </w:pPr>
      <w:r w:rsidRPr="00217DD6">
        <w:rPr>
          <w:sz w:val="24"/>
          <w:szCs w:val="24"/>
          <w:lang w:val="pl-PL"/>
        </w:rPr>
        <w:t xml:space="preserve">Jednym ze sposobów podziału tego zbioru może być analiza miasta w którym znajduje się każda z restauracji. </w:t>
      </w:r>
      <w:r w:rsidR="00602E89" w:rsidRPr="00217DD6">
        <w:rPr>
          <w:sz w:val="24"/>
          <w:szCs w:val="24"/>
          <w:lang w:val="pl-PL"/>
        </w:rPr>
        <w:t>Poniższy wykres przedstawia jak wielu użytkowników oceniło co najmniej jedną restaurację zarówno w mieście A jak i B względem liczby użytkowników oceniających co najmniej jedno miejsce w mieście B. W większości przypadków, niewielka liczba użytkowników oceniła miejsca w obu miastach</w:t>
      </w:r>
      <w:r w:rsidR="00CE1F3A" w:rsidRPr="00217DD6">
        <w:rPr>
          <w:sz w:val="24"/>
          <w:szCs w:val="24"/>
          <w:lang w:val="pl-PL"/>
        </w:rPr>
        <w:t>, co uzasadnia rozważenie podzbioru tego zbioru danych ograniczonych do jednego wybranego miasta</w:t>
      </w:r>
      <w:r w:rsidR="00602E89" w:rsidRPr="00217DD6">
        <w:rPr>
          <w:sz w:val="24"/>
          <w:szCs w:val="24"/>
          <w:lang w:val="pl-PL"/>
        </w:rPr>
        <w:t xml:space="preserve">. </w:t>
      </w:r>
    </w:p>
    <w:p w14:paraId="71832097" w14:textId="2C356734" w:rsidR="00846DC3" w:rsidRPr="00217DD6" w:rsidRDefault="00BE53BC" w:rsidP="00000058">
      <w:pPr>
        <w:spacing w:after="0" w:line="276" w:lineRule="auto"/>
        <w:jc w:val="center"/>
        <w:rPr>
          <w:sz w:val="24"/>
          <w:szCs w:val="24"/>
          <w:lang w:val="pl-PL"/>
        </w:rPr>
      </w:pPr>
      <w:r w:rsidRPr="00217DD6">
        <w:rPr>
          <w:noProof/>
          <w:sz w:val="24"/>
          <w:szCs w:val="24"/>
          <w:lang w:val="pl-PL"/>
        </w:rPr>
        <w:drawing>
          <wp:inline distT="0" distB="0" distL="0" distR="0" wp14:anchorId="49BFE8D5" wp14:editId="69877AD6">
            <wp:extent cx="3670222" cy="3157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BEBA8EAE-BF5A-486C-A8C5-ECC9F3942E4B}">
                          <a14:imgProps xmlns:a14="http://schemas.microsoft.com/office/drawing/2010/main">
                            <a14:imgLayer r:embed="rId29">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3670222" cy="3157855"/>
                    </a:xfrm>
                    <a:prstGeom prst="rect">
                      <a:avLst/>
                    </a:prstGeom>
                    <a:noFill/>
                    <a:ln>
                      <a:noFill/>
                    </a:ln>
                  </pic:spPr>
                </pic:pic>
              </a:graphicData>
            </a:graphic>
          </wp:inline>
        </w:drawing>
      </w:r>
    </w:p>
    <w:p w14:paraId="17C4F3A2" w14:textId="6615DC36" w:rsidR="00CE1F3A" w:rsidRPr="00EE4582" w:rsidRDefault="00CE1F3A" w:rsidP="00000058">
      <w:pPr>
        <w:spacing w:line="276" w:lineRule="auto"/>
        <w:jc w:val="center"/>
        <w:rPr>
          <w:lang w:val="pl-PL"/>
        </w:rPr>
      </w:pPr>
      <w:r w:rsidRPr="00EE4582">
        <w:rPr>
          <w:lang w:val="pl-PL"/>
        </w:rPr>
        <w:t>Rys. 5 Użytkownicy oceniający restauracje w różnych miastach</w:t>
      </w:r>
    </w:p>
    <w:p w14:paraId="23769D67" w14:textId="215F7142" w:rsidR="006F21BC" w:rsidRPr="00217DD6" w:rsidRDefault="006F21BC" w:rsidP="00000058">
      <w:pPr>
        <w:spacing w:line="276" w:lineRule="auto"/>
        <w:jc w:val="both"/>
        <w:rPr>
          <w:sz w:val="24"/>
          <w:szCs w:val="24"/>
          <w:lang w:val="pl-PL"/>
        </w:rPr>
      </w:pPr>
      <w:r w:rsidRPr="00217DD6">
        <w:rPr>
          <w:sz w:val="24"/>
          <w:szCs w:val="24"/>
          <w:lang w:val="pl-PL"/>
        </w:rPr>
        <w:t xml:space="preserve">Z tego też względu, </w:t>
      </w:r>
      <w:r w:rsidR="0008541E" w:rsidRPr="00217DD6">
        <w:rPr>
          <w:sz w:val="24"/>
          <w:szCs w:val="24"/>
          <w:lang w:val="pl-PL"/>
        </w:rPr>
        <w:t>dalsza</w:t>
      </w:r>
      <w:r w:rsidRPr="00217DD6">
        <w:rPr>
          <w:sz w:val="24"/>
          <w:szCs w:val="24"/>
          <w:lang w:val="pl-PL"/>
        </w:rPr>
        <w:t xml:space="preserve"> analiz</w:t>
      </w:r>
      <w:r w:rsidR="0008541E" w:rsidRPr="00217DD6">
        <w:rPr>
          <w:sz w:val="24"/>
          <w:szCs w:val="24"/>
          <w:lang w:val="pl-PL"/>
        </w:rPr>
        <w:t>a ograniczona jest do</w:t>
      </w:r>
      <w:r w:rsidRPr="00217DD6">
        <w:rPr>
          <w:sz w:val="24"/>
          <w:szCs w:val="24"/>
          <w:lang w:val="pl-PL"/>
        </w:rPr>
        <w:t xml:space="preserve"> restauracji umiejscowionych </w:t>
      </w:r>
      <w:r w:rsidR="00274D3C">
        <w:rPr>
          <w:sz w:val="24"/>
          <w:szCs w:val="24"/>
          <w:lang w:val="pl-PL"/>
        </w:rPr>
        <w:br/>
      </w:r>
      <w:r w:rsidRPr="00217DD6">
        <w:rPr>
          <w:sz w:val="24"/>
          <w:szCs w:val="24"/>
          <w:lang w:val="pl-PL"/>
        </w:rPr>
        <w:t>w Toronto</w:t>
      </w:r>
      <w:r w:rsidR="00D12E3E" w:rsidRPr="00217DD6">
        <w:rPr>
          <w:sz w:val="24"/>
          <w:szCs w:val="24"/>
          <w:lang w:val="pl-PL"/>
        </w:rPr>
        <w:t>, gdzie</w:t>
      </w:r>
      <w:r w:rsidRPr="00217DD6">
        <w:rPr>
          <w:sz w:val="24"/>
          <w:szCs w:val="24"/>
          <w:lang w:val="pl-PL"/>
        </w:rPr>
        <w:t xml:space="preserve"> </w:t>
      </w:r>
      <w:r w:rsidR="00D12E3E" w:rsidRPr="00217DD6">
        <w:rPr>
          <w:sz w:val="24"/>
          <w:szCs w:val="24"/>
          <w:lang w:val="pl-PL"/>
        </w:rPr>
        <w:t>85</w:t>
      </w:r>
      <w:r w:rsidR="00B67400" w:rsidRPr="00217DD6">
        <w:rPr>
          <w:sz w:val="24"/>
          <w:szCs w:val="24"/>
          <w:lang w:val="pl-PL"/>
        </w:rPr>
        <w:t xml:space="preserve"> </w:t>
      </w:r>
      <w:r w:rsidR="00D12E3E" w:rsidRPr="00217DD6">
        <w:rPr>
          <w:sz w:val="24"/>
          <w:szCs w:val="24"/>
          <w:lang w:val="pl-PL"/>
        </w:rPr>
        <w:t>811 użytkowników wystawiło</w:t>
      </w:r>
      <w:r w:rsidRPr="00217DD6">
        <w:rPr>
          <w:sz w:val="24"/>
          <w:szCs w:val="24"/>
          <w:lang w:val="pl-PL"/>
        </w:rPr>
        <w:t xml:space="preserve"> 800</w:t>
      </w:r>
      <w:r w:rsidR="00B67400" w:rsidRPr="00217DD6">
        <w:rPr>
          <w:sz w:val="24"/>
          <w:szCs w:val="24"/>
          <w:lang w:val="pl-PL"/>
        </w:rPr>
        <w:t xml:space="preserve"> </w:t>
      </w:r>
      <w:r w:rsidRPr="00217DD6">
        <w:rPr>
          <w:sz w:val="24"/>
          <w:szCs w:val="24"/>
          <w:lang w:val="pl-PL"/>
        </w:rPr>
        <w:t>700 ocen dla 10</w:t>
      </w:r>
      <w:r w:rsidR="00B67400" w:rsidRPr="00217DD6">
        <w:rPr>
          <w:sz w:val="24"/>
          <w:szCs w:val="24"/>
          <w:lang w:val="pl-PL"/>
        </w:rPr>
        <w:t xml:space="preserve"> </w:t>
      </w:r>
      <w:r w:rsidRPr="00217DD6">
        <w:rPr>
          <w:sz w:val="24"/>
          <w:szCs w:val="24"/>
          <w:lang w:val="pl-PL"/>
        </w:rPr>
        <w:t>100 lokali</w:t>
      </w:r>
      <w:r w:rsidR="00D12E3E" w:rsidRPr="00217DD6">
        <w:rPr>
          <w:sz w:val="24"/>
          <w:szCs w:val="24"/>
          <w:lang w:val="pl-PL"/>
        </w:rPr>
        <w:t>.</w:t>
      </w:r>
      <w:r w:rsidR="00106374" w:rsidRPr="00217DD6">
        <w:rPr>
          <w:sz w:val="24"/>
          <w:szCs w:val="24"/>
          <w:lang w:val="pl-PL"/>
        </w:rPr>
        <w:t xml:space="preserve"> Daje to wypełnienie zbioru ocen w 0.09%</w:t>
      </w:r>
      <w:r w:rsidR="005113A5" w:rsidRPr="00217DD6">
        <w:rPr>
          <w:sz w:val="24"/>
          <w:szCs w:val="24"/>
          <w:lang w:val="pl-PL"/>
        </w:rPr>
        <w:t>, dziesięciokrotnie wyższe w porównaniu do zbioru w</w:t>
      </w:r>
      <w:r w:rsidR="00274D3C">
        <w:rPr>
          <w:sz w:val="24"/>
          <w:szCs w:val="24"/>
          <w:lang w:val="pl-PL"/>
        </w:rPr>
        <w:t>e</w:t>
      </w:r>
      <w:r w:rsidR="005113A5" w:rsidRPr="00217DD6">
        <w:rPr>
          <w:sz w:val="24"/>
          <w:szCs w:val="24"/>
          <w:lang w:val="pl-PL"/>
        </w:rPr>
        <w:t>jściowego</w:t>
      </w:r>
      <w:r w:rsidR="00106374" w:rsidRPr="00217DD6">
        <w:rPr>
          <w:sz w:val="24"/>
          <w:szCs w:val="24"/>
          <w:lang w:val="pl-PL"/>
        </w:rPr>
        <w:t>.</w:t>
      </w:r>
    </w:p>
    <w:p w14:paraId="3B60F078" w14:textId="05ACE25C" w:rsidR="00856DA8" w:rsidRPr="00217DD6" w:rsidRDefault="00466DAC" w:rsidP="00000058">
      <w:pPr>
        <w:spacing w:line="276" w:lineRule="auto"/>
        <w:jc w:val="both"/>
        <w:rPr>
          <w:sz w:val="24"/>
          <w:szCs w:val="24"/>
          <w:lang w:val="pl-PL"/>
        </w:rPr>
      </w:pPr>
      <w:r w:rsidRPr="00217DD6">
        <w:rPr>
          <w:sz w:val="24"/>
          <w:szCs w:val="24"/>
          <w:lang w:val="pl-PL"/>
        </w:rPr>
        <w:t>Każda z</w:t>
      </w:r>
      <w:r w:rsidR="005113A5" w:rsidRPr="00217DD6">
        <w:rPr>
          <w:sz w:val="24"/>
          <w:szCs w:val="24"/>
          <w:lang w:val="pl-PL"/>
        </w:rPr>
        <w:t xml:space="preserve"> </w:t>
      </w:r>
      <w:r w:rsidRPr="00217DD6">
        <w:rPr>
          <w:sz w:val="24"/>
          <w:szCs w:val="24"/>
          <w:lang w:val="pl-PL"/>
        </w:rPr>
        <w:t xml:space="preserve">restauracji </w:t>
      </w:r>
      <w:r w:rsidR="005113A5" w:rsidRPr="00217DD6">
        <w:rPr>
          <w:sz w:val="24"/>
          <w:szCs w:val="24"/>
          <w:lang w:val="pl-PL"/>
        </w:rPr>
        <w:t xml:space="preserve">w systemie </w:t>
      </w:r>
      <w:r w:rsidRPr="00217DD6">
        <w:rPr>
          <w:sz w:val="24"/>
          <w:szCs w:val="24"/>
          <w:lang w:val="pl-PL"/>
        </w:rPr>
        <w:t xml:space="preserve">opisana jest szeregiem cech, których wybór jak i wartość ograniczona jest przez szablon serwisu. Nie wszystkie z tych informacji są jednak na tyle kompletne oraz istotne aby uwzględniać je w procesie trenowania modelu. Przykładem takich cech mogą być informacje co do dostępności posiłków </w:t>
      </w:r>
      <w:r w:rsidR="00B70717" w:rsidRPr="00217DD6">
        <w:rPr>
          <w:sz w:val="24"/>
          <w:szCs w:val="24"/>
          <w:lang w:val="pl-PL"/>
        </w:rPr>
        <w:t>związanych z ograniczeniami żywieniowymi (kuchnia wegańska, bez glutenu, koszerna…). Informacje te są istotne, jednak niski poziom uzupełnienia zbioru danych nie pozwala na ich efektywne użycie.</w:t>
      </w:r>
      <w:r w:rsidR="005113A5" w:rsidRPr="00217DD6">
        <w:rPr>
          <w:sz w:val="24"/>
          <w:szCs w:val="24"/>
          <w:lang w:val="pl-PL"/>
        </w:rPr>
        <w:t xml:space="preserve"> </w:t>
      </w:r>
      <w:r w:rsidR="00856DA8" w:rsidRPr="00217DD6">
        <w:rPr>
          <w:sz w:val="24"/>
          <w:szCs w:val="24"/>
          <w:lang w:val="pl-PL"/>
        </w:rPr>
        <w:t>Wykres</w:t>
      </w:r>
      <w:r w:rsidR="00CE1F3A" w:rsidRPr="00217DD6">
        <w:rPr>
          <w:sz w:val="24"/>
          <w:szCs w:val="24"/>
          <w:lang w:val="pl-PL"/>
        </w:rPr>
        <w:t xml:space="preserve"> przedstawiony na rysunku 6 </w:t>
      </w:r>
      <w:r w:rsidR="00856DA8" w:rsidRPr="00217DD6">
        <w:rPr>
          <w:sz w:val="24"/>
          <w:szCs w:val="24"/>
          <w:lang w:val="pl-PL"/>
        </w:rPr>
        <w:t>pokazuje jaka część, spośród wszystkich profili restauracji, ma zdefiniowaną dowolną, niepustą wartość dla każdej z wymienionych cech.</w:t>
      </w:r>
    </w:p>
    <w:p w14:paraId="1BED5849" w14:textId="547484C4" w:rsidR="0008541E" w:rsidRPr="00217DD6" w:rsidRDefault="000670D4" w:rsidP="00000058">
      <w:pPr>
        <w:spacing w:after="0" w:line="276" w:lineRule="auto"/>
        <w:jc w:val="center"/>
        <w:rPr>
          <w:sz w:val="24"/>
          <w:szCs w:val="24"/>
          <w:lang w:val="pl-PL"/>
        </w:rPr>
      </w:pPr>
      <w:r w:rsidRPr="00217DD6">
        <w:rPr>
          <w:noProof/>
          <w:sz w:val="24"/>
          <w:szCs w:val="24"/>
          <w:lang w:val="pl-PL"/>
        </w:rPr>
        <w:drawing>
          <wp:inline distT="0" distB="0" distL="0" distR="0" wp14:anchorId="7A65489C" wp14:editId="0B04684D">
            <wp:extent cx="4284824" cy="57816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325756" cy="5836906"/>
                    </a:xfrm>
                    <a:prstGeom prst="rect">
                      <a:avLst/>
                    </a:prstGeom>
                    <a:noFill/>
                    <a:ln>
                      <a:noFill/>
                    </a:ln>
                  </pic:spPr>
                </pic:pic>
              </a:graphicData>
            </a:graphic>
          </wp:inline>
        </w:drawing>
      </w:r>
    </w:p>
    <w:p w14:paraId="15162687" w14:textId="36ECEFC0" w:rsidR="00CE1F3A" w:rsidRPr="00EE4582" w:rsidRDefault="00CE1F3A" w:rsidP="00000058">
      <w:pPr>
        <w:spacing w:line="276" w:lineRule="auto"/>
        <w:jc w:val="center"/>
        <w:rPr>
          <w:lang w:val="pl-PL"/>
        </w:rPr>
      </w:pPr>
      <w:r w:rsidRPr="00EE4582">
        <w:rPr>
          <w:lang w:val="pl-PL"/>
        </w:rPr>
        <w:t xml:space="preserve">Rys. 6 </w:t>
      </w:r>
      <w:r w:rsidR="00797894" w:rsidRPr="00EE4582">
        <w:rPr>
          <w:lang w:val="pl-PL"/>
        </w:rPr>
        <w:t>Stopień wypełnienia cech restauracji</w:t>
      </w:r>
    </w:p>
    <w:p w14:paraId="50815D85" w14:textId="2FEBE268" w:rsidR="00EC539C" w:rsidRPr="00217DD6" w:rsidRDefault="00267A12" w:rsidP="00000058">
      <w:pPr>
        <w:spacing w:line="276" w:lineRule="auto"/>
        <w:jc w:val="both"/>
        <w:rPr>
          <w:sz w:val="24"/>
          <w:szCs w:val="24"/>
          <w:lang w:val="pl-PL"/>
        </w:rPr>
      </w:pPr>
      <w:r w:rsidRPr="00217DD6">
        <w:rPr>
          <w:sz w:val="24"/>
          <w:szCs w:val="24"/>
          <w:lang w:val="pl-PL"/>
        </w:rPr>
        <w:t xml:space="preserve">Kolejnym krokiem jest sprawdzenie </w:t>
      </w:r>
      <w:r w:rsidR="00C55B91" w:rsidRPr="00217DD6">
        <w:rPr>
          <w:sz w:val="24"/>
          <w:szCs w:val="24"/>
          <w:lang w:val="pl-PL"/>
        </w:rPr>
        <w:t xml:space="preserve">dystrybucji </w:t>
      </w:r>
      <w:r w:rsidRPr="00217DD6">
        <w:rPr>
          <w:sz w:val="24"/>
          <w:szCs w:val="24"/>
          <w:lang w:val="pl-PL"/>
        </w:rPr>
        <w:t xml:space="preserve">dla </w:t>
      </w:r>
      <w:r w:rsidR="00C55B91" w:rsidRPr="00217DD6">
        <w:rPr>
          <w:sz w:val="24"/>
          <w:szCs w:val="24"/>
          <w:lang w:val="pl-PL"/>
        </w:rPr>
        <w:t xml:space="preserve">najczęściej podawanych cech. Dla części </w:t>
      </w:r>
      <w:r w:rsidR="00990832">
        <w:rPr>
          <w:sz w:val="24"/>
          <w:szCs w:val="24"/>
          <w:lang w:val="pl-PL"/>
        </w:rPr>
        <w:br/>
      </w:r>
      <w:r w:rsidR="00C55B91" w:rsidRPr="00217DD6">
        <w:rPr>
          <w:sz w:val="24"/>
          <w:szCs w:val="24"/>
          <w:lang w:val="pl-PL"/>
        </w:rPr>
        <w:t>z nich dystrybucja cechy jest zdominowana przez jedną z nich. Przykładem tego może być styl ubioru zalecany w lokalu. W wypadku gdy znana jest informacja na ten temat</w:t>
      </w:r>
      <w:r w:rsidR="00545C96" w:rsidRPr="00217DD6">
        <w:rPr>
          <w:sz w:val="24"/>
          <w:szCs w:val="24"/>
          <w:lang w:val="pl-PL"/>
        </w:rPr>
        <w:t xml:space="preserve">, większość restauratorów podaje, że nie narzuca wymogów na ubiór. </w:t>
      </w:r>
      <w:r w:rsidR="00C55B91" w:rsidRPr="00217DD6">
        <w:rPr>
          <w:sz w:val="24"/>
          <w:szCs w:val="24"/>
          <w:lang w:val="pl-PL"/>
        </w:rPr>
        <w:t xml:space="preserve">Podobnie jak </w:t>
      </w:r>
      <w:r w:rsidR="00274D3C">
        <w:rPr>
          <w:sz w:val="24"/>
          <w:szCs w:val="24"/>
          <w:lang w:val="pl-PL"/>
        </w:rPr>
        <w:br/>
      </w:r>
      <w:r w:rsidR="00C55B91" w:rsidRPr="00217DD6">
        <w:rPr>
          <w:sz w:val="24"/>
          <w:szCs w:val="24"/>
          <w:lang w:val="pl-PL"/>
        </w:rPr>
        <w:t xml:space="preserve">w wypadku cech o niskim poziomie wypełnienia, </w:t>
      </w:r>
      <w:r w:rsidR="00545C96" w:rsidRPr="00217DD6">
        <w:rPr>
          <w:sz w:val="24"/>
          <w:szCs w:val="24"/>
          <w:lang w:val="pl-PL"/>
        </w:rPr>
        <w:t xml:space="preserve">informacja ta nie wnosi wiele w proces trenowania modelu. </w:t>
      </w:r>
    </w:p>
    <w:p w14:paraId="23273F8D" w14:textId="3EA3ADB0" w:rsidR="00856DA8" w:rsidRPr="00217DD6" w:rsidRDefault="00EB1D50" w:rsidP="00000058">
      <w:pPr>
        <w:spacing w:after="0" w:line="276" w:lineRule="auto"/>
        <w:jc w:val="center"/>
        <w:rPr>
          <w:sz w:val="24"/>
          <w:szCs w:val="24"/>
          <w:lang w:val="pl-PL"/>
        </w:rPr>
      </w:pPr>
      <w:r w:rsidRPr="00217DD6">
        <w:rPr>
          <w:noProof/>
          <w:sz w:val="24"/>
          <w:szCs w:val="24"/>
          <w:lang w:val="pl-PL"/>
        </w:rPr>
        <w:drawing>
          <wp:inline distT="0" distB="0" distL="0" distR="0" wp14:anchorId="4B0A6181" wp14:editId="346E62A7">
            <wp:extent cx="3142979" cy="24384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BEBA8EAE-BF5A-486C-A8C5-ECC9F3942E4B}">
                          <a14:imgProps xmlns:a14="http://schemas.microsoft.com/office/drawing/2010/main">
                            <a14:imgLayer r:embed="rId3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184642" cy="2470723"/>
                    </a:xfrm>
                    <a:prstGeom prst="rect">
                      <a:avLst/>
                    </a:prstGeom>
                    <a:noFill/>
                    <a:ln>
                      <a:noFill/>
                    </a:ln>
                  </pic:spPr>
                </pic:pic>
              </a:graphicData>
            </a:graphic>
          </wp:inline>
        </w:drawing>
      </w:r>
    </w:p>
    <w:p w14:paraId="284B15ED" w14:textId="4286B9C1" w:rsidR="00797894" w:rsidRPr="00EE4582" w:rsidRDefault="00797894" w:rsidP="00000058">
      <w:pPr>
        <w:spacing w:line="276" w:lineRule="auto"/>
        <w:jc w:val="center"/>
        <w:rPr>
          <w:lang w:val="pl-PL"/>
        </w:rPr>
      </w:pPr>
      <w:r w:rsidRPr="00EE4582">
        <w:rPr>
          <w:lang w:val="pl-PL"/>
        </w:rPr>
        <w:t>Rys. 7 Zalecany ubiór</w:t>
      </w:r>
    </w:p>
    <w:p w14:paraId="02364CB6" w14:textId="0DA4C285" w:rsidR="00C55B91" w:rsidRPr="00217DD6" w:rsidRDefault="00545C96" w:rsidP="00000058">
      <w:pPr>
        <w:spacing w:line="276" w:lineRule="auto"/>
        <w:jc w:val="both"/>
        <w:rPr>
          <w:sz w:val="24"/>
          <w:szCs w:val="24"/>
          <w:lang w:val="pl-PL"/>
        </w:rPr>
      </w:pPr>
      <w:r w:rsidRPr="00217DD6">
        <w:rPr>
          <w:sz w:val="24"/>
          <w:szCs w:val="24"/>
          <w:lang w:val="pl-PL"/>
        </w:rPr>
        <w:t xml:space="preserve">Przeciwnym do tego przykładem jest próg cenowy w lokalu. Cecha ta posiada bardziej zrównoważoną dystrybucję. </w:t>
      </w:r>
      <w:r w:rsidR="00C55B91" w:rsidRPr="00217DD6">
        <w:rPr>
          <w:sz w:val="24"/>
          <w:szCs w:val="24"/>
          <w:lang w:val="pl-PL"/>
        </w:rPr>
        <w:t xml:space="preserve">Dla większości restauracji zadeklarowany jest niski (1) albo średni (2) próg cenowy. Z tego powodu można założyć, że wartości nieokreślone należą głównie do jednej z tych dwóch grup. Uwzględniając to, można wprowadzić nową numerację progów cenowych: -1 – niska, 0 – brak informacji, 1 – średnia, 2 – wysoka, </w:t>
      </w:r>
      <w:r w:rsidR="00274D3C">
        <w:rPr>
          <w:sz w:val="24"/>
          <w:szCs w:val="24"/>
          <w:lang w:val="pl-PL"/>
        </w:rPr>
        <w:br/>
      </w:r>
      <w:r w:rsidR="00C55B91" w:rsidRPr="00217DD6">
        <w:rPr>
          <w:sz w:val="24"/>
          <w:szCs w:val="24"/>
          <w:lang w:val="pl-PL"/>
        </w:rPr>
        <w:t>3 – bardzo wysoka. Ma to swoje zastosowanie w rekomendacjach opartych o proponowany algorytm</w:t>
      </w:r>
      <w:r w:rsidRPr="00217DD6">
        <w:rPr>
          <w:sz w:val="24"/>
          <w:szCs w:val="24"/>
          <w:lang w:val="pl-PL"/>
        </w:rPr>
        <w:t xml:space="preserve"> hybrydowy</w:t>
      </w:r>
      <w:r w:rsidR="00C55B91" w:rsidRPr="00217DD6">
        <w:rPr>
          <w:sz w:val="24"/>
          <w:szCs w:val="24"/>
          <w:lang w:val="pl-PL"/>
        </w:rPr>
        <w:t xml:space="preserve">. Wartość zerowa nie będzie wpływała na ocenę lokalu, -1 pozytywnie wśród osób preferujących tanie lokale, natomiast wartości dodatnie, wśród osób </w:t>
      </w:r>
      <w:r w:rsidR="00274D3C">
        <w:rPr>
          <w:sz w:val="24"/>
          <w:szCs w:val="24"/>
          <w:lang w:val="pl-PL"/>
        </w:rPr>
        <w:br/>
      </w:r>
      <w:r w:rsidR="00C55B91" w:rsidRPr="00217DD6">
        <w:rPr>
          <w:sz w:val="24"/>
          <w:szCs w:val="24"/>
          <w:lang w:val="pl-PL"/>
        </w:rPr>
        <w:t>o przeciwnych gustach.</w:t>
      </w:r>
    </w:p>
    <w:p w14:paraId="7975CFC6" w14:textId="4591078A" w:rsidR="00B70717" w:rsidRPr="00217DD6" w:rsidRDefault="00D13E6D" w:rsidP="00000058">
      <w:pPr>
        <w:spacing w:after="0" w:line="276" w:lineRule="auto"/>
        <w:jc w:val="center"/>
        <w:rPr>
          <w:sz w:val="24"/>
          <w:szCs w:val="24"/>
          <w:lang w:val="pl-PL"/>
        </w:rPr>
      </w:pPr>
      <w:r w:rsidRPr="00217DD6">
        <w:rPr>
          <w:noProof/>
          <w:sz w:val="24"/>
          <w:szCs w:val="24"/>
          <w:lang w:val="pl-PL"/>
        </w:rPr>
        <w:drawing>
          <wp:inline distT="0" distB="0" distL="0" distR="0" wp14:anchorId="7427E9F5" wp14:editId="4B5FD3CA">
            <wp:extent cx="3105150" cy="240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BEBA8EAE-BF5A-486C-A8C5-ECC9F3942E4B}">
                          <a14:imgProps xmlns:a14="http://schemas.microsoft.com/office/drawing/2010/main">
                            <a14:imgLayer r:embed="rId3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124420" cy="2424000"/>
                    </a:xfrm>
                    <a:prstGeom prst="rect">
                      <a:avLst/>
                    </a:prstGeom>
                    <a:noFill/>
                    <a:ln>
                      <a:noFill/>
                    </a:ln>
                  </pic:spPr>
                </pic:pic>
              </a:graphicData>
            </a:graphic>
          </wp:inline>
        </w:drawing>
      </w:r>
    </w:p>
    <w:p w14:paraId="67DB1E95" w14:textId="7289F96C" w:rsidR="00797894" w:rsidRPr="00EE4582" w:rsidRDefault="00797894" w:rsidP="00000058">
      <w:pPr>
        <w:spacing w:line="276" w:lineRule="auto"/>
        <w:jc w:val="center"/>
        <w:rPr>
          <w:lang w:val="pl-PL"/>
        </w:rPr>
      </w:pPr>
      <w:r w:rsidRPr="00EE4582">
        <w:rPr>
          <w:lang w:val="pl-PL"/>
        </w:rPr>
        <w:t>Rys. 8 Dystrybucja cen w lokalach</w:t>
      </w:r>
    </w:p>
    <w:p w14:paraId="71700105" w14:textId="47446F9A" w:rsidR="00D62253" w:rsidRPr="00217DD6" w:rsidRDefault="00406C55" w:rsidP="00000058">
      <w:pPr>
        <w:spacing w:line="276" w:lineRule="auto"/>
        <w:jc w:val="both"/>
        <w:rPr>
          <w:sz w:val="24"/>
          <w:szCs w:val="24"/>
          <w:lang w:val="pl-PL"/>
        </w:rPr>
      </w:pPr>
      <w:r w:rsidRPr="00217DD6">
        <w:rPr>
          <w:sz w:val="24"/>
          <w:szCs w:val="24"/>
          <w:lang w:val="pl-PL"/>
        </w:rPr>
        <w:t>Podobna analiza, do tej dotyczącej cech lokalu, została przeprowadzona również co do przypisania restauracji do poszczególnych kategorii</w:t>
      </w:r>
      <w:r w:rsidR="00D62253" w:rsidRPr="00217DD6">
        <w:rPr>
          <w:sz w:val="24"/>
          <w:szCs w:val="24"/>
          <w:lang w:val="pl-PL"/>
        </w:rPr>
        <w:t>. Część</w:t>
      </w:r>
      <w:r w:rsidR="00122043" w:rsidRPr="00217DD6">
        <w:rPr>
          <w:sz w:val="24"/>
          <w:szCs w:val="24"/>
          <w:lang w:val="pl-PL"/>
        </w:rPr>
        <w:t xml:space="preserve"> najpopularniejszych</w:t>
      </w:r>
      <w:r w:rsidR="00D62253" w:rsidRPr="00217DD6">
        <w:rPr>
          <w:sz w:val="24"/>
          <w:szCs w:val="24"/>
          <w:lang w:val="pl-PL"/>
        </w:rPr>
        <w:t xml:space="preserve"> z 420 możliwych kategorii, została przedstawiona na </w:t>
      </w:r>
      <w:r w:rsidR="00D54BD4">
        <w:rPr>
          <w:sz w:val="24"/>
          <w:szCs w:val="24"/>
          <w:lang w:val="pl-PL"/>
        </w:rPr>
        <w:t>rysunku 9</w:t>
      </w:r>
      <w:r w:rsidR="00D62253" w:rsidRPr="00217DD6">
        <w:rPr>
          <w:sz w:val="24"/>
          <w:szCs w:val="24"/>
          <w:lang w:val="pl-PL"/>
        </w:rPr>
        <w:t xml:space="preserve">. </w:t>
      </w:r>
      <w:r w:rsidR="00122043" w:rsidRPr="00217DD6">
        <w:rPr>
          <w:sz w:val="24"/>
          <w:szCs w:val="24"/>
          <w:lang w:val="pl-PL"/>
        </w:rPr>
        <w:t>Wszystkie kategorie, poza kategorią restauracje, zostały użyte jako wartości binarne w procesie trenowania algorytmu.</w:t>
      </w:r>
    </w:p>
    <w:p w14:paraId="7CF3D47B" w14:textId="1D957DC8" w:rsidR="00406C55" w:rsidRPr="00217DD6" w:rsidRDefault="00D62253" w:rsidP="00000058">
      <w:pPr>
        <w:spacing w:line="276" w:lineRule="auto"/>
        <w:jc w:val="center"/>
        <w:rPr>
          <w:sz w:val="24"/>
          <w:szCs w:val="24"/>
          <w:lang w:val="pl-PL"/>
        </w:rPr>
      </w:pPr>
      <w:r w:rsidRPr="00217DD6">
        <w:rPr>
          <w:noProof/>
          <w:sz w:val="24"/>
          <w:szCs w:val="24"/>
          <w:lang w:val="pl-PL"/>
        </w:rPr>
        <w:drawing>
          <wp:inline distT="0" distB="0" distL="0" distR="0" wp14:anchorId="0E1D2E74" wp14:editId="4182D422">
            <wp:extent cx="3209925" cy="56460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BEBA8EAE-BF5A-486C-A8C5-ECC9F3942E4B}">
                          <a14:imgProps xmlns:a14="http://schemas.microsoft.com/office/drawing/2010/main">
                            <a14:imgLayer r:embed="rId3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227387" cy="5676799"/>
                    </a:xfrm>
                    <a:prstGeom prst="rect">
                      <a:avLst/>
                    </a:prstGeom>
                    <a:noFill/>
                    <a:ln>
                      <a:noFill/>
                    </a:ln>
                  </pic:spPr>
                </pic:pic>
              </a:graphicData>
            </a:graphic>
          </wp:inline>
        </w:drawing>
      </w:r>
    </w:p>
    <w:p w14:paraId="78AAACEB" w14:textId="00154E0B" w:rsidR="005B14D3" w:rsidRPr="00EE4582" w:rsidRDefault="005B14D3" w:rsidP="00000058">
      <w:pPr>
        <w:spacing w:line="276" w:lineRule="auto"/>
        <w:ind w:firstLine="720"/>
        <w:jc w:val="center"/>
        <w:rPr>
          <w:lang w:val="pl-PL"/>
        </w:rPr>
      </w:pPr>
      <w:r w:rsidRPr="00EE4582">
        <w:rPr>
          <w:lang w:val="pl-PL"/>
        </w:rPr>
        <w:t>Rys. 9 Liczba restauracji przypisanych do wybranych kategorii</w:t>
      </w:r>
    </w:p>
    <w:p w14:paraId="73A2E5A8" w14:textId="605E3759" w:rsidR="00122043" w:rsidRPr="00217DD6" w:rsidRDefault="00657628" w:rsidP="00000058">
      <w:pPr>
        <w:spacing w:line="276" w:lineRule="auto"/>
        <w:jc w:val="both"/>
        <w:rPr>
          <w:sz w:val="24"/>
          <w:szCs w:val="24"/>
          <w:lang w:val="pl-PL"/>
        </w:rPr>
      </w:pPr>
      <w:r w:rsidRPr="00217DD6">
        <w:rPr>
          <w:sz w:val="24"/>
          <w:szCs w:val="24"/>
          <w:lang w:val="pl-PL"/>
        </w:rPr>
        <w:t>Ostateczny zbiór</w:t>
      </w:r>
      <w:r w:rsidR="00122043" w:rsidRPr="00217DD6">
        <w:rPr>
          <w:sz w:val="24"/>
          <w:szCs w:val="24"/>
          <w:lang w:val="pl-PL"/>
        </w:rPr>
        <w:t xml:space="preserve"> cech restauracji został przedstawiony poniżej. </w:t>
      </w:r>
    </w:p>
    <w:p w14:paraId="37E38F40" w14:textId="3BD26744" w:rsidR="00122043" w:rsidRPr="00217DD6" w:rsidRDefault="00657628" w:rsidP="00000058">
      <w:pPr>
        <w:pStyle w:val="ListParagraph"/>
        <w:numPr>
          <w:ilvl w:val="0"/>
          <w:numId w:val="22"/>
        </w:numPr>
        <w:spacing w:line="276" w:lineRule="auto"/>
        <w:jc w:val="both"/>
        <w:rPr>
          <w:sz w:val="24"/>
          <w:szCs w:val="24"/>
          <w:lang w:val="pl-PL"/>
        </w:rPr>
      </w:pPr>
      <w:r w:rsidRPr="00217DD6">
        <w:rPr>
          <w:sz w:val="24"/>
          <w:szCs w:val="24"/>
          <w:lang w:val="pl-PL"/>
        </w:rPr>
        <w:t xml:space="preserve">Wartości ze zbioru {0, 1}: </w:t>
      </w:r>
      <w:r w:rsidR="00122043" w:rsidRPr="00217DD6">
        <w:rPr>
          <w:sz w:val="24"/>
          <w:szCs w:val="24"/>
          <w:lang w:val="pl-PL"/>
        </w:rPr>
        <w:t>akceptuje karty, parking, ogródek, wymagana rezerwacja, obsługa, catering, obiady, lunche, nocne życie, bary, kawa i herbata,</w:t>
      </w:r>
      <w:r w:rsidR="00990832">
        <w:rPr>
          <w:sz w:val="24"/>
          <w:szCs w:val="24"/>
          <w:lang w:val="pl-PL"/>
        </w:rPr>
        <w:t xml:space="preserve"> </w:t>
      </w:r>
      <w:r w:rsidR="00122043" w:rsidRPr="00217DD6">
        <w:rPr>
          <w:sz w:val="24"/>
          <w:szCs w:val="24"/>
          <w:lang w:val="pl-PL"/>
        </w:rPr>
        <w:t xml:space="preserve">żywność specjalna, kanapki, kuchnia kanadyjska, śniadania, kawiarnie,  kuchnia chińska, kuchnia włoska, piekarnie, pizza, kuchnia japońska, desery, fast </w:t>
      </w:r>
      <w:proofErr w:type="spellStart"/>
      <w:r w:rsidR="00122043" w:rsidRPr="00217DD6">
        <w:rPr>
          <w:sz w:val="24"/>
          <w:szCs w:val="24"/>
          <w:lang w:val="pl-PL"/>
        </w:rPr>
        <w:t>foody</w:t>
      </w:r>
      <w:proofErr w:type="spellEnd"/>
      <w:r w:rsidR="00122043" w:rsidRPr="00217DD6">
        <w:rPr>
          <w:sz w:val="24"/>
          <w:szCs w:val="24"/>
          <w:lang w:val="pl-PL"/>
        </w:rPr>
        <w:t>, hamburgery</w:t>
      </w:r>
      <w:r w:rsidRPr="00217DD6">
        <w:rPr>
          <w:sz w:val="24"/>
          <w:szCs w:val="24"/>
          <w:lang w:val="pl-PL"/>
        </w:rPr>
        <w:t>.</w:t>
      </w:r>
    </w:p>
    <w:p w14:paraId="60B9638B" w14:textId="47122E24" w:rsidR="00122043" w:rsidRPr="00217DD6" w:rsidRDefault="00657628" w:rsidP="00000058">
      <w:pPr>
        <w:pStyle w:val="ListParagraph"/>
        <w:numPr>
          <w:ilvl w:val="0"/>
          <w:numId w:val="22"/>
        </w:numPr>
        <w:spacing w:line="276" w:lineRule="auto"/>
        <w:jc w:val="both"/>
        <w:rPr>
          <w:sz w:val="24"/>
          <w:szCs w:val="24"/>
          <w:lang w:val="pl-PL"/>
        </w:rPr>
      </w:pPr>
      <w:r w:rsidRPr="00217DD6">
        <w:rPr>
          <w:sz w:val="24"/>
          <w:szCs w:val="24"/>
          <w:lang w:val="pl-PL"/>
        </w:rPr>
        <w:t xml:space="preserve">Wartości ze zbioru {-1, 0, 1, 2, 3}: </w:t>
      </w:r>
      <w:r w:rsidR="00122043" w:rsidRPr="00217DD6">
        <w:rPr>
          <w:sz w:val="24"/>
          <w:szCs w:val="24"/>
          <w:lang w:val="pl-PL"/>
        </w:rPr>
        <w:t>cena, głośność</w:t>
      </w:r>
      <w:r w:rsidRPr="00217DD6">
        <w:rPr>
          <w:sz w:val="24"/>
          <w:szCs w:val="24"/>
          <w:lang w:val="pl-PL"/>
        </w:rPr>
        <w:t>.</w:t>
      </w:r>
    </w:p>
    <w:p w14:paraId="5AFA709C" w14:textId="670B48C4" w:rsidR="00122043" w:rsidRPr="00217DD6" w:rsidRDefault="00657628" w:rsidP="00000058">
      <w:pPr>
        <w:pStyle w:val="ListParagraph"/>
        <w:numPr>
          <w:ilvl w:val="0"/>
          <w:numId w:val="22"/>
        </w:numPr>
        <w:spacing w:line="276" w:lineRule="auto"/>
        <w:jc w:val="both"/>
        <w:rPr>
          <w:sz w:val="24"/>
          <w:szCs w:val="24"/>
          <w:lang w:val="pl-PL"/>
        </w:rPr>
      </w:pPr>
      <w:r w:rsidRPr="00217DD6">
        <w:rPr>
          <w:sz w:val="24"/>
          <w:szCs w:val="24"/>
          <w:lang w:val="pl-PL"/>
        </w:rPr>
        <w:t xml:space="preserve">Wartości ze zbioru {-1, 0, 1}: </w:t>
      </w:r>
      <w:r w:rsidR="00122043" w:rsidRPr="00217DD6">
        <w:rPr>
          <w:sz w:val="24"/>
          <w:szCs w:val="24"/>
          <w:lang w:val="pl-PL"/>
        </w:rPr>
        <w:t>wifi</w:t>
      </w:r>
      <w:r w:rsidRPr="00217DD6">
        <w:rPr>
          <w:sz w:val="24"/>
          <w:szCs w:val="24"/>
          <w:lang w:val="pl-PL"/>
        </w:rPr>
        <w:t>, alkohol</w:t>
      </w:r>
    </w:p>
    <w:p w14:paraId="36F36A8F" w14:textId="275D5DED" w:rsidR="00D250B7" w:rsidRPr="00217DD6" w:rsidRDefault="008C73EC" w:rsidP="00000058">
      <w:pPr>
        <w:spacing w:line="276" w:lineRule="auto"/>
        <w:jc w:val="both"/>
        <w:rPr>
          <w:sz w:val="24"/>
          <w:szCs w:val="24"/>
          <w:lang w:val="pl-PL"/>
        </w:rPr>
      </w:pPr>
      <w:r w:rsidRPr="00217DD6">
        <w:rPr>
          <w:sz w:val="24"/>
          <w:szCs w:val="24"/>
          <w:lang w:val="pl-PL"/>
        </w:rPr>
        <w:t>W celu przyspieszenia obliczeń,</w:t>
      </w:r>
      <w:r w:rsidR="00D250B7" w:rsidRPr="00217DD6">
        <w:rPr>
          <w:sz w:val="24"/>
          <w:szCs w:val="24"/>
          <w:lang w:val="pl-PL"/>
        </w:rPr>
        <w:t xml:space="preserve"> wyznaczony został rdzeń </w:t>
      </w:r>
      <w:r w:rsidRPr="00217DD6">
        <w:rPr>
          <w:sz w:val="24"/>
          <w:szCs w:val="24"/>
          <w:lang w:val="pl-PL"/>
        </w:rPr>
        <w:t xml:space="preserve">macierzy ocen, rzędu 20. Jest to podzbiór ocen </w:t>
      </w:r>
      <w:r w:rsidR="00797894" w:rsidRPr="00217DD6">
        <w:rPr>
          <w:sz w:val="24"/>
          <w:szCs w:val="24"/>
          <w:lang w:val="pl-PL"/>
        </w:rPr>
        <w:t xml:space="preserve">w którym każda restauracja została oceniona przez co najmniej 20 użytkowników jak i każdy użytkownik ocenił co najmniej 20 pozostałych w nim restauracji. </w:t>
      </w:r>
      <w:r w:rsidRPr="00217DD6">
        <w:rPr>
          <w:sz w:val="24"/>
          <w:szCs w:val="24"/>
          <w:lang w:val="pl-PL"/>
        </w:rPr>
        <w:t>Zbiór ten powstał przez naprzemienne odfiltrowywanie użytkowników i restauracji</w:t>
      </w:r>
      <w:r w:rsidR="00B02770" w:rsidRPr="00217DD6">
        <w:rPr>
          <w:sz w:val="24"/>
          <w:szCs w:val="24"/>
          <w:lang w:val="pl-PL"/>
        </w:rPr>
        <w:t>,</w:t>
      </w:r>
      <w:r w:rsidRPr="00217DD6">
        <w:rPr>
          <w:sz w:val="24"/>
          <w:szCs w:val="24"/>
          <w:lang w:val="pl-PL"/>
        </w:rPr>
        <w:t xml:space="preserve"> </w:t>
      </w:r>
      <w:r w:rsidR="00AD05EE" w:rsidRPr="00217DD6">
        <w:rPr>
          <w:sz w:val="24"/>
          <w:szCs w:val="24"/>
          <w:lang w:val="pl-PL"/>
        </w:rPr>
        <w:br/>
      </w:r>
      <w:r w:rsidRPr="00217DD6">
        <w:rPr>
          <w:sz w:val="24"/>
          <w:szCs w:val="24"/>
          <w:lang w:val="pl-PL"/>
        </w:rPr>
        <w:t xml:space="preserve">nie spełniających tego wymogu. </w:t>
      </w:r>
      <w:r w:rsidR="00B02770" w:rsidRPr="00217DD6">
        <w:rPr>
          <w:sz w:val="24"/>
          <w:szCs w:val="24"/>
          <w:lang w:val="pl-PL"/>
        </w:rPr>
        <w:t>Zbiór ocen</w:t>
      </w:r>
      <w:r w:rsidR="00797894" w:rsidRPr="00217DD6">
        <w:rPr>
          <w:sz w:val="24"/>
          <w:szCs w:val="24"/>
          <w:lang w:val="pl-PL"/>
        </w:rPr>
        <w:t>, użyty w procesie trenowania i testowania,</w:t>
      </w:r>
      <w:r w:rsidR="00B02770" w:rsidRPr="00217DD6">
        <w:rPr>
          <w:sz w:val="24"/>
          <w:szCs w:val="24"/>
          <w:lang w:val="pl-PL"/>
        </w:rPr>
        <w:t xml:space="preserve"> został w ten sposób ograniczony do 2 160 użytkowników, 1 993 restauracji i 99 586 ocen, co daje zbiór o gęstości 2.31%.</w:t>
      </w:r>
    </w:p>
    <w:p w14:paraId="29189899" w14:textId="0724523F" w:rsidR="00F07683" w:rsidRPr="00217DD6" w:rsidRDefault="001E2680" w:rsidP="00000058">
      <w:pPr>
        <w:pStyle w:val="Heading2"/>
        <w:spacing w:line="276" w:lineRule="auto"/>
        <w:rPr>
          <w:lang w:val="pl-PL"/>
        </w:rPr>
      </w:pPr>
      <w:bookmarkStart w:id="123" w:name="_Toc18873110"/>
      <w:r w:rsidRPr="00217DD6">
        <w:rPr>
          <w:lang w:val="pl-PL"/>
        </w:rPr>
        <w:t>Testy algorytmu hybrydowego</w:t>
      </w:r>
      <w:bookmarkEnd w:id="123"/>
    </w:p>
    <w:p w14:paraId="7CFEA6AF" w14:textId="4A2DAAEE" w:rsidR="00657628" w:rsidRPr="00217DD6" w:rsidRDefault="00C51F03" w:rsidP="00000058">
      <w:pPr>
        <w:spacing w:line="276" w:lineRule="auto"/>
        <w:jc w:val="both"/>
        <w:rPr>
          <w:sz w:val="24"/>
          <w:szCs w:val="24"/>
          <w:lang w:val="pl-PL"/>
        </w:rPr>
      </w:pPr>
      <w:r w:rsidRPr="00217DD6">
        <w:rPr>
          <w:sz w:val="24"/>
          <w:szCs w:val="24"/>
          <w:lang w:val="pl-PL"/>
        </w:rPr>
        <w:t xml:space="preserve">Weryfikacja założeń stojących za algorytmem jak i poprawności jego implementacji, odbyła się z użyciem zbiorów danych opisanych w poprzednim podrozdziale oraz algorytmów </w:t>
      </w:r>
      <w:r w:rsidR="00FF6E76" w:rsidRPr="00217DD6">
        <w:rPr>
          <w:sz w:val="24"/>
          <w:szCs w:val="24"/>
          <w:lang w:val="pl-PL"/>
        </w:rPr>
        <w:br/>
      </w:r>
      <w:r w:rsidRPr="00217DD6">
        <w:rPr>
          <w:sz w:val="24"/>
          <w:szCs w:val="24"/>
          <w:lang w:val="pl-PL"/>
        </w:rPr>
        <w:t xml:space="preserve">z </w:t>
      </w:r>
      <w:r w:rsidR="00D80D52" w:rsidRPr="00217DD6">
        <w:rPr>
          <w:sz w:val="24"/>
          <w:szCs w:val="24"/>
          <w:lang w:val="pl-PL"/>
        </w:rPr>
        <w:t>pod</w:t>
      </w:r>
      <w:r w:rsidRPr="00217DD6">
        <w:rPr>
          <w:sz w:val="24"/>
          <w:szCs w:val="24"/>
          <w:lang w:val="pl-PL"/>
        </w:rPr>
        <w:t xml:space="preserve">rozdziału </w:t>
      </w:r>
      <w:r w:rsidR="00D80D52" w:rsidRPr="00217DD6">
        <w:rPr>
          <w:sz w:val="24"/>
          <w:szCs w:val="24"/>
          <w:lang w:val="pl-PL"/>
        </w:rPr>
        <w:t>2.1</w:t>
      </w:r>
      <w:r w:rsidRPr="00217DD6">
        <w:rPr>
          <w:sz w:val="24"/>
          <w:szCs w:val="24"/>
          <w:lang w:val="pl-PL"/>
        </w:rPr>
        <w:t>. Głównym jej celem było sprawdzenie czy wyniki uzyskane w wypad</w:t>
      </w:r>
      <w:r w:rsidR="00D80D52" w:rsidRPr="00217DD6">
        <w:rPr>
          <w:sz w:val="24"/>
          <w:szCs w:val="24"/>
          <w:lang w:val="pl-PL"/>
        </w:rPr>
        <w:t>ku ciepłego startu są co najmniej tak dobre jak te uzyskiwane z użyciem popularnych algorytmów oraz to jak zmienia się zdolność algorytmu do rekomendacji w wypadku zimnego startu.</w:t>
      </w:r>
    </w:p>
    <w:p w14:paraId="42B6D5E7" w14:textId="1526A6FD" w:rsidR="0038059A" w:rsidRPr="00217DD6" w:rsidRDefault="001E2680" w:rsidP="00000058">
      <w:pPr>
        <w:pStyle w:val="Heading3"/>
        <w:spacing w:line="276" w:lineRule="auto"/>
        <w:rPr>
          <w:sz w:val="24"/>
          <w:szCs w:val="24"/>
          <w:lang w:val="pl-PL"/>
        </w:rPr>
      </w:pPr>
      <w:bookmarkStart w:id="124" w:name="_Toc18873111"/>
      <w:r w:rsidRPr="00217DD6">
        <w:rPr>
          <w:sz w:val="24"/>
          <w:szCs w:val="24"/>
          <w:lang w:val="pl-PL"/>
        </w:rPr>
        <w:t>Procedura eksperymentalna</w:t>
      </w:r>
      <w:bookmarkEnd w:id="124"/>
    </w:p>
    <w:p w14:paraId="615269D8" w14:textId="7D4DE842" w:rsidR="00DF3860" w:rsidRPr="00217DD6" w:rsidRDefault="001E2680" w:rsidP="00000058">
      <w:pPr>
        <w:spacing w:line="276" w:lineRule="auto"/>
        <w:jc w:val="both"/>
        <w:rPr>
          <w:sz w:val="24"/>
          <w:szCs w:val="24"/>
          <w:lang w:val="pl-PL"/>
        </w:rPr>
      </w:pPr>
      <w:r w:rsidRPr="00217DD6">
        <w:rPr>
          <w:sz w:val="24"/>
          <w:szCs w:val="24"/>
          <w:lang w:val="pl-PL"/>
        </w:rPr>
        <w:t xml:space="preserve">Weryfikacja algorytmu hybrydowego została przeprowadzona dla dwóch przypadków użycia. Pierwszym z nich jest </w:t>
      </w:r>
      <w:r w:rsidR="00DF3860" w:rsidRPr="00217DD6">
        <w:rPr>
          <w:sz w:val="24"/>
          <w:szCs w:val="24"/>
          <w:lang w:val="pl-PL"/>
        </w:rPr>
        <w:t>zagadnienie</w:t>
      </w:r>
      <w:r w:rsidRPr="00217DD6">
        <w:rPr>
          <w:sz w:val="24"/>
          <w:szCs w:val="24"/>
          <w:lang w:val="pl-PL"/>
        </w:rPr>
        <w:t xml:space="preserve"> ciepłego startu</w:t>
      </w:r>
      <w:r w:rsidR="00DF3860" w:rsidRPr="00217DD6">
        <w:rPr>
          <w:sz w:val="24"/>
          <w:szCs w:val="24"/>
          <w:lang w:val="pl-PL"/>
        </w:rPr>
        <w:t>,</w:t>
      </w:r>
      <w:r w:rsidRPr="00217DD6">
        <w:rPr>
          <w:sz w:val="24"/>
          <w:szCs w:val="24"/>
          <w:lang w:val="pl-PL"/>
        </w:rPr>
        <w:t xml:space="preserve"> gdy dostępna jest informacja </w:t>
      </w:r>
      <w:r w:rsidR="00274D3C">
        <w:rPr>
          <w:sz w:val="24"/>
          <w:szCs w:val="24"/>
          <w:lang w:val="pl-PL"/>
        </w:rPr>
        <w:br/>
      </w:r>
      <w:r w:rsidRPr="00217DD6">
        <w:rPr>
          <w:sz w:val="24"/>
          <w:szCs w:val="24"/>
          <w:lang w:val="pl-PL"/>
        </w:rPr>
        <w:t xml:space="preserve">o aktywności użytkowników. W tym celu, zbiór ocen został podzielony na 4 równoliczne części, przy jednakowym prawdopodobieństwie </w:t>
      </w:r>
      <w:r w:rsidR="00DF3860" w:rsidRPr="00217DD6">
        <w:rPr>
          <w:sz w:val="24"/>
          <w:szCs w:val="24"/>
          <w:lang w:val="pl-PL"/>
        </w:rPr>
        <w:t>przyporządkowania</w:t>
      </w:r>
      <w:r w:rsidRPr="00217DD6">
        <w:rPr>
          <w:sz w:val="24"/>
          <w:szCs w:val="24"/>
          <w:lang w:val="pl-PL"/>
        </w:rPr>
        <w:t xml:space="preserve"> każdej </w:t>
      </w:r>
      <w:r w:rsidR="00DF3860" w:rsidRPr="00217DD6">
        <w:rPr>
          <w:sz w:val="24"/>
          <w:szCs w:val="24"/>
          <w:lang w:val="pl-PL"/>
        </w:rPr>
        <w:t xml:space="preserve">z </w:t>
      </w:r>
      <w:r w:rsidRPr="00217DD6">
        <w:rPr>
          <w:sz w:val="24"/>
          <w:szCs w:val="24"/>
          <w:lang w:val="pl-PL"/>
        </w:rPr>
        <w:t xml:space="preserve">ocen do dowolnego z nich. </w:t>
      </w:r>
      <w:r w:rsidR="00DF3860" w:rsidRPr="00217DD6">
        <w:rPr>
          <w:sz w:val="24"/>
          <w:szCs w:val="24"/>
          <w:lang w:val="pl-PL"/>
        </w:rPr>
        <w:t xml:space="preserve">Dla tego podziału została dokonana </w:t>
      </w:r>
      <w:r w:rsidR="009C55D2" w:rsidRPr="00217DD6">
        <w:rPr>
          <w:sz w:val="24"/>
          <w:szCs w:val="24"/>
          <w:lang w:val="pl-PL"/>
        </w:rPr>
        <w:t xml:space="preserve">4-krotna </w:t>
      </w:r>
      <w:r w:rsidR="00DF3860" w:rsidRPr="00217DD6">
        <w:rPr>
          <w:sz w:val="24"/>
          <w:szCs w:val="24"/>
          <w:lang w:val="pl-PL"/>
        </w:rPr>
        <w:t xml:space="preserve">weryfikacja krzyżowa </w:t>
      </w:r>
      <w:r w:rsidR="00274D3C">
        <w:rPr>
          <w:sz w:val="24"/>
          <w:szCs w:val="24"/>
          <w:lang w:val="pl-PL"/>
        </w:rPr>
        <w:br/>
      </w:r>
      <w:r w:rsidR="00DF3860" w:rsidRPr="00217DD6">
        <w:rPr>
          <w:sz w:val="24"/>
          <w:szCs w:val="24"/>
          <w:lang w:val="pl-PL"/>
        </w:rPr>
        <w:t xml:space="preserve">z użyciem metryk RMSE, MAE, NDCG@5, NDCG@20 i NDCG@50. Wyniki uzyskane </w:t>
      </w:r>
      <w:r w:rsidR="00274D3C">
        <w:rPr>
          <w:sz w:val="24"/>
          <w:szCs w:val="24"/>
          <w:lang w:val="pl-PL"/>
        </w:rPr>
        <w:br/>
      </w:r>
      <w:r w:rsidR="00DF3860" w:rsidRPr="00217DD6">
        <w:rPr>
          <w:sz w:val="24"/>
          <w:szCs w:val="24"/>
          <w:lang w:val="pl-PL"/>
        </w:rPr>
        <w:t xml:space="preserve">z użyciem algorytmu hybrydowego zostały porównane względem otrzymanych przy użyciu algorytmu SVD i k-NN z biblioteki </w:t>
      </w:r>
      <w:proofErr w:type="spellStart"/>
      <w:r w:rsidR="00DF3860" w:rsidRPr="00217DD6">
        <w:rPr>
          <w:sz w:val="24"/>
          <w:szCs w:val="24"/>
          <w:lang w:val="pl-PL"/>
        </w:rPr>
        <w:t>Surprise</w:t>
      </w:r>
      <w:proofErr w:type="spellEnd"/>
      <w:r w:rsidR="00DF3860" w:rsidRPr="00217DD6">
        <w:rPr>
          <w:sz w:val="24"/>
          <w:szCs w:val="24"/>
          <w:lang w:val="pl-PL"/>
        </w:rPr>
        <w:t xml:space="preserve"> jak i </w:t>
      </w:r>
      <w:proofErr w:type="spellStart"/>
      <w:r w:rsidR="00DF3860" w:rsidRPr="00217DD6">
        <w:rPr>
          <w:sz w:val="24"/>
          <w:szCs w:val="24"/>
          <w:lang w:val="pl-PL"/>
        </w:rPr>
        <w:t>implemetnacji</w:t>
      </w:r>
      <w:proofErr w:type="spellEnd"/>
      <w:r w:rsidR="00DF3860" w:rsidRPr="00217DD6">
        <w:rPr>
          <w:sz w:val="24"/>
          <w:szCs w:val="24"/>
          <w:lang w:val="pl-PL"/>
        </w:rPr>
        <w:t xml:space="preserve"> hybrydowego ALS bez podania informacji o cechach obiektów i użytkowników.</w:t>
      </w:r>
    </w:p>
    <w:p w14:paraId="073B933E" w14:textId="11D07EC3" w:rsidR="0038059A" w:rsidRPr="00217DD6" w:rsidRDefault="00657628" w:rsidP="00000058">
      <w:pPr>
        <w:spacing w:line="276" w:lineRule="auto"/>
        <w:jc w:val="both"/>
        <w:rPr>
          <w:sz w:val="24"/>
          <w:szCs w:val="24"/>
          <w:lang w:val="pl-PL"/>
        </w:rPr>
      </w:pPr>
      <w:r w:rsidRPr="00217DD6">
        <w:rPr>
          <w:sz w:val="24"/>
          <w:szCs w:val="24"/>
          <w:lang w:val="pl-PL"/>
        </w:rPr>
        <w:t xml:space="preserve">Proces </w:t>
      </w:r>
      <w:r w:rsidR="00AD0246" w:rsidRPr="00217DD6">
        <w:rPr>
          <w:sz w:val="24"/>
          <w:szCs w:val="24"/>
          <w:lang w:val="pl-PL"/>
        </w:rPr>
        <w:t xml:space="preserve">trenowania i doboru </w:t>
      </w:r>
      <w:proofErr w:type="spellStart"/>
      <w:r w:rsidR="00AD0246" w:rsidRPr="00217DD6">
        <w:rPr>
          <w:sz w:val="24"/>
          <w:szCs w:val="24"/>
          <w:lang w:val="pl-PL"/>
        </w:rPr>
        <w:t>hiperparametrów</w:t>
      </w:r>
      <w:proofErr w:type="spellEnd"/>
      <w:r w:rsidR="00AD0246" w:rsidRPr="00217DD6">
        <w:rPr>
          <w:sz w:val="24"/>
          <w:szCs w:val="24"/>
          <w:lang w:val="pl-PL"/>
        </w:rPr>
        <w:t xml:space="preserve"> został zautomatyzowany z użyciem biblioteki </w:t>
      </w:r>
      <w:proofErr w:type="spellStart"/>
      <w:r w:rsidR="003A6B21" w:rsidRPr="00217DD6">
        <w:rPr>
          <w:sz w:val="24"/>
          <w:szCs w:val="24"/>
          <w:lang w:val="pl-PL"/>
        </w:rPr>
        <w:t>HyperOpt</w:t>
      </w:r>
      <w:proofErr w:type="spellEnd"/>
      <w:r w:rsidR="00FD5792" w:rsidRPr="00217DD6">
        <w:rPr>
          <w:sz w:val="24"/>
          <w:szCs w:val="24"/>
          <w:lang w:val="pl-PL"/>
        </w:rPr>
        <w:t>. Dla każdego algorytmu wykonane zostało 100 iteracji pełnej weryfikacji krzyżowej, w trakcie których minimalizowana była uśredniona po zbiorach testowych wartość</w:t>
      </w:r>
      <w:r w:rsidR="008F4488" w:rsidRPr="00217DD6">
        <w:rPr>
          <w:sz w:val="24"/>
          <w:szCs w:val="24"/>
          <w:lang w:val="pl-PL"/>
        </w:rPr>
        <w:t xml:space="preserve"> błędu średniokwadratowego.</w:t>
      </w:r>
      <w:r w:rsidR="00FD5792" w:rsidRPr="00217DD6">
        <w:rPr>
          <w:sz w:val="24"/>
          <w:szCs w:val="24"/>
          <w:lang w:val="pl-PL"/>
        </w:rPr>
        <w:t xml:space="preserve"> Parametry uwzględnione przy optymalizacji jak i zakres oraz rozkład </w:t>
      </w:r>
      <w:r w:rsidR="00FA64FD" w:rsidRPr="00217DD6">
        <w:rPr>
          <w:sz w:val="24"/>
          <w:szCs w:val="24"/>
          <w:lang w:val="pl-PL"/>
        </w:rPr>
        <w:t xml:space="preserve">ich </w:t>
      </w:r>
      <w:r w:rsidR="00FD5792" w:rsidRPr="00217DD6">
        <w:rPr>
          <w:sz w:val="24"/>
          <w:szCs w:val="24"/>
          <w:lang w:val="pl-PL"/>
        </w:rPr>
        <w:t>wartości zostały przedstawione w tabeli 6.</w:t>
      </w:r>
    </w:p>
    <w:p w14:paraId="6B9BAA05" w14:textId="5523044E" w:rsidR="00662FCD" w:rsidRPr="00217DD6" w:rsidRDefault="00461BB3" w:rsidP="00000058">
      <w:pPr>
        <w:spacing w:line="276" w:lineRule="auto"/>
        <w:jc w:val="both"/>
        <w:rPr>
          <w:sz w:val="24"/>
          <w:szCs w:val="24"/>
          <w:lang w:val="pl-PL"/>
        </w:rPr>
      </w:pPr>
      <w:r w:rsidRPr="00217DD6">
        <w:rPr>
          <w:sz w:val="24"/>
          <w:szCs w:val="24"/>
          <w:lang w:val="pl-PL"/>
        </w:rPr>
        <w:t xml:space="preserve">Zmienna </w:t>
      </w:r>
      <m:oMath>
        <m:r>
          <w:rPr>
            <w:rFonts w:ascii="Cambria Math" w:hAnsi="Cambria Math"/>
            <w:sz w:val="24"/>
            <w:szCs w:val="24"/>
            <w:lang w:val="pl-PL"/>
          </w:rPr>
          <m:t>x</m:t>
        </m:r>
      </m:oMath>
      <w:r w:rsidRPr="00217DD6">
        <w:rPr>
          <w:sz w:val="24"/>
          <w:szCs w:val="24"/>
          <w:lang w:val="pl-PL"/>
        </w:rPr>
        <w:t>, zdefiniowana została zgodnie z wymaganiami biblioteki HyperOpt jako należąca do zbioru o rozkładzie jednorodnym, koniecznego do użycia, zaimplementowanego w niej, algorytmu optymalizacji. Jednak aby zwiększyć szanse na znalezienie najlepszego rozwiązania, zmienna ta jest w niektórych przypadkach przekształcana z użyciem funkcji nieliniowych, przed przekazaniem do algorytmu. Ma to na celu zredukowanie liczby iteracji poświęconych na sprawdzenie rozwiązań, które teoretycznie powinny zwracać zbliżone do siebie wyniki. Przykładowo, zmiana liczby cech ukrytych z 10 na 15 powinna mieć dużo większy wpływ na uz</w:t>
      </w:r>
      <w:r w:rsidR="0043033A" w:rsidRPr="00217DD6">
        <w:rPr>
          <w:sz w:val="24"/>
          <w:szCs w:val="24"/>
          <w:lang w:val="pl-PL"/>
        </w:rPr>
        <w:t>y</w:t>
      </w:r>
      <w:r w:rsidRPr="00217DD6">
        <w:rPr>
          <w:sz w:val="24"/>
          <w:szCs w:val="24"/>
          <w:lang w:val="pl-PL"/>
        </w:rPr>
        <w:t>skane rezultaty niż zmiana wartości tego parametru z 395 na 400.</w:t>
      </w:r>
    </w:p>
    <w:p w14:paraId="6D9EC498" w14:textId="777F7BC1" w:rsidR="00FE73B9" w:rsidRPr="00217DD6" w:rsidRDefault="00662FCD" w:rsidP="00000058">
      <w:pPr>
        <w:spacing w:line="276" w:lineRule="auto"/>
        <w:rPr>
          <w:sz w:val="24"/>
          <w:szCs w:val="24"/>
          <w:lang w:val="pl-PL"/>
        </w:rPr>
      </w:pPr>
      <w:r w:rsidRPr="00217DD6">
        <w:rPr>
          <w:sz w:val="24"/>
          <w:szCs w:val="24"/>
          <w:lang w:val="pl-PL"/>
        </w:rPr>
        <w:br w:type="page"/>
      </w:r>
    </w:p>
    <w:p w14:paraId="7D448AD9" w14:textId="5C23FC87" w:rsidR="008B625C" w:rsidRPr="00EE4582" w:rsidRDefault="008B625C" w:rsidP="00000058">
      <w:pPr>
        <w:spacing w:after="0" w:line="276" w:lineRule="auto"/>
        <w:jc w:val="center"/>
        <w:rPr>
          <w:lang w:val="pl-PL"/>
        </w:rPr>
      </w:pPr>
      <w:r w:rsidRPr="00EE4582">
        <w:rPr>
          <w:lang w:val="pl-PL"/>
        </w:rPr>
        <w:t>Tab. 6 Zakres parametrów użytych w procesie trenowania</w:t>
      </w:r>
    </w:p>
    <w:tbl>
      <w:tblPr>
        <w:tblStyle w:val="TableGrid"/>
        <w:tblW w:w="5000" w:type="pct"/>
        <w:tblLook w:val="04A0" w:firstRow="1" w:lastRow="0" w:firstColumn="1" w:lastColumn="0" w:noHBand="0" w:noVBand="1"/>
      </w:tblPr>
      <w:tblGrid>
        <w:gridCol w:w="1523"/>
        <w:gridCol w:w="2606"/>
        <w:gridCol w:w="4932"/>
      </w:tblGrid>
      <w:tr w:rsidR="00B45D2A" w:rsidRPr="00217DD6" w14:paraId="1BA33D67" w14:textId="4D3A2349" w:rsidTr="0044766A">
        <w:tc>
          <w:tcPr>
            <w:tcW w:w="814" w:type="pct"/>
            <w:shd w:val="clear" w:color="auto" w:fill="D9D9D9" w:themeFill="background1" w:themeFillShade="D9"/>
          </w:tcPr>
          <w:p w14:paraId="47086E78" w14:textId="5EEFA17B" w:rsidR="00B45D2A" w:rsidRPr="00217DD6" w:rsidRDefault="00B45D2A" w:rsidP="00000058">
            <w:pPr>
              <w:spacing w:line="276" w:lineRule="auto"/>
              <w:jc w:val="both"/>
              <w:rPr>
                <w:sz w:val="24"/>
                <w:szCs w:val="24"/>
                <w:lang w:val="pl-PL"/>
              </w:rPr>
            </w:pPr>
            <w:r w:rsidRPr="00217DD6">
              <w:rPr>
                <w:sz w:val="24"/>
                <w:szCs w:val="24"/>
                <w:lang w:val="pl-PL"/>
              </w:rPr>
              <w:t>Algorytm</w:t>
            </w:r>
          </w:p>
        </w:tc>
        <w:tc>
          <w:tcPr>
            <w:tcW w:w="1451" w:type="pct"/>
            <w:shd w:val="clear" w:color="auto" w:fill="D9D9D9" w:themeFill="background1" w:themeFillShade="D9"/>
          </w:tcPr>
          <w:p w14:paraId="3B7C7097" w14:textId="17E2377B" w:rsidR="00B45D2A" w:rsidRPr="00217DD6" w:rsidRDefault="00B45D2A" w:rsidP="00000058">
            <w:pPr>
              <w:spacing w:line="276" w:lineRule="auto"/>
              <w:rPr>
                <w:sz w:val="24"/>
                <w:szCs w:val="24"/>
                <w:lang w:val="pl-PL"/>
              </w:rPr>
            </w:pPr>
            <w:proofErr w:type="spellStart"/>
            <w:r w:rsidRPr="00217DD6">
              <w:rPr>
                <w:sz w:val="24"/>
                <w:szCs w:val="24"/>
                <w:lang w:val="pl-PL"/>
              </w:rPr>
              <w:t>Hiperparametr</w:t>
            </w:r>
            <w:proofErr w:type="spellEnd"/>
          </w:p>
        </w:tc>
        <w:tc>
          <w:tcPr>
            <w:tcW w:w="2735" w:type="pct"/>
            <w:shd w:val="clear" w:color="auto" w:fill="D9D9D9" w:themeFill="background1" w:themeFillShade="D9"/>
          </w:tcPr>
          <w:p w14:paraId="42CFDCDB" w14:textId="6AD24DBE" w:rsidR="00B45D2A" w:rsidRPr="00217DD6" w:rsidRDefault="00FC0869" w:rsidP="00000058">
            <w:pPr>
              <w:spacing w:line="276" w:lineRule="auto"/>
              <w:jc w:val="both"/>
              <w:rPr>
                <w:sz w:val="24"/>
                <w:szCs w:val="24"/>
                <w:lang w:val="pl-PL"/>
              </w:rPr>
            </w:pPr>
            <w:r w:rsidRPr="00217DD6">
              <w:rPr>
                <w:sz w:val="24"/>
                <w:szCs w:val="24"/>
                <w:lang w:val="pl-PL"/>
              </w:rPr>
              <w:t>Badane</w:t>
            </w:r>
            <w:r w:rsidR="0044766A" w:rsidRPr="00217DD6">
              <w:rPr>
                <w:sz w:val="24"/>
                <w:szCs w:val="24"/>
                <w:lang w:val="pl-PL"/>
              </w:rPr>
              <w:t xml:space="preserve"> wartości</w:t>
            </w:r>
          </w:p>
        </w:tc>
      </w:tr>
      <w:tr w:rsidR="00B45D2A" w:rsidRPr="00217DD6" w14:paraId="04428BF2" w14:textId="27A487AC" w:rsidTr="0044766A">
        <w:tc>
          <w:tcPr>
            <w:tcW w:w="814" w:type="pct"/>
            <w:vMerge w:val="restart"/>
            <w:shd w:val="clear" w:color="auto" w:fill="D9D9D9" w:themeFill="background1" w:themeFillShade="D9"/>
          </w:tcPr>
          <w:p w14:paraId="60774DC4" w14:textId="768709B6" w:rsidR="00B45D2A" w:rsidRPr="00217DD6" w:rsidRDefault="00B45D2A" w:rsidP="00000058">
            <w:pPr>
              <w:spacing w:line="276" w:lineRule="auto"/>
              <w:jc w:val="both"/>
              <w:rPr>
                <w:sz w:val="24"/>
                <w:szCs w:val="24"/>
                <w:lang w:val="pl-PL"/>
              </w:rPr>
            </w:pPr>
            <w:r w:rsidRPr="00217DD6">
              <w:rPr>
                <w:sz w:val="24"/>
                <w:szCs w:val="24"/>
                <w:lang w:val="pl-PL"/>
              </w:rPr>
              <w:t>SVD</w:t>
            </w:r>
          </w:p>
        </w:tc>
        <w:tc>
          <w:tcPr>
            <w:tcW w:w="1451" w:type="pct"/>
          </w:tcPr>
          <w:p w14:paraId="5F373893" w14:textId="2A763153" w:rsidR="00B45D2A" w:rsidRPr="00217DD6" w:rsidRDefault="00B45D2A" w:rsidP="00000058">
            <w:pPr>
              <w:spacing w:line="276" w:lineRule="auto"/>
              <w:rPr>
                <w:sz w:val="24"/>
                <w:szCs w:val="24"/>
                <w:lang w:val="pl-PL"/>
              </w:rPr>
            </w:pPr>
            <w:r w:rsidRPr="00217DD6">
              <w:rPr>
                <w:sz w:val="24"/>
                <w:szCs w:val="24"/>
                <w:lang w:val="pl-PL"/>
              </w:rPr>
              <w:t>Liczba cech ukrytych</w:t>
            </w:r>
          </w:p>
        </w:tc>
        <w:tc>
          <w:tcPr>
            <w:tcW w:w="2735" w:type="pct"/>
          </w:tcPr>
          <w:p w14:paraId="4DDDB672" w14:textId="4CA46A50" w:rsidR="004913A2" w:rsidRPr="00217DD6" w:rsidRDefault="005B7C30" w:rsidP="00000058">
            <w:pPr>
              <w:spacing w:line="276" w:lineRule="auto"/>
              <w:jc w:val="both"/>
              <w:rPr>
                <w:sz w:val="24"/>
                <w:szCs w:val="24"/>
                <w:lang w:val="pl-PL"/>
              </w:rPr>
            </w:pPr>
            <m:oMathPara>
              <m:oMath>
                <m:d>
                  <m:dPr>
                    <m:begChr m:val="⌊"/>
                    <m:endChr m:val="⌋"/>
                    <m:ctrlPr>
                      <w:rPr>
                        <w:rFonts w:ascii="Cambria Math" w:hAnsi="Cambria Math"/>
                        <w:i/>
                        <w:sz w:val="24"/>
                        <w:szCs w:val="24"/>
                        <w:lang w:val="pl-PL"/>
                      </w:rPr>
                    </m:ctrlPr>
                  </m:dPr>
                  <m:e>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e>
                </m:d>
                <m:r>
                  <w:rPr>
                    <w:rFonts w:ascii="Cambria Math" w:hAnsi="Cambria Math"/>
                    <w:sz w:val="24"/>
                    <w:szCs w:val="24"/>
                    <w:lang w:val="pl-PL"/>
                  </w:rPr>
                  <m:t xml:space="preserve"> dla x </m:t>
                </m:r>
                <m:r>
                  <m:rPr>
                    <m:aln/>
                  </m:rPr>
                  <w:rPr>
                    <w:rFonts w:ascii="Cambria Math" w:hAnsi="Cambria Math"/>
                    <w:sz w:val="24"/>
                    <w:szCs w:val="24"/>
                    <w:lang w:val="pl-PL"/>
                  </w:rPr>
                  <m:t xml:space="preserve">∈ </m:t>
                </m:r>
                <m:d>
                  <m:dPr>
                    <m:begChr m:val="["/>
                    <m:endChr m:val="]"/>
                    <m:ctrlPr>
                      <w:rPr>
                        <w:rFonts w:ascii="Cambria Math" w:hAnsi="Cambria Math"/>
                        <w:sz w:val="24"/>
                        <w:szCs w:val="24"/>
                        <w:lang w:val="pl-PL"/>
                      </w:rPr>
                    </m:ctrlPr>
                  </m:dPr>
                  <m:e>
                    <m:r>
                      <m:rPr>
                        <m:sty m:val="p"/>
                      </m:rPr>
                      <w:rPr>
                        <w:rFonts w:ascii="Cambria Math" w:hAnsi="Cambria Math"/>
                        <w:sz w:val="24"/>
                        <w:szCs w:val="24"/>
                        <w:lang w:val="pl-PL"/>
                      </w:rPr>
                      <m:t>2.305; 5.2985</m:t>
                    </m:r>
                  </m:e>
                </m:d>
                <m:r>
                  <m:rPr>
                    <m:sty m:val="p"/>
                  </m:rPr>
                  <w:rPr>
                    <w:rFonts w:ascii="Cambria Math" w:hAnsi="Cambria Math"/>
                    <w:sz w:val="24"/>
                    <w:szCs w:val="24"/>
                    <w:lang w:val="pl-PL"/>
                  </w:rPr>
                  <w:br/>
                </m:r>
              </m:oMath>
              <m:oMath>
                <m:d>
                  <m:dPr>
                    <m:begChr m:val="⌊"/>
                    <m:endChr m:val="⌋"/>
                    <m:ctrlPr>
                      <w:rPr>
                        <w:rFonts w:ascii="Cambria Math" w:hAnsi="Cambria Math"/>
                        <w:i/>
                        <w:sz w:val="24"/>
                        <w:szCs w:val="24"/>
                        <w:lang w:val="pl-PL"/>
                      </w:rPr>
                    </m:ctrlPr>
                  </m:dPr>
                  <m:e>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e>
                </m:d>
                <m:r>
                  <m:rPr>
                    <m:aln/>
                  </m:rPr>
                  <w:rPr>
                    <w:rFonts w:ascii="Cambria Math" w:hAnsi="Cambria Math"/>
                    <w:sz w:val="24"/>
                    <w:szCs w:val="24"/>
                    <w:lang w:val="pl-PL"/>
                  </w:rPr>
                  <m:t>∈</m:t>
                </m:r>
                <m:d>
                  <m:dPr>
                    <m:begChr m:val="["/>
                    <m:endChr m:val="]"/>
                    <m:ctrlPr>
                      <w:rPr>
                        <w:rFonts w:ascii="Cambria Math" w:hAnsi="Cambria Math"/>
                        <w:i/>
                        <w:sz w:val="24"/>
                        <w:szCs w:val="24"/>
                        <w:lang w:val="pl-PL"/>
                      </w:rPr>
                    </m:ctrlPr>
                  </m:dPr>
                  <m:e>
                    <m:r>
                      <w:rPr>
                        <w:rFonts w:ascii="Cambria Math" w:hAnsi="Cambria Math"/>
                        <w:sz w:val="24"/>
                        <w:szCs w:val="24"/>
                        <w:lang w:val="pl-PL"/>
                      </w:rPr>
                      <m:t>10, 400</m:t>
                    </m:r>
                  </m:e>
                </m:d>
                <m:r>
                  <m:rPr>
                    <m:scr m:val="double-struck"/>
                  </m:rPr>
                  <w:rPr>
                    <w:rFonts w:ascii="Cambria Math" w:hAnsi="Cambria Math"/>
                    <w:sz w:val="24"/>
                    <w:szCs w:val="24"/>
                    <w:lang w:val="pl-PL"/>
                  </w:rPr>
                  <m:t>∩Z</m:t>
                </m:r>
              </m:oMath>
            </m:oMathPara>
          </w:p>
        </w:tc>
      </w:tr>
      <w:tr w:rsidR="00B45D2A" w:rsidRPr="00217DD6" w14:paraId="272BDC49" w14:textId="00F76C27" w:rsidTr="0044766A">
        <w:tc>
          <w:tcPr>
            <w:tcW w:w="814" w:type="pct"/>
            <w:vMerge/>
            <w:shd w:val="clear" w:color="auto" w:fill="D9D9D9" w:themeFill="background1" w:themeFillShade="D9"/>
          </w:tcPr>
          <w:p w14:paraId="21E3AB1E" w14:textId="77777777" w:rsidR="00B45D2A" w:rsidRPr="00217DD6" w:rsidRDefault="00B45D2A" w:rsidP="00000058">
            <w:pPr>
              <w:spacing w:line="276" w:lineRule="auto"/>
              <w:jc w:val="both"/>
              <w:rPr>
                <w:sz w:val="24"/>
                <w:szCs w:val="24"/>
                <w:lang w:val="pl-PL"/>
              </w:rPr>
            </w:pPr>
          </w:p>
        </w:tc>
        <w:tc>
          <w:tcPr>
            <w:tcW w:w="1451" w:type="pct"/>
          </w:tcPr>
          <w:p w14:paraId="36286CA6" w14:textId="6E0E0A9C" w:rsidR="00B45D2A" w:rsidRPr="00217DD6" w:rsidRDefault="0044766A" w:rsidP="00000058">
            <w:pPr>
              <w:spacing w:line="276" w:lineRule="auto"/>
              <w:rPr>
                <w:sz w:val="24"/>
                <w:szCs w:val="24"/>
                <w:lang w:val="pl-PL"/>
              </w:rPr>
            </w:pPr>
            <w:r w:rsidRPr="00217DD6">
              <w:rPr>
                <w:sz w:val="24"/>
                <w:szCs w:val="24"/>
                <w:lang w:val="pl-PL"/>
              </w:rPr>
              <w:t>Użyto oszacowania bazowego</w:t>
            </w:r>
          </w:p>
        </w:tc>
        <w:tc>
          <w:tcPr>
            <w:tcW w:w="2735" w:type="pct"/>
          </w:tcPr>
          <w:p w14:paraId="024EE174" w14:textId="21D10C68" w:rsidR="00B45D2A" w:rsidRPr="00217DD6" w:rsidRDefault="00FD5792" w:rsidP="00000058">
            <w:pPr>
              <w:spacing w:line="276" w:lineRule="auto"/>
              <w:jc w:val="center"/>
              <w:rPr>
                <w:sz w:val="24"/>
                <w:szCs w:val="24"/>
                <w:lang w:val="pl-PL"/>
              </w:rPr>
            </w:pPr>
            <m:oMathPara>
              <m:oMath>
                <m:r>
                  <w:rPr>
                    <w:rFonts w:ascii="Cambria Math" w:hAnsi="Cambria Math"/>
                    <w:sz w:val="24"/>
                    <w:szCs w:val="24"/>
                    <w:lang w:val="pl-PL"/>
                  </w:rPr>
                  <m:t>x ∈ {Prawda, Fałsz}</m:t>
                </m:r>
              </m:oMath>
            </m:oMathPara>
          </w:p>
        </w:tc>
      </w:tr>
      <w:tr w:rsidR="00B45D2A" w:rsidRPr="00217DD6" w14:paraId="526FBF63" w14:textId="3261582B" w:rsidTr="0044766A">
        <w:tc>
          <w:tcPr>
            <w:tcW w:w="814" w:type="pct"/>
            <w:vMerge/>
            <w:shd w:val="clear" w:color="auto" w:fill="D9D9D9" w:themeFill="background1" w:themeFillShade="D9"/>
          </w:tcPr>
          <w:p w14:paraId="6F78E6F6" w14:textId="77777777" w:rsidR="00B45D2A" w:rsidRPr="00217DD6" w:rsidRDefault="00B45D2A" w:rsidP="00000058">
            <w:pPr>
              <w:spacing w:line="276" w:lineRule="auto"/>
              <w:jc w:val="both"/>
              <w:rPr>
                <w:sz w:val="24"/>
                <w:szCs w:val="24"/>
                <w:lang w:val="pl-PL"/>
              </w:rPr>
            </w:pPr>
          </w:p>
        </w:tc>
        <w:tc>
          <w:tcPr>
            <w:tcW w:w="1451" w:type="pct"/>
          </w:tcPr>
          <w:p w14:paraId="0C416F3F" w14:textId="36649071" w:rsidR="00B45D2A" w:rsidRPr="00217DD6" w:rsidRDefault="00B45D2A" w:rsidP="00000058">
            <w:pPr>
              <w:spacing w:line="276" w:lineRule="auto"/>
              <w:rPr>
                <w:sz w:val="24"/>
                <w:szCs w:val="24"/>
                <w:lang w:val="pl-PL"/>
              </w:rPr>
            </w:pPr>
            <w:r w:rsidRPr="00217DD6">
              <w:rPr>
                <w:sz w:val="24"/>
                <w:szCs w:val="24"/>
                <w:lang w:val="pl-PL"/>
              </w:rPr>
              <w:t>Współczynnik uczenia</w:t>
            </w:r>
            <w:r w:rsidR="00FA64FD" w:rsidRPr="00217DD6">
              <w:rPr>
                <w:sz w:val="24"/>
                <w:szCs w:val="24"/>
                <w:lang w:val="pl-PL"/>
              </w:rPr>
              <w:br/>
            </w:r>
          </w:p>
        </w:tc>
        <w:tc>
          <w:tcPr>
            <w:tcW w:w="2735" w:type="pct"/>
          </w:tcPr>
          <w:p w14:paraId="79051125" w14:textId="0543C8DD" w:rsidR="00B45D2A" w:rsidRPr="00217DD6" w:rsidRDefault="005B7C30" w:rsidP="00000058">
            <w:pPr>
              <w:spacing w:line="276" w:lineRule="auto"/>
              <w:jc w:val="both"/>
              <w:rPr>
                <w:sz w:val="24"/>
                <w:szCs w:val="24"/>
                <w:lang w:val="pl-PL"/>
              </w:rPr>
            </w:pPr>
            <m:oMathPara>
              <m:oMath>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r>
                  <w:rPr>
                    <w:rFonts w:ascii="Cambria Math" w:hAnsi="Cambria Math"/>
                    <w:sz w:val="24"/>
                    <w:szCs w:val="24"/>
                    <w:lang w:val="pl-PL"/>
                  </w:rPr>
                  <m:t xml:space="preserve"> dla x ∈ </m:t>
                </m:r>
                <m:d>
                  <m:dPr>
                    <m:begChr m:val="["/>
                    <m:endChr m:val="]"/>
                    <m:ctrlPr>
                      <w:rPr>
                        <w:rFonts w:ascii="Cambria Math" w:hAnsi="Cambria Math"/>
                        <w:sz w:val="24"/>
                        <w:szCs w:val="24"/>
                        <w:lang w:val="pl-PL"/>
                      </w:rPr>
                    </m:ctrlPr>
                  </m:dPr>
                  <m:e>
                    <m:r>
                      <m:rPr>
                        <m:sty m:val="p"/>
                      </m:rPr>
                      <w:rPr>
                        <w:rFonts w:ascii="Cambria Math" w:hAnsi="Cambria Math"/>
                        <w:sz w:val="24"/>
                        <w:szCs w:val="24"/>
                        <w:lang w:val="pl-PL"/>
                      </w:rPr>
                      <m:t>-8; 0</m:t>
                    </m:r>
                  </m:e>
                </m:d>
                <m:r>
                  <m:rPr>
                    <m:sty m:val="p"/>
                  </m:rPr>
                  <w:rPr>
                    <w:rFonts w:ascii="Cambria Math" w:hAnsi="Cambria Math"/>
                    <w:sz w:val="24"/>
                    <w:szCs w:val="24"/>
                    <w:lang w:val="pl-PL"/>
                  </w:rPr>
                  <w:br/>
                </m:r>
              </m:oMath>
              <m:oMath>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r>
                  <w:rPr>
                    <w:rFonts w:ascii="Cambria Math" w:hAnsi="Cambria Math"/>
                    <w:sz w:val="24"/>
                    <w:szCs w:val="24"/>
                    <w:lang w:val="pl-PL"/>
                  </w:rPr>
                  <m:t>∈[0.00035;1]</m:t>
                </m:r>
              </m:oMath>
            </m:oMathPara>
          </w:p>
        </w:tc>
      </w:tr>
      <w:tr w:rsidR="00B45D2A" w:rsidRPr="00217DD6" w14:paraId="6F8CC52E" w14:textId="603A8389" w:rsidTr="0044766A">
        <w:tc>
          <w:tcPr>
            <w:tcW w:w="814" w:type="pct"/>
            <w:vMerge/>
            <w:shd w:val="clear" w:color="auto" w:fill="D9D9D9" w:themeFill="background1" w:themeFillShade="D9"/>
          </w:tcPr>
          <w:p w14:paraId="2FB0B7FA" w14:textId="77777777" w:rsidR="00B45D2A" w:rsidRPr="00217DD6" w:rsidRDefault="00B45D2A" w:rsidP="00000058">
            <w:pPr>
              <w:spacing w:line="276" w:lineRule="auto"/>
              <w:jc w:val="both"/>
              <w:rPr>
                <w:sz w:val="24"/>
                <w:szCs w:val="24"/>
                <w:lang w:val="pl-PL"/>
              </w:rPr>
            </w:pPr>
          </w:p>
        </w:tc>
        <w:tc>
          <w:tcPr>
            <w:tcW w:w="1451" w:type="pct"/>
          </w:tcPr>
          <w:p w14:paraId="298EC870" w14:textId="342AF0BB" w:rsidR="00B45D2A" w:rsidRPr="00217DD6" w:rsidRDefault="00B45D2A" w:rsidP="00000058">
            <w:pPr>
              <w:spacing w:line="276" w:lineRule="auto"/>
              <w:rPr>
                <w:sz w:val="24"/>
                <w:szCs w:val="24"/>
                <w:lang w:val="pl-PL"/>
              </w:rPr>
            </w:pPr>
            <w:r w:rsidRPr="00217DD6">
              <w:rPr>
                <w:sz w:val="24"/>
                <w:szCs w:val="24"/>
                <w:lang w:val="pl-PL"/>
              </w:rPr>
              <w:t>Współczynnik regularyzacji</w:t>
            </w:r>
          </w:p>
        </w:tc>
        <w:tc>
          <w:tcPr>
            <w:tcW w:w="2735" w:type="pct"/>
          </w:tcPr>
          <w:p w14:paraId="45F36CA1" w14:textId="77777777" w:rsidR="00B45D2A" w:rsidRPr="00217DD6" w:rsidRDefault="005B7C30" w:rsidP="00000058">
            <w:pPr>
              <w:spacing w:line="276" w:lineRule="auto"/>
              <w:jc w:val="both"/>
              <w:rPr>
                <w:sz w:val="24"/>
                <w:szCs w:val="24"/>
                <w:lang w:val="pl-PL"/>
              </w:rPr>
            </w:pPr>
            <m:oMathPara>
              <m:oMath>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r>
                  <w:rPr>
                    <w:rFonts w:ascii="Cambria Math" w:hAnsi="Cambria Math"/>
                    <w:sz w:val="24"/>
                    <w:szCs w:val="24"/>
                    <w:lang w:val="pl-PL"/>
                  </w:rPr>
                  <m:t xml:space="preserve"> dla x ∈ </m:t>
                </m:r>
                <m:d>
                  <m:dPr>
                    <m:begChr m:val="["/>
                    <m:endChr m:val="]"/>
                    <m:ctrlPr>
                      <w:rPr>
                        <w:rFonts w:ascii="Cambria Math" w:hAnsi="Cambria Math"/>
                        <w:sz w:val="24"/>
                        <w:szCs w:val="24"/>
                        <w:lang w:val="pl-PL"/>
                      </w:rPr>
                    </m:ctrlPr>
                  </m:dPr>
                  <m:e>
                    <m:r>
                      <m:rPr>
                        <m:sty m:val="p"/>
                      </m:rPr>
                      <w:rPr>
                        <w:rFonts w:ascii="Cambria Math" w:hAnsi="Cambria Math"/>
                        <w:sz w:val="24"/>
                        <w:szCs w:val="24"/>
                        <w:lang w:val="pl-PL"/>
                      </w:rPr>
                      <m:t>-8; 0</m:t>
                    </m:r>
                  </m:e>
                </m:d>
              </m:oMath>
            </m:oMathPara>
          </w:p>
          <w:p w14:paraId="1D917045" w14:textId="7CF9ACDB" w:rsidR="00B45D2A" w:rsidRPr="00217DD6" w:rsidRDefault="005B7C30" w:rsidP="00000058">
            <w:pPr>
              <w:spacing w:line="276" w:lineRule="auto"/>
              <w:jc w:val="both"/>
              <w:rPr>
                <w:sz w:val="24"/>
                <w:szCs w:val="24"/>
                <w:lang w:val="pl-PL"/>
              </w:rPr>
            </w:pPr>
            <m:oMathPara>
              <m:oMath>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r>
                  <w:rPr>
                    <w:rFonts w:ascii="Cambria Math" w:hAnsi="Cambria Math"/>
                    <w:sz w:val="24"/>
                    <w:szCs w:val="24"/>
                    <w:lang w:val="pl-PL"/>
                  </w:rPr>
                  <m:t xml:space="preserve">∈[0.00035;1]  </m:t>
                </m:r>
              </m:oMath>
            </m:oMathPara>
          </w:p>
        </w:tc>
      </w:tr>
      <w:tr w:rsidR="00B45D2A" w:rsidRPr="00217DD6" w14:paraId="68D52CC0" w14:textId="6C997911" w:rsidTr="0044766A">
        <w:tc>
          <w:tcPr>
            <w:tcW w:w="814" w:type="pct"/>
            <w:vMerge w:val="restart"/>
            <w:shd w:val="clear" w:color="auto" w:fill="D9D9D9" w:themeFill="background1" w:themeFillShade="D9"/>
          </w:tcPr>
          <w:p w14:paraId="5778C595" w14:textId="33DDCC37" w:rsidR="00B45D2A" w:rsidRPr="00217DD6" w:rsidRDefault="00B45D2A" w:rsidP="00000058">
            <w:pPr>
              <w:spacing w:line="276" w:lineRule="auto"/>
              <w:jc w:val="both"/>
              <w:rPr>
                <w:sz w:val="24"/>
                <w:szCs w:val="24"/>
                <w:lang w:val="pl-PL"/>
              </w:rPr>
            </w:pPr>
            <w:r w:rsidRPr="00217DD6">
              <w:rPr>
                <w:sz w:val="24"/>
                <w:szCs w:val="24"/>
                <w:lang w:val="pl-PL"/>
              </w:rPr>
              <w:t>k-NN</w:t>
            </w:r>
          </w:p>
        </w:tc>
        <w:tc>
          <w:tcPr>
            <w:tcW w:w="1451" w:type="pct"/>
          </w:tcPr>
          <w:p w14:paraId="4F40C736" w14:textId="18F6811A" w:rsidR="00B45D2A" w:rsidRPr="00217DD6" w:rsidRDefault="00B45D2A" w:rsidP="00000058">
            <w:pPr>
              <w:spacing w:line="276" w:lineRule="auto"/>
              <w:rPr>
                <w:sz w:val="24"/>
                <w:szCs w:val="24"/>
                <w:lang w:val="pl-PL"/>
              </w:rPr>
            </w:pPr>
            <w:r w:rsidRPr="00217DD6">
              <w:rPr>
                <w:sz w:val="24"/>
                <w:szCs w:val="24"/>
                <w:lang w:val="pl-PL"/>
              </w:rPr>
              <w:t>Liczba sąsiadów</w:t>
            </w:r>
          </w:p>
        </w:tc>
        <w:tc>
          <w:tcPr>
            <w:tcW w:w="2735" w:type="pct"/>
          </w:tcPr>
          <w:p w14:paraId="23775001" w14:textId="32C396C4" w:rsidR="00B45D2A" w:rsidRPr="00217DD6" w:rsidRDefault="005B7C30" w:rsidP="00000058">
            <w:pPr>
              <w:spacing w:line="276" w:lineRule="auto"/>
              <w:jc w:val="both"/>
              <w:rPr>
                <w:sz w:val="24"/>
                <w:szCs w:val="24"/>
                <w:lang w:val="pl-PL"/>
              </w:rPr>
            </w:pPr>
            <m:oMathPara>
              <m:oMath>
                <m:d>
                  <m:dPr>
                    <m:begChr m:val="⌊"/>
                    <m:endChr m:val="⌋"/>
                    <m:ctrlPr>
                      <w:rPr>
                        <w:rFonts w:ascii="Cambria Math" w:hAnsi="Cambria Math"/>
                        <w:i/>
                        <w:sz w:val="24"/>
                        <w:szCs w:val="24"/>
                        <w:lang w:val="pl-PL"/>
                      </w:rPr>
                    </m:ctrlPr>
                  </m:dPr>
                  <m:e>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e>
                </m:d>
                <m:r>
                  <w:rPr>
                    <w:rFonts w:ascii="Cambria Math" w:hAnsi="Cambria Math"/>
                    <w:sz w:val="24"/>
                    <w:szCs w:val="24"/>
                    <w:lang w:val="pl-PL"/>
                  </w:rPr>
                  <m:t xml:space="preserve">  dla x ∈ </m:t>
                </m:r>
                <m:d>
                  <m:dPr>
                    <m:begChr m:val="["/>
                    <m:endChr m:val="]"/>
                    <m:ctrlPr>
                      <w:rPr>
                        <w:rFonts w:ascii="Cambria Math" w:hAnsi="Cambria Math"/>
                        <w:sz w:val="24"/>
                        <w:szCs w:val="24"/>
                        <w:lang w:val="pl-PL"/>
                      </w:rPr>
                    </m:ctrlPr>
                  </m:dPr>
                  <m:e>
                    <m:r>
                      <m:rPr>
                        <m:sty m:val="p"/>
                      </m:rPr>
                      <w:rPr>
                        <w:rFonts w:ascii="Cambria Math" w:hAnsi="Cambria Math"/>
                        <w:sz w:val="24"/>
                        <w:szCs w:val="24"/>
                        <w:lang w:val="pl-PL"/>
                      </w:rPr>
                      <m:t>1.099; 4.61</m:t>
                    </m:r>
                  </m:e>
                </m:d>
              </m:oMath>
            </m:oMathPara>
          </w:p>
          <w:p w14:paraId="11F11592" w14:textId="59B02E16" w:rsidR="00FC0869" w:rsidRPr="00217DD6" w:rsidRDefault="005B7C30" w:rsidP="00000058">
            <w:pPr>
              <w:spacing w:line="276" w:lineRule="auto"/>
              <w:jc w:val="both"/>
              <w:rPr>
                <w:sz w:val="24"/>
                <w:szCs w:val="24"/>
                <w:lang w:val="pl-PL"/>
              </w:rPr>
            </w:pPr>
            <m:oMathPara>
              <m:oMath>
                <m:d>
                  <m:dPr>
                    <m:begChr m:val="⌊"/>
                    <m:endChr m:val="⌋"/>
                    <m:ctrlPr>
                      <w:rPr>
                        <w:rFonts w:ascii="Cambria Math" w:hAnsi="Cambria Math"/>
                        <w:i/>
                        <w:sz w:val="24"/>
                        <w:szCs w:val="24"/>
                        <w:lang w:val="pl-PL"/>
                      </w:rPr>
                    </m:ctrlPr>
                  </m:dPr>
                  <m:e>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e>
                </m:d>
                <m:r>
                  <w:rPr>
                    <w:rFonts w:ascii="Cambria Math" w:hAnsi="Cambria Math"/>
                    <w:sz w:val="24"/>
                    <w:szCs w:val="24"/>
                    <w:lang w:val="pl-PL"/>
                  </w:rPr>
                  <m:t xml:space="preserve"> ∈[3;100]  </m:t>
                </m:r>
              </m:oMath>
            </m:oMathPara>
          </w:p>
        </w:tc>
      </w:tr>
      <w:tr w:rsidR="00B45D2A" w:rsidRPr="00217DD6" w14:paraId="4966A435" w14:textId="77777777" w:rsidTr="0044766A">
        <w:tc>
          <w:tcPr>
            <w:tcW w:w="814" w:type="pct"/>
            <w:vMerge/>
            <w:shd w:val="clear" w:color="auto" w:fill="D9D9D9" w:themeFill="background1" w:themeFillShade="D9"/>
          </w:tcPr>
          <w:p w14:paraId="2CA4FBC4" w14:textId="77777777" w:rsidR="00B45D2A" w:rsidRPr="00217DD6" w:rsidRDefault="00B45D2A" w:rsidP="00000058">
            <w:pPr>
              <w:spacing w:line="276" w:lineRule="auto"/>
              <w:jc w:val="both"/>
              <w:rPr>
                <w:sz w:val="24"/>
                <w:szCs w:val="24"/>
                <w:lang w:val="pl-PL"/>
              </w:rPr>
            </w:pPr>
          </w:p>
        </w:tc>
        <w:tc>
          <w:tcPr>
            <w:tcW w:w="1451" w:type="pct"/>
          </w:tcPr>
          <w:p w14:paraId="505B6173" w14:textId="387CC44C" w:rsidR="00B45D2A" w:rsidRPr="00217DD6" w:rsidRDefault="00B45D2A" w:rsidP="00000058">
            <w:pPr>
              <w:spacing w:line="276" w:lineRule="auto"/>
              <w:rPr>
                <w:sz w:val="24"/>
                <w:szCs w:val="24"/>
                <w:lang w:val="pl-PL"/>
              </w:rPr>
            </w:pPr>
            <w:r w:rsidRPr="00217DD6">
              <w:rPr>
                <w:sz w:val="24"/>
                <w:szCs w:val="24"/>
                <w:lang w:val="pl-PL"/>
              </w:rPr>
              <w:t>Metryk</w:t>
            </w:r>
            <w:r w:rsidR="004913A2" w:rsidRPr="00217DD6">
              <w:rPr>
                <w:sz w:val="24"/>
                <w:szCs w:val="24"/>
                <w:lang w:val="pl-PL"/>
              </w:rPr>
              <w:t>a</w:t>
            </w:r>
            <w:r w:rsidRPr="00217DD6">
              <w:rPr>
                <w:sz w:val="24"/>
                <w:szCs w:val="24"/>
                <w:lang w:val="pl-PL"/>
              </w:rPr>
              <w:t xml:space="preserve"> podobieństwa</w:t>
            </w:r>
          </w:p>
        </w:tc>
        <w:tc>
          <w:tcPr>
            <w:tcW w:w="2735" w:type="pct"/>
          </w:tcPr>
          <w:p w14:paraId="5869F622" w14:textId="70D33D01" w:rsidR="00B45D2A" w:rsidRPr="00964355" w:rsidRDefault="00FD5792" w:rsidP="00000058">
            <w:pPr>
              <w:spacing w:line="276" w:lineRule="auto"/>
              <w:jc w:val="both"/>
              <w:rPr>
                <w:rFonts w:ascii="Times New Roman" w:eastAsia="Times New Roman" w:hAnsi="Times New Roman" w:cs="Arial"/>
                <w:sz w:val="24"/>
                <w:szCs w:val="24"/>
                <w:lang w:val="pl-PL"/>
              </w:rPr>
            </w:pPr>
            <m:oMathPara>
              <m:oMath>
                <m:r>
                  <w:rPr>
                    <w:rFonts w:ascii="Cambria Math" w:hAnsi="Cambria Math"/>
                    <w:sz w:val="24"/>
                    <w:szCs w:val="24"/>
                    <w:lang w:val="pl-PL"/>
                  </w:rPr>
                  <m:t>x ∈ {Kosinusowa, Euklidesowa, Pearsona}</m:t>
                </m:r>
              </m:oMath>
            </m:oMathPara>
          </w:p>
        </w:tc>
      </w:tr>
      <w:tr w:rsidR="00B45D2A" w:rsidRPr="00217DD6" w14:paraId="63AEB7D1" w14:textId="77777777" w:rsidTr="0044766A">
        <w:tc>
          <w:tcPr>
            <w:tcW w:w="814" w:type="pct"/>
            <w:vMerge/>
            <w:shd w:val="clear" w:color="auto" w:fill="D9D9D9" w:themeFill="background1" w:themeFillShade="D9"/>
          </w:tcPr>
          <w:p w14:paraId="4E3DB0C4" w14:textId="77777777" w:rsidR="00B45D2A" w:rsidRPr="00217DD6" w:rsidRDefault="00B45D2A" w:rsidP="00000058">
            <w:pPr>
              <w:spacing w:line="276" w:lineRule="auto"/>
              <w:jc w:val="both"/>
              <w:rPr>
                <w:sz w:val="24"/>
                <w:szCs w:val="24"/>
                <w:lang w:val="pl-PL"/>
              </w:rPr>
            </w:pPr>
          </w:p>
        </w:tc>
        <w:tc>
          <w:tcPr>
            <w:tcW w:w="1451" w:type="pct"/>
          </w:tcPr>
          <w:p w14:paraId="2FB32D8A" w14:textId="3EBEF6CC" w:rsidR="00B45D2A" w:rsidRPr="00217DD6" w:rsidRDefault="000D6D79" w:rsidP="00000058">
            <w:pPr>
              <w:spacing w:line="276" w:lineRule="auto"/>
              <w:rPr>
                <w:sz w:val="24"/>
                <w:szCs w:val="24"/>
                <w:lang w:val="pl-PL"/>
              </w:rPr>
            </w:pPr>
            <w:r w:rsidRPr="00217DD6">
              <w:rPr>
                <w:sz w:val="24"/>
                <w:szCs w:val="24"/>
                <w:lang w:val="pl-PL"/>
              </w:rPr>
              <w:t xml:space="preserve">Typ sąsiedztwa </w:t>
            </w:r>
            <w:r w:rsidR="00B45D2A" w:rsidRPr="00217DD6">
              <w:rPr>
                <w:sz w:val="24"/>
                <w:szCs w:val="24"/>
                <w:lang w:val="pl-PL"/>
              </w:rPr>
              <w:t xml:space="preserve"> </w:t>
            </w:r>
          </w:p>
        </w:tc>
        <w:tc>
          <w:tcPr>
            <w:tcW w:w="2735" w:type="pct"/>
          </w:tcPr>
          <w:p w14:paraId="3D82B6F3" w14:textId="6BD5C0C1" w:rsidR="00B45D2A" w:rsidRPr="00964355" w:rsidRDefault="00FD5792" w:rsidP="00000058">
            <w:pPr>
              <w:spacing w:line="276" w:lineRule="auto"/>
              <w:jc w:val="both"/>
              <w:rPr>
                <w:rFonts w:ascii="Times New Roman" w:eastAsia="Times New Roman" w:hAnsi="Times New Roman" w:cs="Arial"/>
                <w:sz w:val="24"/>
                <w:szCs w:val="24"/>
                <w:lang w:val="pl-PL"/>
              </w:rPr>
            </w:pPr>
            <m:oMathPara>
              <m:oMath>
                <m:r>
                  <w:rPr>
                    <w:rFonts w:ascii="Cambria Math" w:hAnsi="Cambria Math"/>
                    <w:sz w:val="24"/>
                    <w:szCs w:val="24"/>
                    <w:lang w:val="pl-PL"/>
                  </w:rPr>
                  <m:t>x ∈ {Użytkownicy, Obiekty}</m:t>
                </m:r>
              </m:oMath>
            </m:oMathPara>
          </w:p>
        </w:tc>
      </w:tr>
      <w:tr w:rsidR="0044766A" w:rsidRPr="00217DD6" w14:paraId="3BD2C560" w14:textId="18B7540E" w:rsidTr="0044766A">
        <w:tc>
          <w:tcPr>
            <w:tcW w:w="814" w:type="pct"/>
            <w:vMerge w:val="restart"/>
            <w:shd w:val="clear" w:color="auto" w:fill="D9D9D9" w:themeFill="background1" w:themeFillShade="D9"/>
          </w:tcPr>
          <w:p w14:paraId="00192E5A" w14:textId="6E5F4AEC" w:rsidR="0044766A" w:rsidRPr="00217DD6" w:rsidRDefault="0044766A" w:rsidP="00000058">
            <w:pPr>
              <w:spacing w:line="276" w:lineRule="auto"/>
              <w:jc w:val="both"/>
              <w:rPr>
                <w:sz w:val="24"/>
                <w:szCs w:val="24"/>
                <w:lang w:val="pl-PL"/>
              </w:rPr>
            </w:pPr>
            <w:r w:rsidRPr="00217DD6">
              <w:rPr>
                <w:sz w:val="24"/>
                <w:szCs w:val="24"/>
                <w:lang w:val="pl-PL"/>
              </w:rPr>
              <w:t>(Hybrydowy) ALS</w:t>
            </w:r>
          </w:p>
        </w:tc>
        <w:tc>
          <w:tcPr>
            <w:tcW w:w="1451" w:type="pct"/>
          </w:tcPr>
          <w:p w14:paraId="6113ECFD" w14:textId="4B061E82" w:rsidR="0044766A" w:rsidRPr="00217DD6" w:rsidRDefault="0044766A" w:rsidP="00000058">
            <w:pPr>
              <w:spacing w:line="276" w:lineRule="auto"/>
              <w:rPr>
                <w:sz w:val="24"/>
                <w:szCs w:val="24"/>
                <w:lang w:val="pl-PL"/>
              </w:rPr>
            </w:pPr>
            <w:r w:rsidRPr="00217DD6">
              <w:rPr>
                <w:sz w:val="24"/>
                <w:szCs w:val="24"/>
                <w:lang w:val="pl-PL"/>
              </w:rPr>
              <w:t>Liczba cech ukrytych</w:t>
            </w:r>
            <w:r w:rsidR="00FA64FD" w:rsidRPr="00217DD6">
              <w:rPr>
                <w:sz w:val="24"/>
                <w:szCs w:val="24"/>
                <w:lang w:val="pl-PL"/>
              </w:rPr>
              <w:br/>
            </w:r>
          </w:p>
        </w:tc>
        <w:tc>
          <w:tcPr>
            <w:tcW w:w="2735" w:type="pct"/>
          </w:tcPr>
          <w:p w14:paraId="093E731D" w14:textId="285C1EA7" w:rsidR="0044766A" w:rsidRPr="00217DD6" w:rsidRDefault="005B7C30" w:rsidP="00000058">
            <w:pPr>
              <w:spacing w:line="276" w:lineRule="auto"/>
              <w:jc w:val="both"/>
              <w:rPr>
                <w:sz w:val="24"/>
                <w:szCs w:val="24"/>
                <w:lang w:val="pl-PL"/>
              </w:rPr>
            </w:pPr>
            <m:oMathPara>
              <m:oMath>
                <m:d>
                  <m:dPr>
                    <m:begChr m:val="⌊"/>
                    <m:endChr m:val="⌋"/>
                    <m:ctrlPr>
                      <w:rPr>
                        <w:rFonts w:ascii="Cambria Math" w:hAnsi="Cambria Math"/>
                        <w:i/>
                        <w:sz w:val="24"/>
                        <w:szCs w:val="24"/>
                        <w:lang w:val="pl-PL"/>
                      </w:rPr>
                    </m:ctrlPr>
                  </m:dPr>
                  <m:e>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e>
                </m:d>
                <m:r>
                  <w:rPr>
                    <w:rFonts w:ascii="Cambria Math" w:hAnsi="Cambria Math"/>
                    <w:sz w:val="24"/>
                    <w:szCs w:val="24"/>
                    <w:lang w:val="pl-PL"/>
                  </w:rPr>
                  <m:t xml:space="preserve"> dla x </m:t>
                </m:r>
                <m:r>
                  <m:rPr>
                    <m:aln/>
                  </m:rPr>
                  <w:rPr>
                    <w:rFonts w:ascii="Cambria Math" w:hAnsi="Cambria Math"/>
                    <w:sz w:val="24"/>
                    <w:szCs w:val="24"/>
                    <w:lang w:val="pl-PL"/>
                  </w:rPr>
                  <m:t xml:space="preserve">∈ </m:t>
                </m:r>
                <m:d>
                  <m:dPr>
                    <m:begChr m:val="["/>
                    <m:endChr m:val="]"/>
                    <m:ctrlPr>
                      <w:rPr>
                        <w:rFonts w:ascii="Cambria Math" w:hAnsi="Cambria Math"/>
                        <w:sz w:val="24"/>
                        <w:szCs w:val="24"/>
                        <w:lang w:val="pl-PL"/>
                      </w:rPr>
                    </m:ctrlPr>
                  </m:dPr>
                  <m:e>
                    <m:r>
                      <m:rPr>
                        <m:sty m:val="p"/>
                      </m:rPr>
                      <w:rPr>
                        <w:rFonts w:ascii="Cambria Math" w:hAnsi="Cambria Math"/>
                        <w:sz w:val="24"/>
                        <w:szCs w:val="24"/>
                        <w:lang w:val="pl-PL"/>
                      </w:rPr>
                      <m:t>2.305; 5.2985</m:t>
                    </m:r>
                  </m:e>
                </m:d>
                <m:r>
                  <m:rPr>
                    <m:sty m:val="p"/>
                  </m:rPr>
                  <w:rPr>
                    <w:rFonts w:ascii="Cambria Math" w:hAnsi="Cambria Math"/>
                    <w:sz w:val="24"/>
                    <w:szCs w:val="24"/>
                    <w:lang w:val="pl-PL"/>
                  </w:rPr>
                  <w:br/>
                </m:r>
              </m:oMath>
              <m:oMath>
                <m:d>
                  <m:dPr>
                    <m:begChr m:val="⌊"/>
                    <m:endChr m:val="⌋"/>
                    <m:ctrlPr>
                      <w:rPr>
                        <w:rFonts w:ascii="Cambria Math" w:hAnsi="Cambria Math"/>
                        <w:i/>
                        <w:sz w:val="24"/>
                        <w:szCs w:val="24"/>
                        <w:lang w:val="pl-PL"/>
                      </w:rPr>
                    </m:ctrlPr>
                  </m:dPr>
                  <m:e>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e>
                </m:d>
                <m:r>
                  <m:rPr>
                    <m:aln/>
                  </m:rPr>
                  <w:rPr>
                    <w:rFonts w:ascii="Cambria Math" w:hAnsi="Cambria Math"/>
                    <w:sz w:val="24"/>
                    <w:szCs w:val="24"/>
                    <w:lang w:val="pl-PL"/>
                  </w:rPr>
                  <m:t xml:space="preserve">∈ </m:t>
                </m:r>
                <m:d>
                  <m:dPr>
                    <m:begChr m:val="["/>
                    <m:endChr m:val="]"/>
                    <m:ctrlPr>
                      <w:rPr>
                        <w:rFonts w:ascii="Cambria Math" w:hAnsi="Cambria Math"/>
                        <w:i/>
                        <w:sz w:val="24"/>
                        <w:szCs w:val="24"/>
                        <w:lang w:val="pl-PL"/>
                      </w:rPr>
                    </m:ctrlPr>
                  </m:dPr>
                  <m:e>
                    <m:r>
                      <w:rPr>
                        <w:rFonts w:ascii="Cambria Math" w:hAnsi="Cambria Math"/>
                        <w:sz w:val="24"/>
                        <w:szCs w:val="24"/>
                        <w:lang w:val="pl-PL"/>
                      </w:rPr>
                      <m:t>10, 400</m:t>
                    </m:r>
                  </m:e>
                </m:d>
              </m:oMath>
            </m:oMathPara>
          </w:p>
        </w:tc>
      </w:tr>
      <w:tr w:rsidR="0044766A" w:rsidRPr="00217DD6" w14:paraId="02704106" w14:textId="77777777" w:rsidTr="0044766A">
        <w:tc>
          <w:tcPr>
            <w:tcW w:w="814" w:type="pct"/>
            <w:vMerge/>
            <w:shd w:val="clear" w:color="auto" w:fill="D9D9D9" w:themeFill="background1" w:themeFillShade="D9"/>
          </w:tcPr>
          <w:p w14:paraId="4A28BDD8" w14:textId="77777777" w:rsidR="0044766A" w:rsidRPr="00217DD6" w:rsidRDefault="0044766A" w:rsidP="00000058">
            <w:pPr>
              <w:spacing w:line="276" w:lineRule="auto"/>
              <w:jc w:val="both"/>
              <w:rPr>
                <w:sz w:val="24"/>
                <w:szCs w:val="24"/>
                <w:lang w:val="pl-PL"/>
              </w:rPr>
            </w:pPr>
          </w:p>
        </w:tc>
        <w:tc>
          <w:tcPr>
            <w:tcW w:w="1451" w:type="pct"/>
          </w:tcPr>
          <w:p w14:paraId="1807F46B" w14:textId="3E00904A" w:rsidR="0044766A" w:rsidRPr="00217DD6" w:rsidRDefault="0044766A" w:rsidP="00000058">
            <w:pPr>
              <w:spacing w:line="276" w:lineRule="auto"/>
              <w:rPr>
                <w:sz w:val="24"/>
                <w:szCs w:val="24"/>
                <w:lang w:val="pl-PL"/>
              </w:rPr>
            </w:pPr>
            <w:r w:rsidRPr="00217DD6">
              <w:rPr>
                <w:sz w:val="24"/>
                <w:szCs w:val="24"/>
                <w:lang w:val="pl-PL"/>
              </w:rPr>
              <w:t>Współczynnik regularyzacji</w:t>
            </w:r>
          </w:p>
        </w:tc>
        <w:tc>
          <w:tcPr>
            <w:tcW w:w="2735" w:type="pct"/>
          </w:tcPr>
          <w:p w14:paraId="4F9E33CE" w14:textId="77777777" w:rsidR="0044766A" w:rsidRPr="00217DD6" w:rsidRDefault="005B7C30" w:rsidP="00000058">
            <w:pPr>
              <w:spacing w:line="276" w:lineRule="auto"/>
              <w:jc w:val="both"/>
              <w:rPr>
                <w:sz w:val="24"/>
                <w:szCs w:val="24"/>
                <w:lang w:val="pl-PL"/>
              </w:rPr>
            </w:pPr>
            <m:oMathPara>
              <m:oMath>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r>
                  <w:rPr>
                    <w:rFonts w:ascii="Cambria Math" w:hAnsi="Cambria Math"/>
                    <w:sz w:val="24"/>
                    <w:szCs w:val="24"/>
                    <w:lang w:val="pl-PL"/>
                  </w:rPr>
                  <m:t xml:space="preserve"> dla x ∈ </m:t>
                </m:r>
                <m:d>
                  <m:dPr>
                    <m:begChr m:val="["/>
                    <m:endChr m:val="]"/>
                    <m:ctrlPr>
                      <w:rPr>
                        <w:rFonts w:ascii="Cambria Math" w:hAnsi="Cambria Math"/>
                        <w:sz w:val="24"/>
                        <w:szCs w:val="24"/>
                        <w:lang w:val="pl-PL"/>
                      </w:rPr>
                    </m:ctrlPr>
                  </m:dPr>
                  <m:e>
                    <m:r>
                      <m:rPr>
                        <m:sty m:val="p"/>
                      </m:rPr>
                      <w:rPr>
                        <w:rFonts w:ascii="Cambria Math" w:hAnsi="Cambria Math"/>
                        <w:sz w:val="24"/>
                        <w:szCs w:val="24"/>
                        <w:lang w:val="pl-PL"/>
                      </w:rPr>
                      <m:t>-8; 0</m:t>
                    </m:r>
                  </m:e>
                </m:d>
              </m:oMath>
            </m:oMathPara>
          </w:p>
          <w:p w14:paraId="04386466" w14:textId="5E68C46F" w:rsidR="0044766A" w:rsidRPr="00964355" w:rsidRDefault="005B7C30" w:rsidP="00000058">
            <w:pPr>
              <w:spacing w:line="276" w:lineRule="auto"/>
              <w:jc w:val="both"/>
              <w:rPr>
                <w:rFonts w:ascii="Times New Roman" w:eastAsia="Times New Roman" w:hAnsi="Times New Roman" w:cs="Arial"/>
                <w:sz w:val="24"/>
                <w:szCs w:val="24"/>
                <w:lang w:val="pl-PL"/>
              </w:rPr>
            </w:pPr>
            <m:oMathPara>
              <m:oMath>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r>
                  <w:rPr>
                    <w:rFonts w:ascii="Cambria Math" w:hAnsi="Cambria Math"/>
                    <w:sz w:val="24"/>
                    <w:szCs w:val="24"/>
                    <w:lang w:val="pl-PL"/>
                  </w:rPr>
                  <m:t xml:space="preserve">∈[0.00035;1]  </m:t>
                </m:r>
              </m:oMath>
            </m:oMathPara>
          </w:p>
        </w:tc>
      </w:tr>
      <w:tr w:rsidR="0044766A" w:rsidRPr="00217DD6" w14:paraId="3AB568D9" w14:textId="77777777" w:rsidTr="0044766A">
        <w:tc>
          <w:tcPr>
            <w:tcW w:w="814" w:type="pct"/>
            <w:vMerge/>
            <w:shd w:val="clear" w:color="auto" w:fill="D9D9D9" w:themeFill="background1" w:themeFillShade="D9"/>
          </w:tcPr>
          <w:p w14:paraId="7CE99A8F" w14:textId="77777777" w:rsidR="0044766A" w:rsidRPr="00217DD6" w:rsidRDefault="0044766A" w:rsidP="00000058">
            <w:pPr>
              <w:spacing w:line="276" w:lineRule="auto"/>
              <w:jc w:val="both"/>
              <w:rPr>
                <w:sz w:val="24"/>
                <w:szCs w:val="24"/>
                <w:lang w:val="pl-PL"/>
              </w:rPr>
            </w:pPr>
          </w:p>
        </w:tc>
        <w:tc>
          <w:tcPr>
            <w:tcW w:w="1451" w:type="pct"/>
          </w:tcPr>
          <w:p w14:paraId="28DB627A" w14:textId="66155803" w:rsidR="0044766A" w:rsidRPr="00217DD6" w:rsidRDefault="0044766A" w:rsidP="00000058">
            <w:pPr>
              <w:spacing w:line="276" w:lineRule="auto"/>
              <w:rPr>
                <w:sz w:val="24"/>
                <w:szCs w:val="24"/>
                <w:lang w:val="pl-PL"/>
              </w:rPr>
            </w:pPr>
            <w:r w:rsidRPr="00217DD6">
              <w:rPr>
                <w:sz w:val="24"/>
                <w:szCs w:val="24"/>
                <w:lang w:val="pl-PL"/>
              </w:rPr>
              <w:t>Współczynnik tłumienia oszacowania bazowego</w:t>
            </w:r>
          </w:p>
        </w:tc>
        <w:tc>
          <w:tcPr>
            <w:tcW w:w="2735" w:type="pct"/>
          </w:tcPr>
          <w:p w14:paraId="035DA5FC" w14:textId="224C2C8A" w:rsidR="0044766A" w:rsidRPr="00964355" w:rsidRDefault="0044766A" w:rsidP="00000058">
            <w:pPr>
              <w:spacing w:line="276" w:lineRule="auto"/>
              <w:jc w:val="both"/>
              <w:rPr>
                <w:rFonts w:ascii="Times New Roman" w:eastAsia="Times New Roman" w:hAnsi="Times New Roman" w:cs="Arial"/>
                <w:sz w:val="24"/>
                <w:szCs w:val="24"/>
                <w:lang w:val="pl-PL"/>
              </w:rPr>
            </w:pPr>
            <m:oMathPara>
              <m:oMath>
                <m:r>
                  <w:rPr>
                    <w:rFonts w:ascii="Cambria Math" w:hAnsi="Cambria Math"/>
                    <w:sz w:val="24"/>
                    <w:szCs w:val="24"/>
                    <w:lang w:val="pl-PL"/>
                  </w:rPr>
                  <m:t xml:space="preserve">x ∈ </m:t>
                </m:r>
                <m:d>
                  <m:dPr>
                    <m:begChr m:val="["/>
                    <m:endChr m:val="]"/>
                    <m:ctrlPr>
                      <w:rPr>
                        <w:rFonts w:ascii="Cambria Math" w:hAnsi="Cambria Math"/>
                        <w:sz w:val="24"/>
                        <w:szCs w:val="24"/>
                        <w:lang w:val="pl-PL"/>
                      </w:rPr>
                    </m:ctrlPr>
                  </m:dPr>
                  <m:e>
                    <m:r>
                      <m:rPr>
                        <m:sty m:val="p"/>
                      </m:rPr>
                      <w:rPr>
                        <w:rFonts w:ascii="Cambria Math" w:hAnsi="Cambria Math"/>
                        <w:sz w:val="24"/>
                        <w:szCs w:val="24"/>
                        <w:lang w:val="pl-PL"/>
                      </w:rPr>
                      <m:t>0; 50</m:t>
                    </m:r>
                  </m:e>
                </m:d>
                <m:r>
                  <m:rPr>
                    <m:scr m:val="double-struck"/>
                  </m:rPr>
                  <w:rPr>
                    <w:rFonts w:ascii="Cambria Math" w:hAnsi="Cambria Math"/>
                    <w:sz w:val="24"/>
                    <w:szCs w:val="24"/>
                    <w:lang w:val="pl-PL"/>
                  </w:rPr>
                  <m:t>∩Z</m:t>
                </m:r>
              </m:oMath>
            </m:oMathPara>
          </w:p>
        </w:tc>
      </w:tr>
    </w:tbl>
    <w:p w14:paraId="2E817A28" w14:textId="3F7C5E46" w:rsidR="001A3248" w:rsidRPr="00217DD6" w:rsidRDefault="00AD05EE" w:rsidP="00000058">
      <w:pPr>
        <w:spacing w:before="240" w:line="276" w:lineRule="auto"/>
        <w:jc w:val="both"/>
        <w:rPr>
          <w:sz w:val="24"/>
          <w:szCs w:val="24"/>
          <w:lang w:val="pl-PL"/>
        </w:rPr>
      </w:pPr>
      <w:r w:rsidRPr="00217DD6">
        <w:rPr>
          <w:sz w:val="24"/>
          <w:szCs w:val="24"/>
          <w:lang w:val="pl-PL"/>
        </w:rPr>
        <w:t>Drugim z</w:t>
      </w:r>
      <w:r w:rsidR="00CA21B2" w:rsidRPr="00217DD6">
        <w:rPr>
          <w:sz w:val="24"/>
          <w:szCs w:val="24"/>
          <w:lang w:val="pl-PL"/>
        </w:rPr>
        <w:t xml:space="preserve"> badanych przypadków jest zjawisko zimnego startu. </w:t>
      </w:r>
      <w:r w:rsidR="001A3248" w:rsidRPr="00217DD6">
        <w:rPr>
          <w:sz w:val="24"/>
          <w:szCs w:val="24"/>
          <w:lang w:val="pl-PL"/>
        </w:rPr>
        <w:t xml:space="preserve">Klasyczna </w:t>
      </w:r>
      <w:r w:rsidR="00662FCD" w:rsidRPr="00217DD6">
        <w:rPr>
          <w:sz w:val="24"/>
          <w:szCs w:val="24"/>
          <w:lang w:val="pl-PL"/>
        </w:rPr>
        <w:t>jego analiza</w:t>
      </w:r>
      <w:r w:rsidR="001A3248" w:rsidRPr="00217DD6">
        <w:rPr>
          <w:sz w:val="24"/>
          <w:szCs w:val="24"/>
          <w:lang w:val="pl-PL"/>
        </w:rPr>
        <w:t xml:space="preserve"> </w:t>
      </w:r>
      <w:r w:rsidR="00662FCD" w:rsidRPr="00217DD6">
        <w:rPr>
          <w:sz w:val="24"/>
          <w:szCs w:val="24"/>
          <w:lang w:val="pl-PL"/>
        </w:rPr>
        <w:br/>
      </w:r>
      <w:r w:rsidR="001A3248" w:rsidRPr="00217DD6">
        <w:rPr>
          <w:sz w:val="24"/>
          <w:szCs w:val="24"/>
          <w:lang w:val="pl-PL"/>
        </w:rPr>
        <w:t>i porównanie z wynikami uzyskanymi dla ciepłego startu jest jednak problematyczn</w:t>
      </w:r>
      <w:r w:rsidR="00E079AB" w:rsidRPr="00217DD6">
        <w:rPr>
          <w:sz w:val="24"/>
          <w:szCs w:val="24"/>
          <w:lang w:val="pl-PL"/>
        </w:rPr>
        <w:t>e</w:t>
      </w:r>
      <w:r w:rsidR="001A3248" w:rsidRPr="00217DD6">
        <w:rPr>
          <w:sz w:val="24"/>
          <w:szCs w:val="24"/>
          <w:lang w:val="pl-PL"/>
        </w:rPr>
        <w:t xml:space="preserve">. Próba zachowania podziału zbioru ocen do weryfikacji krzyżowej i usunięcia z niego ocen dla użytkowników ze zbioru testowego wiązałaby się z usunięciem wszystkich </w:t>
      </w:r>
      <w:r w:rsidR="00A21980" w:rsidRPr="00217DD6">
        <w:rPr>
          <w:sz w:val="24"/>
          <w:szCs w:val="24"/>
          <w:lang w:val="pl-PL"/>
        </w:rPr>
        <w:t>z nich</w:t>
      </w:r>
      <w:r w:rsidR="001A3248" w:rsidRPr="00217DD6">
        <w:rPr>
          <w:sz w:val="24"/>
          <w:szCs w:val="24"/>
          <w:lang w:val="pl-PL"/>
        </w:rPr>
        <w:t>. Z drugiej strony, wprowadzenie nowego podziału, poprzez przydział wszystkich ocen wybran</w:t>
      </w:r>
      <w:r w:rsidR="001D4634" w:rsidRPr="00217DD6">
        <w:rPr>
          <w:sz w:val="24"/>
          <w:szCs w:val="24"/>
          <w:lang w:val="pl-PL"/>
        </w:rPr>
        <w:t>ej częś</w:t>
      </w:r>
      <w:r w:rsidR="00752C1F" w:rsidRPr="00217DD6">
        <w:rPr>
          <w:sz w:val="24"/>
          <w:szCs w:val="24"/>
          <w:lang w:val="pl-PL"/>
        </w:rPr>
        <w:t>c</w:t>
      </w:r>
      <w:r w:rsidR="001D4634" w:rsidRPr="00217DD6">
        <w:rPr>
          <w:sz w:val="24"/>
          <w:szCs w:val="24"/>
          <w:lang w:val="pl-PL"/>
        </w:rPr>
        <w:t>i</w:t>
      </w:r>
      <w:r w:rsidR="001A3248" w:rsidRPr="00217DD6">
        <w:rPr>
          <w:sz w:val="24"/>
          <w:szCs w:val="24"/>
          <w:lang w:val="pl-PL"/>
        </w:rPr>
        <w:t xml:space="preserve"> użytkowników do zbioru testowego prowadziłoby do  </w:t>
      </w:r>
      <w:r w:rsidR="00E079AB" w:rsidRPr="00217DD6">
        <w:rPr>
          <w:sz w:val="24"/>
          <w:szCs w:val="24"/>
          <w:lang w:val="pl-PL"/>
        </w:rPr>
        <w:t>zmiany dystrybucji ocen i cech użytkowników oraz przedmiotów co nie pozwoliłoby na porównanie wyników ze względu na wpływ tych czynników na uzyskane wyniki.</w:t>
      </w:r>
    </w:p>
    <w:p w14:paraId="0BF3EFE9" w14:textId="68C37DC7" w:rsidR="008A6C95" w:rsidRPr="00217DD6" w:rsidRDefault="001A3248" w:rsidP="00000058">
      <w:pPr>
        <w:spacing w:before="240" w:line="276" w:lineRule="auto"/>
        <w:jc w:val="both"/>
        <w:rPr>
          <w:sz w:val="24"/>
          <w:szCs w:val="24"/>
          <w:lang w:val="pl-PL"/>
        </w:rPr>
      </w:pPr>
      <w:r w:rsidRPr="00217DD6">
        <w:rPr>
          <w:sz w:val="24"/>
          <w:szCs w:val="24"/>
          <w:lang w:val="pl-PL"/>
        </w:rPr>
        <w:t>Z tego względu, a</w:t>
      </w:r>
      <w:r w:rsidR="00CA21B2" w:rsidRPr="00217DD6">
        <w:rPr>
          <w:sz w:val="24"/>
          <w:szCs w:val="24"/>
          <w:lang w:val="pl-PL"/>
        </w:rPr>
        <w:t xml:space="preserve">by sprawdzić </w:t>
      </w:r>
      <w:r w:rsidR="00ED2510" w:rsidRPr="00217DD6">
        <w:rPr>
          <w:sz w:val="24"/>
          <w:szCs w:val="24"/>
          <w:lang w:val="pl-PL"/>
        </w:rPr>
        <w:t xml:space="preserve">jakość rekomendacji, z modelu wytrenowanego z użyciem parametrów </w:t>
      </w:r>
      <w:r w:rsidR="00FE73B9" w:rsidRPr="00217DD6">
        <w:rPr>
          <w:sz w:val="24"/>
          <w:szCs w:val="24"/>
          <w:lang w:val="pl-PL"/>
        </w:rPr>
        <w:t>dających najlepsze wyniki, zostały usunięte wartości odpowiedzialne za cechy ukryte</w:t>
      </w:r>
      <w:r w:rsidR="00B5487F" w:rsidRPr="00217DD6">
        <w:rPr>
          <w:sz w:val="24"/>
          <w:szCs w:val="24"/>
          <w:lang w:val="pl-PL"/>
        </w:rPr>
        <w:t xml:space="preserve"> (ich wartość została ustalona na </w:t>
      </w:r>
      <w:r w:rsidR="00880B38" w:rsidRPr="00217DD6">
        <w:rPr>
          <w:sz w:val="24"/>
          <w:szCs w:val="24"/>
          <w:lang w:val="pl-PL"/>
        </w:rPr>
        <w:t>wartość średnią cechy</w:t>
      </w:r>
      <w:r w:rsidR="00B5487F" w:rsidRPr="00217DD6">
        <w:rPr>
          <w:sz w:val="24"/>
          <w:szCs w:val="24"/>
          <w:lang w:val="pl-PL"/>
        </w:rPr>
        <w:t>)</w:t>
      </w:r>
      <w:r w:rsidR="00FE73B9" w:rsidRPr="00217DD6">
        <w:rPr>
          <w:sz w:val="24"/>
          <w:szCs w:val="24"/>
          <w:lang w:val="pl-PL"/>
        </w:rPr>
        <w:t xml:space="preserve">. </w:t>
      </w:r>
      <w:r w:rsidR="00ED57D1" w:rsidRPr="00217DD6">
        <w:rPr>
          <w:sz w:val="24"/>
          <w:szCs w:val="24"/>
          <w:lang w:val="pl-PL"/>
        </w:rPr>
        <w:t xml:space="preserve">W wypadku symulacji zimnego startu dla obiektów, </w:t>
      </w:r>
      <w:r w:rsidR="00880B38" w:rsidRPr="00217DD6">
        <w:rPr>
          <w:sz w:val="24"/>
          <w:szCs w:val="24"/>
          <w:lang w:val="pl-PL"/>
        </w:rPr>
        <w:t xml:space="preserve">uśrednione zostało również obciążenie ich ocen oraz cech związanych </w:t>
      </w:r>
      <w:r w:rsidR="00990832">
        <w:rPr>
          <w:sz w:val="24"/>
          <w:szCs w:val="24"/>
          <w:lang w:val="pl-PL"/>
        </w:rPr>
        <w:br/>
      </w:r>
      <w:r w:rsidR="00880B38" w:rsidRPr="00217DD6">
        <w:rPr>
          <w:sz w:val="24"/>
          <w:szCs w:val="24"/>
          <w:lang w:val="pl-PL"/>
        </w:rPr>
        <w:t>z wpływem profilu użytkownika na</w:t>
      </w:r>
      <w:r w:rsidR="00A21980" w:rsidRPr="00217DD6">
        <w:rPr>
          <w:sz w:val="24"/>
          <w:szCs w:val="24"/>
          <w:lang w:val="pl-PL"/>
        </w:rPr>
        <w:t xml:space="preserve"> odbiór obiektów</w:t>
      </w:r>
      <w:r w:rsidR="00B5487F" w:rsidRPr="00217DD6">
        <w:rPr>
          <w:sz w:val="24"/>
          <w:szCs w:val="24"/>
          <w:lang w:val="pl-PL"/>
        </w:rPr>
        <w:t xml:space="preserve">. Ma to pozwolić na </w:t>
      </w:r>
      <w:r w:rsidR="00A21980" w:rsidRPr="00217DD6">
        <w:rPr>
          <w:sz w:val="24"/>
          <w:szCs w:val="24"/>
          <w:lang w:val="pl-PL"/>
        </w:rPr>
        <w:t>ich pominięcie,</w:t>
      </w:r>
      <w:r w:rsidR="00B5487F" w:rsidRPr="00217DD6">
        <w:rPr>
          <w:sz w:val="24"/>
          <w:szCs w:val="24"/>
          <w:lang w:val="pl-PL"/>
        </w:rPr>
        <w:t xml:space="preserve"> jako że zależność ta nie jest znana w </w:t>
      </w:r>
      <w:r w:rsidR="00A21980" w:rsidRPr="00217DD6">
        <w:rPr>
          <w:sz w:val="24"/>
          <w:szCs w:val="24"/>
          <w:lang w:val="pl-PL"/>
        </w:rPr>
        <w:t>przypadku zimnego startu</w:t>
      </w:r>
      <w:r w:rsidR="00B5487F" w:rsidRPr="00217DD6">
        <w:rPr>
          <w:sz w:val="24"/>
          <w:szCs w:val="24"/>
          <w:lang w:val="pl-PL"/>
        </w:rPr>
        <w:t>.</w:t>
      </w:r>
      <w:r w:rsidR="008A6C95" w:rsidRPr="00217DD6">
        <w:rPr>
          <w:sz w:val="24"/>
          <w:szCs w:val="24"/>
          <w:lang w:val="pl-PL"/>
        </w:rPr>
        <w:t xml:space="preserve"> </w:t>
      </w:r>
      <w:r w:rsidR="00B5487F" w:rsidRPr="00217DD6">
        <w:rPr>
          <w:sz w:val="24"/>
          <w:szCs w:val="24"/>
          <w:lang w:val="pl-PL"/>
        </w:rPr>
        <w:t xml:space="preserve">Analogiczne podejście zostało użyte również w </w:t>
      </w:r>
      <w:r w:rsidR="00A21980" w:rsidRPr="00217DD6">
        <w:rPr>
          <w:sz w:val="24"/>
          <w:szCs w:val="24"/>
          <w:lang w:val="pl-PL"/>
        </w:rPr>
        <w:t>przypadku</w:t>
      </w:r>
      <w:r w:rsidR="00B5487F" w:rsidRPr="00217DD6">
        <w:rPr>
          <w:sz w:val="24"/>
          <w:szCs w:val="24"/>
          <w:lang w:val="pl-PL"/>
        </w:rPr>
        <w:t xml:space="preserve"> użytkowników. Tak zmodyfikowany model został </w:t>
      </w:r>
      <w:r w:rsidR="00662FCD" w:rsidRPr="00217DD6">
        <w:rPr>
          <w:sz w:val="24"/>
          <w:szCs w:val="24"/>
          <w:lang w:val="pl-PL"/>
        </w:rPr>
        <w:t>zbadany</w:t>
      </w:r>
      <w:r w:rsidR="00B5487F" w:rsidRPr="00217DD6">
        <w:rPr>
          <w:sz w:val="24"/>
          <w:szCs w:val="24"/>
          <w:lang w:val="pl-PL"/>
        </w:rPr>
        <w:t xml:space="preserve"> z użyciem weryfikacji krzyżowej z tym samym podziałem co w wypadku przypadku ciepłego startu. </w:t>
      </w:r>
      <w:r w:rsidR="00206130">
        <w:rPr>
          <w:sz w:val="24"/>
          <w:szCs w:val="24"/>
          <w:lang w:val="pl-PL"/>
        </w:rPr>
        <w:br/>
      </w:r>
      <w:r w:rsidR="00B5487F" w:rsidRPr="00217DD6">
        <w:rPr>
          <w:sz w:val="24"/>
          <w:szCs w:val="24"/>
          <w:lang w:val="pl-PL"/>
        </w:rPr>
        <w:t>Ma to pozwolić</w:t>
      </w:r>
      <w:r w:rsidR="000F62A1" w:rsidRPr="00217DD6">
        <w:rPr>
          <w:sz w:val="24"/>
          <w:szCs w:val="24"/>
          <w:lang w:val="pl-PL"/>
        </w:rPr>
        <w:t xml:space="preserve"> </w:t>
      </w:r>
      <w:r w:rsidR="00B5487F" w:rsidRPr="00217DD6">
        <w:rPr>
          <w:sz w:val="24"/>
          <w:szCs w:val="24"/>
          <w:lang w:val="pl-PL"/>
        </w:rPr>
        <w:t xml:space="preserve">na jak najlepsze porównanie </w:t>
      </w:r>
      <w:r w:rsidR="00752C1F" w:rsidRPr="00217DD6">
        <w:rPr>
          <w:sz w:val="24"/>
          <w:szCs w:val="24"/>
          <w:lang w:val="pl-PL"/>
        </w:rPr>
        <w:t>wyników</w:t>
      </w:r>
      <w:r w:rsidR="000F62A1" w:rsidRPr="00217DD6">
        <w:rPr>
          <w:sz w:val="24"/>
          <w:szCs w:val="24"/>
          <w:lang w:val="pl-PL"/>
        </w:rPr>
        <w:t>, na tym sam zbiorze i tą samą metodą co w wypadku ciepłego startu</w:t>
      </w:r>
      <w:r w:rsidRPr="00217DD6">
        <w:rPr>
          <w:sz w:val="24"/>
          <w:szCs w:val="24"/>
          <w:lang w:val="pl-PL"/>
        </w:rPr>
        <w:t>.</w:t>
      </w:r>
      <w:r w:rsidR="00A21980" w:rsidRPr="00217DD6">
        <w:rPr>
          <w:sz w:val="24"/>
          <w:szCs w:val="24"/>
          <w:lang w:val="pl-PL"/>
        </w:rPr>
        <w:t xml:space="preserve"> </w:t>
      </w:r>
      <w:r w:rsidR="008A6C95" w:rsidRPr="00217DD6">
        <w:rPr>
          <w:sz w:val="24"/>
          <w:szCs w:val="24"/>
          <w:lang w:val="pl-PL"/>
        </w:rPr>
        <w:t xml:space="preserve">Podejście to nie jest przypadkiem analizy prawdziwego zimnego startu (do trenowania modelu użyte są oceny </w:t>
      </w:r>
      <w:r w:rsidR="00A21980" w:rsidRPr="00217DD6">
        <w:rPr>
          <w:sz w:val="24"/>
          <w:szCs w:val="24"/>
          <w:lang w:val="pl-PL"/>
        </w:rPr>
        <w:t xml:space="preserve">każdego użytkownika i obiektu </w:t>
      </w:r>
      <w:r w:rsidR="008A6C95" w:rsidRPr="00217DD6">
        <w:rPr>
          <w:sz w:val="24"/>
          <w:szCs w:val="24"/>
          <w:lang w:val="pl-PL"/>
        </w:rPr>
        <w:t xml:space="preserve">jak w </w:t>
      </w:r>
      <w:r w:rsidR="00A21980" w:rsidRPr="00217DD6">
        <w:rPr>
          <w:sz w:val="24"/>
          <w:szCs w:val="24"/>
          <w:lang w:val="pl-PL"/>
        </w:rPr>
        <w:t>przy</w:t>
      </w:r>
      <w:r w:rsidR="008A6C95" w:rsidRPr="00217DD6">
        <w:rPr>
          <w:sz w:val="24"/>
          <w:szCs w:val="24"/>
          <w:lang w:val="pl-PL"/>
        </w:rPr>
        <w:t xml:space="preserve">padku ciepłego startu). Ma ono jednak na celu pewną przybliżoną jego symulację. Przykładowo, </w:t>
      </w:r>
      <w:r w:rsidR="00A21980" w:rsidRPr="00217DD6">
        <w:rPr>
          <w:sz w:val="24"/>
          <w:szCs w:val="24"/>
          <w:lang w:val="pl-PL"/>
        </w:rPr>
        <w:t>dla</w:t>
      </w:r>
      <w:r w:rsidR="008A6C95" w:rsidRPr="00217DD6">
        <w:rPr>
          <w:sz w:val="24"/>
          <w:szCs w:val="24"/>
          <w:lang w:val="pl-PL"/>
        </w:rPr>
        <w:t xml:space="preserve"> użytkowników nie jest znana ich preferencja wobec cech przedmiotów</w:t>
      </w:r>
      <w:r w:rsidR="00880B38" w:rsidRPr="00217DD6">
        <w:rPr>
          <w:sz w:val="24"/>
          <w:szCs w:val="24"/>
          <w:lang w:val="pl-PL"/>
        </w:rPr>
        <w:t xml:space="preserve"> jak</w:t>
      </w:r>
      <w:r w:rsidR="008A6C95" w:rsidRPr="00217DD6">
        <w:rPr>
          <w:sz w:val="24"/>
          <w:szCs w:val="24"/>
          <w:lang w:val="pl-PL"/>
        </w:rPr>
        <w:t xml:space="preserve"> i powiązane cechy ukryte</w:t>
      </w:r>
      <w:r w:rsidR="00880B38" w:rsidRPr="00217DD6">
        <w:rPr>
          <w:sz w:val="24"/>
          <w:szCs w:val="24"/>
          <w:lang w:val="pl-PL"/>
        </w:rPr>
        <w:t>, jednak</w:t>
      </w:r>
      <w:r w:rsidR="008A6C95" w:rsidRPr="00217DD6">
        <w:rPr>
          <w:sz w:val="24"/>
          <w:szCs w:val="24"/>
          <w:lang w:val="pl-PL"/>
        </w:rPr>
        <w:t xml:space="preserve"> wpływ cech użytkowników na odbiór przedmiotów </w:t>
      </w:r>
      <w:r w:rsidR="007C5B32" w:rsidRPr="00217DD6">
        <w:rPr>
          <w:sz w:val="24"/>
          <w:szCs w:val="24"/>
          <w:lang w:val="pl-PL"/>
        </w:rPr>
        <w:t xml:space="preserve">został wyznaczony </w:t>
      </w:r>
      <w:r w:rsidR="00990832">
        <w:rPr>
          <w:sz w:val="24"/>
          <w:szCs w:val="24"/>
          <w:lang w:val="pl-PL"/>
        </w:rPr>
        <w:br/>
      </w:r>
      <w:r w:rsidR="007C5B32" w:rsidRPr="00217DD6">
        <w:rPr>
          <w:sz w:val="24"/>
          <w:szCs w:val="24"/>
          <w:lang w:val="pl-PL"/>
        </w:rPr>
        <w:t xml:space="preserve">w oparciu </w:t>
      </w:r>
      <w:r w:rsidR="00990832">
        <w:rPr>
          <w:sz w:val="24"/>
          <w:szCs w:val="24"/>
          <w:lang w:val="pl-PL"/>
        </w:rPr>
        <w:t>na</w:t>
      </w:r>
      <w:r w:rsidR="007C5B32" w:rsidRPr="00217DD6">
        <w:rPr>
          <w:sz w:val="24"/>
          <w:szCs w:val="24"/>
          <w:lang w:val="pl-PL"/>
        </w:rPr>
        <w:t xml:space="preserve"> wcześniejsz</w:t>
      </w:r>
      <w:r w:rsidR="00990832">
        <w:rPr>
          <w:sz w:val="24"/>
          <w:szCs w:val="24"/>
          <w:lang w:val="pl-PL"/>
        </w:rPr>
        <w:t>ych</w:t>
      </w:r>
      <w:r w:rsidR="007C5B32" w:rsidRPr="00217DD6">
        <w:rPr>
          <w:sz w:val="24"/>
          <w:szCs w:val="24"/>
          <w:lang w:val="pl-PL"/>
        </w:rPr>
        <w:t xml:space="preserve"> ocen</w:t>
      </w:r>
      <w:r w:rsidR="00990832">
        <w:rPr>
          <w:sz w:val="24"/>
          <w:szCs w:val="24"/>
          <w:lang w:val="pl-PL"/>
        </w:rPr>
        <w:t>ach</w:t>
      </w:r>
      <w:r w:rsidR="007C5B32" w:rsidRPr="00217DD6">
        <w:rPr>
          <w:sz w:val="24"/>
          <w:szCs w:val="24"/>
          <w:lang w:val="pl-PL"/>
        </w:rPr>
        <w:t>, znajdując</w:t>
      </w:r>
      <w:r w:rsidR="00990832">
        <w:rPr>
          <w:sz w:val="24"/>
          <w:szCs w:val="24"/>
          <w:lang w:val="pl-PL"/>
        </w:rPr>
        <w:t>ych</w:t>
      </w:r>
      <w:r w:rsidR="007C5B32" w:rsidRPr="00217DD6">
        <w:rPr>
          <w:sz w:val="24"/>
          <w:szCs w:val="24"/>
          <w:lang w:val="pl-PL"/>
        </w:rPr>
        <w:t xml:space="preserve"> się w systemie</w:t>
      </w:r>
      <w:r w:rsidR="008A6C95" w:rsidRPr="00217DD6">
        <w:rPr>
          <w:sz w:val="24"/>
          <w:szCs w:val="24"/>
          <w:lang w:val="pl-PL"/>
        </w:rPr>
        <w:t>.</w:t>
      </w:r>
    </w:p>
    <w:p w14:paraId="58BEC502" w14:textId="64270EAF" w:rsidR="00964CFF" w:rsidRPr="00217DD6" w:rsidRDefault="00964CFF" w:rsidP="00000058">
      <w:pPr>
        <w:pStyle w:val="Heading3"/>
        <w:spacing w:line="276" w:lineRule="auto"/>
        <w:rPr>
          <w:lang w:val="pl-PL"/>
        </w:rPr>
      </w:pPr>
      <w:bookmarkStart w:id="125" w:name="_Toc18873112"/>
      <w:r w:rsidRPr="00217DD6">
        <w:rPr>
          <w:sz w:val="24"/>
          <w:szCs w:val="24"/>
          <w:lang w:val="pl-PL"/>
        </w:rPr>
        <w:t>Uzyskane wyniki – przypadek ciepłego startu</w:t>
      </w:r>
      <w:bookmarkEnd w:id="125"/>
      <w:r w:rsidRPr="00217DD6">
        <w:rPr>
          <w:sz w:val="24"/>
          <w:szCs w:val="24"/>
          <w:lang w:val="pl-PL"/>
        </w:rPr>
        <w:t xml:space="preserve"> </w:t>
      </w:r>
    </w:p>
    <w:p w14:paraId="6A85D482" w14:textId="7BCED979" w:rsidR="00B5487F" w:rsidRPr="00217DD6" w:rsidRDefault="008F4488" w:rsidP="00000058">
      <w:pPr>
        <w:spacing w:line="276" w:lineRule="auto"/>
        <w:jc w:val="both"/>
        <w:rPr>
          <w:sz w:val="24"/>
          <w:szCs w:val="24"/>
          <w:lang w:val="pl-PL"/>
        </w:rPr>
      </w:pPr>
      <w:r w:rsidRPr="00217DD6">
        <w:rPr>
          <w:sz w:val="24"/>
          <w:szCs w:val="24"/>
          <w:lang w:val="pl-PL"/>
        </w:rPr>
        <w:t xml:space="preserve">Najlepszy wyniki, każdego z algorytmów, zostały przedstawione </w:t>
      </w:r>
      <w:r w:rsidR="00964CFF" w:rsidRPr="00217DD6">
        <w:rPr>
          <w:sz w:val="24"/>
          <w:szCs w:val="24"/>
          <w:lang w:val="pl-PL"/>
        </w:rPr>
        <w:t>w tabeli 7</w:t>
      </w:r>
      <w:r w:rsidRPr="00217DD6">
        <w:rPr>
          <w:sz w:val="24"/>
          <w:szCs w:val="24"/>
          <w:lang w:val="pl-PL"/>
        </w:rPr>
        <w:t xml:space="preserve"> (wartości </w:t>
      </w:r>
      <w:r w:rsidR="00274D3C">
        <w:rPr>
          <w:sz w:val="24"/>
          <w:szCs w:val="24"/>
          <w:lang w:val="pl-PL"/>
        </w:rPr>
        <w:br/>
      </w:r>
      <w:r w:rsidRPr="00217DD6">
        <w:rPr>
          <w:sz w:val="24"/>
          <w:szCs w:val="24"/>
          <w:lang w:val="pl-PL"/>
        </w:rPr>
        <w:t>w</w:t>
      </w:r>
      <w:r w:rsidR="00206130">
        <w:rPr>
          <w:sz w:val="24"/>
          <w:szCs w:val="24"/>
          <w:lang w:val="pl-PL"/>
        </w:rPr>
        <w:t xml:space="preserve"> </w:t>
      </w:r>
      <w:r w:rsidRPr="00217DD6">
        <w:rPr>
          <w:sz w:val="24"/>
          <w:szCs w:val="24"/>
          <w:lang w:val="pl-PL"/>
        </w:rPr>
        <w:t>nawiasach odpowiadają odchyleniu standardowemu</w:t>
      </w:r>
      <w:r w:rsidR="00DE5931" w:rsidRPr="00217DD6">
        <w:rPr>
          <w:sz w:val="24"/>
          <w:szCs w:val="24"/>
          <w:lang w:val="pl-PL"/>
        </w:rPr>
        <w:t xml:space="preserve"> przy weryfikacji krzyżowej</w:t>
      </w:r>
      <w:r w:rsidR="00F35475" w:rsidRPr="00217DD6">
        <w:rPr>
          <w:sz w:val="24"/>
          <w:szCs w:val="24"/>
          <w:lang w:val="pl-PL"/>
        </w:rPr>
        <w:t xml:space="preserve"> </w:t>
      </w:r>
      <w:r w:rsidR="00274D3C">
        <w:rPr>
          <w:sz w:val="24"/>
          <w:szCs w:val="24"/>
          <w:lang w:val="pl-PL"/>
        </w:rPr>
        <w:br/>
      </w:r>
      <w:r w:rsidR="00F35475" w:rsidRPr="00217DD6">
        <w:rPr>
          <w:sz w:val="24"/>
          <w:szCs w:val="24"/>
          <w:lang w:val="pl-PL"/>
        </w:rPr>
        <w:t>a pogrubienie</w:t>
      </w:r>
      <w:r w:rsidR="00FE73B9" w:rsidRPr="00217DD6">
        <w:rPr>
          <w:sz w:val="24"/>
          <w:szCs w:val="24"/>
          <w:lang w:val="pl-PL"/>
        </w:rPr>
        <w:t>m</w:t>
      </w:r>
      <w:r w:rsidR="00F35475" w:rsidRPr="00217DD6">
        <w:rPr>
          <w:sz w:val="24"/>
          <w:szCs w:val="24"/>
          <w:lang w:val="pl-PL"/>
        </w:rPr>
        <w:t xml:space="preserve"> oznacz</w:t>
      </w:r>
      <w:r w:rsidR="00FE73B9" w:rsidRPr="00217DD6">
        <w:rPr>
          <w:sz w:val="24"/>
          <w:szCs w:val="24"/>
          <w:lang w:val="pl-PL"/>
        </w:rPr>
        <w:t>ony został</w:t>
      </w:r>
      <w:r w:rsidR="00F35475" w:rsidRPr="00217DD6">
        <w:rPr>
          <w:sz w:val="24"/>
          <w:szCs w:val="24"/>
          <w:lang w:val="pl-PL"/>
        </w:rPr>
        <w:t xml:space="preserve"> najlepszy wynik</w:t>
      </w:r>
      <w:r w:rsidRPr="00217DD6">
        <w:rPr>
          <w:sz w:val="24"/>
          <w:szCs w:val="24"/>
          <w:lang w:val="pl-PL"/>
        </w:rPr>
        <w:t>)</w:t>
      </w:r>
      <w:r w:rsidR="00B5487F" w:rsidRPr="00217DD6">
        <w:rPr>
          <w:sz w:val="24"/>
          <w:szCs w:val="24"/>
          <w:lang w:val="pl-PL"/>
        </w:rPr>
        <w:t>.  Wartoś</w:t>
      </w:r>
      <w:r w:rsidR="00DF3ADC" w:rsidRPr="00217DD6">
        <w:rPr>
          <w:sz w:val="24"/>
          <w:szCs w:val="24"/>
          <w:lang w:val="pl-PL"/>
        </w:rPr>
        <w:t xml:space="preserve">ci </w:t>
      </w:r>
      <w:proofErr w:type="spellStart"/>
      <w:r w:rsidR="00DF3ADC" w:rsidRPr="00217DD6">
        <w:rPr>
          <w:sz w:val="24"/>
          <w:szCs w:val="24"/>
          <w:lang w:val="pl-PL"/>
        </w:rPr>
        <w:t>hiperparametrów</w:t>
      </w:r>
      <w:proofErr w:type="spellEnd"/>
      <w:r w:rsidR="00DF3ADC" w:rsidRPr="00217DD6">
        <w:rPr>
          <w:sz w:val="24"/>
          <w:szCs w:val="24"/>
          <w:lang w:val="pl-PL"/>
        </w:rPr>
        <w:t>,</w:t>
      </w:r>
      <w:r w:rsidR="00B5487F" w:rsidRPr="00217DD6">
        <w:rPr>
          <w:sz w:val="24"/>
          <w:szCs w:val="24"/>
          <w:lang w:val="pl-PL"/>
        </w:rPr>
        <w:t xml:space="preserve"> dla których uzyskane zostały </w:t>
      </w:r>
      <w:r w:rsidR="00DF3ADC" w:rsidRPr="00217DD6">
        <w:rPr>
          <w:sz w:val="24"/>
          <w:szCs w:val="24"/>
          <w:lang w:val="pl-PL"/>
        </w:rPr>
        <w:t xml:space="preserve">wymienione </w:t>
      </w:r>
      <w:r w:rsidR="00B5487F" w:rsidRPr="00217DD6">
        <w:rPr>
          <w:sz w:val="24"/>
          <w:szCs w:val="24"/>
          <w:lang w:val="pl-PL"/>
        </w:rPr>
        <w:t xml:space="preserve">wyniki, </w:t>
      </w:r>
      <w:r w:rsidR="00DF3ADC" w:rsidRPr="00217DD6">
        <w:rPr>
          <w:sz w:val="24"/>
          <w:szCs w:val="24"/>
          <w:lang w:val="pl-PL"/>
        </w:rPr>
        <w:t>zebrane zostały w tabeli 8.</w:t>
      </w:r>
    </w:p>
    <w:p w14:paraId="0661CE4B" w14:textId="055B36CF" w:rsidR="00964CFF" w:rsidRPr="00EE4582" w:rsidRDefault="00964CFF" w:rsidP="00000058">
      <w:pPr>
        <w:spacing w:after="0" w:line="276" w:lineRule="auto"/>
        <w:jc w:val="center"/>
        <w:rPr>
          <w:lang w:val="pl-PL"/>
        </w:rPr>
      </w:pPr>
      <w:r w:rsidRPr="00EE4582">
        <w:rPr>
          <w:lang w:val="pl-PL"/>
        </w:rPr>
        <w:t>Tab. 7 Wyniki dla przypadku ciepłego startu</w:t>
      </w:r>
    </w:p>
    <w:tbl>
      <w:tblPr>
        <w:tblStyle w:val="TableGrid"/>
        <w:tblW w:w="0" w:type="auto"/>
        <w:jc w:val="center"/>
        <w:tblLook w:val="04A0" w:firstRow="1" w:lastRow="0" w:firstColumn="1" w:lastColumn="0" w:noHBand="0" w:noVBand="1"/>
      </w:tblPr>
      <w:tblGrid>
        <w:gridCol w:w="1626"/>
        <w:gridCol w:w="1404"/>
        <w:gridCol w:w="1404"/>
        <w:gridCol w:w="1503"/>
        <w:gridCol w:w="1562"/>
        <w:gridCol w:w="1562"/>
      </w:tblGrid>
      <w:tr w:rsidR="003F76BE" w:rsidRPr="00217DD6" w14:paraId="63C7C1C6" w14:textId="77777777" w:rsidTr="003126E4">
        <w:trPr>
          <w:jc w:val="center"/>
        </w:trPr>
        <w:tc>
          <w:tcPr>
            <w:tcW w:w="0" w:type="auto"/>
            <w:gridSpan w:val="6"/>
            <w:shd w:val="clear" w:color="auto" w:fill="D9D9D9" w:themeFill="background1" w:themeFillShade="D9"/>
            <w:vAlign w:val="center"/>
          </w:tcPr>
          <w:p w14:paraId="6431C10B" w14:textId="3EFFCC3E" w:rsidR="003F76BE" w:rsidRPr="00217DD6" w:rsidRDefault="00BC43B2" w:rsidP="00000058">
            <w:pPr>
              <w:spacing w:line="276" w:lineRule="auto"/>
              <w:jc w:val="center"/>
              <w:rPr>
                <w:sz w:val="24"/>
                <w:szCs w:val="24"/>
                <w:lang w:val="pl-PL"/>
              </w:rPr>
            </w:pPr>
            <w:proofErr w:type="spellStart"/>
            <w:r w:rsidRPr="00217DD6">
              <w:rPr>
                <w:sz w:val="24"/>
                <w:szCs w:val="24"/>
                <w:lang w:val="pl-PL"/>
              </w:rPr>
              <w:t>MovieLens</w:t>
            </w:r>
            <w:proofErr w:type="spellEnd"/>
          </w:p>
        </w:tc>
      </w:tr>
      <w:tr w:rsidR="00420AFF" w:rsidRPr="00217DD6" w14:paraId="494591F6" w14:textId="0A137DE8" w:rsidTr="003126E4">
        <w:trPr>
          <w:jc w:val="center"/>
        </w:trPr>
        <w:tc>
          <w:tcPr>
            <w:tcW w:w="0" w:type="auto"/>
            <w:shd w:val="clear" w:color="auto" w:fill="D9D9D9" w:themeFill="background1" w:themeFillShade="D9"/>
          </w:tcPr>
          <w:p w14:paraId="3B2E7D9A" w14:textId="77777777" w:rsidR="000E5B6D" w:rsidRPr="00217DD6" w:rsidRDefault="000E5B6D" w:rsidP="00000058">
            <w:pPr>
              <w:spacing w:line="276" w:lineRule="auto"/>
              <w:rPr>
                <w:sz w:val="24"/>
                <w:szCs w:val="24"/>
                <w:lang w:val="pl-PL"/>
              </w:rPr>
            </w:pPr>
            <w:r w:rsidRPr="00217DD6">
              <w:rPr>
                <w:sz w:val="24"/>
                <w:szCs w:val="24"/>
                <w:lang w:val="pl-PL"/>
              </w:rPr>
              <w:t>Algorytm</w:t>
            </w:r>
          </w:p>
        </w:tc>
        <w:tc>
          <w:tcPr>
            <w:tcW w:w="0" w:type="auto"/>
            <w:shd w:val="clear" w:color="auto" w:fill="D9D9D9" w:themeFill="background1" w:themeFillShade="D9"/>
          </w:tcPr>
          <w:p w14:paraId="01954315" w14:textId="77777777" w:rsidR="000E5B6D" w:rsidRPr="00217DD6" w:rsidRDefault="000E5B6D" w:rsidP="00000058">
            <w:pPr>
              <w:spacing w:line="276" w:lineRule="auto"/>
              <w:rPr>
                <w:sz w:val="24"/>
                <w:szCs w:val="24"/>
                <w:lang w:val="pl-PL"/>
              </w:rPr>
            </w:pPr>
            <w:r w:rsidRPr="00217DD6">
              <w:rPr>
                <w:sz w:val="24"/>
                <w:szCs w:val="24"/>
                <w:lang w:val="pl-PL"/>
              </w:rPr>
              <w:t>RMSE</w:t>
            </w:r>
          </w:p>
        </w:tc>
        <w:tc>
          <w:tcPr>
            <w:tcW w:w="0" w:type="auto"/>
            <w:shd w:val="clear" w:color="auto" w:fill="D9D9D9" w:themeFill="background1" w:themeFillShade="D9"/>
          </w:tcPr>
          <w:p w14:paraId="563B30B4" w14:textId="77777777" w:rsidR="000E5B6D" w:rsidRPr="00217DD6" w:rsidRDefault="000E5B6D" w:rsidP="00000058">
            <w:pPr>
              <w:spacing w:line="276" w:lineRule="auto"/>
              <w:rPr>
                <w:sz w:val="24"/>
                <w:szCs w:val="24"/>
                <w:lang w:val="pl-PL"/>
              </w:rPr>
            </w:pPr>
            <w:r w:rsidRPr="00217DD6">
              <w:rPr>
                <w:sz w:val="24"/>
                <w:szCs w:val="24"/>
                <w:lang w:val="pl-PL"/>
              </w:rPr>
              <w:t>MAE</w:t>
            </w:r>
          </w:p>
        </w:tc>
        <w:tc>
          <w:tcPr>
            <w:tcW w:w="0" w:type="auto"/>
            <w:shd w:val="clear" w:color="auto" w:fill="D9D9D9" w:themeFill="background1" w:themeFillShade="D9"/>
          </w:tcPr>
          <w:p w14:paraId="37C84C73" w14:textId="734FCC8C" w:rsidR="000E5B6D" w:rsidRPr="00217DD6" w:rsidRDefault="000E5B6D" w:rsidP="00000058">
            <w:pPr>
              <w:spacing w:line="276" w:lineRule="auto"/>
              <w:rPr>
                <w:sz w:val="24"/>
                <w:szCs w:val="24"/>
                <w:lang w:val="pl-PL"/>
              </w:rPr>
            </w:pPr>
            <w:r w:rsidRPr="00217DD6">
              <w:rPr>
                <w:sz w:val="24"/>
                <w:szCs w:val="24"/>
                <w:lang w:val="pl-PL"/>
              </w:rPr>
              <w:t>NDCG@</w:t>
            </w:r>
            <w:r w:rsidR="003126E4" w:rsidRPr="00217DD6">
              <w:rPr>
                <w:sz w:val="24"/>
                <w:szCs w:val="24"/>
                <w:lang w:val="pl-PL"/>
              </w:rPr>
              <w:t>5</w:t>
            </w:r>
          </w:p>
        </w:tc>
        <w:tc>
          <w:tcPr>
            <w:tcW w:w="0" w:type="auto"/>
            <w:shd w:val="clear" w:color="auto" w:fill="D9D9D9" w:themeFill="background1" w:themeFillShade="D9"/>
          </w:tcPr>
          <w:p w14:paraId="1A299BAA" w14:textId="57671004" w:rsidR="000E5B6D" w:rsidRPr="00217DD6" w:rsidRDefault="000E5B6D" w:rsidP="00000058">
            <w:pPr>
              <w:spacing w:line="276" w:lineRule="auto"/>
              <w:rPr>
                <w:sz w:val="24"/>
                <w:szCs w:val="24"/>
                <w:lang w:val="pl-PL"/>
              </w:rPr>
            </w:pPr>
            <w:r w:rsidRPr="00217DD6">
              <w:rPr>
                <w:sz w:val="24"/>
                <w:szCs w:val="24"/>
                <w:lang w:val="pl-PL"/>
              </w:rPr>
              <w:t>NDCG@</w:t>
            </w:r>
            <w:r w:rsidR="003126E4" w:rsidRPr="00217DD6">
              <w:rPr>
                <w:sz w:val="24"/>
                <w:szCs w:val="24"/>
                <w:lang w:val="pl-PL"/>
              </w:rPr>
              <w:t>20</w:t>
            </w:r>
          </w:p>
        </w:tc>
        <w:tc>
          <w:tcPr>
            <w:tcW w:w="0" w:type="auto"/>
            <w:shd w:val="clear" w:color="auto" w:fill="D9D9D9" w:themeFill="background1" w:themeFillShade="D9"/>
          </w:tcPr>
          <w:p w14:paraId="28D1E2EF" w14:textId="27DE5EB8" w:rsidR="000E5B6D" w:rsidRPr="00217DD6" w:rsidRDefault="000E5B6D" w:rsidP="00000058">
            <w:pPr>
              <w:spacing w:line="276" w:lineRule="auto"/>
              <w:rPr>
                <w:sz w:val="24"/>
                <w:szCs w:val="24"/>
                <w:lang w:val="pl-PL"/>
              </w:rPr>
            </w:pPr>
            <w:r w:rsidRPr="00217DD6">
              <w:rPr>
                <w:sz w:val="24"/>
                <w:szCs w:val="24"/>
                <w:lang w:val="pl-PL"/>
              </w:rPr>
              <w:t>NDCG@</w:t>
            </w:r>
            <w:r w:rsidR="003126E4" w:rsidRPr="00217DD6">
              <w:rPr>
                <w:sz w:val="24"/>
                <w:szCs w:val="24"/>
                <w:lang w:val="pl-PL"/>
              </w:rPr>
              <w:t>5</w:t>
            </w:r>
            <w:r w:rsidRPr="00217DD6">
              <w:rPr>
                <w:sz w:val="24"/>
                <w:szCs w:val="24"/>
                <w:lang w:val="pl-PL"/>
              </w:rPr>
              <w:t>0</w:t>
            </w:r>
          </w:p>
        </w:tc>
      </w:tr>
      <w:tr w:rsidR="00420AFF" w:rsidRPr="00217DD6" w14:paraId="6DCA4A8C" w14:textId="16FBA067" w:rsidTr="003126E4">
        <w:trPr>
          <w:jc w:val="center"/>
        </w:trPr>
        <w:tc>
          <w:tcPr>
            <w:tcW w:w="0" w:type="auto"/>
            <w:shd w:val="clear" w:color="auto" w:fill="D9D9D9" w:themeFill="background1" w:themeFillShade="D9"/>
          </w:tcPr>
          <w:p w14:paraId="0CFD75F8" w14:textId="77777777" w:rsidR="000E5B6D" w:rsidRPr="00217DD6" w:rsidRDefault="000E5B6D" w:rsidP="00000058">
            <w:pPr>
              <w:spacing w:line="276" w:lineRule="auto"/>
              <w:rPr>
                <w:sz w:val="24"/>
                <w:szCs w:val="24"/>
                <w:lang w:val="pl-PL"/>
              </w:rPr>
            </w:pPr>
            <w:r w:rsidRPr="00217DD6">
              <w:rPr>
                <w:sz w:val="24"/>
                <w:szCs w:val="24"/>
                <w:lang w:val="pl-PL"/>
              </w:rPr>
              <w:t>SVD</w:t>
            </w:r>
          </w:p>
        </w:tc>
        <w:tc>
          <w:tcPr>
            <w:tcW w:w="0" w:type="auto"/>
          </w:tcPr>
          <w:p w14:paraId="72A35846" w14:textId="3339793C" w:rsidR="000E5B6D" w:rsidRPr="00217DD6" w:rsidRDefault="00DF3ADC" w:rsidP="00000058">
            <w:pPr>
              <w:spacing w:line="276" w:lineRule="auto"/>
              <w:rPr>
                <w:sz w:val="24"/>
                <w:szCs w:val="24"/>
                <w:lang w:val="pl-PL"/>
              </w:rPr>
            </w:pPr>
            <w:r w:rsidRPr="00217DD6">
              <w:rPr>
                <w:sz w:val="24"/>
                <w:szCs w:val="24"/>
                <w:lang w:val="pl-PL"/>
              </w:rPr>
              <w:t>0.9169 (0.0023)</w:t>
            </w:r>
          </w:p>
        </w:tc>
        <w:tc>
          <w:tcPr>
            <w:tcW w:w="0" w:type="auto"/>
          </w:tcPr>
          <w:p w14:paraId="7F7E6392" w14:textId="3A3D924E" w:rsidR="000E5B6D" w:rsidRPr="00217DD6" w:rsidRDefault="00DF3ADC" w:rsidP="00000058">
            <w:pPr>
              <w:spacing w:line="276" w:lineRule="auto"/>
              <w:rPr>
                <w:sz w:val="24"/>
                <w:szCs w:val="24"/>
                <w:lang w:val="pl-PL"/>
              </w:rPr>
            </w:pPr>
            <w:r w:rsidRPr="00217DD6">
              <w:rPr>
                <w:sz w:val="24"/>
                <w:szCs w:val="24"/>
                <w:lang w:val="pl-PL"/>
              </w:rPr>
              <w:t>0.7251 (0.0019)</w:t>
            </w:r>
          </w:p>
        </w:tc>
        <w:tc>
          <w:tcPr>
            <w:tcW w:w="0" w:type="auto"/>
          </w:tcPr>
          <w:p w14:paraId="2EBED8D8" w14:textId="445C393C" w:rsidR="000E5B6D" w:rsidRPr="00217DD6" w:rsidRDefault="00DF3ADC" w:rsidP="00000058">
            <w:pPr>
              <w:spacing w:line="276" w:lineRule="auto"/>
              <w:rPr>
                <w:sz w:val="24"/>
                <w:szCs w:val="24"/>
                <w:lang w:val="pl-PL"/>
              </w:rPr>
            </w:pPr>
            <w:r w:rsidRPr="00217DD6">
              <w:rPr>
                <w:sz w:val="24"/>
                <w:szCs w:val="24"/>
                <w:lang w:val="pl-PL"/>
              </w:rPr>
              <w:t>0.2077 (0.0064)</w:t>
            </w:r>
          </w:p>
        </w:tc>
        <w:tc>
          <w:tcPr>
            <w:tcW w:w="0" w:type="auto"/>
          </w:tcPr>
          <w:p w14:paraId="6A91933C" w14:textId="55EC1B9A" w:rsidR="000E5B6D" w:rsidRPr="00217DD6" w:rsidRDefault="00DF3ADC" w:rsidP="00000058">
            <w:pPr>
              <w:spacing w:line="276" w:lineRule="auto"/>
              <w:rPr>
                <w:sz w:val="24"/>
                <w:szCs w:val="24"/>
                <w:lang w:val="pl-PL"/>
              </w:rPr>
            </w:pPr>
            <w:r w:rsidRPr="00217DD6">
              <w:rPr>
                <w:sz w:val="24"/>
                <w:szCs w:val="24"/>
                <w:lang w:val="pl-PL"/>
              </w:rPr>
              <w:t>0.1007 (0.0030)</w:t>
            </w:r>
          </w:p>
        </w:tc>
        <w:tc>
          <w:tcPr>
            <w:tcW w:w="0" w:type="auto"/>
          </w:tcPr>
          <w:p w14:paraId="4E453E06" w14:textId="4BEA75C6" w:rsidR="00FD456C" w:rsidRPr="00217DD6" w:rsidRDefault="00DF3ADC" w:rsidP="00000058">
            <w:pPr>
              <w:spacing w:line="276" w:lineRule="auto"/>
              <w:rPr>
                <w:sz w:val="24"/>
                <w:szCs w:val="24"/>
                <w:lang w:val="pl-PL"/>
              </w:rPr>
            </w:pPr>
            <w:r w:rsidRPr="00217DD6">
              <w:rPr>
                <w:sz w:val="24"/>
                <w:szCs w:val="24"/>
                <w:lang w:val="pl-PL"/>
              </w:rPr>
              <w:t>0.1004 (</w:t>
            </w:r>
            <w:r w:rsidR="00492495" w:rsidRPr="00217DD6">
              <w:rPr>
                <w:sz w:val="24"/>
                <w:szCs w:val="24"/>
                <w:lang w:val="pl-PL"/>
              </w:rPr>
              <w:t>0.0029)</w:t>
            </w:r>
          </w:p>
        </w:tc>
      </w:tr>
      <w:tr w:rsidR="00420AFF" w:rsidRPr="00217DD6" w14:paraId="1EAAC618" w14:textId="51694545" w:rsidTr="003126E4">
        <w:trPr>
          <w:jc w:val="center"/>
        </w:trPr>
        <w:tc>
          <w:tcPr>
            <w:tcW w:w="0" w:type="auto"/>
            <w:shd w:val="clear" w:color="auto" w:fill="D9D9D9" w:themeFill="background1" w:themeFillShade="D9"/>
          </w:tcPr>
          <w:p w14:paraId="049AD054" w14:textId="77777777" w:rsidR="000E5B6D" w:rsidRPr="00217DD6" w:rsidRDefault="000E5B6D" w:rsidP="00000058">
            <w:pPr>
              <w:spacing w:line="276" w:lineRule="auto"/>
              <w:rPr>
                <w:sz w:val="24"/>
                <w:szCs w:val="24"/>
                <w:lang w:val="pl-PL"/>
              </w:rPr>
            </w:pPr>
            <w:r w:rsidRPr="00217DD6">
              <w:rPr>
                <w:sz w:val="24"/>
                <w:szCs w:val="24"/>
                <w:lang w:val="pl-PL"/>
              </w:rPr>
              <w:t>k-NN</w:t>
            </w:r>
          </w:p>
        </w:tc>
        <w:tc>
          <w:tcPr>
            <w:tcW w:w="0" w:type="auto"/>
            <w:shd w:val="clear" w:color="auto" w:fill="auto"/>
          </w:tcPr>
          <w:p w14:paraId="4236D68B" w14:textId="11894566" w:rsidR="000E5B6D" w:rsidRPr="00217DD6" w:rsidRDefault="00E676F1" w:rsidP="00000058">
            <w:pPr>
              <w:spacing w:line="276" w:lineRule="auto"/>
              <w:rPr>
                <w:sz w:val="24"/>
                <w:szCs w:val="24"/>
                <w:lang w:val="pl-PL"/>
              </w:rPr>
            </w:pPr>
            <w:r w:rsidRPr="00217DD6">
              <w:rPr>
                <w:sz w:val="24"/>
                <w:szCs w:val="24"/>
                <w:lang w:val="pl-PL"/>
              </w:rPr>
              <w:t>0.9380 (0.0030)</w:t>
            </w:r>
          </w:p>
        </w:tc>
        <w:tc>
          <w:tcPr>
            <w:tcW w:w="0" w:type="auto"/>
            <w:shd w:val="clear" w:color="auto" w:fill="auto"/>
          </w:tcPr>
          <w:p w14:paraId="4CD17CE5" w14:textId="02152D04" w:rsidR="000E5B6D" w:rsidRPr="00217DD6" w:rsidRDefault="00E676F1" w:rsidP="00000058">
            <w:pPr>
              <w:spacing w:line="276" w:lineRule="auto"/>
              <w:rPr>
                <w:sz w:val="24"/>
                <w:szCs w:val="24"/>
                <w:lang w:val="pl-PL"/>
              </w:rPr>
            </w:pPr>
            <w:r w:rsidRPr="00217DD6">
              <w:rPr>
                <w:sz w:val="24"/>
                <w:szCs w:val="24"/>
                <w:lang w:val="pl-PL"/>
              </w:rPr>
              <w:t>0.7465 (0.0029)</w:t>
            </w:r>
          </w:p>
        </w:tc>
        <w:tc>
          <w:tcPr>
            <w:tcW w:w="0" w:type="auto"/>
            <w:shd w:val="clear" w:color="auto" w:fill="auto"/>
          </w:tcPr>
          <w:p w14:paraId="1BB13456" w14:textId="5A0DA41E" w:rsidR="000E5B6D" w:rsidRPr="00217DD6" w:rsidRDefault="00E676F1" w:rsidP="00000058">
            <w:pPr>
              <w:spacing w:line="276" w:lineRule="auto"/>
              <w:rPr>
                <w:sz w:val="24"/>
                <w:szCs w:val="24"/>
                <w:lang w:val="pl-PL"/>
              </w:rPr>
            </w:pPr>
            <w:r w:rsidRPr="00217DD6">
              <w:rPr>
                <w:sz w:val="24"/>
                <w:szCs w:val="24"/>
                <w:lang w:val="pl-PL"/>
              </w:rPr>
              <w:t>0.1823 (0.0549)</w:t>
            </w:r>
          </w:p>
        </w:tc>
        <w:tc>
          <w:tcPr>
            <w:tcW w:w="0" w:type="auto"/>
            <w:shd w:val="clear" w:color="auto" w:fill="auto"/>
          </w:tcPr>
          <w:p w14:paraId="7831843B" w14:textId="03F85CB9" w:rsidR="000E5B6D" w:rsidRPr="00217DD6" w:rsidRDefault="00E676F1" w:rsidP="00000058">
            <w:pPr>
              <w:spacing w:line="276" w:lineRule="auto"/>
              <w:rPr>
                <w:sz w:val="24"/>
                <w:szCs w:val="24"/>
                <w:lang w:val="pl-PL"/>
              </w:rPr>
            </w:pPr>
            <w:r w:rsidRPr="00217DD6">
              <w:rPr>
                <w:sz w:val="24"/>
                <w:szCs w:val="24"/>
                <w:lang w:val="pl-PL"/>
              </w:rPr>
              <w:t>0.0513 (0.0057)</w:t>
            </w:r>
          </w:p>
        </w:tc>
        <w:tc>
          <w:tcPr>
            <w:tcW w:w="0" w:type="auto"/>
            <w:shd w:val="clear" w:color="auto" w:fill="auto"/>
          </w:tcPr>
          <w:p w14:paraId="4E9340C8" w14:textId="123E5E28" w:rsidR="000E5B6D" w:rsidRPr="00217DD6" w:rsidRDefault="00E676F1" w:rsidP="00000058">
            <w:pPr>
              <w:spacing w:line="276" w:lineRule="auto"/>
              <w:rPr>
                <w:sz w:val="24"/>
                <w:szCs w:val="24"/>
                <w:lang w:val="pl-PL"/>
              </w:rPr>
            </w:pPr>
            <w:r w:rsidRPr="00217DD6">
              <w:rPr>
                <w:sz w:val="24"/>
                <w:szCs w:val="24"/>
                <w:lang w:val="pl-PL"/>
              </w:rPr>
              <w:t>0.0444 (0.0028)</w:t>
            </w:r>
          </w:p>
        </w:tc>
      </w:tr>
      <w:tr w:rsidR="00420AFF" w:rsidRPr="00217DD6" w14:paraId="793ADD0C" w14:textId="022914E6" w:rsidTr="003126E4">
        <w:trPr>
          <w:jc w:val="center"/>
        </w:trPr>
        <w:tc>
          <w:tcPr>
            <w:tcW w:w="0" w:type="auto"/>
            <w:shd w:val="clear" w:color="auto" w:fill="D9D9D9" w:themeFill="background1" w:themeFillShade="D9"/>
          </w:tcPr>
          <w:p w14:paraId="47D6F29F" w14:textId="253C0A54" w:rsidR="000E5B6D" w:rsidRPr="00217DD6" w:rsidRDefault="000E5B6D" w:rsidP="00000058">
            <w:pPr>
              <w:spacing w:line="276" w:lineRule="auto"/>
              <w:rPr>
                <w:sz w:val="24"/>
                <w:szCs w:val="24"/>
                <w:lang w:val="pl-PL"/>
              </w:rPr>
            </w:pPr>
            <w:r w:rsidRPr="00217DD6">
              <w:rPr>
                <w:sz w:val="24"/>
                <w:szCs w:val="24"/>
                <w:lang w:val="pl-PL"/>
              </w:rPr>
              <w:t>ALS</w:t>
            </w:r>
          </w:p>
        </w:tc>
        <w:tc>
          <w:tcPr>
            <w:tcW w:w="0" w:type="auto"/>
          </w:tcPr>
          <w:p w14:paraId="1C269DD3" w14:textId="742093D4" w:rsidR="000E5B6D" w:rsidRPr="00217DD6" w:rsidRDefault="009B5033" w:rsidP="00000058">
            <w:pPr>
              <w:spacing w:line="276" w:lineRule="auto"/>
              <w:rPr>
                <w:sz w:val="24"/>
                <w:szCs w:val="24"/>
                <w:lang w:val="pl-PL"/>
              </w:rPr>
            </w:pPr>
            <w:r w:rsidRPr="00217DD6">
              <w:rPr>
                <w:sz w:val="24"/>
                <w:szCs w:val="24"/>
                <w:lang w:val="pl-PL"/>
              </w:rPr>
              <w:t>0.9186 (0.0022)</w:t>
            </w:r>
          </w:p>
        </w:tc>
        <w:tc>
          <w:tcPr>
            <w:tcW w:w="0" w:type="auto"/>
          </w:tcPr>
          <w:p w14:paraId="108155E3" w14:textId="2FF849E8" w:rsidR="000E5B6D" w:rsidRPr="00217DD6" w:rsidRDefault="009B5033" w:rsidP="00000058">
            <w:pPr>
              <w:spacing w:line="276" w:lineRule="auto"/>
              <w:rPr>
                <w:sz w:val="24"/>
                <w:szCs w:val="24"/>
                <w:lang w:val="pl-PL"/>
              </w:rPr>
            </w:pPr>
            <w:r w:rsidRPr="00217DD6">
              <w:rPr>
                <w:sz w:val="24"/>
                <w:szCs w:val="24"/>
                <w:lang w:val="pl-PL"/>
              </w:rPr>
              <w:t>0.7234 (0.0016)</w:t>
            </w:r>
          </w:p>
        </w:tc>
        <w:tc>
          <w:tcPr>
            <w:tcW w:w="0" w:type="auto"/>
          </w:tcPr>
          <w:p w14:paraId="4CC89BB6" w14:textId="77979CCA" w:rsidR="000E5B6D" w:rsidRPr="00217DD6" w:rsidRDefault="009B5033" w:rsidP="00000058">
            <w:pPr>
              <w:spacing w:line="276" w:lineRule="auto"/>
              <w:rPr>
                <w:sz w:val="24"/>
                <w:szCs w:val="24"/>
                <w:lang w:val="pl-PL"/>
              </w:rPr>
            </w:pPr>
            <w:r w:rsidRPr="00217DD6">
              <w:rPr>
                <w:sz w:val="24"/>
                <w:szCs w:val="24"/>
                <w:lang w:val="pl-PL"/>
              </w:rPr>
              <w:t>0.2314 (0.0102)</w:t>
            </w:r>
          </w:p>
        </w:tc>
        <w:tc>
          <w:tcPr>
            <w:tcW w:w="0" w:type="auto"/>
          </w:tcPr>
          <w:p w14:paraId="470A8270" w14:textId="29FF28D5" w:rsidR="000E5B6D" w:rsidRPr="00217DD6" w:rsidRDefault="009B5033" w:rsidP="00000058">
            <w:pPr>
              <w:spacing w:line="276" w:lineRule="auto"/>
              <w:rPr>
                <w:sz w:val="24"/>
                <w:szCs w:val="24"/>
                <w:lang w:val="pl-PL"/>
              </w:rPr>
            </w:pPr>
            <w:r w:rsidRPr="00217DD6">
              <w:rPr>
                <w:b/>
                <w:sz w:val="24"/>
                <w:szCs w:val="24"/>
                <w:lang w:val="pl-PL"/>
              </w:rPr>
              <w:t>0.1189</w:t>
            </w:r>
            <w:r w:rsidRPr="00217DD6">
              <w:rPr>
                <w:sz w:val="24"/>
                <w:szCs w:val="24"/>
                <w:lang w:val="pl-PL"/>
              </w:rPr>
              <w:t xml:space="preserve"> (0.0042)</w:t>
            </w:r>
          </w:p>
        </w:tc>
        <w:tc>
          <w:tcPr>
            <w:tcW w:w="0" w:type="auto"/>
          </w:tcPr>
          <w:p w14:paraId="7D135FAB" w14:textId="5A1F9075" w:rsidR="000E5B6D" w:rsidRPr="00217DD6" w:rsidRDefault="009B5033" w:rsidP="00000058">
            <w:pPr>
              <w:spacing w:line="276" w:lineRule="auto"/>
              <w:rPr>
                <w:sz w:val="24"/>
                <w:szCs w:val="24"/>
                <w:lang w:val="pl-PL"/>
              </w:rPr>
            </w:pPr>
            <w:r w:rsidRPr="00217DD6">
              <w:rPr>
                <w:b/>
                <w:sz w:val="24"/>
                <w:szCs w:val="24"/>
                <w:lang w:val="pl-PL"/>
              </w:rPr>
              <w:t>0.1227</w:t>
            </w:r>
            <w:r w:rsidRPr="00217DD6">
              <w:rPr>
                <w:sz w:val="24"/>
                <w:szCs w:val="24"/>
                <w:lang w:val="pl-PL"/>
              </w:rPr>
              <w:t xml:space="preserve"> (0.0030)</w:t>
            </w:r>
          </w:p>
        </w:tc>
      </w:tr>
      <w:tr w:rsidR="00420AFF" w:rsidRPr="00217DD6" w14:paraId="601559E1" w14:textId="6B4A1217" w:rsidTr="003126E4">
        <w:trPr>
          <w:jc w:val="center"/>
        </w:trPr>
        <w:tc>
          <w:tcPr>
            <w:tcW w:w="0" w:type="auto"/>
            <w:shd w:val="clear" w:color="auto" w:fill="D9D9D9" w:themeFill="background1" w:themeFillShade="D9"/>
          </w:tcPr>
          <w:p w14:paraId="623F17CF" w14:textId="068BA5BF" w:rsidR="003A6479" w:rsidRPr="00217DD6" w:rsidRDefault="003A6479" w:rsidP="00000058">
            <w:pPr>
              <w:spacing w:line="276" w:lineRule="auto"/>
              <w:rPr>
                <w:sz w:val="24"/>
                <w:szCs w:val="24"/>
                <w:lang w:val="pl-PL"/>
              </w:rPr>
            </w:pPr>
            <w:r w:rsidRPr="00217DD6">
              <w:rPr>
                <w:sz w:val="24"/>
                <w:szCs w:val="24"/>
                <w:lang w:val="pl-PL"/>
              </w:rPr>
              <w:t>Hybrydowy ALS</w:t>
            </w:r>
          </w:p>
        </w:tc>
        <w:tc>
          <w:tcPr>
            <w:tcW w:w="0" w:type="auto"/>
            <w:shd w:val="clear" w:color="auto" w:fill="auto"/>
          </w:tcPr>
          <w:p w14:paraId="2981432E" w14:textId="2E8CFE76" w:rsidR="003A6479" w:rsidRPr="00217DD6" w:rsidRDefault="003A6479" w:rsidP="00000058">
            <w:pPr>
              <w:spacing w:line="276" w:lineRule="auto"/>
              <w:rPr>
                <w:sz w:val="24"/>
                <w:szCs w:val="24"/>
                <w:lang w:val="pl-PL"/>
              </w:rPr>
            </w:pPr>
            <w:r w:rsidRPr="00217DD6">
              <w:rPr>
                <w:b/>
                <w:sz w:val="24"/>
                <w:szCs w:val="24"/>
                <w:lang w:val="pl-PL"/>
              </w:rPr>
              <w:t>0.9127</w:t>
            </w:r>
            <w:r w:rsidRPr="00217DD6">
              <w:rPr>
                <w:sz w:val="24"/>
                <w:szCs w:val="24"/>
                <w:lang w:val="pl-PL"/>
              </w:rPr>
              <w:t xml:space="preserve"> (0.0019)</w:t>
            </w:r>
          </w:p>
        </w:tc>
        <w:tc>
          <w:tcPr>
            <w:tcW w:w="0" w:type="auto"/>
            <w:shd w:val="clear" w:color="auto" w:fill="auto"/>
          </w:tcPr>
          <w:p w14:paraId="5EFB1386" w14:textId="18FE2459" w:rsidR="003A6479" w:rsidRPr="00217DD6" w:rsidRDefault="003A6479" w:rsidP="00000058">
            <w:pPr>
              <w:spacing w:line="276" w:lineRule="auto"/>
              <w:rPr>
                <w:sz w:val="24"/>
                <w:szCs w:val="24"/>
                <w:lang w:val="pl-PL"/>
              </w:rPr>
            </w:pPr>
            <w:r w:rsidRPr="00217DD6">
              <w:rPr>
                <w:b/>
                <w:sz w:val="24"/>
                <w:szCs w:val="24"/>
                <w:lang w:val="pl-PL"/>
              </w:rPr>
              <w:t>0.7187</w:t>
            </w:r>
            <w:r w:rsidRPr="00217DD6">
              <w:rPr>
                <w:sz w:val="24"/>
                <w:szCs w:val="24"/>
                <w:lang w:val="pl-PL"/>
              </w:rPr>
              <w:t xml:space="preserve"> (0.0012)</w:t>
            </w:r>
          </w:p>
        </w:tc>
        <w:tc>
          <w:tcPr>
            <w:tcW w:w="0" w:type="auto"/>
            <w:shd w:val="clear" w:color="auto" w:fill="auto"/>
          </w:tcPr>
          <w:p w14:paraId="6128F762" w14:textId="2A16063E" w:rsidR="003A6479" w:rsidRPr="00217DD6" w:rsidRDefault="003A6479" w:rsidP="00000058">
            <w:pPr>
              <w:spacing w:line="276" w:lineRule="auto"/>
              <w:rPr>
                <w:sz w:val="24"/>
                <w:szCs w:val="24"/>
                <w:lang w:val="pl-PL"/>
              </w:rPr>
            </w:pPr>
            <w:r w:rsidRPr="00217DD6">
              <w:rPr>
                <w:b/>
                <w:sz w:val="24"/>
                <w:szCs w:val="24"/>
                <w:lang w:val="pl-PL"/>
              </w:rPr>
              <w:t>0.2388</w:t>
            </w:r>
            <w:r w:rsidRPr="00217DD6">
              <w:rPr>
                <w:sz w:val="24"/>
                <w:szCs w:val="24"/>
                <w:lang w:val="pl-PL"/>
              </w:rPr>
              <w:t xml:space="preserve"> (0.0016)</w:t>
            </w:r>
          </w:p>
        </w:tc>
        <w:tc>
          <w:tcPr>
            <w:tcW w:w="0" w:type="auto"/>
            <w:shd w:val="clear" w:color="auto" w:fill="auto"/>
          </w:tcPr>
          <w:p w14:paraId="7BA76688" w14:textId="3D1AFBEB" w:rsidR="003A6479" w:rsidRPr="00217DD6" w:rsidRDefault="003A6479" w:rsidP="00000058">
            <w:pPr>
              <w:spacing w:line="276" w:lineRule="auto"/>
              <w:rPr>
                <w:sz w:val="24"/>
                <w:szCs w:val="24"/>
                <w:lang w:val="pl-PL"/>
              </w:rPr>
            </w:pPr>
            <w:r w:rsidRPr="00217DD6">
              <w:rPr>
                <w:sz w:val="24"/>
                <w:szCs w:val="24"/>
                <w:lang w:val="pl-PL"/>
              </w:rPr>
              <w:t>0.1175 (0.0024)</w:t>
            </w:r>
          </w:p>
        </w:tc>
        <w:tc>
          <w:tcPr>
            <w:tcW w:w="0" w:type="auto"/>
            <w:shd w:val="clear" w:color="auto" w:fill="auto"/>
          </w:tcPr>
          <w:p w14:paraId="13A4ED93" w14:textId="4724E633" w:rsidR="003A6479" w:rsidRPr="00217DD6" w:rsidRDefault="003A6479" w:rsidP="00000058">
            <w:pPr>
              <w:spacing w:line="276" w:lineRule="auto"/>
              <w:rPr>
                <w:sz w:val="24"/>
                <w:szCs w:val="24"/>
                <w:lang w:val="pl-PL"/>
              </w:rPr>
            </w:pPr>
            <w:r w:rsidRPr="00217DD6">
              <w:rPr>
                <w:sz w:val="24"/>
                <w:szCs w:val="24"/>
                <w:lang w:val="pl-PL"/>
              </w:rPr>
              <w:t>0.1195 (0.0026)</w:t>
            </w:r>
          </w:p>
        </w:tc>
      </w:tr>
      <w:tr w:rsidR="003A6479" w:rsidRPr="00217DD6" w14:paraId="632987A2" w14:textId="77777777" w:rsidTr="003126E4">
        <w:trPr>
          <w:jc w:val="center"/>
        </w:trPr>
        <w:tc>
          <w:tcPr>
            <w:tcW w:w="0" w:type="auto"/>
            <w:gridSpan w:val="6"/>
            <w:shd w:val="clear" w:color="auto" w:fill="D9D9D9" w:themeFill="background1" w:themeFillShade="D9"/>
            <w:vAlign w:val="center"/>
          </w:tcPr>
          <w:p w14:paraId="71BC62DC" w14:textId="5E89F7B2" w:rsidR="003A6479" w:rsidRPr="00217DD6" w:rsidRDefault="003A6479" w:rsidP="00000058">
            <w:pPr>
              <w:spacing w:line="276" w:lineRule="auto"/>
              <w:jc w:val="center"/>
              <w:rPr>
                <w:sz w:val="24"/>
                <w:szCs w:val="24"/>
                <w:lang w:val="pl-PL"/>
              </w:rPr>
            </w:pPr>
            <w:r w:rsidRPr="00217DD6">
              <w:rPr>
                <w:sz w:val="24"/>
                <w:szCs w:val="24"/>
                <w:lang w:val="pl-PL"/>
              </w:rPr>
              <w:t>YELP</w:t>
            </w:r>
          </w:p>
        </w:tc>
      </w:tr>
      <w:tr w:rsidR="00420AFF" w:rsidRPr="00217DD6" w14:paraId="4DC44EAF" w14:textId="77777777" w:rsidTr="003126E4">
        <w:trPr>
          <w:jc w:val="center"/>
        </w:trPr>
        <w:tc>
          <w:tcPr>
            <w:tcW w:w="0" w:type="auto"/>
            <w:shd w:val="clear" w:color="auto" w:fill="D9D9D9" w:themeFill="background1" w:themeFillShade="D9"/>
          </w:tcPr>
          <w:p w14:paraId="097B3291" w14:textId="7F0B776C" w:rsidR="003A6479" w:rsidRPr="00217DD6" w:rsidRDefault="003A6479" w:rsidP="00000058">
            <w:pPr>
              <w:spacing w:line="276" w:lineRule="auto"/>
              <w:rPr>
                <w:sz w:val="24"/>
                <w:szCs w:val="24"/>
                <w:lang w:val="pl-PL"/>
              </w:rPr>
            </w:pPr>
            <w:r w:rsidRPr="00217DD6">
              <w:rPr>
                <w:sz w:val="24"/>
                <w:szCs w:val="24"/>
                <w:lang w:val="pl-PL"/>
              </w:rPr>
              <w:t>Algorytm</w:t>
            </w:r>
          </w:p>
        </w:tc>
        <w:tc>
          <w:tcPr>
            <w:tcW w:w="0" w:type="auto"/>
            <w:shd w:val="clear" w:color="auto" w:fill="D9D9D9" w:themeFill="background1" w:themeFillShade="D9"/>
          </w:tcPr>
          <w:p w14:paraId="564FA94F" w14:textId="75F160FE" w:rsidR="003A6479" w:rsidRPr="00217DD6" w:rsidRDefault="003A6479" w:rsidP="00000058">
            <w:pPr>
              <w:spacing w:line="276" w:lineRule="auto"/>
              <w:rPr>
                <w:sz w:val="24"/>
                <w:szCs w:val="24"/>
                <w:lang w:val="pl-PL"/>
              </w:rPr>
            </w:pPr>
            <w:r w:rsidRPr="00217DD6">
              <w:rPr>
                <w:sz w:val="24"/>
                <w:szCs w:val="24"/>
                <w:lang w:val="pl-PL"/>
              </w:rPr>
              <w:t>RMSE</w:t>
            </w:r>
          </w:p>
        </w:tc>
        <w:tc>
          <w:tcPr>
            <w:tcW w:w="0" w:type="auto"/>
            <w:shd w:val="clear" w:color="auto" w:fill="D9D9D9" w:themeFill="background1" w:themeFillShade="D9"/>
          </w:tcPr>
          <w:p w14:paraId="491F2439" w14:textId="4822ECBB" w:rsidR="003A6479" w:rsidRPr="00217DD6" w:rsidRDefault="003A6479" w:rsidP="00000058">
            <w:pPr>
              <w:spacing w:line="276" w:lineRule="auto"/>
              <w:rPr>
                <w:sz w:val="24"/>
                <w:szCs w:val="24"/>
                <w:lang w:val="pl-PL"/>
              </w:rPr>
            </w:pPr>
            <w:r w:rsidRPr="00217DD6">
              <w:rPr>
                <w:sz w:val="24"/>
                <w:szCs w:val="24"/>
                <w:lang w:val="pl-PL"/>
              </w:rPr>
              <w:t>MAE</w:t>
            </w:r>
          </w:p>
        </w:tc>
        <w:tc>
          <w:tcPr>
            <w:tcW w:w="0" w:type="auto"/>
            <w:shd w:val="clear" w:color="auto" w:fill="D9D9D9" w:themeFill="background1" w:themeFillShade="D9"/>
          </w:tcPr>
          <w:p w14:paraId="4ABD8775" w14:textId="77286933" w:rsidR="003A6479" w:rsidRPr="00217DD6" w:rsidRDefault="003A6479" w:rsidP="00000058">
            <w:pPr>
              <w:spacing w:line="276" w:lineRule="auto"/>
              <w:rPr>
                <w:sz w:val="24"/>
                <w:szCs w:val="24"/>
                <w:lang w:val="pl-PL"/>
              </w:rPr>
            </w:pPr>
            <w:r w:rsidRPr="00217DD6">
              <w:rPr>
                <w:sz w:val="24"/>
                <w:szCs w:val="24"/>
                <w:lang w:val="pl-PL"/>
              </w:rPr>
              <w:t>NDCG@5</w:t>
            </w:r>
          </w:p>
        </w:tc>
        <w:tc>
          <w:tcPr>
            <w:tcW w:w="0" w:type="auto"/>
            <w:shd w:val="clear" w:color="auto" w:fill="D9D9D9" w:themeFill="background1" w:themeFillShade="D9"/>
          </w:tcPr>
          <w:p w14:paraId="64026ACB" w14:textId="0B6FBBFC" w:rsidR="003A6479" w:rsidRPr="00217DD6" w:rsidRDefault="003A6479" w:rsidP="00000058">
            <w:pPr>
              <w:spacing w:line="276" w:lineRule="auto"/>
              <w:rPr>
                <w:sz w:val="24"/>
                <w:szCs w:val="24"/>
                <w:lang w:val="pl-PL"/>
              </w:rPr>
            </w:pPr>
            <w:r w:rsidRPr="00217DD6">
              <w:rPr>
                <w:sz w:val="24"/>
                <w:szCs w:val="24"/>
                <w:lang w:val="pl-PL"/>
              </w:rPr>
              <w:t>NDCG@20</w:t>
            </w:r>
          </w:p>
        </w:tc>
        <w:tc>
          <w:tcPr>
            <w:tcW w:w="0" w:type="auto"/>
            <w:shd w:val="clear" w:color="auto" w:fill="D9D9D9" w:themeFill="background1" w:themeFillShade="D9"/>
          </w:tcPr>
          <w:p w14:paraId="4BC7DF0A" w14:textId="77E3F9B1" w:rsidR="003A6479" w:rsidRPr="00217DD6" w:rsidRDefault="003A6479" w:rsidP="00000058">
            <w:pPr>
              <w:spacing w:line="276" w:lineRule="auto"/>
              <w:rPr>
                <w:sz w:val="24"/>
                <w:szCs w:val="24"/>
                <w:lang w:val="pl-PL"/>
              </w:rPr>
            </w:pPr>
            <w:r w:rsidRPr="00217DD6">
              <w:rPr>
                <w:sz w:val="24"/>
                <w:szCs w:val="24"/>
                <w:lang w:val="pl-PL"/>
              </w:rPr>
              <w:t>NDCG@50</w:t>
            </w:r>
          </w:p>
        </w:tc>
      </w:tr>
      <w:tr w:rsidR="00420AFF" w:rsidRPr="00217DD6" w14:paraId="48FB2CC2" w14:textId="77777777" w:rsidTr="003126E4">
        <w:trPr>
          <w:jc w:val="center"/>
        </w:trPr>
        <w:tc>
          <w:tcPr>
            <w:tcW w:w="0" w:type="auto"/>
            <w:shd w:val="clear" w:color="auto" w:fill="D9D9D9" w:themeFill="background1" w:themeFillShade="D9"/>
          </w:tcPr>
          <w:p w14:paraId="19A80C37" w14:textId="66F0D97A" w:rsidR="003A6479" w:rsidRPr="00217DD6" w:rsidRDefault="003A6479" w:rsidP="00000058">
            <w:pPr>
              <w:spacing w:line="276" w:lineRule="auto"/>
              <w:rPr>
                <w:b/>
                <w:sz w:val="24"/>
                <w:szCs w:val="24"/>
                <w:lang w:val="pl-PL"/>
              </w:rPr>
            </w:pPr>
            <w:r w:rsidRPr="00217DD6">
              <w:rPr>
                <w:sz w:val="24"/>
                <w:szCs w:val="24"/>
                <w:lang w:val="pl-PL"/>
              </w:rPr>
              <w:t>SVD</w:t>
            </w:r>
          </w:p>
        </w:tc>
        <w:tc>
          <w:tcPr>
            <w:tcW w:w="0" w:type="auto"/>
          </w:tcPr>
          <w:p w14:paraId="5EE96522" w14:textId="1A5A9B67" w:rsidR="003A6479" w:rsidRPr="00217DD6" w:rsidRDefault="006E65C3" w:rsidP="00000058">
            <w:pPr>
              <w:spacing w:line="276" w:lineRule="auto"/>
              <w:rPr>
                <w:sz w:val="24"/>
                <w:szCs w:val="24"/>
                <w:lang w:val="pl-PL"/>
              </w:rPr>
            </w:pPr>
            <w:r w:rsidRPr="00217DD6">
              <w:rPr>
                <w:b/>
                <w:sz w:val="24"/>
                <w:szCs w:val="24"/>
                <w:lang w:val="pl-PL"/>
              </w:rPr>
              <w:t>0.9190</w:t>
            </w:r>
            <w:r w:rsidRPr="00217DD6">
              <w:rPr>
                <w:sz w:val="24"/>
                <w:szCs w:val="24"/>
                <w:lang w:val="pl-PL"/>
              </w:rPr>
              <w:t xml:space="preserve"> (0.0020)</w:t>
            </w:r>
          </w:p>
        </w:tc>
        <w:tc>
          <w:tcPr>
            <w:tcW w:w="0" w:type="auto"/>
          </w:tcPr>
          <w:p w14:paraId="3AD9AA4F" w14:textId="20A7EA7B" w:rsidR="003A6479" w:rsidRPr="00217DD6" w:rsidRDefault="006E65C3" w:rsidP="00000058">
            <w:pPr>
              <w:spacing w:line="276" w:lineRule="auto"/>
              <w:rPr>
                <w:sz w:val="24"/>
                <w:szCs w:val="24"/>
                <w:lang w:val="pl-PL"/>
              </w:rPr>
            </w:pPr>
            <w:r w:rsidRPr="00217DD6">
              <w:rPr>
                <w:b/>
                <w:sz w:val="24"/>
                <w:szCs w:val="24"/>
                <w:lang w:val="pl-PL"/>
              </w:rPr>
              <w:t>0.7217</w:t>
            </w:r>
            <w:r w:rsidRPr="00217DD6">
              <w:rPr>
                <w:sz w:val="24"/>
                <w:szCs w:val="24"/>
                <w:lang w:val="pl-PL"/>
              </w:rPr>
              <w:t xml:space="preserve"> (0.0017)</w:t>
            </w:r>
          </w:p>
        </w:tc>
        <w:tc>
          <w:tcPr>
            <w:tcW w:w="0" w:type="auto"/>
          </w:tcPr>
          <w:p w14:paraId="4B677430" w14:textId="39F2C7FB" w:rsidR="003A6479" w:rsidRPr="00217DD6" w:rsidRDefault="006E65C3" w:rsidP="00000058">
            <w:pPr>
              <w:spacing w:line="276" w:lineRule="auto"/>
              <w:rPr>
                <w:sz w:val="24"/>
                <w:szCs w:val="24"/>
                <w:lang w:val="pl-PL"/>
              </w:rPr>
            </w:pPr>
            <w:r w:rsidRPr="00217DD6">
              <w:rPr>
                <w:b/>
                <w:sz w:val="24"/>
                <w:szCs w:val="24"/>
                <w:lang w:val="pl-PL"/>
              </w:rPr>
              <w:t xml:space="preserve">0.2209 </w:t>
            </w:r>
            <w:r w:rsidRPr="00217DD6">
              <w:rPr>
                <w:sz w:val="24"/>
                <w:szCs w:val="24"/>
                <w:lang w:val="pl-PL"/>
              </w:rPr>
              <w:t>(0.0322)</w:t>
            </w:r>
          </w:p>
        </w:tc>
        <w:tc>
          <w:tcPr>
            <w:tcW w:w="0" w:type="auto"/>
          </w:tcPr>
          <w:p w14:paraId="5AE126F5" w14:textId="54A5AD6A" w:rsidR="003A6479" w:rsidRPr="00217DD6" w:rsidRDefault="006E65C3" w:rsidP="00000058">
            <w:pPr>
              <w:spacing w:line="276" w:lineRule="auto"/>
              <w:rPr>
                <w:sz w:val="24"/>
                <w:szCs w:val="24"/>
                <w:lang w:val="pl-PL"/>
              </w:rPr>
            </w:pPr>
            <w:r w:rsidRPr="00217DD6">
              <w:rPr>
                <w:sz w:val="24"/>
                <w:szCs w:val="24"/>
                <w:lang w:val="pl-PL"/>
              </w:rPr>
              <w:t>0.092</w:t>
            </w:r>
            <w:r w:rsidR="00420AFF" w:rsidRPr="00217DD6">
              <w:rPr>
                <w:sz w:val="24"/>
                <w:szCs w:val="24"/>
                <w:lang w:val="pl-PL"/>
              </w:rPr>
              <w:t>5</w:t>
            </w:r>
            <w:r w:rsidR="00587776" w:rsidRPr="00217DD6">
              <w:rPr>
                <w:sz w:val="24"/>
                <w:szCs w:val="24"/>
                <w:lang w:val="pl-PL"/>
              </w:rPr>
              <w:t xml:space="preserve"> </w:t>
            </w:r>
            <w:r w:rsidRPr="00217DD6">
              <w:rPr>
                <w:sz w:val="24"/>
                <w:szCs w:val="24"/>
                <w:lang w:val="pl-PL"/>
              </w:rPr>
              <w:t>(0.0063)</w:t>
            </w:r>
          </w:p>
        </w:tc>
        <w:tc>
          <w:tcPr>
            <w:tcW w:w="0" w:type="auto"/>
          </w:tcPr>
          <w:p w14:paraId="0AA076D3" w14:textId="674FE065" w:rsidR="003A6479" w:rsidRPr="00217DD6" w:rsidRDefault="006E65C3" w:rsidP="00000058">
            <w:pPr>
              <w:spacing w:line="276" w:lineRule="auto"/>
              <w:rPr>
                <w:sz w:val="24"/>
                <w:szCs w:val="24"/>
                <w:lang w:val="pl-PL"/>
              </w:rPr>
            </w:pPr>
            <w:r w:rsidRPr="00217DD6">
              <w:rPr>
                <w:sz w:val="24"/>
                <w:szCs w:val="24"/>
                <w:lang w:val="pl-PL"/>
              </w:rPr>
              <w:t>0.07</w:t>
            </w:r>
            <w:r w:rsidR="001C5C7E" w:rsidRPr="00217DD6">
              <w:rPr>
                <w:sz w:val="24"/>
                <w:szCs w:val="24"/>
                <w:lang w:val="pl-PL"/>
              </w:rPr>
              <w:t>40 (0.0036)</w:t>
            </w:r>
          </w:p>
        </w:tc>
      </w:tr>
      <w:tr w:rsidR="00420AFF" w:rsidRPr="00217DD6" w14:paraId="5B1EC253" w14:textId="77777777" w:rsidTr="003126E4">
        <w:trPr>
          <w:jc w:val="center"/>
        </w:trPr>
        <w:tc>
          <w:tcPr>
            <w:tcW w:w="0" w:type="auto"/>
            <w:shd w:val="clear" w:color="auto" w:fill="D9D9D9" w:themeFill="background1" w:themeFillShade="D9"/>
          </w:tcPr>
          <w:p w14:paraId="36C47C47" w14:textId="4611E123" w:rsidR="003A6479" w:rsidRPr="00217DD6" w:rsidRDefault="003A6479" w:rsidP="00000058">
            <w:pPr>
              <w:spacing w:line="276" w:lineRule="auto"/>
              <w:rPr>
                <w:sz w:val="24"/>
                <w:szCs w:val="24"/>
                <w:lang w:val="pl-PL"/>
              </w:rPr>
            </w:pPr>
            <w:r w:rsidRPr="00217DD6">
              <w:rPr>
                <w:sz w:val="24"/>
                <w:szCs w:val="24"/>
                <w:lang w:val="pl-PL"/>
              </w:rPr>
              <w:t>k-NN</w:t>
            </w:r>
          </w:p>
        </w:tc>
        <w:tc>
          <w:tcPr>
            <w:tcW w:w="0" w:type="auto"/>
          </w:tcPr>
          <w:p w14:paraId="2AE07B66" w14:textId="28471199" w:rsidR="003A6479" w:rsidRPr="00217DD6" w:rsidRDefault="00E676F1" w:rsidP="00000058">
            <w:pPr>
              <w:spacing w:line="276" w:lineRule="auto"/>
              <w:rPr>
                <w:sz w:val="24"/>
                <w:szCs w:val="24"/>
                <w:lang w:val="pl-PL"/>
              </w:rPr>
            </w:pPr>
            <w:r w:rsidRPr="00217DD6">
              <w:rPr>
                <w:sz w:val="24"/>
                <w:szCs w:val="24"/>
                <w:lang w:val="pl-PL"/>
              </w:rPr>
              <w:t>0.9294 (0.0017)</w:t>
            </w:r>
          </w:p>
        </w:tc>
        <w:tc>
          <w:tcPr>
            <w:tcW w:w="0" w:type="auto"/>
          </w:tcPr>
          <w:p w14:paraId="00EACD1A" w14:textId="7A69531C" w:rsidR="003A6479" w:rsidRPr="00217DD6" w:rsidRDefault="00E676F1" w:rsidP="00000058">
            <w:pPr>
              <w:spacing w:line="276" w:lineRule="auto"/>
              <w:rPr>
                <w:sz w:val="24"/>
                <w:szCs w:val="24"/>
                <w:lang w:val="pl-PL"/>
              </w:rPr>
            </w:pPr>
            <w:r w:rsidRPr="00217DD6">
              <w:rPr>
                <w:sz w:val="24"/>
                <w:szCs w:val="24"/>
                <w:lang w:val="pl-PL"/>
              </w:rPr>
              <w:t>0.7318 (0.0014)</w:t>
            </w:r>
          </w:p>
        </w:tc>
        <w:tc>
          <w:tcPr>
            <w:tcW w:w="0" w:type="auto"/>
          </w:tcPr>
          <w:p w14:paraId="4ACB1824" w14:textId="2C450A8E" w:rsidR="003A6479" w:rsidRPr="00217DD6" w:rsidRDefault="00E676F1" w:rsidP="00000058">
            <w:pPr>
              <w:spacing w:line="276" w:lineRule="auto"/>
              <w:rPr>
                <w:sz w:val="24"/>
                <w:szCs w:val="24"/>
                <w:lang w:val="pl-PL"/>
              </w:rPr>
            </w:pPr>
            <w:r w:rsidRPr="00217DD6">
              <w:rPr>
                <w:sz w:val="24"/>
                <w:szCs w:val="24"/>
                <w:lang w:val="pl-PL"/>
              </w:rPr>
              <w:t>0.1975 (0.0080)</w:t>
            </w:r>
          </w:p>
        </w:tc>
        <w:tc>
          <w:tcPr>
            <w:tcW w:w="0" w:type="auto"/>
          </w:tcPr>
          <w:p w14:paraId="6C69F1AC" w14:textId="5AB91D65" w:rsidR="003A6479" w:rsidRPr="00217DD6" w:rsidRDefault="00E676F1" w:rsidP="00000058">
            <w:pPr>
              <w:spacing w:line="276" w:lineRule="auto"/>
              <w:rPr>
                <w:sz w:val="24"/>
                <w:szCs w:val="24"/>
                <w:lang w:val="pl-PL"/>
              </w:rPr>
            </w:pPr>
            <w:r w:rsidRPr="00217DD6">
              <w:rPr>
                <w:sz w:val="24"/>
                <w:szCs w:val="24"/>
                <w:lang w:val="pl-PL"/>
              </w:rPr>
              <w:t>0.0793 (0.0018)</w:t>
            </w:r>
          </w:p>
        </w:tc>
        <w:tc>
          <w:tcPr>
            <w:tcW w:w="0" w:type="auto"/>
          </w:tcPr>
          <w:p w14:paraId="37693B90" w14:textId="11B3BD41" w:rsidR="003A6479" w:rsidRPr="00217DD6" w:rsidRDefault="00E676F1" w:rsidP="00000058">
            <w:pPr>
              <w:spacing w:line="276" w:lineRule="auto"/>
              <w:rPr>
                <w:sz w:val="24"/>
                <w:szCs w:val="24"/>
                <w:lang w:val="pl-PL"/>
              </w:rPr>
            </w:pPr>
            <w:r w:rsidRPr="00217DD6">
              <w:rPr>
                <w:sz w:val="24"/>
                <w:szCs w:val="24"/>
                <w:lang w:val="pl-PL"/>
              </w:rPr>
              <w:t>0.0630 (0.0014)</w:t>
            </w:r>
          </w:p>
        </w:tc>
      </w:tr>
      <w:tr w:rsidR="00420AFF" w:rsidRPr="00217DD6" w14:paraId="3748A04F" w14:textId="77777777" w:rsidTr="003126E4">
        <w:trPr>
          <w:jc w:val="center"/>
        </w:trPr>
        <w:tc>
          <w:tcPr>
            <w:tcW w:w="0" w:type="auto"/>
            <w:shd w:val="clear" w:color="auto" w:fill="D9D9D9" w:themeFill="background1" w:themeFillShade="D9"/>
          </w:tcPr>
          <w:p w14:paraId="50B2667A" w14:textId="783AC393" w:rsidR="003A6479" w:rsidRPr="00217DD6" w:rsidRDefault="003A6479" w:rsidP="00000058">
            <w:pPr>
              <w:spacing w:line="276" w:lineRule="auto"/>
              <w:rPr>
                <w:sz w:val="24"/>
                <w:szCs w:val="24"/>
                <w:lang w:val="pl-PL"/>
              </w:rPr>
            </w:pPr>
            <w:r w:rsidRPr="00217DD6">
              <w:rPr>
                <w:sz w:val="24"/>
                <w:szCs w:val="24"/>
                <w:lang w:val="pl-PL"/>
              </w:rPr>
              <w:t>ALS</w:t>
            </w:r>
          </w:p>
        </w:tc>
        <w:tc>
          <w:tcPr>
            <w:tcW w:w="0" w:type="auto"/>
          </w:tcPr>
          <w:p w14:paraId="67124643" w14:textId="7DC0C656" w:rsidR="003A6479" w:rsidRPr="00217DD6" w:rsidRDefault="00587776" w:rsidP="00000058">
            <w:pPr>
              <w:spacing w:line="276" w:lineRule="auto"/>
              <w:rPr>
                <w:sz w:val="24"/>
                <w:szCs w:val="24"/>
                <w:lang w:val="pl-PL"/>
              </w:rPr>
            </w:pPr>
            <w:r w:rsidRPr="00217DD6">
              <w:rPr>
                <w:sz w:val="24"/>
                <w:szCs w:val="24"/>
                <w:lang w:val="pl-PL"/>
              </w:rPr>
              <w:t>0.9193</w:t>
            </w:r>
            <w:r w:rsidR="00420AFF" w:rsidRPr="00217DD6">
              <w:rPr>
                <w:sz w:val="24"/>
                <w:szCs w:val="24"/>
                <w:lang w:val="pl-PL"/>
              </w:rPr>
              <w:t xml:space="preserve"> (0.0023)</w:t>
            </w:r>
          </w:p>
        </w:tc>
        <w:tc>
          <w:tcPr>
            <w:tcW w:w="0" w:type="auto"/>
          </w:tcPr>
          <w:p w14:paraId="431E606A" w14:textId="16EA2B35" w:rsidR="003A6479" w:rsidRPr="00217DD6" w:rsidRDefault="00420AFF" w:rsidP="00000058">
            <w:pPr>
              <w:spacing w:line="276" w:lineRule="auto"/>
              <w:rPr>
                <w:sz w:val="24"/>
                <w:szCs w:val="24"/>
                <w:lang w:val="pl-PL"/>
              </w:rPr>
            </w:pPr>
            <w:r w:rsidRPr="00217DD6">
              <w:rPr>
                <w:sz w:val="24"/>
                <w:szCs w:val="24"/>
                <w:lang w:val="pl-PL"/>
              </w:rPr>
              <w:t>0.7219 (0.0017)</w:t>
            </w:r>
          </w:p>
        </w:tc>
        <w:tc>
          <w:tcPr>
            <w:tcW w:w="0" w:type="auto"/>
          </w:tcPr>
          <w:p w14:paraId="7F65A7CF" w14:textId="3D8F31F9" w:rsidR="003A6479" w:rsidRPr="00217DD6" w:rsidRDefault="00420AFF" w:rsidP="00000058">
            <w:pPr>
              <w:spacing w:line="276" w:lineRule="auto"/>
              <w:rPr>
                <w:sz w:val="24"/>
                <w:szCs w:val="24"/>
                <w:lang w:val="pl-PL"/>
              </w:rPr>
            </w:pPr>
            <w:r w:rsidRPr="00217DD6">
              <w:rPr>
                <w:sz w:val="24"/>
                <w:szCs w:val="24"/>
                <w:lang w:val="pl-PL"/>
              </w:rPr>
              <w:t>0.2143 (0.0172)</w:t>
            </w:r>
          </w:p>
        </w:tc>
        <w:tc>
          <w:tcPr>
            <w:tcW w:w="0" w:type="auto"/>
          </w:tcPr>
          <w:p w14:paraId="79E3A037" w14:textId="72FA8C6D" w:rsidR="003A6479" w:rsidRPr="00217DD6" w:rsidRDefault="00420AFF" w:rsidP="00000058">
            <w:pPr>
              <w:spacing w:line="276" w:lineRule="auto"/>
              <w:rPr>
                <w:sz w:val="24"/>
                <w:szCs w:val="24"/>
                <w:lang w:val="pl-PL"/>
              </w:rPr>
            </w:pPr>
            <w:r w:rsidRPr="00217DD6">
              <w:rPr>
                <w:b/>
                <w:sz w:val="24"/>
                <w:szCs w:val="24"/>
                <w:lang w:val="pl-PL"/>
              </w:rPr>
              <w:t>0.0963</w:t>
            </w:r>
            <w:r w:rsidRPr="00217DD6">
              <w:rPr>
                <w:sz w:val="24"/>
                <w:szCs w:val="24"/>
                <w:lang w:val="pl-PL"/>
              </w:rPr>
              <w:t xml:space="preserve"> (0.0055)</w:t>
            </w:r>
          </w:p>
        </w:tc>
        <w:tc>
          <w:tcPr>
            <w:tcW w:w="0" w:type="auto"/>
          </w:tcPr>
          <w:p w14:paraId="2C864D1A" w14:textId="070ABA62" w:rsidR="003A6479" w:rsidRPr="00217DD6" w:rsidRDefault="00420AFF" w:rsidP="00000058">
            <w:pPr>
              <w:spacing w:line="276" w:lineRule="auto"/>
              <w:rPr>
                <w:sz w:val="24"/>
                <w:szCs w:val="24"/>
                <w:lang w:val="pl-PL"/>
              </w:rPr>
            </w:pPr>
            <w:r w:rsidRPr="00217DD6">
              <w:rPr>
                <w:sz w:val="24"/>
                <w:szCs w:val="24"/>
                <w:lang w:val="pl-PL"/>
              </w:rPr>
              <w:t>0.0765 (0.0040)</w:t>
            </w:r>
          </w:p>
        </w:tc>
      </w:tr>
      <w:tr w:rsidR="00420AFF" w:rsidRPr="00217DD6" w14:paraId="36592514" w14:textId="77777777" w:rsidTr="003126E4">
        <w:trPr>
          <w:jc w:val="center"/>
        </w:trPr>
        <w:tc>
          <w:tcPr>
            <w:tcW w:w="0" w:type="auto"/>
            <w:shd w:val="clear" w:color="auto" w:fill="D9D9D9" w:themeFill="background1" w:themeFillShade="D9"/>
          </w:tcPr>
          <w:p w14:paraId="46D48529" w14:textId="14F02DDC" w:rsidR="003A6479" w:rsidRPr="00217DD6" w:rsidRDefault="003A6479" w:rsidP="00000058">
            <w:pPr>
              <w:spacing w:line="276" w:lineRule="auto"/>
              <w:rPr>
                <w:sz w:val="24"/>
                <w:szCs w:val="24"/>
                <w:lang w:val="pl-PL"/>
              </w:rPr>
            </w:pPr>
            <w:r w:rsidRPr="00217DD6">
              <w:rPr>
                <w:sz w:val="24"/>
                <w:szCs w:val="24"/>
                <w:lang w:val="pl-PL"/>
              </w:rPr>
              <w:t>Hybrydowy ALS</w:t>
            </w:r>
          </w:p>
        </w:tc>
        <w:tc>
          <w:tcPr>
            <w:tcW w:w="0" w:type="auto"/>
          </w:tcPr>
          <w:p w14:paraId="62055F2B" w14:textId="21D026FB" w:rsidR="003A6479" w:rsidRPr="00217DD6" w:rsidRDefault="0073616F" w:rsidP="00000058">
            <w:pPr>
              <w:spacing w:line="276" w:lineRule="auto"/>
              <w:rPr>
                <w:sz w:val="24"/>
                <w:szCs w:val="24"/>
                <w:lang w:val="pl-PL"/>
              </w:rPr>
            </w:pPr>
            <w:r w:rsidRPr="00217DD6">
              <w:rPr>
                <w:sz w:val="24"/>
                <w:szCs w:val="24"/>
                <w:lang w:val="pl-PL"/>
              </w:rPr>
              <w:t>0.9192</w:t>
            </w:r>
            <w:r w:rsidR="00587776" w:rsidRPr="00217DD6">
              <w:rPr>
                <w:sz w:val="24"/>
                <w:szCs w:val="24"/>
                <w:lang w:val="pl-PL"/>
              </w:rPr>
              <w:t xml:space="preserve"> (0.0023)</w:t>
            </w:r>
          </w:p>
        </w:tc>
        <w:tc>
          <w:tcPr>
            <w:tcW w:w="0" w:type="auto"/>
          </w:tcPr>
          <w:p w14:paraId="0320D655" w14:textId="539614A9" w:rsidR="003A6479" w:rsidRPr="00217DD6" w:rsidRDefault="00587776" w:rsidP="00000058">
            <w:pPr>
              <w:spacing w:line="276" w:lineRule="auto"/>
              <w:rPr>
                <w:sz w:val="24"/>
                <w:szCs w:val="24"/>
                <w:lang w:val="pl-PL"/>
              </w:rPr>
            </w:pPr>
            <w:r w:rsidRPr="00217DD6">
              <w:rPr>
                <w:b/>
                <w:sz w:val="24"/>
                <w:szCs w:val="24"/>
                <w:lang w:val="pl-PL"/>
              </w:rPr>
              <w:t>0.7217</w:t>
            </w:r>
            <w:r w:rsidRPr="00217DD6">
              <w:rPr>
                <w:sz w:val="24"/>
                <w:szCs w:val="24"/>
                <w:lang w:val="pl-PL"/>
              </w:rPr>
              <w:t xml:space="preserve"> (0.0017)</w:t>
            </w:r>
          </w:p>
        </w:tc>
        <w:tc>
          <w:tcPr>
            <w:tcW w:w="0" w:type="auto"/>
          </w:tcPr>
          <w:p w14:paraId="1DCB28F6" w14:textId="6401901D" w:rsidR="003A6479" w:rsidRPr="00217DD6" w:rsidRDefault="00587776" w:rsidP="00000058">
            <w:pPr>
              <w:spacing w:line="276" w:lineRule="auto"/>
              <w:rPr>
                <w:sz w:val="24"/>
                <w:szCs w:val="24"/>
                <w:lang w:val="pl-PL"/>
              </w:rPr>
            </w:pPr>
            <w:r w:rsidRPr="00217DD6">
              <w:rPr>
                <w:sz w:val="24"/>
                <w:szCs w:val="24"/>
                <w:lang w:val="pl-PL"/>
              </w:rPr>
              <w:t>0.2124 (0.0166)</w:t>
            </w:r>
          </w:p>
        </w:tc>
        <w:tc>
          <w:tcPr>
            <w:tcW w:w="0" w:type="auto"/>
          </w:tcPr>
          <w:p w14:paraId="15EF340C" w14:textId="1F22883D" w:rsidR="003A6479" w:rsidRPr="00217DD6" w:rsidRDefault="00587776" w:rsidP="00000058">
            <w:pPr>
              <w:spacing w:line="276" w:lineRule="auto"/>
              <w:rPr>
                <w:sz w:val="24"/>
                <w:szCs w:val="24"/>
                <w:lang w:val="pl-PL"/>
              </w:rPr>
            </w:pPr>
            <w:r w:rsidRPr="00217DD6">
              <w:rPr>
                <w:sz w:val="24"/>
                <w:szCs w:val="24"/>
                <w:lang w:val="pl-PL"/>
              </w:rPr>
              <w:t>0.0953 (0.0046)</w:t>
            </w:r>
          </w:p>
        </w:tc>
        <w:tc>
          <w:tcPr>
            <w:tcW w:w="0" w:type="auto"/>
          </w:tcPr>
          <w:p w14:paraId="14AC7034" w14:textId="6A56EF44" w:rsidR="00587776" w:rsidRPr="00217DD6" w:rsidRDefault="00587776" w:rsidP="00000058">
            <w:pPr>
              <w:spacing w:line="276" w:lineRule="auto"/>
              <w:rPr>
                <w:sz w:val="24"/>
                <w:szCs w:val="24"/>
                <w:lang w:val="pl-PL"/>
              </w:rPr>
            </w:pPr>
            <w:r w:rsidRPr="00217DD6">
              <w:rPr>
                <w:b/>
                <w:sz w:val="24"/>
                <w:szCs w:val="24"/>
                <w:lang w:val="pl-PL"/>
              </w:rPr>
              <w:t>0.0766</w:t>
            </w:r>
            <w:r w:rsidRPr="00217DD6">
              <w:rPr>
                <w:sz w:val="24"/>
                <w:szCs w:val="24"/>
                <w:lang w:val="pl-PL"/>
              </w:rPr>
              <w:t xml:space="preserve"> (0.0039)</w:t>
            </w:r>
          </w:p>
        </w:tc>
      </w:tr>
    </w:tbl>
    <w:p w14:paraId="5BC0A4A8" w14:textId="5292E62F" w:rsidR="00990832" w:rsidRDefault="00990832" w:rsidP="00990832">
      <w:pPr>
        <w:spacing w:before="240" w:line="276" w:lineRule="auto"/>
        <w:jc w:val="both"/>
        <w:rPr>
          <w:sz w:val="24"/>
          <w:szCs w:val="24"/>
          <w:lang w:val="pl-PL"/>
        </w:rPr>
      </w:pPr>
      <w:r w:rsidRPr="00217DD6">
        <w:rPr>
          <w:sz w:val="24"/>
          <w:szCs w:val="24"/>
          <w:lang w:val="pl-PL"/>
        </w:rPr>
        <w:t xml:space="preserve">Analizując wyniki, nie jest możliwe wyłonienie najlepszego z algorytmów. Wszystkie trzy, oparte na rozkładzie macierzy, uzyskały podobne rezultaty. Różnica między najlepszym algorytmem a drugim w kolejności nigdy nie przekracza 1% i zazwyczaj mieści się </w:t>
      </w:r>
      <w:r>
        <w:rPr>
          <w:sz w:val="24"/>
          <w:szCs w:val="24"/>
          <w:lang w:val="pl-PL"/>
        </w:rPr>
        <w:br/>
      </w:r>
      <w:r w:rsidRPr="00217DD6">
        <w:rPr>
          <w:sz w:val="24"/>
          <w:szCs w:val="24"/>
          <w:lang w:val="pl-PL"/>
        </w:rPr>
        <w:t xml:space="preserve">w granicach odchylenia standardowego, wartości wybranej metryki. Można  domniemać,  że  uzyskane wyniki wynikają z podobnej zdolności predykcyjnej albo z niedostatecznego  przeszukania  przestrzeni  </w:t>
      </w:r>
      <w:proofErr w:type="spellStart"/>
      <w:r w:rsidRPr="00217DD6">
        <w:rPr>
          <w:sz w:val="24"/>
          <w:szCs w:val="24"/>
          <w:lang w:val="pl-PL"/>
        </w:rPr>
        <w:t>hiperparametrów</w:t>
      </w:r>
      <w:proofErr w:type="spellEnd"/>
      <w:r w:rsidRPr="00217DD6">
        <w:rPr>
          <w:sz w:val="24"/>
          <w:szCs w:val="24"/>
          <w:lang w:val="pl-PL"/>
        </w:rPr>
        <w:t xml:space="preserve">  jak  i  stanu  początkowego algorytmów.</w:t>
      </w:r>
    </w:p>
    <w:p w14:paraId="5666DC5B" w14:textId="432060E1" w:rsidR="00F842C3" w:rsidRDefault="00F842C3" w:rsidP="00F842C3">
      <w:pPr>
        <w:rPr>
          <w:sz w:val="24"/>
          <w:szCs w:val="24"/>
          <w:lang w:val="pl-PL"/>
        </w:rPr>
      </w:pPr>
      <w:r>
        <w:rPr>
          <w:sz w:val="24"/>
          <w:szCs w:val="24"/>
          <w:lang w:val="pl-PL"/>
        </w:rPr>
        <w:br w:type="page"/>
      </w:r>
    </w:p>
    <w:p w14:paraId="0555E4D6" w14:textId="6E12A13D" w:rsidR="00AD05EE" w:rsidRPr="00EE4582" w:rsidRDefault="00AD05EE" w:rsidP="00000058">
      <w:pPr>
        <w:spacing w:before="240" w:after="0" w:line="276" w:lineRule="auto"/>
        <w:jc w:val="center"/>
        <w:rPr>
          <w:lang w:val="pl-PL"/>
        </w:rPr>
      </w:pPr>
      <w:r w:rsidRPr="00EE4582">
        <w:rPr>
          <w:lang w:val="pl-PL"/>
        </w:rPr>
        <w:t xml:space="preserve">Tab. 8 </w:t>
      </w:r>
      <w:r w:rsidR="00CA21B2" w:rsidRPr="00EE4582">
        <w:rPr>
          <w:lang w:val="pl-PL"/>
        </w:rPr>
        <w:t>W</w:t>
      </w:r>
      <w:r w:rsidRPr="00EE4582">
        <w:rPr>
          <w:lang w:val="pl-PL"/>
        </w:rPr>
        <w:t xml:space="preserve">yznaczone </w:t>
      </w:r>
      <w:r w:rsidR="00CA21B2" w:rsidRPr="00EE4582">
        <w:rPr>
          <w:lang w:val="pl-PL"/>
        </w:rPr>
        <w:t>wartości</w:t>
      </w:r>
      <w:r w:rsidRPr="00EE4582">
        <w:rPr>
          <w:lang w:val="pl-PL"/>
        </w:rPr>
        <w:t xml:space="preserve"> </w:t>
      </w:r>
      <w:proofErr w:type="spellStart"/>
      <w:r w:rsidRPr="00EE4582">
        <w:rPr>
          <w:lang w:val="pl-PL"/>
        </w:rPr>
        <w:t>hiperparametrów</w:t>
      </w:r>
      <w:proofErr w:type="spellEnd"/>
    </w:p>
    <w:tbl>
      <w:tblPr>
        <w:tblStyle w:val="TableGrid"/>
        <w:tblW w:w="5000" w:type="pct"/>
        <w:tblLook w:val="04A0" w:firstRow="1" w:lastRow="0" w:firstColumn="1" w:lastColumn="0" w:noHBand="0" w:noVBand="1"/>
      </w:tblPr>
      <w:tblGrid>
        <w:gridCol w:w="1475"/>
        <w:gridCol w:w="3481"/>
        <w:gridCol w:w="2128"/>
        <w:gridCol w:w="1977"/>
      </w:tblGrid>
      <w:tr w:rsidR="00AD05EE" w:rsidRPr="00217DD6" w14:paraId="7E35E23A" w14:textId="77777777" w:rsidTr="001C5C7E">
        <w:trPr>
          <w:trHeight w:val="150"/>
        </w:trPr>
        <w:tc>
          <w:tcPr>
            <w:tcW w:w="814" w:type="pct"/>
            <w:vMerge w:val="restart"/>
            <w:shd w:val="clear" w:color="auto" w:fill="D9D9D9" w:themeFill="background1" w:themeFillShade="D9"/>
          </w:tcPr>
          <w:p w14:paraId="4B38A249" w14:textId="0C924DA3" w:rsidR="00AD05EE" w:rsidRPr="00217DD6" w:rsidRDefault="00AD05EE" w:rsidP="00000058">
            <w:pPr>
              <w:spacing w:line="276" w:lineRule="auto"/>
              <w:jc w:val="both"/>
              <w:rPr>
                <w:sz w:val="24"/>
                <w:szCs w:val="24"/>
                <w:lang w:val="pl-PL"/>
              </w:rPr>
            </w:pPr>
            <w:r w:rsidRPr="00217DD6">
              <w:rPr>
                <w:sz w:val="24"/>
                <w:szCs w:val="24"/>
                <w:lang w:val="pl-PL"/>
              </w:rPr>
              <w:t>Algorytm</w:t>
            </w:r>
          </w:p>
        </w:tc>
        <w:tc>
          <w:tcPr>
            <w:tcW w:w="1921" w:type="pct"/>
            <w:vMerge w:val="restart"/>
            <w:shd w:val="clear" w:color="auto" w:fill="D9D9D9" w:themeFill="background1" w:themeFillShade="D9"/>
          </w:tcPr>
          <w:p w14:paraId="56B69B5E" w14:textId="77777777" w:rsidR="00AD05EE" w:rsidRPr="00217DD6" w:rsidRDefault="00AD05EE" w:rsidP="00000058">
            <w:pPr>
              <w:spacing w:line="276" w:lineRule="auto"/>
              <w:rPr>
                <w:sz w:val="24"/>
                <w:szCs w:val="24"/>
                <w:lang w:val="pl-PL"/>
              </w:rPr>
            </w:pPr>
            <w:proofErr w:type="spellStart"/>
            <w:r w:rsidRPr="00217DD6">
              <w:rPr>
                <w:sz w:val="24"/>
                <w:szCs w:val="24"/>
                <w:lang w:val="pl-PL"/>
              </w:rPr>
              <w:t>Hiperparametr</w:t>
            </w:r>
            <w:proofErr w:type="spellEnd"/>
          </w:p>
        </w:tc>
        <w:tc>
          <w:tcPr>
            <w:tcW w:w="2265" w:type="pct"/>
            <w:gridSpan w:val="2"/>
            <w:shd w:val="clear" w:color="auto" w:fill="D9D9D9" w:themeFill="background1" w:themeFillShade="D9"/>
          </w:tcPr>
          <w:p w14:paraId="36733E9D" w14:textId="33E29C0D" w:rsidR="00AD05EE" w:rsidRPr="00217DD6" w:rsidRDefault="00515377" w:rsidP="00000058">
            <w:pPr>
              <w:spacing w:line="276" w:lineRule="auto"/>
              <w:jc w:val="both"/>
              <w:rPr>
                <w:sz w:val="24"/>
                <w:szCs w:val="24"/>
                <w:lang w:val="pl-PL"/>
              </w:rPr>
            </w:pPr>
            <w:r w:rsidRPr="00217DD6">
              <w:rPr>
                <w:sz w:val="24"/>
                <w:szCs w:val="24"/>
                <w:lang w:val="pl-PL"/>
              </w:rPr>
              <w:t>Wyznaczona</w:t>
            </w:r>
            <w:r w:rsidR="00AD05EE" w:rsidRPr="00217DD6">
              <w:rPr>
                <w:sz w:val="24"/>
                <w:szCs w:val="24"/>
                <w:lang w:val="pl-PL"/>
              </w:rPr>
              <w:t xml:space="preserve"> wartoś</w:t>
            </w:r>
            <w:r w:rsidRPr="00217DD6">
              <w:rPr>
                <w:sz w:val="24"/>
                <w:szCs w:val="24"/>
                <w:lang w:val="pl-PL"/>
              </w:rPr>
              <w:t>ci</w:t>
            </w:r>
          </w:p>
        </w:tc>
      </w:tr>
      <w:tr w:rsidR="00AD05EE" w:rsidRPr="00217DD6" w14:paraId="477B8212" w14:textId="77777777" w:rsidTr="001C5C7E">
        <w:trPr>
          <w:trHeight w:val="150"/>
        </w:trPr>
        <w:tc>
          <w:tcPr>
            <w:tcW w:w="814" w:type="pct"/>
            <w:vMerge/>
            <w:shd w:val="clear" w:color="auto" w:fill="D9D9D9" w:themeFill="background1" w:themeFillShade="D9"/>
          </w:tcPr>
          <w:p w14:paraId="2A1037F8" w14:textId="77777777" w:rsidR="00AD05EE" w:rsidRPr="00217DD6" w:rsidRDefault="00AD05EE" w:rsidP="00000058">
            <w:pPr>
              <w:spacing w:line="276" w:lineRule="auto"/>
              <w:jc w:val="both"/>
              <w:rPr>
                <w:sz w:val="24"/>
                <w:szCs w:val="24"/>
                <w:lang w:val="pl-PL"/>
              </w:rPr>
            </w:pPr>
          </w:p>
        </w:tc>
        <w:tc>
          <w:tcPr>
            <w:tcW w:w="1921" w:type="pct"/>
            <w:vMerge/>
            <w:shd w:val="clear" w:color="auto" w:fill="D9D9D9" w:themeFill="background1" w:themeFillShade="D9"/>
          </w:tcPr>
          <w:p w14:paraId="4B3FDDAA" w14:textId="77777777" w:rsidR="00AD05EE" w:rsidRPr="00217DD6" w:rsidRDefault="00AD05EE" w:rsidP="00000058">
            <w:pPr>
              <w:spacing w:line="276" w:lineRule="auto"/>
              <w:rPr>
                <w:sz w:val="24"/>
                <w:szCs w:val="24"/>
                <w:lang w:val="pl-PL"/>
              </w:rPr>
            </w:pPr>
          </w:p>
        </w:tc>
        <w:tc>
          <w:tcPr>
            <w:tcW w:w="1174" w:type="pct"/>
            <w:shd w:val="clear" w:color="auto" w:fill="D9D9D9" w:themeFill="background1" w:themeFillShade="D9"/>
          </w:tcPr>
          <w:p w14:paraId="39D394E6" w14:textId="59CB6862" w:rsidR="00AD05EE" w:rsidRPr="00217DD6" w:rsidRDefault="00AD05EE" w:rsidP="00000058">
            <w:pPr>
              <w:spacing w:line="276" w:lineRule="auto"/>
              <w:jc w:val="center"/>
              <w:rPr>
                <w:sz w:val="24"/>
                <w:szCs w:val="24"/>
                <w:lang w:val="pl-PL"/>
              </w:rPr>
            </w:pPr>
            <w:proofErr w:type="spellStart"/>
            <w:r w:rsidRPr="00217DD6">
              <w:rPr>
                <w:sz w:val="24"/>
                <w:szCs w:val="24"/>
                <w:lang w:val="pl-PL"/>
              </w:rPr>
              <w:t>MovieLens</w:t>
            </w:r>
            <w:proofErr w:type="spellEnd"/>
          </w:p>
        </w:tc>
        <w:tc>
          <w:tcPr>
            <w:tcW w:w="1091" w:type="pct"/>
            <w:shd w:val="clear" w:color="auto" w:fill="D9D9D9" w:themeFill="background1" w:themeFillShade="D9"/>
          </w:tcPr>
          <w:p w14:paraId="6C27A1EA" w14:textId="411EFC19" w:rsidR="00AD05EE" w:rsidRPr="00217DD6" w:rsidRDefault="00AD05EE" w:rsidP="00000058">
            <w:pPr>
              <w:spacing w:line="276" w:lineRule="auto"/>
              <w:jc w:val="center"/>
              <w:rPr>
                <w:sz w:val="24"/>
                <w:szCs w:val="24"/>
                <w:lang w:val="pl-PL"/>
              </w:rPr>
            </w:pPr>
            <w:r w:rsidRPr="00217DD6">
              <w:rPr>
                <w:sz w:val="24"/>
                <w:szCs w:val="24"/>
                <w:lang w:val="pl-PL"/>
              </w:rPr>
              <w:t>YELP</w:t>
            </w:r>
          </w:p>
        </w:tc>
      </w:tr>
      <w:tr w:rsidR="00AD05EE" w:rsidRPr="00217DD6" w14:paraId="0B48A292" w14:textId="77777777" w:rsidTr="001C5C7E">
        <w:tc>
          <w:tcPr>
            <w:tcW w:w="814" w:type="pct"/>
            <w:vMerge w:val="restart"/>
            <w:shd w:val="clear" w:color="auto" w:fill="D9D9D9" w:themeFill="background1" w:themeFillShade="D9"/>
          </w:tcPr>
          <w:p w14:paraId="7434B910" w14:textId="77777777" w:rsidR="00AD05EE" w:rsidRPr="00217DD6" w:rsidRDefault="00AD05EE" w:rsidP="00000058">
            <w:pPr>
              <w:spacing w:line="276" w:lineRule="auto"/>
              <w:jc w:val="both"/>
              <w:rPr>
                <w:sz w:val="24"/>
                <w:szCs w:val="24"/>
                <w:lang w:val="pl-PL"/>
              </w:rPr>
            </w:pPr>
            <w:r w:rsidRPr="00217DD6">
              <w:rPr>
                <w:sz w:val="24"/>
                <w:szCs w:val="24"/>
                <w:lang w:val="pl-PL"/>
              </w:rPr>
              <w:t>SVD</w:t>
            </w:r>
          </w:p>
        </w:tc>
        <w:tc>
          <w:tcPr>
            <w:tcW w:w="1921" w:type="pct"/>
          </w:tcPr>
          <w:p w14:paraId="25AC8D88" w14:textId="77777777" w:rsidR="00AD05EE" w:rsidRPr="00217DD6" w:rsidRDefault="00AD05EE" w:rsidP="00000058">
            <w:pPr>
              <w:spacing w:line="276" w:lineRule="auto"/>
              <w:rPr>
                <w:sz w:val="24"/>
                <w:szCs w:val="24"/>
                <w:lang w:val="pl-PL"/>
              </w:rPr>
            </w:pPr>
            <w:r w:rsidRPr="00217DD6">
              <w:rPr>
                <w:sz w:val="24"/>
                <w:szCs w:val="24"/>
                <w:lang w:val="pl-PL"/>
              </w:rPr>
              <w:t>Liczba cech ukrytych</w:t>
            </w:r>
          </w:p>
        </w:tc>
        <w:tc>
          <w:tcPr>
            <w:tcW w:w="1174" w:type="pct"/>
          </w:tcPr>
          <w:p w14:paraId="35846A1E" w14:textId="72F3D273" w:rsidR="00AD05EE" w:rsidRPr="00217DD6" w:rsidRDefault="00DF3ADC" w:rsidP="00000058">
            <w:pPr>
              <w:spacing w:line="276" w:lineRule="auto"/>
              <w:rPr>
                <w:sz w:val="24"/>
                <w:szCs w:val="24"/>
                <w:lang w:val="pl-PL"/>
              </w:rPr>
            </w:pPr>
            <w:r w:rsidRPr="00217DD6">
              <w:rPr>
                <w:sz w:val="24"/>
                <w:szCs w:val="24"/>
                <w:lang w:val="pl-PL"/>
              </w:rPr>
              <w:t>135</w:t>
            </w:r>
          </w:p>
        </w:tc>
        <w:tc>
          <w:tcPr>
            <w:tcW w:w="1091" w:type="pct"/>
          </w:tcPr>
          <w:p w14:paraId="67BE517A" w14:textId="51702C3E" w:rsidR="00AD05EE" w:rsidRPr="00217DD6" w:rsidRDefault="006E65C3" w:rsidP="00000058">
            <w:pPr>
              <w:spacing w:line="276" w:lineRule="auto"/>
              <w:rPr>
                <w:sz w:val="24"/>
                <w:szCs w:val="24"/>
                <w:lang w:val="pl-PL"/>
              </w:rPr>
            </w:pPr>
            <w:r w:rsidRPr="00217DD6">
              <w:rPr>
                <w:sz w:val="24"/>
                <w:szCs w:val="24"/>
                <w:lang w:val="pl-PL"/>
              </w:rPr>
              <w:t>16</w:t>
            </w:r>
          </w:p>
        </w:tc>
      </w:tr>
      <w:tr w:rsidR="00AD05EE" w:rsidRPr="00217DD6" w14:paraId="0E8492D2" w14:textId="77777777" w:rsidTr="001C5C7E">
        <w:tc>
          <w:tcPr>
            <w:tcW w:w="814" w:type="pct"/>
            <w:vMerge/>
            <w:shd w:val="clear" w:color="auto" w:fill="D9D9D9" w:themeFill="background1" w:themeFillShade="D9"/>
          </w:tcPr>
          <w:p w14:paraId="7C916811" w14:textId="77777777" w:rsidR="00AD05EE" w:rsidRPr="00217DD6" w:rsidRDefault="00AD05EE" w:rsidP="00000058">
            <w:pPr>
              <w:spacing w:line="276" w:lineRule="auto"/>
              <w:jc w:val="both"/>
              <w:rPr>
                <w:sz w:val="24"/>
                <w:szCs w:val="24"/>
                <w:lang w:val="pl-PL"/>
              </w:rPr>
            </w:pPr>
          </w:p>
        </w:tc>
        <w:tc>
          <w:tcPr>
            <w:tcW w:w="1921" w:type="pct"/>
          </w:tcPr>
          <w:p w14:paraId="71525ABF" w14:textId="77777777" w:rsidR="00AD05EE" w:rsidRPr="00217DD6" w:rsidRDefault="00AD05EE" w:rsidP="00000058">
            <w:pPr>
              <w:spacing w:line="276" w:lineRule="auto"/>
              <w:rPr>
                <w:sz w:val="24"/>
                <w:szCs w:val="24"/>
                <w:lang w:val="pl-PL"/>
              </w:rPr>
            </w:pPr>
            <w:r w:rsidRPr="00217DD6">
              <w:rPr>
                <w:sz w:val="24"/>
                <w:szCs w:val="24"/>
                <w:lang w:val="pl-PL"/>
              </w:rPr>
              <w:t>Użyto oszacowania bazowego</w:t>
            </w:r>
          </w:p>
        </w:tc>
        <w:tc>
          <w:tcPr>
            <w:tcW w:w="1174" w:type="pct"/>
          </w:tcPr>
          <w:p w14:paraId="7F27831B" w14:textId="4B96A766" w:rsidR="00AD05EE" w:rsidRPr="00217DD6" w:rsidRDefault="00DF3ADC" w:rsidP="00000058">
            <w:pPr>
              <w:spacing w:line="276" w:lineRule="auto"/>
              <w:rPr>
                <w:sz w:val="24"/>
                <w:szCs w:val="24"/>
                <w:lang w:val="pl-PL"/>
              </w:rPr>
            </w:pPr>
            <w:r w:rsidRPr="00217DD6">
              <w:rPr>
                <w:sz w:val="24"/>
                <w:szCs w:val="24"/>
                <w:lang w:val="pl-PL"/>
              </w:rPr>
              <w:t>Prawda</w:t>
            </w:r>
          </w:p>
        </w:tc>
        <w:tc>
          <w:tcPr>
            <w:tcW w:w="1091" w:type="pct"/>
          </w:tcPr>
          <w:p w14:paraId="7F7033EA" w14:textId="018494C9" w:rsidR="00AD05EE" w:rsidRPr="00217DD6" w:rsidRDefault="006E65C3" w:rsidP="00000058">
            <w:pPr>
              <w:spacing w:line="276" w:lineRule="auto"/>
              <w:rPr>
                <w:sz w:val="24"/>
                <w:szCs w:val="24"/>
                <w:lang w:val="pl-PL"/>
              </w:rPr>
            </w:pPr>
            <w:r w:rsidRPr="00217DD6">
              <w:rPr>
                <w:sz w:val="24"/>
                <w:szCs w:val="24"/>
                <w:lang w:val="pl-PL"/>
              </w:rPr>
              <w:t>Prawda</w:t>
            </w:r>
          </w:p>
        </w:tc>
      </w:tr>
      <w:tr w:rsidR="00AD05EE" w:rsidRPr="00217DD6" w14:paraId="2BA20A6C" w14:textId="77777777" w:rsidTr="001C5C7E">
        <w:tc>
          <w:tcPr>
            <w:tcW w:w="814" w:type="pct"/>
            <w:vMerge/>
            <w:shd w:val="clear" w:color="auto" w:fill="D9D9D9" w:themeFill="background1" w:themeFillShade="D9"/>
          </w:tcPr>
          <w:p w14:paraId="0F012AAE" w14:textId="77777777" w:rsidR="00AD05EE" w:rsidRPr="00217DD6" w:rsidRDefault="00AD05EE" w:rsidP="00000058">
            <w:pPr>
              <w:spacing w:line="276" w:lineRule="auto"/>
              <w:jc w:val="both"/>
              <w:rPr>
                <w:sz w:val="24"/>
                <w:szCs w:val="24"/>
                <w:lang w:val="pl-PL"/>
              </w:rPr>
            </w:pPr>
          </w:p>
        </w:tc>
        <w:tc>
          <w:tcPr>
            <w:tcW w:w="1921" w:type="pct"/>
          </w:tcPr>
          <w:p w14:paraId="3ACF0504" w14:textId="7006CA5E" w:rsidR="00AD05EE" w:rsidRPr="00217DD6" w:rsidRDefault="00AD05EE" w:rsidP="00000058">
            <w:pPr>
              <w:spacing w:line="276" w:lineRule="auto"/>
              <w:rPr>
                <w:sz w:val="24"/>
                <w:szCs w:val="24"/>
                <w:lang w:val="pl-PL"/>
              </w:rPr>
            </w:pPr>
            <w:r w:rsidRPr="00217DD6">
              <w:rPr>
                <w:sz w:val="24"/>
                <w:szCs w:val="24"/>
                <w:lang w:val="pl-PL"/>
              </w:rPr>
              <w:t>Współczynnik uczenia</w:t>
            </w:r>
          </w:p>
        </w:tc>
        <w:tc>
          <w:tcPr>
            <w:tcW w:w="1174" w:type="pct"/>
          </w:tcPr>
          <w:p w14:paraId="5A6A02AE" w14:textId="47C96891" w:rsidR="00AD05EE" w:rsidRPr="00217DD6" w:rsidRDefault="00DF3ADC" w:rsidP="00000058">
            <w:pPr>
              <w:spacing w:line="276" w:lineRule="auto"/>
              <w:rPr>
                <w:sz w:val="24"/>
                <w:szCs w:val="24"/>
                <w:lang w:val="pl-PL"/>
              </w:rPr>
            </w:pPr>
            <w:r w:rsidRPr="00217DD6">
              <w:rPr>
                <w:sz w:val="24"/>
                <w:szCs w:val="24"/>
                <w:lang w:val="pl-PL"/>
              </w:rPr>
              <w:t>0.0252</w:t>
            </w:r>
          </w:p>
        </w:tc>
        <w:tc>
          <w:tcPr>
            <w:tcW w:w="1091" w:type="pct"/>
          </w:tcPr>
          <w:p w14:paraId="33003FF3" w14:textId="083FF6DD" w:rsidR="00AD05EE" w:rsidRPr="00217DD6" w:rsidRDefault="006E65C3" w:rsidP="00000058">
            <w:pPr>
              <w:spacing w:line="276" w:lineRule="auto"/>
              <w:rPr>
                <w:sz w:val="24"/>
                <w:szCs w:val="24"/>
                <w:lang w:val="pl-PL"/>
              </w:rPr>
            </w:pPr>
            <w:r w:rsidRPr="00217DD6">
              <w:rPr>
                <w:sz w:val="24"/>
                <w:szCs w:val="24"/>
                <w:lang w:val="pl-PL"/>
              </w:rPr>
              <w:t>0.0046</w:t>
            </w:r>
          </w:p>
        </w:tc>
      </w:tr>
      <w:tr w:rsidR="00515377" w:rsidRPr="00217DD6" w14:paraId="3E0C92E9" w14:textId="77777777" w:rsidTr="001C5C7E">
        <w:tc>
          <w:tcPr>
            <w:tcW w:w="814" w:type="pct"/>
            <w:vMerge/>
            <w:shd w:val="clear" w:color="auto" w:fill="D9D9D9" w:themeFill="background1" w:themeFillShade="D9"/>
          </w:tcPr>
          <w:p w14:paraId="02768D1B" w14:textId="77777777" w:rsidR="00515377" w:rsidRPr="00217DD6" w:rsidRDefault="00515377" w:rsidP="00000058">
            <w:pPr>
              <w:spacing w:line="276" w:lineRule="auto"/>
              <w:jc w:val="both"/>
              <w:rPr>
                <w:sz w:val="24"/>
                <w:szCs w:val="24"/>
                <w:lang w:val="pl-PL"/>
              </w:rPr>
            </w:pPr>
          </w:p>
        </w:tc>
        <w:tc>
          <w:tcPr>
            <w:tcW w:w="1921" w:type="pct"/>
          </w:tcPr>
          <w:p w14:paraId="190FFD4F" w14:textId="77777777" w:rsidR="00515377" w:rsidRPr="00217DD6" w:rsidRDefault="00515377" w:rsidP="00000058">
            <w:pPr>
              <w:spacing w:line="276" w:lineRule="auto"/>
              <w:rPr>
                <w:sz w:val="24"/>
                <w:szCs w:val="24"/>
                <w:lang w:val="pl-PL"/>
              </w:rPr>
            </w:pPr>
            <w:r w:rsidRPr="00217DD6">
              <w:rPr>
                <w:sz w:val="24"/>
                <w:szCs w:val="24"/>
                <w:lang w:val="pl-PL"/>
              </w:rPr>
              <w:t>Współczynnik regularyzacji</w:t>
            </w:r>
          </w:p>
        </w:tc>
        <w:tc>
          <w:tcPr>
            <w:tcW w:w="1174" w:type="pct"/>
          </w:tcPr>
          <w:p w14:paraId="5D62BBD4" w14:textId="760F6603" w:rsidR="00515377" w:rsidRPr="00217DD6" w:rsidRDefault="00515377" w:rsidP="00000058">
            <w:pPr>
              <w:spacing w:line="276" w:lineRule="auto"/>
              <w:rPr>
                <w:sz w:val="24"/>
                <w:szCs w:val="24"/>
                <w:lang w:val="pl-PL"/>
              </w:rPr>
            </w:pPr>
            <w:r w:rsidRPr="00217DD6">
              <w:rPr>
                <w:sz w:val="24"/>
                <w:szCs w:val="24"/>
                <w:lang w:val="pl-PL"/>
              </w:rPr>
              <w:t>0.1056</w:t>
            </w:r>
          </w:p>
        </w:tc>
        <w:tc>
          <w:tcPr>
            <w:tcW w:w="1091" w:type="pct"/>
          </w:tcPr>
          <w:p w14:paraId="559130DE" w14:textId="5CE6CA53" w:rsidR="00515377" w:rsidRPr="00217DD6" w:rsidRDefault="00515377" w:rsidP="00000058">
            <w:pPr>
              <w:spacing w:line="276" w:lineRule="auto"/>
              <w:rPr>
                <w:sz w:val="24"/>
                <w:szCs w:val="24"/>
                <w:lang w:val="pl-PL"/>
              </w:rPr>
            </w:pPr>
            <w:r w:rsidRPr="00217DD6">
              <w:rPr>
                <w:sz w:val="24"/>
                <w:szCs w:val="24"/>
                <w:lang w:val="pl-PL"/>
              </w:rPr>
              <w:t>0.1564</w:t>
            </w:r>
          </w:p>
        </w:tc>
      </w:tr>
      <w:tr w:rsidR="00515377" w:rsidRPr="00217DD6" w14:paraId="4D29F627" w14:textId="77777777" w:rsidTr="001C5C7E">
        <w:tc>
          <w:tcPr>
            <w:tcW w:w="814" w:type="pct"/>
            <w:vMerge w:val="restart"/>
            <w:shd w:val="clear" w:color="auto" w:fill="D9D9D9" w:themeFill="background1" w:themeFillShade="D9"/>
          </w:tcPr>
          <w:p w14:paraId="036CBB75" w14:textId="77777777" w:rsidR="00515377" w:rsidRPr="00217DD6" w:rsidRDefault="00515377" w:rsidP="00000058">
            <w:pPr>
              <w:spacing w:line="276" w:lineRule="auto"/>
              <w:jc w:val="both"/>
              <w:rPr>
                <w:sz w:val="24"/>
                <w:szCs w:val="24"/>
                <w:lang w:val="pl-PL"/>
              </w:rPr>
            </w:pPr>
            <w:r w:rsidRPr="00217DD6">
              <w:rPr>
                <w:sz w:val="24"/>
                <w:szCs w:val="24"/>
                <w:lang w:val="pl-PL"/>
              </w:rPr>
              <w:t>k-NN</w:t>
            </w:r>
          </w:p>
        </w:tc>
        <w:tc>
          <w:tcPr>
            <w:tcW w:w="1921" w:type="pct"/>
          </w:tcPr>
          <w:p w14:paraId="7D601D90" w14:textId="77777777" w:rsidR="00515377" w:rsidRPr="00217DD6" w:rsidRDefault="00515377" w:rsidP="00000058">
            <w:pPr>
              <w:spacing w:line="276" w:lineRule="auto"/>
              <w:rPr>
                <w:sz w:val="24"/>
                <w:szCs w:val="24"/>
                <w:lang w:val="pl-PL"/>
              </w:rPr>
            </w:pPr>
            <w:r w:rsidRPr="00217DD6">
              <w:rPr>
                <w:sz w:val="24"/>
                <w:szCs w:val="24"/>
                <w:lang w:val="pl-PL"/>
              </w:rPr>
              <w:t>Liczba sąsiadów</w:t>
            </w:r>
          </w:p>
        </w:tc>
        <w:tc>
          <w:tcPr>
            <w:tcW w:w="1174" w:type="pct"/>
          </w:tcPr>
          <w:p w14:paraId="3F98AE72" w14:textId="78E71EB4" w:rsidR="00515377" w:rsidRPr="00217DD6" w:rsidRDefault="00515377" w:rsidP="00000058">
            <w:pPr>
              <w:spacing w:line="276" w:lineRule="auto"/>
              <w:rPr>
                <w:sz w:val="24"/>
                <w:szCs w:val="24"/>
                <w:lang w:val="pl-PL"/>
              </w:rPr>
            </w:pPr>
            <w:r w:rsidRPr="00217DD6">
              <w:rPr>
                <w:sz w:val="24"/>
                <w:szCs w:val="24"/>
                <w:lang w:val="pl-PL"/>
              </w:rPr>
              <w:t>61</w:t>
            </w:r>
          </w:p>
        </w:tc>
        <w:tc>
          <w:tcPr>
            <w:tcW w:w="1091" w:type="pct"/>
          </w:tcPr>
          <w:p w14:paraId="231A9099" w14:textId="110DF08A" w:rsidR="00515377" w:rsidRPr="00217DD6" w:rsidRDefault="00515377" w:rsidP="00000058">
            <w:pPr>
              <w:spacing w:line="276" w:lineRule="auto"/>
              <w:rPr>
                <w:sz w:val="24"/>
                <w:szCs w:val="24"/>
                <w:lang w:val="pl-PL"/>
              </w:rPr>
            </w:pPr>
            <w:r w:rsidRPr="00217DD6">
              <w:rPr>
                <w:sz w:val="24"/>
                <w:szCs w:val="24"/>
                <w:lang w:val="pl-PL"/>
              </w:rPr>
              <w:t>99</w:t>
            </w:r>
          </w:p>
        </w:tc>
      </w:tr>
      <w:tr w:rsidR="00515377" w:rsidRPr="00217DD6" w14:paraId="53A85A09" w14:textId="77777777" w:rsidTr="001C5C7E">
        <w:tc>
          <w:tcPr>
            <w:tcW w:w="814" w:type="pct"/>
            <w:vMerge/>
            <w:shd w:val="clear" w:color="auto" w:fill="D9D9D9" w:themeFill="background1" w:themeFillShade="D9"/>
          </w:tcPr>
          <w:p w14:paraId="5DD51553" w14:textId="77777777" w:rsidR="00515377" w:rsidRPr="00217DD6" w:rsidRDefault="00515377" w:rsidP="00000058">
            <w:pPr>
              <w:spacing w:line="276" w:lineRule="auto"/>
              <w:jc w:val="both"/>
              <w:rPr>
                <w:sz w:val="24"/>
                <w:szCs w:val="24"/>
                <w:lang w:val="pl-PL"/>
              </w:rPr>
            </w:pPr>
          </w:p>
        </w:tc>
        <w:tc>
          <w:tcPr>
            <w:tcW w:w="1921" w:type="pct"/>
          </w:tcPr>
          <w:p w14:paraId="52A00537" w14:textId="77777777" w:rsidR="00515377" w:rsidRPr="00217DD6" w:rsidRDefault="00515377" w:rsidP="00000058">
            <w:pPr>
              <w:spacing w:line="276" w:lineRule="auto"/>
              <w:rPr>
                <w:sz w:val="24"/>
                <w:szCs w:val="24"/>
                <w:lang w:val="pl-PL"/>
              </w:rPr>
            </w:pPr>
            <w:r w:rsidRPr="00217DD6">
              <w:rPr>
                <w:sz w:val="24"/>
                <w:szCs w:val="24"/>
                <w:lang w:val="pl-PL"/>
              </w:rPr>
              <w:t>Metryka podobieństwa</w:t>
            </w:r>
          </w:p>
        </w:tc>
        <w:tc>
          <w:tcPr>
            <w:tcW w:w="1174" w:type="pct"/>
          </w:tcPr>
          <w:p w14:paraId="2CEC6938" w14:textId="0B9F728B" w:rsidR="00515377" w:rsidRPr="00217DD6" w:rsidRDefault="00515377" w:rsidP="00000058">
            <w:pPr>
              <w:spacing w:line="276" w:lineRule="auto"/>
              <w:rPr>
                <w:rFonts w:ascii="Calibri" w:eastAsia="Times New Roman" w:hAnsi="Calibri" w:cs="Arial"/>
                <w:sz w:val="24"/>
                <w:szCs w:val="24"/>
                <w:lang w:val="pl-PL"/>
              </w:rPr>
            </w:pPr>
            <w:r w:rsidRPr="00964355">
              <w:rPr>
                <w:rFonts w:ascii="Times New Roman" w:eastAsia="Times New Roman" w:hAnsi="Times New Roman" w:cs="Arial"/>
                <w:sz w:val="24"/>
                <w:szCs w:val="24"/>
                <w:lang w:val="pl-PL"/>
              </w:rPr>
              <w:t>Euklidesowa</w:t>
            </w:r>
          </w:p>
        </w:tc>
        <w:tc>
          <w:tcPr>
            <w:tcW w:w="1091" w:type="pct"/>
          </w:tcPr>
          <w:p w14:paraId="5FF4F6AE" w14:textId="70EBB8E6" w:rsidR="00515377" w:rsidRPr="00964355" w:rsidRDefault="00515377" w:rsidP="00000058">
            <w:pPr>
              <w:spacing w:line="276" w:lineRule="auto"/>
              <w:rPr>
                <w:rFonts w:ascii="Times New Roman" w:eastAsia="Times New Roman" w:hAnsi="Times New Roman" w:cs="Arial"/>
                <w:sz w:val="24"/>
                <w:szCs w:val="24"/>
                <w:lang w:val="pl-PL"/>
              </w:rPr>
            </w:pPr>
            <w:r w:rsidRPr="00964355">
              <w:rPr>
                <w:rFonts w:ascii="Times New Roman" w:eastAsia="Times New Roman" w:hAnsi="Times New Roman" w:cs="Arial"/>
                <w:sz w:val="24"/>
                <w:szCs w:val="24"/>
                <w:lang w:val="pl-PL"/>
              </w:rPr>
              <w:t>Kosinusowa</w:t>
            </w:r>
          </w:p>
        </w:tc>
      </w:tr>
      <w:tr w:rsidR="00515377" w:rsidRPr="00217DD6" w14:paraId="70B6F0FA" w14:textId="77777777" w:rsidTr="001C5C7E">
        <w:tc>
          <w:tcPr>
            <w:tcW w:w="814" w:type="pct"/>
            <w:vMerge/>
            <w:shd w:val="clear" w:color="auto" w:fill="D9D9D9" w:themeFill="background1" w:themeFillShade="D9"/>
          </w:tcPr>
          <w:p w14:paraId="7C92E987" w14:textId="77777777" w:rsidR="00515377" w:rsidRPr="00217DD6" w:rsidRDefault="00515377" w:rsidP="00000058">
            <w:pPr>
              <w:spacing w:line="276" w:lineRule="auto"/>
              <w:jc w:val="both"/>
              <w:rPr>
                <w:sz w:val="24"/>
                <w:szCs w:val="24"/>
                <w:lang w:val="pl-PL"/>
              </w:rPr>
            </w:pPr>
          </w:p>
        </w:tc>
        <w:tc>
          <w:tcPr>
            <w:tcW w:w="1921" w:type="pct"/>
          </w:tcPr>
          <w:p w14:paraId="2B15CD37" w14:textId="77777777" w:rsidR="00515377" w:rsidRPr="00217DD6" w:rsidRDefault="00515377" w:rsidP="00000058">
            <w:pPr>
              <w:spacing w:line="276" w:lineRule="auto"/>
              <w:rPr>
                <w:sz w:val="24"/>
                <w:szCs w:val="24"/>
                <w:lang w:val="pl-PL"/>
              </w:rPr>
            </w:pPr>
            <w:r w:rsidRPr="00217DD6">
              <w:rPr>
                <w:sz w:val="24"/>
                <w:szCs w:val="24"/>
                <w:lang w:val="pl-PL"/>
              </w:rPr>
              <w:t xml:space="preserve">Typ sąsiedztwa  </w:t>
            </w:r>
          </w:p>
        </w:tc>
        <w:tc>
          <w:tcPr>
            <w:tcW w:w="1174" w:type="pct"/>
          </w:tcPr>
          <w:p w14:paraId="7B66A32E" w14:textId="07529AB6" w:rsidR="00515377" w:rsidRPr="00217DD6" w:rsidRDefault="00515377" w:rsidP="00000058">
            <w:pPr>
              <w:spacing w:line="276" w:lineRule="auto"/>
              <w:rPr>
                <w:rFonts w:ascii="Calibri" w:eastAsia="Times New Roman" w:hAnsi="Calibri" w:cs="Arial"/>
                <w:sz w:val="24"/>
                <w:szCs w:val="24"/>
                <w:lang w:val="pl-PL"/>
              </w:rPr>
            </w:pPr>
            <w:r w:rsidRPr="00964355">
              <w:rPr>
                <w:rFonts w:ascii="Times New Roman" w:eastAsia="Times New Roman" w:hAnsi="Times New Roman" w:cs="Arial"/>
                <w:sz w:val="24"/>
                <w:szCs w:val="24"/>
                <w:lang w:val="pl-PL"/>
              </w:rPr>
              <w:t>Obiekty</w:t>
            </w:r>
          </w:p>
        </w:tc>
        <w:tc>
          <w:tcPr>
            <w:tcW w:w="1091" w:type="pct"/>
          </w:tcPr>
          <w:p w14:paraId="7E6E837B" w14:textId="48902F33" w:rsidR="00515377" w:rsidRPr="00964355" w:rsidRDefault="00515377" w:rsidP="00000058">
            <w:pPr>
              <w:spacing w:line="276" w:lineRule="auto"/>
              <w:rPr>
                <w:rFonts w:ascii="Times New Roman" w:eastAsia="Times New Roman" w:hAnsi="Times New Roman" w:cs="Arial"/>
                <w:sz w:val="24"/>
                <w:szCs w:val="24"/>
                <w:lang w:val="pl-PL"/>
              </w:rPr>
            </w:pPr>
            <w:r w:rsidRPr="00964355">
              <w:rPr>
                <w:rFonts w:ascii="Times New Roman" w:eastAsia="Times New Roman" w:hAnsi="Times New Roman" w:cs="Arial"/>
                <w:sz w:val="24"/>
                <w:szCs w:val="24"/>
                <w:lang w:val="pl-PL"/>
              </w:rPr>
              <w:t>Obiekty</w:t>
            </w:r>
          </w:p>
        </w:tc>
      </w:tr>
      <w:tr w:rsidR="00515377" w:rsidRPr="00217DD6" w14:paraId="73FA23F6" w14:textId="77777777" w:rsidTr="001C5C7E">
        <w:tc>
          <w:tcPr>
            <w:tcW w:w="814" w:type="pct"/>
            <w:vMerge w:val="restart"/>
            <w:shd w:val="clear" w:color="auto" w:fill="D9D9D9" w:themeFill="background1" w:themeFillShade="D9"/>
          </w:tcPr>
          <w:p w14:paraId="3547AB38" w14:textId="0D868C63" w:rsidR="00515377" w:rsidRPr="00217DD6" w:rsidRDefault="00515377" w:rsidP="00000058">
            <w:pPr>
              <w:spacing w:line="276" w:lineRule="auto"/>
              <w:jc w:val="both"/>
              <w:rPr>
                <w:sz w:val="24"/>
                <w:szCs w:val="24"/>
                <w:lang w:val="pl-PL"/>
              </w:rPr>
            </w:pPr>
            <w:r w:rsidRPr="00217DD6">
              <w:rPr>
                <w:sz w:val="24"/>
                <w:szCs w:val="24"/>
                <w:lang w:val="pl-PL"/>
              </w:rPr>
              <w:t>ALS</w:t>
            </w:r>
          </w:p>
        </w:tc>
        <w:tc>
          <w:tcPr>
            <w:tcW w:w="1921" w:type="pct"/>
          </w:tcPr>
          <w:p w14:paraId="19805BB0" w14:textId="4F8E5CED" w:rsidR="00515377" w:rsidRPr="00217DD6" w:rsidRDefault="00515377" w:rsidP="00000058">
            <w:pPr>
              <w:spacing w:line="276" w:lineRule="auto"/>
              <w:rPr>
                <w:sz w:val="24"/>
                <w:szCs w:val="24"/>
                <w:lang w:val="pl-PL"/>
              </w:rPr>
            </w:pPr>
            <w:r w:rsidRPr="00217DD6">
              <w:rPr>
                <w:sz w:val="24"/>
                <w:szCs w:val="24"/>
                <w:lang w:val="pl-PL"/>
              </w:rPr>
              <w:t>Liczba cech ukrytych</w:t>
            </w:r>
          </w:p>
        </w:tc>
        <w:tc>
          <w:tcPr>
            <w:tcW w:w="1174" w:type="pct"/>
          </w:tcPr>
          <w:p w14:paraId="29947E69" w14:textId="1FE52EF3" w:rsidR="00515377" w:rsidRPr="00217DD6" w:rsidRDefault="00515377" w:rsidP="00000058">
            <w:pPr>
              <w:spacing w:line="276" w:lineRule="auto"/>
              <w:rPr>
                <w:sz w:val="24"/>
                <w:szCs w:val="24"/>
                <w:lang w:val="pl-PL"/>
              </w:rPr>
            </w:pPr>
            <w:r w:rsidRPr="00217DD6">
              <w:rPr>
                <w:sz w:val="24"/>
                <w:szCs w:val="24"/>
                <w:lang w:val="pl-PL"/>
              </w:rPr>
              <w:t>147</w:t>
            </w:r>
          </w:p>
        </w:tc>
        <w:tc>
          <w:tcPr>
            <w:tcW w:w="1091" w:type="pct"/>
          </w:tcPr>
          <w:p w14:paraId="6C4A2855" w14:textId="46E8C296" w:rsidR="00515377" w:rsidRPr="00217DD6" w:rsidRDefault="00515377" w:rsidP="00000058">
            <w:pPr>
              <w:spacing w:line="276" w:lineRule="auto"/>
              <w:rPr>
                <w:sz w:val="24"/>
                <w:szCs w:val="24"/>
                <w:lang w:val="pl-PL"/>
              </w:rPr>
            </w:pPr>
            <w:r w:rsidRPr="00217DD6">
              <w:rPr>
                <w:sz w:val="24"/>
                <w:szCs w:val="24"/>
                <w:lang w:val="pl-PL"/>
              </w:rPr>
              <w:t>89</w:t>
            </w:r>
          </w:p>
        </w:tc>
      </w:tr>
      <w:tr w:rsidR="00515377" w:rsidRPr="00217DD6" w14:paraId="596CF85F" w14:textId="77777777" w:rsidTr="001C5C7E">
        <w:tc>
          <w:tcPr>
            <w:tcW w:w="814" w:type="pct"/>
            <w:vMerge/>
            <w:shd w:val="clear" w:color="auto" w:fill="D9D9D9" w:themeFill="background1" w:themeFillShade="D9"/>
          </w:tcPr>
          <w:p w14:paraId="5E428189" w14:textId="77777777" w:rsidR="00515377" w:rsidRPr="00217DD6" w:rsidRDefault="00515377" w:rsidP="00000058">
            <w:pPr>
              <w:spacing w:line="276" w:lineRule="auto"/>
              <w:jc w:val="both"/>
              <w:rPr>
                <w:sz w:val="24"/>
                <w:szCs w:val="24"/>
                <w:lang w:val="pl-PL"/>
              </w:rPr>
            </w:pPr>
          </w:p>
        </w:tc>
        <w:tc>
          <w:tcPr>
            <w:tcW w:w="1921" w:type="pct"/>
          </w:tcPr>
          <w:p w14:paraId="387057A3" w14:textId="77777777" w:rsidR="00515377" w:rsidRPr="00217DD6" w:rsidRDefault="00515377" w:rsidP="00000058">
            <w:pPr>
              <w:spacing w:line="276" w:lineRule="auto"/>
              <w:rPr>
                <w:sz w:val="24"/>
                <w:szCs w:val="24"/>
                <w:lang w:val="pl-PL"/>
              </w:rPr>
            </w:pPr>
            <w:r w:rsidRPr="00217DD6">
              <w:rPr>
                <w:sz w:val="24"/>
                <w:szCs w:val="24"/>
                <w:lang w:val="pl-PL"/>
              </w:rPr>
              <w:t>Współczynnik regularyzacji</w:t>
            </w:r>
          </w:p>
        </w:tc>
        <w:tc>
          <w:tcPr>
            <w:tcW w:w="1174" w:type="pct"/>
          </w:tcPr>
          <w:p w14:paraId="16B0880A" w14:textId="73911BA3" w:rsidR="00515377" w:rsidRPr="00217DD6" w:rsidRDefault="00515377" w:rsidP="00000058">
            <w:pPr>
              <w:spacing w:line="276" w:lineRule="auto"/>
              <w:rPr>
                <w:rFonts w:ascii="Calibri" w:eastAsia="Times New Roman" w:hAnsi="Calibri" w:cs="Arial"/>
                <w:sz w:val="24"/>
                <w:szCs w:val="24"/>
                <w:lang w:val="pl-PL"/>
              </w:rPr>
            </w:pPr>
            <w:r w:rsidRPr="00964355">
              <w:rPr>
                <w:rFonts w:ascii="Times New Roman" w:eastAsia="Times New Roman" w:hAnsi="Times New Roman" w:cs="Arial"/>
                <w:sz w:val="24"/>
                <w:szCs w:val="24"/>
                <w:lang w:val="pl-PL"/>
              </w:rPr>
              <w:t>0.1393</w:t>
            </w:r>
          </w:p>
        </w:tc>
        <w:tc>
          <w:tcPr>
            <w:tcW w:w="1091" w:type="pct"/>
          </w:tcPr>
          <w:p w14:paraId="267108D7" w14:textId="43C0AAD8" w:rsidR="00515377" w:rsidRPr="00964355" w:rsidRDefault="00515377" w:rsidP="00000058">
            <w:pPr>
              <w:spacing w:line="276" w:lineRule="auto"/>
              <w:rPr>
                <w:rFonts w:ascii="Times New Roman" w:eastAsia="Times New Roman" w:hAnsi="Times New Roman" w:cs="Arial"/>
                <w:sz w:val="24"/>
                <w:szCs w:val="24"/>
                <w:lang w:val="pl-PL"/>
              </w:rPr>
            </w:pPr>
            <w:r w:rsidRPr="00964355">
              <w:rPr>
                <w:rFonts w:ascii="Times New Roman" w:eastAsia="Times New Roman" w:hAnsi="Times New Roman" w:cs="Arial"/>
                <w:sz w:val="24"/>
                <w:szCs w:val="24"/>
                <w:lang w:val="pl-PL"/>
              </w:rPr>
              <w:t>0.7641</w:t>
            </w:r>
          </w:p>
        </w:tc>
      </w:tr>
      <w:tr w:rsidR="00515377" w:rsidRPr="00217DD6" w14:paraId="56EB1085" w14:textId="77777777" w:rsidTr="001C5C7E">
        <w:tc>
          <w:tcPr>
            <w:tcW w:w="814" w:type="pct"/>
            <w:vMerge/>
            <w:shd w:val="clear" w:color="auto" w:fill="D9D9D9" w:themeFill="background1" w:themeFillShade="D9"/>
          </w:tcPr>
          <w:p w14:paraId="44812D4D" w14:textId="77777777" w:rsidR="00515377" w:rsidRPr="00217DD6" w:rsidRDefault="00515377" w:rsidP="00000058">
            <w:pPr>
              <w:spacing w:line="276" w:lineRule="auto"/>
              <w:jc w:val="both"/>
              <w:rPr>
                <w:sz w:val="24"/>
                <w:szCs w:val="24"/>
                <w:lang w:val="pl-PL"/>
              </w:rPr>
            </w:pPr>
          </w:p>
        </w:tc>
        <w:tc>
          <w:tcPr>
            <w:tcW w:w="1921" w:type="pct"/>
          </w:tcPr>
          <w:p w14:paraId="2AB3C62E" w14:textId="77777777" w:rsidR="00515377" w:rsidRPr="00217DD6" w:rsidRDefault="00515377" w:rsidP="00000058">
            <w:pPr>
              <w:spacing w:line="276" w:lineRule="auto"/>
              <w:rPr>
                <w:sz w:val="24"/>
                <w:szCs w:val="24"/>
                <w:lang w:val="pl-PL"/>
              </w:rPr>
            </w:pPr>
            <w:r w:rsidRPr="00217DD6">
              <w:rPr>
                <w:sz w:val="24"/>
                <w:szCs w:val="24"/>
                <w:lang w:val="pl-PL"/>
              </w:rPr>
              <w:t>Współczynnik tłumienia oszacowania bazowego</w:t>
            </w:r>
          </w:p>
        </w:tc>
        <w:tc>
          <w:tcPr>
            <w:tcW w:w="1174" w:type="pct"/>
          </w:tcPr>
          <w:p w14:paraId="266577F1" w14:textId="4E665235" w:rsidR="00515377" w:rsidRPr="00217DD6" w:rsidRDefault="00515377" w:rsidP="00000058">
            <w:pPr>
              <w:spacing w:line="276" w:lineRule="auto"/>
              <w:rPr>
                <w:rFonts w:ascii="Calibri" w:eastAsia="Times New Roman" w:hAnsi="Calibri" w:cs="Arial"/>
                <w:sz w:val="24"/>
                <w:szCs w:val="24"/>
                <w:lang w:val="pl-PL"/>
              </w:rPr>
            </w:pPr>
            <w:r w:rsidRPr="00964355">
              <w:rPr>
                <w:rFonts w:ascii="Times New Roman" w:eastAsia="Times New Roman" w:hAnsi="Times New Roman" w:cs="Arial"/>
                <w:sz w:val="24"/>
                <w:szCs w:val="24"/>
                <w:lang w:val="pl-PL"/>
              </w:rPr>
              <w:t>5</w:t>
            </w:r>
          </w:p>
        </w:tc>
        <w:tc>
          <w:tcPr>
            <w:tcW w:w="1091" w:type="pct"/>
          </w:tcPr>
          <w:p w14:paraId="4DC69911" w14:textId="6A7DD419" w:rsidR="00515377" w:rsidRPr="00964355" w:rsidRDefault="00515377" w:rsidP="00000058">
            <w:pPr>
              <w:spacing w:line="276" w:lineRule="auto"/>
              <w:rPr>
                <w:rFonts w:ascii="Times New Roman" w:eastAsia="Times New Roman" w:hAnsi="Times New Roman" w:cs="Arial"/>
                <w:sz w:val="24"/>
                <w:szCs w:val="24"/>
                <w:lang w:val="pl-PL"/>
              </w:rPr>
            </w:pPr>
            <w:r w:rsidRPr="00964355">
              <w:rPr>
                <w:rFonts w:ascii="Times New Roman" w:eastAsia="Times New Roman" w:hAnsi="Times New Roman" w:cs="Arial"/>
                <w:sz w:val="24"/>
                <w:szCs w:val="24"/>
                <w:lang w:val="pl-PL"/>
              </w:rPr>
              <w:t>6</w:t>
            </w:r>
          </w:p>
        </w:tc>
      </w:tr>
      <w:tr w:rsidR="00515377" w:rsidRPr="00217DD6" w14:paraId="3BD43CA8" w14:textId="77777777" w:rsidTr="001C5C7E">
        <w:tc>
          <w:tcPr>
            <w:tcW w:w="814" w:type="pct"/>
            <w:vMerge w:val="restart"/>
            <w:shd w:val="clear" w:color="auto" w:fill="D9D9D9" w:themeFill="background1" w:themeFillShade="D9"/>
          </w:tcPr>
          <w:p w14:paraId="24CE38FD" w14:textId="6A0A788B" w:rsidR="00515377" w:rsidRPr="00217DD6" w:rsidRDefault="00515377" w:rsidP="00000058">
            <w:pPr>
              <w:spacing w:line="276" w:lineRule="auto"/>
              <w:jc w:val="both"/>
              <w:rPr>
                <w:sz w:val="24"/>
                <w:szCs w:val="24"/>
                <w:lang w:val="pl-PL"/>
              </w:rPr>
            </w:pPr>
            <w:r w:rsidRPr="00217DD6">
              <w:rPr>
                <w:sz w:val="24"/>
                <w:szCs w:val="24"/>
                <w:lang w:val="pl-PL"/>
              </w:rPr>
              <w:t>Hybrydowy ALS</w:t>
            </w:r>
          </w:p>
        </w:tc>
        <w:tc>
          <w:tcPr>
            <w:tcW w:w="1921" w:type="pct"/>
          </w:tcPr>
          <w:p w14:paraId="166D0C51" w14:textId="238FD5C7" w:rsidR="00515377" w:rsidRPr="00217DD6" w:rsidRDefault="00515377" w:rsidP="00000058">
            <w:pPr>
              <w:spacing w:line="276" w:lineRule="auto"/>
              <w:rPr>
                <w:sz w:val="24"/>
                <w:szCs w:val="24"/>
                <w:lang w:val="pl-PL"/>
              </w:rPr>
            </w:pPr>
            <w:r w:rsidRPr="00217DD6">
              <w:rPr>
                <w:sz w:val="24"/>
                <w:szCs w:val="24"/>
                <w:lang w:val="pl-PL"/>
              </w:rPr>
              <w:t>Liczba cech ukrytych</w:t>
            </w:r>
          </w:p>
        </w:tc>
        <w:tc>
          <w:tcPr>
            <w:tcW w:w="1174" w:type="pct"/>
          </w:tcPr>
          <w:p w14:paraId="707E410F" w14:textId="7BD7B312" w:rsidR="00515377" w:rsidRPr="00217DD6" w:rsidRDefault="00515377" w:rsidP="00000058">
            <w:pPr>
              <w:spacing w:line="276" w:lineRule="auto"/>
              <w:rPr>
                <w:rFonts w:ascii="Calibri" w:eastAsia="Times New Roman" w:hAnsi="Calibri" w:cs="Arial"/>
                <w:sz w:val="24"/>
                <w:szCs w:val="24"/>
                <w:lang w:val="pl-PL"/>
              </w:rPr>
            </w:pPr>
            <w:r w:rsidRPr="00964355">
              <w:rPr>
                <w:rFonts w:ascii="Times New Roman" w:eastAsia="Times New Roman" w:hAnsi="Times New Roman" w:cs="Arial"/>
                <w:sz w:val="24"/>
                <w:szCs w:val="24"/>
                <w:lang w:val="pl-PL"/>
              </w:rPr>
              <w:t>72</w:t>
            </w:r>
          </w:p>
        </w:tc>
        <w:tc>
          <w:tcPr>
            <w:tcW w:w="1091" w:type="pct"/>
          </w:tcPr>
          <w:p w14:paraId="3692E126" w14:textId="5F12283D" w:rsidR="00515377" w:rsidRPr="00964355" w:rsidRDefault="00515377" w:rsidP="00000058">
            <w:pPr>
              <w:spacing w:line="276" w:lineRule="auto"/>
              <w:rPr>
                <w:rFonts w:ascii="Times New Roman" w:eastAsia="Times New Roman" w:hAnsi="Times New Roman" w:cs="Arial"/>
                <w:sz w:val="24"/>
                <w:szCs w:val="24"/>
                <w:lang w:val="pl-PL"/>
              </w:rPr>
            </w:pPr>
            <w:r w:rsidRPr="00964355">
              <w:rPr>
                <w:rFonts w:ascii="Times New Roman" w:eastAsia="Times New Roman" w:hAnsi="Times New Roman" w:cs="Arial"/>
                <w:sz w:val="24"/>
                <w:szCs w:val="24"/>
                <w:lang w:val="pl-PL"/>
              </w:rPr>
              <w:t>19</w:t>
            </w:r>
          </w:p>
        </w:tc>
      </w:tr>
      <w:tr w:rsidR="00515377" w:rsidRPr="00217DD6" w14:paraId="689F0746" w14:textId="77777777" w:rsidTr="001C5C7E">
        <w:tc>
          <w:tcPr>
            <w:tcW w:w="814" w:type="pct"/>
            <w:vMerge/>
            <w:shd w:val="clear" w:color="auto" w:fill="D9D9D9" w:themeFill="background1" w:themeFillShade="D9"/>
          </w:tcPr>
          <w:p w14:paraId="58426F6F" w14:textId="77777777" w:rsidR="00515377" w:rsidRPr="00217DD6" w:rsidRDefault="00515377" w:rsidP="00000058">
            <w:pPr>
              <w:spacing w:line="276" w:lineRule="auto"/>
              <w:jc w:val="both"/>
              <w:rPr>
                <w:sz w:val="24"/>
                <w:szCs w:val="24"/>
                <w:lang w:val="pl-PL"/>
              </w:rPr>
            </w:pPr>
          </w:p>
        </w:tc>
        <w:tc>
          <w:tcPr>
            <w:tcW w:w="1921" w:type="pct"/>
          </w:tcPr>
          <w:p w14:paraId="07B9E0DA" w14:textId="37E6EC92" w:rsidR="00515377" w:rsidRPr="00217DD6" w:rsidRDefault="00515377" w:rsidP="00000058">
            <w:pPr>
              <w:spacing w:line="276" w:lineRule="auto"/>
              <w:rPr>
                <w:sz w:val="24"/>
                <w:szCs w:val="24"/>
                <w:lang w:val="pl-PL"/>
              </w:rPr>
            </w:pPr>
            <w:r w:rsidRPr="00217DD6">
              <w:rPr>
                <w:sz w:val="24"/>
                <w:szCs w:val="24"/>
                <w:lang w:val="pl-PL"/>
              </w:rPr>
              <w:t>Współczynnik regularyzacji</w:t>
            </w:r>
          </w:p>
        </w:tc>
        <w:tc>
          <w:tcPr>
            <w:tcW w:w="1174" w:type="pct"/>
          </w:tcPr>
          <w:p w14:paraId="00F3B16A" w14:textId="27990610" w:rsidR="00515377" w:rsidRPr="00217DD6" w:rsidRDefault="00515377" w:rsidP="00000058">
            <w:pPr>
              <w:spacing w:line="276" w:lineRule="auto"/>
              <w:rPr>
                <w:rFonts w:ascii="Calibri" w:eastAsia="Times New Roman" w:hAnsi="Calibri" w:cs="Arial"/>
                <w:sz w:val="24"/>
                <w:szCs w:val="24"/>
                <w:lang w:val="pl-PL"/>
              </w:rPr>
            </w:pPr>
            <w:r w:rsidRPr="00964355">
              <w:rPr>
                <w:rFonts w:ascii="Times New Roman" w:eastAsia="Times New Roman" w:hAnsi="Times New Roman" w:cs="Arial"/>
                <w:sz w:val="24"/>
                <w:szCs w:val="24"/>
                <w:lang w:val="pl-PL"/>
              </w:rPr>
              <w:t>0.1140</w:t>
            </w:r>
          </w:p>
        </w:tc>
        <w:tc>
          <w:tcPr>
            <w:tcW w:w="1091" w:type="pct"/>
          </w:tcPr>
          <w:p w14:paraId="1FE9D50D" w14:textId="1C5591FE" w:rsidR="00515377" w:rsidRPr="00964355" w:rsidRDefault="00515377" w:rsidP="00000058">
            <w:pPr>
              <w:spacing w:line="276" w:lineRule="auto"/>
              <w:rPr>
                <w:rFonts w:ascii="Times New Roman" w:eastAsia="Times New Roman" w:hAnsi="Times New Roman" w:cs="Arial"/>
                <w:sz w:val="24"/>
                <w:szCs w:val="24"/>
                <w:lang w:val="pl-PL"/>
              </w:rPr>
            </w:pPr>
            <w:r w:rsidRPr="00964355">
              <w:rPr>
                <w:rFonts w:ascii="Times New Roman" w:eastAsia="Times New Roman" w:hAnsi="Times New Roman" w:cs="Arial"/>
                <w:sz w:val="24"/>
                <w:szCs w:val="24"/>
                <w:lang w:val="pl-PL"/>
              </w:rPr>
              <w:t>0.3685</w:t>
            </w:r>
          </w:p>
        </w:tc>
      </w:tr>
      <w:tr w:rsidR="00515377" w:rsidRPr="00217DD6" w14:paraId="68A7A5A3" w14:textId="77777777" w:rsidTr="001C5C7E">
        <w:tc>
          <w:tcPr>
            <w:tcW w:w="814" w:type="pct"/>
            <w:vMerge/>
            <w:shd w:val="clear" w:color="auto" w:fill="D9D9D9" w:themeFill="background1" w:themeFillShade="D9"/>
          </w:tcPr>
          <w:p w14:paraId="62697634" w14:textId="77777777" w:rsidR="00515377" w:rsidRPr="00217DD6" w:rsidRDefault="00515377" w:rsidP="00000058">
            <w:pPr>
              <w:spacing w:line="276" w:lineRule="auto"/>
              <w:jc w:val="both"/>
              <w:rPr>
                <w:sz w:val="24"/>
                <w:szCs w:val="24"/>
                <w:lang w:val="pl-PL"/>
              </w:rPr>
            </w:pPr>
          </w:p>
        </w:tc>
        <w:tc>
          <w:tcPr>
            <w:tcW w:w="1921" w:type="pct"/>
          </w:tcPr>
          <w:p w14:paraId="02E887AE" w14:textId="028A4505" w:rsidR="00515377" w:rsidRPr="00217DD6" w:rsidRDefault="00515377" w:rsidP="00000058">
            <w:pPr>
              <w:spacing w:line="276" w:lineRule="auto"/>
              <w:rPr>
                <w:sz w:val="24"/>
                <w:szCs w:val="24"/>
                <w:lang w:val="pl-PL"/>
              </w:rPr>
            </w:pPr>
            <w:r w:rsidRPr="00217DD6">
              <w:rPr>
                <w:sz w:val="24"/>
                <w:szCs w:val="24"/>
                <w:lang w:val="pl-PL"/>
              </w:rPr>
              <w:t>Współczynnik tłumienia oszacowania bazowego</w:t>
            </w:r>
          </w:p>
        </w:tc>
        <w:tc>
          <w:tcPr>
            <w:tcW w:w="1174" w:type="pct"/>
          </w:tcPr>
          <w:p w14:paraId="2DA9C912" w14:textId="08EC52E2" w:rsidR="00515377" w:rsidRPr="00217DD6" w:rsidRDefault="00515377" w:rsidP="00000058">
            <w:pPr>
              <w:spacing w:line="276" w:lineRule="auto"/>
              <w:rPr>
                <w:rFonts w:ascii="Calibri" w:eastAsia="Times New Roman" w:hAnsi="Calibri" w:cs="Arial"/>
                <w:sz w:val="24"/>
                <w:szCs w:val="24"/>
                <w:lang w:val="pl-PL"/>
              </w:rPr>
            </w:pPr>
            <w:r w:rsidRPr="00964355">
              <w:rPr>
                <w:rFonts w:ascii="Times New Roman" w:eastAsia="Times New Roman" w:hAnsi="Times New Roman" w:cs="Arial"/>
                <w:sz w:val="24"/>
                <w:szCs w:val="24"/>
                <w:lang w:val="pl-PL"/>
              </w:rPr>
              <w:t>15</w:t>
            </w:r>
          </w:p>
        </w:tc>
        <w:tc>
          <w:tcPr>
            <w:tcW w:w="1091" w:type="pct"/>
          </w:tcPr>
          <w:p w14:paraId="65938D7B" w14:textId="569E9F19" w:rsidR="00515377" w:rsidRPr="00964355" w:rsidRDefault="00515377" w:rsidP="00000058">
            <w:pPr>
              <w:spacing w:line="276" w:lineRule="auto"/>
              <w:rPr>
                <w:rFonts w:ascii="Times New Roman" w:eastAsia="Times New Roman" w:hAnsi="Times New Roman" w:cs="Arial"/>
                <w:sz w:val="24"/>
                <w:szCs w:val="24"/>
                <w:lang w:val="pl-PL"/>
              </w:rPr>
            </w:pPr>
            <w:r w:rsidRPr="00964355">
              <w:rPr>
                <w:rFonts w:ascii="Times New Roman" w:eastAsia="Times New Roman" w:hAnsi="Times New Roman" w:cs="Arial"/>
                <w:sz w:val="24"/>
                <w:szCs w:val="24"/>
                <w:lang w:val="pl-PL"/>
              </w:rPr>
              <w:t>6</w:t>
            </w:r>
          </w:p>
        </w:tc>
      </w:tr>
    </w:tbl>
    <w:p w14:paraId="710EF28C" w14:textId="05A266F8" w:rsidR="00E04FBE" w:rsidRPr="00274D3C" w:rsidRDefault="00E04FBE" w:rsidP="00000058">
      <w:pPr>
        <w:pStyle w:val="Heading3"/>
        <w:spacing w:line="276" w:lineRule="auto"/>
        <w:rPr>
          <w:sz w:val="24"/>
          <w:szCs w:val="24"/>
          <w:lang w:val="pl-PL"/>
        </w:rPr>
      </w:pPr>
      <w:bookmarkStart w:id="126" w:name="_Toc18873113"/>
      <w:r w:rsidRPr="00274D3C">
        <w:rPr>
          <w:sz w:val="24"/>
          <w:szCs w:val="24"/>
          <w:lang w:val="pl-PL"/>
        </w:rPr>
        <w:t>Wpływ cech jawnych na rekomendację</w:t>
      </w:r>
      <w:bookmarkEnd w:id="126"/>
    </w:p>
    <w:p w14:paraId="404E5497" w14:textId="4C317F10" w:rsidR="00E04FBE" w:rsidRPr="00217DD6" w:rsidRDefault="00035002" w:rsidP="00000058">
      <w:pPr>
        <w:spacing w:line="276" w:lineRule="auto"/>
        <w:jc w:val="both"/>
        <w:rPr>
          <w:sz w:val="24"/>
          <w:szCs w:val="24"/>
          <w:lang w:val="pl-PL"/>
        </w:rPr>
      </w:pPr>
      <w:r w:rsidRPr="00217DD6">
        <w:rPr>
          <w:sz w:val="24"/>
          <w:szCs w:val="24"/>
          <w:lang w:val="pl-PL"/>
        </w:rPr>
        <w:t xml:space="preserve">Liczba cech ukrytych </w:t>
      </w:r>
      <w:r w:rsidR="00175EA5" w:rsidRPr="00217DD6">
        <w:rPr>
          <w:sz w:val="24"/>
          <w:szCs w:val="24"/>
          <w:lang w:val="pl-PL"/>
        </w:rPr>
        <w:t xml:space="preserve">użytych w hybrydowym algorytmie ALS jest mniejsza </w:t>
      </w:r>
      <w:r w:rsidR="00811653" w:rsidRPr="00217DD6">
        <w:rPr>
          <w:sz w:val="24"/>
          <w:szCs w:val="24"/>
          <w:lang w:val="pl-PL"/>
        </w:rPr>
        <w:t xml:space="preserve">od wybranej </w:t>
      </w:r>
      <w:r w:rsidR="00FF6E76" w:rsidRPr="00217DD6">
        <w:rPr>
          <w:sz w:val="24"/>
          <w:szCs w:val="24"/>
          <w:lang w:val="pl-PL"/>
        </w:rPr>
        <w:br/>
      </w:r>
      <w:r w:rsidR="00811653" w:rsidRPr="00217DD6">
        <w:rPr>
          <w:sz w:val="24"/>
          <w:szCs w:val="24"/>
          <w:lang w:val="pl-PL"/>
        </w:rPr>
        <w:t>dla klasycznej wersji algorytmu, niezależnie od zbioru danych. Może to sugerować</w:t>
      </w:r>
      <w:r w:rsidR="00B04247" w:rsidRPr="00217DD6">
        <w:rPr>
          <w:sz w:val="24"/>
          <w:szCs w:val="24"/>
          <w:lang w:val="pl-PL"/>
        </w:rPr>
        <w:t xml:space="preserve">, że część </w:t>
      </w:r>
      <w:r w:rsidR="00FF6E76" w:rsidRPr="00217DD6">
        <w:rPr>
          <w:sz w:val="24"/>
          <w:szCs w:val="24"/>
          <w:lang w:val="pl-PL"/>
        </w:rPr>
        <w:br/>
      </w:r>
      <w:r w:rsidR="00B04247" w:rsidRPr="00217DD6">
        <w:rPr>
          <w:sz w:val="24"/>
          <w:szCs w:val="24"/>
          <w:lang w:val="pl-PL"/>
        </w:rPr>
        <w:t xml:space="preserve">z nich została zastąpiona poprzez cechy jawne. </w:t>
      </w:r>
      <w:r w:rsidR="00941B4E" w:rsidRPr="00217DD6">
        <w:rPr>
          <w:sz w:val="24"/>
          <w:szCs w:val="24"/>
          <w:lang w:val="pl-PL"/>
        </w:rPr>
        <w:t>Dodatkowo</w:t>
      </w:r>
      <w:r w:rsidR="00A43E27" w:rsidRPr="00217DD6">
        <w:rPr>
          <w:sz w:val="24"/>
          <w:szCs w:val="24"/>
          <w:lang w:val="pl-PL"/>
        </w:rPr>
        <w:t>,</w:t>
      </w:r>
      <w:r w:rsidR="00DE5931" w:rsidRPr="00217DD6">
        <w:rPr>
          <w:sz w:val="24"/>
          <w:szCs w:val="24"/>
          <w:lang w:val="pl-PL"/>
        </w:rPr>
        <w:t xml:space="preserve"> można to argumentować wpływem cech jawnych na ocenę końcową. W</w:t>
      </w:r>
      <w:r w:rsidR="00941B4E" w:rsidRPr="00217DD6">
        <w:rPr>
          <w:sz w:val="24"/>
          <w:szCs w:val="24"/>
          <w:lang w:val="pl-PL"/>
        </w:rPr>
        <w:t xml:space="preserve">ykresy przedstawione na rysunkach 10 oraz 11 przedstawiają procent  ocen  dla których wartość bezwzględna (wkład)  dla podanego typu cechy stanowi daną część całego wkładu </w:t>
      </w:r>
      <w:r w:rsidR="00A43E27" w:rsidRPr="00217DD6">
        <w:rPr>
          <w:sz w:val="24"/>
          <w:szCs w:val="24"/>
          <w:lang w:val="pl-PL"/>
        </w:rPr>
        <w:t>cech jawnych i ukrytych w przewidywaną ocenę</w:t>
      </w:r>
      <w:r w:rsidR="00941B4E" w:rsidRPr="00217DD6">
        <w:rPr>
          <w:sz w:val="24"/>
          <w:szCs w:val="24"/>
          <w:lang w:val="pl-PL"/>
        </w:rPr>
        <w:t>. Przykładowo</w:t>
      </w:r>
      <w:r w:rsidR="00AB223B" w:rsidRPr="00217DD6">
        <w:rPr>
          <w:sz w:val="24"/>
          <w:szCs w:val="24"/>
          <w:lang w:val="pl-PL"/>
        </w:rPr>
        <w:t xml:space="preserve"> dla zbioru </w:t>
      </w:r>
      <w:proofErr w:type="spellStart"/>
      <w:r w:rsidR="00AB223B" w:rsidRPr="00217DD6">
        <w:rPr>
          <w:sz w:val="24"/>
          <w:szCs w:val="24"/>
          <w:lang w:val="pl-PL"/>
        </w:rPr>
        <w:t>MovieLens</w:t>
      </w:r>
      <w:proofErr w:type="spellEnd"/>
      <w:r w:rsidR="00941B4E" w:rsidRPr="00217DD6">
        <w:rPr>
          <w:sz w:val="24"/>
          <w:szCs w:val="24"/>
          <w:lang w:val="pl-PL"/>
        </w:rPr>
        <w:t xml:space="preserve">, około 1.4% uzyskanych ocen było ustalonych w 40% </w:t>
      </w:r>
      <w:r w:rsidR="00F842C3">
        <w:rPr>
          <w:sz w:val="24"/>
          <w:szCs w:val="24"/>
          <w:lang w:val="pl-PL"/>
        </w:rPr>
        <w:br/>
      </w:r>
      <w:r w:rsidR="00941B4E" w:rsidRPr="00217DD6">
        <w:rPr>
          <w:sz w:val="24"/>
          <w:szCs w:val="24"/>
          <w:lang w:val="pl-PL"/>
        </w:rPr>
        <w:t xml:space="preserve">w oparciu o cechy ukryte i 60% przez cechy jawne. Liniami przerywanymi oznaczone zostały mediany każdej z dystrybucji. </w:t>
      </w:r>
      <w:r w:rsidR="00A43E27" w:rsidRPr="00217DD6">
        <w:rPr>
          <w:sz w:val="24"/>
          <w:szCs w:val="24"/>
          <w:lang w:val="pl-PL"/>
        </w:rPr>
        <w:t>Z obu wykresów wynika</w:t>
      </w:r>
      <w:r w:rsidR="00941B4E" w:rsidRPr="00217DD6">
        <w:rPr>
          <w:sz w:val="24"/>
          <w:szCs w:val="24"/>
          <w:lang w:val="pl-PL"/>
        </w:rPr>
        <w:t>, że większy wpływ na oceny miały cechy jawne. Zbliżone wyniki dla algorytmu ALS i jego hybrydowej wersji jak i wpływ cech jawnych na ostateczną ocenę, może być interpretowany jako możliwość wymiennego użycia obu typów cech.</w:t>
      </w:r>
    </w:p>
    <w:p w14:paraId="7ABCB5D7" w14:textId="3A5E92E4" w:rsidR="00B04247" w:rsidRPr="00217DD6" w:rsidRDefault="00B04247" w:rsidP="00000058">
      <w:pPr>
        <w:spacing w:line="276" w:lineRule="auto"/>
        <w:jc w:val="center"/>
        <w:rPr>
          <w:sz w:val="24"/>
          <w:szCs w:val="24"/>
          <w:lang w:val="pl-PL"/>
        </w:rPr>
      </w:pPr>
      <w:r w:rsidRPr="00217DD6">
        <w:rPr>
          <w:noProof/>
          <w:sz w:val="24"/>
          <w:szCs w:val="24"/>
          <w:lang w:val="pl-PL"/>
        </w:rPr>
        <w:drawing>
          <wp:inline distT="0" distB="0" distL="0" distR="0" wp14:anchorId="1F41261A" wp14:editId="6509D62D">
            <wp:extent cx="3960000" cy="396000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BEBA8EAE-BF5A-486C-A8C5-ECC9F3942E4B}">
                          <a14:imgProps xmlns:a14="http://schemas.microsoft.com/office/drawing/2010/main">
                            <a14:imgLayer r:embed="rId39">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3960000" cy="3960000"/>
                    </a:xfrm>
                    <a:prstGeom prst="rect">
                      <a:avLst/>
                    </a:prstGeom>
                    <a:noFill/>
                    <a:ln>
                      <a:noFill/>
                    </a:ln>
                  </pic:spPr>
                </pic:pic>
              </a:graphicData>
            </a:graphic>
          </wp:inline>
        </w:drawing>
      </w:r>
    </w:p>
    <w:p w14:paraId="1305BA25" w14:textId="77777777" w:rsidR="00096F5B" w:rsidRPr="00EE4582" w:rsidRDefault="00B04247" w:rsidP="00000058">
      <w:pPr>
        <w:spacing w:line="276" w:lineRule="auto"/>
        <w:jc w:val="center"/>
        <w:rPr>
          <w:lang w:val="pl-PL"/>
        </w:rPr>
      </w:pPr>
      <w:r w:rsidRPr="00EE4582">
        <w:rPr>
          <w:lang w:val="pl-PL"/>
        </w:rPr>
        <w:t xml:space="preserve">Rys. 10 </w:t>
      </w:r>
      <w:r w:rsidR="00096F5B" w:rsidRPr="00EE4582">
        <w:rPr>
          <w:lang w:val="pl-PL"/>
        </w:rPr>
        <w:t xml:space="preserve">Wkład cech jawnych do oceny w zbiorze </w:t>
      </w:r>
      <w:proofErr w:type="spellStart"/>
      <w:r w:rsidR="00096F5B" w:rsidRPr="00EE4582">
        <w:rPr>
          <w:lang w:val="pl-PL"/>
        </w:rPr>
        <w:t>Movielens</w:t>
      </w:r>
      <w:proofErr w:type="spellEnd"/>
    </w:p>
    <w:p w14:paraId="59361902" w14:textId="2F5678FC" w:rsidR="00B04247" w:rsidRPr="00217DD6" w:rsidRDefault="00096F5B" w:rsidP="00000058">
      <w:pPr>
        <w:spacing w:line="276" w:lineRule="auto"/>
        <w:jc w:val="center"/>
        <w:rPr>
          <w:sz w:val="24"/>
          <w:szCs w:val="24"/>
          <w:lang w:val="pl-PL"/>
        </w:rPr>
      </w:pPr>
      <w:r w:rsidRPr="00217DD6">
        <w:rPr>
          <w:noProof/>
          <w:sz w:val="24"/>
          <w:szCs w:val="24"/>
          <w:lang w:val="pl-PL"/>
        </w:rPr>
        <w:drawing>
          <wp:inline distT="0" distB="0" distL="0" distR="0" wp14:anchorId="5F2D15A5" wp14:editId="06D5C736">
            <wp:extent cx="3960000" cy="396000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grayscl/>
                      <a:extLst>
                        <a:ext uri="{28A0092B-C50C-407E-A947-70E740481C1C}">
                          <a14:useLocalDpi xmlns:a14="http://schemas.microsoft.com/office/drawing/2010/main" val="0"/>
                        </a:ext>
                      </a:extLst>
                    </a:blip>
                    <a:srcRect/>
                    <a:stretch>
                      <a:fillRect/>
                    </a:stretch>
                  </pic:blipFill>
                  <pic:spPr bwMode="auto">
                    <a:xfrm>
                      <a:off x="0" y="0"/>
                      <a:ext cx="3960000" cy="3960000"/>
                    </a:xfrm>
                    <a:prstGeom prst="rect">
                      <a:avLst/>
                    </a:prstGeom>
                    <a:noFill/>
                    <a:ln>
                      <a:noFill/>
                    </a:ln>
                  </pic:spPr>
                </pic:pic>
              </a:graphicData>
            </a:graphic>
          </wp:inline>
        </w:drawing>
      </w:r>
      <w:r w:rsidR="00B04247" w:rsidRPr="00217DD6">
        <w:rPr>
          <w:sz w:val="24"/>
          <w:szCs w:val="24"/>
          <w:lang w:val="pl-PL"/>
        </w:rPr>
        <w:t xml:space="preserve"> </w:t>
      </w:r>
    </w:p>
    <w:p w14:paraId="363793C2" w14:textId="7838078B" w:rsidR="00735290" w:rsidRPr="00EE4582" w:rsidRDefault="00134B0C" w:rsidP="00000058">
      <w:pPr>
        <w:spacing w:after="0" w:line="276" w:lineRule="auto"/>
        <w:jc w:val="center"/>
        <w:rPr>
          <w:lang w:val="pl-PL"/>
        </w:rPr>
      </w:pPr>
      <w:r w:rsidRPr="00EE4582">
        <w:rPr>
          <w:lang w:val="pl-PL"/>
        </w:rPr>
        <w:t>Rys. 11</w:t>
      </w:r>
      <w:r w:rsidR="00735290" w:rsidRPr="00EE4582">
        <w:rPr>
          <w:lang w:val="pl-PL"/>
        </w:rPr>
        <w:t xml:space="preserve"> </w:t>
      </w:r>
      <w:r w:rsidR="003935FB" w:rsidRPr="00EE4582">
        <w:rPr>
          <w:lang w:val="pl-PL"/>
        </w:rPr>
        <w:t>Wkład cech jawnych do oceny w zbiorze YELP</w:t>
      </w:r>
    </w:p>
    <w:p w14:paraId="6311C596" w14:textId="42B17F39" w:rsidR="00134B0C" w:rsidRPr="00217DD6" w:rsidRDefault="00941B4E" w:rsidP="00000058">
      <w:pPr>
        <w:spacing w:before="240" w:line="276" w:lineRule="auto"/>
        <w:jc w:val="both"/>
        <w:rPr>
          <w:sz w:val="24"/>
          <w:szCs w:val="24"/>
          <w:lang w:val="pl-PL"/>
        </w:rPr>
      </w:pPr>
      <w:r w:rsidRPr="00217DD6">
        <w:rPr>
          <w:sz w:val="24"/>
          <w:szCs w:val="24"/>
          <w:lang w:val="pl-PL"/>
        </w:rPr>
        <w:t xml:space="preserve">W oparciu </w:t>
      </w:r>
      <w:r w:rsidR="003D65FD" w:rsidRPr="00217DD6">
        <w:rPr>
          <w:sz w:val="24"/>
          <w:szCs w:val="24"/>
          <w:lang w:val="pl-PL"/>
        </w:rPr>
        <w:t>o to</w:t>
      </w:r>
      <w:r w:rsidRPr="00217DD6">
        <w:rPr>
          <w:sz w:val="24"/>
          <w:szCs w:val="24"/>
          <w:lang w:val="pl-PL"/>
        </w:rPr>
        <w:t xml:space="preserve"> założenie, został wykonany dodatkowy</w:t>
      </w:r>
      <w:r w:rsidR="00EC588E" w:rsidRPr="00217DD6">
        <w:rPr>
          <w:sz w:val="24"/>
          <w:szCs w:val="24"/>
          <w:lang w:val="pl-PL"/>
        </w:rPr>
        <w:t xml:space="preserve"> test w którym liczba cech ukrytych została ustalona na 0 przy zachowaniu </w:t>
      </w:r>
      <w:r w:rsidRPr="00217DD6">
        <w:rPr>
          <w:sz w:val="24"/>
          <w:szCs w:val="24"/>
          <w:lang w:val="pl-PL"/>
        </w:rPr>
        <w:t>pozostałych założeń procedury testowej</w:t>
      </w:r>
      <w:r w:rsidR="00A43E27" w:rsidRPr="00217DD6">
        <w:rPr>
          <w:sz w:val="24"/>
          <w:szCs w:val="24"/>
          <w:lang w:val="pl-PL"/>
        </w:rPr>
        <w:t xml:space="preserve"> jak i </w:t>
      </w:r>
      <w:r w:rsidR="00BA362B" w:rsidRPr="00217DD6">
        <w:rPr>
          <w:sz w:val="24"/>
          <w:szCs w:val="24"/>
          <w:lang w:val="pl-PL"/>
        </w:rPr>
        <w:t xml:space="preserve">dla </w:t>
      </w:r>
      <w:r w:rsidR="00451177" w:rsidRPr="00217DD6">
        <w:rPr>
          <w:sz w:val="24"/>
          <w:szCs w:val="24"/>
          <w:lang w:val="pl-PL"/>
        </w:rPr>
        <w:t xml:space="preserve">przypadku gdy </w:t>
      </w:r>
      <w:r w:rsidR="00A43E27" w:rsidRPr="00217DD6">
        <w:rPr>
          <w:sz w:val="24"/>
          <w:szCs w:val="24"/>
          <w:lang w:val="pl-PL"/>
        </w:rPr>
        <w:t>wy</w:t>
      </w:r>
      <w:r w:rsidR="00830098" w:rsidRPr="00217DD6">
        <w:rPr>
          <w:sz w:val="24"/>
          <w:szCs w:val="24"/>
          <w:lang w:val="pl-PL"/>
        </w:rPr>
        <w:t>znaczone</w:t>
      </w:r>
      <w:r w:rsidR="00A43E27" w:rsidRPr="00217DD6">
        <w:rPr>
          <w:sz w:val="24"/>
          <w:szCs w:val="24"/>
          <w:lang w:val="pl-PL"/>
        </w:rPr>
        <w:t xml:space="preserve"> zostało jedynie oszacowanie bazowe</w:t>
      </w:r>
      <w:r w:rsidR="00EC588E" w:rsidRPr="00217DD6">
        <w:rPr>
          <w:sz w:val="24"/>
          <w:szCs w:val="24"/>
          <w:lang w:val="pl-PL"/>
        </w:rPr>
        <w:t>.</w:t>
      </w:r>
      <w:r w:rsidR="00451177" w:rsidRPr="00217DD6">
        <w:rPr>
          <w:sz w:val="24"/>
          <w:szCs w:val="24"/>
          <w:lang w:val="pl-PL"/>
        </w:rPr>
        <w:t xml:space="preserve"> </w:t>
      </w:r>
      <w:r w:rsidR="00EC588E" w:rsidRPr="00217DD6">
        <w:rPr>
          <w:sz w:val="24"/>
          <w:szCs w:val="24"/>
          <w:lang w:val="pl-PL"/>
        </w:rPr>
        <w:t xml:space="preserve">Wyniki </w:t>
      </w:r>
      <w:r w:rsidR="00134B0C" w:rsidRPr="00217DD6">
        <w:rPr>
          <w:sz w:val="24"/>
          <w:szCs w:val="24"/>
          <w:lang w:val="pl-PL"/>
        </w:rPr>
        <w:t>tego testu ujęte zostały w tabeli 9</w:t>
      </w:r>
      <w:r w:rsidR="004006E8" w:rsidRPr="00217DD6">
        <w:rPr>
          <w:sz w:val="24"/>
          <w:szCs w:val="24"/>
          <w:lang w:val="pl-PL"/>
        </w:rPr>
        <w:t xml:space="preserve"> natomiast parametry algorytmu w tabeli 10</w:t>
      </w:r>
      <w:r w:rsidR="00134B0C" w:rsidRPr="00217DD6">
        <w:rPr>
          <w:sz w:val="24"/>
          <w:szCs w:val="24"/>
          <w:lang w:val="pl-PL"/>
        </w:rPr>
        <w:t>.</w:t>
      </w:r>
      <w:r w:rsidR="00A43E27" w:rsidRPr="00217DD6">
        <w:rPr>
          <w:sz w:val="24"/>
          <w:szCs w:val="24"/>
          <w:lang w:val="pl-PL"/>
        </w:rPr>
        <w:t xml:space="preserve"> </w:t>
      </w:r>
    </w:p>
    <w:p w14:paraId="68559FBD" w14:textId="1014DD6D" w:rsidR="00134B0C" w:rsidRPr="00EE4582" w:rsidRDefault="00134B0C" w:rsidP="00000058">
      <w:pPr>
        <w:spacing w:after="0" w:line="276" w:lineRule="auto"/>
        <w:jc w:val="center"/>
        <w:rPr>
          <w:lang w:val="pl-PL"/>
        </w:rPr>
      </w:pPr>
      <w:r w:rsidRPr="00217DD6">
        <w:rPr>
          <w:sz w:val="24"/>
          <w:szCs w:val="24"/>
          <w:lang w:val="pl-PL"/>
        </w:rPr>
        <w:t xml:space="preserve"> </w:t>
      </w:r>
      <w:r w:rsidRPr="00EE4582">
        <w:rPr>
          <w:lang w:val="pl-PL"/>
        </w:rPr>
        <w:t xml:space="preserve">Tab. 9 Wyniki </w:t>
      </w:r>
      <w:r w:rsidR="00941B4E" w:rsidRPr="00EE4582">
        <w:rPr>
          <w:lang w:val="pl-PL"/>
        </w:rPr>
        <w:t>zastąpienia cech ukrytych cechami jawnymi</w:t>
      </w:r>
    </w:p>
    <w:tbl>
      <w:tblPr>
        <w:tblStyle w:val="TableGrid"/>
        <w:tblW w:w="0" w:type="auto"/>
        <w:jc w:val="center"/>
        <w:tblLook w:val="04A0" w:firstRow="1" w:lastRow="0" w:firstColumn="1" w:lastColumn="0" w:noHBand="0" w:noVBand="1"/>
      </w:tblPr>
      <w:tblGrid>
        <w:gridCol w:w="1413"/>
        <w:gridCol w:w="1375"/>
        <w:gridCol w:w="1490"/>
        <w:gridCol w:w="1565"/>
        <w:gridCol w:w="1609"/>
        <w:gridCol w:w="1609"/>
      </w:tblGrid>
      <w:tr w:rsidR="00134B0C" w:rsidRPr="00217DD6" w14:paraId="5CA38058" w14:textId="77777777" w:rsidTr="000245E0">
        <w:trPr>
          <w:jc w:val="center"/>
        </w:trPr>
        <w:tc>
          <w:tcPr>
            <w:tcW w:w="0" w:type="auto"/>
            <w:gridSpan w:val="6"/>
            <w:shd w:val="clear" w:color="auto" w:fill="D9D9D9" w:themeFill="background1" w:themeFillShade="D9"/>
            <w:vAlign w:val="center"/>
          </w:tcPr>
          <w:p w14:paraId="37DE0CF2" w14:textId="77777777" w:rsidR="00134B0C" w:rsidRPr="00217DD6" w:rsidRDefault="00134B0C" w:rsidP="00000058">
            <w:pPr>
              <w:spacing w:line="276" w:lineRule="auto"/>
              <w:jc w:val="center"/>
              <w:rPr>
                <w:sz w:val="24"/>
                <w:szCs w:val="24"/>
                <w:lang w:val="pl-PL"/>
              </w:rPr>
            </w:pPr>
            <w:proofErr w:type="spellStart"/>
            <w:r w:rsidRPr="00217DD6">
              <w:rPr>
                <w:sz w:val="24"/>
                <w:szCs w:val="24"/>
                <w:lang w:val="pl-PL"/>
              </w:rPr>
              <w:t>MovieLens</w:t>
            </w:r>
            <w:proofErr w:type="spellEnd"/>
          </w:p>
        </w:tc>
      </w:tr>
      <w:tr w:rsidR="00134B0C" w:rsidRPr="00217DD6" w14:paraId="7CD4EA35" w14:textId="77777777" w:rsidTr="00451177">
        <w:trPr>
          <w:jc w:val="center"/>
        </w:trPr>
        <w:tc>
          <w:tcPr>
            <w:tcW w:w="1413" w:type="dxa"/>
            <w:shd w:val="clear" w:color="auto" w:fill="D9D9D9" w:themeFill="background1" w:themeFillShade="D9"/>
          </w:tcPr>
          <w:p w14:paraId="077FA769" w14:textId="6C488DE9" w:rsidR="00134B0C" w:rsidRPr="00217DD6" w:rsidRDefault="00134B0C" w:rsidP="00000058">
            <w:pPr>
              <w:spacing w:line="276" w:lineRule="auto"/>
              <w:rPr>
                <w:sz w:val="24"/>
                <w:szCs w:val="24"/>
                <w:lang w:val="pl-PL"/>
              </w:rPr>
            </w:pPr>
            <w:r w:rsidRPr="00217DD6">
              <w:rPr>
                <w:sz w:val="24"/>
                <w:szCs w:val="24"/>
                <w:lang w:val="pl-PL"/>
              </w:rPr>
              <w:t>Liczba cech</w:t>
            </w:r>
          </w:p>
        </w:tc>
        <w:tc>
          <w:tcPr>
            <w:tcW w:w="1375" w:type="dxa"/>
            <w:shd w:val="clear" w:color="auto" w:fill="D9D9D9" w:themeFill="background1" w:themeFillShade="D9"/>
          </w:tcPr>
          <w:p w14:paraId="474608CA" w14:textId="77777777" w:rsidR="00134B0C" w:rsidRPr="00217DD6" w:rsidRDefault="00134B0C" w:rsidP="00000058">
            <w:pPr>
              <w:spacing w:line="276" w:lineRule="auto"/>
              <w:rPr>
                <w:sz w:val="24"/>
                <w:szCs w:val="24"/>
                <w:lang w:val="pl-PL"/>
              </w:rPr>
            </w:pPr>
            <w:r w:rsidRPr="00217DD6">
              <w:rPr>
                <w:sz w:val="24"/>
                <w:szCs w:val="24"/>
                <w:lang w:val="pl-PL"/>
              </w:rPr>
              <w:t>RMSE</w:t>
            </w:r>
          </w:p>
        </w:tc>
        <w:tc>
          <w:tcPr>
            <w:tcW w:w="0" w:type="auto"/>
            <w:shd w:val="clear" w:color="auto" w:fill="D9D9D9" w:themeFill="background1" w:themeFillShade="D9"/>
          </w:tcPr>
          <w:p w14:paraId="64CBF636" w14:textId="77777777" w:rsidR="00134B0C" w:rsidRPr="00217DD6" w:rsidRDefault="00134B0C" w:rsidP="00000058">
            <w:pPr>
              <w:spacing w:line="276" w:lineRule="auto"/>
              <w:rPr>
                <w:sz w:val="24"/>
                <w:szCs w:val="24"/>
                <w:lang w:val="pl-PL"/>
              </w:rPr>
            </w:pPr>
            <w:r w:rsidRPr="00217DD6">
              <w:rPr>
                <w:sz w:val="24"/>
                <w:szCs w:val="24"/>
                <w:lang w:val="pl-PL"/>
              </w:rPr>
              <w:t>MAE</w:t>
            </w:r>
          </w:p>
        </w:tc>
        <w:tc>
          <w:tcPr>
            <w:tcW w:w="0" w:type="auto"/>
            <w:shd w:val="clear" w:color="auto" w:fill="D9D9D9" w:themeFill="background1" w:themeFillShade="D9"/>
          </w:tcPr>
          <w:p w14:paraId="7FB164BB" w14:textId="77777777" w:rsidR="00134B0C" w:rsidRPr="00217DD6" w:rsidRDefault="00134B0C" w:rsidP="00000058">
            <w:pPr>
              <w:spacing w:line="276" w:lineRule="auto"/>
              <w:rPr>
                <w:sz w:val="24"/>
                <w:szCs w:val="24"/>
                <w:lang w:val="pl-PL"/>
              </w:rPr>
            </w:pPr>
            <w:r w:rsidRPr="00217DD6">
              <w:rPr>
                <w:sz w:val="24"/>
                <w:szCs w:val="24"/>
                <w:lang w:val="pl-PL"/>
              </w:rPr>
              <w:t>NDCG@5</w:t>
            </w:r>
          </w:p>
        </w:tc>
        <w:tc>
          <w:tcPr>
            <w:tcW w:w="0" w:type="auto"/>
            <w:shd w:val="clear" w:color="auto" w:fill="D9D9D9" w:themeFill="background1" w:themeFillShade="D9"/>
          </w:tcPr>
          <w:p w14:paraId="53726872" w14:textId="77777777" w:rsidR="00134B0C" w:rsidRPr="00217DD6" w:rsidRDefault="00134B0C" w:rsidP="00000058">
            <w:pPr>
              <w:spacing w:line="276" w:lineRule="auto"/>
              <w:rPr>
                <w:sz w:val="24"/>
                <w:szCs w:val="24"/>
                <w:lang w:val="pl-PL"/>
              </w:rPr>
            </w:pPr>
            <w:r w:rsidRPr="00217DD6">
              <w:rPr>
                <w:sz w:val="24"/>
                <w:szCs w:val="24"/>
                <w:lang w:val="pl-PL"/>
              </w:rPr>
              <w:t>NDCG@20</w:t>
            </w:r>
          </w:p>
        </w:tc>
        <w:tc>
          <w:tcPr>
            <w:tcW w:w="0" w:type="auto"/>
            <w:shd w:val="clear" w:color="auto" w:fill="D9D9D9" w:themeFill="background1" w:themeFillShade="D9"/>
          </w:tcPr>
          <w:p w14:paraId="671DC9D5" w14:textId="77777777" w:rsidR="00134B0C" w:rsidRPr="00217DD6" w:rsidRDefault="00134B0C" w:rsidP="00000058">
            <w:pPr>
              <w:spacing w:line="276" w:lineRule="auto"/>
              <w:rPr>
                <w:sz w:val="24"/>
                <w:szCs w:val="24"/>
                <w:lang w:val="pl-PL"/>
              </w:rPr>
            </w:pPr>
            <w:r w:rsidRPr="00217DD6">
              <w:rPr>
                <w:sz w:val="24"/>
                <w:szCs w:val="24"/>
                <w:lang w:val="pl-PL"/>
              </w:rPr>
              <w:t>NDCG@50</w:t>
            </w:r>
          </w:p>
        </w:tc>
      </w:tr>
      <w:tr w:rsidR="00134B0C" w:rsidRPr="00217DD6" w14:paraId="5157BD12" w14:textId="77777777" w:rsidTr="00451177">
        <w:trPr>
          <w:jc w:val="center"/>
        </w:trPr>
        <w:tc>
          <w:tcPr>
            <w:tcW w:w="1413" w:type="dxa"/>
            <w:shd w:val="clear" w:color="auto" w:fill="D9D9D9" w:themeFill="background1" w:themeFillShade="D9"/>
          </w:tcPr>
          <w:p w14:paraId="23804DD7" w14:textId="77777777" w:rsidR="00134B0C" w:rsidRPr="00217DD6" w:rsidRDefault="00134B0C" w:rsidP="00000058">
            <w:pPr>
              <w:spacing w:line="276" w:lineRule="auto"/>
              <w:rPr>
                <w:sz w:val="24"/>
                <w:szCs w:val="24"/>
                <w:lang w:val="pl-PL"/>
              </w:rPr>
            </w:pPr>
            <w:r w:rsidRPr="00217DD6">
              <w:rPr>
                <w:sz w:val="24"/>
                <w:szCs w:val="24"/>
                <w:lang w:val="pl-PL"/>
              </w:rPr>
              <w:t>72</w:t>
            </w:r>
            <w:r w:rsidR="00451177" w:rsidRPr="00217DD6">
              <w:rPr>
                <w:sz w:val="24"/>
                <w:szCs w:val="24"/>
                <w:lang w:val="pl-PL"/>
              </w:rPr>
              <w:t xml:space="preserve"> ukryte</w:t>
            </w:r>
          </w:p>
          <w:p w14:paraId="0F2A00CC" w14:textId="762679C8" w:rsidR="00451177" w:rsidRPr="00217DD6" w:rsidRDefault="00451177" w:rsidP="00000058">
            <w:pPr>
              <w:spacing w:line="276" w:lineRule="auto"/>
              <w:rPr>
                <w:sz w:val="24"/>
                <w:szCs w:val="24"/>
                <w:lang w:val="pl-PL"/>
              </w:rPr>
            </w:pPr>
            <w:r w:rsidRPr="00217DD6">
              <w:rPr>
                <w:sz w:val="24"/>
                <w:szCs w:val="24"/>
                <w:lang w:val="pl-PL"/>
              </w:rPr>
              <w:t>18 jawnych</w:t>
            </w:r>
          </w:p>
        </w:tc>
        <w:tc>
          <w:tcPr>
            <w:tcW w:w="1375" w:type="dxa"/>
          </w:tcPr>
          <w:p w14:paraId="596D4A3B" w14:textId="77777777" w:rsidR="00134B0C" w:rsidRPr="00217DD6" w:rsidRDefault="00134B0C" w:rsidP="00000058">
            <w:pPr>
              <w:spacing w:line="276" w:lineRule="auto"/>
              <w:rPr>
                <w:sz w:val="24"/>
                <w:szCs w:val="24"/>
                <w:lang w:val="pl-PL"/>
              </w:rPr>
            </w:pPr>
            <w:r w:rsidRPr="00217DD6">
              <w:rPr>
                <w:b/>
                <w:sz w:val="24"/>
                <w:szCs w:val="24"/>
                <w:lang w:val="pl-PL"/>
              </w:rPr>
              <w:t>0.9127</w:t>
            </w:r>
            <w:r w:rsidRPr="00217DD6">
              <w:rPr>
                <w:sz w:val="24"/>
                <w:szCs w:val="24"/>
                <w:lang w:val="pl-PL"/>
              </w:rPr>
              <w:t xml:space="preserve"> (0.0019)</w:t>
            </w:r>
          </w:p>
        </w:tc>
        <w:tc>
          <w:tcPr>
            <w:tcW w:w="0" w:type="auto"/>
          </w:tcPr>
          <w:p w14:paraId="50C59525" w14:textId="77777777" w:rsidR="00134B0C" w:rsidRPr="00217DD6" w:rsidRDefault="00134B0C" w:rsidP="00000058">
            <w:pPr>
              <w:spacing w:line="276" w:lineRule="auto"/>
              <w:rPr>
                <w:sz w:val="24"/>
                <w:szCs w:val="24"/>
                <w:lang w:val="pl-PL"/>
              </w:rPr>
            </w:pPr>
            <w:r w:rsidRPr="00217DD6">
              <w:rPr>
                <w:b/>
                <w:sz w:val="24"/>
                <w:szCs w:val="24"/>
                <w:lang w:val="pl-PL"/>
              </w:rPr>
              <w:t>0.7187</w:t>
            </w:r>
            <w:r w:rsidRPr="00217DD6">
              <w:rPr>
                <w:sz w:val="24"/>
                <w:szCs w:val="24"/>
                <w:lang w:val="pl-PL"/>
              </w:rPr>
              <w:t xml:space="preserve"> (0.0012)</w:t>
            </w:r>
          </w:p>
        </w:tc>
        <w:tc>
          <w:tcPr>
            <w:tcW w:w="0" w:type="auto"/>
          </w:tcPr>
          <w:p w14:paraId="46F792DE" w14:textId="77777777" w:rsidR="00134B0C" w:rsidRPr="00217DD6" w:rsidRDefault="00134B0C" w:rsidP="00000058">
            <w:pPr>
              <w:spacing w:line="276" w:lineRule="auto"/>
              <w:rPr>
                <w:sz w:val="24"/>
                <w:szCs w:val="24"/>
                <w:lang w:val="pl-PL"/>
              </w:rPr>
            </w:pPr>
            <w:r w:rsidRPr="00217DD6">
              <w:rPr>
                <w:b/>
                <w:sz w:val="24"/>
                <w:szCs w:val="24"/>
                <w:lang w:val="pl-PL"/>
              </w:rPr>
              <w:t>0.2388</w:t>
            </w:r>
            <w:r w:rsidRPr="00217DD6">
              <w:rPr>
                <w:sz w:val="24"/>
                <w:szCs w:val="24"/>
                <w:lang w:val="pl-PL"/>
              </w:rPr>
              <w:t xml:space="preserve"> (0.0016)</w:t>
            </w:r>
          </w:p>
        </w:tc>
        <w:tc>
          <w:tcPr>
            <w:tcW w:w="0" w:type="auto"/>
          </w:tcPr>
          <w:p w14:paraId="22CA341A" w14:textId="77777777" w:rsidR="00134B0C" w:rsidRPr="00217DD6" w:rsidRDefault="00134B0C" w:rsidP="00000058">
            <w:pPr>
              <w:spacing w:line="276" w:lineRule="auto"/>
              <w:rPr>
                <w:sz w:val="24"/>
                <w:szCs w:val="24"/>
                <w:lang w:val="pl-PL"/>
              </w:rPr>
            </w:pPr>
            <w:r w:rsidRPr="00217DD6">
              <w:rPr>
                <w:b/>
                <w:sz w:val="24"/>
                <w:szCs w:val="24"/>
                <w:lang w:val="pl-PL"/>
              </w:rPr>
              <w:t>0.1175</w:t>
            </w:r>
            <w:r w:rsidRPr="00217DD6">
              <w:rPr>
                <w:sz w:val="24"/>
                <w:szCs w:val="24"/>
                <w:lang w:val="pl-PL"/>
              </w:rPr>
              <w:t xml:space="preserve"> (0.0024)</w:t>
            </w:r>
          </w:p>
        </w:tc>
        <w:tc>
          <w:tcPr>
            <w:tcW w:w="0" w:type="auto"/>
          </w:tcPr>
          <w:p w14:paraId="423DA109" w14:textId="77777777" w:rsidR="00134B0C" w:rsidRPr="00217DD6" w:rsidRDefault="00134B0C" w:rsidP="00000058">
            <w:pPr>
              <w:spacing w:line="276" w:lineRule="auto"/>
              <w:rPr>
                <w:sz w:val="24"/>
                <w:szCs w:val="24"/>
                <w:lang w:val="pl-PL"/>
              </w:rPr>
            </w:pPr>
            <w:r w:rsidRPr="00217DD6">
              <w:rPr>
                <w:b/>
                <w:sz w:val="24"/>
                <w:szCs w:val="24"/>
                <w:lang w:val="pl-PL"/>
              </w:rPr>
              <w:t>0.1195</w:t>
            </w:r>
            <w:r w:rsidRPr="00217DD6">
              <w:rPr>
                <w:sz w:val="24"/>
                <w:szCs w:val="24"/>
                <w:lang w:val="pl-PL"/>
              </w:rPr>
              <w:t xml:space="preserve"> (0.0026)</w:t>
            </w:r>
          </w:p>
        </w:tc>
      </w:tr>
      <w:tr w:rsidR="00134B0C" w:rsidRPr="00217DD6" w14:paraId="5914FF45" w14:textId="77777777" w:rsidTr="00451177">
        <w:trPr>
          <w:jc w:val="center"/>
        </w:trPr>
        <w:tc>
          <w:tcPr>
            <w:tcW w:w="1413" w:type="dxa"/>
            <w:shd w:val="clear" w:color="auto" w:fill="D9D9D9" w:themeFill="background1" w:themeFillShade="D9"/>
          </w:tcPr>
          <w:p w14:paraId="51E5CE21" w14:textId="77777777" w:rsidR="00134B0C" w:rsidRPr="00217DD6" w:rsidRDefault="00134B0C" w:rsidP="00000058">
            <w:pPr>
              <w:spacing w:line="276" w:lineRule="auto"/>
              <w:rPr>
                <w:sz w:val="24"/>
                <w:szCs w:val="24"/>
                <w:lang w:val="pl-PL"/>
              </w:rPr>
            </w:pPr>
            <w:r w:rsidRPr="00217DD6">
              <w:rPr>
                <w:sz w:val="24"/>
                <w:szCs w:val="24"/>
                <w:lang w:val="pl-PL"/>
              </w:rPr>
              <w:t>0</w:t>
            </w:r>
            <w:r w:rsidR="00451177" w:rsidRPr="00217DD6">
              <w:rPr>
                <w:sz w:val="24"/>
                <w:szCs w:val="24"/>
                <w:lang w:val="pl-PL"/>
              </w:rPr>
              <w:t xml:space="preserve"> ukrytych</w:t>
            </w:r>
          </w:p>
          <w:p w14:paraId="2DFD3D79" w14:textId="2267589D" w:rsidR="00451177" w:rsidRPr="00217DD6" w:rsidRDefault="00451177" w:rsidP="00000058">
            <w:pPr>
              <w:spacing w:line="276" w:lineRule="auto"/>
              <w:rPr>
                <w:sz w:val="24"/>
                <w:szCs w:val="24"/>
                <w:lang w:val="pl-PL"/>
              </w:rPr>
            </w:pPr>
            <w:r w:rsidRPr="00217DD6">
              <w:rPr>
                <w:sz w:val="24"/>
                <w:szCs w:val="24"/>
                <w:lang w:val="pl-PL"/>
              </w:rPr>
              <w:t>18 jawnych</w:t>
            </w:r>
          </w:p>
        </w:tc>
        <w:tc>
          <w:tcPr>
            <w:tcW w:w="1375" w:type="dxa"/>
            <w:shd w:val="clear" w:color="auto" w:fill="auto"/>
          </w:tcPr>
          <w:p w14:paraId="672C0DF1" w14:textId="2F9D6233" w:rsidR="00941B4E" w:rsidRPr="00217DD6" w:rsidRDefault="003D65FD" w:rsidP="00000058">
            <w:pPr>
              <w:spacing w:line="276" w:lineRule="auto"/>
              <w:rPr>
                <w:sz w:val="24"/>
                <w:szCs w:val="24"/>
                <w:lang w:val="pl-PL"/>
              </w:rPr>
            </w:pPr>
            <w:r w:rsidRPr="00217DD6">
              <w:rPr>
                <w:sz w:val="24"/>
                <w:szCs w:val="24"/>
                <w:lang w:val="pl-PL"/>
              </w:rPr>
              <w:t>0.9321 (0.0024)</w:t>
            </w:r>
          </w:p>
        </w:tc>
        <w:tc>
          <w:tcPr>
            <w:tcW w:w="0" w:type="auto"/>
            <w:shd w:val="clear" w:color="auto" w:fill="auto"/>
          </w:tcPr>
          <w:p w14:paraId="201FBF3A" w14:textId="4E55B234" w:rsidR="00134B0C" w:rsidRPr="00217DD6" w:rsidRDefault="003D65FD" w:rsidP="00000058">
            <w:pPr>
              <w:spacing w:line="276" w:lineRule="auto"/>
              <w:rPr>
                <w:sz w:val="24"/>
                <w:szCs w:val="24"/>
                <w:lang w:val="pl-PL"/>
              </w:rPr>
            </w:pPr>
            <w:r w:rsidRPr="00217DD6">
              <w:rPr>
                <w:sz w:val="24"/>
                <w:szCs w:val="24"/>
                <w:lang w:val="pl-PL"/>
              </w:rPr>
              <w:t>0.7357 (0.0018)</w:t>
            </w:r>
          </w:p>
        </w:tc>
        <w:tc>
          <w:tcPr>
            <w:tcW w:w="0" w:type="auto"/>
            <w:shd w:val="clear" w:color="auto" w:fill="auto"/>
          </w:tcPr>
          <w:p w14:paraId="7CF7E464" w14:textId="375FFB31" w:rsidR="00134B0C" w:rsidRPr="00217DD6" w:rsidRDefault="003D65FD" w:rsidP="00000058">
            <w:pPr>
              <w:spacing w:line="276" w:lineRule="auto"/>
              <w:rPr>
                <w:sz w:val="24"/>
                <w:szCs w:val="24"/>
                <w:lang w:val="pl-PL"/>
              </w:rPr>
            </w:pPr>
            <w:r w:rsidRPr="00217DD6">
              <w:rPr>
                <w:sz w:val="24"/>
                <w:szCs w:val="24"/>
                <w:lang w:val="pl-PL"/>
              </w:rPr>
              <w:t>0.1934 (0.0172)</w:t>
            </w:r>
          </w:p>
        </w:tc>
        <w:tc>
          <w:tcPr>
            <w:tcW w:w="0" w:type="auto"/>
            <w:shd w:val="clear" w:color="auto" w:fill="auto"/>
          </w:tcPr>
          <w:p w14:paraId="4D01C5BE" w14:textId="3041C180" w:rsidR="00134B0C" w:rsidRPr="00217DD6" w:rsidRDefault="003D65FD" w:rsidP="00000058">
            <w:pPr>
              <w:spacing w:line="276" w:lineRule="auto"/>
              <w:rPr>
                <w:sz w:val="24"/>
                <w:szCs w:val="24"/>
                <w:lang w:val="pl-PL"/>
              </w:rPr>
            </w:pPr>
            <w:r w:rsidRPr="00217DD6">
              <w:rPr>
                <w:sz w:val="24"/>
                <w:szCs w:val="24"/>
                <w:lang w:val="pl-PL"/>
              </w:rPr>
              <w:t>0.0946 (0.0065)</w:t>
            </w:r>
          </w:p>
        </w:tc>
        <w:tc>
          <w:tcPr>
            <w:tcW w:w="0" w:type="auto"/>
            <w:shd w:val="clear" w:color="auto" w:fill="auto"/>
          </w:tcPr>
          <w:p w14:paraId="580BD5C6" w14:textId="42A69C1C" w:rsidR="00134B0C" w:rsidRPr="00217DD6" w:rsidRDefault="003D65FD" w:rsidP="00000058">
            <w:pPr>
              <w:spacing w:line="276" w:lineRule="auto"/>
              <w:rPr>
                <w:sz w:val="24"/>
                <w:szCs w:val="24"/>
                <w:lang w:val="pl-PL"/>
              </w:rPr>
            </w:pPr>
            <w:r w:rsidRPr="00217DD6">
              <w:rPr>
                <w:sz w:val="24"/>
                <w:szCs w:val="24"/>
                <w:lang w:val="pl-PL"/>
              </w:rPr>
              <w:t>0.0973 (0.0050)</w:t>
            </w:r>
          </w:p>
        </w:tc>
      </w:tr>
      <w:tr w:rsidR="00451177" w:rsidRPr="00217DD6" w14:paraId="2CCAC15E" w14:textId="77777777" w:rsidTr="00451177">
        <w:trPr>
          <w:jc w:val="center"/>
        </w:trPr>
        <w:tc>
          <w:tcPr>
            <w:tcW w:w="1413" w:type="dxa"/>
            <w:shd w:val="clear" w:color="auto" w:fill="D9D9D9" w:themeFill="background1" w:themeFillShade="D9"/>
          </w:tcPr>
          <w:p w14:paraId="6E3A0966" w14:textId="77777777" w:rsidR="00451177" w:rsidRPr="00217DD6" w:rsidRDefault="00451177" w:rsidP="00000058">
            <w:pPr>
              <w:spacing w:line="276" w:lineRule="auto"/>
              <w:rPr>
                <w:sz w:val="24"/>
                <w:szCs w:val="24"/>
                <w:lang w:val="pl-PL"/>
              </w:rPr>
            </w:pPr>
            <w:r w:rsidRPr="00217DD6">
              <w:rPr>
                <w:sz w:val="24"/>
                <w:szCs w:val="24"/>
                <w:lang w:val="pl-PL"/>
              </w:rPr>
              <w:t>0 ukrytych</w:t>
            </w:r>
          </w:p>
          <w:p w14:paraId="6E8C4106" w14:textId="058AB207" w:rsidR="00451177" w:rsidRPr="00217DD6" w:rsidRDefault="00451177" w:rsidP="00000058">
            <w:pPr>
              <w:spacing w:line="276" w:lineRule="auto"/>
              <w:rPr>
                <w:sz w:val="24"/>
                <w:szCs w:val="24"/>
                <w:lang w:val="pl-PL"/>
              </w:rPr>
            </w:pPr>
            <w:r w:rsidRPr="00217DD6">
              <w:rPr>
                <w:sz w:val="24"/>
                <w:szCs w:val="24"/>
                <w:lang w:val="pl-PL"/>
              </w:rPr>
              <w:t>0 jawnych</w:t>
            </w:r>
          </w:p>
        </w:tc>
        <w:tc>
          <w:tcPr>
            <w:tcW w:w="1375" w:type="dxa"/>
            <w:shd w:val="clear" w:color="auto" w:fill="auto"/>
          </w:tcPr>
          <w:p w14:paraId="15A76770" w14:textId="0597C1FC" w:rsidR="00451177" w:rsidRPr="00217DD6" w:rsidRDefault="003F6E13" w:rsidP="00000058">
            <w:pPr>
              <w:spacing w:line="276" w:lineRule="auto"/>
              <w:rPr>
                <w:sz w:val="24"/>
                <w:szCs w:val="24"/>
                <w:lang w:val="pl-PL"/>
              </w:rPr>
            </w:pPr>
            <w:r w:rsidRPr="00217DD6">
              <w:rPr>
                <w:sz w:val="24"/>
                <w:szCs w:val="24"/>
                <w:lang w:val="pl-PL"/>
              </w:rPr>
              <w:t>0.9430 (0.0020)</w:t>
            </w:r>
          </w:p>
        </w:tc>
        <w:tc>
          <w:tcPr>
            <w:tcW w:w="0" w:type="auto"/>
            <w:shd w:val="clear" w:color="auto" w:fill="auto"/>
          </w:tcPr>
          <w:p w14:paraId="5237E8A9" w14:textId="29F9A57C" w:rsidR="00451177" w:rsidRPr="00217DD6" w:rsidRDefault="003F6E13" w:rsidP="00000058">
            <w:pPr>
              <w:spacing w:line="276" w:lineRule="auto"/>
              <w:rPr>
                <w:sz w:val="24"/>
                <w:szCs w:val="24"/>
                <w:lang w:val="pl-PL"/>
              </w:rPr>
            </w:pPr>
            <w:r w:rsidRPr="00217DD6">
              <w:rPr>
                <w:sz w:val="24"/>
                <w:szCs w:val="24"/>
                <w:lang w:val="pl-PL"/>
              </w:rPr>
              <w:t>0.7463 (0.0016)</w:t>
            </w:r>
          </w:p>
        </w:tc>
        <w:tc>
          <w:tcPr>
            <w:tcW w:w="0" w:type="auto"/>
            <w:shd w:val="clear" w:color="auto" w:fill="auto"/>
          </w:tcPr>
          <w:p w14:paraId="45E58558" w14:textId="3A158678" w:rsidR="00451177" w:rsidRPr="00217DD6" w:rsidRDefault="003F6E13" w:rsidP="00000058">
            <w:pPr>
              <w:spacing w:line="276" w:lineRule="auto"/>
              <w:rPr>
                <w:sz w:val="24"/>
                <w:szCs w:val="24"/>
                <w:lang w:val="pl-PL"/>
              </w:rPr>
            </w:pPr>
            <w:r w:rsidRPr="00217DD6">
              <w:rPr>
                <w:sz w:val="24"/>
                <w:szCs w:val="24"/>
                <w:lang w:val="pl-PL"/>
              </w:rPr>
              <w:t>0.2239 (0.0273)</w:t>
            </w:r>
          </w:p>
        </w:tc>
        <w:tc>
          <w:tcPr>
            <w:tcW w:w="0" w:type="auto"/>
            <w:shd w:val="clear" w:color="auto" w:fill="auto"/>
          </w:tcPr>
          <w:p w14:paraId="113954AB" w14:textId="160006AC" w:rsidR="00451177" w:rsidRPr="00217DD6" w:rsidRDefault="00C21FBF" w:rsidP="00000058">
            <w:pPr>
              <w:spacing w:line="276" w:lineRule="auto"/>
              <w:rPr>
                <w:sz w:val="24"/>
                <w:szCs w:val="24"/>
                <w:lang w:val="pl-PL"/>
              </w:rPr>
            </w:pPr>
            <w:r w:rsidRPr="00217DD6">
              <w:rPr>
                <w:sz w:val="24"/>
                <w:szCs w:val="24"/>
                <w:lang w:val="pl-PL"/>
              </w:rPr>
              <w:t>0.1114 (0.0048)</w:t>
            </w:r>
          </w:p>
        </w:tc>
        <w:tc>
          <w:tcPr>
            <w:tcW w:w="0" w:type="auto"/>
            <w:shd w:val="clear" w:color="auto" w:fill="auto"/>
          </w:tcPr>
          <w:p w14:paraId="5F71D379" w14:textId="41EC70E5" w:rsidR="00451177" w:rsidRPr="00217DD6" w:rsidRDefault="00C21FBF" w:rsidP="00000058">
            <w:pPr>
              <w:spacing w:line="276" w:lineRule="auto"/>
              <w:rPr>
                <w:sz w:val="24"/>
                <w:szCs w:val="24"/>
                <w:lang w:val="pl-PL"/>
              </w:rPr>
            </w:pPr>
            <w:r w:rsidRPr="00217DD6">
              <w:rPr>
                <w:sz w:val="24"/>
                <w:szCs w:val="24"/>
                <w:lang w:val="pl-PL"/>
              </w:rPr>
              <w:t>0.1154 (0.0022)</w:t>
            </w:r>
          </w:p>
        </w:tc>
      </w:tr>
      <w:tr w:rsidR="00134B0C" w:rsidRPr="00217DD6" w14:paraId="429D7A9B" w14:textId="77777777" w:rsidTr="000245E0">
        <w:trPr>
          <w:jc w:val="center"/>
        </w:trPr>
        <w:tc>
          <w:tcPr>
            <w:tcW w:w="0" w:type="auto"/>
            <w:gridSpan w:val="6"/>
            <w:shd w:val="clear" w:color="auto" w:fill="D9D9D9" w:themeFill="background1" w:themeFillShade="D9"/>
            <w:vAlign w:val="center"/>
          </w:tcPr>
          <w:p w14:paraId="3953101A" w14:textId="77777777" w:rsidR="00134B0C" w:rsidRPr="00217DD6" w:rsidRDefault="00134B0C" w:rsidP="00000058">
            <w:pPr>
              <w:spacing w:line="276" w:lineRule="auto"/>
              <w:jc w:val="center"/>
              <w:rPr>
                <w:sz w:val="24"/>
                <w:szCs w:val="24"/>
                <w:lang w:val="pl-PL"/>
              </w:rPr>
            </w:pPr>
            <w:r w:rsidRPr="00217DD6">
              <w:rPr>
                <w:sz w:val="24"/>
                <w:szCs w:val="24"/>
                <w:lang w:val="pl-PL"/>
              </w:rPr>
              <w:t>YELP</w:t>
            </w:r>
          </w:p>
        </w:tc>
      </w:tr>
      <w:tr w:rsidR="00134B0C" w:rsidRPr="00217DD6" w14:paraId="58AE069E" w14:textId="77777777" w:rsidTr="00451177">
        <w:trPr>
          <w:jc w:val="center"/>
        </w:trPr>
        <w:tc>
          <w:tcPr>
            <w:tcW w:w="1413" w:type="dxa"/>
            <w:shd w:val="clear" w:color="auto" w:fill="D9D9D9" w:themeFill="background1" w:themeFillShade="D9"/>
          </w:tcPr>
          <w:p w14:paraId="2E7558E3" w14:textId="5E8C8295" w:rsidR="00134B0C" w:rsidRPr="00217DD6" w:rsidRDefault="00134B0C" w:rsidP="00000058">
            <w:pPr>
              <w:spacing w:line="276" w:lineRule="auto"/>
              <w:rPr>
                <w:sz w:val="24"/>
                <w:szCs w:val="24"/>
                <w:lang w:val="pl-PL"/>
              </w:rPr>
            </w:pPr>
            <w:r w:rsidRPr="00217DD6">
              <w:rPr>
                <w:sz w:val="24"/>
                <w:szCs w:val="24"/>
                <w:lang w:val="pl-PL"/>
              </w:rPr>
              <w:t>Liczba cech</w:t>
            </w:r>
          </w:p>
        </w:tc>
        <w:tc>
          <w:tcPr>
            <w:tcW w:w="1375" w:type="dxa"/>
            <w:shd w:val="clear" w:color="auto" w:fill="D9D9D9" w:themeFill="background1" w:themeFillShade="D9"/>
          </w:tcPr>
          <w:p w14:paraId="66DFC85D" w14:textId="77777777" w:rsidR="00134B0C" w:rsidRPr="00217DD6" w:rsidRDefault="00134B0C" w:rsidP="00000058">
            <w:pPr>
              <w:spacing w:line="276" w:lineRule="auto"/>
              <w:rPr>
                <w:sz w:val="24"/>
                <w:szCs w:val="24"/>
                <w:lang w:val="pl-PL"/>
              </w:rPr>
            </w:pPr>
            <w:r w:rsidRPr="00217DD6">
              <w:rPr>
                <w:sz w:val="24"/>
                <w:szCs w:val="24"/>
                <w:lang w:val="pl-PL"/>
              </w:rPr>
              <w:t>RMSE</w:t>
            </w:r>
          </w:p>
        </w:tc>
        <w:tc>
          <w:tcPr>
            <w:tcW w:w="0" w:type="auto"/>
            <w:shd w:val="clear" w:color="auto" w:fill="D9D9D9" w:themeFill="background1" w:themeFillShade="D9"/>
          </w:tcPr>
          <w:p w14:paraId="32169810" w14:textId="77777777" w:rsidR="00134B0C" w:rsidRPr="00217DD6" w:rsidRDefault="00134B0C" w:rsidP="00000058">
            <w:pPr>
              <w:spacing w:line="276" w:lineRule="auto"/>
              <w:rPr>
                <w:sz w:val="24"/>
                <w:szCs w:val="24"/>
                <w:lang w:val="pl-PL"/>
              </w:rPr>
            </w:pPr>
            <w:r w:rsidRPr="00217DD6">
              <w:rPr>
                <w:sz w:val="24"/>
                <w:szCs w:val="24"/>
                <w:lang w:val="pl-PL"/>
              </w:rPr>
              <w:t>MAE</w:t>
            </w:r>
          </w:p>
        </w:tc>
        <w:tc>
          <w:tcPr>
            <w:tcW w:w="0" w:type="auto"/>
            <w:shd w:val="clear" w:color="auto" w:fill="D9D9D9" w:themeFill="background1" w:themeFillShade="D9"/>
          </w:tcPr>
          <w:p w14:paraId="27D47674" w14:textId="77777777" w:rsidR="00134B0C" w:rsidRPr="00217DD6" w:rsidRDefault="00134B0C" w:rsidP="00000058">
            <w:pPr>
              <w:spacing w:line="276" w:lineRule="auto"/>
              <w:rPr>
                <w:sz w:val="24"/>
                <w:szCs w:val="24"/>
                <w:lang w:val="pl-PL"/>
              </w:rPr>
            </w:pPr>
            <w:r w:rsidRPr="00217DD6">
              <w:rPr>
                <w:sz w:val="24"/>
                <w:szCs w:val="24"/>
                <w:lang w:val="pl-PL"/>
              </w:rPr>
              <w:t>NDCG@5</w:t>
            </w:r>
          </w:p>
        </w:tc>
        <w:tc>
          <w:tcPr>
            <w:tcW w:w="0" w:type="auto"/>
            <w:shd w:val="clear" w:color="auto" w:fill="D9D9D9" w:themeFill="background1" w:themeFillShade="D9"/>
          </w:tcPr>
          <w:p w14:paraId="1CD11569" w14:textId="77777777" w:rsidR="00134B0C" w:rsidRPr="00217DD6" w:rsidRDefault="00134B0C" w:rsidP="00000058">
            <w:pPr>
              <w:spacing w:line="276" w:lineRule="auto"/>
              <w:rPr>
                <w:sz w:val="24"/>
                <w:szCs w:val="24"/>
                <w:lang w:val="pl-PL"/>
              </w:rPr>
            </w:pPr>
            <w:r w:rsidRPr="00217DD6">
              <w:rPr>
                <w:sz w:val="24"/>
                <w:szCs w:val="24"/>
                <w:lang w:val="pl-PL"/>
              </w:rPr>
              <w:t>NDCG@20</w:t>
            </w:r>
          </w:p>
        </w:tc>
        <w:tc>
          <w:tcPr>
            <w:tcW w:w="0" w:type="auto"/>
            <w:shd w:val="clear" w:color="auto" w:fill="D9D9D9" w:themeFill="background1" w:themeFillShade="D9"/>
          </w:tcPr>
          <w:p w14:paraId="1C2F2BBF" w14:textId="77777777" w:rsidR="00134B0C" w:rsidRPr="00217DD6" w:rsidRDefault="00134B0C" w:rsidP="00000058">
            <w:pPr>
              <w:spacing w:line="276" w:lineRule="auto"/>
              <w:rPr>
                <w:sz w:val="24"/>
                <w:szCs w:val="24"/>
                <w:lang w:val="pl-PL"/>
              </w:rPr>
            </w:pPr>
            <w:r w:rsidRPr="00217DD6">
              <w:rPr>
                <w:sz w:val="24"/>
                <w:szCs w:val="24"/>
                <w:lang w:val="pl-PL"/>
              </w:rPr>
              <w:t>NDCG@50</w:t>
            </w:r>
          </w:p>
        </w:tc>
      </w:tr>
      <w:tr w:rsidR="00134B0C" w:rsidRPr="00217DD6" w14:paraId="5C9AA370" w14:textId="77777777" w:rsidTr="00451177">
        <w:trPr>
          <w:jc w:val="center"/>
        </w:trPr>
        <w:tc>
          <w:tcPr>
            <w:tcW w:w="1413" w:type="dxa"/>
            <w:shd w:val="clear" w:color="auto" w:fill="D9D9D9" w:themeFill="background1" w:themeFillShade="D9"/>
          </w:tcPr>
          <w:p w14:paraId="4BAD0F2D" w14:textId="492C062B" w:rsidR="00451177" w:rsidRPr="00217DD6" w:rsidRDefault="00134B0C" w:rsidP="00000058">
            <w:pPr>
              <w:spacing w:line="276" w:lineRule="auto"/>
              <w:rPr>
                <w:sz w:val="24"/>
                <w:szCs w:val="24"/>
                <w:lang w:val="pl-PL"/>
              </w:rPr>
            </w:pPr>
            <w:r w:rsidRPr="00217DD6">
              <w:rPr>
                <w:sz w:val="24"/>
                <w:szCs w:val="24"/>
                <w:lang w:val="pl-PL"/>
              </w:rPr>
              <w:t>19</w:t>
            </w:r>
            <w:r w:rsidR="00451177" w:rsidRPr="00217DD6">
              <w:rPr>
                <w:sz w:val="24"/>
                <w:szCs w:val="24"/>
                <w:lang w:val="pl-PL"/>
              </w:rPr>
              <w:t xml:space="preserve"> ukrytych</w:t>
            </w:r>
          </w:p>
          <w:p w14:paraId="2740B923" w14:textId="4EA89001" w:rsidR="00451177" w:rsidRPr="00217DD6" w:rsidRDefault="00451177" w:rsidP="00000058">
            <w:pPr>
              <w:spacing w:line="276" w:lineRule="auto"/>
              <w:rPr>
                <w:sz w:val="24"/>
                <w:szCs w:val="24"/>
                <w:lang w:val="pl-PL"/>
              </w:rPr>
            </w:pPr>
            <w:r w:rsidRPr="00217DD6">
              <w:rPr>
                <w:sz w:val="24"/>
                <w:szCs w:val="24"/>
                <w:lang w:val="pl-PL"/>
              </w:rPr>
              <w:t>30 jawnych</w:t>
            </w:r>
          </w:p>
        </w:tc>
        <w:tc>
          <w:tcPr>
            <w:tcW w:w="1375" w:type="dxa"/>
          </w:tcPr>
          <w:p w14:paraId="790B301B" w14:textId="77777777" w:rsidR="00134B0C" w:rsidRPr="00217DD6" w:rsidRDefault="00134B0C" w:rsidP="00000058">
            <w:pPr>
              <w:spacing w:line="276" w:lineRule="auto"/>
              <w:rPr>
                <w:sz w:val="24"/>
                <w:szCs w:val="24"/>
                <w:lang w:val="pl-PL"/>
              </w:rPr>
            </w:pPr>
            <w:r w:rsidRPr="00217DD6">
              <w:rPr>
                <w:b/>
                <w:sz w:val="24"/>
                <w:szCs w:val="24"/>
                <w:lang w:val="pl-PL"/>
              </w:rPr>
              <w:t>0.9192</w:t>
            </w:r>
            <w:r w:rsidRPr="00217DD6">
              <w:rPr>
                <w:sz w:val="24"/>
                <w:szCs w:val="24"/>
                <w:lang w:val="pl-PL"/>
              </w:rPr>
              <w:t xml:space="preserve"> (0.0023)</w:t>
            </w:r>
          </w:p>
        </w:tc>
        <w:tc>
          <w:tcPr>
            <w:tcW w:w="0" w:type="auto"/>
          </w:tcPr>
          <w:p w14:paraId="3D416515" w14:textId="77777777" w:rsidR="00134B0C" w:rsidRPr="00217DD6" w:rsidRDefault="00134B0C" w:rsidP="00000058">
            <w:pPr>
              <w:spacing w:line="276" w:lineRule="auto"/>
              <w:rPr>
                <w:sz w:val="24"/>
                <w:szCs w:val="24"/>
                <w:lang w:val="pl-PL"/>
              </w:rPr>
            </w:pPr>
            <w:r w:rsidRPr="00217DD6">
              <w:rPr>
                <w:b/>
                <w:sz w:val="24"/>
                <w:szCs w:val="24"/>
                <w:lang w:val="pl-PL"/>
              </w:rPr>
              <w:t>0.7217</w:t>
            </w:r>
            <w:r w:rsidRPr="00217DD6">
              <w:rPr>
                <w:sz w:val="24"/>
                <w:szCs w:val="24"/>
                <w:lang w:val="pl-PL"/>
              </w:rPr>
              <w:t xml:space="preserve"> (0.0017)</w:t>
            </w:r>
          </w:p>
        </w:tc>
        <w:tc>
          <w:tcPr>
            <w:tcW w:w="0" w:type="auto"/>
          </w:tcPr>
          <w:p w14:paraId="10CFB86A" w14:textId="77777777" w:rsidR="00134B0C" w:rsidRPr="00217DD6" w:rsidRDefault="00134B0C" w:rsidP="00000058">
            <w:pPr>
              <w:spacing w:line="276" w:lineRule="auto"/>
              <w:rPr>
                <w:sz w:val="24"/>
                <w:szCs w:val="24"/>
                <w:lang w:val="pl-PL"/>
              </w:rPr>
            </w:pPr>
            <w:r w:rsidRPr="00217DD6">
              <w:rPr>
                <w:sz w:val="24"/>
                <w:szCs w:val="24"/>
                <w:lang w:val="pl-PL"/>
              </w:rPr>
              <w:t>0.2124 (0.0166)</w:t>
            </w:r>
          </w:p>
        </w:tc>
        <w:tc>
          <w:tcPr>
            <w:tcW w:w="0" w:type="auto"/>
          </w:tcPr>
          <w:p w14:paraId="0BE26F90" w14:textId="77777777" w:rsidR="00134B0C" w:rsidRPr="00217DD6" w:rsidRDefault="00134B0C" w:rsidP="00000058">
            <w:pPr>
              <w:spacing w:line="276" w:lineRule="auto"/>
              <w:rPr>
                <w:sz w:val="24"/>
                <w:szCs w:val="24"/>
                <w:lang w:val="pl-PL"/>
              </w:rPr>
            </w:pPr>
            <w:r w:rsidRPr="00217DD6">
              <w:rPr>
                <w:sz w:val="24"/>
                <w:szCs w:val="24"/>
                <w:lang w:val="pl-PL"/>
              </w:rPr>
              <w:t>0.0953 (0.0046)</w:t>
            </w:r>
          </w:p>
        </w:tc>
        <w:tc>
          <w:tcPr>
            <w:tcW w:w="0" w:type="auto"/>
          </w:tcPr>
          <w:p w14:paraId="08DE8B82" w14:textId="77777777" w:rsidR="00134B0C" w:rsidRPr="00217DD6" w:rsidRDefault="00134B0C" w:rsidP="00000058">
            <w:pPr>
              <w:spacing w:line="276" w:lineRule="auto"/>
              <w:rPr>
                <w:sz w:val="24"/>
                <w:szCs w:val="24"/>
                <w:lang w:val="pl-PL"/>
              </w:rPr>
            </w:pPr>
            <w:r w:rsidRPr="00217DD6">
              <w:rPr>
                <w:sz w:val="24"/>
                <w:szCs w:val="24"/>
                <w:lang w:val="pl-PL"/>
              </w:rPr>
              <w:t>0.0766 (0.0039)</w:t>
            </w:r>
          </w:p>
        </w:tc>
      </w:tr>
      <w:tr w:rsidR="000A053A" w:rsidRPr="00217DD6" w14:paraId="30D76EB5" w14:textId="77777777" w:rsidTr="00451177">
        <w:trPr>
          <w:jc w:val="center"/>
        </w:trPr>
        <w:tc>
          <w:tcPr>
            <w:tcW w:w="1413" w:type="dxa"/>
            <w:shd w:val="clear" w:color="auto" w:fill="D9D9D9" w:themeFill="background1" w:themeFillShade="D9"/>
          </w:tcPr>
          <w:p w14:paraId="1D82D09E" w14:textId="77777777" w:rsidR="000A053A" w:rsidRPr="00217DD6" w:rsidRDefault="000A053A" w:rsidP="00000058">
            <w:pPr>
              <w:spacing w:line="276" w:lineRule="auto"/>
              <w:rPr>
                <w:sz w:val="24"/>
                <w:szCs w:val="24"/>
                <w:lang w:val="pl-PL"/>
              </w:rPr>
            </w:pPr>
            <w:r w:rsidRPr="00217DD6">
              <w:rPr>
                <w:sz w:val="24"/>
                <w:szCs w:val="24"/>
                <w:lang w:val="pl-PL"/>
              </w:rPr>
              <w:t>0</w:t>
            </w:r>
            <w:r w:rsidR="00451177" w:rsidRPr="00217DD6">
              <w:rPr>
                <w:sz w:val="24"/>
                <w:szCs w:val="24"/>
                <w:lang w:val="pl-PL"/>
              </w:rPr>
              <w:t xml:space="preserve"> ukrytych</w:t>
            </w:r>
          </w:p>
          <w:p w14:paraId="337CD5C8" w14:textId="2F912999" w:rsidR="00451177" w:rsidRPr="00217DD6" w:rsidRDefault="00451177" w:rsidP="00000058">
            <w:pPr>
              <w:spacing w:line="276" w:lineRule="auto"/>
              <w:rPr>
                <w:sz w:val="24"/>
                <w:szCs w:val="24"/>
                <w:lang w:val="pl-PL"/>
              </w:rPr>
            </w:pPr>
            <w:r w:rsidRPr="00217DD6">
              <w:rPr>
                <w:sz w:val="24"/>
                <w:szCs w:val="24"/>
                <w:lang w:val="pl-PL"/>
              </w:rPr>
              <w:t>30 jawnych</w:t>
            </w:r>
          </w:p>
        </w:tc>
        <w:tc>
          <w:tcPr>
            <w:tcW w:w="1375" w:type="dxa"/>
          </w:tcPr>
          <w:p w14:paraId="5722282E" w14:textId="6BDE3677" w:rsidR="000A053A" w:rsidRPr="00217DD6" w:rsidRDefault="000A053A" w:rsidP="00000058">
            <w:pPr>
              <w:spacing w:line="276" w:lineRule="auto"/>
              <w:rPr>
                <w:sz w:val="24"/>
                <w:szCs w:val="24"/>
                <w:lang w:val="pl-PL"/>
              </w:rPr>
            </w:pPr>
            <w:r w:rsidRPr="00217DD6">
              <w:rPr>
                <w:b/>
                <w:sz w:val="24"/>
                <w:szCs w:val="24"/>
                <w:lang w:val="pl-PL"/>
              </w:rPr>
              <w:t>0.9192</w:t>
            </w:r>
            <w:r w:rsidRPr="00217DD6">
              <w:rPr>
                <w:sz w:val="24"/>
                <w:szCs w:val="24"/>
                <w:lang w:val="pl-PL"/>
              </w:rPr>
              <w:t xml:space="preserve"> (0.0023)</w:t>
            </w:r>
          </w:p>
        </w:tc>
        <w:tc>
          <w:tcPr>
            <w:tcW w:w="0" w:type="auto"/>
          </w:tcPr>
          <w:p w14:paraId="546C5456" w14:textId="7EC47B69" w:rsidR="000A053A" w:rsidRPr="00217DD6" w:rsidRDefault="000A053A" w:rsidP="00000058">
            <w:pPr>
              <w:spacing w:line="276" w:lineRule="auto"/>
              <w:rPr>
                <w:sz w:val="24"/>
                <w:szCs w:val="24"/>
                <w:lang w:val="pl-PL"/>
              </w:rPr>
            </w:pPr>
            <w:r w:rsidRPr="00217DD6">
              <w:rPr>
                <w:b/>
                <w:sz w:val="24"/>
                <w:szCs w:val="24"/>
                <w:lang w:val="pl-PL"/>
              </w:rPr>
              <w:t>0.7217</w:t>
            </w:r>
            <w:r w:rsidRPr="00217DD6">
              <w:rPr>
                <w:sz w:val="24"/>
                <w:szCs w:val="24"/>
                <w:lang w:val="pl-PL"/>
              </w:rPr>
              <w:t xml:space="preserve"> (0.0017)</w:t>
            </w:r>
          </w:p>
        </w:tc>
        <w:tc>
          <w:tcPr>
            <w:tcW w:w="0" w:type="auto"/>
          </w:tcPr>
          <w:p w14:paraId="5AEC4919" w14:textId="747CAF9E" w:rsidR="000A053A" w:rsidRPr="00217DD6" w:rsidRDefault="000A053A" w:rsidP="00000058">
            <w:pPr>
              <w:spacing w:line="276" w:lineRule="auto"/>
              <w:rPr>
                <w:sz w:val="24"/>
                <w:szCs w:val="24"/>
                <w:lang w:val="pl-PL"/>
              </w:rPr>
            </w:pPr>
            <w:r w:rsidRPr="00217DD6">
              <w:rPr>
                <w:sz w:val="24"/>
                <w:szCs w:val="24"/>
                <w:lang w:val="pl-PL"/>
              </w:rPr>
              <w:t>0.2152 (0.0162)</w:t>
            </w:r>
          </w:p>
        </w:tc>
        <w:tc>
          <w:tcPr>
            <w:tcW w:w="0" w:type="auto"/>
          </w:tcPr>
          <w:p w14:paraId="35BD2677" w14:textId="61BBCB52" w:rsidR="000A053A" w:rsidRPr="00217DD6" w:rsidRDefault="000A053A" w:rsidP="00000058">
            <w:pPr>
              <w:spacing w:line="276" w:lineRule="auto"/>
              <w:rPr>
                <w:sz w:val="24"/>
                <w:szCs w:val="24"/>
                <w:lang w:val="pl-PL"/>
              </w:rPr>
            </w:pPr>
            <w:r w:rsidRPr="00217DD6">
              <w:rPr>
                <w:sz w:val="24"/>
                <w:szCs w:val="24"/>
                <w:lang w:val="pl-PL"/>
              </w:rPr>
              <w:t>0.0963 (0.0049)</w:t>
            </w:r>
          </w:p>
        </w:tc>
        <w:tc>
          <w:tcPr>
            <w:tcW w:w="0" w:type="auto"/>
          </w:tcPr>
          <w:p w14:paraId="347969AA" w14:textId="4081DF56" w:rsidR="000A053A" w:rsidRPr="00217DD6" w:rsidRDefault="000245E0" w:rsidP="00000058">
            <w:pPr>
              <w:spacing w:line="276" w:lineRule="auto"/>
              <w:rPr>
                <w:sz w:val="24"/>
                <w:szCs w:val="24"/>
                <w:lang w:val="pl-PL"/>
              </w:rPr>
            </w:pPr>
            <w:r w:rsidRPr="00217DD6">
              <w:rPr>
                <w:sz w:val="24"/>
                <w:szCs w:val="24"/>
                <w:lang w:val="pl-PL"/>
              </w:rPr>
              <w:t>0.0767 (0.0037)</w:t>
            </w:r>
          </w:p>
        </w:tc>
      </w:tr>
      <w:tr w:rsidR="00451177" w:rsidRPr="00217DD6" w14:paraId="5669DDD9" w14:textId="77777777" w:rsidTr="00451177">
        <w:trPr>
          <w:jc w:val="center"/>
        </w:trPr>
        <w:tc>
          <w:tcPr>
            <w:tcW w:w="1413" w:type="dxa"/>
            <w:shd w:val="clear" w:color="auto" w:fill="D9D9D9" w:themeFill="background1" w:themeFillShade="D9"/>
          </w:tcPr>
          <w:p w14:paraId="48A15B10" w14:textId="77777777" w:rsidR="00451177" w:rsidRPr="00217DD6" w:rsidRDefault="00451177" w:rsidP="00000058">
            <w:pPr>
              <w:spacing w:line="276" w:lineRule="auto"/>
              <w:rPr>
                <w:sz w:val="24"/>
                <w:szCs w:val="24"/>
                <w:lang w:val="pl-PL"/>
              </w:rPr>
            </w:pPr>
            <w:r w:rsidRPr="00217DD6">
              <w:rPr>
                <w:sz w:val="24"/>
                <w:szCs w:val="24"/>
                <w:lang w:val="pl-PL"/>
              </w:rPr>
              <w:t>0 ukrytych</w:t>
            </w:r>
          </w:p>
          <w:p w14:paraId="637F743E" w14:textId="712F55C4" w:rsidR="00451177" w:rsidRPr="00217DD6" w:rsidRDefault="00451177" w:rsidP="00000058">
            <w:pPr>
              <w:spacing w:line="276" w:lineRule="auto"/>
              <w:rPr>
                <w:sz w:val="24"/>
                <w:szCs w:val="24"/>
                <w:lang w:val="pl-PL"/>
              </w:rPr>
            </w:pPr>
            <w:r w:rsidRPr="00217DD6">
              <w:rPr>
                <w:sz w:val="24"/>
                <w:szCs w:val="24"/>
                <w:lang w:val="pl-PL"/>
              </w:rPr>
              <w:t>0 jawnych</w:t>
            </w:r>
          </w:p>
        </w:tc>
        <w:tc>
          <w:tcPr>
            <w:tcW w:w="1375" w:type="dxa"/>
          </w:tcPr>
          <w:p w14:paraId="2B9B6BCE" w14:textId="575CB6F0" w:rsidR="00451177" w:rsidRPr="00217DD6" w:rsidRDefault="00FE39B9" w:rsidP="00000058">
            <w:pPr>
              <w:spacing w:line="276" w:lineRule="auto"/>
              <w:rPr>
                <w:sz w:val="24"/>
                <w:szCs w:val="24"/>
                <w:lang w:val="pl-PL"/>
              </w:rPr>
            </w:pPr>
            <w:r w:rsidRPr="00217DD6">
              <w:rPr>
                <w:sz w:val="24"/>
                <w:szCs w:val="24"/>
                <w:lang w:val="pl-PL"/>
              </w:rPr>
              <w:t>0.92</w:t>
            </w:r>
            <w:r w:rsidR="00A43EAF" w:rsidRPr="00217DD6">
              <w:rPr>
                <w:sz w:val="24"/>
                <w:szCs w:val="24"/>
                <w:lang w:val="pl-PL"/>
              </w:rPr>
              <w:t>19 (0.0023)</w:t>
            </w:r>
          </w:p>
        </w:tc>
        <w:tc>
          <w:tcPr>
            <w:tcW w:w="0" w:type="auto"/>
          </w:tcPr>
          <w:p w14:paraId="04838C4A" w14:textId="76106140" w:rsidR="00451177" w:rsidRPr="00217DD6" w:rsidRDefault="00A43EAF" w:rsidP="00000058">
            <w:pPr>
              <w:spacing w:line="276" w:lineRule="auto"/>
              <w:rPr>
                <w:sz w:val="24"/>
                <w:szCs w:val="24"/>
                <w:lang w:val="pl-PL"/>
              </w:rPr>
            </w:pPr>
            <w:r w:rsidRPr="00217DD6">
              <w:rPr>
                <w:sz w:val="24"/>
                <w:szCs w:val="24"/>
                <w:lang w:val="pl-PL"/>
              </w:rPr>
              <w:t>0.7266 (0.0017)</w:t>
            </w:r>
          </w:p>
        </w:tc>
        <w:tc>
          <w:tcPr>
            <w:tcW w:w="0" w:type="auto"/>
          </w:tcPr>
          <w:p w14:paraId="45A9AD2D" w14:textId="3FAB10D4" w:rsidR="00451177" w:rsidRPr="00217DD6" w:rsidRDefault="00A43EAF" w:rsidP="00000058">
            <w:pPr>
              <w:spacing w:line="276" w:lineRule="auto"/>
              <w:rPr>
                <w:sz w:val="24"/>
                <w:szCs w:val="24"/>
                <w:lang w:val="pl-PL"/>
              </w:rPr>
            </w:pPr>
            <w:r w:rsidRPr="00217DD6">
              <w:rPr>
                <w:b/>
                <w:sz w:val="24"/>
                <w:szCs w:val="24"/>
                <w:lang w:val="pl-PL"/>
              </w:rPr>
              <w:t>0.2213</w:t>
            </w:r>
            <w:r w:rsidRPr="00217DD6">
              <w:rPr>
                <w:sz w:val="24"/>
                <w:szCs w:val="24"/>
                <w:lang w:val="pl-PL"/>
              </w:rPr>
              <w:t xml:space="preserve"> (0.0115)</w:t>
            </w:r>
          </w:p>
        </w:tc>
        <w:tc>
          <w:tcPr>
            <w:tcW w:w="0" w:type="auto"/>
          </w:tcPr>
          <w:p w14:paraId="19657D54" w14:textId="3A06F207" w:rsidR="00451177" w:rsidRPr="00217DD6" w:rsidRDefault="00A43EAF" w:rsidP="00000058">
            <w:pPr>
              <w:spacing w:line="276" w:lineRule="auto"/>
              <w:rPr>
                <w:sz w:val="24"/>
                <w:szCs w:val="24"/>
                <w:lang w:val="pl-PL"/>
              </w:rPr>
            </w:pPr>
            <w:r w:rsidRPr="00217DD6">
              <w:rPr>
                <w:b/>
                <w:sz w:val="24"/>
                <w:szCs w:val="24"/>
                <w:lang w:val="pl-PL"/>
              </w:rPr>
              <w:t>0.1045</w:t>
            </w:r>
            <w:r w:rsidRPr="00217DD6">
              <w:rPr>
                <w:sz w:val="24"/>
                <w:szCs w:val="24"/>
                <w:lang w:val="pl-PL"/>
              </w:rPr>
              <w:t xml:space="preserve"> (0.0029)</w:t>
            </w:r>
          </w:p>
        </w:tc>
        <w:tc>
          <w:tcPr>
            <w:tcW w:w="0" w:type="auto"/>
          </w:tcPr>
          <w:p w14:paraId="6585BB28" w14:textId="6A1F2205" w:rsidR="00451177" w:rsidRPr="00217DD6" w:rsidRDefault="00A43EAF" w:rsidP="00000058">
            <w:pPr>
              <w:spacing w:line="276" w:lineRule="auto"/>
              <w:rPr>
                <w:sz w:val="24"/>
                <w:szCs w:val="24"/>
                <w:lang w:val="pl-PL"/>
              </w:rPr>
            </w:pPr>
            <w:r w:rsidRPr="00217DD6">
              <w:rPr>
                <w:b/>
                <w:sz w:val="24"/>
                <w:szCs w:val="24"/>
                <w:lang w:val="pl-PL"/>
              </w:rPr>
              <w:t>0.0832</w:t>
            </w:r>
            <w:r w:rsidRPr="00217DD6">
              <w:rPr>
                <w:sz w:val="24"/>
                <w:szCs w:val="24"/>
                <w:lang w:val="pl-PL"/>
              </w:rPr>
              <w:t xml:space="preserve"> (0.0014)</w:t>
            </w:r>
          </w:p>
        </w:tc>
      </w:tr>
    </w:tbl>
    <w:p w14:paraId="4958A4A1" w14:textId="456A7B80" w:rsidR="00DE5931" w:rsidRPr="00217DD6" w:rsidRDefault="00375E90" w:rsidP="00000058">
      <w:pPr>
        <w:spacing w:before="240" w:line="276" w:lineRule="auto"/>
        <w:jc w:val="both"/>
        <w:rPr>
          <w:sz w:val="24"/>
          <w:szCs w:val="24"/>
          <w:lang w:val="pl-PL"/>
        </w:rPr>
      </w:pPr>
      <w:r w:rsidRPr="00217DD6">
        <w:rPr>
          <w:sz w:val="24"/>
          <w:szCs w:val="24"/>
          <w:lang w:val="pl-PL"/>
        </w:rPr>
        <w:t>Zgodnie z przewidywaniami, ograniczenie się do cech jawnych</w:t>
      </w:r>
      <w:r w:rsidR="00AB223B" w:rsidRPr="00217DD6">
        <w:rPr>
          <w:sz w:val="24"/>
          <w:szCs w:val="24"/>
          <w:lang w:val="pl-PL"/>
        </w:rPr>
        <w:t>,</w:t>
      </w:r>
      <w:r w:rsidRPr="00217DD6">
        <w:rPr>
          <w:sz w:val="24"/>
          <w:szCs w:val="24"/>
          <w:lang w:val="pl-PL"/>
        </w:rPr>
        <w:t xml:space="preserve"> w procesie trenowania modelu, </w:t>
      </w:r>
      <w:r w:rsidR="00AB223B" w:rsidRPr="00217DD6">
        <w:rPr>
          <w:sz w:val="24"/>
          <w:szCs w:val="24"/>
          <w:lang w:val="pl-PL"/>
        </w:rPr>
        <w:t xml:space="preserve">pogorszyło uzyskane wyniki. O ile w wypadku zbioru </w:t>
      </w:r>
      <w:proofErr w:type="spellStart"/>
      <w:r w:rsidR="00AB223B" w:rsidRPr="00217DD6">
        <w:rPr>
          <w:sz w:val="24"/>
          <w:szCs w:val="24"/>
          <w:lang w:val="pl-PL"/>
        </w:rPr>
        <w:t>MovieLens</w:t>
      </w:r>
      <w:proofErr w:type="spellEnd"/>
      <w:r w:rsidR="00AB223B" w:rsidRPr="00217DD6">
        <w:rPr>
          <w:sz w:val="24"/>
          <w:szCs w:val="24"/>
          <w:lang w:val="pl-PL"/>
        </w:rPr>
        <w:t xml:space="preserve">, różnica ta jest widoczna </w:t>
      </w:r>
      <w:r w:rsidR="00F842C3">
        <w:rPr>
          <w:sz w:val="24"/>
          <w:szCs w:val="24"/>
          <w:lang w:val="pl-PL"/>
        </w:rPr>
        <w:br/>
      </w:r>
      <w:r w:rsidR="00AB223B" w:rsidRPr="00217DD6">
        <w:rPr>
          <w:sz w:val="24"/>
          <w:szCs w:val="24"/>
          <w:lang w:val="pl-PL"/>
        </w:rPr>
        <w:t xml:space="preserve">o tyle dla zbioru YELP jest ona zaniedbywalnie mała. Takie zachowanie obu modeli można uznać za skutek mocy predykcyjnej cech jawnych w obu zbiorach danych, gdzie w zbiorze </w:t>
      </w:r>
      <w:proofErr w:type="spellStart"/>
      <w:r w:rsidR="00AB223B" w:rsidRPr="00217DD6">
        <w:rPr>
          <w:sz w:val="24"/>
          <w:szCs w:val="24"/>
          <w:lang w:val="pl-PL"/>
        </w:rPr>
        <w:t>MovieLens</w:t>
      </w:r>
      <w:proofErr w:type="spellEnd"/>
      <w:r w:rsidR="00AB223B" w:rsidRPr="00217DD6">
        <w:rPr>
          <w:sz w:val="24"/>
          <w:szCs w:val="24"/>
          <w:lang w:val="pl-PL"/>
        </w:rPr>
        <w:t xml:space="preserve"> gdzie mediana ich wkładu w ocenę wynosiła 60% w odniesieniu do 100% dla zbioru YELP.</w:t>
      </w:r>
    </w:p>
    <w:p w14:paraId="4D7C9143" w14:textId="789A6F83" w:rsidR="00F842C3" w:rsidRDefault="00AB223B" w:rsidP="00000058">
      <w:pPr>
        <w:spacing w:before="240" w:line="276" w:lineRule="auto"/>
        <w:jc w:val="both"/>
        <w:rPr>
          <w:sz w:val="24"/>
          <w:szCs w:val="24"/>
          <w:lang w:val="pl-PL"/>
        </w:rPr>
      </w:pPr>
      <w:r w:rsidRPr="00217DD6">
        <w:rPr>
          <w:sz w:val="24"/>
          <w:szCs w:val="24"/>
          <w:lang w:val="pl-PL"/>
        </w:rPr>
        <w:t xml:space="preserve">Interesująca jest wysoka wartość metryk </w:t>
      </w:r>
      <w:proofErr w:type="spellStart"/>
      <w:r w:rsidRPr="00217DD6">
        <w:rPr>
          <w:sz w:val="24"/>
          <w:szCs w:val="24"/>
          <w:lang w:val="pl-PL"/>
        </w:rPr>
        <w:t>NDCG@k</w:t>
      </w:r>
      <w:proofErr w:type="spellEnd"/>
      <w:r w:rsidRPr="00217DD6">
        <w:rPr>
          <w:sz w:val="24"/>
          <w:szCs w:val="24"/>
          <w:lang w:val="pl-PL"/>
        </w:rPr>
        <w:t xml:space="preserve"> dla oszacowania bazowego. Wynika ona jednak z wady jednego z dwóch znanych sposobów na jej wyliczenie. W wypadku gdy uwzględniane są rekomendacje spoza zbioru testowego, polecenie tych obiektów pogarsza uzyskany wynik (uznawane jest, że ocena dla nich wynosi 0). Teoretycznie obiekty te mogłyby być odebrane pozytywnie przez użytkownika jednak w momencie trenowania modelu nie dysponujemy tą wiedzą.</w:t>
      </w:r>
      <w:r w:rsidR="009C795E" w:rsidRPr="00217DD6">
        <w:rPr>
          <w:sz w:val="24"/>
          <w:szCs w:val="24"/>
          <w:lang w:val="pl-PL"/>
        </w:rPr>
        <w:t xml:space="preserve"> Oszacowanie bazowe poleca obiekty dobrze odbierane przez populację. Ponieważ są one równocześnie popularne, zwiększa to szansę na wybranie pozytywnie odbieranego obiektu. Podejście to nie uwzględnia jednak w żadnym stopniu preferencji użytkownika.</w:t>
      </w:r>
    </w:p>
    <w:p w14:paraId="1ABDA61D" w14:textId="53A726EC" w:rsidR="00AB223B" w:rsidRPr="00217DD6" w:rsidRDefault="00F842C3" w:rsidP="00F842C3">
      <w:pPr>
        <w:rPr>
          <w:sz w:val="24"/>
          <w:szCs w:val="24"/>
          <w:lang w:val="pl-PL"/>
        </w:rPr>
      </w:pPr>
      <w:r>
        <w:rPr>
          <w:sz w:val="24"/>
          <w:szCs w:val="24"/>
          <w:lang w:val="pl-PL"/>
        </w:rPr>
        <w:br w:type="page"/>
      </w:r>
    </w:p>
    <w:p w14:paraId="04F3420C" w14:textId="17A92D54" w:rsidR="00EC588E" w:rsidRPr="00EE4582" w:rsidRDefault="004006E8" w:rsidP="00EE4582">
      <w:pPr>
        <w:spacing w:after="0" w:line="276" w:lineRule="auto"/>
        <w:jc w:val="center"/>
        <w:rPr>
          <w:lang w:val="pl-PL"/>
        </w:rPr>
      </w:pPr>
      <w:r w:rsidRPr="00EE4582">
        <w:rPr>
          <w:lang w:val="pl-PL"/>
        </w:rPr>
        <w:t xml:space="preserve">Tab. 10 </w:t>
      </w:r>
      <w:r w:rsidR="00DE5931" w:rsidRPr="00EE4582">
        <w:rPr>
          <w:lang w:val="pl-PL"/>
        </w:rPr>
        <w:t xml:space="preserve">Wyznaczone wartości </w:t>
      </w:r>
      <w:proofErr w:type="spellStart"/>
      <w:r w:rsidR="00DE5931" w:rsidRPr="00EE4582">
        <w:rPr>
          <w:lang w:val="pl-PL"/>
        </w:rPr>
        <w:t>hiperparametrów</w:t>
      </w:r>
      <w:proofErr w:type="spellEnd"/>
    </w:p>
    <w:tbl>
      <w:tblPr>
        <w:tblStyle w:val="TableGrid"/>
        <w:tblW w:w="5000" w:type="pct"/>
        <w:tblLook w:val="04A0" w:firstRow="1" w:lastRow="0" w:firstColumn="1" w:lastColumn="0" w:noHBand="0" w:noVBand="1"/>
      </w:tblPr>
      <w:tblGrid>
        <w:gridCol w:w="1475"/>
        <w:gridCol w:w="3481"/>
        <w:gridCol w:w="2128"/>
        <w:gridCol w:w="1977"/>
      </w:tblGrid>
      <w:tr w:rsidR="00A43EAF" w:rsidRPr="00217DD6" w14:paraId="1F25DE9B" w14:textId="77777777" w:rsidTr="003F6E13">
        <w:trPr>
          <w:trHeight w:val="150"/>
        </w:trPr>
        <w:tc>
          <w:tcPr>
            <w:tcW w:w="814" w:type="pct"/>
            <w:vMerge w:val="restart"/>
            <w:shd w:val="clear" w:color="auto" w:fill="D9D9D9" w:themeFill="background1" w:themeFillShade="D9"/>
          </w:tcPr>
          <w:p w14:paraId="4CF67E3A" w14:textId="3CD920EC" w:rsidR="00A43EAF" w:rsidRPr="00217DD6" w:rsidRDefault="00A43EAF" w:rsidP="00000058">
            <w:pPr>
              <w:spacing w:line="276" w:lineRule="auto"/>
              <w:jc w:val="both"/>
              <w:rPr>
                <w:sz w:val="24"/>
                <w:szCs w:val="24"/>
                <w:lang w:val="pl-PL"/>
              </w:rPr>
            </w:pPr>
            <w:r w:rsidRPr="00217DD6">
              <w:rPr>
                <w:sz w:val="24"/>
                <w:szCs w:val="24"/>
                <w:lang w:val="pl-PL"/>
              </w:rPr>
              <w:t>Liczba cech</w:t>
            </w:r>
          </w:p>
        </w:tc>
        <w:tc>
          <w:tcPr>
            <w:tcW w:w="1921" w:type="pct"/>
            <w:vMerge w:val="restart"/>
            <w:shd w:val="clear" w:color="auto" w:fill="D9D9D9" w:themeFill="background1" w:themeFillShade="D9"/>
          </w:tcPr>
          <w:p w14:paraId="27555AA7" w14:textId="77777777" w:rsidR="00A43EAF" w:rsidRPr="00217DD6" w:rsidRDefault="00A43EAF" w:rsidP="00000058">
            <w:pPr>
              <w:spacing w:line="276" w:lineRule="auto"/>
              <w:rPr>
                <w:sz w:val="24"/>
                <w:szCs w:val="24"/>
                <w:lang w:val="pl-PL"/>
              </w:rPr>
            </w:pPr>
            <w:proofErr w:type="spellStart"/>
            <w:r w:rsidRPr="00217DD6">
              <w:rPr>
                <w:sz w:val="24"/>
                <w:szCs w:val="24"/>
                <w:lang w:val="pl-PL"/>
              </w:rPr>
              <w:t>Hiperparametr</w:t>
            </w:r>
            <w:proofErr w:type="spellEnd"/>
          </w:p>
        </w:tc>
        <w:tc>
          <w:tcPr>
            <w:tcW w:w="2265" w:type="pct"/>
            <w:gridSpan w:val="2"/>
            <w:shd w:val="clear" w:color="auto" w:fill="D9D9D9" w:themeFill="background1" w:themeFillShade="D9"/>
          </w:tcPr>
          <w:p w14:paraId="10837B82" w14:textId="3144C0BA" w:rsidR="00A43EAF" w:rsidRPr="00217DD6" w:rsidRDefault="00A43EAF" w:rsidP="00000058">
            <w:pPr>
              <w:spacing w:line="276" w:lineRule="auto"/>
              <w:jc w:val="both"/>
              <w:rPr>
                <w:sz w:val="24"/>
                <w:szCs w:val="24"/>
                <w:lang w:val="pl-PL"/>
              </w:rPr>
            </w:pPr>
            <w:r w:rsidRPr="00217DD6">
              <w:rPr>
                <w:sz w:val="24"/>
                <w:szCs w:val="24"/>
                <w:lang w:val="pl-PL"/>
              </w:rPr>
              <w:t>Wyznaczona wartość</w:t>
            </w:r>
          </w:p>
        </w:tc>
      </w:tr>
      <w:tr w:rsidR="00A43EAF" w:rsidRPr="00217DD6" w14:paraId="4B5D8786" w14:textId="77777777" w:rsidTr="003F6E13">
        <w:trPr>
          <w:trHeight w:val="150"/>
        </w:trPr>
        <w:tc>
          <w:tcPr>
            <w:tcW w:w="814" w:type="pct"/>
            <w:vMerge/>
            <w:shd w:val="clear" w:color="auto" w:fill="D9D9D9" w:themeFill="background1" w:themeFillShade="D9"/>
          </w:tcPr>
          <w:p w14:paraId="0AD99284" w14:textId="77777777" w:rsidR="00A43EAF" w:rsidRPr="00217DD6" w:rsidRDefault="00A43EAF" w:rsidP="00000058">
            <w:pPr>
              <w:spacing w:line="276" w:lineRule="auto"/>
              <w:jc w:val="both"/>
              <w:rPr>
                <w:sz w:val="24"/>
                <w:szCs w:val="24"/>
                <w:lang w:val="pl-PL"/>
              </w:rPr>
            </w:pPr>
          </w:p>
        </w:tc>
        <w:tc>
          <w:tcPr>
            <w:tcW w:w="1921" w:type="pct"/>
            <w:vMerge/>
            <w:shd w:val="clear" w:color="auto" w:fill="D9D9D9" w:themeFill="background1" w:themeFillShade="D9"/>
          </w:tcPr>
          <w:p w14:paraId="57D679E4" w14:textId="77777777" w:rsidR="00A43EAF" w:rsidRPr="00217DD6" w:rsidRDefault="00A43EAF" w:rsidP="00000058">
            <w:pPr>
              <w:spacing w:line="276" w:lineRule="auto"/>
              <w:rPr>
                <w:sz w:val="24"/>
                <w:szCs w:val="24"/>
                <w:lang w:val="pl-PL"/>
              </w:rPr>
            </w:pPr>
          </w:p>
        </w:tc>
        <w:tc>
          <w:tcPr>
            <w:tcW w:w="1174" w:type="pct"/>
            <w:shd w:val="clear" w:color="auto" w:fill="D9D9D9" w:themeFill="background1" w:themeFillShade="D9"/>
          </w:tcPr>
          <w:p w14:paraId="5A0EF28C" w14:textId="77777777" w:rsidR="00A43EAF" w:rsidRPr="00217DD6" w:rsidRDefault="00A43EAF" w:rsidP="00000058">
            <w:pPr>
              <w:spacing w:line="276" w:lineRule="auto"/>
              <w:jc w:val="center"/>
              <w:rPr>
                <w:sz w:val="24"/>
                <w:szCs w:val="24"/>
                <w:lang w:val="pl-PL"/>
              </w:rPr>
            </w:pPr>
            <w:proofErr w:type="spellStart"/>
            <w:r w:rsidRPr="00217DD6">
              <w:rPr>
                <w:sz w:val="24"/>
                <w:szCs w:val="24"/>
                <w:lang w:val="pl-PL"/>
              </w:rPr>
              <w:t>MovieLens</w:t>
            </w:r>
            <w:proofErr w:type="spellEnd"/>
          </w:p>
        </w:tc>
        <w:tc>
          <w:tcPr>
            <w:tcW w:w="1091" w:type="pct"/>
            <w:shd w:val="clear" w:color="auto" w:fill="D9D9D9" w:themeFill="background1" w:themeFillShade="D9"/>
          </w:tcPr>
          <w:p w14:paraId="0A7BD315" w14:textId="77777777" w:rsidR="00A43EAF" w:rsidRPr="00217DD6" w:rsidRDefault="00A43EAF" w:rsidP="00000058">
            <w:pPr>
              <w:spacing w:line="276" w:lineRule="auto"/>
              <w:jc w:val="center"/>
              <w:rPr>
                <w:sz w:val="24"/>
                <w:szCs w:val="24"/>
                <w:lang w:val="pl-PL"/>
              </w:rPr>
            </w:pPr>
            <w:r w:rsidRPr="00217DD6">
              <w:rPr>
                <w:sz w:val="24"/>
                <w:szCs w:val="24"/>
                <w:lang w:val="pl-PL"/>
              </w:rPr>
              <w:t>YELP</w:t>
            </w:r>
          </w:p>
        </w:tc>
      </w:tr>
      <w:tr w:rsidR="003D65FD" w:rsidRPr="00217DD6" w14:paraId="5E11A7E3" w14:textId="77777777" w:rsidTr="003F6E13">
        <w:tc>
          <w:tcPr>
            <w:tcW w:w="814" w:type="pct"/>
            <w:vMerge w:val="restart"/>
            <w:shd w:val="clear" w:color="auto" w:fill="D9D9D9" w:themeFill="background1" w:themeFillShade="D9"/>
          </w:tcPr>
          <w:p w14:paraId="7A378D5E" w14:textId="77777777" w:rsidR="003D65FD" w:rsidRPr="00217DD6" w:rsidRDefault="003D65FD" w:rsidP="00000058">
            <w:pPr>
              <w:spacing w:line="276" w:lineRule="auto"/>
              <w:rPr>
                <w:sz w:val="24"/>
                <w:szCs w:val="24"/>
                <w:lang w:val="pl-PL"/>
              </w:rPr>
            </w:pPr>
            <w:r w:rsidRPr="00217DD6">
              <w:rPr>
                <w:sz w:val="24"/>
                <w:szCs w:val="24"/>
                <w:lang w:val="pl-PL"/>
              </w:rPr>
              <w:t>72 ukryte</w:t>
            </w:r>
          </w:p>
          <w:p w14:paraId="6DD7F0D6" w14:textId="6B9D4CDB" w:rsidR="003D65FD" w:rsidRPr="00217DD6" w:rsidRDefault="003D65FD" w:rsidP="00000058">
            <w:pPr>
              <w:spacing w:line="276" w:lineRule="auto"/>
              <w:jc w:val="both"/>
              <w:rPr>
                <w:sz w:val="24"/>
                <w:szCs w:val="24"/>
                <w:lang w:val="pl-PL"/>
              </w:rPr>
            </w:pPr>
            <w:r w:rsidRPr="00217DD6">
              <w:rPr>
                <w:sz w:val="24"/>
                <w:szCs w:val="24"/>
                <w:lang w:val="pl-PL"/>
              </w:rPr>
              <w:t>18 jawnych</w:t>
            </w:r>
          </w:p>
        </w:tc>
        <w:tc>
          <w:tcPr>
            <w:tcW w:w="1921" w:type="pct"/>
          </w:tcPr>
          <w:p w14:paraId="103F2B3F" w14:textId="1FD69ADC" w:rsidR="003D65FD" w:rsidRPr="00217DD6" w:rsidRDefault="003D65FD" w:rsidP="00000058">
            <w:pPr>
              <w:spacing w:line="276" w:lineRule="auto"/>
              <w:rPr>
                <w:sz w:val="24"/>
                <w:szCs w:val="24"/>
                <w:lang w:val="pl-PL"/>
              </w:rPr>
            </w:pPr>
            <w:r w:rsidRPr="00217DD6">
              <w:rPr>
                <w:sz w:val="24"/>
                <w:szCs w:val="24"/>
                <w:lang w:val="pl-PL"/>
              </w:rPr>
              <w:t>Współczynnik regularyzacji</w:t>
            </w:r>
          </w:p>
        </w:tc>
        <w:tc>
          <w:tcPr>
            <w:tcW w:w="1174" w:type="pct"/>
          </w:tcPr>
          <w:p w14:paraId="626AB9C5" w14:textId="74F91BD6" w:rsidR="003D65FD" w:rsidRPr="00217DD6" w:rsidRDefault="003D65FD" w:rsidP="00000058">
            <w:pPr>
              <w:spacing w:line="276" w:lineRule="auto"/>
              <w:rPr>
                <w:sz w:val="24"/>
                <w:szCs w:val="24"/>
                <w:lang w:val="pl-PL"/>
              </w:rPr>
            </w:pPr>
            <w:r w:rsidRPr="00964355">
              <w:rPr>
                <w:rFonts w:ascii="Times New Roman" w:eastAsia="Times New Roman" w:hAnsi="Times New Roman" w:cs="Arial"/>
                <w:sz w:val="24"/>
                <w:szCs w:val="24"/>
                <w:lang w:val="pl-PL"/>
              </w:rPr>
              <w:t>0.1140</w:t>
            </w:r>
          </w:p>
        </w:tc>
        <w:tc>
          <w:tcPr>
            <w:tcW w:w="1091" w:type="pct"/>
          </w:tcPr>
          <w:p w14:paraId="3365A903" w14:textId="13ADCCF1" w:rsidR="003D65FD" w:rsidRPr="00217DD6" w:rsidRDefault="003D65FD" w:rsidP="00000058">
            <w:pPr>
              <w:spacing w:line="276" w:lineRule="auto"/>
              <w:rPr>
                <w:sz w:val="24"/>
                <w:szCs w:val="24"/>
                <w:lang w:val="pl-PL"/>
              </w:rPr>
            </w:pPr>
            <w:r w:rsidRPr="00964355">
              <w:rPr>
                <w:rFonts w:ascii="Times New Roman" w:eastAsia="Times New Roman" w:hAnsi="Times New Roman" w:cs="Arial"/>
                <w:sz w:val="24"/>
                <w:szCs w:val="24"/>
                <w:lang w:val="pl-PL"/>
              </w:rPr>
              <w:t>0.3685</w:t>
            </w:r>
          </w:p>
        </w:tc>
      </w:tr>
      <w:tr w:rsidR="003D65FD" w:rsidRPr="00217DD6" w14:paraId="6AAB309E" w14:textId="77777777" w:rsidTr="003F6E13">
        <w:tc>
          <w:tcPr>
            <w:tcW w:w="814" w:type="pct"/>
            <w:vMerge/>
            <w:shd w:val="clear" w:color="auto" w:fill="D9D9D9" w:themeFill="background1" w:themeFillShade="D9"/>
          </w:tcPr>
          <w:p w14:paraId="66629A76" w14:textId="77777777" w:rsidR="003D65FD" w:rsidRPr="00217DD6" w:rsidRDefault="003D65FD" w:rsidP="00000058">
            <w:pPr>
              <w:spacing w:line="276" w:lineRule="auto"/>
              <w:jc w:val="both"/>
              <w:rPr>
                <w:sz w:val="24"/>
                <w:szCs w:val="24"/>
                <w:lang w:val="pl-PL"/>
              </w:rPr>
            </w:pPr>
          </w:p>
        </w:tc>
        <w:tc>
          <w:tcPr>
            <w:tcW w:w="1921" w:type="pct"/>
          </w:tcPr>
          <w:p w14:paraId="6FCC8964" w14:textId="0A082E30" w:rsidR="003D65FD" w:rsidRPr="00217DD6" w:rsidRDefault="003D65FD" w:rsidP="00000058">
            <w:pPr>
              <w:spacing w:line="276" w:lineRule="auto"/>
              <w:rPr>
                <w:sz w:val="24"/>
                <w:szCs w:val="24"/>
                <w:lang w:val="pl-PL"/>
              </w:rPr>
            </w:pPr>
            <w:r w:rsidRPr="00217DD6">
              <w:rPr>
                <w:sz w:val="24"/>
                <w:szCs w:val="24"/>
                <w:lang w:val="pl-PL"/>
              </w:rPr>
              <w:t>Współczynnik tłumienia oszacowania bazowego</w:t>
            </w:r>
          </w:p>
        </w:tc>
        <w:tc>
          <w:tcPr>
            <w:tcW w:w="1174" w:type="pct"/>
          </w:tcPr>
          <w:p w14:paraId="14BFAA15" w14:textId="0D9BF81F" w:rsidR="003D65FD" w:rsidRPr="00217DD6" w:rsidRDefault="003D65FD" w:rsidP="00000058">
            <w:pPr>
              <w:spacing w:line="276" w:lineRule="auto"/>
              <w:rPr>
                <w:rFonts w:ascii="Calibri" w:eastAsia="Times New Roman" w:hAnsi="Calibri" w:cs="Arial"/>
                <w:sz w:val="24"/>
                <w:szCs w:val="24"/>
                <w:lang w:val="pl-PL"/>
              </w:rPr>
            </w:pPr>
            <w:r w:rsidRPr="00964355">
              <w:rPr>
                <w:rFonts w:ascii="Times New Roman" w:eastAsia="Times New Roman" w:hAnsi="Times New Roman" w:cs="Arial"/>
                <w:sz w:val="24"/>
                <w:szCs w:val="24"/>
                <w:lang w:val="pl-PL"/>
              </w:rPr>
              <w:t>15</w:t>
            </w:r>
          </w:p>
        </w:tc>
        <w:tc>
          <w:tcPr>
            <w:tcW w:w="1091" w:type="pct"/>
          </w:tcPr>
          <w:p w14:paraId="17EC98B6" w14:textId="338A6413" w:rsidR="003D65FD" w:rsidRPr="00964355" w:rsidRDefault="003D65FD" w:rsidP="00000058">
            <w:pPr>
              <w:spacing w:line="276" w:lineRule="auto"/>
              <w:rPr>
                <w:rFonts w:ascii="Times New Roman" w:eastAsia="Times New Roman" w:hAnsi="Times New Roman" w:cs="Arial"/>
                <w:sz w:val="24"/>
                <w:szCs w:val="24"/>
                <w:lang w:val="pl-PL"/>
              </w:rPr>
            </w:pPr>
            <w:r w:rsidRPr="00964355">
              <w:rPr>
                <w:rFonts w:ascii="Times New Roman" w:eastAsia="Times New Roman" w:hAnsi="Times New Roman" w:cs="Arial"/>
                <w:sz w:val="24"/>
                <w:szCs w:val="24"/>
                <w:lang w:val="pl-PL"/>
              </w:rPr>
              <w:t>6</w:t>
            </w:r>
          </w:p>
        </w:tc>
      </w:tr>
      <w:tr w:rsidR="003F6E13" w:rsidRPr="00217DD6" w14:paraId="544C127C" w14:textId="77777777" w:rsidTr="003F6E13">
        <w:tc>
          <w:tcPr>
            <w:tcW w:w="814" w:type="pct"/>
            <w:vMerge w:val="restart"/>
            <w:shd w:val="clear" w:color="auto" w:fill="D9D9D9" w:themeFill="background1" w:themeFillShade="D9"/>
          </w:tcPr>
          <w:p w14:paraId="4E596460" w14:textId="77777777" w:rsidR="003F6E13" w:rsidRPr="00217DD6" w:rsidRDefault="003F6E13" w:rsidP="00000058">
            <w:pPr>
              <w:spacing w:line="276" w:lineRule="auto"/>
              <w:rPr>
                <w:sz w:val="24"/>
                <w:szCs w:val="24"/>
                <w:lang w:val="pl-PL"/>
              </w:rPr>
            </w:pPr>
            <w:r w:rsidRPr="00217DD6">
              <w:rPr>
                <w:sz w:val="24"/>
                <w:szCs w:val="24"/>
                <w:lang w:val="pl-PL"/>
              </w:rPr>
              <w:t>0 ukrytych</w:t>
            </w:r>
          </w:p>
          <w:p w14:paraId="52C65DE6" w14:textId="566C85D9" w:rsidR="003F6E13" w:rsidRPr="00217DD6" w:rsidRDefault="003F6E13" w:rsidP="00000058">
            <w:pPr>
              <w:spacing w:line="276" w:lineRule="auto"/>
              <w:jc w:val="both"/>
              <w:rPr>
                <w:sz w:val="24"/>
                <w:szCs w:val="24"/>
                <w:lang w:val="pl-PL"/>
              </w:rPr>
            </w:pPr>
            <w:r w:rsidRPr="00217DD6">
              <w:rPr>
                <w:sz w:val="24"/>
                <w:szCs w:val="24"/>
                <w:lang w:val="pl-PL"/>
              </w:rPr>
              <w:t>18 jawnych</w:t>
            </w:r>
          </w:p>
        </w:tc>
        <w:tc>
          <w:tcPr>
            <w:tcW w:w="1921" w:type="pct"/>
          </w:tcPr>
          <w:p w14:paraId="1F0D129A" w14:textId="618031CE" w:rsidR="003F6E13" w:rsidRPr="00217DD6" w:rsidRDefault="003F6E13" w:rsidP="00000058">
            <w:pPr>
              <w:spacing w:line="276" w:lineRule="auto"/>
              <w:rPr>
                <w:sz w:val="24"/>
                <w:szCs w:val="24"/>
                <w:lang w:val="pl-PL"/>
              </w:rPr>
            </w:pPr>
            <w:r w:rsidRPr="00217DD6">
              <w:rPr>
                <w:sz w:val="24"/>
                <w:szCs w:val="24"/>
                <w:lang w:val="pl-PL"/>
              </w:rPr>
              <w:t>Współczynnik regularyzacji</w:t>
            </w:r>
          </w:p>
        </w:tc>
        <w:tc>
          <w:tcPr>
            <w:tcW w:w="1174" w:type="pct"/>
          </w:tcPr>
          <w:p w14:paraId="538F73D0" w14:textId="633C97E7" w:rsidR="003F6E13" w:rsidRPr="00217DD6" w:rsidRDefault="003D65FD" w:rsidP="00000058">
            <w:pPr>
              <w:spacing w:line="276" w:lineRule="auto"/>
              <w:rPr>
                <w:sz w:val="24"/>
                <w:szCs w:val="24"/>
                <w:lang w:val="pl-PL"/>
              </w:rPr>
            </w:pPr>
            <w:r w:rsidRPr="00217DD6">
              <w:rPr>
                <w:sz w:val="24"/>
                <w:szCs w:val="24"/>
                <w:lang w:val="pl-PL"/>
              </w:rPr>
              <w:t>0.1373</w:t>
            </w:r>
          </w:p>
        </w:tc>
        <w:tc>
          <w:tcPr>
            <w:tcW w:w="1091" w:type="pct"/>
          </w:tcPr>
          <w:p w14:paraId="415AD28C" w14:textId="2F2FF817" w:rsidR="003F6E13" w:rsidRPr="00217DD6" w:rsidRDefault="003D65FD" w:rsidP="00000058">
            <w:pPr>
              <w:spacing w:line="276" w:lineRule="auto"/>
              <w:rPr>
                <w:sz w:val="24"/>
                <w:szCs w:val="24"/>
                <w:lang w:val="pl-PL"/>
              </w:rPr>
            </w:pPr>
            <w:r w:rsidRPr="00217DD6">
              <w:rPr>
                <w:sz w:val="24"/>
                <w:szCs w:val="24"/>
                <w:lang w:val="pl-PL"/>
              </w:rPr>
              <w:t>0.3592</w:t>
            </w:r>
          </w:p>
        </w:tc>
      </w:tr>
      <w:tr w:rsidR="003F6E13" w:rsidRPr="00217DD6" w14:paraId="05ED3AF9" w14:textId="77777777" w:rsidTr="003F6E13">
        <w:tc>
          <w:tcPr>
            <w:tcW w:w="814" w:type="pct"/>
            <w:vMerge/>
            <w:shd w:val="clear" w:color="auto" w:fill="D9D9D9" w:themeFill="background1" w:themeFillShade="D9"/>
          </w:tcPr>
          <w:p w14:paraId="056DFFC8" w14:textId="77777777" w:rsidR="003F6E13" w:rsidRPr="00217DD6" w:rsidRDefault="003F6E13" w:rsidP="00000058">
            <w:pPr>
              <w:spacing w:line="276" w:lineRule="auto"/>
              <w:jc w:val="both"/>
              <w:rPr>
                <w:sz w:val="24"/>
                <w:szCs w:val="24"/>
                <w:lang w:val="pl-PL"/>
              </w:rPr>
            </w:pPr>
          </w:p>
        </w:tc>
        <w:tc>
          <w:tcPr>
            <w:tcW w:w="1921" w:type="pct"/>
          </w:tcPr>
          <w:p w14:paraId="67FA623D" w14:textId="1E02AFEA" w:rsidR="003F6E13" w:rsidRPr="00217DD6" w:rsidRDefault="003F6E13" w:rsidP="00000058">
            <w:pPr>
              <w:spacing w:line="276" w:lineRule="auto"/>
              <w:rPr>
                <w:sz w:val="24"/>
                <w:szCs w:val="24"/>
                <w:lang w:val="pl-PL"/>
              </w:rPr>
            </w:pPr>
            <w:r w:rsidRPr="00217DD6">
              <w:rPr>
                <w:sz w:val="24"/>
                <w:szCs w:val="24"/>
                <w:lang w:val="pl-PL"/>
              </w:rPr>
              <w:t>Współczynnik tłumienia oszacowania bazowego</w:t>
            </w:r>
          </w:p>
        </w:tc>
        <w:tc>
          <w:tcPr>
            <w:tcW w:w="1174" w:type="pct"/>
          </w:tcPr>
          <w:p w14:paraId="0B979C0D" w14:textId="5F2E0A30" w:rsidR="003F6E13" w:rsidRPr="00217DD6" w:rsidRDefault="003D65FD" w:rsidP="00000058">
            <w:pPr>
              <w:spacing w:line="276" w:lineRule="auto"/>
              <w:rPr>
                <w:rFonts w:ascii="Calibri" w:eastAsia="Times New Roman" w:hAnsi="Calibri" w:cs="Arial"/>
                <w:sz w:val="24"/>
                <w:szCs w:val="24"/>
                <w:lang w:val="pl-PL"/>
              </w:rPr>
            </w:pPr>
            <w:r w:rsidRPr="00964355">
              <w:rPr>
                <w:rFonts w:ascii="Times New Roman" w:eastAsia="Times New Roman" w:hAnsi="Times New Roman" w:cs="Arial"/>
                <w:sz w:val="24"/>
                <w:szCs w:val="24"/>
                <w:lang w:val="pl-PL"/>
              </w:rPr>
              <w:t>6</w:t>
            </w:r>
          </w:p>
        </w:tc>
        <w:tc>
          <w:tcPr>
            <w:tcW w:w="1091" w:type="pct"/>
          </w:tcPr>
          <w:p w14:paraId="524A42B0" w14:textId="269C6F75" w:rsidR="003F6E13" w:rsidRPr="00964355" w:rsidRDefault="003D65FD" w:rsidP="00000058">
            <w:pPr>
              <w:spacing w:line="276" w:lineRule="auto"/>
              <w:rPr>
                <w:rFonts w:ascii="Times New Roman" w:eastAsia="Times New Roman" w:hAnsi="Times New Roman" w:cs="Arial"/>
                <w:sz w:val="24"/>
                <w:szCs w:val="24"/>
                <w:lang w:val="pl-PL"/>
              </w:rPr>
            </w:pPr>
            <w:r w:rsidRPr="00964355">
              <w:rPr>
                <w:rFonts w:ascii="Times New Roman" w:eastAsia="Times New Roman" w:hAnsi="Times New Roman" w:cs="Arial"/>
                <w:sz w:val="24"/>
                <w:szCs w:val="24"/>
                <w:lang w:val="pl-PL"/>
              </w:rPr>
              <w:t>6</w:t>
            </w:r>
          </w:p>
        </w:tc>
      </w:tr>
      <w:tr w:rsidR="003D65FD" w:rsidRPr="00217DD6" w14:paraId="4BB11961" w14:textId="77777777" w:rsidTr="003F6E13">
        <w:tc>
          <w:tcPr>
            <w:tcW w:w="814" w:type="pct"/>
            <w:vMerge w:val="restart"/>
            <w:shd w:val="clear" w:color="auto" w:fill="D9D9D9" w:themeFill="background1" w:themeFillShade="D9"/>
          </w:tcPr>
          <w:p w14:paraId="478A08F1" w14:textId="77777777" w:rsidR="003D65FD" w:rsidRPr="00217DD6" w:rsidRDefault="003D65FD" w:rsidP="00000058">
            <w:pPr>
              <w:spacing w:line="276" w:lineRule="auto"/>
              <w:rPr>
                <w:sz w:val="24"/>
                <w:szCs w:val="24"/>
                <w:lang w:val="pl-PL"/>
              </w:rPr>
            </w:pPr>
            <w:r w:rsidRPr="00217DD6">
              <w:rPr>
                <w:sz w:val="24"/>
                <w:szCs w:val="24"/>
                <w:lang w:val="pl-PL"/>
              </w:rPr>
              <w:t>0 ukrytych</w:t>
            </w:r>
          </w:p>
          <w:p w14:paraId="41BD5DB3" w14:textId="1585DA73" w:rsidR="003D65FD" w:rsidRPr="00217DD6" w:rsidRDefault="003D65FD" w:rsidP="00000058">
            <w:pPr>
              <w:spacing w:line="276" w:lineRule="auto"/>
              <w:jc w:val="both"/>
              <w:rPr>
                <w:sz w:val="24"/>
                <w:szCs w:val="24"/>
                <w:lang w:val="pl-PL"/>
              </w:rPr>
            </w:pPr>
            <w:r w:rsidRPr="00217DD6">
              <w:rPr>
                <w:sz w:val="24"/>
                <w:szCs w:val="24"/>
                <w:lang w:val="pl-PL"/>
              </w:rPr>
              <w:t>0 jawnych</w:t>
            </w:r>
          </w:p>
        </w:tc>
        <w:tc>
          <w:tcPr>
            <w:tcW w:w="1921" w:type="pct"/>
          </w:tcPr>
          <w:p w14:paraId="18C081DC" w14:textId="4E100B2C" w:rsidR="003D65FD" w:rsidRPr="00217DD6" w:rsidRDefault="003D65FD" w:rsidP="00000058">
            <w:pPr>
              <w:spacing w:line="276" w:lineRule="auto"/>
              <w:rPr>
                <w:sz w:val="24"/>
                <w:szCs w:val="24"/>
                <w:lang w:val="pl-PL"/>
              </w:rPr>
            </w:pPr>
            <w:r w:rsidRPr="00217DD6">
              <w:rPr>
                <w:sz w:val="24"/>
                <w:szCs w:val="24"/>
                <w:lang w:val="pl-PL"/>
              </w:rPr>
              <w:t>Współczynnik regularyzacji</w:t>
            </w:r>
          </w:p>
        </w:tc>
        <w:tc>
          <w:tcPr>
            <w:tcW w:w="1174" w:type="pct"/>
          </w:tcPr>
          <w:p w14:paraId="2C4282A1" w14:textId="56C11120" w:rsidR="003D65FD" w:rsidRPr="00217DD6" w:rsidRDefault="003D65FD" w:rsidP="00000058">
            <w:pPr>
              <w:spacing w:line="276" w:lineRule="auto"/>
              <w:rPr>
                <w:rFonts w:ascii="Calibri" w:eastAsia="Times New Roman" w:hAnsi="Calibri" w:cs="Arial"/>
                <w:sz w:val="24"/>
                <w:szCs w:val="24"/>
                <w:lang w:val="pl-PL"/>
              </w:rPr>
            </w:pPr>
            <w:r w:rsidRPr="00964355">
              <w:rPr>
                <w:rFonts w:ascii="Times New Roman" w:eastAsia="Times New Roman" w:hAnsi="Times New Roman" w:cs="Arial"/>
                <w:sz w:val="24"/>
                <w:szCs w:val="24"/>
                <w:lang w:val="pl-PL"/>
              </w:rPr>
              <w:t>0.0000</w:t>
            </w:r>
          </w:p>
        </w:tc>
        <w:tc>
          <w:tcPr>
            <w:tcW w:w="1091" w:type="pct"/>
          </w:tcPr>
          <w:p w14:paraId="0E9A2CB0" w14:textId="50B1ED11" w:rsidR="003D65FD" w:rsidRPr="00964355" w:rsidRDefault="003D65FD" w:rsidP="00000058">
            <w:pPr>
              <w:spacing w:line="276" w:lineRule="auto"/>
              <w:rPr>
                <w:rFonts w:ascii="Times New Roman" w:eastAsia="Times New Roman" w:hAnsi="Times New Roman" w:cs="Arial"/>
                <w:sz w:val="24"/>
                <w:szCs w:val="24"/>
                <w:lang w:val="pl-PL"/>
              </w:rPr>
            </w:pPr>
            <w:r w:rsidRPr="00964355">
              <w:rPr>
                <w:rFonts w:ascii="Times New Roman" w:eastAsia="Times New Roman" w:hAnsi="Times New Roman" w:cs="Arial"/>
                <w:sz w:val="24"/>
                <w:szCs w:val="24"/>
                <w:lang w:val="pl-PL"/>
              </w:rPr>
              <w:t>0.0000</w:t>
            </w:r>
          </w:p>
        </w:tc>
      </w:tr>
      <w:tr w:rsidR="003D65FD" w:rsidRPr="00217DD6" w14:paraId="5E838068" w14:textId="77777777" w:rsidTr="003F6E13">
        <w:tc>
          <w:tcPr>
            <w:tcW w:w="814" w:type="pct"/>
            <w:vMerge/>
            <w:shd w:val="clear" w:color="auto" w:fill="D9D9D9" w:themeFill="background1" w:themeFillShade="D9"/>
          </w:tcPr>
          <w:p w14:paraId="0DCCA69B" w14:textId="615CFE06" w:rsidR="003D65FD" w:rsidRPr="00217DD6" w:rsidRDefault="003D65FD" w:rsidP="00000058">
            <w:pPr>
              <w:spacing w:line="276" w:lineRule="auto"/>
              <w:jc w:val="both"/>
              <w:rPr>
                <w:sz w:val="24"/>
                <w:szCs w:val="24"/>
                <w:lang w:val="pl-PL"/>
              </w:rPr>
            </w:pPr>
          </w:p>
        </w:tc>
        <w:tc>
          <w:tcPr>
            <w:tcW w:w="1921" w:type="pct"/>
          </w:tcPr>
          <w:p w14:paraId="7F204E37" w14:textId="5F19988F" w:rsidR="003D65FD" w:rsidRPr="00217DD6" w:rsidRDefault="003D65FD" w:rsidP="00000058">
            <w:pPr>
              <w:spacing w:line="276" w:lineRule="auto"/>
              <w:rPr>
                <w:sz w:val="24"/>
                <w:szCs w:val="24"/>
                <w:lang w:val="pl-PL"/>
              </w:rPr>
            </w:pPr>
            <w:r w:rsidRPr="00217DD6">
              <w:rPr>
                <w:sz w:val="24"/>
                <w:szCs w:val="24"/>
                <w:lang w:val="pl-PL"/>
              </w:rPr>
              <w:t>Współczynnik tłumienia oszacowania bazowego</w:t>
            </w:r>
          </w:p>
        </w:tc>
        <w:tc>
          <w:tcPr>
            <w:tcW w:w="1174" w:type="pct"/>
          </w:tcPr>
          <w:p w14:paraId="15657FE1" w14:textId="54E08096" w:rsidR="003D65FD" w:rsidRPr="00217DD6" w:rsidRDefault="003D65FD" w:rsidP="00000058">
            <w:pPr>
              <w:spacing w:line="276" w:lineRule="auto"/>
              <w:rPr>
                <w:rFonts w:ascii="Calibri" w:eastAsia="Times New Roman" w:hAnsi="Calibri" w:cs="Arial"/>
                <w:sz w:val="24"/>
                <w:szCs w:val="24"/>
                <w:lang w:val="pl-PL"/>
              </w:rPr>
            </w:pPr>
            <w:r w:rsidRPr="00964355">
              <w:rPr>
                <w:rFonts w:ascii="Times New Roman" w:eastAsia="Times New Roman" w:hAnsi="Times New Roman" w:cs="Arial"/>
                <w:sz w:val="24"/>
                <w:szCs w:val="24"/>
                <w:lang w:val="pl-PL"/>
              </w:rPr>
              <w:t>3</w:t>
            </w:r>
          </w:p>
        </w:tc>
        <w:tc>
          <w:tcPr>
            <w:tcW w:w="1091" w:type="pct"/>
          </w:tcPr>
          <w:p w14:paraId="71E7A3CA" w14:textId="1BA0EAB9" w:rsidR="003D65FD" w:rsidRPr="00964355" w:rsidRDefault="003D65FD" w:rsidP="00000058">
            <w:pPr>
              <w:spacing w:line="276" w:lineRule="auto"/>
              <w:rPr>
                <w:rFonts w:ascii="Times New Roman" w:eastAsia="Times New Roman" w:hAnsi="Times New Roman" w:cs="Arial"/>
                <w:sz w:val="24"/>
                <w:szCs w:val="24"/>
                <w:lang w:val="pl-PL"/>
              </w:rPr>
            </w:pPr>
            <w:r w:rsidRPr="00964355">
              <w:rPr>
                <w:rFonts w:ascii="Times New Roman" w:eastAsia="Times New Roman" w:hAnsi="Times New Roman" w:cs="Arial"/>
                <w:sz w:val="24"/>
                <w:szCs w:val="24"/>
                <w:lang w:val="pl-PL"/>
              </w:rPr>
              <w:t>13</w:t>
            </w:r>
          </w:p>
        </w:tc>
      </w:tr>
    </w:tbl>
    <w:p w14:paraId="278A74ED" w14:textId="4E8D1FB9" w:rsidR="00DB34BB" w:rsidRPr="00217DD6" w:rsidRDefault="00DB34BB" w:rsidP="00000058">
      <w:pPr>
        <w:spacing w:before="240" w:after="0" w:line="276" w:lineRule="auto"/>
        <w:jc w:val="both"/>
        <w:rPr>
          <w:sz w:val="24"/>
          <w:lang w:val="pl-PL"/>
        </w:rPr>
      </w:pPr>
      <w:r w:rsidRPr="00217DD6">
        <w:rPr>
          <w:sz w:val="24"/>
          <w:lang w:val="pl-PL"/>
        </w:rPr>
        <w:t xml:space="preserve">Jedną  z zalet wpływu cech jawnych na rekomendację jest możliwość uzasadnienia oceny, która w przetworzonej postaci mogłaby zostać zaprezentowana użytkownikowi. Przykładowy wynik takiej analizy dla filmu „Faceci w czerni” i 50-letniego programisty </w:t>
      </w:r>
      <w:r w:rsidR="0086665F" w:rsidRPr="00217DD6">
        <w:rPr>
          <w:sz w:val="24"/>
          <w:lang w:val="pl-PL"/>
        </w:rPr>
        <w:t xml:space="preserve">został zaprezentowany </w:t>
      </w:r>
      <w:r w:rsidR="00F842C3">
        <w:rPr>
          <w:sz w:val="24"/>
          <w:lang w:val="pl-PL"/>
        </w:rPr>
        <w:br/>
      </w:r>
      <w:r w:rsidR="0086665F" w:rsidRPr="00217DD6">
        <w:rPr>
          <w:sz w:val="24"/>
          <w:lang w:val="pl-PL"/>
        </w:rPr>
        <w:t>w tabeli 11.</w:t>
      </w:r>
    </w:p>
    <w:p w14:paraId="6E3E24EE" w14:textId="16BE9296" w:rsidR="0086665F" w:rsidRPr="00EE4582" w:rsidRDefault="0086665F" w:rsidP="00000058">
      <w:pPr>
        <w:spacing w:before="240" w:after="0" w:line="276" w:lineRule="auto"/>
        <w:jc w:val="center"/>
        <w:rPr>
          <w:lang w:val="pl-PL"/>
        </w:rPr>
      </w:pPr>
      <w:r w:rsidRPr="00EE4582">
        <w:rPr>
          <w:lang w:val="pl-PL"/>
        </w:rPr>
        <w:t>Tab. 11 Przykładowy wpływ cech na ocenę</w:t>
      </w:r>
    </w:p>
    <w:tbl>
      <w:tblPr>
        <w:tblStyle w:val="TableGrid"/>
        <w:tblW w:w="0" w:type="auto"/>
        <w:jc w:val="center"/>
        <w:tblLook w:val="04A0" w:firstRow="1" w:lastRow="0" w:firstColumn="1" w:lastColumn="0" w:noHBand="0" w:noVBand="1"/>
      </w:tblPr>
      <w:tblGrid>
        <w:gridCol w:w="2596"/>
        <w:gridCol w:w="1016"/>
        <w:gridCol w:w="2597"/>
        <w:gridCol w:w="1016"/>
      </w:tblGrid>
      <w:tr w:rsidR="00E04349" w:rsidRPr="00217DD6" w14:paraId="4CF86283" w14:textId="33C57287" w:rsidTr="00E04349">
        <w:trPr>
          <w:trHeight w:val="170"/>
          <w:jc w:val="center"/>
        </w:trPr>
        <w:tc>
          <w:tcPr>
            <w:tcW w:w="0" w:type="auto"/>
            <w:shd w:val="clear" w:color="auto" w:fill="D0CECE" w:themeFill="background2" w:themeFillShade="E6"/>
          </w:tcPr>
          <w:p w14:paraId="16E19AB5" w14:textId="6182E1D1" w:rsidR="00E04349" w:rsidRPr="00217DD6" w:rsidRDefault="00E04349" w:rsidP="00000058">
            <w:pPr>
              <w:spacing w:before="240" w:line="276" w:lineRule="auto"/>
              <w:rPr>
                <w:sz w:val="24"/>
                <w:lang w:val="pl-PL"/>
              </w:rPr>
            </w:pPr>
            <w:r w:rsidRPr="00217DD6">
              <w:rPr>
                <w:sz w:val="24"/>
                <w:lang w:val="pl-PL"/>
              </w:rPr>
              <w:t>Cecha</w:t>
            </w:r>
          </w:p>
        </w:tc>
        <w:tc>
          <w:tcPr>
            <w:tcW w:w="0" w:type="auto"/>
            <w:tcBorders>
              <w:right w:val="single" w:sz="12" w:space="0" w:color="auto"/>
            </w:tcBorders>
            <w:shd w:val="clear" w:color="auto" w:fill="D0CECE" w:themeFill="background2" w:themeFillShade="E6"/>
            <w:vAlign w:val="center"/>
          </w:tcPr>
          <w:p w14:paraId="67F8C05B" w14:textId="41CFF377" w:rsidR="00E04349" w:rsidRPr="00217DD6" w:rsidRDefault="00E04349" w:rsidP="00000058">
            <w:pPr>
              <w:spacing w:before="240" w:line="276" w:lineRule="auto"/>
              <w:jc w:val="center"/>
              <w:rPr>
                <w:sz w:val="24"/>
                <w:lang w:val="pl-PL"/>
              </w:rPr>
            </w:pPr>
            <w:r w:rsidRPr="00217DD6">
              <w:rPr>
                <w:sz w:val="24"/>
                <w:lang w:val="pl-PL"/>
              </w:rPr>
              <w:t>Wartość</w:t>
            </w:r>
          </w:p>
        </w:tc>
        <w:tc>
          <w:tcPr>
            <w:tcW w:w="2597" w:type="dxa"/>
            <w:tcBorders>
              <w:left w:val="single" w:sz="12" w:space="0" w:color="auto"/>
            </w:tcBorders>
            <w:shd w:val="clear" w:color="auto" w:fill="D0CECE" w:themeFill="background2" w:themeFillShade="E6"/>
          </w:tcPr>
          <w:p w14:paraId="34D96476" w14:textId="6928A3A0" w:rsidR="00E04349" w:rsidRPr="00217DD6" w:rsidRDefault="00E04349" w:rsidP="00000058">
            <w:pPr>
              <w:spacing w:before="240" w:line="276" w:lineRule="auto"/>
              <w:jc w:val="center"/>
              <w:rPr>
                <w:sz w:val="24"/>
                <w:lang w:val="pl-PL"/>
              </w:rPr>
            </w:pPr>
            <w:r w:rsidRPr="00217DD6">
              <w:rPr>
                <w:sz w:val="24"/>
                <w:lang w:val="pl-PL"/>
              </w:rPr>
              <w:t>Cecha</w:t>
            </w:r>
          </w:p>
        </w:tc>
        <w:tc>
          <w:tcPr>
            <w:tcW w:w="0" w:type="auto"/>
            <w:shd w:val="clear" w:color="auto" w:fill="D0CECE" w:themeFill="background2" w:themeFillShade="E6"/>
          </w:tcPr>
          <w:p w14:paraId="38C76E19" w14:textId="5E283CB7" w:rsidR="00E04349" w:rsidRPr="00217DD6" w:rsidRDefault="00E04349" w:rsidP="00000058">
            <w:pPr>
              <w:spacing w:before="240" w:line="276" w:lineRule="auto"/>
              <w:jc w:val="center"/>
              <w:rPr>
                <w:sz w:val="24"/>
                <w:lang w:val="pl-PL"/>
              </w:rPr>
            </w:pPr>
            <w:r w:rsidRPr="00217DD6">
              <w:rPr>
                <w:sz w:val="24"/>
                <w:lang w:val="pl-PL"/>
              </w:rPr>
              <w:t>Wartość</w:t>
            </w:r>
          </w:p>
        </w:tc>
      </w:tr>
      <w:tr w:rsidR="00E04349" w:rsidRPr="00217DD6" w14:paraId="37D161F5" w14:textId="55D792BE" w:rsidTr="00E04349">
        <w:trPr>
          <w:trHeight w:val="170"/>
          <w:jc w:val="center"/>
        </w:trPr>
        <w:tc>
          <w:tcPr>
            <w:tcW w:w="0" w:type="auto"/>
          </w:tcPr>
          <w:p w14:paraId="6FE8144D" w14:textId="074D397D" w:rsidR="00E04349" w:rsidRPr="00217DD6" w:rsidRDefault="00E04349" w:rsidP="00000058">
            <w:pPr>
              <w:spacing w:before="240" w:line="276" w:lineRule="auto"/>
              <w:rPr>
                <w:sz w:val="24"/>
                <w:lang w:val="pl-PL"/>
              </w:rPr>
            </w:pPr>
            <w:r w:rsidRPr="00217DD6">
              <w:rPr>
                <w:sz w:val="24"/>
                <w:lang w:val="pl-PL"/>
              </w:rPr>
              <w:t>Średnia ocena</w:t>
            </w:r>
          </w:p>
        </w:tc>
        <w:tc>
          <w:tcPr>
            <w:tcW w:w="0" w:type="auto"/>
            <w:tcBorders>
              <w:right w:val="single" w:sz="12" w:space="0" w:color="auto"/>
            </w:tcBorders>
          </w:tcPr>
          <w:p w14:paraId="355FD093" w14:textId="069AEE70" w:rsidR="00E04349" w:rsidRPr="00217DD6" w:rsidRDefault="00E04349" w:rsidP="00000058">
            <w:pPr>
              <w:spacing w:before="240" w:line="276" w:lineRule="auto"/>
              <w:rPr>
                <w:sz w:val="24"/>
                <w:lang w:val="pl-PL"/>
              </w:rPr>
            </w:pPr>
            <w:r w:rsidRPr="00217DD6">
              <w:rPr>
                <w:sz w:val="24"/>
                <w:lang w:val="pl-PL"/>
              </w:rPr>
              <w:t>3.53</w:t>
            </w:r>
          </w:p>
        </w:tc>
        <w:tc>
          <w:tcPr>
            <w:tcW w:w="2597" w:type="dxa"/>
            <w:tcBorders>
              <w:left w:val="single" w:sz="12" w:space="0" w:color="auto"/>
            </w:tcBorders>
          </w:tcPr>
          <w:p w14:paraId="177FB717" w14:textId="0F64D3E5" w:rsidR="00E04349" w:rsidRPr="00217DD6" w:rsidRDefault="00E04349" w:rsidP="00000058">
            <w:pPr>
              <w:spacing w:before="240" w:line="276" w:lineRule="auto"/>
              <w:rPr>
                <w:sz w:val="24"/>
                <w:lang w:val="pl-PL"/>
              </w:rPr>
            </w:pPr>
            <w:r w:rsidRPr="00217DD6">
              <w:rPr>
                <w:sz w:val="24"/>
                <w:lang w:val="pl-PL"/>
              </w:rPr>
              <w:t>Gatunek: akcja</w:t>
            </w:r>
          </w:p>
        </w:tc>
        <w:tc>
          <w:tcPr>
            <w:tcW w:w="0" w:type="auto"/>
          </w:tcPr>
          <w:p w14:paraId="4A255ECF" w14:textId="0834427E" w:rsidR="00E04349" w:rsidRPr="00217DD6" w:rsidRDefault="00E04349" w:rsidP="00000058">
            <w:pPr>
              <w:spacing w:before="240" w:line="276" w:lineRule="auto"/>
              <w:rPr>
                <w:sz w:val="24"/>
                <w:lang w:val="pl-PL"/>
              </w:rPr>
            </w:pPr>
            <w:r w:rsidRPr="00217DD6">
              <w:rPr>
                <w:sz w:val="24"/>
                <w:lang w:val="pl-PL"/>
              </w:rPr>
              <w:t>-0.01</w:t>
            </w:r>
          </w:p>
        </w:tc>
      </w:tr>
      <w:tr w:rsidR="00E04349" w:rsidRPr="00217DD6" w14:paraId="2B06F886" w14:textId="16B31899" w:rsidTr="00E04349">
        <w:trPr>
          <w:trHeight w:val="170"/>
          <w:jc w:val="center"/>
        </w:trPr>
        <w:tc>
          <w:tcPr>
            <w:tcW w:w="0" w:type="auto"/>
          </w:tcPr>
          <w:p w14:paraId="76A7C393" w14:textId="7E4421C9" w:rsidR="00E04349" w:rsidRPr="00217DD6" w:rsidRDefault="00E04349" w:rsidP="00000058">
            <w:pPr>
              <w:spacing w:before="240" w:line="276" w:lineRule="auto"/>
              <w:rPr>
                <w:sz w:val="24"/>
                <w:lang w:val="pl-PL"/>
              </w:rPr>
            </w:pPr>
            <w:r w:rsidRPr="00217DD6">
              <w:rPr>
                <w:sz w:val="24"/>
                <w:lang w:val="pl-PL"/>
              </w:rPr>
              <w:t>Obciążenie filmu</w:t>
            </w:r>
          </w:p>
        </w:tc>
        <w:tc>
          <w:tcPr>
            <w:tcW w:w="0" w:type="auto"/>
            <w:tcBorders>
              <w:right w:val="single" w:sz="12" w:space="0" w:color="auto"/>
            </w:tcBorders>
          </w:tcPr>
          <w:p w14:paraId="1D06DADC" w14:textId="796A9CAD" w:rsidR="00E04349" w:rsidRPr="00217DD6" w:rsidRDefault="00E04349" w:rsidP="00000058">
            <w:pPr>
              <w:spacing w:before="240" w:line="276" w:lineRule="auto"/>
              <w:rPr>
                <w:sz w:val="24"/>
                <w:lang w:val="pl-PL"/>
              </w:rPr>
            </w:pPr>
            <w:r w:rsidRPr="00217DD6">
              <w:rPr>
                <w:sz w:val="24"/>
                <w:lang w:val="pl-PL"/>
              </w:rPr>
              <w:t>0.16</w:t>
            </w:r>
          </w:p>
        </w:tc>
        <w:tc>
          <w:tcPr>
            <w:tcW w:w="2597" w:type="dxa"/>
            <w:tcBorders>
              <w:left w:val="single" w:sz="12" w:space="0" w:color="auto"/>
            </w:tcBorders>
          </w:tcPr>
          <w:p w14:paraId="20144D13" w14:textId="2A21B6C2" w:rsidR="00E04349" w:rsidRPr="00217DD6" w:rsidRDefault="00E04349" w:rsidP="00000058">
            <w:pPr>
              <w:spacing w:before="240" w:line="276" w:lineRule="auto"/>
              <w:rPr>
                <w:sz w:val="24"/>
                <w:lang w:val="pl-PL"/>
              </w:rPr>
            </w:pPr>
            <w:r w:rsidRPr="00217DD6">
              <w:rPr>
                <w:sz w:val="24"/>
                <w:lang w:val="pl-PL"/>
              </w:rPr>
              <w:t>Gatunek: przygoda</w:t>
            </w:r>
          </w:p>
        </w:tc>
        <w:tc>
          <w:tcPr>
            <w:tcW w:w="0" w:type="auto"/>
          </w:tcPr>
          <w:p w14:paraId="6FC3608C" w14:textId="57E7A102" w:rsidR="00E04349" w:rsidRPr="00217DD6" w:rsidRDefault="00E04349" w:rsidP="00000058">
            <w:pPr>
              <w:spacing w:before="240" w:line="276" w:lineRule="auto"/>
              <w:rPr>
                <w:sz w:val="24"/>
                <w:lang w:val="pl-PL"/>
              </w:rPr>
            </w:pPr>
            <w:r w:rsidRPr="00217DD6">
              <w:rPr>
                <w:sz w:val="24"/>
                <w:lang w:val="pl-PL"/>
              </w:rPr>
              <w:t>0.04</w:t>
            </w:r>
          </w:p>
        </w:tc>
      </w:tr>
      <w:tr w:rsidR="00E04349" w:rsidRPr="00217DD6" w14:paraId="7742A7FE" w14:textId="355BD931" w:rsidTr="00E04349">
        <w:trPr>
          <w:trHeight w:val="170"/>
          <w:jc w:val="center"/>
        </w:trPr>
        <w:tc>
          <w:tcPr>
            <w:tcW w:w="0" w:type="auto"/>
          </w:tcPr>
          <w:p w14:paraId="4578F4E9" w14:textId="69E00CE2" w:rsidR="00E04349" w:rsidRPr="00217DD6" w:rsidRDefault="00E04349" w:rsidP="00000058">
            <w:pPr>
              <w:spacing w:before="240" w:line="276" w:lineRule="auto"/>
              <w:rPr>
                <w:sz w:val="24"/>
                <w:lang w:val="pl-PL"/>
              </w:rPr>
            </w:pPr>
            <w:r w:rsidRPr="00217DD6">
              <w:rPr>
                <w:sz w:val="24"/>
                <w:lang w:val="pl-PL"/>
              </w:rPr>
              <w:t>Obciążenie użytkownika</w:t>
            </w:r>
          </w:p>
        </w:tc>
        <w:tc>
          <w:tcPr>
            <w:tcW w:w="0" w:type="auto"/>
            <w:tcBorders>
              <w:right w:val="single" w:sz="12" w:space="0" w:color="auto"/>
            </w:tcBorders>
          </w:tcPr>
          <w:p w14:paraId="4C586C61" w14:textId="4AC0450D" w:rsidR="00E04349" w:rsidRPr="00217DD6" w:rsidRDefault="00E04349" w:rsidP="00000058">
            <w:pPr>
              <w:spacing w:before="240" w:line="276" w:lineRule="auto"/>
              <w:rPr>
                <w:sz w:val="24"/>
                <w:lang w:val="pl-PL"/>
              </w:rPr>
            </w:pPr>
            <w:r w:rsidRPr="00217DD6">
              <w:rPr>
                <w:sz w:val="24"/>
                <w:lang w:val="pl-PL"/>
              </w:rPr>
              <w:t>-0.37</w:t>
            </w:r>
          </w:p>
        </w:tc>
        <w:tc>
          <w:tcPr>
            <w:tcW w:w="2597" w:type="dxa"/>
            <w:tcBorders>
              <w:left w:val="single" w:sz="12" w:space="0" w:color="auto"/>
            </w:tcBorders>
          </w:tcPr>
          <w:p w14:paraId="5F1902FC" w14:textId="6A6CFDA7" w:rsidR="00E04349" w:rsidRPr="00217DD6" w:rsidRDefault="00E04349" w:rsidP="00000058">
            <w:pPr>
              <w:spacing w:before="240" w:line="276" w:lineRule="auto"/>
              <w:rPr>
                <w:sz w:val="24"/>
                <w:lang w:val="pl-PL"/>
              </w:rPr>
            </w:pPr>
            <w:r w:rsidRPr="00217DD6">
              <w:rPr>
                <w:sz w:val="24"/>
                <w:lang w:val="pl-PL"/>
              </w:rPr>
              <w:t>Gatunek: komedia</w:t>
            </w:r>
          </w:p>
        </w:tc>
        <w:tc>
          <w:tcPr>
            <w:tcW w:w="0" w:type="auto"/>
          </w:tcPr>
          <w:p w14:paraId="1FA7E9DF" w14:textId="6C189D45" w:rsidR="00E04349" w:rsidRPr="00217DD6" w:rsidRDefault="00E04349" w:rsidP="00000058">
            <w:pPr>
              <w:spacing w:before="240" w:line="276" w:lineRule="auto"/>
              <w:rPr>
                <w:sz w:val="24"/>
                <w:lang w:val="pl-PL"/>
              </w:rPr>
            </w:pPr>
            <w:r w:rsidRPr="00217DD6">
              <w:rPr>
                <w:sz w:val="24"/>
                <w:lang w:val="pl-PL"/>
              </w:rPr>
              <w:t>-0.07</w:t>
            </w:r>
          </w:p>
        </w:tc>
      </w:tr>
      <w:tr w:rsidR="00E04349" w:rsidRPr="00217DD6" w14:paraId="4CBA1EFD" w14:textId="07C3C4EA" w:rsidTr="00E04349">
        <w:trPr>
          <w:trHeight w:val="170"/>
          <w:jc w:val="center"/>
        </w:trPr>
        <w:tc>
          <w:tcPr>
            <w:tcW w:w="0" w:type="auto"/>
          </w:tcPr>
          <w:p w14:paraId="5333A48C" w14:textId="126DB11A" w:rsidR="00E04349" w:rsidRPr="00217DD6" w:rsidRDefault="00E04349" w:rsidP="00000058">
            <w:pPr>
              <w:spacing w:before="240" w:line="276" w:lineRule="auto"/>
              <w:rPr>
                <w:sz w:val="24"/>
                <w:lang w:val="pl-PL"/>
              </w:rPr>
            </w:pPr>
            <w:r w:rsidRPr="00217DD6">
              <w:rPr>
                <w:sz w:val="24"/>
                <w:lang w:val="pl-PL"/>
              </w:rPr>
              <w:t>Płeć: mężczyzna</w:t>
            </w:r>
          </w:p>
        </w:tc>
        <w:tc>
          <w:tcPr>
            <w:tcW w:w="0" w:type="auto"/>
            <w:tcBorders>
              <w:right w:val="single" w:sz="12" w:space="0" w:color="auto"/>
            </w:tcBorders>
          </w:tcPr>
          <w:p w14:paraId="7F3C70A3" w14:textId="623E4013" w:rsidR="00E04349" w:rsidRPr="00217DD6" w:rsidRDefault="00E04349" w:rsidP="00000058">
            <w:pPr>
              <w:spacing w:before="240" w:line="276" w:lineRule="auto"/>
              <w:rPr>
                <w:sz w:val="24"/>
                <w:lang w:val="pl-PL"/>
              </w:rPr>
            </w:pPr>
            <w:r w:rsidRPr="00217DD6">
              <w:rPr>
                <w:sz w:val="24"/>
                <w:lang w:val="pl-PL"/>
              </w:rPr>
              <w:t>0.07</w:t>
            </w:r>
          </w:p>
        </w:tc>
        <w:tc>
          <w:tcPr>
            <w:tcW w:w="2597" w:type="dxa"/>
            <w:tcBorders>
              <w:left w:val="single" w:sz="12" w:space="0" w:color="auto"/>
            </w:tcBorders>
          </w:tcPr>
          <w:p w14:paraId="22393C7D" w14:textId="724BCCF3" w:rsidR="00E04349" w:rsidRPr="00217DD6" w:rsidRDefault="00E04349" w:rsidP="00000058">
            <w:pPr>
              <w:spacing w:before="240" w:line="276" w:lineRule="auto"/>
              <w:rPr>
                <w:sz w:val="24"/>
                <w:lang w:val="pl-PL"/>
              </w:rPr>
            </w:pPr>
            <w:r w:rsidRPr="00217DD6">
              <w:rPr>
                <w:sz w:val="24"/>
                <w:lang w:val="pl-PL"/>
              </w:rPr>
              <w:t xml:space="preserve">Gatunek: </w:t>
            </w:r>
            <w:proofErr w:type="spellStart"/>
            <w:r w:rsidRPr="00217DD6">
              <w:rPr>
                <w:sz w:val="24"/>
                <w:lang w:val="pl-PL"/>
              </w:rPr>
              <w:t>sci</w:t>
            </w:r>
            <w:proofErr w:type="spellEnd"/>
            <w:r w:rsidRPr="00217DD6">
              <w:rPr>
                <w:sz w:val="24"/>
                <w:lang w:val="pl-PL"/>
              </w:rPr>
              <w:t>-fi</w:t>
            </w:r>
          </w:p>
        </w:tc>
        <w:tc>
          <w:tcPr>
            <w:tcW w:w="0" w:type="auto"/>
          </w:tcPr>
          <w:p w14:paraId="7C66019F" w14:textId="07564E37" w:rsidR="00E04349" w:rsidRPr="00217DD6" w:rsidRDefault="00E04349" w:rsidP="00000058">
            <w:pPr>
              <w:spacing w:before="240" w:line="276" w:lineRule="auto"/>
              <w:rPr>
                <w:sz w:val="24"/>
                <w:lang w:val="pl-PL"/>
              </w:rPr>
            </w:pPr>
            <w:r w:rsidRPr="00217DD6">
              <w:rPr>
                <w:sz w:val="24"/>
                <w:lang w:val="pl-PL"/>
              </w:rPr>
              <w:t>-0.10</w:t>
            </w:r>
          </w:p>
        </w:tc>
      </w:tr>
      <w:tr w:rsidR="00E04349" w:rsidRPr="00217DD6" w14:paraId="453EFAF3" w14:textId="70592EF0" w:rsidTr="00E04349">
        <w:trPr>
          <w:trHeight w:val="170"/>
          <w:jc w:val="center"/>
        </w:trPr>
        <w:tc>
          <w:tcPr>
            <w:tcW w:w="0" w:type="auto"/>
          </w:tcPr>
          <w:p w14:paraId="1B43C0D4" w14:textId="60EA3493" w:rsidR="00E04349" w:rsidRPr="00217DD6" w:rsidRDefault="00E04349" w:rsidP="00000058">
            <w:pPr>
              <w:spacing w:before="240" w:line="276" w:lineRule="auto"/>
              <w:rPr>
                <w:sz w:val="24"/>
                <w:lang w:val="pl-PL"/>
              </w:rPr>
            </w:pPr>
            <w:r w:rsidRPr="00217DD6">
              <w:rPr>
                <w:sz w:val="24"/>
                <w:lang w:val="pl-PL"/>
              </w:rPr>
              <w:t>Zawód: programista</w:t>
            </w:r>
          </w:p>
        </w:tc>
        <w:tc>
          <w:tcPr>
            <w:tcW w:w="0" w:type="auto"/>
            <w:tcBorders>
              <w:right w:val="single" w:sz="12" w:space="0" w:color="auto"/>
            </w:tcBorders>
          </w:tcPr>
          <w:p w14:paraId="11495498" w14:textId="3468B616" w:rsidR="00E04349" w:rsidRPr="00217DD6" w:rsidRDefault="00E04349" w:rsidP="00000058">
            <w:pPr>
              <w:spacing w:before="240" w:line="276" w:lineRule="auto"/>
              <w:rPr>
                <w:sz w:val="24"/>
                <w:lang w:val="pl-PL"/>
              </w:rPr>
            </w:pPr>
            <w:r w:rsidRPr="00217DD6">
              <w:rPr>
                <w:sz w:val="24"/>
                <w:lang w:val="pl-PL"/>
              </w:rPr>
              <w:t>0.05</w:t>
            </w:r>
          </w:p>
        </w:tc>
        <w:tc>
          <w:tcPr>
            <w:tcW w:w="2597" w:type="dxa"/>
            <w:tcBorders>
              <w:left w:val="single" w:sz="12" w:space="0" w:color="auto"/>
            </w:tcBorders>
          </w:tcPr>
          <w:p w14:paraId="05E1B45B" w14:textId="61028BF3" w:rsidR="00E04349" w:rsidRPr="00217DD6" w:rsidRDefault="00E04349" w:rsidP="00000058">
            <w:pPr>
              <w:spacing w:before="240" w:line="276" w:lineRule="auto"/>
              <w:rPr>
                <w:sz w:val="24"/>
                <w:lang w:val="pl-PL"/>
              </w:rPr>
            </w:pPr>
            <w:r w:rsidRPr="00217DD6">
              <w:rPr>
                <w:sz w:val="24"/>
                <w:lang w:val="pl-PL"/>
              </w:rPr>
              <w:t>Cechy ukryte</w:t>
            </w:r>
          </w:p>
        </w:tc>
        <w:tc>
          <w:tcPr>
            <w:tcW w:w="0" w:type="auto"/>
          </w:tcPr>
          <w:p w14:paraId="286AA8E5" w14:textId="1503480F" w:rsidR="00E04349" w:rsidRPr="00217DD6" w:rsidRDefault="00E04349" w:rsidP="00000058">
            <w:pPr>
              <w:spacing w:before="240" w:line="276" w:lineRule="auto"/>
              <w:rPr>
                <w:sz w:val="24"/>
                <w:lang w:val="pl-PL"/>
              </w:rPr>
            </w:pPr>
            <w:r w:rsidRPr="00217DD6">
              <w:rPr>
                <w:sz w:val="24"/>
                <w:lang w:val="pl-PL"/>
              </w:rPr>
              <w:t>-0.13</w:t>
            </w:r>
          </w:p>
        </w:tc>
      </w:tr>
      <w:tr w:rsidR="00E04349" w:rsidRPr="00217DD6" w14:paraId="07319AF1" w14:textId="1EDE2ED6" w:rsidTr="00E04349">
        <w:trPr>
          <w:trHeight w:val="170"/>
          <w:jc w:val="center"/>
        </w:trPr>
        <w:tc>
          <w:tcPr>
            <w:tcW w:w="0" w:type="auto"/>
          </w:tcPr>
          <w:p w14:paraId="1C2E0ACE" w14:textId="6EDD3A6B" w:rsidR="00E04349" w:rsidRPr="00217DD6" w:rsidRDefault="00E04349" w:rsidP="00000058">
            <w:pPr>
              <w:spacing w:before="240" w:line="276" w:lineRule="auto"/>
              <w:rPr>
                <w:sz w:val="24"/>
                <w:lang w:val="pl-PL"/>
              </w:rPr>
            </w:pPr>
            <w:r w:rsidRPr="00217DD6">
              <w:rPr>
                <w:sz w:val="24"/>
                <w:lang w:val="pl-PL"/>
              </w:rPr>
              <w:t>Wiek: 50</w:t>
            </w:r>
          </w:p>
        </w:tc>
        <w:tc>
          <w:tcPr>
            <w:tcW w:w="0" w:type="auto"/>
            <w:tcBorders>
              <w:right w:val="single" w:sz="12" w:space="0" w:color="auto"/>
            </w:tcBorders>
          </w:tcPr>
          <w:p w14:paraId="2D61421A" w14:textId="67144AA8" w:rsidR="00E04349" w:rsidRPr="00217DD6" w:rsidRDefault="00E04349" w:rsidP="00000058">
            <w:pPr>
              <w:spacing w:before="240" w:line="276" w:lineRule="auto"/>
              <w:rPr>
                <w:sz w:val="24"/>
                <w:lang w:val="pl-PL"/>
              </w:rPr>
            </w:pPr>
            <w:r w:rsidRPr="00217DD6">
              <w:rPr>
                <w:sz w:val="24"/>
                <w:lang w:val="pl-PL"/>
              </w:rPr>
              <w:t>-0.01</w:t>
            </w:r>
          </w:p>
        </w:tc>
        <w:tc>
          <w:tcPr>
            <w:tcW w:w="2597" w:type="dxa"/>
            <w:tcBorders>
              <w:left w:val="single" w:sz="12" w:space="0" w:color="auto"/>
            </w:tcBorders>
          </w:tcPr>
          <w:p w14:paraId="65FEA90E" w14:textId="77777777" w:rsidR="00E04349" w:rsidRPr="00217DD6" w:rsidRDefault="00E04349" w:rsidP="00000058">
            <w:pPr>
              <w:spacing w:before="240" w:line="276" w:lineRule="auto"/>
              <w:rPr>
                <w:sz w:val="24"/>
                <w:lang w:val="pl-PL"/>
              </w:rPr>
            </w:pPr>
          </w:p>
        </w:tc>
        <w:tc>
          <w:tcPr>
            <w:tcW w:w="0" w:type="auto"/>
          </w:tcPr>
          <w:p w14:paraId="4CB792D2" w14:textId="77777777" w:rsidR="00E04349" w:rsidRPr="00217DD6" w:rsidRDefault="00E04349" w:rsidP="00000058">
            <w:pPr>
              <w:spacing w:before="240" w:line="276" w:lineRule="auto"/>
              <w:rPr>
                <w:sz w:val="24"/>
                <w:lang w:val="pl-PL"/>
              </w:rPr>
            </w:pPr>
          </w:p>
        </w:tc>
      </w:tr>
    </w:tbl>
    <w:p w14:paraId="56FEF99D" w14:textId="607299FD" w:rsidR="00EC588E" w:rsidRPr="00217DD6" w:rsidRDefault="00EC588E" w:rsidP="00000058">
      <w:pPr>
        <w:pStyle w:val="Heading3"/>
        <w:spacing w:line="276" w:lineRule="auto"/>
        <w:rPr>
          <w:sz w:val="24"/>
          <w:szCs w:val="24"/>
          <w:lang w:val="pl-PL"/>
        </w:rPr>
      </w:pPr>
      <w:bookmarkStart w:id="127" w:name="_Toc18873114"/>
      <w:r w:rsidRPr="00217DD6">
        <w:rPr>
          <w:sz w:val="24"/>
          <w:szCs w:val="24"/>
          <w:lang w:val="pl-PL"/>
        </w:rPr>
        <w:t>Uzyskane wyniki – przypadek zimnego startu</w:t>
      </w:r>
      <w:bookmarkEnd w:id="127"/>
      <w:r w:rsidRPr="00217DD6">
        <w:rPr>
          <w:sz w:val="24"/>
          <w:szCs w:val="24"/>
          <w:lang w:val="pl-PL"/>
        </w:rPr>
        <w:t xml:space="preserve"> </w:t>
      </w:r>
    </w:p>
    <w:p w14:paraId="53E5F9FF" w14:textId="650A2E5B" w:rsidR="00EC588E" w:rsidRPr="00217DD6" w:rsidRDefault="00EC588E" w:rsidP="00000058">
      <w:pPr>
        <w:spacing w:line="276" w:lineRule="auto"/>
        <w:jc w:val="both"/>
        <w:rPr>
          <w:sz w:val="24"/>
          <w:szCs w:val="24"/>
          <w:lang w:val="pl-PL"/>
        </w:rPr>
      </w:pPr>
      <w:r w:rsidRPr="00217DD6">
        <w:rPr>
          <w:sz w:val="24"/>
          <w:szCs w:val="24"/>
          <w:lang w:val="pl-PL"/>
        </w:rPr>
        <w:t xml:space="preserve">Algorytm został zweryfikowany zgodnie z </w:t>
      </w:r>
      <w:r w:rsidR="00744668" w:rsidRPr="00217DD6">
        <w:rPr>
          <w:sz w:val="24"/>
          <w:szCs w:val="24"/>
          <w:lang w:val="pl-PL"/>
        </w:rPr>
        <w:t>procedurą eksperymentalną</w:t>
      </w:r>
      <w:r w:rsidRPr="00217DD6">
        <w:rPr>
          <w:sz w:val="24"/>
          <w:szCs w:val="24"/>
          <w:lang w:val="pl-PL"/>
        </w:rPr>
        <w:t xml:space="preserve"> opisanej </w:t>
      </w:r>
      <w:r w:rsidR="00E04349">
        <w:rPr>
          <w:sz w:val="24"/>
          <w:szCs w:val="24"/>
          <w:lang w:val="pl-PL"/>
        </w:rPr>
        <w:br/>
        <w:t>w</w:t>
      </w:r>
      <w:r w:rsidRPr="00217DD6">
        <w:rPr>
          <w:sz w:val="24"/>
          <w:szCs w:val="24"/>
          <w:lang w:val="pl-PL"/>
        </w:rPr>
        <w:t xml:space="preserve"> paragrafie 3.5.1. </w:t>
      </w:r>
      <w:r w:rsidR="00FF6E76" w:rsidRPr="00217DD6">
        <w:rPr>
          <w:sz w:val="24"/>
          <w:szCs w:val="24"/>
          <w:lang w:val="pl-PL"/>
        </w:rPr>
        <w:t xml:space="preserve">W wypadku zbioru </w:t>
      </w:r>
      <w:proofErr w:type="spellStart"/>
      <w:r w:rsidR="00FF6E76" w:rsidRPr="00217DD6">
        <w:rPr>
          <w:sz w:val="24"/>
          <w:szCs w:val="24"/>
          <w:lang w:val="pl-PL"/>
        </w:rPr>
        <w:t>MovieLens</w:t>
      </w:r>
      <w:proofErr w:type="spellEnd"/>
      <w:r w:rsidR="00FF6E76" w:rsidRPr="00217DD6">
        <w:rPr>
          <w:sz w:val="24"/>
          <w:szCs w:val="24"/>
          <w:lang w:val="pl-PL"/>
        </w:rPr>
        <w:t xml:space="preserve"> możliwe było </w:t>
      </w:r>
      <w:r w:rsidR="003935FB" w:rsidRPr="00217DD6">
        <w:rPr>
          <w:sz w:val="24"/>
          <w:szCs w:val="24"/>
          <w:lang w:val="pl-PL"/>
        </w:rPr>
        <w:t>zbadanie</w:t>
      </w:r>
      <w:r w:rsidR="00FF6E76" w:rsidRPr="00217DD6">
        <w:rPr>
          <w:sz w:val="24"/>
          <w:szCs w:val="24"/>
          <w:lang w:val="pl-PL"/>
        </w:rPr>
        <w:t xml:space="preserve"> zarówno przypadku nowych użytkowników jak i obiektów, natomiast dla zbioru YELP</w:t>
      </w:r>
      <w:r w:rsidR="003935FB" w:rsidRPr="00217DD6">
        <w:rPr>
          <w:sz w:val="24"/>
          <w:szCs w:val="24"/>
          <w:lang w:val="pl-PL"/>
        </w:rPr>
        <w:t xml:space="preserve"> –</w:t>
      </w:r>
      <w:r w:rsidR="00FF6E76" w:rsidRPr="00217DD6">
        <w:rPr>
          <w:sz w:val="24"/>
          <w:szCs w:val="24"/>
          <w:lang w:val="pl-PL"/>
        </w:rPr>
        <w:t xml:space="preserve"> jedynie zimnego startu dla obiektów.</w:t>
      </w:r>
      <w:r w:rsidR="00744668" w:rsidRPr="00217DD6">
        <w:rPr>
          <w:sz w:val="24"/>
          <w:szCs w:val="24"/>
          <w:lang w:val="pl-PL"/>
        </w:rPr>
        <w:t xml:space="preserve"> Wyniki tego </w:t>
      </w:r>
      <w:r w:rsidR="003935FB" w:rsidRPr="00217DD6">
        <w:rPr>
          <w:sz w:val="24"/>
          <w:szCs w:val="24"/>
          <w:lang w:val="pl-PL"/>
        </w:rPr>
        <w:t>eksperymentu</w:t>
      </w:r>
      <w:r w:rsidR="00744668" w:rsidRPr="00217DD6">
        <w:rPr>
          <w:sz w:val="24"/>
          <w:szCs w:val="24"/>
          <w:lang w:val="pl-PL"/>
        </w:rPr>
        <w:t xml:space="preserve"> zebrane zostały w tabeli 1</w:t>
      </w:r>
      <w:r w:rsidR="0086665F" w:rsidRPr="00217DD6">
        <w:rPr>
          <w:sz w:val="24"/>
          <w:szCs w:val="24"/>
          <w:lang w:val="pl-PL"/>
        </w:rPr>
        <w:t>2</w:t>
      </w:r>
      <w:r w:rsidR="00744668" w:rsidRPr="00217DD6">
        <w:rPr>
          <w:sz w:val="24"/>
          <w:szCs w:val="24"/>
          <w:lang w:val="pl-PL"/>
        </w:rPr>
        <w:t>.</w:t>
      </w:r>
    </w:p>
    <w:p w14:paraId="1CDAB138" w14:textId="07565F0C" w:rsidR="009C795E" w:rsidRPr="00217DD6" w:rsidRDefault="009C795E" w:rsidP="00000058">
      <w:pPr>
        <w:spacing w:line="276" w:lineRule="auto"/>
        <w:jc w:val="both"/>
        <w:rPr>
          <w:sz w:val="24"/>
          <w:szCs w:val="24"/>
          <w:lang w:val="pl-PL"/>
        </w:rPr>
      </w:pPr>
      <w:r w:rsidRPr="00217DD6">
        <w:rPr>
          <w:sz w:val="24"/>
          <w:szCs w:val="24"/>
          <w:lang w:val="pl-PL"/>
        </w:rPr>
        <w:t xml:space="preserve">Uzyskanie wyższej wartości błędu w wypadku metryk RMSE i MAE jest </w:t>
      </w:r>
      <w:r w:rsidR="003935FB" w:rsidRPr="00217DD6">
        <w:rPr>
          <w:sz w:val="24"/>
          <w:szCs w:val="24"/>
          <w:lang w:val="pl-PL"/>
        </w:rPr>
        <w:t xml:space="preserve">zgodna </w:t>
      </w:r>
      <w:r w:rsidR="00E04349">
        <w:rPr>
          <w:sz w:val="24"/>
          <w:szCs w:val="24"/>
          <w:lang w:val="pl-PL"/>
        </w:rPr>
        <w:br/>
      </w:r>
      <w:r w:rsidR="003935FB" w:rsidRPr="00217DD6">
        <w:rPr>
          <w:sz w:val="24"/>
          <w:szCs w:val="24"/>
          <w:lang w:val="pl-PL"/>
        </w:rPr>
        <w:t>z oczekiwaniem</w:t>
      </w:r>
      <w:r w:rsidRPr="00217DD6">
        <w:rPr>
          <w:sz w:val="24"/>
          <w:szCs w:val="24"/>
          <w:lang w:val="pl-PL"/>
        </w:rPr>
        <w:t xml:space="preserve">, ze względu na wykorzystanie tylko części z dostępnych informacji. </w:t>
      </w:r>
      <w:r w:rsidR="00421B74" w:rsidRPr="00217DD6">
        <w:rPr>
          <w:sz w:val="24"/>
          <w:szCs w:val="24"/>
          <w:lang w:val="pl-PL"/>
        </w:rPr>
        <w:t xml:space="preserve">Minimalnie wyższa wartość NDCG@20 i NDCG@50 dla zbioru </w:t>
      </w:r>
      <w:proofErr w:type="spellStart"/>
      <w:r w:rsidR="00421B74" w:rsidRPr="00217DD6">
        <w:rPr>
          <w:sz w:val="24"/>
          <w:szCs w:val="24"/>
          <w:lang w:val="pl-PL"/>
        </w:rPr>
        <w:t>MovieLens</w:t>
      </w:r>
      <w:proofErr w:type="spellEnd"/>
      <w:r w:rsidR="00421B74" w:rsidRPr="00217DD6">
        <w:rPr>
          <w:sz w:val="24"/>
          <w:szCs w:val="24"/>
          <w:lang w:val="pl-PL"/>
        </w:rPr>
        <w:t xml:space="preserve"> w wypadku nowych użytkowników jest jednak zastanawiająca. Może</w:t>
      </w:r>
      <w:r w:rsidR="00D7452B" w:rsidRPr="00217DD6">
        <w:rPr>
          <w:sz w:val="24"/>
          <w:szCs w:val="24"/>
          <w:lang w:val="pl-PL"/>
        </w:rPr>
        <w:t xml:space="preserve"> </w:t>
      </w:r>
      <w:r w:rsidR="00421B74" w:rsidRPr="00217DD6">
        <w:rPr>
          <w:sz w:val="24"/>
          <w:szCs w:val="24"/>
          <w:lang w:val="pl-PL"/>
        </w:rPr>
        <w:t xml:space="preserve">ona </w:t>
      </w:r>
      <w:r w:rsidR="00D7452B" w:rsidRPr="00217DD6">
        <w:rPr>
          <w:sz w:val="24"/>
          <w:szCs w:val="24"/>
          <w:lang w:val="pl-PL"/>
        </w:rPr>
        <w:t>wynikać</w:t>
      </w:r>
      <w:r w:rsidR="003935FB" w:rsidRPr="00217DD6">
        <w:rPr>
          <w:sz w:val="24"/>
          <w:szCs w:val="24"/>
          <w:lang w:val="pl-PL"/>
        </w:rPr>
        <w:t>,</w:t>
      </w:r>
      <w:r w:rsidR="00D7452B" w:rsidRPr="00217DD6">
        <w:rPr>
          <w:sz w:val="24"/>
          <w:szCs w:val="24"/>
          <w:lang w:val="pl-PL"/>
        </w:rPr>
        <w:t xml:space="preserve"> tak jak w wypadku oszacowania bazowego</w:t>
      </w:r>
      <w:r w:rsidR="003935FB" w:rsidRPr="00217DD6">
        <w:rPr>
          <w:sz w:val="24"/>
          <w:szCs w:val="24"/>
          <w:lang w:val="pl-PL"/>
        </w:rPr>
        <w:t>,</w:t>
      </w:r>
      <w:r w:rsidR="00D7452B" w:rsidRPr="00217DD6">
        <w:rPr>
          <w:sz w:val="24"/>
          <w:szCs w:val="24"/>
          <w:lang w:val="pl-PL"/>
        </w:rPr>
        <w:t xml:space="preserve"> z większego nacisku kładzionego na pozytywny odbiór </w:t>
      </w:r>
      <w:r w:rsidR="00421B74" w:rsidRPr="00217DD6">
        <w:rPr>
          <w:sz w:val="24"/>
          <w:szCs w:val="24"/>
          <w:lang w:val="pl-PL"/>
        </w:rPr>
        <w:t>najpopularniejszych</w:t>
      </w:r>
      <w:r w:rsidR="00D7452B" w:rsidRPr="00217DD6">
        <w:rPr>
          <w:sz w:val="24"/>
          <w:szCs w:val="24"/>
          <w:lang w:val="pl-PL"/>
        </w:rPr>
        <w:t xml:space="preserve"> obiektów w populacji</w:t>
      </w:r>
      <w:r w:rsidR="001E18C9" w:rsidRPr="00217DD6">
        <w:rPr>
          <w:sz w:val="24"/>
          <w:szCs w:val="24"/>
          <w:lang w:val="pl-PL"/>
        </w:rPr>
        <w:t xml:space="preserve">, </w:t>
      </w:r>
      <w:r w:rsidR="00D7452B" w:rsidRPr="00217DD6">
        <w:rPr>
          <w:sz w:val="24"/>
          <w:szCs w:val="24"/>
          <w:lang w:val="pl-PL"/>
        </w:rPr>
        <w:t>przeuczenia modelu</w:t>
      </w:r>
      <w:r w:rsidR="001E18C9" w:rsidRPr="00217DD6">
        <w:rPr>
          <w:sz w:val="24"/>
          <w:szCs w:val="24"/>
          <w:lang w:val="pl-PL"/>
        </w:rPr>
        <w:t xml:space="preserve"> lub szumu</w:t>
      </w:r>
      <w:r w:rsidR="00257A07" w:rsidRPr="00217DD6">
        <w:rPr>
          <w:sz w:val="24"/>
          <w:szCs w:val="24"/>
          <w:lang w:val="pl-PL"/>
        </w:rPr>
        <w:t>.</w:t>
      </w:r>
      <w:r w:rsidR="00D7452B" w:rsidRPr="00217DD6">
        <w:rPr>
          <w:sz w:val="24"/>
          <w:szCs w:val="24"/>
          <w:lang w:val="pl-PL"/>
        </w:rPr>
        <w:t xml:space="preserve"> </w:t>
      </w:r>
      <w:r w:rsidR="00257A07" w:rsidRPr="00217DD6">
        <w:rPr>
          <w:sz w:val="24"/>
          <w:szCs w:val="24"/>
          <w:lang w:val="pl-PL"/>
        </w:rPr>
        <w:t>Usunięcie</w:t>
      </w:r>
      <w:r w:rsidR="00D7452B" w:rsidRPr="00217DD6">
        <w:rPr>
          <w:sz w:val="24"/>
          <w:szCs w:val="24"/>
          <w:lang w:val="pl-PL"/>
        </w:rPr>
        <w:t xml:space="preserve"> wartości cech ukrytych i części cech jawnych mo</w:t>
      </w:r>
      <w:r w:rsidR="00257A07" w:rsidRPr="00217DD6">
        <w:rPr>
          <w:sz w:val="24"/>
          <w:szCs w:val="24"/>
          <w:lang w:val="pl-PL"/>
        </w:rPr>
        <w:t>gło</w:t>
      </w:r>
      <w:r w:rsidR="00D7452B" w:rsidRPr="00217DD6">
        <w:rPr>
          <w:sz w:val="24"/>
          <w:szCs w:val="24"/>
          <w:lang w:val="pl-PL"/>
        </w:rPr>
        <w:t xml:space="preserve"> </w:t>
      </w:r>
      <w:r w:rsidR="00257A07" w:rsidRPr="00217DD6">
        <w:rPr>
          <w:sz w:val="24"/>
          <w:szCs w:val="24"/>
          <w:lang w:val="pl-PL"/>
        </w:rPr>
        <w:t>skutkować, w drugim wypadku, uogólnieniem modelu.</w:t>
      </w:r>
      <w:r w:rsidR="00421B74" w:rsidRPr="00217DD6">
        <w:rPr>
          <w:sz w:val="24"/>
          <w:szCs w:val="24"/>
          <w:lang w:val="pl-PL"/>
        </w:rPr>
        <w:t xml:space="preserve"> Mimo tych niejednoznaczności, przy wyborze metryki </w:t>
      </w:r>
      <w:proofErr w:type="spellStart"/>
      <w:r w:rsidR="00421B74" w:rsidRPr="00217DD6">
        <w:rPr>
          <w:sz w:val="24"/>
          <w:szCs w:val="24"/>
          <w:lang w:val="pl-PL"/>
        </w:rPr>
        <w:t>NDCG@k</w:t>
      </w:r>
      <w:proofErr w:type="spellEnd"/>
      <w:r w:rsidR="00421B74" w:rsidRPr="00217DD6">
        <w:rPr>
          <w:sz w:val="24"/>
          <w:szCs w:val="24"/>
          <w:lang w:val="pl-PL"/>
        </w:rPr>
        <w:t xml:space="preserve"> można założyć, że zaproponowany algorytm mógłby sprawdzić się w przypadku zimnego startu. </w:t>
      </w:r>
      <w:r w:rsidR="00446C3D" w:rsidRPr="00217DD6">
        <w:rPr>
          <w:sz w:val="24"/>
          <w:szCs w:val="24"/>
          <w:lang w:val="pl-PL"/>
        </w:rPr>
        <w:t>Rekomendacje</w:t>
      </w:r>
      <w:r w:rsidR="00421B74" w:rsidRPr="00217DD6">
        <w:rPr>
          <w:sz w:val="24"/>
          <w:szCs w:val="24"/>
          <w:lang w:val="pl-PL"/>
        </w:rPr>
        <w:t xml:space="preserve"> </w:t>
      </w:r>
      <w:r w:rsidR="00206130">
        <w:rPr>
          <w:sz w:val="24"/>
          <w:szCs w:val="24"/>
          <w:lang w:val="pl-PL"/>
        </w:rPr>
        <w:br/>
      </w:r>
      <w:r w:rsidR="00421B74" w:rsidRPr="00217DD6">
        <w:rPr>
          <w:sz w:val="24"/>
          <w:szCs w:val="24"/>
          <w:lang w:val="pl-PL"/>
        </w:rPr>
        <w:t>o wartościach</w:t>
      </w:r>
      <w:r w:rsidR="00446C3D" w:rsidRPr="00217DD6">
        <w:rPr>
          <w:sz w:val="24"/>
          <w:szCs w:val="24"/>
          <w:lang w:val="pl-PL"/>
        </w:rPr>
        <w:t xml:space="preserve"> metryk</w:t>
      </w:r>
      <w:r w:rsidR="00421B74" w:rsidRPr="00217DD6">
        <w:rPr>
          <w:sz w:val="24"/>
          <w:szCs w:val="24"/>
          <w:lang w:val="pl-PL"/>
        </w:rPr>
        <w:t xml:space="preserve"> zbliżonych do tych uzyskanych dla ciepłego startu </w:t>
      </w:r>
      <w:r w:rsidR="00446C3D" w:rsidRPr="00217DD6">
        <w:rPr>
          <w:sz w:val="24"/>
          <w:szCs w:val="24"/>
          <w:lang w:val="pl-PL"/>
        </w:rPr>
        <w:t>są</w:t>
      </w:r>
      <w:r w:rsidR="00421B74" w:rsidRPr="00217DD6">
        <w:rPr>
          <w:sz w:val="24"/>
          <w:szCs w:val="24"/>
          <w:lang w:val="pl-PL"/>
        </w:rPr>
        <w:t xml:space="preserve"> </w:t>
      </w:r>
      <w:r w:rsidR="00446C3D" w:rsidRPr="00217DD6">
        <w:rPr>
          <w:sz w:val="24"/>
          <w:szCs w:val="24"/>
          <w:lang w:val="pl-PL"/>
        </w:rPr>
        <w:t>znaczącym usprawnieniem</w:t>
      </w:r>
      <w:r w:rsidR="00421B74" w:rsidRPr="00217DD6">
        <w:rPr>
          <w:sz w:val="24"/>
          <w:szCs w:val="24"/>
          <w:lang w:val="pl-PL"/>
        </w:rPr>
        <w:t xml:space="preserve"> w porównaniu do braku jakiejkolwiek rekomendacji </w:t>
      </w:r>
      <w:r w:rsidR="00446C3D" w:rsidRPr="00217DD6">
        <w:rPr>
          <w:sz w:val="24"/>
          <w:szCs w:val="24"/>
          <w:lang w:val="pl-PL"/>
        </w:rPr>
        <w:t>z klasycznych algorytmów filtracji zbiorowej.</w:t>
      </w:r>
    </w:p>
    <w:p w14:paraId="031E771A" w14:textId="19A94A81" w:rsidR="00134B0C" w:rsidRPr="00217DD6" w:rsidRDefault="00134B0C" w:rsidP="00000058">
      <w:pPr>
        <w:spacing w:after="0" w:line="276" w:lineRule="auto"/>
        <w:jc w:val="center"/>
        <w:rPr>
          <w:lang w:val="pl-PL"/>
        </w:rPr>
      </w:pPr>
      <w:r w:rsidRPr="00217DD6">
        <w:rPr>
          <w:lang w:val="pl-PL"/>
        </w:rPr>
        <w:t>Tab. 1</w:t>
      </w:r>
      <w:r w:rsidR="0086665F" w:rsidRPr="00217DD6">
        <w:rPr>
          <w:lang w:val="pl-PL"/>
        </w:rPr>
        <w:t>2</w:t>
      </w:r>
      <w:r w:rsidRPr="00217DD6">
        <w:rPr>
          <w:lang w:val="pl-PL"/>
        </w:rPr>
        <w:t xml:space="preserve"> </w:t>
      </w:r>
      <w:r w:rsidRPr="00217DD6">
        <w:rPr>
          <w:sz w:val="24"/>
          <w:szCs w:val="24"/>
          <w:lang w:val="pl-PL"/>
        </w:rPr>
        <w:t>Wyniki dla przypadku zimnego startu</w:t>
      </w:r>
    </w:p>
    <w:tbl>
      <w:tblPr>
        <w:tblStyle w:val="TableGrid"/>
        <w:tblW w:w="0" w:type="auto"/>
        <w:jc w:val="center"/>
        <w:tblLook w:val="04A0" w:firstRow="1" w:lastRow="0" w:firstColumn="1" w:lastColumn="0" w:noHBand="0" w:noVBand="1"/>
      </w:tblPr>
      <w:tblGrid>
        <w:gridCol w:w="2121"/>
        <w:gridCol w:w="1271"/>
        <w:gridCol w:w="1276"/>
        <w:gridCol w:w="1411"/>
        <w:gridCol w:w="1491"/>
        <w:gridCol w:w="1491"/>
      </w:tblGrid>
      <w:tr w:rsidR="00735290" w:rsidRPr="00217DD6" w14:paraId="75044472" w14:textId="77777777" w:rsidTr="000245E0">
        <w:trPr>
          <w:jc w:val="center"/>
        </w:trPr>
        <w:tc>
          <w:tcPr>
            <w:tcW w:w="0" w:type="auto"/>
            <w:gridSpan w:val="6"/>
            <w:shd w:val="clear" w:color="auto" w:fill="D9D9D9" w:themeFill="background1" w:themeFillShade="D9"/>
            <w:vAlign w:val="center"/>
          </w:tcPr>
          <w:p w14:paraId="0D2C3BF1" w14:textId="77777777" w:rsidR="00735290" w:rsidRPr="00217DD6" w:rsidRDefault="00735290" w:rsidP="00000058">
            <w:pPr>
              <w:spacing w:line="276" w:lineRule="auto"/>
              <w:jc w:val="center"/>
              <w:rPr>
                <w:sz w:val="24"/>
                <w:szCs w:val="24"/>
                <w:lang w:val="pl-PL"/>
              </w:rPr>
            </w:pPr>
            <w:proofErr w:type="spellStart"/>
            <w:r w:rsidRPr="00217DD6">
              <w:rPr>
                <w:sz w:val="24"/>
                <w:szCs w:val="24"/>
                <w:lang w:val="pl-PL"/>
              </w:rPr>
              <w:t>MovieLens</w:t>
            </w:r>
            <w:proofErr w:type="spellEnd"/>
          </w:p>
        </w:tc>
      </w:tr>
      <w:tr w:rsidR="00735290" w:rsidRPr="00217DD6" w14:paraId="7A8EC2BC" w14:textId="77777777" w:rsidTr="002832BE">
        <w:trPr>
          <w:jc w:val="center"/>
        </w:trPr>
        <w:tc>
          <w:tcPr>
            <w:tcW w:w="2122" w:type="dxa"/>
            <w:shd w:val="clear" w:color="auto" w:fill="D9D9D9" w:themeFill="background1" w:themeFillShade="D9"/>
          </w:tcPr>
          <w:p w14:paraId="3FC2B696" w14:textId="64053861" w:rsidR="00735290" w:rsidRPr="00217DD6" w:rsidRDefault="002832BE" w:rsidP="00000058">
            <w:pPr>
              <w:spacing w:line="276" w:lineRule="auto"/>
              <w:rPr>
                <w:sz w:val="24"/>
                <w:szCs w:val="24"/>
                <w:lang w:val="pl-PL"/>
              </w:rPr>
            </w:pPr>
            <w:r w:rsidRPr="00217DD6">
              <w:rPr>
                <w:sz w:val="24"/>
                <w:szCs w:val="24"/>
                <w:lang w:val="pl-PL"/>
              </w:rPr>
              <w:t>Przypadek testowy</w:t>
            </w:r>
          </w:p>
        </w:tc>
        <w:tc>
          <w:tcPr>
            <w:tcW w:w="1271" w:type="dxa"/>
            <w:shd w:val="clear" w:color="auto" w:fill="D9D9D9" w:themeFill="background1" w:themeFillShade="D9"/>
          </w:tcPr>
          <w:p w14:paraId="2BE364FF" w14:textId="77777777" w:rsidR="00735290" w:rsidRPr="00217DD6" w:rsidRDefault="00735290" w:rsidP="00000058">
            <w:pPr>
              <w:spacing w:line="276" w:lineRule="auto"/>
              <w:rPr>
                <w:sz w:val="24"/>
                <w:szCs w:val="24"/>
                <w:lang w:val="pl-PL"/>
              </w:rPr>
            </w:pPr>
            <w:r w:rsidRPr="00217DD6">
              <w:rPr>
                <w:sz w:val="24"/>
                <w:szCs w:val="24"/>
                <w:lang w:val="pl-PL"/>
              </w:rPr>
              <w:t>RMSE</w:t>
            </w:r>
          </w:p>
        </w:tc>
        <w:tc>
          <w:tcPr>
            <w:tcW w:w="0" w:type="auto"/>
            <w:shd w:val="clear" w:color="auto" w:fill="D9D9D9" w:themeFill="background1" w:themeFillShade="D9"/>
          </w:tcPr>
          <w:p w14:paraId="4DA64F92" w14:textId="77777777" w:rsidR="00735290" w:rsidRPr="00217DD6" w:rsidRDefault="00735290" w:rsidP="00000058">
            <w:pPr>
              <w:spacing w:line="276" w:lineRule="auto"/>
              <w:rPr>
                <w:sz w:val="24"/>
                <w:szCs w:val="24"/>
                <w:lang w:val="pl-PL"/>
              </w:rPr>
            </w:pPr>
            <w:r w:rsidRPr="00217DD6">
              <w:rPr>
                <w:sz w:val="24"/>
                <w:szCs w:val="24"/>
                <w:lang w:val="pl-PL"/>
              </w:rPr>
              <w:t>MAE</w:t>
            </w:r>
          </w:p>
        </w:tc>
        <w:tc>
          <w:tcPr>
            <w:tcW w:w="0" w:type="auto"/>
            <w:shd w:val="clear" w:color="auto" w:fill="D9D9D9" w:themeFill="background1" w:themeFillShade="D9"/>
          </w:tcPr>
          <w:p w14:paraId="00477214" w14:textId="77777777" w:rsidR="00735290" w:rsidRPr="00217DD6" w:rsidRDefault="00735290" w:rsidP="00000058">
            <w:pPr>
              <w:spacing w:line="276" w:lineRule="auto"/>
              <w:rPr>
                <w:sz w:val="24"/>
                <w:szCs w:val="24"/>
                <w:lang w:val="pl-PL"/>
              </w:rPr>
            </w:pPr>
            <w:r w:rsidRPr="00217DD6">
              <w:rPr>
                <w:sz w:val="24"/>
                <w:szCs w:val="24"/>
                <w:lang w:val="pl-PL"/>
              </w:rPr>
              <w:t>NDCG@5</w:t>
            </w:r>
          </w:p>
        </w:tc>
        <w:tc>
          <w:tcPr>
            <w:tcW w:w="0" w:type="auto"/>
            <w:shd w:val="clear" w:color="auto" w:fill="D9D9D9" w:themeFill="background1" w:themeFillShade="D9"/>
          </w:tcPr>
          <w:p w14:paraId="4FF01B2B" w14:textId="77777777" w:rsidR="00735290" w:rsidRPr="00217DD6" w:rsidRDefault="00735290" w:rsidP="00000058">
            <w:pPr>
              <w:spacing w:line="276" w:lineRule="auto"/>
              <w:rPr>
                <w:sz w:val="24"/>
                <w:szCs w:val="24"/>
                <w:lang w:val="pl-PL"/>
              </w:rPr>
            </w:pPr>
            <w:r w:rsidRPr="00217DD6">
              <w:rPr>
                <w:sz w:val="24"/>
                <w:szCs w:val="24"/>
                <w:lang w:val="pl-PL"/>
              </w:rPr>
              <w:t>NDCG@20</w:t>
            </w:r>
          </w:p>
        </w:tc>
        <w:tc>
          <w:tcPr>
            <w:tcW w:w="0" w:type="auto"/>
            <w:shd w:val="clear" w:color="auto" w:fill="D9D9D9" w:themeFill="background1" w:themeFillShade="D9"/>
          </w:tcPr>
          <w:p w14:paraId="494F196A" w14:textId="77777777" w:rsidR="00735290" w:rsidRPr="00217DD6" w:rsidRDefault="00735290" w:rsidP="00000058">
            <w:pPr>
              <w:spacing w:line="276" w:lineRule="auto"/>
              <w:rPr>
                <w:sz w:val="24"/>
                <w:szCs w:val="24"/>
                <w:lang w:val="pl-PL"/>
              </w:rPr>
            </w:pPr>
            <w:r w:rsidRPr="00217DD6">
              <w:rPr>
                <w:sz w:val="24"/>
                <w:szCs w:val="24"/>
                <w:lang w:val="pl-PL"/>
              </w:rPr>
              <w:t>NDCG@50</w:t>
            </w:r>
          </w:p>
        </w:tc>
      </w:tr>
      <w:tr w:rsidR="00735290" w:rsidRPr="00217DD6" w14:paraId="09CFFC18" w14:textId="77777777" w:rsidTr="002832BE">
        <w:trPr>
          <w:jc w:val="center"/>
        </w:trPr>
        <w:tc>
          <w:tcPr>
            <w:tcW w:w="2122" w:type="dxa"/>
            <w:shd w:val="clear" w:color="auto" w:fill="D9D9D9" w:themeFill="background1" w:themeFillShade="D9"/>
          </w:tcPr>
          <w:p w14:paraId="51D18E39" w14:textId="404E1ACC" w:rsidR="00735290" w:rsidRPr="00217DD6" w:rsidRDefault="00735290" w:rsidP="00000058">
            <w:pPr>
              <w:spacing w:line="276" w:lineRule="auto"/>
              <w:rPr>
                <w:sz w:val="24"/>
                <w:szCs w:val="24"/>
                <w:lang w:val="pl-PL"/>
              </w:rPr>
            </w:pPr>
            <w:r w:rsidRPr="00217DD6">
              <w:rPr>
                <w:sz w:val="24"/>
                <w:szCs w:val="24"/>
                <w:lang w:val="pl-PL"/>
              </w:rPr>
              <w:t>Ciepły start</w:t>
            </w:r>
          </w:p>
        </w:tc>
        <w:tc>
          <w:tcPr>
            <w:tcW w:w="1271" w:type="dxa"/>
          </w:tcPr>
          <w:p w14:paraId="6F49F825" w14:textId="78222CC8" w:rsidR="00735290" w:rsidRPr="00217DD6" w:rsidRDefault="00735290" w:rsidP="00000058">
            <w:pPr>
              <w:spacing w:line="276" w:lineRule="auto"/>
              <w:rPr>
                <w:sz w:val="24"/>
                <w:szCs w:val="24"/>
                <w:lang w:val="pl-PL"/>
              </w:rPr>
            </w:pPr>
            <w:r w:rsidRPr="00217DD6">
              <w:rPr>
                <w:b/>
                <w:sz w:val="24"/>
                <w:szCs w:val="24"/>
                <w:lang w:val="pl-PL"/>
              </w:rPr>
              <w:t>0.9127</w:t>
            </w:r>
            <w:r w:rsidRPr="00217DD6">
              <w:rPr>
                <w:sz w:val="24"/>
                <w:szCs w:val="24"/>
                <w:lang w:val="pl-PL"/>
              </w:rPr>
              <w:t xml:space="preserve"> (0.0019)</w:t>
            </w:r>
          </w:p>
        </w:tc>
        <w:tc>
          <w:tcPr>
            <w:tcW w:w="0" w:type="auto"/>
          </w:tcPr>
          <w:p w14:paraId="03C1A2AC" w14:textId="387235B5" w:rsidR="00735290" w:rsidRPr="00217DD6" w:rsidRDefault="00735290" w:rsidP="00000058">
            <w:pPr>
              <w:spacing w:line="276" w:lineRule="auto"/>
              <w:rPr>
                <w:sz w:val="24"/>
                <w:szCs w:val="24"/>
                <w:lang w:val="pl-PL"/>
              </w:rPr>
            </w:pPr>
            <w:r w:rsidRPr="00217DD6">
              <w:rPr>
                <w:b/>
                <w:sz w:val="24"/>
                <w:szCs w:val="24"/>
                <w:lang w:val="pl-PL"/>
              </w:rPr>
              <w:t>0.7187</w:t>
            </w:r>
            <w:r w:rsidRPr="00217DD6">
              <w:rPr>
                <w:sz w:val="24"/>
                <w:szCs w:val="24"/>
                <w:lang w:val="pl-PL"/>
              </w:rPr>
              <w:t xml:space="preserve"> (0.0012)</w:t>
            </w:r>
          </w:p>
        </w:tc>
        <w:tc>
          <w:tcPr>
            <w:tcW w:w="0" w:type="auto"/>
          </w:tcPr>
          <w:p w14:paraId="368A6472" w14:textId="12CDE907" w:rsidR="00735290" w:rsidRPr="00217DD6" w:rsidRDefault="00735290" w:rsidP="00000058">
            <w:pPr>
              <w:spacing w:line="276" w:lineRule="auto"/>
              <w:rPr>
                <w:sz w:val="24"/>
                <w:szCs w:val="24"/>
                <w:lang w:val="pl-PL"/>
              </w:rPr>
            </w:pPr>
            <w:r w:rsidRPr="00217DD6">
              <w:rPr>
                <w:b/>
                <w:sz w:val="24"/>
                <w:szCs w:val="24"/>
                <w:lang w:val="pl-PL"/>
              </w:rPr>
              <w:t>0.2388</w:t>
            </w:r>
            <w:r w:rsidRPr="00217DD6">
              <w:rPr>
                <w:sz w:val="24"/>
                <w:szCs w:val="24"/>
                <w:lang w:val="pl-PL"/>
              </w:rPr>
              <w:t xml:space="preserve"> (0.0016)</w:t>
            </w:r>
          </w:p>
        </w:tc>
        <w:tc>
          <w:tcPr>
            <w:tcW w:w="0" w:type="auto"/>
          </w:tcPr>
          <w:p w14:paraId="763C3996" w14:textId="19572154" w:rsidR="00735290" w:rsidRPr="00217DD6" w:rsidRDefault="00735290" w:rsidP="00000058">
            <w:pPr>
              <w:spacing w:line="276" w:lineRule="auto"/>
              <w:rPr>
                <w:sz w:val="24"/>
                <w:szCs w:val="24"/>
                <w:lang w:val="pl-PL"/>
              </w:rPr>
            </w:pPr>
            <w:r w:rsidRPr="00217DD6">
              <w:rPr>
                <w:sz w:val="24"/>
                <w:szCs w:val="24"/>
                <w:lang w:val="pl-PL"/>
              </w:rPr>
              <w:t>0.1175 (0.0024)</w:t>
            </w:r>
          </w:p>
        </w:tc>
        <w:tc>
          <w:tcPr>
            <w:tcW w:w="0" w:type="auto"/>
          </w:tcPr>
          <w:p w14:paraId="7F7A16F7" w14:textId="0C1DFA07" w:rsidR="00735290" w:rsidRPr="00217DD6" w:rsidRDefault="00735290" w:rsidP="00000058">
            <w:pPr>
              <w:spacing w:line="276" w:lineRule="auto"/>
              <w:rPr>
                <w:sz w:val="24"/>
                <w:szCs w:val="24"/>
                <w:lang w:val="pl-PL"/>
              </w:rPr>
            </w:pPr>
            <w:r w:rsidRPr="00217DD6">
              <w:rPr>
                <w:sz w:val="24"/>
                <w:szCs w:val="24"/>
                <w:lang w:val="pl-PL"/>
              </w:rPr>
              <w:t>0.1195 (0.0026)</w:t>
            </w:r>
          </w:p>
        </w:tc>
      </w:tr>
      <w:tr w:rsidR="00735290" w:rsidRPr="00217DD6" w14:paraId="336A0709" w14:textId="77777777" w:rsidTr="002832BE">
        <w:trPr>
          <w:jc w:val="center"/>
        </w:trPr>
        <w:tc>
          <w:tcPr>
            <w:tcW w:w="2122" w:type="dxa"/>
            <w:shd w:val="clear" w:color="auto" w:fill="D9D9D9" w:themeFill="background1" w:themeFillShade="D9"/>
          </w:tcPr>
          <w:p w14:paraId="0B06C9A9" w14:textId="4488C0AE" w:rsidR="00735290" w:rsidRPr="00217DD6" w:rsidRDefault="00735290" w:rsidP="00000058">
            <w:pPr>
              <w:spacing w:line="276" w:lineRule="auto"/>
              <w:rPr>
                <w:sz w:val="24"/>
                <w:szCs w:val="24"/>
                <w:lang w:val="pl-PL"/>
              </w:rPr>
            </w:pPr>
            <w:r w:rsidRPr="00217DD6">
              <w:rPr>
                <w:sz w:val="24"/>
                <w:szCs w:val="24"/>
                <w:lang w:val="pl-PL"/>
              </w:rPr>
              <w:t>Zimny start (obiekty)</w:t>
            </w:r>
          </w:p>
        </w:tc>
        <w:tc>
          <w:tcPr>
            <w:tcW w:w="1271" w:type="dxa"/>
            <w:shd w:val="clear" w:color="auto" w:fill="auto"/>
          </w:tcPr>
          <w:p w14:paraId="1E7320ED" w14:textId="6B4CDE51" w:rsidR="00735290" w:rsidRPr="00217DD6" w:rsidRDefault="004A029D" w:rsidP="00000058">
            <w:pPr>
              <w:spacing w:line="276" w:lineRule="auto"/>
              <w:rPr>
                <w:sz w:val="24"/>
                <w:szCs w:val="24"/>
                <w:lang w:val="pl-PL"/>
              </w:rPr>
            </w:pPr>
            <w:r w:rsidRPr="00217DD6">
              <w:rPr>
                <w:sz w:val="24"/>
                <w:szCs w:val="24"/>
                <w:lang w:val="pl-PL"/>
              </w:rPr>
              <w:t>1.</w:t>
            </w:r>
            <w:r w:rsidR="001247BE" w:rsidRPr="00217DD6">
              <w:rPr>
                <w:sz w:val="24"/>
                <w:szCs w:val="24"/>
                <w:lang w:val="pl-PL"/>
              </w:rPr>
              <w:t>1151</w:t>
            </w:r>
            <w:r w:rsidR="00B839DA" w:rsidRPr="00217DD6">
              <w:rPr>
                <w:sz w:val="24"/>
                <w:szCs w:val="24"/>
                <w:lang w:val="pl-PL"/>
              </w:rPr>
              <w:t xml:space="preserve"> </w:t>
            </w:r>
            <w:r w:rsidRPr="00217DD6">
              <w:rPr>
                <w:sz w:val="24"/>
                <w:szCs w:val="24"/>
                <w:lang w:val="pl-PL"/>
              </w:rPr>
              <w:t>(0.00</w:t>
            </w:r>
            <w:r w:rsidR="00B839DA" w:rsidRPr="00217DD6">
              <w:rPr>
                <w:sz w:val="24"/>
                <w:szCs w:val="24"/>
                <w:lang w:val="pl-PL"/>
              </w:rPr>
              <w:t>5</w:t>
            </w:r>
            <w:r w:rsidR="001247BE" w:rsidRPr="00217DD6">
              <w:rPr>
                <w:sz w:val="24"/>
                <w:szCs w:val="24"/>
                <w:lang w:val="pl-PL"/>
              </w:rPr>
              <w:t>7</w:t>
            </w:r>
            <w:r w:rsidRPr="00217DD6">
              <w:rPr>
                <w:sz w:val="24"/>
                <w:szCs w:val="24"/>
                <w:lang w:val="pl-PL"/>
              </w:rPr>
              <w:t>)</w:t>
            </w:r>
          </w:p>
        </w:tc>
        <w:tc>
          <w:tcPr>
            <w:tcW w:w="0" w:type="auto"/>
            <w:shd w:val="clear" w:color="auto" w:fill="auto"/>
          </w:tcPr>
          <w:p w14:paraId="41C2F758" w14:textId="24DF1A42" w:rsidR="00735290" w:rsidRPr="00217DD6" w:rsidRDefault="004A029D" w:rsidP="00000058">
            <w:pPr>
              <w:spacing w:line="276" w:lineRule="auto"/>
              <w:rPr>
                <w:sz w:val="24"/>
                <w:szCs w:val="24"/>
                <w:lang w:val="pl-PL"/>
              </w:rPr>
            </w:pPr>
            <w:r w:rsidRPr="00217DD6">
              <w:rPr>
                <w:sz w:val="24"/>
                <w:szCs w:val="24"/>
                <w:lang w:val="pl-PL"/>
              </w:rPr>
              <w:t>0.</w:t>
            </w:r>
            <w:r w:rsidR="001247BE" w:rsidRPr="00217DD6">
              <w:rPr>
                <w:sz w:val="24"/>
                <w:szCs w:val="24"/>
                <w:lang w:val="pl-PL"/>
              </w:rPr>
              <w:t>9323</w:t>
            </w:r>
            <w:r w:rsidRPr="00217DD6">
              <w:rPr>
                <w:sz w:val="24"/>
                <w:szCs w:val="24"/>
                <w:lang w:val="pl-PL"/>
              </w:rPr>
              <w:t xml:space="preserve"> (0.00</w:t>
            </w:r>
            <w:r w:rsidR="00B839DA" w:rsidRPr="00217DD6">
              <w:rPr>
                <w:sz w:val="24"/>
                <w:szCs w:val="24"/>
                <w:lang w:val="pl-PL"/>
              </w:rPr>
              <w:t>4</w:t>
            </w:r>
            <w:r w:rsidR="001247BE" w:rsidRPr="00217DD6">
              <w:rPr>
                <w:sz w:val="24"/>
                <w:szCs w:val="24"/>
                <w:lang w:val="pl-PL"/>
              </w:rPr>
              <w:t>8</w:t>
            </w:r>
            <w:r w:rsidRPr="00217DD6">
              <w:rPr>
                <w:sz w:val="24"/>
                <w:szCs w:val="24"/>
                <w:lang w:val="pl-PL"/>
              </w:rPr>
              <w:t>)</w:t>
            </w:r>
          </w:p>
        </w:tc>
        <w:tc>
          <w:tcPr>
            <w:tcW w:w="0" w:type="auto"/>
            <w:shd w:val="clear" w:color="auto" w:fill="auto"/>
          </w:tcPr>
          <w:p w14:paraId="6F97BD3D" w14:textId="108DB8E7" w:rsidR="00735290" w:rsidRPr="00217DD6" w:rsidRDefault="004A029D" w:rsidP="00000058">
            <w:pPr>
              <w:spacing w:line="276" w:lineRule="auto"/>
              <w:rPr>
                <w:sz w:val="24"/>
                <w:szCs w:val="24"/>
                <w:lang w:val="pl-PL"/>
              </w:rPr>
            </w:pPr>
            <w:r w:rsidRPr="00217DD6">
              <w:rPr>
                <w:sz w:val="24"/>
                <w:szCs w:val="24"/>
                <w:lang w:val="pl-PL"/>
              </w:rPr>
              <w:t>0.</w:t>
            </w:r>
            <w:r w:rsidR="001247BE" w:rsidRPr="00217DD6">
              <w:rPr>
                <w:sz w:val="24"/>
                <w:szCs w:val="24"/>
                <w:lang w:val="pl-PL"/>
              </w:rPr>
              <w:t>1923</w:t>
            </w:r>
            <w:r w:rsidRPr="00217DD6">
              <w:rPr>
                <w:sz w:val="24"/>
                <w:szCs w:val="24"/>
                <w:lang w:val="pl-PL"/>
              </w:rPr>
              <w:t xml:space="preserve"> (0.0</w:t>
            </w:r>
            <w:r w:rsidR="001247BE" w:rsidRPr="00217DD6">
              <w:rPr>
                <w:sz w:val="24"/>
                <w:szCs w:val="24"/>
                <w:lang w:val="pl-PL"/>
              </w:rPr>
              <w:t>120</w:t>
            </w:r>
            <w:r w:rsidRPr="00217DD6">
              <w:rPr>
                <w:sz w:val="24"/>
                <w:szCs w:val="24"/>
                <w:lang w:val="pl-PL"/>
              </w:rPr>
              <w:t>)</w:t>
            </w:r>
          </w:p>
        </w:tc>
        <w:tc>
          <w:tcPr>
            <w:tcW w:w="0" w:type="auto"/>
            <w:shd w:val="clear" w:color="auto" w:fill="auto"/>
          </w:tcPr>
          <w:p w14:paraId="2B43B7EF" w14:textId="443C9687" w:rsidR="00735290" w:rsidRPr="00217DD6" w:rsidRDefault="004A029D" w:rsidP="00000058">
            <w:pPr>
              <w:spacing w:line="276" w:lineRule="auto"/>
              <w:rPr>
                <w:sz w:val="24"/>
                <w:szCs w:val="24"/>
                <w:lang w:val="pl-PL"/>
              </w:rPr>
            </w:pPr>
            <w:r w:rsidRPr="00217DD6">
              <w:rPr>
                <w:sz w:val="24"/>
                <w:szCs w:val="24"/>
                <w:lang w:val="pl-PL"/>
              </w:rPr>
              <w:t>0.</w:t>
            </w:r>
            <w:r w:rsidR="001247BE" w:rsidRPr="00217DD6">
              <w:rPr>
                <w:sz w:val="24"/>
                <w:szCs w:val="24"/>
                <w:lang w:val="pl-PL"/>
              </w:rPr>
              <w:t>0860</w:t>
            </w:r>
            <w:r w:rsidRPr="00217DD6">
              <w:rPr>
                <w:sz w:val="24"/>
                <w:szCs w:val="24"/>
                <w:lang w:val="pl-PL"/>
              </w:rPr>
              <w:t xml:space="preserve"> (0.00</w:t>
            </w:r>
            <w:r w:rsidR="00626984" w:rsidRPr="00217DD6">
              <w:rPr>
                <w:sz w:val="24"/>
                <w:szCs w:val="24"/>
                <w:lang w:val="pl-PL"/>
              </w:rPr>
              <w:t>2</w:t>
            </w:r>
            <w:r w:rsidR="001247BE" w:rsidRPr="00217DD6">
              <w:rPr>
                <w:sz w:val="24"/>
                <w:szCs w:val="24"/>
                <w:lang w:val="pl-PL"/>
              </w:rPr>
              <w:t>7</w:t>
            </w:r>
            <w:r w:rsidRPr="00217DD6">
              <w:rPr>
                <w:sz w:val="24"/>
                <w:szCs w:val="24"/>
                <w:lang w:val="pl-PL"/>
              </w:rPr>
              <w:t>)</w:t>
            </w:r>
          </w:p>
        </w:tc>
        <w:tc>
          <w:tcPr>
            <w:tcW w:w="0" w:type="auto"/>
            <w:shd w:val="clear" w:color="auto" w:fill="auto"/>
          </w:tcPr>
          <w:p w14:paraId="5FF41F84" w14:textId="3EB889E5" w:rsidR="00735290" w:rsidRPr="00217DD6" w:rsidRDefault="004A029D" w:rsidP="00000058">
            <w:pPr>
              <w:spacing w:line="276" w:lineRule="auto"/>
              <w:rPr>
                <w:sz w:val="24"/>
                <w:szCs w:val="24"/>
                <w:lang w:val="pl-PL"/>
              </w:rPr>
            </w:pPr>
            <w:r w:rsidRPr="00217DD6">
              <w:rPr>
                <w:sz w:val="24"/>
                <w:szCs w:val="24"/>
                <w:lang w:val="pl-PL"/>
              </w:rPr>
              <w:t>0.07</w:t>
            </w:r>
            <w:r w:rsidR="001247BE" w:rsidRPr="00217DD6">
              <w:rPr>
                <w:sz w:val="24"/>
                <w:szCs w:val="24"/>
                <w:lang w:val="pl-PL"/>
              </w:rPr>
              <w:t>70</w:t>
            </w:r>
            <w:r w:rsidRPr="00217DD6">
              <w:rPr>
                <w:sz w:val="24"/>
                <w:szCs w:val="24"/>
                <w:lang w:val="pl-PL"/>
              </w:rPr>
              <w:t xml:space="preserve"> (0.00</w:t>
            </w:r>
            <w:r w:rsidR="00626984" w:rsidRPr="00217DD6">
              <w:rPr>
                <w:sz w:val="24"/>
                <w:szCs w:val="24"/>
                <w:lang w:val="pl-PL"/>
              </w:rPr>
              <w:t>1</w:t>
            </w:r>
            <w:r w:rsidR="001247BE" w:rsidRPr="00217DD6">
              <w:rPr>
                <w:sz w:val="24"/>
                <w:szCs w:val="24"/>
                <w:lang w:val="pl-PL"/>
              </w:rPr>
              <w:t>8</w:t>
            </w:r>
            <w:r w:rsidRPr="00217DD6">
              <w:rPr>
                <w:sz w:val="24"/>
                <w:szCs w:val="24"/>
                <w:lang w:val="pl-PL"/>
              </w:rPr>
              <w:t>)</w:t>
            </w:r>
          </w:p>
        </w:tc>
      </w:tr>
      <w:tr w:rsidR="00735290" w:rsidRPr="00217DD6" w14:paraId="26B648EB" w14:textId="77777777" w:rsidTr="002832BE">
        <w:trPr>
          <w:jc w:val="center"/>
        </w:trPr>
        <w:tc>
          <w:tcPr>
            <w:tcW w:w="2122" w:type="dxa"/>
            <w:shd w:val="clear" w:color="auto" w:fill="D9D9D9" w:themeFill="background1" w:themeFillShade="D9"/>
          </w:tcPr>
          <w:p w14:paraId="059CB652" w14:textId="1E71A035" w:rsidR="00735290" w:rsidRPr="00217DD6" w:rsidRDefault="00735290" w:rsidP="00000058">
            <w:pPr>
              <w:spacing w:line="276" w:lineRule="auto"/>
              <w:rPr>
                <w:sz w:val="24"/>
                <w:szCs w:val="24"/>
                <w:lang w:val="pl-PL"/>
              </w:rPr>
            </w:pPr>
            <w:r w:rsidRPr="00217DD6">
              <w:rPr>
                <w:sz w:val="24"/>
                <w:szCs w:val="24"/>
                <w:lang w:val="pl-PL"/>
              </w:rPr>
              <w:t>Zimny start (użytkownicy)</w:t>
            </w:r>
          </w:p>
        </w:tc>
        <w:tc>
          <w:tcPr>
            <w:tcW w:w="1271" w:type="dxa"/>
          </w:tcPr>
          <w:p w14:paraId="680B174B" w14:textId="3EF8E5B0" w:rsidR="00735290" w:rsidRPr="00217DD6" w:rsidRDefault="004A029D" w:rsidP="00000058">
            <w:pPr>
              <w:spacing w:line="276" w:lineRule="auto"/>
              <w:rPr>
                <w:sz w:val="24"/>
                <w:szCs w:val="24"/>
                <w:lang w:val="pl-PL"/>
              </w:rPr>
            </w:pPr>
            <w:r w:rsidRPr="00217DD6">
              <w:rPr>
                <w:sz w:val="24"/>
                <w:szCs w:val="24"/>
                <w:lang w:val="pl-PL"/>
              </w:rPr>
              <w:t>0.94</w:t>
            </w:r>
            <w:r w:rsidR="001247BE" w:rsidRPr="00217DD6">
              <w:rPr>
                <w:sz w:val="24"/>
                <w:szCs w:val="24"/>
                <w:lang w:val="pl-PL"/>
              </w:rPr>
              <w:t>2</w:t>
            </w:r>
            <w:r w:rsidR="00626984" w:rsidRPr="00217DD6">
              <w:rPr>
                <w:sz w:val="24"/>
                <w:szCs w:val="24"/>
                <w:lang w:val="pl-PL"/>
              </w:rPr>
              <w:t>1</w:t>
            </w:r>
            <w:r w:rsidRPr="00217DD6">
              <w:rPr>
                <w:sz w:val="24"/>
                <w:szCs w:val="24"/>
                <w:lang w:val="pl-PL"/>
              </w:rPr>
              <w:t xml:space="preserve"> (0.00</w:t>
            </w:r>
            <w:r w:rsidR="001247BE" w:rsidRPr="00217DD6">
              <w:rPr>
                <w:sz w:val="24"/>
                <w:szCs w:val="24"/>
                <w:lang w:val="pl-PL"/>
              </w:rPr>
              <w:t>42</w:t>
            </w:r>
            <w:r w:rsidRPr="00217DD6">
              <w:rPr>
                <w:sz w:val="24"/>
                <w:szCs w:val="24"/>
                <w:lang w:val="pl-PL"/>
              </w:rPr>
              <w:t>)</w:t>
            </w:r>
          </w:p>
        </w:tc>
        <w:tc>
          <w:tcPr>
            <w:tcW w:w="0" w:type="auto"/>
          </w:tcPr>
          <w:p w14:paraId="0C89783C" w14:textId="55AE4B3E" w:rsidR="00735290" w:rsidRPr="00217DD6" w:rsidRDefault="004A029D" w:rsidP="00000058">
            <w:pPr>
              <w:spacing w:line="276" w:lineRule="auto"/>
              <w:rPr>
                <w:sz w:val="24"/>
                <w:szCs w:val="24"/>
                <w:lang w:val="pl-PL"/>
              </w:rPr>
            </w:pPr>
            <w:r w:rsidRPr="00217DD6">
              <w:rPr>
                <w:sz w:val="24"/>
                <w:szCs w:val="24"/>
                <w:lang w:val="pl-PL"/>
              </w:rPr>
              <w:t>0.74</w:t>
            </w:r>
            <w:r w:rsidR="001247BE" w:rsidRPr="00217DD6">
              <w:rPr>
                <w:sz w:val="24"/>
                <w:szCs w:val="24"/>
                <w:lang w:val="pl-PL"/>
              </w:rPr>
              <w:t>74</w:t>
            </w:r>
            <w:r w:rsidRPr="00217DD6">
              <w:rPr>
                <w:sz w:val="24"/>
                <w:szCs w:val="24"/>
                <w:lang w:val="pl-PL"/>
              </w:rPr>
              <w:t xml:space="preserve"> (0.00</w:t>
            </w:r>
            <w:r w:rsidR="001247BE" w:rsidRPr="00217DD6">
              <w:rPr>
                <w:sz w:val="24"/>
                <w:szCs w:val="24"/>
                <w:lang w:val="pl-PL"/>
              </w:rPr>
              <w:t>37</w:t>
            </w:r>
            <w:r w:rsidRPr="00217DD6">
              <w:rPr>
                <w:sz w:val="24"/>
                <w:szCs w:val="24"/>
                <w:lang w:val="pl-PL"/>
              </w:rPr>
              <w:t>)</w:t>
            </w:r>
          </w:p>
        </w:tc>
        <w:tc>
          <w:tcPr>
            <w:tcW w:w="0" w:type="auto"/>
          </w:tcPr>
          <w:p w14:paraId="10D63D10" w14:textId="779F53BF" w:rsidR="00735290" w:rsidRPr="00217DD6" w:rsidRDefault="004A029D" w:rsidP="00000058">
            <w:pPr>
              <w:spacing w:line="276" w:lineRule="auto"/>
              <w:rPr>
                <w:sz w:val="24"/>
                <w:szCs w:val="24"/>
                <w:lang w:val="pl-PL"/>
              </w:rPr>
            </w:pPr>
            <w:r w:rsidRPr="00217DD6">
              <w:rPr>
                <w:sz w:val="24"/>
                <w:szCs w:val="24"/>
                <w:lang w:val="pl-PL"/>
              </w:rPr>
              <w:t>0.22</w:t>
            </w:r>
            <w:r w:rsidR="00626984" w:rsidRPr="00217DD6">
              <w:rPr>
                <w:sz w:val="24"/>
                <w:szCs w:val="24"/>
                <w:lang w:val="pl-PL"/>
              </w:rPr>
              <w:t>1</w:t>
            </w:r>
            <w:r w:rsidR="001247BE" w:rsidRPr="00217DD6">
              <w:rPr>
                <w:sz w:val="24"/>
                <w:szCs w:val="24"/>
                <w:lang w:val="pl-PL"/>
              </w:rPr>
              <w:t>5</w:t>
            </w:r>
            <w:r w:rsidRPr="00217DD6">
              <w:rPr>
                <w:sz w:val="24"/>
                <w:szCs w:val="24"/>
                <w:lang w:val="pl-PL"/>
              </w:rPr>
              <w:t xml:space="preserve"> (0.00</w:t>
            </w:r>
            <w:r w:rsidR="001247BE" w:rsidRPr="00217DD6">
              <w:rPr>
                <w:sz w:val="24"/>
                <w:szCs w:val="24"/>
                <w:lang w:val="pl-PL"/>
              </w:rPr>
              <w:t>14</w:t>
            </w:r>
            <w:r w:rsidRPr="00217DD6">
              <w:rPr>
                <w:sz w:val="24"/>
                <w:szCs w:val="24"/>
                <w:lang w:val="pl-PL"/>
              </w:rPr>
              <w:t>)</w:t>
            </w:r>
          </w:p>
        </w:tc>
        <w:tc>
          <w:tcPr>
            <w:tcW w:w="0" w:type="auto"/>
          </w:tcPr>
          <w:p w14:paraId="05F1492F" w14:textId="3821E72C" w:rsidR="00735290" w:rsidRPr="00217DD6" w:rsidRDefault="004A029D" w:rsidP="00000058">
            <w:pPr>
              <w:spacing w:line="276" w:lineRule="auto"/>
              <w:rPr>
                <w:sz w:val="24"/>
                <w:szCs w:val="24"/>
                <w:lang w:val="pl-PL"/>
              </w:rPr>
            </w:pPr>
            <w:r w:rsidRPr="00217DD6">
              <w:rPr>
                <w:b/>
                <w:sz w:val="24"/>
                <w:szCs w:val="24"/>
                <w:lang w:val="pl-PL"/>
              </w:rPr>
              <w:t>0.1</w:t>
            </w:r>
            <w:r w:rsidR="001247BE" w:rsidRPr="00217DD6">
              <w:rPr>
                <w:b/>
                <w:sz w:val="24"/>
                <w:szCs w:val="24"/>
                <w:lang w:val="pl-PL"/>
              </w:rPr>
              <w:t>205</w:t>
            </w:r>
            <w:r w:rsidRPr="00217DD6">
              <w:rPr>
                <w:sz w:val="24"/>
                <w:szCs w:val="24"/>
                <w:lang w:val="pl-PL"/>
              </w:rPr>
              <w:t xml:space="preserve"> (0.00</w:t>
            </w:r>
            <w:r w:rsidR="001247BE" w:rsidRPr="00217DD6">
              <w:rPr>
                <w:sz w:val="24"/>
                <w:szCs w:val="24"/>
                <w:lang w:val="pl-PL"/>
              </w:rPr>
              <w:t>4</w:t>
            </w:r>
            <w:r w:rsidR="00626984" w:rsidRPr="00217DD6">
              <w:rPr>
                <w:sz w:val="24"/>
                <w:szCs w:val="24"/>
                <w:lang w:val="pl-PL"/>
              </w:rPr>
              <w:t>8</w:t>
            </w:r>
            <w:r w:rsidRPr="00217DD6">
              <w:rPr>
                <w:sz w:val="24"/>
                <w:szCs w:val="24"/>
                <w:lang w:val="pl-PL"/>
              </w:rPr>
              <w:t>)</w:t>
            </w:r>
          </w:p>
        </w:tc>
        <w:tc>
          <w:tcPr>
            <w:tcW w:w="0" w:type="auto"/>
          </w:tcPr>
          <w:p w14:paraId="149156A9" w14:textId="1746454E" w:rsidR="00735290" w:rsidRPr="00217DD6" w:rsidRDefault="004A029D" w:rsidP="00000058">
            <w:pPr>
              <w:spacing w:line="276" w:lineRule="auto"/>
              <w:rPr>
                <w:sz w:val="24"/>
                <w:szCs w:val="24"/>
                <w:lang w:val="pl-PL"/>
              </w:rPr>
            </w:pPr>
            <w:r w:rsidRPr="00217DD6">
              <w:rPr>
                <w:b/>
                <w:sz w:val="24"/>
                <w:szCs w:val="24"/>
                <w:lang w:val="pl-PL"/>
              </w:rPr>
              <w:t>0.12</w:t>
            </w:r>
            <w:r w:rsidR="001247BE" w:rsidRPr="00217DD6">
              <w:rPr>
                <w:b/>
                <w:sz w:val="24"/>
                <w:szCs w:val="24"/>
                <w:lang w:val="pl-PL"/>
              </w:rPr>
              <w:t>21</w:t>
            </w:r>
            <w:r w:rsidR="00626984" w:rsidRPr="00217DD6">
              <w:rPr>
                <w:b/>
                <w:sz w:val="24"/>
                <w:szCs w:val="24"/>
                <w:lang w:val="pl-PL"/>
              </w:rPr>
              <w:t xml:space="preserve"> </w:t>
            </w:r>
            <w:r w:rsidRPr="00217DD6">
              <w:rPr>
                <w:sz w:val="24"/>
                <w:szCs w:val="24"/>
                <w:lang w:val="pl-PL"/>
              </w:rPr>
              <w:t>(0.00</w:t>
            </w:r>
            <w:r w:rsidR="001247BE" w:rsidRPr="00217DD6">
              <w:rPr>
                <w:sz w:val="24"/>
                <w:szCs w:val="24"/>
                <w:lang w:val="pl-PL"/>
              </w:rPr>
              <w:t>26</w:t>
            </w:r>
            <w:r w:rsidRPr="00217DD6">
              <w:rPr>
                <w:sz w:val="24"/>
                <w:szCs w:val="24"/>
                <w:lang w:val="pl-PL"/>
              </w:rPr>
              <w:t>)</w:t>
            </w:r>
          </w:p>
        </w:tc>
      </w:tr>
      <w:tr w:rsidR="00735290" w:rsidRPr="00217DD6" w14:paraId="223A3EFA" w14:textId="77777777" w:rsidTr="000245E0">
        <w:trPr>
          <w:jc w:val="center"/>
        </w:trPr>
        <w:tc>
          <w:tcPr>
            <w:tcW w:w="0" w:type="auto"/>
            <w:gridSpan w:val="6"/>
            <w:shd w:val="clear" w:color="auto" w:fill="D9D9D9" w:themeFill="background1" w:themeFillShade="D9"/>
            <w:vAlign w:val="center"/>
          </w:tcPr>
          <w:p w14:paraId="26E7B5E8" w14:textId="77777777" w:rsidR="00735290" w:rsidRPr="00217DD6" w:rsidRDefault="00735290" w:rsidP="00000058">
            <w:pPr>
              <w:spacing w:line="276" w:lineRule="auto"/>
              <w:jc w:val="center"/>
              <w:rPr>
                <w:sz w:val="24"/>
                <w:szCs w:val="24"/>
                <w:lang w:val="pl-PL"/>
              </w:rPr>
            </w:pPr>
            <w:r w:rsidRPr="00217DD6">
              <w:rPr>
                <w:sz w:val="24"/>
                <w:szCs w:val="24"/>
                <w:lang w:val="pl-PL"/>
              </w:rPr>
              <w:t>YELP</w:t>
            </w:r>
          </w:p>
        </w:tc>
      </w:tr>
      <w:tr w:rsidR="00735290" w:rsidRPr="00217DD6" w14:paraId="45DC97B8" w14:textId="77777777" w:rsidTr="002832BE">
        <w:trPr>
          <w:jc w:val="center"/>
        </w:trPr>
        <w:tc>
          <w:tcPr>
            <w:tcW w:w="2122" w:type="dxa"/>
            <w:shd w:val="clear" w:color="auto" w:fill="D9D9D9" w:themeFill="background1" w:themeFillShade="D9"/>
          </w:tcPr>
          <w:p w14:paraId="2F8ED16A" w14:textId="1B46F627" w:rsidR="00735290" w:rsidRPr="00217DD6" w:rsidRDefault="002832BE" w:rsidP="00000058">
            <w:pPr>
              <w:spacing w:line="276" w:lineRule="auto"/>
              <w:rPr>
                <w:sz w:val="24"/>
                <w:szCs w:val="24"/>
                <w:lang w:val="pl-PL"/>
              </w:rPr>
            </w:pPr>
            <w:r w:rsidRPr="00217DD6">
              <w:rPr>
                <w:sz w:val="24"/>
                <w:szCs w:val="24"/>
                <w:lang w:val="pl-PL"/>
              </w:rPr>
              <w:t>Przypadek testowy</w:t>
            </w:r>
          </w:p>
        </w:tc>
        <w:tc>
          <w:tcPr>
            <w:tcW w:w="1271" w:type="dxa"/>
            <w:shd w:val="clear" w:color="auto" w:fill="D9D9D9" w:themeFill="background1" w:themeFillShade="D9"/>
          </w:tcPr>
          <w:p w14:paraId="1504AC1F" w14:textId="77777777" w:rsidR="00735290" w:rsidRPr="00217DD6" w:rsidRDefault="00735290" w:rsidP="00000058">
            <w:pPr>
              <w:spacing w:line="276" w:lineRule="auto"/>
              <w:rPr>
                <w:sz w:val="24"/>
                <w:szCs w:val="24"/>
                <w:lang w:val="pl-PL"/>
              </w:rPr>
            </w:pPr>
            <w:r w:rsidRPr="00217DD6">
              <w:rPr>
                <w:sz w:val="24"/>
                <w:szCs w:val="24"/>
                <w:lang w:val="pl-PL"/>
              </w:rPr>
              <w:t>RMSE</w:t>
            </w:r>
          </w:p>
        </w:tc>
        <w:tc>
          <w:tcPr>
            <w:tcW w:w="0" w:type="auto"/>
            <w:shd w:val="clear" w:color="auto" w:fill="D9D9D9" w:themeFill="background1" w:themeFillShade="D9"/>
          </w:tcPr>
          <w:p w14:paraId="6F4BE837" w14:textId="77777777" w:rsidR="00735290" w:rsidRPr="00217DD6" w:rsidRDefault="00735290" w:rsidP="00000058">
            <w:pPr>
              <w:spacing w:line="276" w:lineRule="auto"/>
              <w:rPr>
                <w:sz w:val="24"/>
                <w:szCs w:val="24"/>
                <w:lang w:val="pl-PL"/>
              </w:rPr>
            </w:pPr>
            <w:r w:rsidRPr="00217DD6">
              <w:rPr>
                <w:sz w:val="24"/>
                <w:szCs w:val="24"/>
                <w:lang w:val="pl-PL"/>
              </w:rPr>
              <w:t>MAE</w:t>
            </w:r>
          </w:p>
        </w:tc>
        <w:tc>
          <w:tcPr>
            <w:tcW w:w="0" w:type="auto"/>
            <w:shd w:val="clear" w:color="auto" w:fill="D9D9D9" w:themeFill="background1" w:themeFillShade="D9"/>
          </w:tcPr>
          <w:p w14:paraId="4E1886B5" w14:textId="77777777" w:rsidR="00735290" w:rsidRPr="00217DD6" w:rsidRDefault="00735290" w:rsidP="00000058">
            <w:pPr>
              <w:spacing w:line="276" w:lineRule="auto"/>
              <w:rPr>
                <w:sz w:val="24"/>
                <w:szCs w:val="24"/>
                <w:lang w:val="pl-PL"/>
              </w:rPr>
            </w:pPr>
            <w:r w:rsidRPr="00217DD6">
              <w:rPr>
                <w:sz w:val="24"/>
                <w:szCs w:val="24"/>
                <w:lang w:val="pl-PL"/>
              </w:rPr>
              <w:t>NDCG@5</w:t>
            </w:r>
          </w:p>
        </w:tc>
        <w:tc>
          <w:tcPr>
            <w:tcW w:w="0" w:type="auto"/>
            <w:shd w:val="clear" w:color="auto" w:fill="D9D9D9" w:themeFill="background1" w:themeFillShade="D9"/>
          </w:tcPr>
          <w:p w14:paraId="1DF4A9FE" w14:textId="77777777" w:rsidR="00735290" w:rsidRPr="00217DD6" w:rsidRDefault="00735290" w:rsidP="00000058">
            <w:pPr>
              <w:spacing w:line="276" w:lineRule="auto"/>
              <w:rPr>
                <w:sz w:val="24"/>
                <w:szCs w:val="24"/>
                <w:lang w:val="pl-PL"/>
              </w:rPr>
            </w:pPr>
            <w:r w:rsidRPr="00217DD6">
              <w:rPr>
                <w:sz w:val="24"/>
                <w:szCs w:val="24"/>
                <w:lang w:val="pl-PL"/>
              </w:rPr>
              <w:t>NDCG@20</w:t>
            </w:r>
          </w:p>
        </w:tc>
        <w:tc>
          <w:tcPr>
            <w:tcW w:w="0" w:type="auto"/>
            <w:shd w:val="clear" w:color="auto" w:fill="D9D9D9" w:themeFill="background1" w:themeFillShade="D9"/>
          </w:tcPr>
          <w:p w14:paraId="4E2A3FC0" w14:textId="77777777" w:rsidR="00735290" w:rsidRPr="00217DD6" w:rsidRDefault="00735290" w:rsidP="00000058">
            <w:pPr>
              <w:spacing w:line="276" w:lineRule="auto"/>
              <w:rPr>
                <w:sz w:val="24"/>
                <w:szCs w:val="24"/>
                <w:lang w:val="pl-PL"/>
              </w:rPr>
            </w:pPr>
            <w:r w:rsidRPr="00217DD6">
              <w:rPr>
                <w:sz w:val="24"/>
                <w:szCs w:val="24"/>
                <w:lang w:val="pl-PL"/>
              </w:rPr>
              <w:t>NDCG@50</w:t>
            </w:r>
          </w:p>
        </w:tc>
      </w:tr>
      <w:tr w:rsidR="00B04247" w:rsidRPr="00217DD6" w14:paraId="4B17F91B" w14:textId="77777777" w:rsidTr="002832BE">
        <w:trPr>
          <w:jc w:val="center"/>
        </w:trPr>
        <w:tc>
          <w:tcPr>
            <w:tcW w:w="2122" w:type="dxa"/>
            <w:shd w:val="clear" w:color="auto" w:fill="D9D9D9" w:themeFill="background1" w:themeFillShade="D9"/>
          </w:tcPr>
          <w:p w14:paraId="3AB5480F" w14:textId="11670FE5" w:rsidR="00B04247" w:rsidRPr="00217DD6" w:rsidRDefault="00B04247" w:rsidP="00000058">
            <w:pPr>
              <w:spacing w:line="276" w:lineRule="auto"/>
              <w:rPr>
                <w:b/>
                <w:sz w:val="24"/>
                <w:szCs w:val="24"/>
                <w:lang w:val="pl-PL"/>
              </w:rPr>
            </w:pPr>
            <w:r w:rsidRPr="00217DD6">
              <w:rPr>
                <w:sz w:val="24"/>
                <w:szCs w:val="24"/>
                <w:lang w:val="pl-PL"/>
              </w:rPr>
              <w:t>Ciepły start</w:t>
            </w:r>
          </w:p>
        </w:tc>
        <w:tc>
          <w:tcPr>
            <w:tcW w:w="1271" w:type="dxa"/>
          </w:tcPr>
          <w:p w14:paraId="579A3599" w14:textId="0E543348" w:rsidR="00B04247" w:rsidRPr="00217DD6" w:rsidRDefault="00B04247" w:rsidP="00000058">
            <w:pPr>
              <w:spacing w:line="276" w:lineRule="auto"/>
              <w:rPr>
                <w:sz w:val="24"/>
                <w:szCs w:val="24"/>
                <w:lang w:val="pl-PL"/>
              </w:rPr>
            </w:pPr>
            <w:r w:rsidRPr="00217DD6">
              <w:rPr>
                <w:b/>
                <w:sz w:val="24"/>
                <w:szCs w:val="24"/>
                <w:lang w:val="pl-PL"/>
              </w:rPr>
              <w:t>0.9192</w:t>
            </w:r>
            <w:r w:rsidRPr="00217DD6">
              <w:rPr>
                <w:sz w:val="24"/>
                <w:szCs w:val="24"/>
                <w:lang w:val="pl-PL"/>
              </w:rPr>
              <w:t xml:space="preserve"> (0.0023)</w:t>
            </w:r>
          </w:p>
        </w:tc>
        <w:tc>
          <w:tcPr>
            <w:tcW w:w="0" w:type="auto"/>
          </w:tcPr>
          <w:p w14:paraId="520719BB" w14:textId="4F400EF9" w:rsidR="00B04247" w:rsidRPr="00217DD6" w:rsidRDefault="00B04247" w:rsidP="00000058">
            <w:pPr>
              <w:spacing w:line="276" w:lineRule="auto"/>
              <w:rPr>
                <w:sz w:val="24"/>
                <w:szCs w:val="24"/>
                <w:lang w:val="pl-PL"/>
              </w:rPr>
            </w:pPr>
            <w:r w:rsidRPr="00217DD6">
              <w:rPr>
                <w:b/>
                <w:sz w:val="24"/>
                <w:szCs w:val="24"/>
                <w:lang w:val="pl-PL"/>
              </w:rPr>
              <w:t>0.7217</w:t>
            </w:r>
            <w:r w:rsidRPr="00217DD6">
              <w:rPr>
                <w:sz w:val="24"/>
                <w:szCs w:val="24"/>
                <w:lang w:val="pl-PL"/>
              </w:rPr>
              <w:t xml:space="preserve"> (0.0017)</w:t>
            </w:r>
          </w:p>
        </w:tc>
        <w:tc>
          <w:tcPr>
            <w:tcW w:w="0" w:type="auto"/>
          </w:tcPr>
          <w:p w14:paraId="7572EB07" w14:textId="678B3AAD" w:rsidR="00B04247" w:rsidRPr="00217DD6" w:rsidRDefault="00B04247" w:rsidP="00000058">
            <w:pPr>
              <w:spacing w:line="276" w:lineRule="auto"/>
              <w:rPr>
                <w:sz w:val="24"/>
                <w:szCs w:val="24"/>
                <w:lang w:val="pl-PL"/>
              </w:rPr>
            </w:pPr>
            <w:r w:rsidRPr="00217DD6">
              <w:rPr>
                <w:b/>
                <w:sz w:val="24"/>
                <w:szCs w:val="24"/>
                <w:lang w:val="pl-PL"/>
              </w:rPr>
              <w:t>0.2124</w:t>
            </w:r>
            <w:r w:rsidRPr="00217DD6">
              <w:rPr>
                <w:sz w:val="24"/>
                <w:szCs w:val="24"/>
                <w:lang w:val="pl-PL"/>
              </w:rPr>
              <w:t xml:space="preserve"> (0.0166)</w:t>
            </w:r>
          </w:p>
        </w:tc>
        <w:tc>
          <w:tcPr>
            <w:tcW w:w="0" w:type="auto"/>
          </w:tcPr>
          <w:p w14:paraId="54AF726A" w14:textId="6356DEFB" w:rsidR="00B04247" w:rsidRPr="00217DD6" w:rsidRDefault="00B04247" w:rsidP="00000058">
            <w:pPr>
              <w:spacing w:line="276" w:lineRule="auto"/>
              <w:rPr>
                <w:sz w:val="24"/>
                <w:szCs w:val="24"/>
                <w:lang w:val="pl-PL"/>
              </w:rPr>
            </w:pPr>
            <w:r w:rsidRPr="00217DD6">
              <w:rPr>
                <w:b/>
                <w:sz w:val="24"/>
                <w:szCs w:val="24"/>
                <w:lang w:val="pl-PL"/>
              </w:rPr>
              <w:t>0.0953</w:t>
            </w:r>
            <w:r w:rsidRPr="00217DD6">
              <w:rPr>
                <w:sz w:val="24"/>
                <w:szCs w:val="24"/>
                <w:lang w:val="pl-PL"/>
              </w:rPr>
              <w:t xml:space="preserve"> (0.0046)</w:t>
            </w:r>
          </w:p>
        </w:tc>
        <w:tc>
          <w:tcPr>
            <w:tcW w:w="0" w:type="auto"/>
          </w:tcPr>
          <w:p w14:paraId="69C5248C" w14:textId="16B51EC0" w:rsidR="00B04247" w:rsidRPr="00217DD6" w:rsidRDefault="00B04247" w:rsidP="00000058">
            <w:pPr>
              <w:spacing w:line="276" w:lineRule="auto"/>
              <w:rPr>
                <w:sz w:val="24"/>
                <w:szCs w:val="24"/>
                <w:lang w:val="pl-PL"/>
              </w:rPr>
            </w:pPr>
            <w:r w:rsidRPr="00217DD6">
              <w:rPr>
                <w:b/>
                <w:sz w:val="24"/>
                <w:szCs w:val="24"/>
                <w:lang w:val="pl-PL"/>
              </w:rPr>
              <w:t>0.0766</w:t>
            </w:r>
            <w:r w:rsidRPr="00217DD6">
              <w:rPr>
                <w:sz w:val="24"/>
                <w:szCs w:val="24"/>
                <w:lang w:val="pl-PL"/>
              </w:rPr>
              <w:t xml:space="preserve"> (0.0039)</w:t>
            </w:r>
          </w:p>
        </w:tc>
      </w:tr>
      <w:tr w:rsidR="00421B74" w:rsidRPr="00217DD6" w14:paraId="7B2E22F9" w14:textId="77777777" w:rsidTr="002832BE">
        <w:trPr>
          <w:jc w:val="center"/>
        </w:trPr>
        <w:tc>
          <w:tcPr>
            <w:tcW w:w="2122" w:type="dxa"/>
            <w:shd w:val="clear" w:color="auto" w:fill="D9D9D9" w:themeFill="background1" w:themeFillShade="D9"/>
          </w:tcPr>
          <w:p w14:paraId="71BC7060" w14:textId="2F04C638" w:rsidR="00421B74" w:rsidRPr="00217DD6" w:rsidRDefault="00421B74" w:rsidP="00000058">
            <w:pPr>
              <w:spacing w:line="276" w:lineRule="auto"/>
              <w:rPr>
                <w:sz w:val="24"/>
                <w:szCs w:val="24"/>
                <w:lang w:val="pl-PL"/>
              </w:rPr>
            </w:pPr>
            <w:r w:rsidRPr="00217DD6">
              <w:rPr>
                <w:sz w:val="24"/>
                <w:szCs w:val="24"/>
                <w:lang w:val="pl-PL"/>
              </w:rPr>
              <w:t>Zimny start (obiekty)</w:t>
            </w:r>
          </w:p>
        </w:tc>
        <w:tc>
          <w:tcPr>
            <w:tcW w:w="1271" w:type="dxa"/>
          </w:tcPr>
          <w:p w14:paraId="652FFE78" w14:textId="34807F90" w:rsidR="00421B74" w:rsidRPr="00217DD6" w:rsidRDefault="00421B74" w:rsidP="00000058">
            <w:pPr>
              <w:spacing w:line="276" w:lineRule="auto"/>
              <w:rPr>
                <w:sz w:val="24"/>
                <w:szCs w:val="24"/>
                <w:lang w:val="pl-PL"/>
              </w:rPr>
            </w:pPr>
            <w:r w:rsidRPr="00217DD6">
              <w:rPr>
                <w:b/>
                <w:sz w:val="24"/>
                <w:szCs w:val="24"/>
                <w:lang w:val="pl-PL"/>
              </w:rPr>
              <w:t>0.9192</w:t>
            </w:r>
            <w:r w:rsidRPr="00217DD6">
              <w:rPr>
                <w:sz w:val="24"/>
                <w:szCs w:val="24"/>
                <w:lang w:val="pl-PL"/>
              </w:rPr>
              <w:t xml:space="preserve"> (0.0023)</w:t>
            </w:r>
          </w:p>
        </w:tc>
        <w:tc>
          <w:tcPr>
            <w:tcW w:w="0" w:type="auto"/>
          </w:tcPr>
          <w:p w14:paraId="7D423B80" w14:textId="40AA7893" w:rsidR="00421B74" w:rsidRPr="00217DD6" w:rsidRDefault="00421B74" w:rsidP="00000058">
            <w:pPr>
              <w:spacing w:line="276" w:lineRule="auto"/>
              <w:rPr>
                <w:sz w:val="24"/>
                <w:szCs w:val="24"/>
                <w:lang w:val="pl-PL"/>
              </w:rPr>
            </w:pPr>
            <w:r w:rsidRPr="00217DD6">
              <w:rPr>
                <w:b/>
                <w:sz w:val="24"/>
                <w:szCs w:val="24"/>
                <w:lang w:val="pl-PL"/>
              </w:rPr>
              <w:t>0.7217</w:t>
            </w:r>
            <w:r w:rsidRPr="00217DD6">
              <w:rPr>
                <w:sz w:val="24"/>
                <w:szCs w:val="24"/>
                <w:lang w:val="pl-PL"/>
              </w:rPr>
              <w:t xml:space="preserve"> (0.0017)</w:t>
            </w:r>
          </w:p>
        </w:tc>
        <w:tc>
          <w:tcPr>
            <w:tcW w:w="0" w:type="auto"/>
          </w:tcPr>
          <w:p w14:paraId="70F18BA4" w14:textId="66E08142" w:rsidR="00421B74" w:rsidRPr="00217DD6" w:rsidRDefault="00421B74" w:rsidP="00000058">
            <w:pPr>
              <w:spacing w:line="276" w:lineRule="auto"/>
              <w:rPr>
                <w:sz w:val="24"/>
                <w:szCs w:val="24"/>
                <w:lang w:val="pl-PL"/>
              </w:rPr>
            </w:pPr>
            <w:r w:rsidRPr="00217DD6">
              <w:rPr>
                <w:b/>
                <w:sz w:val="24"/>
                <w:szCs w:val="24"/>
                <w:lang w:val="pl-PL"/>
              </w:rPr>
              <w:t>0.2124</w:t>
            </w:r>
            <w:r w:rsidRPr="00217DD6">
              <w:rPr>
                <w:sz w:val="24"/>
                <w:szCs w:val="24"/>
                <w:lang w:val="pl-PL"/>
              </w:rPr>
              <w:t xml:space="preserve"> (0.0166)</w:t>
            </w:r>
          </w:p>
        </w:tc>
        <w:tc>
          <w:tcPr>
            <w:tcW w:w="0" w:type="auto"/>
          </w:tcPr>
          <w:p w14:paraId="7D871360" w14:textId="4DCBA35B" w:rsidR="00421B74" w:rsidRPr="00217DD6" w:rsidRDefault="00421B74" w:rsidP="00000058">
            <w:pPr>
              <w:spacing w:line="276" w:lineRule="auto"/>
              <w:rPr>
                <w:sz w:val="24"/>
                <w:szCs w:val="24"/>
                <w:lang w:val="pl-PL"/>
              </w:rPr>
            </w:pPr>
            <w:r w:rsidRPr="00217DD6">
              <w:rPr>
                <w:b/>
                <w:sz w:val="24"/>
                <w:szCs w:val="24"/>
                <w:lang w:val="pl-PL"/>
              </w:rPr>
              <w:t>0.0953</w:t>
            </w:r>
            <w:r w:rsidRPr="00217DD6">
              <w:rPr>
                <w:sz w:val="24"/>
                <w:szCs w:val="24"/>
                <w:lang w:val="pl-PL"/>
              </w:rPr>
              <w:t xml:space="preserve"> (0.0046)</w:t>
            </w:r>
          </w:p>
        </w:tc>
        <w:tc>
          <w:tcPr>
            <w:tcW w:w="0" w:type="auto"/>
          </w:tcPr>
          <w:p w14:paraId="41FF535E" w14:textId="1846C6DB" w:rsidR="00421B74" w:rsidRPr="00217DD6" w:rsidRDefault="00421B74" w:rsidP="00000058">
            <w:pPr>
              <w:spacing w:line="276" w:lineRule="auto"/>
              <w:rPr>
                <w:sz w:val="24"/>
                <w:szCs w:val="24"/>
                <w:lang w:val="pl-PL"/>
              </w:rPr>
            </w:pPr>
            <w:r w:rsidRPr="00217DD6">
              <w:rPr>
                <w:b/>
                <w:sz w:val="24"/>
                <w:szCs w:val="24"/>
                <w:lang w:val="pl-PL"/>
              </w:rPr>
              <w:t>0.0766</w:t>
            </w:r>
            <w:r w:rsidRPr="00217DD6">
              <w:rPr>
                <w:sz w:val="24"/>
                <w:szCs w:val="24"/>
                <w:lang w:val="pl-PL"/>
              </w:rPr>
              <w:t xml:space="preserve"> (0.0039)</w:t>
            </w:r>
          </w:p>
        </w:tc>
      </w:tr>
    </w:tbl>
    <w:p w14:paraId="520DA9AE" w14:textId="17345A5C" w:rsidR="0086665F" w:rsidRPr="00217DD6" w:rsidRDefault="0086665F" w:rsidP="00000058">
      <w:pPr>
        <w:spacing w:line="276" w:lineRule="auto"/>
        <w:rPr>
          <w:lang w:val="pl-PL"/>
        </w:rPr>
      </w:pPr>
    </w:p>
    <w:p w14:paraId="59AE8515" w14:textId="6B26ECA8" w:rsidR="0086665F" w:rsidRPr="00217DD6" w:rsidRDefault="0086665F" w:rsidP="00000058">
      <w:pPr>
        <w:spacing w:line="276" w:lineRule="auto"/>
        <w:rPr>
          <w:lang w:val="pl-PL"/>
        </w:rPr>
      </w:pPr>
      <w:r w:rsidRPr="00217DD6">
        <w:rPr>
          <w:lang w:val="pl-PL"/>
        </w:rPr>
        <w:br w:type="page"/>
      </w:r>
    </w:p>
    <w:p w14:paraId="3107F93A" w14:textId="71A7EBCA" w:rsidR="000A053A" w:rsidRPr="00217DD6" w:rsidRDefault="000A053A" w:rsidP="00000058">
      <w:pPr>
        <w:pStyle w:val="Heading1"/>
        <w:spacing w:line="276" w:lineRule="auto"/>
        <w:rPr>
          <w:lang w:val="pl-PL"/>
        </w:rPr>
      </w:pPr>
      <w:bookmarkStart w:id="128" w:name="_Toc18873115"/>
      <w:r w:rsidRPr="00217DD6">
        <w:rPr>
          <w:lang w:val="pl-PL"/>
        </w:rPr>
        <w:t>Podsumowanie</w:t>
      </w:r>
      <w:bookmarkEnd w:id="128"/>
    </w:p>
    <w:p w14:paraId="2BFDE3ED" w14:textId="196D4132" w:rsidR="00BD439B" w:rsidRPr="00217DD6" w:rsidRDefault="008D1ACC" w:rsidP="00000058">
      <w:pPr>
        <w:spacing w:line="276" w:lineRule="auto"/>
        <w:jc w:val="both"/>
        <w:rPr>
          <w:sz w:val="24"/>
          <w:szCs w:val="24"/>
          <w:lang w:val="pl-PL"/>
        </w:rPr>
      </w:pPr>
      <w:r w:rsidRPr="00217DD6">
        <w:rPr>
          <w:sz w:val="24"/>
          <w:szCs w:val="24"/>
          <w:lang w:val="pl-PL"/>
        </w:rPr>
        <w:t>Efektem pracy</w:t>
      </w:r>
      <w:r w:rsidR="00B839DA" w:rsidRPr="00217DD6">
        <w:rPr>
          <w:sz w:val="24"/>
          <w:szCs w:val="24"/>
          <w:lang w:val="pl-PL"/>
        </w:rPr>
        <w:t xml:space="preserve"> </w:t>
      </w:r>
      <w:r w:rsidRPr="00217DD6">
        <w:rPr>
          <w:sz w:val="24"/>
          <w:szCs w:val="24"/>
          <w:lang w:val="pl-PL"/>
        </w:rPr>
        <w:t xml:space="preserve">było </w:t>
      </w:r>
      <w:r w:rsidR="00B12DA8" w:rsidRPr="00217DD6">
        <w:rPr>
          <w:sz w:val="24"/>
          <w:szCs w:val="24"/>
          <w:lang w:val="pl-PL"/>
        </w:rPr>
        <w:t>stworzenie</w:t>
      </w:r>
      <w:r w:rsidRPr="00217DD6">
        <w:rPr>
          <w:sz w:val="24"/>
          <w:szCs w:val="24"/>
          <w:lang w:val="pl-PL"/>
        </w:rPr>
        <w:t xml:space="preserve"> </w:t>
      </w:r>
      <w:r w:rsidR="00452BE0" w:rsidRPr="00217DD6">
        <w:rPr>
          <w:sz w:val="24"/>
          <w:szCs w:val="24"/>
          <w:lang w:val="pl-PL"/>
        </w:rPr>
        <w:t xml:space="preserve">hybrydowego </w:t>
      </w:r>
      <w:r w:rsidRPr="00217DD6">
        <w:rPr>
          <w:sz w:val="24"/>
          <w:szCs w:val="24"/>
          <w:lang w:val="pl-PL"/>
        </w:rPr>
        <w:t xml:space="preserve">algorytmu rekomendacyjnego, którego działanie pozwoliło na uzyskanie wyników porównywalnych z </w:t>
      </w:r>
      <w:r w:rsidR="00452BE0" w:rsidRPr="00217DD6">
        <w:rPr>
          <w:sz w:val="24"/>
          <w:szCs w:val="24"/>
          <w:lang w:val="pl-PL"/>
        </w:rPr>
        <w:t>otrzymanymi przy użyciu</w:t>
      </w:r>
      <w:r w:rsidRPr="00217DD6">
        <w:rPr>
          <w:sz w:val="24"/>
          <w:szCs w:val="24"/>
          <w:lang w:val="pl-PL"/>
        </w:rPr>
        <w:t xml:space="preserve"> </w:t>
      </w:r>
      <w:r w:rsidR="00452BE0" w:rsidRPr="00217DD6">
        <w:rPr>
          <w:sz w:val="24"/>
          <w:szCs w:val="24"/>
          <w:lang w:val="pl-PL"/>
        </w:rPr>
        <w:t xml:space="preserve">najpopularniejszych </w:t>
      </w:r>
      <w:r w:rsidRPr="00217DD6">
        <w:rPr>
          <w:sz w:val="24"/>
          <w:szCs w:val="24"/>
          <w:lang w:val="pl-PL"/>
        </w:rPr>
        <w:t xml:space="preserve">algorytmy </w:t>
      </w:r>
      <w:r w:rsidR="00B12DA8" w:rsidRPr="00217DD6">
        <w:rPr>
          <w:sz w:val="24"/>
          <w:szCs w:val="24"/>
          <w:lang w:val="pl-PL"/>
        </w:rPr>
        <w:t>filtracji zbiorowej</w:t>
      </w:r>
      <w:r w:rsidR="00421B74" w:rsidRPr="00217DD6">
        <w:rPr>
          <w:sz w:val="24"/>
          <w:szCs w:val="24"/>
          <w:lang w:val="pl-PL"/>
        </w:rPr>
        <w:t xml:space="preserve">. </w:t>
      </w:r>
      <w:r w:rsidR="0086654A">
        <w:rPr>
          <w:sz w:val="24"/>
          <w:szCs w:val="24"/>
          <w:lang w:val="pl-PL"/>
        </w:rPr>
        <w:t xml:space="preserve">Ma on jednak przewagę nad takimi rozwiązaniami w warunkach </w:t>
      </w:r>
      <w:r w:rsidR="00446C3D" w:rsidRPr="00217DD6">
        <w:rPr>
          <w:sz w:val="24"/>
          <w:szCs w:val="24"/>
          <w:lang w:val="pl-PL"/>
        </w:rPr>
        <w:t>zimnego startu</w:t>
      </w:r>
      <w:r w:rsidR="0086654A">
        <w:rPr>
          <w:sz w:val="24"/>
          <w:szCs w:val="24"/>
          <w:lang w:val="pl-PL"/>
        </w:rPr>
        <w:t xml:space="preserve"> (dla nowych użytkowników i obiektów)</w:t>
      </w:r>
      <w:r w:rsidR="00446C3D" w:rsidRPr="00217DD6">
        <w:rPr>
          <w:sz w:val="24"/>
          <w:szCs w:val="24"/>
          <w:lang w:val="pl-PL"/>
        </w:rPr>
        <w:t xml:space="preserve">, którego scenariusz nie jest wspierany przez powyższą grupę algorytmów. </w:t>
      </w:r>
      <w:r w:rsidR="0086665F" w:rsidRPr="00217DD6">
        <w:rPr>
          <w:sz w:val="24"/>
          <w:szCs w:val="24"/>
          <w:lang w:val="pl-PL"/>
        </w:rPr>
        <w:t>Uzyskane</w:t>
      </w:r>
      <w:r w:rsidR="005B6984" w:rsidRPr="00217DD6">
        <w:rPr>
          <w:sz w:val="24"/>
          <w:szCs w:val="24"/>
          <w:lang w:val="pl-PL"/>
        </w:rPr>
        <w:t>, w tym wypadku,</w:t>
      </w:r>
      <w:r w:rsidR="0086665F" w:rsidRPr="00217DD6">
        <w:rPr>
          <w:sz w:val="24"/>
          <w:szCs w:val="24"/>
          <w:lang w:val="pl-PL"/>
        </w:rPr>
        <w:t xml:space="preserve"> wyniki </w:t>
      </w:r>
      <w:r w:rsidR="00B839DA" w:rsidRPr="00217DD6">
        <w:rPr>
          <w:sz w:val="24"/>
          <w:szCs w:val="24"/>
          <w:lang w:val="pl-PL"/>
        </w:rPr>
        <w:t>sugeruj</w:t>
      </w:r>
      <w:r w:rsidR="005B6984" w:rsidRPr="00217DD6">
        <w:rPr>
          <w:sz w:val="24"/>
          <w:szCs w:val="24"/>
          <w:lang w:val="pl-PL"/>
        </w:rPr>
        <w:t>ą</w:t>
      </w:r>
      <w:r w:rsidR="00B839DA" w:rsidRPr="00217DD6">
        <w:rPr>
          <w:sz w:val="24"/>
          <w:szCs w:val="24"/>
          <w:lang w:val="pl-PL"/>
        </w:rPr>
        <w:t xml:space="preserve"> zasadności założenia, że cechy rekomendowanych obiektów jak </w:t>
      </w:r>
      <w:r w:rsidR="0086654A">
        <w:rPr>
          <w:sz w:val="24"/>
          <w:szCs w:val="24"/>
          <w:lang w:val="pl-PL"/>
        </w:rPr>
        <w:br/>
      </w:r>
      <w:r w:rsidR="00B839DA" w:rsidRPr="00217DD6">
        <w:rPr>
          <w:sz w:val="24"/>
          <w:szCs w:val="24"/>
          <w:lang w:val="pl-PL"/>
        </w:rPr>
        <w:t>i użytkowników mogą zostać użyte w procesie rekomendacji na równi z cechami ukrytymi</w:t>
      </w:r>
      <w:r w:rsidR="00B12DA8" w:rsidRPr="00217DD6">
        <w:rPr>
          <w:sz w:val="24"/>
          <w:szCs w:val="24"/>
          <w:lang w:val="pl-PL"/>
        </w:rPr>
        <w:t xml:space="preserve"> </w:t>
      </w:r>
      <w:r w:rsidR="0086654A">
        <w:rPr>
          <w:sz w:val="24"/>
          <w:szCs w:val="24"/>
          <w:lang w:val="pl-PL"/>
        </w:rPr>
        <w:br/>
      </w:r>
      <w:r w:rsidR="005B6984" w:rsidRPr="00217DD6">
        <w:rPr>
          <w:sz w:val="24"/>
          <w:szCs w:val="24"/>
          <w:lang w:val="pl-PL"/>
        </w:rPr>
        <w:t>i przyczynić się do rozszerzenia zastosowań algorytmu ALS o przypadek zimnego startu.</w:t>
      </w:r>
      <w:r w:rsidR="00452BE0" w:rsidRPr="00217DD6">
        <w:rPr>
          <w:sz w:val="24"/>
          <w:szCs w:val="24"/>
          <w:lang w:val="pl-PL"/>
        </w:rPr>
        <w:t xml:space="preserve"> </w:t>
      </w:r>
    </w:p>
    <w:p w14:paraId="01706D83" w14:textId="7D56D021" w:rsidR="00BD439B" w:rsidRPr="00217DD6" w:rsidRDefault="00BD439B" w:rsidP="00000058">
      <w:pPr>
        <w:spacing w:line="276" w:lineRule="auto"/>
        <w:jc w:val="both"/>
        <w:rPr>
          <w:sz w:val="24"/>
          <w:szCs w:val="24"/>
          <w:lang w:val="pl-PL"/>
        </w:rPr>
      </w:pPr>
      <w:r w:rsidRPr="00217DD6">
        <w:rPr>
          <w:sz w:val="24"/>
          <w:szCs w:val="24"/>
          <w:lang w:val="pl-PL"/>
        </w:rPr>
        <w:t xml:space="preserve">Dodatkowo, wszystkie rekomendacje, otrzymane z użyciem proponowanego podejścia, mogły zostać, w pewnym stopniu, uzasadnione poprzez wyznaczenie wpływu każdej z cech jawnych na przewidywaną ocenę. W wypadku rekomendacji może to podnieść jej wiarygodność </w:t>
      </w:r>
      <w:r w:rsidR="00F842C3">
        <w:rPr>
          <w:sz w:val="24"/>
          <w:szCs w:val="24"/>
          <w:lang w:val="pl-PL"/>
        </w:rPr>
        <w:br/>
      </w:r>
      <w:r w:rsidRPr="00217DD6">
        <w:rPr>
          <w:sz w:val="24"/>
          <w:szCs w:val="24"/>
          <w:lang w:val="pl-PL"/>
        </w:rPr>
        <w:t>w oczach użytkownika, co nie jest możliwe dla algorytmów filtracji zbiorowej.</w:t>
      </w:r>
    </w:p>
    <w:p w14:paraId="3F1DBF61" w14:textId="7271315D" w:rsidR="005B6984" w:rsidRPr="00217DD6" w:rsidRDefault="00BD439B" w:rsidP="00000058">
      <w:pPr>
        <w:spacing w:line="276" w:lineRule="auto"/>
        <w:jc w:val="both"/>
        <w:rPr>
          <w:sz w:val="24"/>
          <w:szCs w:val="24"/>
          <w:lang w:val="pl-PL"/>
        </w:rPr>
      </w:pPr>
      <w:r w:rsidRPr="00217DD6">
        <w:rPr>
          <w:sz w:val="24"/>
          <w:szCs w:val="24"/>
          <w:lang w:val="pl-PL"/>
        </w:rPr>
        <w:t>Korzyści te uzyskane są jednak</w:t>
      </w:r>
      <w:r w:rsidR="00452BE0" w:rsidRPr="00217DD6">
        <w:rPr>
          <w:sz w:val="24"/>
          <w:szCs w:val="24"/>
          <w:lang w:val="pl-PL"/>
        </w:rPr>
        <w:t xml:space="preserve"> </w:t>
      </w:r>
      <w:r w:rsidR="005B6984" w:rsidRPr="00217DD6">
        <w:rPr>
          <w:sz w:val="24"/>
          <w:szCs w:val="24"/>
          <w:lang w:val="pl-PL"/>
        </w:rPr>
        <w:t>kosztem w</w:t>
      </w:r>
      <w:r w:rsidR="00452BE0" w:rsidRPr="00217DD6">
        <w:rPr>
          <w:sz w:val="24"/>
          <w:szCs w:val="24"/>
          <w:lang w:val="pl-PL"/>
        </w:rPr>
        <w:t>yższ</w:t>
      </w:r>
      <w:r w:rsidR="005B6984" w:rsidRPr="00217DD6">
        <w:rPr>
          <w:sz w:val="24"/>
          <w:szCs w:val="24"/>
          <w:lang w:val="pl-PL"/>
        </w:rPr>
        <w:t>ej złożoności obliczeniowej i poziomu skomplikowania algorytmu.</w:t>
      </w:r>
      <w:r w:rsidRPr="00217DD6">
        <w:rPr>
          <w:sz w:val="24"/>
          <w:szCs w:val="24"/>
          <w:lang w:val="pl-PL"/>
        </w:rPr>
        <w:t xml:space="preserve"> Jest to jeden z możliwych kompromisów pomiędzy możliwościami algorytmów rekomendacyjnych a problematycznością ich użycia. Proponowane podejście jest dzięki temu rozwiązaniem pośrednim pomiędzy algorytmami dostarczanymi przez </w:t>
      </w:r>
      <w:r w:rsidR="00CF13D6" w:rsidRPr="00217DD6">
        <w:rPr>
          <w:sz w:val="24"/>
          <w:szCs w:val="24"/>
          <w:lang w:val="pl-PL"/>
        </w:rPr>
        <w:t>biblioteki rekomendacyjne a wysoce wyspecjalizowanymi rozwiązaniami z najnowszych prac badawczych.</w:t>
      </w:r>
    </w:p>
    <w:p w14:paraId="338D4B1E" w14:textId="7F1F2BAC" w:rsidR="00B839DA" w:rsidRPr="00217DD6" w:rsidRDefault="00B839DA" w:rsidP="00000058">
      <w:pPr>
        <w:spacing w:line="276" w:lineRule="auto"/>
        <w:jc w:val="both"/>
        <w:rPr>
          <w:sz w:val="24"/>
          <w:szCs w:val="24"/>
          <w:lang w:val="pl-PL"/>
        </w:rPr>
      </w:pPr>
      <w:r w:rsidRPr="00217DD6">
        <w:rPr>
          <w:sz w:val="24"/>
          <w:szCs w:val="24"/>
          <w:lang w:val="pl-PL"/>
        </w:rPr>
        <w:t xml:space="preserve">Dalsza weryfikacja </w:t>
      </w:r>
      <w:r w:rsidR="00CF13D6" w:rsidRPr="00217DD6">
        <w:rPr>
          <w:sz w:val="24"/>
          <w:szCs w:val="24"/>
          <w:lang w:val="pl-PL"/>
        </w:rPr>
        <w:t>wpływu dodatkowych informacji na algorytmy filtracji zbiorowej</w:t>
      </w:r>
      <w:r w:rsidRPr="00217DD6">
        <w:rPr>
          <w:sz w:val="24"/>
          <w:szCs w:val="24"/>
          <w:lang w:val="pl-PL"/>
        </w:rPr>
        <w:t xml:space="preserve"> może być uzasadnieniem dla kontynuacji prac nad pochodną opisanego algorytmu. Część informacji, która może wpływać na oceny, nie została użyta w tej pracy lub nie mogła być uzyskana </w:t>
      </w:r>
      <w:r w:rsidR="00B471D1">
        <w:rPr>
          <w:sz w:val="24"/>
          <w:szCs w:val="24"/>
          <w:lang w:val="pl-PL"/>
        </w:rPr>
        <w:br/>
      </w:r>
      <w:r w:rsidRPr="00217DD6">
        <w:rPr>
          <w:sz w:val="24"/>
          <w:szCs w:val="24"/>
          <w:lang w:val="pl-PL"/>
        </w:rPr>
        <w:t xml:space="preserve">z dostępnych publicznie zbiorów danych. Proces rekomendacji może zostać wzbogacony </w:t>
      </w:r>
      <w:r w:rsidR="00B471D1">
        <w:rPr>
          <w:sz w:val="24"/>
          <w:szCs w:val="24"/>
          <w:lang w:val="pl-PL"/>
        </w:rPr>
        <w:br/>
      </w:r>
      <w:r w:rsidRPr="00217DD6">
        <w:rPr>
          <w:sz w:val="24"/>
          <w:szCs w:val="24"/>
          <w:lang w:val="pl-PL"/>
        </w:rPr>
        <w:t>o informacje takie jak kontekst podejmowanej decyzji (porę dnia, pogodę, osoby towarzyszące…) czy zmianę upodobań w czasie. Dodatkowo w pracy nie została zbadana zależność między cechami obiektów a cechami użytkowników, które mogą na przykład zawężać grupę docelową dla obiektów o wybranym zbiorze cech poprzez pozytywny odbiór lub brak zainteresowania.</w:t>
      </w:r>
    </w:p>
    <w:p w14:paraId="1C9B3235" w14:textId="067B863E" w:rsidR="00DB34BB" w:rsidRPr="00217DD6" w:rsidRDefault="00B12DA8" w:rsidP="00000058">
      <w:pPr>
        <w:spacing w:line="276" w:lineRule="auto"/>
        <w:jc w:val="both"/>
        <w:rPr>
          <w:sz w:val="24"/>
          <w:szCs w:val="24"/>
          <w:lang w:val="pl-PL"/>
        </w:rPr>
      </w:pPr>
      <w:r w:rsidRPr="00217DD6">
        <w:rPr>
          <w:sz w:val="24"/>
          <w:szCs w:val="24"/>
          <w:lang w:val="pl-PL"/>
        </w:rPr>
        <w:t xml:space="preserve">Istotnym dla dalszych prac może </w:t>
      </w:r>
      <w:r w:rsidR="00CF13D6" w:rsidRPr="00217DD6">
        <w:rPr>
          <w:sz w:val="24"/>
          <w:szCs w:val="24"/>
          <w:lang w:val="pl-PL"/>
        </w:rPr>
        <w:t xml:space="preserve">się, w takim przypadku, </w:t>
      </w:r>
      <w:r w:rsidRPr="00217DD6">
        <w:rPr>
          <w:sz w:val="24"/>
          <w:szCs w:val="24"/>
          <w:lang w:val="pl-PL"/>
        </w:rPr>
        <w:t>okazać próba zebrania zbioru danych, który dostarczy większości potrzebnych informacji jak i systemu służącego do weryfikacji działania algorytmu w oparciu o pętlę zwrotną, wynikającą z wpływu rekomendacji na zachowanie użytkownika. Wymagałoby to jednak zbudowania rozwiązania w którym</w:t>
      </w:r>
      <w:r w:rsidR="00CF13D6" w:rsidRPr="00217DD6">
        <w:rPr>
          <w:sz w:val="24"/>
          <w:szCs w:val="24"/>
          <w:lang w:val="pl-PL"/>
        </w:rPr>
        <w:t xml:space="preserve">, </w:t>
      </w:r>
      <w:r w:rsidR="00F842C3">
        <w:rPr>
          <w:sz w:val="24"/>
          <w:szCs w:val="24"/>
          <w:lang w:val="pl-PL"/>
        </w:rPr>
        <w:br/>
      </w:r>
      <w:r w:rsidR="00CF13D6" w:rsidRPr="00217DD6">
        <w:rPr>
          <w:sz w:val="24"/>
          <w:szCs w:val="24"/>
          <w:lang w:val="pl-PL"/>
        </w:rPr>
        <w:t xml:space="preserve">w sposób ciągły, </w:t>
      </w:r>
      <w:r w:rsidRPr="00217DD6">
        <w:rPr>
          <w:sz w:val="24"/>
          <w:szCs w:val="24"/>
          <w:lang w:val="pl-PL"/>
        </w:rPr>
        <w:t xml:space="preserve">badana byłaby reakcja użytkownika na otrzymywane rekomendacje. Jest to czasochłonny proces ze względu na konieczność implementacji rozwiązania jak i czasu potrzebnego na zebranie danych od prawdziwych użytkowników. Kluczowym </w:t>
      </w:r>
      <w:r w:rsidR="00CF13D6" w:rsidRPr="00217DD6">
        <w:rPr>
          <w:sz w:val="24"/>
          <w:szCs w:val="24"/>
          <w:lang w:val="pl-PL"/>
        </w:rPr>
        <w:t xml:space="preserve">byłoby </w:t>
      </w:r>
      <w:r w:rsidRPr="00217DD6">
        <w:rPr>
          <w:sz w:val="24"/>
          <w:szCs w:val="24"/>
          <w:lang w:val="pl-PL"/>
        </w:rPr>
        <w:t>również uwzględnienie regulacji prawnych, dotyczących zarządzania danymi osobowymi.</w:t>
      </w:r>
      <w:r w:rsidR="00CF13D6" w:rsidRPr="00217DD6">
        <w:rPr>
          <w:sz w:val="24"/>
          <w:szCs w:val="24"/>
          <w:lang w:val="pl-PL"/>
        </w:rPr>
        <w:t xml:space="preserve"> Powyższy proces stanowi</w:t>
      </w:r>
      <w:r w:rsidRPr="00217DD6">
        <w:rPr>
          <w:sz w:val="24"/>
          <w:szCs w:val="24"/>
          <w:lang w:val="pl-PL"/>
        </w:rPr>
        <w:t xml:space="preserve"> na tyle rozległe zagadnienie, że nie mogło ono zostać objęte w ramy pracy inżynierskiej.</w:t>
      </w:r>
    </w:p>
    <w:p w14:paraId="6D3EF17A" w14:textId="77777777" w:rsidR="00446C3D" w:rsidRPr="00217DD6" w:rsidRDefault="00446C3D" w:rsidP="00000058">
      <w:pPr>
        <w:spacing w:line="276" w:lineRule="auto"/>
        <w:jc w:val="both"/>
        <w:rPr>
          <w:sz w:val="24"/>
          <w:szCs w:val="24"/>
          <w:lang w:val="pl-PL"/>
        </w:rPr>
      </w:pPr>
    </w:p>
    <w:p w14:paraId="649FA3FE" w14:textId="22AAEC3D" w:rsidR="00F040A3" w:rsidRDefault="00EE73E3" w:rsidP="00000058">
      <w:pPr>
        <w:pStyle w:val="Heading1"/>
        <w:spacing w:line="276" w:lineRule="auto"/>
      </w:pPr>
      <w:r w:rsidRPr="00217DD6">
        <w:rPr>
          <w:lang w:val="pl-PL"/>
        </w:rPr>
        <w:br w:type="page"/>
      </w:r>
      <w:bookmarkStart w:id="129" w:name="_Toc18873116"/>
      <w:proofErr w:type="spellStart"/>
      <w:r w:rsidR="00F040A3" w:rsidRPr="00217DD6">
        <w:t>Bibliografia</w:t>
      </w:r>
      <w:bookmarkEnd w:id="129"/>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13" w:type="dxa"/>
          <w:right w:w="57" w:type="dxa"/>
        </w:tblCellMar>
        <w:tblLook w:val="04A0" w:firstRow="1" w:lastRow="0" w:firstColumn="1" w:lastColumn="0" w:noHBand="0" w:noVBand="1"/>
      </w:tblPr>
      <w:tblGrid>
        <w:gridCol w:w="567"/>
        <w:gridCol w:w="8210"/>
      </w:tblGrid>
      <w:tr w:rsidR="00E04349" w:rsidRPr="00E04349" w14:paraId="71E76A46" w14:textId="77777777" w:rsidTr="00F842C3">
        <w:tc>
          <w:tcPr>
            <w:tcW w:w="567" w:type="dxa"/>
          </w:tcPr>
          <w:p w14:paraId="306D5CFE" w14:textId="70A28A57" w:rsidR="00E04349" w:rsidRPr="00E04349" w:rsidRDefault="00E04349" w:rsidP="00F842C3">
            <w:pPr>
              <w:spacing w:line="276" w:lineRule="auto"/>
              <w:jc w:val="right"/>
            </w:pPr>
            <w:r w:rsidRPr="00E04349">
              <w:t>[1]</w:t>
            </w:r>
            <w:r w:rsidR="00F842C3">
              <w:t xml:space="preserve">  </w:t>
            </w:r>
            <w:r w:rsidRPr="00E04349">
              <w:t xml:space="preserve">  </w:t>
            </w:r>
          </w:p>
        </w:tc>
        <w:tc>
          <w:tcPr>
            <w:tcW w:w="8210" w:type="dxa"/>
          </w:tcPr>
          <w:p w14:paraId="6E9554E9" w14:textId="1BE6C753" w:rsidR="00E04349" w:rsidRPr="00E04349" w:rsidRDefault="00E04349" w:rsidP="00000058">
            <w:pPr>
              <w:spacing w:line="276" w:lineRule="auto"/>
            </w:pPr>
            <w:proofErr w:type="spellStart"/>
            <w:r w:rsidRPr="00E04349">
              <w:t>Koren</w:t>
            </w:r>
            <w:proofErr w:type="spellEnd"/>
            <w:r w:rsidRPr="00E04349">
              <w:t xml:space="preserve"> Y., Bell  R., </w:t>
            </w:r>
            <w:proofErr w:type="spellStart"/>
            <w:r w:rsidRPr="00E04349">
              <w:t>Volinsky</w:t>
            </w:r>
            <w:proofErr w:type="spellEnd"/>
            <w:r w:rsidRPr="00E04349">
              <w:t xml:space="preserve"> C.: Matrix factorization techniques for recommender systems </w:t>
            </w:r>
            <w:r w:rsidRPr="00E04349">
              <w:br/>
              <w:t xml:space="preserve">w </w:t>
            </w:r>
            <w:r w:rsidRPr="00E04349">
              <w:rPr>
                <w:i/>
              </w:rPr>
              <w:t xml:space="preserve">Computer 2019 (8) </w:t>
            </w:r>
            <w:r w:rsidRPr="00E04349">
              <w:t>s. 30-37 DOI : 10.1109/MC.2009.263</w:t>
            </w:r>
          </w:p>
        </w:tc>
      </w:tr>
      <w:tr w:rsidR="00E04349" w:rsidRPr="00FD2B5F" w14:paraId="7A87851E" w14:textId="77777777" w:rsidTr="00F842C3">
        <w:tc>
          <w:tcPr>
            <w:tcW w:w="567" w:type="dxa"/>
          </w:tcPr>
          <w:p w14:paraId="55E4F48B" w14:textId="396310F0" w:rsidR="00E04349" w:rsidRPr="00E04349" w:rsidRDefault="00E04349" w:rsidP="00F842C3">
            <w:pPr>
              <w:spacing w:line="276" w:lineRule="auto"/>
              <w:jc w:val="right"/>
            </w:pPr>
            <w:r w:rsidRPr="00E04349">
              <w:t>[2]</w:t>
            </w:r>
          </w:p>
        </w:tc>
        <w:tc>
          <w:tcPr>
            <w:tcW w:w="8210" w:type="dxa"/>
          </w:tcPr>
          <w:p w14:paraId="4B864EBD" w14:textId="14F41EAC" w:rsidR="00E04349" w:rsidRPr="00E04349" w:rsidRDefault="00E04349" w:rsidP="00000058">
            <w:pPr>
              <w:spacing w:line="276" w:lineRule="auto"/>
              <w:rPr>
                <w:lang w:val="pl-PL"/>
              </w:rPr>
            </w:pPr>
            <w:proofErr w:type="spellStart"/>
            <w:r w:rsidRPr="00E04349">
              <w:t>Koren</w:t>
            </w:r>
            <w:proofErr w:type="spellEnd"/>
            <w:r w:rsidRPr="00E04349">
              <w:t xml:space="preserve"> Y.: The </w:t>
            </w:r>
            <w:proofErr w:type="spellStart"/>
            <w:r w:rsidRPr="00E04349">
              <w:t>BellKor</w:t>
            </w:r>
            <w:proofErr w:type="spellEnd"/>
            <w:r w:rsidRPr="00E04349">
              <w:t xml:space="preserve"> solution to the Netflix Grand Prize [online]. </w:t>
            </w:r>
            <w:r w:rsidRPr="00E04349">
              <w:rPr>
                <w:lang w:val="pl-PL"/>
              </w:rPr>
              <w:t>Dostępny w internecie: https://www.netflixprize.com/assets/GrandPrize2009_BPC_BellKor.pdf</w:t>
            </w:r>
          </w:p>
        </w:tc>
      </w:tr>
      <w:tr w:rsidR="00E04349" w:rsidRPr="00E04349" w14:paraId="1BB89F12" w14:textId="77777777" w:rsidTr="00F842C3">
        <w:tc>
          <w:tcPr>
            <w:tcW w:w="567" w:type="dxa"/>
          </w:tcPr>
          <w:p w14:paraId="3C0AD5A5" w14:textId="2E163DFF" w:rsidR="00E04349" w:rsidRPr="00E04349" w:rsidRDefault="00E04349" w:rsidP="00F842C3">
            <w:pPr>
              <w:spacing w:line="276" w:lineRule="auto"/>
              <w:jc w:val="right"/>
              <w:rPr>
                <w:lang w:val="pl-PL"/>
              </w:rPr>
            </w:pPr>
            <w:r w:rsidRPr="00E04349">
              <w:t>[3]</w:t>
            </w:r>
          </w:p>
        </w:tc>
        <w:tc>
          <w:tcPr>
            <w:tcW w:w="8210" w:type="dxa"/>
          </w:tcPr>
          <w:p w14:paraId="06B2FDA0" w14:textId="594C9269" w:rsidR="00E04349" w:rsidRPr="00E04349" w:rsidRDefault="00E04349" w:rsidP="00000058">
            <w:pPr>
              <w:spacing w:line="276" w:lineRule="auto"/>
            </w:pPr>
            <w:proofErr w:type="spellStart"/>
            <w:r w:rsidRPr="00E04349">
              <w:t>Herlocker</w:t>
            </w:r>
            <w:proofErr w:type="spellEnd"/>
            <w:r w:rsidRPr="00E04349">
              <w:t xml:space="preserve"> J., </w:t>
            </w:r>
            <w:proofErr w:type="spellStart"/>
            <w:r w:rsidRPr="00E04349">
              <w:t>Konstan</w:t>
            </w:r>
            <w:proofErr w:type="spellEnd"/>
            <w:r w:rsidRPr="00E04349">
              <w:t xml:space="preserve">  A. J., </w:t>
            </w:r>
            <w:proofErr w:type="spellStart"/>
            <w:r w:rsidRPr="00E04349">
              <w:t>Riedl</w:t>
            </w:r>
            <w:proofErr w:type="spellEnd"/>
            <w:r w:rsidRPr="00E04349">
              <w:t xml:space="preserve"> J.: An empirical analysis of design choices </w:t>
            </w:r>
            <w:r w:rsidR="006021C0">
              <w:br/>
            </w:r>
            <w:r w:rsidRPr="00E04349">
              <w:t xml:space="preserve">in </w:t>
            </w:r>
            <w:proofErr w:type="spellStart"/>
            <w:r w:rsidRPr="00E04349">
              <w:t>neighborhood</w:t>
            </w:r>
            <w:proofErr w:type="spellEnd"/>
            <w:r w:rsidRPr="00E04349">
              <w:t xml:space="preserve">-based collaborative filtering algorithms w </w:t>
            </w:r>
            <w:r w:rsidRPr="00E04349">
              <w:rPr>
                <w:i/>
              </w:rPr>
              <w:t>Information Retrieval 2002 (5)</w:t>
            </w:r>
            <w:r w:rsidRPr="00E04349">
              <w:t xml:space="preserve"> </w:t>
            </w:r>
            <w:r w:rsidRPr="00E04349">
              <w:br/>
              <w:t>s. 287–310 DOI: 10.1145/1020443909834</w:t>
            </w:r>
          </w:p>
        </w:tc>
      </w:tr>
      <w:tr w:rsidR="00E04349" w:rsidRPr="00E04349" w14:paraId="640DE385" w14:textId="77777777" w:rsidTr="00F842C3">
        <w:tc>
          <w:tcPr>
            <w:tcW w:w="567" w:type="dxa"/>
          </w:tcPr>
          <w:p w14:paraId="14BB3502" w14:textId="0384B45A" w:rsidR="00E04349" w:rsidRPr="00E04349" w:rsidRDefault="00E04349" w:rsidP="00F842C3">
            <w:pPr>
              <w:spacing w:line="276" w:lineRule="auto"/>
              <w:jc w:val="right"/>
              <w:rPr>
                <w:sz w:val="24"/>
                <w:szCs w:val="24"/>
              </w:rPr>
            </w:pPr>
            <w:r>
              <w:rPr>
                <w:sz w:val="24"/>
                <w:szCs w:val="24"/>
              </w:rPr>
              <w:t>[4]</w:t>
            </w:r>
          </w:p>
        </w:tc>
        <w:tc>
          <w:tcPr>
            <w:tcW w:w="8210" w:type="dxa"/>
          </w:tcPr>
          <w:p w14:paraId="6CED3B6E" w14:textId="6F8FA2DB" w:rsidR="00E04349" w:rsidRPr="00E04349" w:rsidRDefault="00E04349" w:rsidP="00000058">
            <w:pPr>
              <w:spacing w:line="276" w:lineRule="auto"/>
              <w:rPr>
                <w:sz w:val="24"/>
                <w:szCs w:val="24"/>
              </w:rPr>
            </w:pPr>
            <w:r w:rsidRPr="0010687A">
              <w:t xml:space="preserve">Resnick P., </w:t>
            </w:r>
            <w:proofErr w:type="spellStart"/>
            <w:r w:rsidRPr="0010687A">
              <w:t>Iacovou</w:t>
            </w:r>
            <w:proofErr w:type="spellEnd"/>
            <w:r w:rsidRPr="0010687A">
              <w:t xml:space="preserve"> N., </w:t>
            </w:r>
            <w:proofErr w:type="spellStart"/>
            <w:r w:rsidRPr="0010687A">
              <w:t>Suchak</w:t>
            </w:r>
            <w:proofErr w:type="spellEnd"/>
            <w:r w:rsidRPr="0010687A">
              <w:t xml:space="preserve"> M., Bergstrom P, </w:t>
            </w:r>
            <w:proofErr w:type="spellStart"/>
            <w:r w:rsidRPr="0010687A">
              <w:t>Riedl</w:t>
            </w:r>
            <w:proofErr w:type="spellEnd"/>
            <w:r w:rsidRPr="0010687A">
              <w:t xml:space="preserve"> J.: </w:t>
            </w:r>
            <w:proofErr w:type="spellStart"/>
            <w:r w:rsidRPr="0010687A">
              <w:t>GroupLens</w:t>
            </w:r>
            <w:proofErr w:type="spellEnd"/>
            <w:r w:rsidRPr="0010687A">
              <w:t xml:space="preserve">: An open architecture for collaborative filtering of </w:t>
            </w:r>
            <w:proofErr w:type="spellStart"/>
            <w:r w:rsidRPr="0010687A">
              <w:t>netnews</w:t>
            </w:r>
            <w:proofErr w:type="spellEnd"/>
            <w:r w:rsidRPr="0010687A">
              <w:t xml:space="preserve"> w </w:t>
            </w:r>
            <w:r w:rsidRPr="0010687A">
              <w:rPr>
                <w:i/>
              </w:rPr>
              <w:t>Proceedings of the 1994 ACM conference on</w:t>
            </w:r>
            <w:r>
              <w:rPr>
                <w:i/>
              </w:rPr>
              <w:t xml:space="preserve"> </w:t>
            </w:r>
            <w:r w:rsidRPr="0010687A">
              <w:rPr>
                <w:i/>
              </w:rPr>
              <w:t>Computer supported cooperative work</w:t>
            </w:r>
            <w:r w:rsidRPr="0010687A">
              <w:t xml:space="preserve"> s. 175-186 </w:t>
            </w:r>
            <w:r w:rsidR="00F842C3">
              <w:br/>
            </w:r>
            <w:r w:rsidRPr="0010687A">
              <w:t>DOI: 10.1145/192844.192905</w:t>
            </w:r>
          </w:p>
        </w:tc>
      </w:tr>
      <w:tr w:rsidR="00E04349" w:rsidRPr="00FD2B5F" w14:paraId="13A818A2" w14:textId="77777777" w:rsidTr="00F842C3">
        <w:tc>
          <w:tcPr>
            <w:tcW w:w="567" w:type="dxa"/>
          </w:tcPr>
          <w:p w14:paraId="03DE4933" w14:textId="2723AA2B" w:rsidR="00E04349" w:rsidRPr="00E04349" w:rsidRDefault="00E04349" w:rsidP="00F842C3">
            <w:pPr>
              <w:spacing w:line="276" w:lineRule="auto"/>
              <w:jc w:val="right"/>
              <w:rPr>
                <w:sz w:val="24"/>
                <w:szCs w:val="24"/>
              </w:rPr>
            </w:pPr>
            <w:r>
              <w:rPr>
                <w:sz w:val="24"/>
                <w:szCs w:val="24"/>
              </w:rPr>
              <w:t>[5]</w:t>
            </w:r>
          </w:p>
        </w:tc>
        <w:tc>
          <w:tcPr>
            <w:tcW w:w="8210" w:type="dxa"/>
          </w:tcPr>
          <w:p w14:paraId="01AAE1E1" w14:textId="4FC9914F" w:rsidR="00E04349" w:rsidRPr="00E04349" w:rsidRDefault="00E04349" w:rsidP="00000058">
            <w:pPr>
              <w:spacing w:line="276" w:lineRule="auto"/>
              <w:rPr>
                <w:sz w:val="24"/>
                <w:szCs w:val="24"/>
                <w:lang w:val="pl-PL"/>
              </w:rPr>
            </w:pPr>
            <w:r w:rsidRPr="0010687A">
              <w:t xml:space="preserve">Agarwal A., Chauhan M.: Similarity measures used in recommender systems: a study [online]. </w:t>
            </w:r>
            <w:r w:rsidRPr="0010687A">
              <w:rPr>
                <w:lang w:val="pl-PL"/>
              </w:rPr>
              <w:t>[dostęp: 10.06.2019]. Dostępny w internecie: https://pdfs.semanticscholar.org/943a/e455fafc3d36ae4ce68f1a60ae4f85623e2a.pdf</w:t>
            </w:r>
          </w:p>
        </w:tc>
      </w:tr>
      <w:tr w:rsidR="00E04349" w:rsidRPr="00FD2B5F" w14:paraId="26A74ACC" w14:textId="77777777" w:rsidTr="00F842C3">
        <w:tc>
          <w:tcPr>
            <w:tcW w:w="567" w:type="dxa"/>
          </w:tcPr>
          <w:p w14:paraId="32C5B28E" w14:textId="636FBC93" w:rsidR="00E04349" w:rsidRPr="00E04349" w:rsidRDefault="00E04349" w:rsidP="00F842C3">
            <w:pPr>
              <w:spacing w:line="276" w:lineRule="auto"/>
              <w:jc w:val="right"/>
              <w:rPr>
                <w:sz w:val="24"/>
                <w:szCs w:val="24"/>
                <w:lang w:val="pl-PL"/>
              </w:rPr>
            </w:pPr>
            <w:r>
              <w:rPr>
                <w:sz w:val="24"/>
                <w:szCs w:val="24"/>
                <w:lang w:val="pl-PL"/>
              </w:rPr>
              <w:t>[6]</w:t>
            </w:r>
          </w:p>
        </w:tc>
        <w:tc>
          <w:tcPr>
            <w:tcW w:w="8210" w:type="dxa"/>
          </w:tcPr>
          <w:p w14:paraId="655FC8CD" w14:textId="7467A16B" w:rsidR="00E04349" w:rsidRPr="00E04349" w:rsidRDefault="00E04349" w:rsidP="00000058">
            <w:pPr>
              <w:spacing w:line="276" w:lineRule="auto"/>
              <w:rPr>
                <w:sz w:val="24"/>
                <w:szCs w:val="24"/>
                <w:lang w:val="pl-PL"/>
              </w:rPr>
            </w:pPr>
            <w:r w:rsidRPr="0010687A">
              <w:t xml:space="preserve">Frederickson B.: Why you can't dislike something on Facebook [online]. </w:t>
            </w:r>
            <w:r w:rsidR="00F842C3">
              <w:br/>
            </w:r>
            <w:r w:rsidRPr="0010687A">
              <w:rPr>
                <w:lang w:val="pl-PL"/>
              </w:rPr>
              <w:t>[dostęp: 10.06.2019]. Dostępny w internecie: https://www.benfrederickson.com/rating-set-distributions/</w:t>
            </w:r>
          </w:p>
        </w:tc>
      </w:tr>
      <w:tr w:rsidR="00E04349" w:rsidRPr="00E04349" w14:paraId="6284CBD8" w14:textId="77777777" w:rsidTr="00F842C3">
        <w:tc>
          <w:tcPr>
            <w:tcW w:w="567" w:type="dxa"/>
          </w:tcPr>
          <w:p w14:paraId="7AED4448" w14:textId="55C65633" w:rsidR="00E04349" w:rsidRPr="00E04349" w:rsidRDefault="00E04349" w:rsidP="00F842C3">
            <w:pPr>
              <w:spacing w:line="276" w:lineRule="auto"/>
              <w:jc w:val="right"/>
              <w:rPr>
                <w:sz w:val="24"/>
                <w:szCs w:val="24"/>
                <w:lang w:val="pl-PL"/>
              </w:rPr>
            </w:pPr>
            <w:r>
              <w:rPr>
                <w:sz w:val="24"/>
                <w:szCs w:val="24"/>
                <w:lang w:val="pl-PL"/>
              </w:rPr>
              <w:t>[7]</w:t>
            </w:r>
          </w:p>
        </w:tc>
        <w:tc>
          <w:tcPr>
            <w:tcW w:w="8210" w:type="dxa"/>
          </w:tcPr>
          <w:p w14:paraId="7B6165A1" w14:textId="3219F455" w:rsidR="00E04349" w:rsidRPr="00E04349" w:rsidRDefault="00E04349" w:rsidP="00000058">
            <w:pPr>
              <w:spacing w:line="276" w:lineRule="auto"/>
              <w:rPr>
                <w:sz w:val="24"/>
                <w:szCs w:val="24"/>
              </w:rPr>
            </w:pPr>
            <w:r w:rsidRPr="0010687A">
              <w:t xml:space="preserve">Linden G., Smith B., York J.: Amazon.com recommendations item-to-item collaborative filtering w </w:t>
            </w:r>
            <w:r w:rsidRPr="0010687A">
              <w:rPr>
                <w:i/>
              </w:rPr>
              <w:t>IEEE Internet Computing 2003 (1)</w:t>
            </w:r>
            <w:r w:rsidRPr="0010687A">
              <w:t xml:space="preserve"> s. 76-80 DOI: 10.1109/MIC.2003.1167344</w:t>
            </w:r>
          </w:p>
        </w:tc>
      </w:tr>
      <w:tr w:rsidR="00E04349" w:rsidRPr="00E04349" w14:paraId="14809623" w14:textId="77777777" w:rsidTr="00F842C3">
        <w:tc>
          <w:tcPr>
            <w:tcW w:w="567" w:type="dxa"/>
          </w:tcPr>
          <w:p w14:paraId="1B8D0F23" w14:textId="042BA4A5" w:rsidR="00E04349" w:rsidRPr="00E04349" w:rsidRDefault="00E04349" w:rsidP="00F842C3">
            <w:pPr>
              <w:spacing w:line="276" w:lineRule="auto"/>
              <w:jc w:val="right"/>
              <w:rPr>
                <w:sz w:val="24"/>
                <w:szCs w:val="24"/>
              </w:rPr>
            </w:pPr>
            <w:r>
              <w:rPr>
                <w:sz w:val="24"/>
                <w:szCs w:val="24"/>
              </w:rPr>
              <w:t>[8]</w:t>
            </w:r>
          </w:p>
        </w:tc>
        <w:tc>
          <w:tcPr>
            <w:tcW w:w="8210" w:type="dxa"/>
          </w:tcPr>
          <w:p w14:paraId="0D8A7A40" w14:textId="225C6D67" w:rsidR="00E04349" w:rsidRPr="00E04349" w:rsidRDefault="00E04349" w:rsidP="00000058">
            <w:pPr>
              <w:spacing w:line="276" w:lineRule="auto"/>
              <w:rPr>
                <w:sz w:val="24"/>
                <w:szCs w:val="24"/>
              </w:rPr>
            </w:pPr>
            <w:r w:rsidRPr="0010687A">
              <w:t xml:space="preserve">Bell R., </w:t>
            </w:r>
            <w:proofErr w:type="spellStart"/>
            <w:r w:rsidRPr="0010687A">
              <w:t>Koren</w:t>
            </w:r>
            <w:proofErr w:type="spellEnd"/>
            <w:r w:rsidRPr="0010687A">
              <w:t xml:space="preserve"> Y., </w:t>
            </w:r>
            <w:proofErr w:type="spellStart"/>
            <w:r w:rsidRPr="0010687A">
              <w:t>Volinsky</w:t>
            </w:r>
            <w:proofErr w:type="spellEnd"/>
            <w:r w:rsidRPr="0010687A">
              <w:t xml:space="preserve"> C.: </w:t>
            </w:r>
            <w:proofErr w:type="spellStart"/>
            <w:r w:rsidRPr="0010687A">
              <w:t>Modeling</w:t>
            </w:r>
            <w:proofErr w:type="spellEnd"/>
            <w:r w:rsidRPr="0010687A">
              <w:t xml:space="preserve"> relationships at multiple scales to improve accuracy of large recommender systems w </w:t>
            </w:r>
            <w:r w:rsidRPr="0010687A">
              <w:rPr>
                <w:i/>
              </w:rPr>
              <w:t xml:space="preserve">Proceedings of the 13th ACM SIGKDD international conference on Knowledge discovery and data mining 2007 </w:t>
            </w:r>
            <w:r w:rsidRPr="0010687A">
              <w:t xml:space="preserve">s. 95-104 </w:t>
            </w:r>
            <w:r w:rsidR="006021C0">
              <w:br/>
            </w:r>
            <w:r w:rsidRPr="0010687A">
              <w:t>DOI:</w:t>
            </w:r>
            <w:r w:rsidR="006021C0">
              <w:t xml:space="preserve"> </w:t>
            </w:r>
            <w:r w:rsidRPr="0010687A">
              <w:t>10.1145/1281192.1281206</w:t>
            </w:r>
          </w:p>
        </w:tc>
      </w:tr>
      <w:tr w:rsidR="00E04349" w:rsidRPr="00E04349" w14:paraId="7A340963" w14:textId="77777777" w:rsidTr="00F842C3">
        <w:tc>
          <w:tcPr>
            <w:tcW w:w="567" w:type="dxa"/>
          </w:tcPr>
          <w:p w14:paraId="240C68A0" w14:textId="7EFA68F5" w:rsidR="00E04349" w:rsidRPr="00E04349" w:rsidRDefault="006021C0" w:rsidP="00F842C3">
            <w:pPr>
              <w:spacing w:line="276" w:lineRule="auto"/>
              <w:jc w:val="right"/>
              <w:rPr>
                <w:sz w:val="24"/>
                <w:szCs w:val="24"/>
              </w:rPr>
            </w:pPr>
            <w:r>
              <w:rPr>
                <w:sz w:val="24"/>
                <w:szCs w:val="24"/>
              </w:rPr>
              <w:t>[9]</w:t>
            </w:r>
          </w:p>
        </w:tc>
        <w:tc>
          <w:tcPr>
            <w:tcW w:w="8210" w:type="dxa"/>
          </w:tcPr>
          <w:p w14:paraId="0B16868A" w14:textId="55250B77" w:rsidR="00E04349" w:rsidRPr="00E04349" w:rsidRDefault="006021C0" w:rsidP="00000058">
            <w:pPr>
              <w:spacing w:line="276" w:lineRule="auto"/>
              <w:rPr>
                <w:sz w:val="24"/>
                <w:szCs w:val="24"/>
              </w:rPr>
            </w:pPr>
            <w:r w:rsidRPr="0010687A">
              <w:t xml:space="preserve">Eckart C., Young G.: The approximation of one matrix by another of lower rank </w:t>
            </w:r>
            <w:r>
              <w:br/>
            </w:r>
            <w:r w:rsidRPr="0010687A">
              <w:t xml:space="preserve">w </w:t>
            </w:r>
            <w:proofErr w:type="spellStart"/>
            <w:r w:rsidRPr="0010687A">
              <w:rPr>
                <w:i/>
              </w:rPr>
              <w:t>Psychometrika</w:t>
            </w:r>
            <w:proofErr w:type="spellEnd"/>
            <w:r w:rsidRPr="0010687A">
              <w:t>, 1936 (1) s. 211–218 DOI:10.1007/BF02288367</w:t>
            </w:r>
          </w:p>
        </w:tc>
      </w:tr>
      <w:tr w:rsidR="00E04349" w:rsidRPr="00E04349" w14:paraId="013C48B1" w14:textId="77777777" w:rsidTr="00F842C3">
        <w:tc>
          <w:tcPr>
            <w:tcW w:w="567" w:type="dxa"/>
          </w:tcPr>
          <w:p w14:paraId="39591014" w14:textId="561C27EB" w:rsidR="00E04349" w:rsidRPr="00E04349" w:rsidRDefault="006021C0" w:rsidP="00F842C3">
            <w:pPr>
              <w:spacing w:line="276" w:lineRule="auto"/>
              <w:jc w:val="right"/>
              <w:rPr>
                <w:sz w:val="24"/>
                <w:szCs w:val="24"/>
              </w:rPr>
            </w:pPr>
            <w:r>
              <w:rPr>
                <w:sz w:val="24"/>
                <w:szCs w:val="24"/>
              </w:rPr>
              <w:t>[10]</w:t>
            </w:r>
          </w:p>
        </w:tc>
        <w:tc>
          <w:tcPr>
            <w:tcW w:w="8210" w:type="dxa"/>
          </w:tcPr>
          <w:p w14:paraId="28CAA583" w14:textId="12CD85DF" w:rsidR="00E04349" w:rsidRPr="00E04349" w:rsidRDefault="006021C0" w:rsidP="00000058">
            <w:pPr>
              <w:spacing w:line="276" w:lineRule="auto"/>
              <w:rPr>
                <w:sz w:val="24"/>
                <w:szCs w:val="24"/>
              </w:rPr>
            </w:pPr>
            <w:proofErr w:type="spellStart"/>
            <w:r w:rsidRPr="0010687A">
              <w:t>Koren</w:t>
            </w:r>
            <w:proofErr w:type="spellEnd"/>
            <w:r w:rsidRPr="0010687A">
              <w:t xml:space="preserve"> Y.: Factor in the </w:t>
            </w:r>
            <w:proofErr w:type="spellStart"/>
            <w:r w:rsidRPr="0010687A">
              <w:t>neighbors</w:t>
            </w:r>
            <w:proofErr w:type="spellEnd"/>
            <w:r w:rsidRPr="0010687A">
              <w:t xml:space="preserve">: scalable and accurate collaborative filtering  </w:t>
            </w:r>
            <w:r>
              <w:br/>
            </w:r>
            <w:r w:rsidRPr="0010687A">
              <w:t xml:space="preserve">w </w:t>
            </w:r>
            <w:r w:rsidRPr="0010687A">
              <w:rPr>
                <w:i/>
              </w:rPr>
              <w:t xml:space="preserve">ACM Transactions on Knowledge Discovery from Data 2010 (1) </w:t>
            </w:r>
            <w:r w:rsidRPr="0010687A">
              <w:t xml:space="preserve">s. 1:1-1:24 </w:t>
            </w:r>
            <w:r w:rsidR="000446F3">
              <w:br/>
            </w:r>
            <w:r w:rsidRPr="0010687A">
              <w:t>DOI: 10.1145/1644873.1644874</w:t>
            </w:r>
          </w:p>
        </w:tc>
      </w:tr>
      <w:tr w:rsidR="00E04349" w:rsidRPr="00FD2B5F" w14:paraId="7289E486" w14:textId="77777777" w:rsidTr="00F842C3">
        <w:tc>
          <w:tcPr>
            <w:tcW w:w="567" w:type="dxa"/>
          </w:tcPr>
          <w:p w14:paraId="00BD6753" w14:textId="1128E917" w:rsidR="00E04349" w:rsidRPr="00E04349" w:rsidRDefault="006021C0" w:rsidP="00F842C3">
            <w:pPr>
              <w:spacing w:line="276" w:lineRule="auto"/>
              <w:jc w:val="right"/>
              <w:rPr>
                <w:sz w:val="24"/>
                <w:szCs w:val="24"/>
              </w:rPr>
            </w:pPr>
            <w:r>
              <w:rPr>
                <w:sz w:val="24"/>
                <w:szCs w:val="24"/>
              </w:rPr>
              <w:t>[11]</w:t>
            </w:r>
          </w:p>
        </w:tc>
        <w:tc>
          <w:tcPr>
            <w:tcW w:w="8210" w:type="dxa"/>
          </w:tcPr>
          <w:p w14:paraId="7D319764" w14:textId="2B0BEFB3" w:rsidR="00E04349" w:rsidRPr="006021C0" w:rsidRDefault="006021C0" w:rsidP="00000058">
            <w:pPr>
              <w:spacing w:line="276" w:lineRule="auto"/>
              <w:rPr>
                <w:lang w:val="pl-PL"/>
              </w:rPr>
            </w:pPr>
            <w:r w:rsidRPr="0010687A">
              <w:t xml:space="preserve">Funk S.: Netflix update: try this at home [online]. </w:t>
            </w:r>
            <w:r w:rsidRPr="0010687A">
              <w:rPr>
                <w:lang w:val="pl-PL"/>
              </w:rPr>
              <w:t>[dostęp: 10.06.2019]. Dostępny w internecie: https://sifter.org/simon/journal/20061211.html</w:t>
            </w:r>
          </w:p>
        </w:tc>
      </w:tr>
      <w:tr w:rsidR="00E04349" w:rsidRPr="006021C0" w14:paraId="3D4624D2" w14:textId="77777777" w:rsidTr="00F842C3">
        <w:tc>
          <w:tcPr>
            <w:tcW w:w="567" w:type="dxa"/>
          </w:tcPr>
          <w:p w14:paraId="2F10F0AD" w14:textId="2C15A188" w:rsidR="00E04349" w:rsidRPr="006021C0" w:rsidRDefault="006021C0" w:rsidP="00F842C3">
            <w:pPr>
              <w:spacing w:line="276" w:lineRule="auto"/>
              <w:jc w:val="right"/>
              <w:rPr>
                <w:sz w:val="24"/>
                <w:szCs w:val="24"/>
                <w:lang w:val="pl-PL"/>
              </w:rPr>
            </w:pPr>
            <w:r>
              <w:rPr>
                <w:sz w:val="24"/>
                <w:szCs w:val="24"/>
                <w:lang w:val="pl-PL"/>
              </w:rPr>
              <w:t>[12]</w:t>
            </w:r>
          </w:p>
        </w:tc>
        <w:tc>
          <w:tcPr>
            <w:tcW w:w="8210" w:type="dxa"/>
          </w:tcPr>
          <w:p w14:paraId="37EDEA66" w14:textId="2A36C919" w:rsidR="00E04349" w:rsidRPr="006021C0" w:rsidRDefault="006021C0" w:rsidP="00000058">
            <w:pPr>
              <w:spacing w:line="276" w:lineRule="auto"/>
              <w:rPr>
                <w:sz w:val="24"/>
                <w:szCs w:val="24"/>
              </w:rPr>
            </w:pPr>
            <w:r w:rsidRPr="0010687A">
              <w:t xml:space="preserve">Bell R., </w:t>
            </w:r>
            <w:proofErr w:type="spellStart"/>
            <w:r w:rsidRPr="0010687A">
              <w:t>Koren</w:t>
            </w:r>
            <w:proofErr w:type="spellEnd"/>
            <w:r w:rsidRPr="0010687A">
              <w:t xml:space="preserve"> Y.: Scalable collaborative filtering with jointly derived neighbourhood interpolation weights w </w:t>
            </w:r>
            <w:r w:rsidRPr="0010687A">
              <w:rPr>
                <w:i/>
              </w:rPr>
              <w:t xml:space="preserve">Seventh IEEE International Conference on Data Mining 2007 </w:t>
            </w:r>
            <w:r w:rsidR="000446F3">
              <w:rPr>
                <w:i/>
              </w:rPr>
              <w:br/>
            </w:r>
            <w:r w:rsidRPr="0010687A">
              <w:t>DOI: 10.1109/ICDM.2007.90</w:t>
            </w:r>
          </w:p>
        </w:tc>
      </w:tr>
      <w:tr w:rsidR="00E04349" w:rsidRPr="00FD2B5F" w14:paraId="76D18BDE" w14:textId="77777777" w:rsidTr="00F842C3">
        <w:tc>
          <w:tcPr>
            <w:tcW w:w="567" w:type="dxa"/>
          </w:tcPr>
          <w:p w14:paraId="46FF56FE" w14:textId="722505F5" w:rsidR="00E04349" w:rsidRPr="006021C0" w:rsidRDefault="006021C0" w:rsidP="00F842C3">
            <w:pPr>
              <w:spacing w:line="276" w:lineRule="auto"/>
              <w:jc w:val="right"/>
              <w:rPr>
                <w:sz w:val="24"/>
                <w:szCs w:val="24"/>
              </w:rPr>
            </w:pPr>
            <w:r>
              <w:rPr>
                <w:sz w:val="24"/>
                <w:szCs w:val="24"/>
              </w:rPr>
              <w:t>[13]</w:t>
            </w:r>
          </w:p>
        </w:tc>
        <w:tc>
          <w:tcPr>
            <w:tcW w:w="8210" w:type="dxa"/>
          </w:tcPr>
          <w:p w14:paraId="4CB92BC9" w14:textId="11626C90" w:rsidR="00E04349" w:rsidRPr="006021C0" w:rsidRDefault="006021C0" w:rsidP="00000058">
            <w:pPr>
              <w:spacing w:line="276" w:lineRule="auto"/>
              <w:rPr>
                <w:sz w:val="24"/>
                <w:szCs w:val="24"/>
                <w:lang w:val="pl-PL"/>
              </w:rPr>
            </w:pPr>
            <w:r w:rsidRPr="0010687A">
              <w:rPr>
                <w:lang w:val="pl-PL"/>
              </w:rPr>
              <w:t xml:space="preserve">Biblioteka </w:t>
            </w:r>
            <w:proofErr w:type="spellStart"/>
            <w:r w:rsidRPr="0010687A">
              <w:rPr>
                <w:lang w:val="pl-PL"/>
              </w:rPr>
              <w:t>Implicit</w:t>
            </w:r>
            <w:proofErr w:type="spellEnd"/>
            <w:r w:rsidRPr="0010687A">
              <w:rPr>
                <w:lang w:val="pl-PL"/>
              </w:rPr>
              <w:t xml:space="preserve"> [online]. [dostęp: 10.06.2019]. Dostępny w internecie: https://github.com/benfred/implicit</w:t>
            </w:r>
          </w:p>
        </w:tc>
      </w:tr>
      <w:tr w:rsidR="00E04349" w:rsidRPr="00FD2B5F" w14:paraId="5190B232" w14:textId="77777777" w:rsidTr="00F842C3">
        <w:tc>
          <w:tcPr>
            <w:tcW w:w="567" w:type="dxa"/>
          </w:tcPr>
          <w:p w14:paraId="5FEFB949" w14:textId="74DD4AC5" w:rsidR="00E04349" w:rsidRPr="006021C0" w:rsidRDefault="006021C0" w:rsidP="00F842C3">
            <w:pPr>
              <w:spacing w:line="276" w:lineRule="auto"/>
              <w:jc w:val="right"/>
              <w:rPr>
                <w:sz w:val="24"/>
                <w:szCs w:val="24"/>
                <w:lang w:val="pl-PL"/>
              </w:rPr>
            </w:pPr>
            <w:r>
              <w:rPr>
                <w:sz w:val="24"/>
                <w:szCs w:val="24"/>
                <w:lang w:val="pl-PL"/>
              </w:rPr>
              <w:t>[14]</w:t>
            </w:r>
          </w:p>
        </w:tc>
        <w:tc>
          <w:tcPr>
            <w:tcW w:w="8210" w:type="dxa"/>
          </w:tcPr>
          <w:p w14:paraId="0AA40641" w14:textId="688A5CD9" w:rsidR="00E04349" w:rsidRPr="006021C0" w:rsidRDefault="006021C0" w:rsidP="00000058">
            <w:pPr>
              <w:spacing w:line="276" w:lineRule="auto"/>
              <w:rPr>
                <w:sz w:val="24"/>
                <w:szCs w:val="24"/>
                <w:lang w:val="pl-PL"/>
              </w:rPr>
            </w:pPr>
            <w:r w:rsidRPr="0010687A">
              <w:rPr>
                <w:lang w:val="pl-PL"/>
              </w:rPr>
              <w:t>Dokumentacja algorytmu ALS w bibliotece Spark [online]. [dostęp: 10.06.2019]. Dostępny w internecie: https://spark.apache.org/docs/2.2.0/ml-collaborative-filtering.html</w:t>
            </w:r>
          </w:p>
        </w:tc>
      </w:tr>
      <w:tr w:rsidR="00E04349" w:rsidRPr="006021C0" w14:paraId="674332C1" w14:textId="77777777" w:rsidTr="00F842C3">
        <w:tc>
          <w:tcPr>
            <w:tcW w:w="567" w:type="dxa"/>
          </w:tcPr>
          <w:p w14:paraId="3711060D" w14:textId="6798D8E6" w:rsidR="00E04349" w:rsidRPr="006021C0" w:rsidRDefault="006021C0" w:rsidP="00F842C3">
            <w:pPr>
              <w:spacing w:line="276" w:lineRule="auto"/>
              <w:jc w:val="right"/>
              <w:rPr>
                <w:sz w:val="24"/>
                <w:szCs w:val="24"/>
                <w:lang w:val="pl-PL"/>
              </w:rPr>
            </w:pPr>
            <w:r>
              <w:rPr>
                <w:sz w:val="24"/>
                <w:szCs w:val="24"/>
                <w:lang w:val="pl-PL"/>
              </w:rPr>
              <w:t>[15]</w:t>
            </w:r>
          </w:p>
        </w:tc>
        <w:tc>
          <w:tcPr>
            <w:tcW w:w="8210" w:type="dxa"/>
          </w:tcPr>
          <w:p w14:paraId="2321EB0E" w14:textId="6DC5DFB8" w:rsidR="00E04349" w:rsidRPr="006021C0" w:rsidRDefault="006021C0" w:rsidP="00000058">
            <w:pPr>
              <w:spacing w:line="276" w:lineRule="auto"/>
              <w:rPr>
                <w:sz w:val="24"/>
                <w:szCs w:val="24"/>
              </w:rPr>
            </w:pPr>
            <w:r w:rsidRPr="0010687A">
              <w:t xml:space="preserve">Burke R.: Hybrid Recommender Systems: Survey and Experiments. User </w:t>
            </w:r>
            <w:proofErr w:type="spellStart"/>
            <w:r w:rsidRPr="0010687A">
              <w:t>Modeling</w:t>
            </w:r>
            <w:proofErr w:type="spellEnd"/>
            <w:r w:rsidRPr="0010687A">
              <w:t xml:space="preserve"> and User-Adapted Interaction w </w:t>
            </w:r>
            <w:r w:rsidRPr="0010687A">
              <w:rPr>
                <w:i/>
              </w:rPr>
              <w:t xml:space="preserve">User </w:t>
            </w:r>
            <w:proofErr w:type="spellStart"/>
            <w:r w:rsidRPr="0010687A">
              <w:rPr>
                <w:i/>
              </w:rPr>
              <w:t>Modeling</w:t>
            </w:r>
            <w:proofErr w:type="spellEnd"/>
            <w:r w:rsidRPr="0010687A">
              <w:rPr>
                <w:i/>
              </w:rPr>
              <w:t xml:space="preserve"> and User-Adapted Interaction 2002</w:t>
            </w:r>
            <w:r w:rsidRPr="0010687A">
              <w:t xml:space="preserve"> </w:t>
            </w:r>
            <w:r w:rsidRPr="0010687A">
              <w:br/>
              <w:t>DOI: 10.1023/A:1021240730564.</w:t>
            </w:r>
          </w:p>
        </w:tc>
      </w:tr>
    </w:tbl>
    <w:p w14:paraId="31132C68" w14:textId="4BD99C90" w:rsidR="006021C0" w:rsidRDefault="006021C0" w:rsidP="00000058">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13" w:type="dxa"/>
          <w:right w:w="85" w:type="dxa"/>
        </w:tblCellMar>
        <w:tblLook w:val="04A0" w:firstRow="1" w:lastRow="0" w:firstColumn="1" w:lastColumn="0" w:noHBand="0" w:noVBand="1"/>
      </w:tblPr>
      <w:tblGrid>
        <w:gridCol w:w="567"/>
        <w:gridCol w:w="8210"/>
      </w:tblGrid>
      <w:tr w:rsidR="00F842C3" w:rsidRPr="006021C0" w14:paraId="360EF19E" w14:textId="77777777" w:rsidTr="00F842C3">
        <w:tc>
          <w:tcPr>
            <w:tcW w:w="567" w:type="dxa"/>
          </w:tcPr>
          <w:p w14:paraId="7AFD8F81" w14:textId="4DA93F00" w:rsidR="00F842C3" w:rsidRDefault="00F842C3" w:rsidP="00F842C3">
            <w:pPr>
              <w:spacing w:line="276" w:lineRule="auto"/>
              <w:jc w:val="right"/>
              <w:rPr>
                <w:sz w:val="24"/>
                <w:szCs w:val="24"/>
              </w:rPr>
            </w:pPr>
            <w:r>
              <w:rPr>
                <w:sz w:val="24"/>
                <w:szCs w:val="24"/>
              </w:rPr>
              <w:t>[16]</w:t>
            </w:r>
          </w:p>
        </w:tc>
        <w:tc>
          <w:tcPr>
            <w:tcW w:w="8210" w:type="dxa"/>
          </w:tcPr>
          <w:p w14:paraId="6C77413F" w14:textId="70E2C12F" w:rsidR="00F842C3" w:rsidRPr="0010687A" w:rsidRDefault="00F842C3" w:rsidP="00F842C3">
            <w:pPr>
              <w:spacing w:line="276" w:lineRule="auto"/>
            </w:pPr>
            <w:proofErr w:type="spellStart"/>
            <w:r w:rsidRPr="0010687A">
              <w:t>Gunawardana</w:t>
            </w:r>
            <w:proofErr w:type="spellEnd"/>
            <w:r w:rsidRPr="0010687A">
              <w:t xml:space="preserve"> A., Shani G.: A survey of accuracy evaluation metrics of recommendation tasks w</w:t>
            </w:r>
            <w:r w:rsidRPr="0010687A">
              <w:rPr>
                <w:i/>
              </w:rPr>
              <w:t xml:space="preserve"> The Journal of Machine Learning Research 2009 </w:t>
            </w:r>
            <w:r w:rsidRPr="0010687A">
              <w:t>s. 2935-2962 DOI: 10.1145/1577069.1755883</w:t>
            </w:r>
          </w:p>
        </w:tc>
      </w:tr>
      <w:tr w:rsidR="00F842C3" w:rsidRPr="006021C0" w14:paraId="5E5F5822" w14:textId="77777777" w:rsidTr="00F842C3">
        <w:tc>
          <w:tcPr>
            <w:tcW w:w="567" w:type="dxa"/>
          </w:tcPr>
          <w:p w14:paraId="2B0292AF" w14:textId="0E676ED2" w:rsidR="00F842C3" w:rsidRPr="006021C0" w:rsidRDefault="00F842C3" w:rsidP="00F842C3">
            <w:pPr>
              <w:spacing w:line="276" w:lineRule="auto"/>
              <w:jc w:val="right"/>
              <w:rPr>
                <w:sz w:val="24"/>
                <w:szCs w:val="24"/>
              </w:rPr>
            </w:pPr>
            <w:r>
              <w:rPr>
                <w:sz w:val="24"/>
                <w:szCs w:val="24"/>
              </w:rPr>
              <w:t>[17]</w:t>
            </w:r>
          </w:p>
        </w:tc>
        <w:tc>
          <w:tcPr>
            <w:tcW w:w="8210" w:type="dxa"/>
          </w:tcPr>
          <w:p w14:paraId="1CC22057" w14:textId="06593B43" w:rsidR="00F842C3" w:rsidRPr="006021C0" w:rsidRDefault="00F842C3" w:rsidP="00F842C3">
            <w:pPr>
              <w:spacing w:line="276" w:lineRule="auto"/>
            </w:pPr>
            <w:proofErr w:type="spellStart"/>
            <w:r w:rsidRPr="0010687A">
              <w:t>Cremonesi</w:t>
            </w:r>
            <w:proofErr w:type="spellEnd"/>
            <w:r w:rsidRPr="0010687A">
              <w:t xml:space="preserve"> P., </w:t>
            </w:r>
            <w:proofErr w:type="spellStart"/>
            <w:r w:rsidRPr="0010687A">
              <w:t>Turrin</w:t>
            </w:r>
            <w:proofErr w:type="spellEnd"/>
            <w:r w:rsidRPr="0010687A">
              <w:t xml:space="preserve"> R., </w:t>
            </w:r>
            <w:proofErr w:type="spellStart"/>
            <w:r w:rsidRPr="0010687A">
              <w:t>Lentini</w:t>
            </w:r>
            <w:proofErr w:type="spellEnd"/>
            <w:r w:rsidRPr="0010687A">
              <w:t xml:space="preserve"> E., </w:t>
            </w:r>
            <w:proofErr w:type="spellStart"/>
            <w:r w:rsidRPr="0010687A">
              <w:t>Metteucci</w:t>
            </w:r>
            <w:proofErr w:type="spellEnd"/>
            <w:r w:rsidRPr="0010687A">
              <w:t xml:space="preserve"> M.: An evaluation methodology for collaborative recommender systems w </w:t>
            </w:r>
            <w:r w:rsidRPr="0010687A">
              <w:rPr>
                <w:i/>
              </w:rPr>
              <w:t xml:space="preserve">2008 International Conference on Automated Solutions for Cross Media Content and Multi-Channel Distribution 2008 </w:t>
            </w:r>
            <w:r w:rsidRPr="0010687A">
              <w:t>DOI: 10.1109/AXMEDIS.2008.13</w:t>
            </w:r>
          </w:p>
        </w:tc>
      </w:tr>
      <w:tr w:rsidR="00F842C3" w:rsidRPr="006021C0" w14:paraId="0964C7A2" w14:textId="77777777" w:rsidTr="00F842C3">
        <w:tc>
          <w:tcPr>
            <w:tcW w:w="567" w:type="dxa"/>
          </w:tcPr>
          <w:p w14:paraId="0AC508D7" w14:textId="309F5991" w:rsidR="00F842C3" w:rsidRPr="006021C0" w:rsidRDefault="00F842C3" w:rsidP="00F842C3">
            <w:pPr>
              <w:spacing w:line="276" w:lineRule="auto"/>
              <w:jc w:val="right"/>
              <w:rPr>
                <w:sz w:val="24"/>
                <w:szCs w:val="24"/>
              </w:rPr>
            </w:pPr>
            <w:r>
              <w:rPr>
                <w:sz w:val="24"/>
                <w:szCs w:val="24"/>
              </w:rPr>
              <w:t>[18]</w:t>
            </w:r>
          </w:p>
        </w:tc>
        <w:tc>
          <w:tcPr>
            <w:tcW w:w="8210" w:type="dxa"/>
          </w:tcPr>
          <w:p w14:paraId="43F0D694" w14:textId="0FA60045" w:rsidR="00F842C3" w:rsidRPr="000446F3" w:rsidRDefault="00F842C3" w:rsidP="00F842C3">
            <w:pPr>
              <w:spacing w:line="276" w:lineRule="auto"/>
            </w:pPr>
            <w:proofErr w:type="spellStart"/>
            <w:r w:rsidRPr="0010687A">
              <w:t>Botev</w:t>
            </w:r>
            <w:proofErr w:type="spellEnd"/>
            <w:r w:rsidRPr="0010687A">
              <w:t xml:space="preserve"> Z., Ridder A.: Variance Reduction w </w:t>
            </w:r>
            <w:r w:rsidRPr="0010687A">
              <w:rPr>
                <w:i/>
              </w:rPr>
              <w:t xml:space="preserve">Wiley </w:t>
            </w:r>
            <w:proofErr w:type="spellStart"/>
            <w:r w:rsidRPr="0010687A">
              <w:rPr>
                <w:i/>
              </w:rPr>
              <w:t>StatsRef</w:t>
            </w:r>
            <w:proofErr w:type="spellEnd"/>
            <w:r w:rsidRPr="0010687A">
              <w:rPr>
                <w:i/>
              </w:rPr>
              <w:t xml:space="preserve">: Statistics Reference Online 2017 </w:t>
            </w:r>
            <w:r w:rsidRPr="0010687A">
              <w:t xml:space="preserve"> DOI: 10.1002/9781118445112.stat07975</w:t>
            </w:r>
          </w:p>
        </w:tc>
      </w:tr>
      <w:tr w:rsidR="00F842C3" w:rsidRPr="00FD2B5F" w14:paraId="3B53A51A" w14:textId="77777777" w:rsidTr="00F842C3">
        <w:tc>
          <w:tcPr>
            <w:tcW w:w="567" w:type="dxa"/>
          </w:tcPr>
          <w:p w14:paraId="7A4B397C" w14:textId="3E77CB42" w:rsidR="00F842C3" w:rsidRPr="006021C0" w:rsidRDefault="00F842C3" w:rsidP="00F842C3">
            <w:pPr>
              <w:spacing w:line="276" w:lineRule="auto"/>
              <w:jc w:val="right"/>
              <w:rPr>
                <w:sz w:val="24"/>
                <w:szCs w:val="24"/>
              </w:rPr>
            </w:pPr>
            <w:r>
              <w:rPr>
                <w:sz w:val="24"/>
                <w:szCs w:val="24"/>
              </w:rPr>
              <w:t>[19]</w:t>
            </w:r>
          </w:p>
        </w:tc>
        <w:tc>
          <w:tcPr>
            <w:tcW w:w="8210" w:type="dxa"/>
          </w:tcPr>
          <w:p w14:paraId="32E94D9F" w14:textId="6E65201E" w:rsidR="00F842C3" w:rsidRPr="006021C0" w:rsidRDefault="00F842C3" w:rsidP="00F842C3">
            <w:pPr>
              <w:spacing w:line="276" w:lineRule="auto"/>
              <w:rPr>
                <w:lang w:val="pl-PL"/>
              </w:rPr>
            </w:pPr>
            <w:proofErr w:type="spellStart"/>
            <w:r w:rsidRPr="0010687A">
              <w:t>Knijnenburg</w:t>
            </w:r>
            <w:proofErr w:type="spellEnd"/>
            <w:r w:rsidRPr="0010687A">
              <w:t xml:space="preserve"> B.: Evaluating recommender systems [online]. </w:t>
            </w:r>
            <w:r w:rsidRPr="0010687A">
              <w:rPr>
                <w:lang w:val="pl-PL"/>
              </w:rPr>
              <w:t xml:space="preserve">[dostęp: 10.06.2019]. </w:t>
            </w:r>
            <w:r w:rsidR="000446F3">
              <w:rPr>
                <w:lang w:val="pl-PL"/>
              </w:rPr>
              <w:br/>
            </w:r>
            <w:r w:rsidRPr="0010687A">
              <w:rPr>
                <w:lang w:val="pl-PL"/>
              </w:rPr>
              <w:t>Dostępny w internecie: https://www.math.uci.edu/icamp/courses/math77b/lecture_12w/pdfs/Chapter%2007%20-%20Evaluating%20recommender%20systems.pdf</w:t>
            </w:r>
          </w:p>
        </w:tc>
      </w:tr>
      <w:tr w:rsidR="00F842C3" w:rsidRPr="006021C0" w14:paraId="1FEF888E" w14:textId="77777777" w:rsidTr="00F842C3">
        <w:tc>
          <w:tcPr>
            <w:tcW w:w="567" w:type="dxa"/>
          </w:tcPr>
          <w:p w14:paraId="12F1B635" w14:textId="1A318BD6" w:rsidR="00F842C3" w:rsidRPr="006021C0" w:rsidRDefault="00F842C3" w:rsidP="00F842C3">
            <w:pPr>
              <w:spacing w:line="276" w:lineRule="auto"/>
              <w:jc w:val="right"/>
              <w:rPr>
                <w:sz w:val="24"/>
                <w:szCs w:val="24"/>
                <w:lang w:val="pl-PL"/>
              </w:rPr>
            </w:pPr>
            <w:r>
              <w:rPr>
                <w:sz w:val="24"/>
                <w:szCs w:val="24"/>
                <w:lang w:val="pl-PL"/>
              </w:rPr>
              <w:t>[20]</w:t>
            </w:r>
          </w:p>
        </w:tc>
        <w:tc>
          <w:tcPr>
            <w:tcW w:w="8210" w:type="dxa"/>
          </w:tcPr>
          <w:p w14:paraId="5DE7C7F9" w14:textId="58E9A25A" w:rsidR="00F842C3" w:rsidRPr="006021C0" w:rsidRDefault="00F842C3" w:rsidP="00F842C3">
            <w:pPr>
              <w:spacing w:line="276" w:lineRule="auto"/>
            </w:pPr>
            <w:r w:rsidRPr="0010687A">
              <w:t xml:space="preserve">Manning Ch., Raghavan P., </w:t>
            </w:r>
            <w:proofErr w:type="spellStart"/>
            <w:r w:rsidRPr="0010687A">
              <w:t>Schütze</w:t>
            </w:r>
            <w:proofErr w:type="spellEnd"/>
            <w:r w:rsidRPr="0010687A">
              <w:t xml:space="preserve"> H.: Introduction to information retrieval s. 151-175 Cambridge University Press 2008 ISBN: 0521865719</w:t>
            </w:r>
          </w:p>
        </w:tc>
      </w:tr>
      <w:tr w:rsidR="00F842C3" w:rsidRPr="006021C0" w14:paraId="16BE6A33" w14:textId="77777777" w:rsidTr="00F842C3">
        <w:tc>
          <w:tcPr>
            <w:tcW w:w="567" w:type="dxa"/>
          </w:tcPr>
          <w:p w14:paraId="4356750B" w14:textId="3049AD12" w:rsidR="00F842C3" w:rsidRPr="006021C0" w:rsidRDefault="00F842C3" w:rsidP="00F842C3">
            <w:pPr>
              <w:spacing w:line="276" w:lineRule="auto"/>
              <w:jc w:val="right"/>
              <w:rPr>
                <w:sz w:val="24"/>
                <w:szCs w:val="24"/>
              </w:rPr>
            </w:pPr>
            <w:r>
              <w:rPr>
                <w:sz w:val="24"/>
                <w:szCs w:val="24"/>
              </w:rPr>
              <w:t>[21]</w:t>
            </w:r>
          </w:p>
        </w:tc>
        <w:tc>
          <w:tcPr>
            <w:tcW w:w="8210" w:type="dxa"/>
          </w:tcPr>
          <w:p w14:paraId="66D50F72" w14:textId="67002F02" w:rsidR="00F842C3" w:rsidRPr="006021C0" w:rsidRDefault="00F842C3" w:rsidP="00F842C3">
            <w:pPr>
              <w:spacing w:line="276" w:lineRule="auto"/>
            </w:pPr>
            <w:r w:rsidRPr="0010687A">
              <w:t>Anaconda Software Distribution. Computer software. Ver. 2-2.4.0. Anaconda, Nov. 2016, https://anaconda.com</w:t>
            </w:r>
          </w:p>
        </w:tc>
      </w:tr>
      <w:tr w:rsidR="00F842C3" w:rsidRPr="006021C0" w14:paraId="69D4245C" w14:textId="77777777" w:rsidTr="00F842C3">
        <w:tc>
          <w:tcPr>
            <w:tcW w:w="567" w:type="dxa"/>
          </w:tcPr>
          <w:p w14:paraId="21FCDB94" w14:textId="51715D8D" w:rsidR="00F842C3" w:rsidRPr="006021C0" w:rsidRDefault="00F842C3" w:rsidP="00F842C3">
            <w:pPr>
              <w:spacing w:line="276" w:lineRule="auto"/>
              <w:jc w:val="right"/>
              <w:rPr>
                <w:sz w:val="24"/>
                <w:szCs w:val="24"/>
              </w:rPr>
            </w:pPr>
            <w:r>
              <w:rPr>
                <w:sz w:val="24"/>
                <w:szCs w:val="24"/>
              </w:rPr>
              <w:t>[22]</w:t>
            </w:r>
          </w:p>
        </w:tc>
        <w:tc>
          <w:tcPr>
            <w:tcW w:w="8210" w:type="dxa"/>
          </w:tcPr>
          <w:p w14:paraId="7C808751" w14:textId="051EBC93" w:rsidR="00F842C3" w:rsidRPr="006021C0" w:rsidRDefault="00F842C3" w:rsidP="00F842C3">
            <w:pPr>
              <w:spacing w:line="276" w:lineRule="auto"/>
              <w:rPr>
                <w:sz w:val="24"/>
                <w:szCs w:val="24"/>
              </w:rPr>
            </w:pPr>
            <w:r w:rsidRPr="0010687A">
              <w:t xml:space="preserve">van der Walt S., Colbert Ch., </w:t>
            </w:r>
            <w:proofErr w:type="spellStart"/>
            <w:r w:rsidRPr="0010687A">
              <w:t>Varoquaux</w:t>
            </w:r>
            <w:proofErr w:type="spellEnd"/>
            <w:r w:rsidRPr="0010687A">
              <w:t xml:space="preserve"> G.: The NumPy array: a structure for efficient numerical computation w </w:t>
            </w:r>
            <w:r w:rsidRPr="0010687A">
              <w:rPr>
                <w:i/>
              </w:rPr>
              <w:t>Computing in Science &amp; Engineering</w:t>
            </w:r>
            <w:r w:rsidRPr="0010687A">
              <w:t xml:space="preserve"> </w:t>
            </w:r>
            <w:r w:rsidRPr="0010687A">
              <w:rPr>
                <w:i/>
              </w:rPr>
              <w:t xml:space="preserve">2011 (3) </w:t>
            </w:r>
            <w:r w:rsidRPr="0010687A">
              <w:t>s. 22-30, DOI:10.1109/MCSE.2011.37</w:t>
            </w:r>
          </w:p>
        </w:tc>
      </w:tr>
      <w:tr w:rsidR="00F842C3" w:rsidRPr="006021C0" w14:paraId="3F28D4BF" w14:textId="77777777" w:rsidTr="00F842C3">
        <w:trPr>
          <w:trHeight w:val="516"/>
        </w:trPr>
        <w:tc>
          <w:tcPr>
            <w:tcW w:w="567" w:type="dxa"/>
          </w:tcPr>
          <w:p w14:paraId="0A83DA08" w14:textId="3117CEB5" w:rsidR="00F842C3" w:rsidRPr="006021C0" w:rsidRDefault="00F842C3" w:rsidP="00F842C3">
            <w:pPr>
              <w:spacing w:line="276" w:lineRule="auto"/>
              <w:jc w:val="right"/>
              <w:rPr>
                <w:sz w:val="24"/>
                <w:szCs w:val="24"/>
              </w:rPr>
            </w:pPr>
            <w:r>
              <w:rPr>
                <w:sz w:val="24"/>
                <w:szCs w:val="24"/>
              </w:rPr>
              <w:t>[23]</w:t>
            </w:r>
          </w:p>
        </w:tc>
        <w:tc>
          <w:tcPr>
            <w:tcW w:w="8210" w:type="dxa"/>
          </w:tcPr>
          <w:p w14:paraId="7F501B00" w14:textId="7961B0F2" w:rsidR="00F842C3" w:rsidRPr="006021C0" w:rsidRDefault="00F842C3" w:rsidP="00F842C3">
            <w:pPr>
              <w:spacing w:line="276" w:lineRule="auto"/>
              <w:rPr>
                <w:sz w:val="24"/>
                <w:szCs w:val="24"/>
              </w:rPr>
            </w:pPr>
            <w:r w:rsidRPr="0010687A">
              <w:t xml:space="preserve">McKinney W.: Data structures for statistical computing in Python w </w:t>
            </w:r>
            <w:r w:rsidRPr="0010687A">
              <w:rPr>
                <w:i/>
              </w:rPr>
              <w:t>Proceedings of the 9th Python in Science Conference 2010</w:t>
            </w:r>
            <w:r w:rsidRPr="0010687A">
              <w:t xml:space="preserve"> s. 51-56</w:t>
            </w:r>
          </w:p>
        </w:tc>
      </w:tr>
      <w:tr w:rsidR="00F842C3" w:rsidRPr="006021C0" w14:paraId="0E0B8084" w14:textId="77777777" w:rsidTr="00F842C3">
        <w:tc>
          <w:tcPr>
            <w:tcW w:w="567" w:type="dxa"/>
          </w:tcPr>
          <w:p w14:paraId="1C768612" w14:textId="6E382FDC" w:rsidR="00F842C3" w:rsidRPr="006021C0" w:rsidRDefault="00F842C3" w:rsidP="00F842C3">
            <w:pPr>
              <w:spacing w:line="276" w:lineRule="auto"/>
              <w:jc w:val="right"/>
              <w:rPr>
                <w:sz w:val="24"/>
                <w:szCs w:val="24"/>
              </w:rPr>
            </w:pPr>
            <w:r>
              <w:rPr>
                <w:sz w:val="24"/>
                <w:szCs w:val="24"/>
              </w:rPr>
              <w:t>[24]</w:t>
            </w:r>
          </w:p>
        </w:tc>
        <w:tc>
          <w:tcPr>
            <w:tcW w:w="8210" w:type="dxa"/>
          </w:tcPr>
          <w:p w14:paraId="0A021C7C" w14:textId="58D40274" w:rsidR="00F842C3" w:rsidRPr="006021C0" w:rsidRDefault="00F842C3" w:rsidP="00F842C3">
            <w:pPr>
              <w:spacing w:line="276" w:lineRule="auto"/>
              <w:rPr>
                <w:sz w:val="24"/>
                <w:szCs w:val="24"/>
              </w:rPr>
            </w:pPr>
            <w:r w:rsidRPr="0010687A">
              <w:t xml:space="preserve">Lam S. K., </w:t>
            </w:r>
            <w:proofErr w:type="spellStart"/>
            <w:r w:rsidRPr="0010687A">
              <w:t>Pitrou</w:t>
            </w:r>
            <w:proofErr w:type="spellEnd"/>
            <w:r w:rsidRPr="0010687A">
              <w:t xml:space="preserve"> A., Seibert S.: </w:t>
            </w:r>
            <w:proofErr w:type="spellStart"/>
            <w:r w:rsidRPr="0010687A">
              <w:t>Numba</w:t>
            </w:r>
            <w:proofErr w:type="spellEnd"/>
            <w:r w:rsidRPr="0010687A">
              <w:t xml:space="preserve">: a LLVM-based Python JIT compiler </w:t>
            </w:r>
            <w:r w:rsidR="000446F3">
              <w:br/>
            </w:r>
            <w:r w:rsidRPr="0010687A">
              <w:t>w</w:t>
            </w:r>
            <w:r w:rsidR="000446F3">
              <w:t xml:space="preserve"> </w:t>
            </w:r>
            <w:r w:rsidRPr="0010687A">
              <w:rPr>
                <w:i/>
              </w:rPr>
              <w:t>Proceedings of the Second Workshop on the LLVM Compiler Infrastructure in HPC (LLVM '15)</w:t>
            </w:r>
            <w:r w:rsidRPr="0010687A">
              <w:t xml:space="preserve"> s. 7:1-7:6 </w:t>
            </w:r>
            <w:r w:rsidRPr="0010687A">
              <w:br/>
              <w:t>DOI: 10.1145/2833157.2833162</w:t>
            </w:r>
          </w:p>
        </w:tc>
      </w:tr>
      <w:tr w:rsidR="00F842C3" w:rsidRPr="006021C0" w14:paraId="719352A8" w14:textId="77777777" w:rsidTr="00F842C3">
        <w:tc>
          <w:tcPr>
            <w:tcW w:w="567" w:type="dxa"/>
          </w:tcPr>
          <w:p w14:paraId="6A4DF5A8" w14:textId="49BAA099" w:rsidR="00F842C3" w:rsidRPr="006021C0" w:rsidRDefault="00F842C3" w:rsidP="00F842C3">
            <w:pPr>
              <w:spacing w:line="276" w:lineRule="auto"/>
              <w:jc w:val="right"/>
              <w:rPr>
                <w:sz w:val="24"/>
                <w:szCs w:val="24"/>
              </w:rPr>
            </w:pPr>
            <w:r>
              <w:rPr>
                <w:sz w:val="24"/>
                <w:szCs w:val="24"/>
              </w:rPr>
              <w:t>[25]</w:t>
            </w:r>
          </w:p>
        </w:tc>
        <w:tc>
          <w:tcPr>
            <w:tcW w:w="8210" w:type="dxa"/>
          </w:tcPr>
          <w:p w14:paraId="4BD62697" w14:textId="17AFFCC7" w:rsidR="00F842C3" w:rsidRPr="006021C0" w:rsidRDefault="00F842C3" w:rsidP="00F842C3">
            <w:pPr>
              <w:spacing w:line="276" w:lineRule="auto"/>
              <w:rPr>
                <w:sz w:val="24"/>
                <w:szCs w:val="24"/>
              </w:rPr>
            </w:pPr>
            <w:proofErr w:type="spellStart"/>
            <w:r w:rsidRPr="0010687A">
              <w:t>Bergstra</w:t>
            </w:r>
            <w:proofErr w:type="spellEnd"/>
            <w:r w:rsidRPr="0010687A">
              <w:t xml:space="preserve"> J., </w:t>
            </w:r>
            <w:proofErr w:type="spellStart"/>
            <w:r w:rsidRPr="0010687A">
              <w:t>Yamins</w:t>
            </w:r>
            <w:proofErr w:type="spellEnd"/>
            <w:r w:rsidRPr="0010687A">
              <w:t xml:space="preserve"> D., Cox D. D. Making a science of model search: hyperparameter optimization in hundreds of dimensions for vision architectures w </w:t>
            </w:r>
            <w:r w:rsidRPr="0010687A">
              <w:rPr>
                <w:i/>
              </w:rPr>
              <w:t>Proc. of the 30th International Conference on Machine Learning (ICML 2013) (28)</w:t>
            </w:r>
            <w:r w:rsidRPr="0010687A">
              <w:t>.</w:t>
            </w:r>
          </w:p>
        </w:tc>
      </w:tr>
      <w:tr w:rsidR="00F842C3" w:rsidRPr="006021C0" w14:paraId="183741EB" w14:textId="77777777" w:rsidTr="00F842C3">
        <w:tc>
          <w:tcPr>
            <w:tcW w:w="567" w:type="dxa"/>
          </w:tcPr>
          <w:p w14:paraId="3BD6F523" w14:textId="66E643BA" w:rsidR="00F842C3" w:rsidRPr="006021C0" w:rsidRDefault="00F842C3" w:rsidP="00F842C3">
            <w:pPr>
              <w:spacing w:line="276" w:lineRule="auto"/>
              <w:jc w:val="right"/>
              <w:rPr>
                <w:sz w:val="24"/>
                <w:szCs w:val="24"/>
              </w:rPr>
            </w:pPr>
            <w:r>
              <w:rPr>
                <w:sz w:val="24"/>
                <w:szCs w:val="24"/>
              </w:rPr>
              <w:t>[26]</w:t>
            </w:r>
          </w:p>
        </w:tc>
        <w:tc>
          <w:tcPr>
            <w:tcW w:w="8210" w:type="dxa"/>
          </w:tcPr>
          <w:p w14:paraId="40870E2A" w14:textId="586EF53B" w:rsidR="00F842C3" w:rsidRPr="006021C0" w:rsidRDefault="00F842C3" w:rsidP="00F842C3">
            <w:pPr>
              <w:spacing w:line="276" w:lineRule="auto"/>
              <w:rPr>
                <w:sz w:val="24"/>
                <w:szCs w:val="24"/>
              </w:rPr>
            </w:pPr>
            <w:r w:rsidRPr="0010687A">
              <w:t xml:space="preserve">Nicolas H., Surprise, a Python library for recommender systems [online]. </w:t>
            </w:r>
            <w:r w:rsidR="000446F3">
              <w:br/>
            </w:r>
            <w:r w:rsidRPr="0010687A">
              <w:t>[</w:t>
            </w:r>
            <w:proofErr w:type="spellStart"/>
            <w:r w:rsidRPr="0010687A">
              <w:t>dostęp</w:t>
            </w:r>
            <w:proofErr w:type="spellEnd"/>
            <w:r w:rsidRPr="0010687A">
              <w:t xml:space="preserve">: 10.06.2019]. </w:t>
            </w:r>
            <w:proofErr w:type="spellStart"/>
            <w:r w:rsidRPr="0010687A">
              <w:t>Dostępny</w:t>
            </w:r>
            <w:proofErr w:type="spellEnd"/>
            <w:r w:rsidRPr="0010687A">
              <w:t xml:space="preserve"> w internecie: http://surpriselib.com</w:t>
            </w:r>
          </w:p>
        </w:tc>
      </w:tr>
      <w:tr w:rsidR="00F842C3" w:rsidRPr="006021C0" w14:paraId="03286D8B" w14:textId="77777777" w:rsidTr="00F842C3">
        <w:tc>
          <w:tcPr>
            <w:tcW w:w="567" w:type="dxa"/>
          </w:tcPr>
          <w:p w14:paraId="1AE893FD" w14:textId="2719723F" w:rsidR="00F842C3" w:rsidRPr="006021C0" w:rsidRDefault="00F842C3" w:rsidP="00F842C3">
            <w:pPr>
              <w:spacing w:line="276" w:lineRule="auto"/>
              <w:jc w:val="right"/>
              <w:rPr>
                <w:sz w:val="24"/>
                <w:szCs w:val="24"/>
              </w:rPr>
            </w:pPr>
            <w:r>
              <w:rPr>
                <w:sz w:val="24"/>
                <w:szCs w:val="24"/>
              </w:rPr>
              <w:t>[27]</w:t>
            </w:r>
          </w:p>
        </w:tc>
        <w:tc>
          <w:tcPr>
            <w:tcW w:w="8210" w:type="dxa"/>
          </w:tcPr>
          <w:p w14:paraId="67820C8D" w14:textId="16408F7D" w:rsidR="00F842C3" w:rsidRPr="006021C0" w:rsidRDefault="00F842C3" w:rsidP="00F842C3">
            <w:pPr>
              <w:spacing w:line="276" w:lineRule="auto"/>
              <w:rPr>
                <w:sz w:val="24"/>
                <w:szCs w:val="24"/>
              </w:rPr>
            </w:pPr>
            <w:r w:rsidRPr="0010687A">
              <w:t xml:space="preserve">Harper F., </w:t>
            </w:r>
            <w:proofErr w:type="spellStart"/>
            <w:r w:rsidRPr="0010687A">
              <w:t>Konstan</w:t>
            </w:r>
            <w:proofErr w:type="spellEnd"/>
            <w:r w:rsidRPr="0010687A">
              <w:t xml:space="preserve"> J.: The </w:t>
            </w:r>
            <w:proofErr w:type="spellStart"/>
            <w:r w:rsidRPr="0010687A">
              <w:t>MovieLens</w:t>
            </w:r>
            <w:proofErr w:type="spellEnd"/>
            <w:r w:rsidRPr="0010687A">
              <w:t xml:space="preserve"> Datasets: History and Context w </w:t>
            </w:r>
            <w:r w:rsidRPr="0010687A">
              <w:rPr>
                <w:i/>
              </w:rPr>
              <w:t>ACM Transactions on Interactive Intelligent Systems (</w:t>
            </w:r>
            <w:proofErr w:type="spellStart"/>
            <w:r w:rsidRPr="0010687A">
              <w:rPr>
                <w:i/>
              </w:rPr>
              <w:t>TiiS</w:t>
            </w:r>
            <w:proofErr w:type="spellEnd"/>
            <w:r w:rsidRPr="0010687A">
              <w:rPr>
                <w:i/>
              </w:rPr>
              <w:t xml:space="preserve">) 2015 (5) </w:t>
            </w:r>
            <w:r w:rsidRPr="0010687A">
              <w:t>s. 19 DOI: 10.1145/2827872</w:t>
            </w:r>
          </w:p>
        </w:tc>
      </w:tr>
      <w:tr w:rsidR="00F842C3" w:rsidRPr="00FD2B5F" w14:paraId="499982BF" w14:textId="77777777" w:rsidTr="00F842C3">
        <w:tc>
          <w:tcPr>
            <w:tcW w:w="567" w:type="dxa"/>
          </w:tcPr>
          <w:p w14:paraId="40FF2BB0" w14:textId="1A2CF320" w:rsidR="00F842C3" w:rsidRPr="006021C0" w:rsidRDefault="00F842C3" w:rsidP="00F842C3">
            <w:pPr>
              <w:spacing w:line="276" w:lineRule="auto"/>
              <w:jc w:val="right"/>
              <w:rPr>
                <w:sz w:val="24"/>
                <w:szCs w:val="24"/>
              </w:rPr>
            </w:pPr>
            <w:r>
              <w:rPr>
                <w:sz w:val="24"/>
                <w:szCs w:val="24"/>
              </w:rPr>
              <w:t>[28]</w:t>
            </w:r>
          </w:p>
        </w:tc>
        <w:tc>
          <w:tcPr>
            <w:tcW w:w="8210" w:type="dxa"/>
          </w:tcPr>
          <w:p w14:paraId="183BCFA4" w14:textId="4977CF04" w:rsidR="00F842C3" w:rsidRPr="006021C0" w:rsidRDefault="00F842C3" w:rsidP="00F842C3">
            <w:pPr>
              <w:spacing w:line="276" w:lineRule="auto"/>
              <w:rPr>
                <w:sz w:val="24"/>
                <w:szCs w:val="24"/>
                <w:lang w:val="pl-PL"/>
              </w:rPr>
            </w:pPr>
            <w:proofErr w:type="spellStart"/>
            <w:r w:rsidRPr="0010687A">
              <w:t>Vig</w:t>
            </w:r>
            <w:proofErr w:type="spellEnd"/>
            <w:r w:rsidRPr="0010687A">
              <w:t xml:space="preserve"> J., Sen S., </w:t>
            </w:r>
            <w:proofErr w:type="spellStart"/>
            <w:r w:rsidRPr="0010687A">
              <w:t>Riedl</w:t>
            </w:r>
            <w:proofErr w:type="spellEnd"/>
            <w:r w:rsidRPr="0010687A">
              <w:t xml:space="preserve"> J.: The Tag Genome: Encoding community knowledge to support novel interaction [online]. </w:t>
            </w:r>
            <w:r w:rsidRPr="0010687A">
              <w:rPr>
                <w:lang w:val="pl-PL"/>
              </w:rPr>
              <w:t xml:space="preserve">[dostęp: 10.06.2019].  </w:t>
            </w:r>
            <w:r w:rsidRPr="0010687A">
              <w:rPr>
                <w:lang w:val="pl-PL"/>
              </w:rPr>
              <w:br/>
              <w:t>Dostępny w internecie: http://files.grouplens.org/papers/tag_genome.pdf</w:t>
            </w:r>
          </w:p>
        </w:tc>
      </w:tr>
      <w:tr w:rsidR="00F842C3" w:rsidRPr="00FD2B5F" w14:paraId="6DA5E564" w14:textId="77777777" w:rsidTr="00F842C3">
        <w:trPr>
          <w:trHeight w:val="541"/>
        </w:trPr>
        <w:tc>
          <w:tcPr>
            <w:tcW w:w="567" w:type="dxa"/>
          </w:tcPr>
          <w:p w14:paraId="2139ADC2" w14:textId="09BD1CB9" w:rsidR="00F842C3" w:rsidRPr="006021C0" w:rsidRDefault="00F842C3" w:rsidP="00F842C3">
            <w:pPr>
              <w:spacing w:line="276" w:lineRule="auto"/>
              <w:jc w:val="right"/>
              <w:rPr>
                <w:sz w:val="24"/>
                <w:szCs w:val="24"/>
                <w:lang w:val="pl-PL"/>
              </w:rPr>
            </w:pPr>
            <w:r>
              <w:rPr>
                <w:sz w:val="24"/>
                <w:szCs w:val="24"/>
                <w:lang w:val="pl-PL"/>
              </w:rPr>
              <w:t>[29]</w:t>
            </w:r>
          </w:p>
        </w:tc>
        <w:tc>
          <w:tcPr>
            <w:tcW w:w="8210" w:type="dxa"/>
          </w:tcPr>
          <w:p w14:paraId="3CCBB32F" w14:textId="1AB04CF5" w:rsidR="00F842C3" w:rsidRPr="006021C0" w:rsidRDefault="00F842C3" w:rsidP="00F842C3">
            <w:pPr>
              <w:spacing w:line="276" w:lineRule="auto"/>
              <w:rPr>
                <w:lang w:val="pl-PL"/>
              </w:rPr>
            </w:pPr>
            <w:r w:rsidRPr="0010687A">
              <w:rPr>
                <w:lang w:val="pl-PL"/>
              </w:rPr>
              <w:t xml:space="preserve">Zbiór danych </w:t>
            </w:r>
            <w:proofErr w:type="spellStart"/>
            <w:r w:rsidRPr="0010687A">
              <w:rPr>
                <w:lang w:val="pl-PL"/>
              </w:rPr>
              <w:t>Yelp</w:t>
            </w:r>
            <w:proofErr w:type="spellEnd"/>
            <w:r w:rsidRPr="0010687A">
              <w:rPr>
                <w:lang w:val="pl-PL"/>
              </w:rPr>
              <w:t xml:space="preserve"> [online]. [dostęp: 10.06.2019].  </w:t>
            </w:r>
            <w:r w:rsidRPr="0010687A">
              <w:rPr>
                <w:lang w:val="pl-PL"/>
              </w:rPr>
              <w:br/>
              <w:t>Dostępny w internecie:  https://www.yelp.com/dataset/challenge</w:t>
            </w:r>
          </w:p>
        </w:tc>
      </w:tr>
    </w:tbl>
    <w:p w14:paraId="12359CDB" w14:textId="5804458E" w:rsidR="00D548DD" w:rsidRDefault="00D548DD" w:rsidP="00000058">
      <w:pPr>
        <w:spacing w:line="276" w:lineRule="auto"/>
        <w:rPr>
          <w:sz w:val="24"/>
          <w:szCs w:val="24"/>
          <w:lang w:val="pl-PL"/>
        </w:rPr>
      </w:pPr>
    </w:p>
    <w:p w14:paraId="36ED49CE" w14:textId="77777777" w:rsidR="00D548DD" w:rsidRDefault="00D548DD">
      <w:pPr>
        <w:rPr>
          <w:sz w:val="24"/>
          <w:szCs w:val="24"/>
          <w:lang w:val="pl-PL"/>
        </w:rPr>
      </w:pPr>
      <w:r>
        <w:rPr>
          <w:sz w:val="24"/>
          <w:szCs w:val="24"/>
          <w:lang w:val="pl-PL"/>
        </w:rPr>
        <w:br w:type="page"/>
      </w:r>
    </w:p>
    <w:p w14:paraId="74A5EFC5" w14:textId="499817B9" w:rsidR="00D548DD" w:rsidRPr="00176B40" w:rsidRDefault="00D548DD" w:rsidP="00176B40">
      <w:pPr>
        <w:pStyle w:val="Heading1"/>
        <w:rPr>
          <w:lang w:val="pl-PL"/>
        </w:rPr>
      </w:pPr>
      <w:bookmarkStart w:id="130" w:name="_Toc18873117"/>
      <w:r>
        <w:rPr>
          <w:lang w:val="pl-PL"/>
        </w:rPr>
        <w:t>Wykaz symboli i skrótów</w:t>
      </w:r>
      <w:bookmarkEnd w:id="130"/>
    </w:p>
    <w:p w14:paraId="1958BAA0" w14:textId="3849DF5A" w:rsidR="00262A41" w:rsidRDefault="00262A41" w:rsidP="00262A41">
      <w:pPr>
        <w:pStyle w:val="Heading2"/>
        <w:rPr>
          <w:lang w:val="pl-PL"/>
        </w:rPr>
      </w:pPr>
      <w:bookmarkStart w:id="131" w:name="_Toc18873118"/>
      <w:r>
        <w:rPr>
          <w:lang w:val="pl-PL"/>
        </w:rPr>
        <w:t>Symbole</w:t>
      </w:r>
      <w:bookmarkEnd w:id="131"/>
    </w:p>
    <w:p w14:paraId="21D68058" w14:textId="02628A1A" w:rsidR="00D548DD" w:rsidRPr="00217DD6" w:rsidRDefault="00D548DD" w:rsidP="00D548DD">
      <w:pPr>
        <w:spacing w:line="276" w:lineRule="auto"/>
        <w:rPr>
          <w:sz w:val="24"/>
          <w:szCs w:val="24"/>
          <w:lang w:val="pl-PL"/>
        </w:rPr>
      </w:pPr>
      <m:oMath>
        <m:r>
          <w:rPr>
            <w:rFonts w:ascii="Cambria Math" w:hAnsi="Cambria Math"/>
            <w:sz w:val="24"/>
            <w:szCs w:val="24"/>
            <w:lang w:val="pl-PL"/>
          </w:rPr>
          <m:t>u, v</m:t>
        </m:r>
      </m:oMath>
      <w:r w:rsidRPr="00217DD6">
        <w:rPr>
          <w:sz w:val="24"/>
          <w:szCs w:val="24"/>
          <w:lang w:val="pl-PL"/>
        </w:rPr>
        <w:t xml:space="preserve"> </w:t>
      </w:r>
      <w:r>
        <w:rPr>
          <w:sz w:val="24"/>
          <w:szCs w:val="24"/>
          <w:lang w:val="pl-PL"/>
        </w:rPr>
        <w:tab/>
      </w:r>
      <w:r>
        <w:rPr>
          <w:sz w:val="24"/>
          <w:szCs w:val="24"/>
          <w:lang w:val="pl-PL"/>
        </w:rPr>
        <w:tab/>
      </w:r>
      <w:r w:rsidRPr="00217DD6">
        <w:rPr>
          <w:sz w:val="24"/>
          <w:szCs w:val="24"/>
          <w:lang w:val="pl-PL"/>
        </w:rPr>
        <w:t>–</w:t>
      </w:r>
      <w:r>
        <w:rPr>
          <w:sz w:val="24"/>
          <w:szCs w:val="24"/>
          <w:lang w:val="pl-PL"/>
        </w:rPr>
        <w:t xml:space="preserve"> </w:t>
      </w:r>
      <w:r w:rsidRPr="00217DD6">
        <w:rPr>
          <w:sz w:val="24"/>
          <w:szCs w:val="24"/>
          <w:lang w:val="pl-PL"/>
        </w:rPr>
        <w:t>użytkownicy</w:t>
      </w:r>
    </w:p>
    <w:p w14:paraId="3D0661DF" w14:textId="734D4880" w:rsidR="00D548DD" w:rsidRPr="00217DD6" w:rsidRDefault="00D548DD" w:rsidP="00D548DD">
      <w:pPr>
        <w:spacing w:line="276" w:lineRule="auto"/>
        <w:rPr>
          <w:sz w:val="24"/>
          <w:szCs w:val="24"/>
          <w:lang w:val="pl-PL"/>
        </w:rPr>
      </w:pPr>
      <m:oMath>
        <m:r>
          <w:rPr>
            <w:rFonts w:ascii="Cambria Math" w:hAnsi="Cambria Math"/>
            <w:sz w:val="24"/>
            <w:szCs w:val="24"/>
            <w:lang w:val="pl-PL"/>
          </w:rPr>
          <m:t>i, j</m:t>
        </m:r>
      </m:oMath>
      <w:r w:rsidRPr="00217DD6">
        <w:rPr>
          <w:sz w:val="24"/>
          <w:szCs w:val="24"/>
          <w:lang w:val="pl-PL"/>
        </w:rPr>
        <w:t xml:space="preserve"> </w:t>
      </w:r>
      <w:r>
        <w:rPr>
          <w:sz w:val="24"/>
          <w:szCs w:val="24"/>
          <w:lang w:val="pl-PL"/>
        </w:rPr>
        <w:tab/>
      </w:r>
      <w:r>
        <w:rPr>
          <w:sz w:val="24"/>
          <w:szCs w:val="24"/>
          <w:lang w:val="pl-PL"/>
        </w:rPr>
        <w:tab/>
      </w:r>
      <w:r w:rsidRPr="00217DD6">
        <w:rPr>
          <w:sz w:val="24"/>
          <w:szCs w:val="24"/>
          <w:lang w:val="pl-PL"/>
        </w:rPr>
        <w:t>–</w:t>
      </w:r>
      <w:r>
        <w:rPr>
          <w:sz w:val="24"/>
          <w:szCs w:val="24"/>
          <w:lang w:val="pl-PL"/>
        </w:rPr>
        <w:t xml:space="preserve"> </w:t>
      </w:r>
      <w:r w:rsidRPr="00217DD6">
        <w:rPr>
          <w:sz w:val="24"/>
          <w:szCs w:val="24"/>
          <w:lang w:val="pl-PL"/>
        </w:rPr>
        <w:t>obiekty</w:t>
      </w:r>
    </w:p>
    <w:p w14:paraId="38E58C4E" w14:textId="2D3ABA68" w:rsidR="00D548DD" w:rsidRPr="00217DD6" w:rsidRDefault="00D548DD" w:rsidP="00D548DD">
      <w:pPr>
        <w:spacing w:line="276" w:lineRule="auto"/>
        <w:rPr>
          <w:sz w:val="24"/>
          <w:szCs w:val="24"/>
          <w:lang w:val="pl-PL"/>
        </w:rPr>
      </w:pPr>
      <m:oMath>
        <m:r>
          <w:rPr>
            <w:rFonts w:ascii="Cambria Math" w:hAnsi="Cambria Math"/>
            <w:sz w:val="24"/>
            <w:szCs w:val="24"/>
            <w:lang w:val="pl-PL"/>
          </w:rPr>
          <m:t>n, m</m:t>
        </m:r>
      </m:oMath>
      <w:r w:rsidRPr="00217DD6">
        <w:rPr>
          <w:sz w:val="24"/>
          <w:szCs w:val="24"/>
          <w:lang w:val="pl-PL"/>
        </w:rPr>
        <w:t xml:space="preserve"> </w:t>
      </w:r>
      <w:r>
        <w:rPr>
          <w:sz w:val="24"/>
          <w:szCs w:val="24"/>
          <w:lang w:val="pl-PL"/>
        </w:rPr>
        <w:tab/>
      </w:r>
      <w:r>
        <w:rPr>
          <w:sz w:val="24"/>
          <w:szCs w:val="24"/>
          <w:lang w:val="pl-PL"/>
        </w:rPr>
        <w:tab/>
      </w:r>
      <w:r w:rsidRPr="00217DD6">
        <w:rPr>
          <w:sz w:val="24"/>
          <w:szCs w:val="24"/>
          <w:lang w:val="pl-PL"/>
        </w:rPr>
        <w:t>– liczba użytkowników oraz obiektów w systemie</w:t>
      </w:r>
    </w:p>
    <w:p w14:paraId="594457DD" w14:textId="2C6EAEF5" w:rsidR="00D548DD" w:rsidRPr="00217DD6" w:rsidRDefault="005B7C30" w:rsidP="00D548DD">
      <w:pPr>
        <w:spacing w:line="276" w:lineRule="auto"/>
        <w:rPr>
          <w:sz w:val="24"/>
          <w:szCs w:val="24"/>
          <w:lang w:val="pl-PL"/>
        </w:rPr>
      </w:pPr>
      <m:oMath>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ui</m:t>
            </m:r>
          </m:sub>
        </m:sSub>
      </m:oMath>
      <w:r w:rsidR="00D548DD" w:rsidRPr="00217DD6">
        <w:rPr>
          <w:sz w:val="24"/>
          <w:szCs w:val="24"/>
          <w:lang w:val="pl-PL"/>
        </w:rPr>
        <w:t xml:space="preserve"> </w:t>
      </w:r>
      <w:r w:rsidR="00D548DD">
        <w:rPr>
          <w:sz w:val="24"/>
          <w:szCs w:val="24"/>
          <w:lang w:val="pl-PL"/>
        </w:rPr>
        <w:tab/>
      </w:r>
      <w:r w:rsidR="00D548DD">
        <w:rPr>
          <w:sz w:val="24"/>
          <w:szCs w:val="24"/>
          <w:lang w:val="pl-PL"/>
        </w:rPr>
        <w:tab/>
      </w:r>
      <w:r w:rsidR="00D548DD" w:rsidRPr="00217DD6">
        <w:rPr>
          <w:sz w:val="24"/>
          <w:szCs w:val="24"/>
          <w:lang w:val="pl-PL"/>
        </w:rPr>
        <w:t xml:space="preserve">– ocena wystawiona przez użytkownika </w:t>
      </w:r>
      <m:oMath>
        <m:r>
          <w:rPr>
            <w:rFonts w:ascii="Cambria Math" w:hAnsi="Cambria Math"/>
            <w:sz w:val="24"/>
            <w:szCs w:val="24"/>
            <w:lang w:val="pl-PL"/>
          </w:rPr>
          <m:t>u</m:t>
        </m:r>
      </m:oMath>
      <w:r w:rsidR="00D548DD" w:rsidRPr="00217DD6">
        <w:rPr>
          <w:sz w:val="24"/>
          <w:szCs w:val="24"/>
          <w:lang w:val="pl-PL"/>
        </w:rPr>
        <w:t xml:space="preserve"> dla obiektu </w:t>
      </w:r>
      <m:oMath>
        <m:r>
          <w:rPr>
            <w:rFonts w:ascii="Cambria Math" w:hAnsi="Cambria Math"/>
            <w:sz w:val="24"/>
            <w:szCs w:val="24"/>
            <w:lang w:val="pl-PL"/>
          </w:rPr>
          <m:t>i</m:t>
        </m:r>
      </m:oMath>
    </w:p>
    <w:p w14:paraId="2DEB96B9" w14:textId="4CA33680" w:rsidR="00D548DD" w:rsidRPr="00217DD6" w:rsidRDefault="005B7C30" w:rsidP="00D548DD">
      <w:pPr>
        <w:spacing w:line="276" w:lineRule="auto"/>
        <w:rPr>
          <w:sz w:val="24"/>
          <w:szCs w:val="24"/>
          <w:lang w:val="pl-PL"/>
        </w:rPr>
      </w:pPr>
      <m:oMath>
        <m:sSub>
          <m:sSubPr>
            <m:ctrlPr>
              <w:rPr>
                <w:rFonts w:ascii="Cambria Math" w:hAnsi="Cambria Math"/>
                <w:i/>
                <w:sz w:val="24"/>
                <w:szCs w:val="24"/>
                <w:lang w:val="pl-PL"/>
              </w:rPr>
            </m:ctrlPr>
          </m:sSubPr>
          <m:e>
            <m:acc>
              <m:accPr>
                <m:ctrlPr>
                  <w:rPr>
                    <w:rFonts w:ascii="Cambria Math" w:hAnsi="Cambria Math"/>
                    <w:i/>
                    <w:sz w:val="24"/>
                    <w:szCs w:val="24"/>
                    <w:lang w:val="pl-PL"/>
                  </w:rPr>
                </m:ctrlPr>
              </m:accPr>
              <m:e>
                <m:r>
                  <w:rPr>
                    <w:rFonts w:ascii="Cambria Math" w:hAnsi="Cambria Math"/>
                    <w:sz w:val="24"/>
                    <w:szCs w:val="24"/>
                    <w:lang w:val="pl-PL"/>
                  </w:rPr>
                  <m:t>R</m:t>
                </m:r>
              </m:e>
            </m:acc>
          </m:e>
          <m:sub>
            <m:r>
              <w:rPr>
                <w:rFonts w:ascii="Cambria Math" w:hAnsi="Cambria Math"/>
                <w:sz w:val="24"/>
                <w:szCs w:val="24"/>
                <w:lang w:val="pl-PL"/>
              </w:rPr>
              <m:t>ui</m:t>
            </m:r>
          </m:sub>
        </m:sSub>
      </m:oMath>
      <w:r w:rsidR="00D548DD" w:rsidRPr="00217DD6">
        <w:rPr>
          <w:sz w:val="24"/>
          <w:szCs w:val="24"/>
          <w:lang w:val="pl-PL"/>
        </w:rPr>
        <w:t xml:space="preserve"> </w:t>
      </w:r>
      <w:r w:rsidR="00D548DD">
        <w:rPr>
          <w:sz w:val="24"/>
          <w:szCs w:val="24"/>
          <w:lang w:val="pl-PL"/>
        </w:rPr>
        <w:tab/>
      </w:r>
      <w:r w:rsidR="00D548DD">
        <w:rPr>
          <w:sz w:val="24"/>
          <w:szCs w:val="24"/>
          <w:lang w:val="pl-PL"/>
        </w:rPr>
        <w:tab/>
      </w:r>
      <w:r w:rsidR="00D548DD" w:rsidRPr="00217DD6">
        <w:rPr>
          <w:sz w:val="24"/>
          <w:szCs w:val="24"/>
          <w:lang w:val="pl-PL"/>
        </w:rPr>
        <w:t xml:space="preserve">– ocena przewidywana przez system dla użytkownika </w:t>
      </w:r>
      <m:oMath>
        <m:r>
          <w:rPr>
            <w:rFonts w:ascii="Cambria Math" w:hAnsi="Cambria Math"/>
            <w:sz w:val="24"/>
            <w:szCs w:val="24"/>
            <w:lang w:val="pl-PL"/>
          </w:rPr>
          <m:t>u</m:t>
        </m:r>
      </m:oMath>
      <w:r w:rsidR="00D548DD" w:rsidRPr="00217DD6">
        <w:rPr>
          <w:sz w:val="24"/>
          <w:szCs w:val="24"/>
          <w:lang w:val="pl-PL"/>
        </w:rPr>
        <w:t xml:space="preserve"> i obiektu </w:t>
      </w:r>
      <m:oMath>
        <m:r>
          <w:rPr>
            <w:rFonts w:ascii="Cambria Math" w:hAnsi="Cambria Math"/>
            <w:sz w:val="24"/>
            <w:szCs w:val="24"/>
            <w:lang w:val="pl-PL"/>
          </w:rPr>
          <m:t>i</m:t>
        </m:r>
      </m:oMath>
    </w:p>
    <w:p w14:paraId="4201FE17" w14:textId="432063D8" w:rsidR="00D548DD" w:rsidRPr="00217DD6" w:rsidRDefault="005B7C30" w:rsidP="00D548DD">
      <w:pPr>
        <w:spacing w:line="276" w:lineRule="auto"/>
        <w:rPr>
          <w:sz w:val="24"/>
          <w:szCs w:val="24"/>
          <w:lang w:val="pl-PL"/>
        </w:rPr>
      </w:pPr>
      <m:oMath>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u*</m:t>
            </m:r>
          </m:sub>
        </m:sSub>
        <m:r>
          <w:rPr>
            <w:rFonts w:ascii="Cambria Math" w:hAnsi="Cambria Math"/>
            <w:sz w:val="24"/>
            <w:szCs w:val="24"/>
            <w:lang w:val="pl-PL"/>
          </w:rPr>
          <m:t xml:space="preserve">, </m:t>
        </m:r>
        <m:sSub>
          <m:sSubPr>
            <m:ctrlPr>
              <w:rPr>
                <w:rFonts w:ascii="Cambria Math" w:hAnsi="Cambria Math"/>
                <w:i/>
                <w:sz w:val="24"/>
                <w:szCs w:val="24"/>
                <w:lang w:val="pl-PL"/>
              </w:rPr>
            </m:ctrlPr>
          </m:sSubPr>
          <m:e>
            <m:r>
              <w:rPr>
                <w:rFonts w:ascii="Cambria Math" w:hAnsi="Cambria Math"/>
                <w:sz w:val="24"/>
                <w:szCs w:val="24"/>
                <w:lang w:val="pl-PL"/>
              </w:rPr>
              <m:t>R</m:t>
            </m:r>
          </m:e>
          <m:sub>
            <m:r>
              <w:rPr>
                <w:rFonts w:ascii="Cambria Math" w:hAnsi="Cambria Math"/>
                <w:sz w:val="24"/>
                <w:szCs w:val="24"/>
                <w:lang w:val="pl-PL"/>
              </w:rPr>
              <m:t>*i</m:t>
            </m:r>
          </m:sub>
        </m:sSub>
      </m:oMath>
      <w:r w:rsidR="00D548DD" w:rsidRPr="00217DD6">
        <w:rPr>
          <w:sz w:val="24"/>
          <w:szCs w:val="24"/>
          <w:lang w:val="pl-PL"/>
        </w:rPr>
        <w:t xml:space="preserve"> </w:t>
      </w:r>
      <w:r w:rsidR="00D548DD">
        <w:rPr>
          <w:sz w:val="24"/>
          <w:szCs w:val="24"/>
          <w:lang w:val="pl-PL"/>
        </w:rPr>
        <w:tab/>
      </w:r>
      <w:r w:rsidR="00D548DD" w:rsidRPr="00217DD6">
        <w:rPr>
          <w:sz w:val="24"/>
          <w:szCs w:val="24"/>
          <w:lang w:val="pl-PL"/>
        </w:rPr>
        <w:t xml:space="preserve">– zbiór ocen wystawionych przez użytkownika </w:t>
      </w:r>
      <m:oMath>
        <m:r>
          <w:rPr>
            <w:rFonts w:ascii="Cambria Math" w:hAnsi="Cambria Math"/>
            <w:sz w:val="24"/>
            <w:szCs w:val="24"/>
            <w:lang w:val="pl-PL"/>
          </w:rPr>
          <m:t>u</m:t>
        </m:r>
      </m:oMath>
      <w:r w:rsidR="00D548DD" w:rsidRPr="00217DD6">
        <w:rPr>
          <w:sz w:val="24"/>
          <w:szCs w:val="24"/>
          <w:lang w:val="pl-PL"/>
        </w:rPr>
        <w:t xml:space="preserve"> oraz zbiór ocen obiektu </w:t>
      </w:r>
      <m:oMath>
        <m:r>
          <w:rPr>
            <w:rFonts w:ascii="Cambria Math" w:hAnsi="Cambria Math"/>
            <w:sz w:val="24"/>
            <w:szCs w:val="24"/>
            <w:lang w:val="pl-PL"/>
          </w:rPr>
          <m:t>i</m:t>
        </m:r>
      </m:oMath>
    </w:p>
    <w:p w14:paraId="617D8BC0" w14:textId="7F4CDF53" w:rsidR="00D548DD" w:rsidRPr="00217DD6" w:rsidRDefault="005B7C30" w:rsidP="00D548DD">
      <w:pPr>
        <w:spacing w:line="276" w:lineRule="auto"/>
        <w:rPr>
          <w:sz w:val="24"/>
          <w:szCs w:val="24"/>
          <w:lang w:val="pl-PL"/>
        </w:rPr>
      </w:pPr>
      <m:oMath>
        <m:acc>
          <m:accPr>
            <m:chr m:val="̅"/>
            <m:ctrlPr>
              <w:rPr>
                <w:rFonts w:ascii="Cambria Math" w:hAnsi="Cambria Math"/>
                <w:i/>
                <w:sz w:val="24"/>
                <w:szCs w:val="24"/>
                <w:lang w:val="pl-PL"/>
              </w:rPr>
            </m:ctrlPr>
          </m:accPr>
          <m:e>
            <m:r>
              <w:rPr>
                <w:rFonts w:ascii="Cambria Math" w:hAnsi="Cambria Math"/>
                <w:sz w:val="24"/>
                <w:szCs w:val="24"/>
                <w:lang w:val="pl-PL"/>
              </w:rPr>
              <m:t>R</m:t>
            </m:r>
          </m:e>
        </m:acc>
      </m:oMath>
      <w:r w:rsidR="00D548DD" w:rsidRPr="00217DD6">
        <w:rPr>
          <w:sz w:val="24"/>
          <w:szCs w:val="24"/>
          <w:lang w:val="pl-PL"/>
        </w:rPr>
        <w:t xml:space="preserve"> </w:t>
      </w:r>
      <w:r w:rsidR="00D548DD">
        <w:rPr>
          <w:sz w:val="24"/>
          <w:szCs w:val="24"/>
          <w:lang w:val="pl-PL"/>
        </w:rPr>
        <w:tab/>
      </w:r>
      <w:r w:rsidR="00D548DD">
        <w:rPr>
          <w:sz w:val="24"/>
          <w:szCs w:val="24"/>
          <w:lang w:val="pl-PL"/>
        </w:rPr>
        <w:tab/>
      </w:r>
      <w:r w:rsidR="00D548DD" w:rsidRPr="00217DD6">
        <w:rPr>
          <w:sz w:val="24"/>
          <w:szCs w:val="24"/>
          <w:lang w:val="pl-PL"/>
        </w:rPr>
        <w:t>– średnia ocen w systemie</w:t>
      </w:r>
    </w:p>
    <w:p w14:paraId="286724F6" w14:textId="19D0EE26" w:rsidR="00D548DD" w:rsidRPr="00217DD6" w:rsidRDefault="00D548DD" w:rsidP="00D548DD">
      <w:pPr>
        <w:spacing w:line="276" w:lineRule="auto"/>
        <w:rPr>
          <w:sz w:val="24"/>
          <w:szCs w:val="24"/>
          <w:lang w:val="pl-PL"/>
        </w:rPr>
      </w:pPr>
      <m:oMath>
        <m:r>
          <w:rPr>
            <w:rFonts w:ascii="Cambria Math" w:hAnsi="Cambria Math"/>
            <w:sz w:val="24"/>
            <w:szCs w:val="24"/>
            <w:lang w:val="pl-PL"/>
          </w:rPr>
          <m:t>U</m:t>
        </m:r>
      </m:oMath>
      <w:r w:rsidRPr="00217DD6">
        <w:rPr>
          <w:sz w:val="24"/>
          <w:szCs w:val="24"/>
          <w:lang w:val="pl-PL"/>
        </w:rPr>
        <w:t xml:space="preserve"> </w:t>
      </w:r>
      <w:r>
        <w:rPr>
          <w:sz w:val="24"/>
          <w:szCs w:val="24"/>
          <w:lang w:val="pl-PL"/>
        </w:rPr>
        <w:tab/>
      </w:r>
      <w:r>
        <w:rPr>
          <w:sz w:val="24"/>
          <w:szCs w:val="24"/>
          <w:lang w:val="pl-PL"/>
        </w:rPr>
        <w:tab/>
      </w:r>
      <w:r w:rsidRPr="00217DD6">
        <w:rPr>
          <w:sz w:val="24"/>
          <w:szCs w:val="24"/>
          <w:lang w:val="pl-PL"/>
        </w:rPr>
        <w:t>– zbiór użytkowników</w:t>
      </w:r>
    </w:p>
    <w:p w14:paraId="1801AD8A" w14:textId="1D712CD0" w:rsidR="00D548DD" w:rsidRPr="00217DD6" w:rsidRDefault="005B7C30" w:rsidP="00D548DD">
      <w:pPr>
        <w:spacing w:line="276" w:lineRule="auto"/>
        <w:rPr>
          <w:sz w:val="24"/>
          <w:szCs w:val="24"/>
          <w:lang w:val="pl-PL"/>
        </w:rPr>
      </w:pPr>
      <m:oMath>
        <m:sSub>
          <m:sSubPr>
            <m:ctrlPr>
              <w:rPr>
                <w:rFonts w:ascii="Cambria Math" w:hAnsi="Cambria Math"/>
                <w:i/>
                <w:sz w:val="24"/>
                <w:szCs w:val="24"/>
                <w:lang w:val="pl-PL"/>
              </w:rPr>
            </m:ctrlPr>
          </m:sSubPr>
          <m:e>
            <m:r>
              <w:rPr>
                <w:rFonts w:ascii="Cambria Math" w:hAnsi="Cambria Math"/>
                <w:sz w:val="24"/>
                <w:szCs w:val="24"/>
                <w:lang w:val="pl-PL"/>
              </w:rPr>
              <m:t>U</m:t>
            </m:r>
          </m:e>
          <m:sub>
            <m:r>
              <w:rPr>
                <w:rFonts w:ascii="Cambria Math" w:hAnsi="Cambria Math"/>
                <w:sz w:val="24"/>
                <w:szCs w:val="24"/>
                <w:lang w:val="pl-PL"/>
              </w:rPr>
              <m:t>i</m:t>
            </m:r>
          </m:sub>
        </m:sSub>
      </m:oMath>
      <w:r w:rsidR="00D548DD" w:rsidRPr="00217DD6">
        <w:rPr>
          <w:sz w:val="24"/>
          <w:szCs w:val="24"/>
          <w:lang w:val="pl-PL"/>
        </w:rPr>
        <w:t xml:space="preserve"> </w:t>
      </w:r>
      <w:r w:rsidR="00D548DD">
        <w:rPr>
          <w:sz w:val="24"/>
          <w:szCs w:val="24"/>
          <w:lang w:val="pl-PL"/>
        </w:rPr>
        <w:tab/>
      </w:r>
      <w:r w:rsidR="00D548DD">
        <w:rPr>
          <w:sz w:val="24"/>
          <w:szCs w:val="24"/>
          <w:lang w:val="pl-PL"/>
        </w:rPr>
        <w:tab/>
      </w:r>
      <w:r w:rsidR="00D548DD" w:rsidRPr="00217DD6">
        <w:rPr>
          <w:sz w:val="24"/>
          <w:szCs w:val="24"/>
          <w:lang w:val="pl-PL"/>
        </w:rPr>
        <w:t xml:space="preserve">– zbiór użytkowników, którzy ocenili obiekt </w:t>
      </w:r>
      <m:oMath>
        <m:r>
          <w:rPr>
            <w:rFonts w:ascii="Cambria Math" w:hAnsi="Cambria Math"/>
            <w:sz w:val="24"/>
            <w:szCs w:val="24"/>
            <w:lang w:val="pl-PL"/>
          </w:rPr>
          <m:t>i</m:t>
        </m:r>
      </m:oMath>
    </w:p>
    <w:p w14:paraId="136B3524" w14:textId="393E1324" w:rsidR="00D548DD" w:rsidRPr="00217DD6" w:rsidRDefault="005B7C30" w:rsidP="00D548DD">
      <w:pPr>
        <w:spacing w:line="276" w:lineRule="auto"/>
        <w:rPr>
          <w:sz w:val="24"/>
          <w:szCs w:val="24"/>
          <w:lang w:val="pl-PL"/>
        </w:rPr>
      </w:pPr>
      <m:oMath>
        <m:sSub>
          <m:sSubPr>
            <m:ctrlPr>
              <w:rPr>
                <w:rFonts w:ascii="Cambria Math" w:hAnsi="Cambria Math"/>
                <w:i/>
                <w:sz w:val="24"/>
                <w:szCs w:val="24"/>
                <w:lang w:val="pl-PL"/>
              </w:rPr>
            </m:ctrlPr>
          </m:sSubPr>
          <m:e>
            <m:r>
              <w:rPr>
                <w:rFonts w:ascii="Cambria Math" w:hAnsi="Cambria Math"/>
                <w:sz w:val="24"/>
                <w:szCs w:val="24"/>
                <w:lang w:val="pl-PL"/>
              </w:rPr>
              <m:t>U</m:t>
            </m:r>
          </m:e>
          <m:sub>
            <m:r>
              <w:rPr>
                <w:rFonts w:ascii="Cambria Math" w:hAnsi="Cambria Math"/>
                <w:sz w:val="24"/>
                <w:szCs w:val="24"/>
                <w:lang w:val="pl-PL"/>
              </w:rPr>
              <m:t>ij</m:t>
            </m:r>
          </m:sub>
        </m:sSub>
      </m:oMath>
      <w:r w:rsidR="00D548DD">
        <w:rPr>
          <w:sz w:val="24"/>
          <w:szCs w:val="24"/>
          <w:lang w:val="pl-PL"/>
        </w:rPr>
        <w:tab/>
      </w:r>
      <w:r w:rsidR="00D548DD">
        <w:rPr>
          <w:sz w:val="24"/>
          <w:szCs w:val="24"/>
          <w:lang w:val="pl-PL"/>
        </w:rPr>
        <w:tab/>
      </w:r>
      <w:r w:rsidR="00D548DD" w:rsidRPr="00217DD6">
        <w:rPr>
          <w:sz w:val="24"/>
          <w:szCs w:val="24"/>
          <w:lang w:val="pl-PL"/>
        </w:rPr>
        <w:t xml:space="preserve">– zbiór użytkowników, którzy ocenili zarówno obiekt </w:t>
      </w:r>
      <m:oMath>
        <m:r>
          <w:rPr>
            <w:rFonts w:ascii="Cambria Math" w:hAnsi="Cambria Math"/>
            <w:sz w:val="24"/>
            <w:szCs w:val="24"/>
            <w:lang w:val="pl-PL"/>
          </w:rPr>
          <m:t>i</m:t>
        </m:r>
      </m:oMath>
      <w:r w:rsidR="00D548DD" w:rsidRPr="00217DD6">
        <w:rPr>
          <w:sz w:val="24"/>
          <w:szCs w:val="24"/>
          <w:lang w:val="pl-PL"/>
        </w:rPr>
        <w:t xml:space="preserve"> jak i </w:t>
      </w:r>
      <m:oMath>
        <m:r>
          <w:rPr>
            <w:rFonts w:ascii="Cambria Math" w:hAnsi="Cambria Math"/>
            <w:sz w:val="24"/>
            <w:szCs w:val="24"/>
            <w:lang w:val="pl-PL"/>
          </w:rPr>
          <m:t>j</m:t>
        </m:r>
      </m:oMath>
    </w:p>
    <w:p w14:paraId="12E26DCA" w14:textId="6D796E34" w:rsidR="00D548DD" w:rsidRPr="00217DD6" w:rsidRDefault="00D548DD" w:rsidP="00D548DD">
      <w:pPr>
        <w:spacing w:line="276" w:lineRule="auto"/>
        <w:rPr>
          <w:sz w:val="24"/>
          <w:szCs w:val="24"/>
          <w:lang w:val="pl-PL"/>
        </w:rPr>
      </w:pPr>
      <m:oMath>
        <m:r>
          <w:rPr>
            <w:rFonts w:ascii="Cambria Math" w:hAnsi="Cambria Math"/>
            <w:sz w:val="24"/>
            <w:szCs w:val="24"/>
            <w:lang w:val="pl-PL"/>
          </w:rPr>
          <m:t>I</m:t>
        </m:r>
      </m:oMath>
      <w:r w:rsidRPr="00217DD6">
        <w:rPr>
          <w:sz w:val="24"/>
          <w:szCs w:val="24"/>
          <w:lang w:val="pl-PL"/>
        </w:rPr>
        <w:t xml:space="preserve"> </w:t>
      </w:r>
      <w:r>
        <w:rPr>
          <w:sz w:val="24"/>
          <w:szCs w:val="24"/>
          <w:lang w:val="pl-PL"/>
        </w:rPr>
        <w:tab/>
      </w:r>
      <w:r>
        <w:rPr>
          <w:sz w:val="24"/>
          <w:szCs w:val="24"/>
          <w:lang w:val="pl-PL"/>
        </w:rPr>
        <w:tab/>
      </w:r>
      <w:r w:rsidRPr="00217DD6">
        <w:rPr>
          <w:sz w:val="24"/>
          <w:szCs w:val="24"/>
          <w:lang w:val="pl-PL"/>
        </w:rPr>
        <w:t xml:space="preserve">– </w:t>
      </w:r>
      <w:r>
        <w:rPr>
          <w:sz w:val="24"/>
          <w:szCs w:val="24"/>
          <w:lang w:val="pl-PL"/>
        </w:rPr>
        <w:t>z</w:t>
      </w:r>
      <w:r w:rsidRPr="00217DD6">
        <w:rPr>
          <w:sz w:val="24"/>
          <w:szCs w:val="24"/>
          <w:lang w:val="pl-PL"/>
        </w:rPr>
        <w:t>biór obiektów</w:t>
      </w:r>
    </w:p>
    <w:p w14:paraId="139A8B58" w14:textId="4B9CA338" w:rsidR="00D548DD" w:rsidRPr="00217DD6" w:rsidRDefault="005B7C30" w:rsidP="00D548DD">
      <w:pPr>
        <w:spacing w:line="276" w:lineRule="auto"/>
        <w:rPr>
          <w:sz w:val="24"/>
          <w:szCs w:val="24"/>
          <w:lang w:val="pl-PL"/>
        </w:rPr>
      </w:pPr>
      <m:oMath>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m:t>
            </m:r>
          </m:sub>
        </m:sSub>
      </m:oMath>
      <w:r w:rsidR="00D548DD" w:rsidRPr="00217DD6">
        <w:rPr>
          <w:sz w:val="24"/>
          <w:szCs w:val="24"/>
          <w:lang w:val="pl-PL"/>
        </w:rPr>
        <w:t xml:space="preserve"> </w:t>
      </w:r>
      <w:r w:rsidR="00D548DD">
        <w:rPr>
          <w:sz w:val="24"/>
          <w:szCs w:val="24"/>
          <w:lang w:val="pl-PL"/>
        </w:rPr>
        <w:tab/>
      </w:r>
      <w:r w:rsidR="00D548DD">
        <w:rPr>
          <w:sz w:val="24"/>
          <w:szCs w:val="24"/>
          <w:lang w:val="pl-PL"/>
        </w:rPr>
        <w:tab/>
      </w:r>
      <w:r w:rsidR="00D548DD" w:rsidRPr="00217DD6">
        <w:rPr>
          <w:sz w:val="24"/>
          <w:szCs w:val="24"/>
          <w:lang w:val="pl-PL"/>
        </w:rPr>
        <w:t xml:space="preserve">– zbiór obiektów ocenionych przez użytkownika </w:t>
      </w:r>
      <m:oMath>
        <m:r>
          <w:rPr>
            <w:rFonts w:ascii="Cambria Math" w:hAnsi="Cambria Math"/>
            <w:sz w:val="24"/>
            <w:szCs w:val="24"/>
            <w:lang w:val="pl-PL"/>
          </w:rPr>
          <m:t>u</m:t>
        </m:r>
      </m:oMath>
    </w:p>
    <w:p w14:paraId="2AE061D9" w14:textId="48003922" w:rsidR="00D548DD" w:rsidRPr="00217DD6" w:rsidRDefault="005B7C30" w:rsidP="00D548DD">
      <w:pPr>
        <w:spacing w:line="276" w:lineRule="auto"/>
        <w:rPr>
          <w:sz w:val="24"/>
          <w:szCs w:val="24"/>
          <w:lang w:val="pl-PL"/>
        </w:rPr>
      </w:pPr>
      <m:oMath>
        <m:sSub>
          <m:sSubPr>
            <m:ctrlPr>
              <w:rPr>
                <w:rFonts w:ascii="Cambria Math" w:hAnsi="Cambria Math"/>
                <w:i/>
                <w:sz w:val="24"/>
                <w:szCs w:val="24"/>
                <w:lang w:val="pl-PL"/>
              </w:rPr>
            </m:ctrlPr>
          </m:sSubPr>
          <m:e>
            <m:r>
              <w:rPr>
                <w:rFonts w:ascii="Cambria Math" w:hAnsi="Cambria Math"/>
                <w:sz w:val="24"/>
                <w:szCs w:val="24"/>
                <w:lang w:val="pl-PL"/>
              </w:rPr>
              <m:t>I</m:t>
            </m:r>
          </m:e>
          <m:sub>
            <m:r>
              <w:rPr>
                <w:rFonts w:ascii="Cambria Math" w:hAnsi="Cambria Math"/>
                <w:sz w:val="24"/>
                <w:szCs w:val="24"/>
                <w:lang w:val="pl-PL"/>
              </w:rPr>
              <m:t>uv</m:t>
            </m:r>
          </m:sub>
        </m:sSub>
      </m:oMath>
      <w:r w:rsidR="00D548DD" w:rsidRPr="00217DD6">
        <w:rPr>
          <w:sz w:val="24"/>
          <w:szCs w:val="24"/>
          <w:lang w:val="pl-PL"/>
        </w:rPr>
        <w:t xml:space="preserve"> </w:t>
      </w:r>
      <w:r w:rsidR="00D548DD">
        <w:rPr>
          <w:sz w:val="24"/>
          <w:szCs w:val="24"/>
          <w:lang w:val="pl-PL"/>
        </w:rPr>
        <w:tab/>
      </w:r>
      <w:r w:rsidR="00D548DD">
        <w:rPr>
          <w:sz w:val="24"/>
          <w:szCs w:val="24"/>
          <w:lang w:val="pl-PL"/>
        </w:rPr>
        <w:tab/>
      </w:r>
      <w:r w:rsidR="00D548DD" w:rsidRPr="00217DD6">
        <w:rPr>
          <w:sz w:val="24"/>
          <w:szCs w:val="24"/>
          <w:lang w:val="pl-PL"/>
        </w:rPr>
        <w:t xml:space="preserve">– zbiór obiektów ocenionych zarówno przez użytkownika </w:t>
      </w:r>
      <m:oMath>
        <m:r>
          <w:rPr>
            <w:rFonts w:ascii="Cambria Math" w:hAnsi="Cambria Math"/>
            <w:sz w:val="24"/>
            <w:szCs w:val="24"/>
            <w:lang w:val="pl-PL"/>
          </w:rPr>
          <m:t>u</m:t>
        </m:r>
      </m:oMath>
      <w:r w:rsidR="00D548DD" w:rsidRPr="00217DD6">
        <w:rPr>
          <w:sz w:val="24"/>
          <w:szCs w:val="24"/>
          <w:lang w:val="pl-PL"/>
        </w:rPr>
        <w:t xml:space="preserve"> jak i </w:t>
      </w:r>
      <m:oMath>
        <m:r>
          <w:rPr>
            <w:rFonts w:ascii="Cambria Math" w:hAnsi="Cambria Math"/>
            <w:sz w:val="24"/>
            <w:szCs w:val="24"/>
            <w:lang w:val="pl-PL"/>
          </w:rPr>
          <m:t>v</m:t>
        </m:r>
      </m:oMath>
    </w:p>
    <w:p w14:paraId="7D16821E" w14:textId="259B1D8D" w:rsidR="00D548DD" w:rsidRDefault="005B7C30" w:rsidP="00D548DD">
      <w:pPr>
        <w:spacing w:line="276" w:lineRule="auto"/>
        <w:rPr>
          <w:sz w:val="24"/>
          <w:szCs w:val="24"/>
          <w:lang w:val="pl-PL"/>
        </w:rPr>
      </w:pPr>
      <m:oMath>
        <m:sSubSup>
          <m:sSubSupPr>
            <m:ctrlPr>
              <w:rPr>
                <w:rFonts w:ascii="Cambria Math" w:hAnsi="Cambria Math"/>
                <w:i/>
                <w:sz w:val="24"/>
                <w:szCs w:val="24"/>
                <w:lang w:val="pl-PL"/>
              </w:rPr>
            </m:ctrlPr>
          </m:sSubSupPr>
          <m:e>
            <m:r>
              <w:rPr>
                <w:rFonts w:ascii="Cambria Math" w:hAnsi="Cambria Math"/>
                <w:sz w:val="24"/>
                <w:szCs w:val="24"/>
                <w:lang w:val="pl-PL"/>
              </w:rPr>
              <m:t>S</m:t>
            </m:r>
          </m:e>
          <m:sub>
            <m:r>
              <w:rPr>
                <w:rFonts w:ascii="Cambria Math" w:hAnsi="Cambria Math"/>
                <w:sz w:val="24"/>
                <w:szCs w:val="24"/>
                <w:lang w:val="pl-PL"/>
              </w:rPr>
              <m:t>u</m:t>
            </m:r>
          </m:sub>
          <m:sup>
            <m:r>
              <w:rPr>
                <w:rFonts w:ascii="Cambria Math" w:hAnsi="Cambria Math"/>
                <w:sz w:val="24"/>
                <w:szCs w:val="24"/>
                <w:lang w:val="pl-PL"/>
              </w:rPr>
              <m:t>k</m:t>
            </m:r>
          </m:sup>
        </m:sSubSup>
      </m:oMath>
      <w:r w:rsidR="00D548DD" w:rsidRPr="00217DD6">
        <w:rPr>
          <w:sz w:val="24"/>
          <w:szCs w:val="24"/>
          <w:lang w:val="pl-PL"/>
        </w:rPr>
        <w:t xml:space="preserve"> </w:t>
      </w:r>
      <w:r w:rsidR="00D548DD">
        <w:rPr>
          <w:sz w:val="24"/>
          <w:szCs w:val="24"/>
          <w:lang w:val="pl-PL"/>
        </w:rPr>
        <w:tab/>
      </w:r>
      <w:r w:rsidR="00D548DD">
        <w:rPr>
          <w:sz w:val="24"/>
          <w:szCs w:val="24"/>
          <w:lang w:val="pl-PL"/>
        </w:rPr>
        <w:tab/>
      </w:r>
      <w:r w:rsidR="00D548DD" w:rsidRPr="00217DD6">
        <w:rPr>
          <w:sz w:val="24"/>
          <w:szCs w:val="24"/>
          <w:lang w:val="pl-PL"/>
        </w:rPr>
        <w:t xml:space="preserve">– zbiór </w:t>
      </w:r>
      <m:oMath>
        <m:r>
          <w:rPr>
            <w:rFonts w:ascii="Cambria Math" w:hAnsi="Cambria Math"/>
            <w:sz w:val="24"/>
            <w:szCs w:val="24"/>
            <w:lang w:val="pl-PL"/>
          </w:rPr>
          <m:t>k</m:t>
        </m:r>
      </m:oMath>
      <w:r w:rsidR="00D548DD" w:rsidRPr="00217DD6">
        <w:rPr>
          <w:sz w:val="24"/>
          <w:szCs w:val="24"/>
          <w:lang w:val="pl-PL"/>
        </w:rPr>
        <w:t xml:space="preserve"> najbardziej  podobnych użytkowników do użytkownika </w:t>
      </w:r>
      <m:oMath>
        <m:r>
          <w:rPr>
            <w:rFonts w:ascii="Cambria Math" w:hAnsi="Cambria Math"/>
            <w:sz w:val="24"/>
            <w:szCs w:val="24"/>
            <w:lang w:val="pl-PL"/>
          </w:rPr>
          <m:t>u</m:t>
        </m:r>
      </m:oMath>
    </w:p>
    <w:p w14:paraId="4AC97FA4" w14:textId="72B78D2C" w:rsidR="00D548DD" w:rsidRDefault="00D548DD" w:rsidP="00D548DD">
      <w:pPr>
        <w:spacing w:line="276" w:lineRule="auto"/>
        <w:rPr>
          <w:sz w:val="24"/>
          <w:szCs w:val="24"/>
          <w:lang w:val="pl-PL"/>
        </w:rPr>
      </w:pPr>
      <m:oMath>
        <m:r>
          <w:rPr>
            <w:rFonts w:ascii="Cambria Math" w:hAnsi="Cambria Math"/>
            <w:sz w:val="24"/>
            <w:szCs w:val="24"/>
            <w:lang w:val="pl-PL"/>
          </w:rPr>
          <m:t>Sim</m:t>
        </m:r>
      </m:oMath>
      <w:r>
        <w:rPr>
          <w:sz w:val="24"/>
          <w:szCs w:val="24"/>
          <w:lang w:val="pl-PL"/>
        </w:rPr>
        <w:tab/>
      </w:r>
      <w:r w:rsidR="00176B40">
        <w:rPr>
          <w:sz w:val="24"/>
          <w:szCs w:val="24"/>
          <w:lang w:val="pl-PL"/>
        </w:rPr>
        <w:tab/>
      </w:r>
      <w:r w:rsidRPr="00217DD6">
        <w:rPr>
          <w:sz w:val="24"/>
          <w:szCs w:val="24"/>
          <w:lang w:val="pl-PL"/>
        </w:rPr>
        <w:t>–</w:t>
      </w:r>
      <w:r>
        <w:rPr>
          <w:sz w:val="24"/>
          <w:szCs w:val="24"/>
          <w:lang w:val="pl-PL"/>
        </w:rPr>
        <w:t xml:space="preserve"> </w:t>
      </w:r>
      <w:r w:rsidR="00176B40">
        <w:rPr>
          <w:sz w:val="24"/>
          <w:szCs w:val="24"/>
          <w:lang w:val="pl-PL"/>
        </w:rPr>
        <w:t>miara podobieństwa</w:t>
      </w:r>
    </w:p>
    <w:p w14:paraId="7B4C6FD4" w14:textId="06AFD085" w:rsidR="00D548DD" w:rsidRDefault="00D548DD" w:rsidP="00D548DD">
      <w:pPr>
        <w:spacing w:line="276" w:lineRule="auto"/>
        <w:rPr>
          <w:sz w:val="24"/>
          <w:szCs w:val="24"/>
          <w:lang w:val="pl-PL"/>
        </w:rPr>
      </w:pPr>
      <m:oMath>
        <m:r>
          <w:rPr>
            <w:rFonts w:ascii="Cambria Math" w:hAnsi="Cambria Math"/>
            <w:sz w:val="24"/>
            <w:szCs w:val="24"/>
            <w:lang w:val="pl-PL"/>
          </w:rPr>
          <m:t>J</m:t>
        </m:r>
      </m:oMath>
      <w:r w:rsidRPr="00F846BC">
        <w:rPr>
          <w:sz w:val="24"/>
          <w:szCs w:val="24"/>
          <w:lang w:val="pl-PL"/>
        </w:rPr>
        <w:tab/>
      </w:r>
      <w:r w:rsidRPr="00F846BC">
        <w:rPr>
          <w:sz w:val="24"/>
          <w:szCs w:val="24"/>
          <w:lang w:val="pl-PL"/>
        </w:rPr>
        <w:tab/>
        <w:t xml:space="preserve">– </w:t>
      </w:r>
      <w:r w:rsidRPr="00D548DD">
        <w:rPr>
          <w:sz w:val="24"/>
          <w:szCs w:val="24"/>
          <w:lang w:val="pl-PL"/>
        </w:rPr>
        <w:t xml:space="preserve">indeks </w:t>
      </w:r>
      <w:proofErr w:type="spellStart"/>
      <w:r w:rsidRPr="00D548DD">
        <w:rPr>
          <w:sz w:val="24"/>
          <w:szCs w:val="24"/>
          <w:lang w:val="pl-PL"/>
        </w:rPr>
        <w:t>Jaccarda</w:t>
      </w:r>
      <w:proofErr w:type="spellEnd"/>
    </w:p>
    <w:p w14:paraId="3AF49546" w14:textId="284B71CE" w:rsidR="00176B40" w:rsidRDefault="00176B40" w:rsidP="00D548DD">
      <w:pPr>
        <w:spacing w:line="276" w:lineRule="auto"/>
        <w:rPr>
          <w:sz w:val="24"/>
          <w:szCs w:val="24"/>
          <w:lang w:val="pl-PL"/>
        </w:rPr>
      </w:pPr>
      <m:oMath>
        <m:r>
          <w:rPr>
            <w:rFonts w:ascii="Cambria Math" w:hAnsi="Cambria Math"/>
            <w:sz w:val="24"/>
            <w:szCs w:val="24"/>
            <w:lang w:val="pl-PL"/>
          </w:rPr>
          <m:t>d</m:t>
        </m:r>
      </m:oMath>
      <w:r>
        <w:rPr>
          <w:sz w:val="24"/>
          <w:szCs w:val="24"/>
          <w:lang w:val="pl-PL"/>
        </w:rPr>
        <w:tab/>
      </w:r>
      <w:r>
        <w:rPr>
          <w:sz w:val="24"/>
          <w:szCs w:val="24"/>
          <w:lang w:val="pl-PL"/>
        </w:rPr>
        <w:tab/>
      </w:r>
      <w:r w:rsidRPr="00176B40">
        <w:rPr>
          <w:sz w:val="24"/>
          <w:szCs w:val="24"/>
          <w:lang w:val="pl-PL"/>
        </w:rPr>
        <w:t xml:space="preserve">– odległość </w:t>
      </w:r>
      <w:r>
        <w:rPr>
          <w:sz w:val="24"/>
          <w:szCs w:val="24"/>
          <w:lang w:val="pl-PL"/>
        </w:rPr>
        <w:t>Euklidesowa</w:t>
      </w:r>
    </w:p>
    <w:p w14:paraId="7DC1C00C" w14:textId="18669909" w:rsidR="00176B40" w:rsidRDefault="00176B40" w:rsidP="00176B40">
      <w:pPr>
        <w:spacing w:line="276" w:lineRule="auto"/>
        <w:rPr>
          <w:sz w:val="24"/>
          <w:szCs w:val="24"/>
          <w:lang w:val="pl-PL"/>
        </w:rPr>
      </w:pPr>
      <m:oMath>
        <m:r>
          <w:rPr>
            <w:rFonts w:ascii="Cambria Math" w:hAnsi="Cambria Math"/>
            <w:sz w:val="24"/>
            <w:szCs w:val="24"/>
            <w:lang w:val="pl-PL"/>
          </w:rPr>
          <m:t>cos</m:t>
        </m:r>
      </m:oMath>
      <w:r>
        <w:rPr>
          <w:sz w:val="24"/>
          <w:szCs w:val="24"/>
          <w:lang w:val="pl-PL"/>
        </w:rPr>
        <w:tab/>
      </w:r>
      <w:r>
        <w:rPr>
          <w:sz w:val="24"/>
          <w:szCs w:val="24"/>
          <w:lang w:val="pl-PL"/>
        </w:rPr>
        <w:tab/>
      </w:r>
      <w:r w:rsidRPr="00176B40">
        <w:rPr>
          <w:sz w:val="24"/>
          <w:szCs w:val="24"/>
          <w:lang w:val="pl-PL"/>
        </w:rPr>
        <w:t xml:space="preserve">– odległość </w:t>
      </w:r>
      <w:r>
        <w:rPr>
          <w:sz w:val="24"/>
          <w:szCs w:val="24"/>
          <w:lang w:val="pl-PL"/>
        </w:rPr>
        <w:t>kosinusowa</w:t>
      </w:r>
    </w:p>
    <w:p w14:paraId="190DD0D7" w14:textId="16468EC4" w:rsidR="00176B40" w:rsidRDefault="00176B40" w:rsidP="00176B40">
      <w:pPr>
        <w:spacing w:line="276" w:lineRule="auto"/>
        <w:rPr>
          <w:sz w:val="24"/>
          <w:szCs w:val="24"/>
          <w:lang w:val="pl-PL"/>
        </w:rPr>
      </w:pPr>
      <m:oMath>
        <m:r>
          <w:rPr>
            <w:rFonts w:ascii="Cambria Math" w:hAnsi="Cambria Math"/>
            <w:sz w:val="24"/>
            <w:szCs w:val="24"/>
            <w:lang w:val="pl-PL"/>
          </w:rPr>
          <m:t>PCC</m:t>
        </m:r>
      </m:oMath>
      <w:r>
        <w:rPr>
          <w:sz w:val="24"/>
          <w:szCs w:val="24"/>
          <w:lang w:val="pl-PL"/>
        </w:rPr>
        <w:tab/>
      </w:r>
      <w:r>
        <w:rPr>
          <w:sz w:val="24"/>
          <w:szCs w:val="24"/>
          <w:lang w:val="pl-PL"/>
        </w:rPr>
        <w:tab/>
      </w:r>
      <w:r w:rsidRPr="00176B40">
        <w:rPr>
          <w:sz w:val="24"/>
          <w:szCs w:val="24"/>
          <w:lang w:val="pl-PL"/>
        </w:rPr>
        <w:t xml:space="preserve">– </w:t>
      </w:r>
      <w:r>
        <w:rPr>
          <w:sz w:val="24"/>
          <w:szCs w:val="24"/>
          <w:lang w:val="pl-PL"/>
        </w:rPr>
        <w:t>współczynnik korelacji Pearsona</w:t>
      </w:r>
    </w:p>
    <w:p w14:paraId="13313C0E" w14:textId="6AD3019A" w:rsidR="00176B40" w:rsidRDefault="00176B40" w:rsidP="00176B40">
      <w:pPr>
        <w:spacing w:line="276" w:lineRule="auto"/>
        <w:rPr>
          <w:sz w:val="24"/>
          <w:szCs w:val="24"/>
          <w:lang w:val="pl-PL"/>
        </w:rPr>
      </w:pPr>
      <m:oMath>
        <m:r>
          <w:rPr>
            <w:rFonts w:ascii="Cambria Math" w:hAnsi="Cambria Math"/>
            <w:sz w:val="24"/>
            <w:szCs w:val="24"/>
            <w:lang w:val="pl-PL"/>
          </w:rPr>
          <m:t>rank</m:t>
        </m:r>
      </m:oMath>
      <w:r>
        <w:rPr>
          <w:sz w:val="24"/>
          <w:szCs w:val="24"/>
          <w:lang w:val="pl-PL"/>
        </w:rPr>
        <w:tab/>
      </w:r>
      <w:r>
        <w:rPr>
          <w:sz w:val="24"/>
          <w:szCs w:val="24"/>
          <w:lang w:val="pl-PL"/>
        </w:rPr>
        <w:tab/>
      </w:r>
      <w:r w:rsidRPr="00176B40">
        <w:rPr>
          <w:sz w:val="24"/>
          <w:szCs w:val="24"/>
          <w:lang w:val="pl-PL"/>
        </w:rPr>
        <w:t xml:space="preserve">– </w:t>
      </w:r>
      <w:r>
        <w:rPr>
          <w:sz w:val="24"/>
          <w:szCs w:val="24"/>
          <w:lang w:val="pl-PL"/>
        </w:rPr>
        <w:t xml:space="preserve">współczynnik </w:t>
      </w:r>
      <w:proofErr w:type="spellStart"/>
      <w:r>
        <w:rPr>
          <w:sz w:val="24"/>
          <w:szCs w:val="24"/>
          <w:lang w:val="pl-PL"/>
        </w:rPr>
        <w:t>korealcji</w:t>
      </w:r>
      <w:proofErr w:type="spellEnd"/>
      <w:r>
        <w:rPr>
          <w:sz w:val="24"/>
          <w:szCs w:val="24"/>
          <w:lang w:val="pl-PL"/>
        </w:rPr>
        <w:t xml:space="preserve"> rang </w:t>
      </w:r>
      <w:proofErr w:type="spellStart"/>
      <w:r>
        <w:rPr>
          <w:sz w:val="24"/>
          <w:szCs w:val="24"/>
          <w:lang w:val="pl-PL"/>
        </w:rPr>
        <w:t>Spearmana</w:t>
      </w:r>
      <w:proofErr w:type="spellEnd"/>
    </w:p>
    <w:p w14:paraId="3BF15247" w14:textId="4C533872" w:rsidR="00176B40" w:rsidRDefault="00176B40" w:rsidP="00176B40">
      <w:pPr>
        <w:spacing w:line="276" w:lineRule="auto"/>
        <w:rPr>
          <w:sz w:val="24"/>
          <w:szCs w:val="24"/>
          <w:lang w:val="pl-PL"/>
        </w:rPr>
      </w:pPr>
      <m:oMath>
        <m:r>
          <w:rPr>
            <w:rFonts w:ascii="Cambria Math" w:hAnsi="Cambria Math"/>
            <w:sz w:val="24"/>
            <w:szCs w:val="24"/>
            <w:lang w:val="pl-PL"/>
          </w:rPr>
          <m:t>Conf</m:t>
        </m:r>
      </m:oMath>
      <w:r>
        <w:rPr>
          <w:sz w:val="24"/>
          <w:szCs w:val="24"/>
          <w:lang w:val="pl-PL"/>
        </w:rPr>
        <w:tab/>
      </w:r>
      <w:r>
        <w:rPr>
          <w:sz w:val="24"/>
          <w:szCs w:val="24"/>
          <w:lang w:val="pl-PL"/>
        </w:rPr>
        <w:tab/>
      </w:r>
      <w:r w:rsidRPr="00176B40">
        <w:rPr>
          <w:sz w:val="24"/>
          <w:szCs w:val="24"/>
          <w:lang w:val="pl-PL"/>
        </w:rPr>
        <w:t>–</w:t>
      </w:r>
      <w:r>
        <w:rPr>
          <w:sz w:val="24"/>
          <w:szCs w:val="24"/>
          <w:lang w:val="pl-PL"/>
        </w:rPr>
        <w:t xml:space="preserve"> miara pewności podobieństwa</w:t>
      </w:r>
    </w:p>
    <w:p w14:paraId="2FA93B6A" w14:textId="1D31AE0F" w:rsidR="00176B40" w:rsidRDefault="00520CD4" w:rsidP="00176B40">
      <w:pPr>
        <w:spacing w:line="276" w:lineRule="auto"/>
        <w:rPr>
          <w:sz w:val="24"/>
          <w:szCs w:val="24"/>
          <w:lang w:val="pl-PL"/>
        </w:rPr>
      </w:pPr>
      <w:r>
        <w:rPr>
          <w:sz w:val="24"/>
          <w:szCs w:val="24"/>
          <w:lang w:val="pl-PL"/>
        </w:rPr>
        <w:t>U, V</w:t>
      </w:r>
      <w:r>
        <w:rPr>
          <w:sz w:val="24"/>
          <w:szCs w:val="24"/>
          <w:lang w:val="pl-PL"/>
        </w:rPr>
        <w:tab/>
      </w:r>
      <w:r>
        <w:rPr>
          <w:sz w:val="24"/>
          <w:szCs w:val="24"/>
          <w:lang w:val="pl-PL"/>
        </w:rPr>
        <w:tab/>
      </w:r>
      <w:r w:rsidRPr="00176B40">
        <w:rPr>
          <w:sz w:val="24"/>
          <w:szCs w:val="24"/>
          <w:lang w:val="pl-PL"/>
        </w:rPr>
        <w:t>–</w:t>
      </w:r>
      <w:r>
        <w:rPr>
          <w:sz w:val="24"/>
          <w:szCs w:val="24"/>
          <w:lang w:val="pl-PL"/>
        </w:rPr>
        <w:t xml:space="preserve"> macierze ortogonalne</w:t>
      </w:r>
    </w:p>
    <w:p w14:paraId="15EF463A" w14:textId="4D414D09" w:rsidR="00631407" w:rsidRDefault="00631407" w:rsidP="00176B40">
      <w:pPr>
        <w:spacing w:line="276" w:lineRule="auto"/>
        <w:rPr>
          <w:sz w:val="24"/>
          <w:szCs w:val="24"/>
          <w:lang w:val="pl-PL"/>
        </w:rPr>
      </w:pPr>
      <w:r>
        <w:rPr>
          <w:sz w:val="24"/>
          <w:szCs w:val="24"/>
          <w:lang w:val="pl-PL"/>
        </w:rPr>
        <w:t>X, Y</w:t>
      </w:r>
      <w:r>
        <w:rPr>
          <w:sz w:val="24"/>
          <w:szCs w:val="24"/>
          <w:lang w:val="pl-PL"/>
        </w:rPr>
        <w:tab/>
      </w:r>
      <w:r>
        <w:rPr>
          <w:sz w:val="24"/>
          <w:szCs w:val="24"/>
          <w:lang w:val="pl-PL"/>
        </w:rPr>
        <w:tab/>
      </w:r>
      <w:r w:rsidRPr="00176B40">
        <w:rPr>
          <w:sz w:val="24"/>
          <w:szCs w:val="24"/>
          <w:lang w:val="pl-PL"/>
        </w:rPr>
        <w:t>–</w:t>
      </w:r>
      <w:r>
        <w:rPr>
          <w:sz w:val="24"/>
          <w:szCs w:val="24"/>
          <w:lang w:val="pl-PL"/>
        </w:rPr>
        <w:t xml:space="preserve"> macierze cech użytkowników oraz przedmiotów</w:t>
      </w:r>
    </w:p>
    <w:p w14:paraId="4F7FAD65" w14:textId="5D3521EB" w:rsidR="00520CD4" w:rsidRDefault="005B7C30" w:rsidP="00176B40">
      <w:pPr>
        <w:spacing w:line="276" w:lineRule="auto"/>
        <w:rPr>
          <w:sz w:val="24"/>
          <w:szCs w:val="24"/>
          <w:lang w:val="pl-PL"/>
        </w:rPr>
      </w:pPr>
      <m:oMath>
        <m:sSub>
          <m:sSubPr>
            <m:ctrlPr>
              <w:rPr>
                <w:rFonts w:ascii="Cambria Math" w:hAnsi="Cambria Math"/>
                <w:i/>
                <w:sz w:val="24"/>
                <w:szCs w:val="24"/>
                <w:lang w:val="pl-PL"/>
              </w:rPr>
            </m:ctrlPr>
          </m:sSubPr>
          <m:e>
            <m:d>
              <m:dPr>
                <m:begChr m:val="‖"/>
                <m:endChr m:val="‖"/>
                <m:ctrlPr>
                  <w:rPr>
                    <w:rFonts w:ascii="Cambria Math" w:hAnsi="Cambria Math"/>
                    <w:i/>
                    <w:sz w:val="24"/>
                    <w:szCs w:val="24"/>
                    <w:lang w:val="pl-PL"/>
                  </w:rPr>
                </m:ctrlPr>
              </m:dPr>
              <m:e>
                <m:r>
                  <w:rPr>
                    <w:rFonts w:ascii="Cambria Math" w:hAnsi="Cambria Math"/>
                    <w:sz w:val="24"/>
                    <w:szCs w:val="24"/>
                    <w:lang w:val="pl-PL"/>
                  </w:rPr>
                  <m:t>*</m:t>
                </m:r>
              </m:e>
            </m:d>
          </m:e>
          <m:sub>
            <m:r>
              <w:rPr>
                <w:rFonts w:ascii="Cambria Math" w:hAnsi="Cambria Math"/>
                <w:sz w:val="24"/>
                <w:szCs w:val="24"/>
                <w:lang w:val="pl-PL"/>
              </w:rPr>
              <m:t>F</m:t>
            </m:r>
          </m:sub>
        </m:sSub>
      </m:oMath>
      <w:r w:rsidR="00520CD4">
        <w:rPr>
          <w:sz w:val="24"/>
          <w:szCs w:val="24"/>
          <w:lang w:val="pl-PL"/>
        </w:rPr>
        <w:tab/>
      </w:r>
      <w:r w:rsidR="00520CD4">
        <w:rPr>
          <w:sz w:val="24"/>
          <w:szCs w:val="24"/>
          <w:lang w:val="pl-PL"/>
        </w:rPr>
        <w:tab/>
      </w:r>
      <w:r w:rsidR="00520CD4" w:rsidRPr="00176B40">
        <w:rPr>
          <w:sz w:val="24"/>
          <w:szCs w:val="24"/>
          <w:lang w:val="pl-PL"/>
        </w:rPr>
        <w:t>–</w:t>
      </w:r>
      <w:r w:rsidR="00520CD4">
        <w:rPr>
          <w:sz w:val="24"/>
          <w:szCs w:val="24"/>
          <w:lang w:val="pl-PL"/>
        </w:rPr>
        <w:t xml:space="preserve"> norma Frobeniusa</w:t>
      </w:r>
    </w:p>
    <w:p w14:paraId="5A63116E" w14:textId="19DE1C88" w:rsidR="00631407" w:rsidRDefault="005B7C30" w:rsidP="00176B40">
      <w:pPr>
        <w:spacing w:line="276" w:lineRule="auto"/>
        <w:rPr>
          <w:sz w:val="24"/>
          <w:szCs w:val="24"/>
          <w:lang w:val="pl-PL"/>
        </w:rPr>
      </w:pPr>
      <m:oMath>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ui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i</m:t>
            </m:r>
          </m:sub>
        </m:sSub>
        <m:r>
          <w:rPr>
            <w:rFonts w:ascii="Cambria Math" w:hAnsi="Cambria Math"/>
            <w:sz w:val="24"/>
            <w:szCs w:val="24"/>
            <w:lang w:val="pl-PL"/>
          </w:rPr>
          <m:t>,</m:t>
        </m:r>
        <m:sSub>
          <m:sSubPr>
            <m:ctrlPr>
              <w:rPr>
                <w:rFonts w:ascii="Cambria Math" w:hAnsi="Cambria Math"/>
                <w:i/>
                <w:sz w:val="24"/>
                <w:szCs w:val="24"/>
                <w:lang w:val="pl-PL"/>
              </w:rPr>
            </m:ctrlPr>
          </m:sSubPr>
          <m:e>
            <m:r>
              <w:rPr>
                <w:rFonts w:ascii="Cambria Math" w:hAnsi="Cambria Math"/>
                <w:sz w:val="24"/>
                <w:szCs w:val="24"/>
                <w:lang w:val="pl-PL"/>
              </w:rPr>
              <m:t>b</m:t>
            </m:r>
          </m:e>
          <m:sub>
            <m:r>
              <w:rPr>
                <w:rFonts w:ascii="Cambria Math" w:hAnsi="Cambria Math"/>
                <w:sz w:val="24"/>
                <w:szCs w:val="24"/>
                <w:lang w:val="pl-PL"/>
              </w:rPr>
              <m:t>u</m:t>
            </m:r>
          </m:sub>
        </m:sSub>
      </m:oMath>
      <w:r w:rsidR="00631407">
        <w:rPr>
          <w:sz w:val="24"/>
          <w:szCs w:val="24"/>
          <w:lang w:val="pl-PL"/>
        </w:rPr>
        <w:tab/>
      </w:r>
      <w:r w:rsidR="00631407" w:rsidRPr="00176B40">
        <w:rPr>
          <w:sz w:val="24"/>
          <w:szCs w:val="24"/>
          <w:lang w:val="pl-PL"/>
        </w:rPr>
        <w:t>–</w:t>
      </w:r>
      <w:r w:rsidR="00631407">
        <w:rPr>
          <w:sz w:val="24"/>
          <w:szCs w:val="24"/>
          <w:lang w:val="pl-PL"/>
        </w:rPr>
        <w:t xml:space="preserve"> oszacowanie bazowe oceny użytkownika </w:t>
      </w:r>
      <m:oMath>
        <m:r>
          <w:rPr>
            <w:rFonts w:ascii="Cambria Math" w:hAnsi="Cambria Math"/>
            <w:sz w:val="24"/>
            <w:szCs w:val="24"/>
            <w:lang w:val="pl-PL"/>
          </w:rPr>
          <m:t>u</m:t>
        </m:r>
      </m:oMath>
      <w:r w:rsidR="00631407">
        <w:rPr>
          <w:sz w:val="24"/>
          <w:szCs w:val="24"/>
          <w:lang w:val="pl-PL"/>
        </w:rPr>
        <w:t xml:space="preserve"> i przedmiotu </w:t>
      </w:r>
      <m:oMath>
        <m:r>
          <w:rPr>
            <w:rFonts w:ascii="Cambria Math" w:hAnsi="Cambria Math"/>
            <w:sz w:val="24"/>
            <w:szCs w:val="24"/>
            <w:lang w:val="pl-PL"/>
          </w:rPr>
          <m:t>i</m:t>
        </m:r>
      </m:oMath>
    </w:p>
    <w:p w14:paraId="78F95ACE" w14:textId="1B731017" w:rsidR="00631407" w:rsidRDefault="00631407" w:rsidP="00176B40">
      <w:pPr>
        <w:spacing w:line="276" w:lineRule="auto"/>
        <w:rPr>
          <w:sz w:val="24"/>
          <w:szCs w:val="24"/>
          <w:lang w:val="pl-PL"/>
        </w:rPr>
      </w:pPr>
      <m:oMath>
        <m:r>
          <m:rPr>
            <m:scr m:val="script"/>
          </m:rPr>
          <w:rPr>
            <w:rFonts w:ascii="Cambria Math" w:hAnsi="Cambria Math"/>
            <w:sz w:val="24"/>
            <w:szCs w:val="24"/>
            <w:lang w:val="pl-PL"/>
          </w:rPr>
          <m:t>L</m:t>
        </m:r>
      </m:oMath>
      <w:r>
        <w:rPr>
          <w:sz w:val="24"/>
          <w:szCs w:val="24"/>
          <w:lang w:val="pl-PL"/>
        </w:rPr>
        <w:t xml:space="preserve"> </w:t>
      </w:r>
      <w:r>
        <w:rPr>
          <w:sz w:val="24"/>
          <w:szCs w:val="24"/>
          <w:lang w:val="pl-PL"/>
        </w:rPr>
        <w:tab/>
      </w:r>
      <w:r>
        <w:rPr>
          <w:sz w:val="24"/>
          <w:szCs w:val="24"/>
          <w:lang w:val="pl-PL"/>
        </w:rPr>
        <w:tab/>
      </w:r>
      <w:r w:rsidRPr="00176B40">
        <w:rPr>
          <w:sz w:val="24"/>
          <w:szCs w:val="24"/>
          <w:lang w:val="pl-PL"/>
        </w:rPr>
        <w:t>–</w:t>
      </w:r>
      <w:r>
        <w:rPr>
          <w:sz w:val="24"/>
          <w:szCs w:val="24"/>
          <w:lang w:val="pl-PL"/>
        </w:rPr>
        <w:t xml:space="preserve"> funkcja kosztu</w:t>
      </w:r>
    </w:p>
    <w:p w14:paraId="4F901144" w14:textId="3F04E3E9" w:rsidR="00D548DD" w:rsidRDefault="005B7C30" w:rsidP="00D548DD">
      <w:pPr>
        <w:spacing w:line="276" w:lineRule="auto"/>
        <w:rPr>
          <w:sz w:val="24"/>
          <w:szCs w:val="24"/>
          <w:lang w:val="pl-PL"/>
        </w:rPr>
      </w:pPr>
      <m:oMath>
        <m:sSub>
          <m:sSubPr>
            <m:ctrlPr>
              <w:rPr>
                <w:rFonts w:ascii="Cambria Math" w:hAnsi="Cambria Math"/>
                <w:i/>
                <w:sz w:val="24"/>
                <w:szCs w:val="24"/>
                <w:lang w:val="pl-PL"/>
              </w:rPr>
            </m:ctrlPr>
          </m:sSubPr>
          <m:e>
            <m:r>
              <w:rPr>
                <w:rFonts w:ascii="Cambria Math" w:hAnsi="Cambria Math"/>
                <w:sz w:val="24"/>
                <w:szCs w:val="24"/>
                <w:lang w:val="pl-PL"/>
              </w:rPr>
              <m:t>λ</m:t>
            </m:r>
          </m:e>
          <m:sub/>
        </m:sSub>
      </m:oMath>
      <w:r w:rsidR="00631407">
        <w:rPr>
          <w:sz w:val="24"/>
          <w:szCs w:val="24"/>
          <w:lang w:val="pl-PL"/>
        </w:rPr>
        <w:tab/>
      </w:r>
      <w:r w:rsidR="00631407">
        <w:rPr>
          <w:sz w:val="24"/>
          <w:szCs w:val="24"/>
          <w:lang w:val="pl-PL"/>
        </w:rPr>
        <w:tab/>
      </w:r>
      <w:r w:rsidR="00631407" w:rsidRPr="00176B40">
        <w:rPr>
          <w:sz w:val="24"/>
          <w:szCs w:val="24"/>
          <w:lang w:val="pl-PL"/>
        </w:rPr>
        <w:t>–</w:t>
      </w:r>
      <w:r w:rsidR="00631407">
        <w:rPr>
          <w:sz w:val="24"/>
          <w:szCs w:val="24"/>
          <w:lang w:val="pl-PL"/>
        </w:rPr>
        <w:t xml:space="preserve"> współczynnik regularyzacji</w:t>
      </w:r>
    </w:p>
    <w:p w14:paraId="39A82E72" w14:textId="0FB331A8" w:rsidR="00631407" w:rsidRDefault="00631407" w:rsidP="00D548DD">
      <w:pPr>
        <w:spacing w:line="276" w:lineRule="auto"/>
        <w:rPr>
          <w:sz w:val="24"/>
          <w:szCs w:val="24"/>
          <w:lang w:val="pl-PL"/>
        </w:rPr>
      </w:pPr>
      <m:oMath>
        <m:r>
          <w:rPr>
            <w:rFonts w:ascii="Cambria Math" w:hAnsi="Cambria Math"/>
            <w:sz w:val="24"/>
            <w:szCs w:val="24"/>
            <w:lang w:val="pl-PL"/>
          </w:rPr>
          <m:t>η</m:t>
        </m:r>
      </m:oMath>
      <w:r>
        <w:rPr>
          <w:sz w:val="24"/>
          <w:szCs w:val="24"/>
          <w:lang w:val="pl-PL"/>
        </w:rPr>
        <w:tab/>
      </w:r>
      <w:r>
        <w:rPr>
          <w:sz w:val="24"/>
          <w:szCs w:val="24"/>
          <w:lang w:val="pl-PL"/>
        </w:rPr>
        <w:tab/>
      </w:r>
      <w:r w:rsidRPr="00176B40">
        <w:rPr>
          <w:sz w:val="24"/>
          <w:szCs w:val="24"/>
          <w:lang w:val="pl-PL"/>
        </w:rPr>
        <w:t>–</w:t>
      </w:r>
      <w:r>
        <w:rPr>
          <w:sz w:val="24"/>
          <w:szCs w:val="24"/>
          <w:lang w:val="pl-PL"/>
        </w:rPr>
        <w:t xml:space="preserve"> stała uczenia</w:t>
      </w:r>
    </w:p>
    <w:p w14:paraId="6884C5C8" w14:textId="406F8BDC" w:rsidR="0011396F" w:rsidRDefault="0011396F" w:rsidP="00D548DD">
      <w:pPr>
        <w:spacing w:line="276" w:lineRule="auto"/>
        <w:rPr>
          <w:sz w:val="24"/>
          <w:szCs w:val="24"/>
          <w:lang w:val="pl-PL"/>
        </w:rPr>
      </w:pPr>
      <m:oMath>
        <m:r>
          <w:rPr>
            <w:rFonts w:ascii="Cambria Math" w:hAnsi="Cambria Math"/>
            <w:sz w:val="24"/>
            <w:szCs w:val="24"/>
            <w:lang w:val="pl-PL"/>
          </w:rPr>
          <m:t>[*|*]</m:t>
        </m:r>
      </m:oMath>
      <w:r>
        <w:rPr>
          <w:sz w:val="24"/>
          <w:szCs w:val="24"/>
          <w:lang w:val="pl-PL"/>
        </w:rPr>
        <w:tab/>
      </w:r>
      <w:r>
        <w:rPr>
          <w:sz w:val="24"/>
          <w:szCs w:val="24"/>
          <w:lang w:val="pl-PL"/>
        </w:rPr>
        <w:tab/>
      </w:r>
      <w:r w:rsidRPr="00176B40">
        <w:rPr>
          <w:sz w:val="24"/>
          <w:szCs w:val="24"/>
          <w:lang w:val="pl-PL"/>
        </w:rPr>
        <w:t>–</w:t>
      </w:r>
      <w:r>
        <w:rPr>
          <w:sz w:val="24"/>
          <w:szCs w:val="24"/>
          <w:lang w:val="pl-PL"/>
        </w:rPr>
        <w:t xml:space="preserve"> macierz rozszerzona</w:t>
      </w:r>
    </w:p>
    <w:p w14:paraId="368D1BCC" w14:textId="541622A0" w:rsidR="0011396F" w:rsidRPr="0011396F" w:rsidRDefault="0011396F" w:rsidP="0011396F">
      <w:pPr>
        <w:pStyle w:val="Heading2"/>
        <w:rPr>
          <w:lang w:val="pl-PL"/>
        </w:rPr>
      </w:pPr>
      <w:bookmarkStart w:id="132" w:name="_Toc18873119"/>
      <w:r>
        <w:rPr>
          <w:lang w:val="pl-PL"/>
        </w:rPr>
        <w:t>Skróty</w:t>
      </w:r>
      <w:bookmarkEnd w:id="132"/>
    </w:p>
    <w:p w14:paraId="57285608" w14:textId="5497BBC1" w:rsidR="0011396F" w:rsidRDefault="0011396F" w:rsidP="00D548DD">
      <w:pPr>
        <w:spacing w:line="276" w:lineRule="auto"/>
        <w:rPr>
          <w:sz w:val="24"/>
          <w:szCs w:val="24"/>
        </w:rPr>
      </w:pPr>
      <m:oMath>
        <m:r>
          <w:rPr>
            <w:rFonts w:ascii="Cambria Math" w:hAnsi="Cambria Math"/>
            <w:sz w:val="24"/>
            <w:szCs w:val="24"/>
            <w:lang w:val="pl-PL"/>
          </w:rPr>
          <m:t>RMSE</m:t>
        </m:r>
      </m:oMath>
      <w:r w:rsidRPr="0011396F">
        <w:rPr>
          <w:rFonts w:asciiTheme="majorHAnsi" w:eastAsiaTheme="majorEastAsia" w:hAnsiTheme="majorHAnsi" w:cstheme="majorBidi"/>
          <w:sz w:val="24"/>
          <w:szCs w:val="24"/>
        </w:rPr>
        <w:tab/>
      </w:r>
      <w:r w:rsidRPr="0011396F">
        <w:rPr>
          <w:rFonts w:asciiTheme="majorHAnsi" w:eastAsiaTheme="majorEastAsia" w:hAnsiTheme="majorHAnsi" w:cstheme="majorBidi"/>
          <w:sz w:val="24"/>
          <w:szCs w:val="24"/>
        </w:rPr>
        <w:tab/>
      </w:r>
      <w:r w:rsidRPr="0011396F">
        <w:rPr>
          <w:sz w:val="24"/>
          <w:szCs w:val="24"/>
        </w:rPr>
        <w:t>– (</w:t>
      </w:r>
      <w:r>
        <w:rPr>
          <w:sz w:val="24"/>
          <w:szCs w:val="24"/>
        </w:rPr>
        <w:t xml:space="preserve">z ang. </w:t>
      </w:r>
      <w:r w:rsidRPr="0011396F">
        <w:rPr>
          <w:sz w:val="24"/>
          <w:szCs w:val="24"/>
        </w:rPr>
        <w:t xml:space="preserve">root mean </w:t>
      </w:r>
      <w:proofErr w:type="spellStart"/>
      <w:r w:rsidRPr="0011396F">
        <w:rPr>
          <w:sz w:val="24"/>
          <w:szCs w:val="24"/>
        </w:rPr>
        <w:t>squere</w:t>
      </w:r>
      <w:proofErr w:type="spellEnd"/>
      <w:r w:rsidRPr="0011396F">
        <w:rPr>
          <w:sz w:val="24"/>
          <w:szCs w:val="24"/>
        </w:rPr>
        <w:t xml:space="preserve"> error) </w:t>
      </w:r>
      <w:proofErr w:type="spellStart"/>
      <w:r>
        <w:rPr>
          <w:sz w:val="24"/>
          <w:szCs w:val="24"/>
        </w:rPr>
        <w:t>błąd</w:t>
      </w:r>
      <w:proofErr w:type="spellEnd"/>
      <w:r>
        <w:rPr>
          <w:sz w:val="24"/>
          <w:szCs w:val="24"/>
        </w:rPr>
        <w:t xml:space="preserve"> </w:t>
      </w:r>
      <w:proofErr w:type="spellStart"/>
      <w:r>
        <w:rPr>
          <w:sz w:val="24"/>
          <w:szCs w:val="24"/>
        </w:rPr>
        <w:t>średniokwadratowy</w:t>
      </w:r>
      <w:proofErr w:type="spellEnd"/>
    </w:p>
    <w:p w14:paraId="250914BA" w14:textId="20823530" w:rsidR="00631407" w:rsidRPr="0011396F" w:rsidRDefault="0011396F" w:rsidP="00D548DD">
      <w:pPr>
        <w:spacing w:line="276" w:lineRule="auto"/>
        <w:rPr>
          <w:sz w:val="24"/>
          <w:szCs w:val="24"/>
        </w:rPr>
      </w:pPr>
      <m:oMath>
        <m:r>
          <w:rPr>
            <w:rFonts w:ascii="Cambria Math" w:hAnsi="Cambria Math"/>
            <w:sz w:val="24"/>
            <w:szCs w:val="24"/>
            <w:lang w:val="pl-PL"/>
          </w:rPr>
          <m:t>MAE</m:t>
        </m:r>
      </m:oMath>
      <w:r w:rsidRPr="0011396F">
        <w:rPr>
          <w:rFonts w:asciiTheme="majorHAnsi" w:eastAsiaTheme="majorEastAsia" w:hAnsiTheme="majorHAnsi" w:cstheme="majorBidi"/>
          <w:sz w:val="24"/>
          <w:szCs w:val="24"/>
        </w:rPr>
        <w:tab/>
      </w:r>
      <w:r>
        <w:rPr>
          <w:rFonts w:asciiTheme="majorHAnsi" w:eastAsiaTheme="majorEastAsia" w:hAnsiTheme="majorHAnsi" w:cstheme="majorBidi"/>
          <w:sz w:val="24"/>
          <w:szCs w:val="24"/>
        </w:rPr>
        <w:tab/>
      </w:r>
      <w:r w:rsidRPr="0011396F">
        <w:rPr>
          <w:sz w:val="24"/>
          <w:szCs w:val="24"/>
        </w:rPr>
        <w:t>– (</w:t>
      </w:r>
      <w:r>
        <w:rPr>
          <w:sz w:val="24"/>
          <w:szCs w:val="24"/>
        </w:rPr>
        <w:t>z ang. mean average error</w:t>
      </w:r>
      <w:r w:rsidRPr="0011396F">
        <w:rPr>
          <w:sz w:val="24"/>
          <w:szCs w:val="24"/>
        </w:rPr>
        <w:t xml:space="preserve">) </w:t>
      </w:r>
      <w:proofErr w:type="spellStart"/>
      <w:r>
        <w:rPr>
          <w:sz w:val="24"/>
          <w:szCs w:val="24"/>
        </w:rPr>
        <w:t>błąd</w:t>
      </w:r>
      <w:proofErr w:type="spellEnd"/>
      <w:r>
        <w:rPr>
          <w:sz w:val="24"/>
          <w:szCs w:val="24"/>
        </w:rPr>
        <w:t xml:space="preserve"> </w:t>
      </w:r>
      <w:proofErr w:type="spellStart"/>
      <w:r>
        <w:rPr>
          <w:sz w:val="24"/>
          <w:szCs w:val="24"/>
        </w:rPr>
        <w:t>bezwzględny</w:t>
      </w:r>
      <w:proofErr w:type="spellEnd"/>
    </w:p>
    <w:p w14:paraId="1783E8D6" w14:textId="1E2F30A8" w:rsidR="00631407" w:rsidRPr="0011396F" w:rsidRDefault="0011396F" w:rsidP="00D548DD">
      <w:pPr>
        <w:spacing w:line="276" w:lineRule="auto"/>
        <w:rPr>
          <w:sz w:val="24"/>
          <w:szCs w:val="24"/>
          <w:lang w:val="pl-PL"/>
        </w:rPr>
      </w:pPr>
      <m:oMath>
        <m:r>
          <w:rPr>
            <w:rFonts w:ascii="Cambria Math" w:hAnsi="Cambria Math"/>
            <w:sz w:val="24"/>
            <w:szCs w:val="24"/>
            <w:lang w:val="pl-PL"/>
          </w:rPr>
          <m:t>P@k</m:t>
        </m:r>
      </m:oMath>
      <w:r w:rsidRPr="0011396F">
        <w:rPr>
          <w:rFonts w:asciiTheme="majorHAnsi" w:eastAsiaTheme="majorEastAsia" w:hAnsiTheme="majorHAnsi" w:cstheme="majorBidi"/>
          <w:sz w:val="24"/>
          <w:szCs w:val="24"/>
          <w:lang w:val="pl-PL"/>
        </w:rPr>
        <w:tab/>
      </w:r>
      <w:r w:rsidRPr="0011396F">
        <w:rPr>
          <w:rFonts w:asciiTheme="majorHAnsi" w:eastAsiaTheme="majorEastAsia" w:hAnsiTheme="majorHAnsi" w:cstheme="majorBidi"/>
          <w:sz w:val="24"/>
          <w:szCs w:val="24"/>
          <w:lang w:val="pl-PL"/>
        </w:rPr>
        <w:tab/>
      </w:r>
      <w:r w:rsidRPr="0011396F">
        <w:rPr>
          <w:sz w:val="24"/>
          <w:szCs w:val="24"/>
          <w:lang w:val="pl-PL"/>
        </w:rPr>
        <w:t xml:space="preserve">– (z ang. precision </w:t>
      </w:r>
      <w:proofErr w:type="spellStart"/>
      <w:r w:rsidRPr="0011396F">
        <w:rPr>
          <w:sz w:val="24"/>
          <w:szCs w:val="24"/>
          <w:lang w:val="pl-PL"/>
        </w:rPr>
        <w:t>at</w:t>
      </w:r>
      <w:proofErr w:type="spellEnd"/>
      <w:r w:rsidRPr="0011396F">
        <w:rPr>
          <w:sz w:val="24"/>
          <w:szCs w:val="24"/>
          <w:lang w:val="pl-PL"/>
        </w:rPr>
        <w:t xml:space="preserve"> k) precyzja od k</w:t>
      </w:r>
    </w:p>
    <w:p w14:paraId="317468A6" w14:textId="4ACE9E4C" w:rsidR="00631407" w:rsidRPr="0011396F" w:rsidRDefault="0011396F" w:rsidP="00D548DD">
      <w:pPr>
        <w:spacing w:line="276" w:lineRule="auto"/>
        <w:rPr>
          <w:sz w:val="24"/>
          <w:szCs w:val="24"/>
          <w:lang w:val="pl-PL"/>
        </w:rPr>
      </w:pPr>
      <m:oMath>
        <m:r>
          <w:rPr>
            <w:rFonts w:ascii="Cambria Math" w:hAnsi="Cambria Math"/>
            <w:sz w:val="24"/>
            <w:szCs w:val="24"/>
            <w:lang w:val="pl-PL"/>
          </w:rPr>
          <m:t>R@k</m:t>
        </m:r>
      </m:oMath>
      <w:r w:rsidRPr="0011396F">
        <w:rPr>
          <w:rFonts w:asciiTheme="majorHAnsi" w:eastAsiaTheme="majorEastAsia" w:hAnsiTheme="majorHAnsi" w:cstheme="majorBidi"/>
          <w:sz w:val="24"/>
          <w:szCs w:val="24"/>
          <w:lang w:val="pl-PL"/>
        </w:rPr>
        <w:tab/>
      </w:r>
      <w:r w:rsidRPr="0011396F">
        <w:rPr>
          <w:rFonts w:asciiTheme="majorHAnsi" w:eastAsiaTheme="majorEastAsia" w:hAnsiTheme="majorHAnsi" w:cstheme="majorBidi"/>
          <w:sz w:val="24"/>
          <w:szCs w:val="24"/>
          <w:lang w:val="pl-PL"/>
        </w:rPr>
        <w:tab/>
      </w:r>
      <w:r w:rsidRPr="0011396F">
        <w:rPr>
          <w:sz w:val="24"/>
          <w:szCs w:val="24"/>
          <w:lang w:val="pl-PL"/>
        </w:rPr>
        <w:t xml:space="preserve">– (z ang. </w:t>
      </w:r>
      <w:proofErr w:type="spellStart"/>
      <w:r w:rsidRPr="0011396F">
        <w:rPr>
          <w:sz w:val="24"/>
          <w:szCs w:val="24"/>
          <w:lang w:val="pl-PL"/>
        </w:rPr>
        <w:t>recall</w:t>
      </w:r>
      <w:proofErr w:type="spellEnd"/>
      <w:r w:rsidRPr="0011396F">
        <w:rPr>
          <w:sz w:val="24"/>
          <w:szCs w:val="24"/>
          <w:lang w:val="pl-PL"/>
        </w:rPr>
        <w:t xml:space="preserve"> </w:t>
      </w:r>
      <w:proofErr w:type="spellStart"/>
      <w:r w:rsidRPr="0011396F">
        <w:rPr>
          <w:sz w:val="24"/>
          <w:szCs w:val="24"/>
          <w:lang w:val="pl-PL"/>
        </w:rPr>
        <w:t>at</w:t>
      </w:r>
      <w:proofErr w:type="spellEnd"/>
      <w:r w:rsidRPr="0011396F">
        <w:rPr>
          <w:sz w:val="24"/>
          <w:szCs w:val="24"/>
          <w:lang w:val="pl-PL"/>
        </w:rPr>
        <w:t xml:space="preserve"> k) czułość od k</w:t>
      </w:r>
    </w:p>
    <w:p w14:paraId="1122FF80" w14:textId="5E3FFB75" w:rsidR="00631407" w:rsidRPr="000D49BB" w:rsidRDefault="0011396F" w:rsidP="00D548DD">
      <w:pPr>
        <w:spacing w:line="276" w:lineRule="auto"/>
        <w:rPr>
          <w:sz w:val="24"/>
          <w:szCs w:val="24"/>
          <w:lang w:val="pl-PL"/>
        </w:rPr>
      </w:pPr>
      <m:oMath>
        <m:r>
          <w:rPr>
            <w:rFonts w:ascii="Cambria Math" w:hAnsi="Cambria Math"/>
            <w:sz w:val="24"/>
            <w:szCs w:val="24"/>
            <w:lang w:val="pl-PL"/>
          </w:rPr>
          <m:t>AveP</m:t>
        </m:r>
      </m:oMath>
      <w:r w:rsidRPr="000D49BB">
        <w:rPr>
          <w:rFonts w:asciiTheme="majorHAnsi" w:eastAsiaTheme="majorEastAsia" w:hAnsiTheme="majorHAnsi" w:cstheme="majorBidi"/>
          <w:sz w:val="24"/>
          <w:szCs w:val="24"/>
          <w:lang w:val="pl-PL"/>
        </w:rPr>
        <w:tab/>
      </w:r>
      <w:r w:rsidRPr="000D49BB">
        <w:rPr>
          <w:rFonts w:asciiTheme="majorHAnsi" w:eastAsiaTheme="majorEastAsia" w:hAnsiTheme="majorHAnsi" w:cstheme="majorBidi"/>
          <w:sz w:val="24"/>
          <w:szCs w:val="24"/>
          <w:lang w:val="pl-PL"/>
        </w:rPr>
        <w:tab/>
      </w:r>
      <w:r w:rsidRPr="000D49BB">
        <w:rPr>
          <w:sz w:val="24"/>
          <w:szCs w:val="24"/>
          <w:lang w:val="pl-PL"/>
        </w:rPr>
        <w:t>– (z ang.</w:t>
      </w:r>
      <w:r w:rsidR="000D49BB" w:rsidRPr="000D49BB">
        <w:rPr>
          <w:sz w:val="24"/>
          <w:szCs w:val="24"/>
          <w:lang w:val="pl-PL"/>
        </w:rPr>
        <w:t xml:space="preserve"> </w:t>
      </w:r>
      <w:proofErr w:type="spellStart"/>
      <w:r w:rsidR="000D49BB" w:rsidRPr="000D49BB">
        <w:rPr>
          <w:sz w:val="24"/>
          <w:szCs w:val="24"/>
          <w:lang w:val="pl-PL"/>
        </w:rPr>
        <w:t>average</w:t>
      </w:r>
      <w:proofErr w:type="spellEnd"/>
      <w:r w:rsidR="000D49BB" w:rsidRPr="000D49BB">
        <w:rPr>
          <w:sz w:val="24"/>
          <w:szCs w:val="24"/>
          <w:lang w:val="pl-PL"/>
        </w:rPr>
        <w:t xml:space="preserve"> precision</w:t>
      </w:r>
      <w:r w:rsidRPr="000D49BB">
        <w:rPr>
          <w:sz w:val="24"/>
          <w:szCs w:val="24"/>
          <w:lang w:val="pl-PL"/>
        </w:rPr>
        <w:t xml:space="preserve">) </w:t>
      </w:r>
      <w:r w:rsidR="000D49BB" w:rsidRPr="000D49BB">
        <w:rPr>
          <w:sz w:val="24"/>
          <w:szCs w:val="24"/>
          <w:lang w:val="pl-PL"/>
        </w:rPr>
        <w:t>średnia precyzja</w:t>
      </w:r>
    </w:p>
    <w:p w14:paraId="15B6C57E" w14:textId="0D22FDA7" w:rsidR="0011396F" w:rsidRPr="00F846BC" w:rsidRDefault="0011396F" w:rsidP="00D548DD">
      <w:pPr>
        <w:spacing w:line="276" w:lineRule="auto"/>
        <w:rPr>
          <w:sz w:val="24"/>
          <w:szCs w:val="24"/>
          <w:lang w:val="pl-PL"/>
        </w:rPr>
      </w:pPr>
      <m:oMath>
        <m:r>
          <w:rPr>
            <w:rFonts w:ascii="Cambria Math" w:hAnsi="Cambria Math"/>
            <w:sz w:val="24"/>
            <w:szCs w:val="24"/>
            <w:lang w:val="pl-PL"/>
          </w:rPr>
          <m:t>DCG</m:t>
        </m:r>
      </m:oMath>
      <w:r w:rsidRPr="00F846BC">
        <w:rPr>
          <w:rFonts w:asciiTheme="majorHAnsi" w:eastAsiaTheme="majorEastAsia" w:hAnsiTheme="majorHAnsi" w:cstheme="majorBidi"/>
          <w:sz w:val="24"/>
          <w:szCs w:val="24"/>
          <w:lang w:val="pl-PL"/>
        </w:rPr>
        <w:tab/>
      </w:r>
      <w:r w:rsidRPr="00F846BC">
        <w:rPr>
          <w:rFonts w:asciiTheme="majorHAnsi" w:eastAsiaTheme="majorEastAsia" w:hAnsiTheme="majorHAnsi" w:cstheme="majorBidi"/>
          <w:sz w:val="24"/>
          <w:szCs w:val="24"/>
          <w:lang w:val="pl-PL"/>
        </w:rPr>
        <w:tab/>
      </w:r>
      <w:r w:rsidRPr="00F846BC">
        <w:rPr>
          <w:sz w:val="24"/>
          <w:szCs w:val="24"/>
          <w:lang w:val="pl-PL"/>
        </w:rPr>
        <w:t xml:space="preserve">– (z ang. </w:t>
      </w:r>
      <w:proofErr w:type="spellStart"/>
      <w:r w:rsidR="000D49BB" w:rsidRPr="00F846BC">
        <w:rPr>
          <w:sz w:val="24"/>
          <w:szCs w:val="24"/>
          <w:lang w:val="pl-PL"/>
        </w:rPr>
        <w:t>discounted</w:t>
      </w:r>
      <w:proofErr w:type="spellEnd"/>
      <w:r w:rsidR="000D49BB" w:rsidRPr="00F846BC">
        <w:rPr>
          <w:sz w:val="24"/>
          <w:szCs w:val="24"/>
          <w:lang w:val="pl-PL"/>
        </w:rPr>
        <w:t xml:space="preserve"> </w:t>
      </w:r>
      <w:proofErr w:type="spellStart"/>
      <w:r w:rsidR="000D49BB" w:rsidRPr="00F846BC">
        <w:rPr>
          <w:sz w:val="24"/>
          <w:szCs w:val="24"/>
          <w:lang w:val="pl-PL"/>
        </w:rPr>
        <w:t>cumulative</w:t>
      </w:r>
      <w:proofErr w:type="spellEnd"/>
      <w:r w:rsidR="000D49BB" w:rsidRPr="00F846BC">
        <w:rPr>
          <w:sz w:val="24"/>
          <w:szCs w:val="24"/>
          <w:lang w:val="pl-PL"/>
        </w:rPr>
        <w:t xml:space="preserve"> </w:t>
      </w:r>
      <w:proofErr w:type="spellStart"/>
      <w:r w:rsidR="000D49BB" w:rsidRPr="00F846BC">
        <w:rPr>
          <w:sz w:val="24"/>
          <w:szCs w:val="24"/>
          <w:lang w:val="pl-PL"/>
        </w:rPr>
        <w:t>gain</w:t>
      </w:r>
      <w:proofErr w:type="spellEnd"/>
      <w:r w:rsidRPr="00F846BC">
        <w:rPr>
          <w:sz w:val="24"/>
          <w:szCs w:val="24"/>
          <w:lang w:val="pl-PL"/>
        </w:rPr>
        <w:t xml:space="preserve">) </w:t>
      </w:r>
      <w:r w:rsidR="000D49BB" w:rsidRPr="00F846BC">
        <w:rPr>
          <w:sz w:val="24"/>
          <w:szCs w:val="24"/>
          <w:lang w:val="pl-PL"/>
        </w:rPr>
        <w:t>przyrost wartości z dyskontem</w:t>
      </w:r>
    </w:p>
    <w:p w14:paraId="48F528DD" w14:textId="60BD169F" w:rsidR="0011396F" w:rsidRPr="000D49BB" w:rsidRDefault="0011396F" w:rsidP="000D49BB">
      <w:pPr>
        <w:spacing w:line="276" w:lineRule="auto"/>
        <w:ind w:left="720" w:hanging="720"/>
        <w:jc w:val="both"/>
        <w:rPr>
          <w:sz w:val="24"/>
          <w:szCs w:val="24"/>
          <w:lang w:val="pl-PL"/>
        </w:rPr>
      </w:pPr>
      <m:oMath>
        <m:r>
          <w:rPr>
            <w:rFonts w:ascii="Cambria Math" w:hAnsi="Cambria Math"/>
            <w:sz w:val="24"/>
            <w:szCs w:val="24"/>
            <w:lang w:val="pl-PL"/>
          </w:rPr>
          <m:t>IDCG</m:t>
        </m:r>
      </m:oMath>
      <w:r w:rsidRPr="000D49BB">
        <w:rPr>
          <w:rFonts w:asciiTheme="majorHAnsi" w:eastAsiaTheme="majorEastAsia" w:hAnsiTheme="majorHAnsi" w:cstheme="majorBidi"/>
          <w:sz w:val="24"/>
          <w:szCs w:val="24"/>
          <w:lang w:val="pl-PL"/>
        </w:rPr>
        <w:tab/>
      </w:r>
      <w:r w:rsidRPr="000D49BB">
        <w:rPr>
          <w:rFonts w:asciiTheme="majorHAnsi" w:eastAsiaTheme="majorEastAsia" w:hAnsiTheme="majorHAnsi" w:cstheme="majorBidi"/>
          <w:sz w:val="24"/>
          <w:szCs w:val="24"/>
          <w:lang w:val="pl-PL"/>
        </w:rPr>
        <w:tab/>
      </w:r>
      <w:r w:rsidRPr="000D49BB">
        <w:rPr>
          <w:sz w:val="24"/>
          <w:szCs w:val="24"/>
          <w:lang w:val="pl-PL"/>
        </w:rPr>
        <w:t xml:space="preserve">– (z ang. </w:t>
      </w:r>
      <w:proofErr w:type="spellStart"/>
      <w:r w:rsidR="000D49BB" w:rsidRPr="000D49BB">
        <w:rPr>
          <w:sz w:val="24"/>
          <w:szCs w:val="24"/>
          <w:lang w:val="pl-PL"/>
        </w:rPr>
        <w:t>ideal</w:t>
      </w:r>
      <w:proofErr w:type="spellEnd"/>
      <w:r w:rsidR="000D49BB" w:rsidRPr="000D49BB">
        <w:rPr>
          <w:sz w:val="24"/>
          <w:szCs w:val="24"/>
          <w:lang w:val="pl-PL"/>
        </w:rPr>
        <w:t xml:space="preserve"> </w:t>
      </w:r>
      <w:proofErr w:type="spellStart"/>
      <w:r w:rsidR="000D49BB" w:rsidRPr="000D49BB">
        <w:rPr>
          <w:sz w:val="24"/>
          <w:szCs w:val="24"/>
          <w:lang w:val="pl-PL"/>
        </w:rPr>
        <w:t>discounted</w:t>
      </w:r>
      <w:proofErr w:type="spellEnd"/>
      <w:r w:rsidR="000D49BB" w:rsidRPr="000D49BB">
        <w:rPr>
          <w:sz w:val="24"/>
          <w:szCs w:val="24"/>
          <w:lang w:val="pl-PL"/>
        </w:rPr>
        <w:t xml:space="preserve"> </w:t>
      </w:r>
      <w:proofErr w:type="spellStart"/>
      <w:r w:rsidR="000D49BB" w:rsidRPr="000D49BB">
        <w:rPr>
          <w:sz w:val="24"/>
          <w:szCs w:val="24"/>
          <w:lang w:val="pl-PL"/>
        </w:rPr>
        <w:t>cumulative</w:t>
      </w:r>
      <w:proofErr w:type="spellEnd"/>
      <w:r w:rsidR="000D49BB" w:rsidRPr="000D49BB">
        <w:rPr>
          <w:sz w:val="24"/>
          <w:szCs w:val="24"/>
          <w:lang w:val="pl-PL"/>
        </w:rPr>
        <w:t xml:space="preserve"> </w:t>
      </w:r>
      <w:proofErr w:type="spellStart"/>
      <w:r w:rsidR="000D49BB" w:rsidRPr="000D49BB">
        <w:rPr>
          <w:sz w:val="24"/>
          <w:szCs w:val="24"/>
          <w:lang w:val="pl-PL"/>
        </w:rPr>
        <w:t>gain</w:t>
      </w:r>
      <w:proofErr w:type="spellEnd"/>
      <w:r w:rsidRPr="000D49BB">
        <w:rPr>
          <w:sz w:val="24"/>
          <w:szCs w:val="24"/>
          <w:lang w:val="pl-PL"/>
        </w:rPr>
        <w:t xml:space="preserve">) </w:t>
      </w:r>
      <w:r w:rsidR="000D49BB" w:rsidRPr="000D49BB">
        <w:rPr>
          <w:sz w:val="24"/>
          <w:szCs w:val="24"/>
          <w:lang w:val="pl-PL"/>
        </w:rPr>
        <w:t xml:space="preserve">wartość idealna przyrost wartości </w:t>
      </w:r>
      <w:r w:rsidR="000D49BB">
        <w:rPr>
          <w:sz w:val="24"/>
          <w:szCs w:val="24"/>
          <w:lang w:val="pl-PL"/>
        </w:rPr>
        <w:br/>
        <w:t xml:space="preserve">               </w:t>
      </w:r>
      <w:r w:rsidR="000D49BB" w:rsidRPr="000D49BB">
        <w:rPr>
          <w:sz w:val="24"/>
          <w:szCs w:val="24"/>
          <w:lang w:val="pl-PL"/>
        </w:rPr>
        <w:t>z dyskontem</w:t>
      </w:r>
    </w:p>
    <w:p w14:paraId="3DCB42C7" w14:textId="30ABD3D3" w:rsidR="000D49BB" w:rsidRDefault="00C27335" w:rsidP="000D49BB">
      <w:pPr>
        <w:spacing w:line="276" w:lineRule="auto"/>
        <w:ind w:left="720" w:hanging="720"/>
        <w:rPr>
          <w:sz w:val="24"/>
          <w:szCs w:val="24"/>
          <w:lang w:val="pl-PL"/>
        </w:rPr>
      </w:pPr>
      <m:oMath>
        <m:r>
          <w:rPr>
            <w:rFonts w:ascii="Cambria Math" w:hAnsi="Cambria Math"/>
            <w:sz w:val="24"/>
            <w:szCs w:val="24"/>
            <w:lang w:val="pl-PL"/>
          </w:rPr>
          <m:t>nDCG</m:t>
        </m:r>
      </m:oMath>
      <w:r w:rsidR="0011396F" w:rsidRPr="000D49BB">
        <w:rPr>
          <w:rFonts w:asciiTheme="majorHAnsi" w:eastAsiaTheme="majorEastAsia" w:hAnsiTheme="majorHAnsi" w:cstheme="majorBidi"/>
          <w:sz w:val="24"/>
          <w:szCs w:val="24"/>
          <w:lang w:val="pl-PL"/>
        </w:rPr>
        <w:tab/>
      </w:r>
      <w:r w:rsidR="0011396F" w:rsidRPr="000D49BB">
        <w:rPr>
          <w:rFonts w:asciiTheme="majorHAnsi" w:eastAsiaTheme="majorEastAsia" w:hAnsiTheme="majorHAnsi" w:cstheme="majorBidi"/>
          <w:sz w:val="24"/>
          <w:szCs w:val="24"/>
          <w:lang w:val="pl-PL"/>
        </w:rPr>
        <w:tab/>
      </w:r>
      <w:r w:rsidR="0011396F" w:rsidRPr="000D49BB">
        <w:rPr>
          <w:sz w:val="24"/>
          <w:szCs w:val="24"/>
          <w:lang w:val="pl-PL"/>
        </w:rPr>
        <w:t xml:space="preserve">– (z ang. </w:t>
      </w:r>
      <w:proofErr w:type="spellStart"/>
      <w:r w:rsidR="000D49BB" w:rsidRPr="000D49BB">
        <w:rPr>
          <w:sz w:val="24"/>
          <w:szCs w:val="24"/>
          <w:lang w:val="pl-PL"/>
        </w:rPr>
        <w:t>normalized</w:t>
      </w:r>
      <w:proofErr w:type="spellEnd"/>
      <w:r w:rsidR="000D49BB" w:rsidRPr="000D49BB">
        <w:rPr>
          <w:sz w:val="24"/>
          <w:szCs w:val="24"/>
          <w:lang w:val="pl-PL"/>
        </w:rPr>
        <w:t xml:space="preserve"> </w:t>
      </w:r>
      <w:proofErr w:type="spellStart"/>
      <w:r w:rsidR="000D49BB" w:rsidRPr="000D49BB">
        <w:rPr>
          <w:sz w:val="24"/>
          <w:szCs w:val="24"/>
          <w:lang w:val="pl-PL"/>
        </w:rPr>
        <w:t>discounted</w:t>
      </w:r>
      <w:proofErr w:type="spellEnd"/>
      <w:r w:rsidR="000D49BB" w:rsidRPr="000D49BB">
        <w:rPr>
          <w:sz w:val="24"/>
          <w:szCs w:val="24"/>
          <w:lang w:val="pl-PL"/>
        </w:rPr>
        <w:t xml:space="preserve"> </w:t>
      </w:r>
      <w:proofErr w:type="spellStart"/>
      <w:r w:rsidR="000D49BB" w:rsidRPr="000D49BB">
        <w:rPr>
          <w:sz w:val="24"/>
          <w:szCs w:val="24"/>
          <w:lang w:val="pl-PL"/>
        </w:rPr>
        <w:t>cumulative</w:t>
      </w:r>
      <w:proofErr w:type="spellEnd"/>
      <w:r w:rsidR="000D49BB" w:rsidRPr="000D49BB">
        <w:rPr>
          <w:sz w:val="24"/>
          <w:szCs w:val="24"/>
          <w:lang w:val="pl-PL"/>
        </w:rPr>
        <w:t xml:space="preserve"> </w:t>
      </w:r>
      <w:proofErr w:type="spellStart"/>
      <w:r w:rsidR="000D49BB" w:rsidRPr="000D49BB">
        <w:rPr>
          <w:sz w:val="24"/>
          <w:szCs w:val="24"/>
          <w:lang w:val="pl-PL"/>
        </w:rPr>
        <w:t>gain</w:t>
      </w:r>
      <w:proofErr w:type="spellEnd"/>
      <w:r w:rsidR="0011396F" w:rsidRPr="000D49BB">
        <w:rPr>
          <w:sz w:val="24"/>
          <w:szCs w:val="24"/>
          <w:lang w:val="pl-PL"/>
        </w:rPr>
        <w:t xml:space="preserve">) </w:t>
      </w:r>
      <w:r w:rsidR="000D49BB">
        <w:rPr>
          <w:sz w:val="24"/>
          <w:szCs w:val="24"/>
          <w:lang w:val="pl-PL"/>
        </w:rPr>
        <w:t>unormowany</w:t>
      </w:r>
      <w:r w:rsidR="000D49BB" w:rsidRPr="000D49BB">
        <w:rPr>
          <w:sz w:val="24"/>
          <w:szCs w:val="24"/>
          <w:lang w:val="pl-PL"/>
        </w:rPr>
        <w:t xml:space="preserve"> przyro</w:t>
      </w:r>
      <w:r w:rsidR="000D49BB">
        <w:rPr>
          <w:sz w:val="24"/>
          <w:szCs w:val="24"/>
          <w:lang w:val="pl-PL"/>
        </w:rPr>
        <w:t>st</w:t>
      </w:r>
      <w:r w:rsidR="000D49BB">
        <w:rPr>
          <w:sz w:val="24"/>
          <w:szCs w:val="24"/>
          <w:lang w:val="pl-PL"/>
        </w:rPr>
        <w:br/>
        <w:t xml:space="preserve">               </w:t>
      </w:r>
      <w:r w:rsidR="000D49BB" w:rsidRPr="000D49BB">
        <w:rPr>
          <w:sz w:val="24"/>
          <w:szCs w:val="24"/>
          <w:lang w:val="pl-PL"/>
        </w:rPr>
        <w:t>wartości z dyskontem</w:t>
      </w:r>
    </w:p>
    <w:p w14:paraId="2A54DE9E" w14:textId="733888E7" w:rsidR="000D49BB" w:rsidRPr="000D49BB" w:rsidRDefault="000D49BB" w:rsidP="000D49BB">
      <w:pPr>
        <w:spacing w:line="276" w:lineRule="auto"/>
        <w:ind w:left="720" w:hanging="720"/>
        <w:jc w:val="both"/>
        <w:rPr>
          <w:sz w:val="24"/>
          <w:szCs w:val="24"/>
          <w:lang w:val="pl-PL"/>
        </w:rPr>
      </w:pPr>
      <m:oMath>
        <m:r>
          <w:rPr>
            <w:rFonts w:ascii="Cambria Math" w:hAnsi="Cambria Math"/>
            <w:sz w:val="24"/>
            <w:szCs w:val="24"/>
            <w:lang w:val="pl-PL"/>
          </w:rPr>
          <m:t>SVD</m:t>
        </m:r>
      </m:oMath>
      <w:r w:rsidRPr="000D49BB">
        <w:rPr>
          <w:sz w:val="24"/>
          <w:szCs w:val="24"/>
          <w:lang w:val="pl-PL"/>
        </w:rPr>
        <w:tab/>
      </w:r>
      <w:r w:rsidRPr="000D49BB">
        <w:rPr>
          <w:sz w:val="24"/>
          <w:szCs w:val="24"/>
          <w:lang w:val="pl-PL"/>
        </w:rPr>
        <w:tab/>
        <w:t xml:space="preserve">– (z ang. </w:t>
      </w:r>
      <w:proofErr w:type="spellStart"/>
      <w:r w:rsidRPr="000D49BB">
        <w:rPr>
          <w:sz w:val="24"/>
          <w:szCs w:val="24"/>
          <w:lang w:val="pl-PL"/>
        </w:rPr>
        <w:t>singular</w:t>
      </w:r>
      <w:proofErr w:type="spellEnd"/>
      <w:r w:rsidRPr="000D49BB">
        <w:rPr>
          <w:sz w:val="24"/>
          <w:szCs w:val="24"/>
          <w:lang w:val="pl-PL"/>
        </w:rPr>
        <w:t xml:space="preserve"> </w:t>
      </w:r>
      <w:proofErr w:type="spellStart"/>
      <w:r w:rsidRPr="000D49BB">
        <w:rPr>
          <w:sz w:val="24"/>
          <w:szCs w:val="24"/>
          <w:lang w:val="pl-PL"/>
        </w:rPr>
        <w:t>value</w:t>
      </w:r>
      <w:proofErr w:type="spellEnd"/>
      <w:r w:rsidRPr="000D49BB">
        <w:rPr>
          <w:sz w:val="24"/>
          <w:szCs w:val="24"/>
          <w:lang w:val="pl-PL"/>
        </w:rPr>
        <w:t xml:space="preserve"> </w:t>
      </w:r>
      <w:proofErr w:type="spellStart"/>
      <w:r w:rsidRPr="000D49BB">
        <w:rPr>
          <w:sz w:val="24"/>
          <w:szCs w:val="24"/>
          <w:lang w:val="pl-PL"/>
        </w:rPr>
        <w:t>decomposition</w:t>
      </w:r>
      <w:proofErr w:type="spellEnd"/>
      <w:r w:rsidRPr="000D49BB">
        <w:rPr>
          <w:sz w:val="24"/>
          <w:szCs w:val="24"/>
          <w:lang w:val="pl-PL"/>
        </w:rPr>
        <w:t xml:space="preserve">) </w:t>
      </w:r>
      <w:r>
        <w:rPr>
          <w:sz w:val="24"/>
          <w:szCs w:val="24"/>
          <w:lang w:val="pl-PL"/>
        </w:rPr>
        <w:t xml:space="preserve">metoda </w:t>
      </w:r>
      <w:r w:rsidRPr="000D49BB">
        <w:rPr>
          <w:sz w:val="24"/>
          <w:szCs w:val="24"/>
          <w:lang w:val="pl-PL"/>
        </w:rPr>
        <w:t>rozkład</w:t>
      </w:r>
      <w:r>
        <w:rPr>
          <w:sz w:val="24"/>
          <w:szCs w:val="24"/>
          <w:lang w:val="pl-PL"/>
        </w:rPr>
        <w:t>u</w:t>
      </w:r>
      <w:r w:rsidRPr="000D49BB">
        <w:rPr>
          <w:sz w:val="24"/>
          <w:szCs w:val="24"/>
          <w:lang w:val="pl-PL"/>
        </w:rPr>
        <w:t xml:space="preserve"> na wartości osobliwe</w:t>
      </w:r>
    </w:p>
    <w:p w14:paraId="16181DC1" w14:textId="63BD27FC" w:rsidR="000D49BB" w:rsidRPr="000D49BB" w:rsidRDefault="000D49BB" w:rsidP="000D49BB">
      <w:pPr>
        <w:spacing w:line="276" w:lineRule="auto"/>
        <w:ind w:left="720" w:hanging="720"/>
        <w:rPr>
          <w:sz w:val="24"/>
          <w:szCs w:val="24"/>
          <w:lang w:val="pl-PL"/>
        </w:rPr>
      </w:pPr>
      <w:r w:rsidRPr="000D49BB">
        <w:rPr>
          <w:rFonts w:ascii="Cambria" w:hAnsi="Cambria"/>
          <w:i/>
          <w:sz w:val="24"/>
          <w:szCs w:val="24"/>
          <w:lang w:val="pl-PL"/>
        </w:rPr>
        <w:t>k</w:t>
      </w:r>
      <w:r w:rsidRPr="000D49BB">
        <w:rPr>
          <w:i/>
          <w:sz w:val="24"/>
          <w:szCs w:val="24"/>
          <w:lang w:val="pl-PL"/>
        </w:rPr>
        <w:t>-</w:t>
      </w:r>
      <m:oMath>
        <m:r>
          <w:rPr>
            <w:rFonts w:ascii="Cambria Math" w:hAnsi="Cambria Math"/>
            <w:sz w:val="24"/>
            <w:szCs w:val="24"/>
            <w:lang w:val="pl-PL"/>
          </w:rPr>
          <m:t>NN</m:t>
        </m:r>
      </m:oMath>
      <w:r w:rsidRPr="000D49BB">
        <w:rPr>
          <w:sz w:val="24"/>
          <w:szCs w:val="24"/>
          <w:lang w:val="pl-PL"/>
        </w:rPr>
        <w:tab/>
      </w:r>
      <w:r w:rsidRPr="000D49BB">
        <w:rPr>
          <w:sz w:val="24"/>
          <w:szCs w:val="24"/>
          <w:lang w:val="pl-PL"/>
        </w:rPr>
        <w:tab/>
        <w:t>– (z ang. k-</w:t>
      </w:r>
      <w:proofErr w:type="spellStart"/>
      <w:r w:rsidRPr="000D49BB">
        <w:rPr>
          <w:sz w:val="24"/>
          <w:szCs w:val="24"/>
          <w:lang w:val="pl-PL"/>
        </w:rPr>
        <w:t>nearest</w:t>
      </w:r>
      <w:proofErr w:type="spellEnd"/>
      <w:r w:rsidRPr="000D49BB">
        <w:rPr>
          <w:sz w:val="24"/>
          <w:szCs w:val="24"/>
          <w:lang w:val="pl-PL"/>
        </w:rPr>
        <w:t xml:space="preserve"> </w:t>
      </w:r>
      <w:proofErr w:type="spellStart"/>
      <w:r w:rsidRPr="000D49BB">
        <w:rPr>
          <w:sz w:val="24"/>
          <w:szCs w:val="24"/>
          <w:lang w:val="pl-PL"/>
        </w:rPr>
        <w:t>neighbourhood</w:t>
      </w:r>
      <w:proofErr w:type="spellEnd"/>
      <w:r w:rsidRPr="000D49BB">
        <w:rPr>
          <w:sz w:val="24"/>
          <w:szCs w:val="24"/>
          <w:lang w:val="pl-PL"/>
        </w:rPr>
        <w:t>) metoda najbliższe</w:t>
      </w:r>
      <w:r>
        <w:rPr>
          <w:sz w:val="24"/>
          <w:szCs w:val="24"/>
          <w:lang w:val="pl-PL"/>
        </w:rPr>
        <w:t>go sąsiedztwa</w:t>
      </w:r>
    </w:p>
    <w:p w14:paraId="60C64593" w14:textId="1A607B2F" w:rsidR="000D49BB" w:rsidRPr="00262A41" w:rsidRDefault="000D49BB" w:rsidP="000D49BB">
      <w:pPr>
        <w:spacing w:line="276" w:lineRule="auto"/>
        <w:ind w:left="720" w:hanging="720"/>
        <w:rPr>
          <w:sz w:val="24"/>
          <w:szCs w:val="24"/>
          <w:lang w:val="pl-PL"/>
        </w:rPr>
      </w:pPr>
      <m:oMath>
        <m:r>
          <w:rPr>
            <w:rFonts w:ascii="Cambria Math" w:hAnsi="Cambria Math"/>
            <w:sz w:val="24"/>
            <w:szCs w:val="24"/>
            <w:lang w:val="pl-PL"/>
          </w:rPr>
          <m:t>ALS</m:t>
        </m:r>
      </m:oMath>
      <w:r w:rsidRPr="00262A41">
        <w:rPr>
          <w:sz w:val="24"/>
          <w:szCs w:val="24"/>
          <w:lang w:val="pl-PL"/>
        </w:rPr>
        <w:tab/>
      </w:r>
      <w:r w:rsidRPr="00262A41">
        <w:rPr>
          <w:sz w:val="24"/>
          <w:szCs w:val="24"/>
          <w:lang w:val="pl-PL"/>
        </w:rPr>
        <w:tab/>
        <w:t xml:space="preserve">– (z ang. </w:t>
      </w:r>
      <w:proofErr w:type="spellStart"/>
      <w:r w:rsidRPr="00262A41">
        <w:rPr>
          <w:sz w:val="24"/>
          <w:szCs w:val="24"/>
          <w:lang w:val="pl-PL"/>
        </w:rPr>
        <w:t>alternate</w:t>
      </w:r>
      <w:proofErr w:type="spellEnd"/>
      <w:r w:rsidRPr="00262A41">
        <w:rPr>
          <w:sz w:val="24"/>
          <w:szCs w:val="24"/>
          <w:lang w:val="pl-PL"/>
        </w:rPr>
        <w:t xml:space="preserve"> </w:t>
      </w:r>
      <w:proofErr w:type="spellStart"/>
      <w:r w:rsidRPr="00262A41">
        <w:rPr>
          <w:sz w:val="24"/>
          <w:szCs w:val="24"/>
          <w:lang w:val="pl-PL"/>
        </w:rPr>
        <w:t>least</w:t>
      </w:r>
      <w:proofErr w:type="spellEnd"/>
      <w:r w:rsidRPr="00262A41">
        <w:rPr>
          <w:sz w:val="24"/>
          <w:szCs w:val="24"/>
          <w:lang w:val="pl-PL"/>
        </w:rPr>
        <w:t xml:space="preserve"> </w:t>
      </w:r>
      <w:proofErr w:type="spellStart"/>
      <w:r w:rsidRPr="00262A41">
        <w:rPr>
          <w:sz w:val="24"/>
          <w:szCs w:val="24"/>
          <w:lang w:val="pl-PL"/>
        </w:rPr>
        <w:t>square</w:t>
      </w:r>
      <w:proofErr w:type="spellEnd"/>
      <w:r w:rsidRPr="00262A41">
        <w:rPr>
          <w:sz w:val="24"/>
          <w:szCs w:val="24"/>
          <w:lang w:val="pl-PL"/>
        </w:rPr>
        <w:t>) metoda</w:t>
      </w:r>
      <w:r w:rsidR="00262A41" w:rsidRPr="00262A41">
        <w:rPr>
          <w:sz w:val="24"/>
          <w:szCs w:val="24"/>
          <w:lang w:val="pl-PL"/>
        </w:rPr>
        <w:t xml:space="preserve"> naprzemiennych, na</w:t>
      </w:r>
      <w:r w:rsidR="00262A41">
        <w:rPr>
          <w:sz w:val="24"/>
          <w:szCs w:val="24"/>
          <w:lang w:val="pl-PL"/>
        </w:rPr>
        <w:t>jmniejszych</w:t>
      </w:r>
      <w:r w:rsidR="00262A41">
        <w:rPr>
          <w:sz w:val="24"/>
          <w:szCs w:val="24"/>
          <w:lang w:val="pl-PL"/>
        </w:rPr>
        <w:br/>
        <w:t xml:space="preserve">               kwadratów</w:t>
      </w:r>
    </w:p>
    <w:p w14:paraId="4AC29BF8" w14:textId="57420F6E" w:rsidR="00FB5EC1" w:rsidRDefault="00FB5EC1">
      <w:pPr>
        <w:rPr>
          <w:sz w:val="24"/>
          <w:szCs w:val="24"/>
          <w:lang w:val="pl-PL"/>
        </w:rPr>
      </w:pPr>
      <w:r>
        <w:rPr>
          <w:sz w:val="24"/>
          <w:szCs w:val="24"/>
          <w:lang w:val="pl-PL"/>
        </w:rPr>
        <w:br w:type="page"/>
      </w:r>
    </w:p>
    <w:p w14:paraId="1C56C522" w14:textId="7082949F" w:rsidR="0011396F" w:rsidRDefault="00FB5EC1" w:rsidP="00FB5EC1">
      <w:pPr>
        <w:pStyle w:val="Heading1"/>
        <w:rPr>
          <w:lang w:val="pl-PL"/>
        </w:rPr>
      </w:pPr>
      <w:bookmarkStart w:id="133" w:name="_Toc18873120"/>
      <w:r>
        <w:rPr>
          <w:lang w:val="pl-PL"/>
        </w:rPr>
        <w:t>Spis rysunków</w:t>
      </w:r>
      <w:bookmarkEnd w:id="133"/>
    </w:p>
    <w:p w14:paraId="3111FB30" w14:textId="67218020" w:rsidR="00631407" w:rsidRPr="00F05E4A" w:rsidRDefault="003A0527" w:rsidP="00F05E4A">
      <w:pPr>
        <w:spacing w:line="276" w:lineRule="auto"/>
        <w:jc w:val="both"/>
        <w:rPr>
          <w:lang w:val="pl-PL"/>
        </w:rPr>
      </w:pPr>
      <w:r w:rsidRPr="00F05E4A">
        <w:rPr>
          <w:lang w:val="pl-PL"/>
        </w:rPr>
        <w:t>Rysunek 1: Preferencje użytkowników</w:t>
      </w:r>
      <w:r w:rsidR="00B32947">
        <w:rPr>
          <w:lang w:val="pl-PL"/>
        </w:rPr>
        <w:t>.</w:t>
      </w:r>
      <w:r w:rsidR="00F05E4A" w:rsidRPr="00F05E4A">
        <w:rPr>
          <w:lang w:val="pl-PL"/>
        </w:rPr>
        <w:t>...................................................................................................</w:t>
      </w:r>
      <w:r w:rsidR="00F05E4A">
        <w:rPr>
          <w:lang w:val="pl-PL"/>
        </w:rPr>
        <w:t>.</w:t>
      </w:r>
      <w:r w:rsidRPr="00F05E4A">
        <w:rPr>
          <w:lang w:val="pl-PL"/>
        </w:rPr>
        <w:t>4</w:t>
      </w:r>
    </w:p>
    <w:p w14:paraId="472E0E18" w14:textId="1419C320" w:rsidR="00D548DD" w:rsidRPr="00F05E4A" w:rsidRDefault="003A0527" w:rsidP="00F05E4A">
      <w:pPr>
        <w:jc w:val="both"/>
        <w:rPr>
          <w:lang w:val="pl-PL"/>
        </w:rPr>
      </w:pPr>
      <w:r w:rsidRPr="00F05E4A">
        <w:rPr>
          <w:lang w:val="pl-PL"/>
        </w:rPr>
        <w:t>Rysunek 2: Problem nowego użytkownika</w:t>
      </w:r>
      <w:r w:rsidR="00F05E4A" w:rsidRPr="00F05E4A">
        <w:rPr>
          <w:lang w:val="pl-PL"/>
        </w:rPr>
        <w:t>..............................................................................................</w:t>
      </w:r>
      <w:r w:rsidR="00F05E4A">
        <w:rPr>
          <w:lang w:val="pl-PL"/>
        </w:rPr>
        <w:t>.</w:t>
      </w:r>
      <w:r w:rsidR="00F05E4A" w:rsidRPr="00F05E4A">
        <w:rPr>
          <w:lang w:val="pl-PL"/>
        </w:rPr>
        <w:t>4</w:t>
      </w:r>
    </w:p>
    <w:p w14:paraId="0A8A0089" w14:textId="0810BBCA" w:rsidR="00F05E4A" w:rsidRDefault="00F05E4A" w:rsidP="00F05E4A">
      <w:pPr>
        <w:spacing w:line="276" w:lineRule="auto"/>
        <w:jc w:val="both"/>
        <w:rPr>
          <w:lang w:val="pl-PL"/>
        </w:rPr>
      </w:pPr>
      <w:r w:rsidRPr="00000058">
        <w:rPr>
          <w:lang w:val="pl-PL"/>
        </w:rPr>
        <w:t>Rys</w:t>
      </w:r>
      <w:r>
        <w:rPr>
          <w:lang w:val="pl-PL"/>
        </w:rPr>
        <w:t>unek</w:t>
      </w:r>
      <w:r w:rsidRPr="00000058">
        <w:rPr>
          <w:lang w:val="pl-PL"/>
        </w:rPr>
        <w:t xml:space="preserve"> 3</w:t>
      </w:r>
      <w:r>
        <w:rPr>
          <w:lang w:val="pl-PL"/>
        </w:rPr>
        <w:t>:</w:t>
      </w:r>
      <w:r w:rsidRPr="00000058">
        <w:rPr>
          <w:lang w:val="pl-PL"/>
        </w:rPr>
        <w:t xml:space="preserve"> Rekomendacja oparta na treści</w:t>
      </w:r>
      <w:r w:rsidRPr="00F05E4A">
        <w:rPr>
          <w:lang w:val="pl-PL"/>
        </w:rPr>
        <w:t>...............................................................................................</w:t>
      </w:r>
      <w:r>
        <w:rPr>
          <w:lang w:val="pl-PL"/>
        </w:rPr>
        <w:t>5</w:t>
      </w:r>
    </w:p>
    <w:p w14:paraId="5175CC5A" w14:textId="64E108D6" w:rsidR="00F05E4A" w:rsidRDefault="00F05E4A" w:rsidP="00F05E4A">
      <w:pPr>
        <w:spacing w:line="276" w:lineRule="auto"/>
        <w:jc w:val="both"/>
        <w:rPr>
          <w:lang w:val="pl-PL"/>
        </w:rPr>
      </w:pPr>
      <w:r>
        <w:rPr>
          <w:lang w:val="pl-PL"/>
        </w:rPr>
        <w:t xml:space="preserve">Rysunek 4: </w:t>
      </w:r>
      <w:r w:rsidRPr="0077558C">
        <w:rPr>
          <w:lang w:val="pl-PL"/>
        </w:rPr>
        <w:t>Dystrybucje ocen w kilku z popularnych portali internetowych</w:t>
      </w:r>
      <w:r>
        <w:rPr>
          <w:lang w:val="pl-PL"/>
        </w:rPr>
        <w:t>.</w:t>
      </w:r>
      <w:r w:rsidR="00B32947">
        <w:rPr>
          <w:lang w:val="pl-PL"/>
        </w:rPr>
        <w:t>.</w:t>
      </w:r>
      <w:r w:rsidRPr="00F05E4A">
        <w:rPr>
          <w:lang w:val="pl-PL"/>
        </w:rPr>
        <w:t>.........................................</w:t>
      </w:r>
      <w:r>
        <w:rPr>
          <w:lang w:val="pl-PL"/>
        </w:rPr>
        <w:t>10</w:t>
      </w:r>
    </w:p>
    <w:p w14:paraId="6E965AC9" w14:textId="58088547" w:rsidR="00F05E4A" w:rsidRDefault="00F05E4A" w:rsidP="00F05E4A">
      <w:pPr>
        <w:spacing w:line="276" w:lineRule="auto"/>
        <w:jc w:val="both"/>
        <w:rPr>
          <w:lang w:val="pl-PL"/>
        </w:rPr>
      </w:pPr>
      <w:r>
        <w:rPr>
          <w:lang w:val="pl-PL"/>
        </w:rPr>
        <w:t>Rysunek 5:</w:t>
      </w:r>
      <w:r w:rsidRPr="00F05E4A">
        <w:rPr>
          <w:lang w:val="pl-PL"/>
        </w:rPr>
        <w:t xml:space="preserve"> </w:t>
      </w:r>
      <w:r w:rsidRPr="00EE4582">
        <w:rPr>
          <w:lang w:val="pl-PL"/>
        </w:rPr>
        <w:t>Użytkownicy oceniający restauracje w różnych miastach</w:t>
      </w:r>
      <w:r w:rsidR="00B32947" w:rsidRPr="00F05E4A">
        <w:rPr>
          <w:lang w:val="pl-PL"/>
        </w:rPr>
        <w:t>...................................................</w:t>
      </w:r>
      <w:r>
        <w:rPr>
          <w:lang w:val="pl-PL"/>
        </w:rPr>
        <w:t>30</w:t>
      </w:r>
    </w:p>
    <w:p w14:paraId="3DA40B41" w14:textId="76BDD6D9" w:rsidR="00F05E4A" w:rsidRDefault="00F05E4A" w:rsidP="00F05E4A">
      <w:pPr>
        <w:spacing w:line="276" w:lineRule="auto"/>
        <w:jc w:val="both"/>
        <w:rPr>
          <w:lang w:val="pl-PL"/>
        </w:rPr>
      </w:pPr>
      <w:r>
        <w:rPr>
          <w:lang w:val="pl-PL"/>
        </w:rPr>
        <w:t xml:space="preserve">Rysunek 6: </w:t>
      </w:r>
      <w:r w:rsidRPr="00EE4582">
        <w:rPr>
          <w:lang w:val="pl-PL"/>
        </w:rPr>
        <w:t>Stopień wypełnienia cech restauracji</w:t>
      </w:r>
      <w:r w:rsidR="00B32947" w:rsidRPr="00F05E4A">
        <w:rPr>
          <w:lang w:val="pl-PL"/>
        </w:rPr>
        <w:t>...........................................................................</w:t>
      </w:r>
      <w:r w:rsidR="00B32947">
        <w:rPr>
          <w:lang w:val="pl-PL"/>
        </w:rPr>
        <w:t>.</w:t>
      </w:r>
      <w:r w:rsidR="00B32947" w:rsidRPr="00F05E4A">
        <w:rPr>
          <w:lang w:val="pl-PL"/>
        </w:rPr>
        <w:t>.......</w:t>
      </w:r>
      <w:r w:rsidR="00B32947">
        <w:rPr>
          <w:lang w:val="pl-PL"/>
        </w:rPr>
        <w:t>.</w:t>
      </w:r>
      <w:r>
        <w:rPr>
          <w:lang w:val="pl-PL"/>
        </w:rPr>
        <w:t>31</w:t>
      </w:r>
    </w:p>
    <w:p w14:paraId="71CD6568" w14:textId="7DE607E5" w:rsidR="00F05E4A" w:rsidRDefault="00F05E4A" w:rsidP="00F05E4A">
      <w:pPr>
        <w:spacing w:line="276" w:lineRule="auto"/>
        <w:jc w:val="both"/>
        <w:rPr>
          <w:lang w:val="pl-PL"/>
        </w:rPr>
      </w:pPr>
      <w:r>
        <w:rPr>
          <w:lang w:val="pl-PL"/>
        </w:rPr>
        <w:t xml:space="preserve">Rysunek 7: </w:t>
      </w:r>
      <w:r w:rsidRPr="00EE4582">
        <w:rPr>
          <w:lang w:val="pl-PL"/>
        </w:rPr>
        <w:t>Zalecany ubiór</w:t>
      </w:r>
      <w:r w:rsidR="00B32947">
        <w:rPr>
          <w:lang w:val="pl-PL"/>
        </w:rPr>
        <w:t>.</w:t>
      </w:r>
      <w:r w:rsidRPr="00F05E4A">
        <w:rPr>
          <w:lang w:val="pl-PL"/>
        </w:rPr>
        <w:t>...................................................................................................................</w:t>
      </w:r>
      <w:r>
        <w:rPr>
          <w:lang w:val="pl-PL"/>
        </w:rPr>
        <w:t>.</w:t>
      </w:r>
      <w:r w:rsidR="00B32947">
        <w:rPr>
          <w:lang w:val="pl-PL"/>
        </w:rPr>
        <w:t>.</w:t>
      </w:r>
      <w:r>
        <w:rPr>
          <w:lang w:val="pl-PL"/>
        </w:rPr>
        <w:t>32</w:t>
      </w:r>
    </w:p>
    <w:p w14:paraId="1354BC7D" w14:textId="734BA2C3" w:rsidR="00F05E4A" w:rsidRDefault="00F05E4A" w:rsidP="00F05E4A">
      <w:pPr>
        <w:spacing w:line="276" w:lineRule="auto"/>
        <w:jc w:val="both"/>
        <w:rPr>
          <w:lang w:val="pl-PL"/>
        </w:rPr>
      </w:pPr>
      <w:r>
        <w:rPr>
          <w:lang w:val="pl-PL"/>
        </w:rPr>
        <w:t>Rysunek 8: Dystrybucja cen w lokalach</w:t>
      </w:r>
      <w:r w:rsidR="00B32947" w:rsidRPr="00F05E4A">
        <w:rPr>
          <w:lang w:val="pl-PL"/>
        </w:rPr>
        <w:t>........................................................................................</w:t>
      </w:r>
      <w:r w:rsidR="00B32947">
        <w:rPr>
          <w:lang w:val="pl-PL"/>
        </w:rPr>
        <w:t>.</w:t>
      </w:r>
      <w:r w:rsidR="00B32947" w:rsidRPr="00F05E4A">
        <w:rPr>
          <w:lang w:val="pl-PL"/>
        </w:rPr>
        <w:t>........</w:t>
      </w:r>
      <w:r w:rsidR="00B32947">
        <w:rPr>
          <w:lang w:val="pl-PL"/>
        </w:rPr>
        <w:t>.</w:t>
      </w:r>
      <w:r>
        <w:rPr>
          <w:lang w:val="pl-PL"/>
        </w:rPr>
        <w:t>32</w:t>
      </w:r>
    </w:p>
    <w:p w14:paraId="4ACE7730" w14:textId="7374F167" w:rsidR="00F05E4A" w:rsidRDefault="00F05E4A" w:rsidP="00F05E4A">
      <w:pPr>
        <w:spacing w:line="276" w:lineRule="auto"/>
        <w:jc w:val="both"/>
        <w:rPr>
          <w:lang w:val="pl-PL"/>
        </w:rPr>
      </w:pPr>
      <w:r>
        <w:rPr>
          <w:lang w:val="pl-PL"/>
        </w:rPr>
        <w:t xml:space="preserve">Rysunek 9: </w:t>
      </w:r>
      <w:r w:rsidRPr="00EE4582">
        <w:rPr>
          <w:lang w:val="pl-PL"/>
        </w:rPr>
        <w:t>Liczba restauracji przypisanych do wybranych kategorii</w:t>
      </w:r>
      <w:r w:rsidR="00B32947" w:rsidRPr="00F05E4A">
        <w:rPr>
          <w:lang w:val="pl-PL"/>
        </w:rPr>
        <w:t>...............................................</w:t>
      </w:r>
      <w:r w:rsidR="00B32947">
        <w:rPr>
          <w:lang w:val="pl-PL"/>
        </w:rPr>
        <w:t>.</w:t>
      </w:r>
      <w:r w:rsidR="00B32947" w:rsidRPr="00F05E4A">
        <w:rPr>
          <w:lang w:val="pl-PL"/>
        </w:rPr>
        <w:t>....</w:t>
      </w:r>
      <w:r w:rsidR="00B32947">
        <w:rPr>
          <w:lang w:val="pl-PL"/>
        </w:rPr>
        <w:t>.</w:t>
      </w:r>
      <w:r>
        <w:rPr>
          <w:lang w:val="pl-PL"/>
        </w:rPr>
        <w:t>33</w:t>
      </w:r>
    </w:p>
    <w:p w14:paraId="2D063489" w14:textId="19B5F332" w:rsidR="00F05E4A" w:rsidRDefault="00F05E4A" w:rsidP="00F05E4A">
      <w:pPr>
        <w:spacing w:line="276" w:lineRule="auto"/>
        <w:jc w:val="both"/>
        <w:rPr>
          <w:lang w:val="pl-PL"/>
        </w:rPr>
      </w:pPr>
      <w:r>
        <w:rPr>
          <w:lang w:val="pl-PL"/>
        </w:rPr>
        <w:t xml:space="preserve">Rysunek 10: </w:t>
      </w:r>
      <w:r w:rsidRPr="00EE4582">
        <w:rPr>
          <w:lang w:val="pl-PL"/>
        </w:rPr>
        <w:t>Wkład cech jawnych do oceny w zbiorze Movielens</w:t>
      </w:r>
      <w:r w:rsidR="00B32947" w:rsidRPr="00F05E4A">
        <w:rPr>
          <w:lang w:val="pl-PL"/>
        </w:rPr>
        <w:t>.........................................................</w:t>
      </w:r>
      <w:r w:rsidR="00B32947">
        <w:rPr>
          <w:lang w:val="pl-PL"/>
        </w:rPr>
        <w:t>.</w:t>
      </w:r>
      <w:r>
        <w:rPr>
          <w:lang w:val="pl-PL"/>
        </w:rPr>
        <w:t>38</w:t>
      </w:r>
    </w:p>
    <w:p w14:paraId="4401B896" w14:textId="3FA1FD9F" w:rsidR="00F05E4A" w:rsidRDefault="00F05E4A" w:rsidP="00F05E4A">
      <w:pPr>
        <w:spacing w:line="276" w:lineRule="auto"/>
        <w:jc w:val="both"/>
        <w:rPr>
          <w:lang w:val="pl-PL"/>
        </w:rPr>
      </w:pPr>
      <w:r>
        <w:rPr>
          <w:lang w:val="pl-PL"/>
        </w:rPr>
        <w:t xml:space="preserve">Rysunek 11: </w:t>
      </w:r>
      <w:r w:rsidRPr="00EE4582">
        <w:rPr>
          <w:lang w:val="pl-PL"/>
        </w:rPr>
        <w:t xml:space="preserve">Wkład cech jawnych do oceny w zbiorze </w:t>
      </w:r>
      <w:r>
        <w:rPr>
          <w:lang w:val="pl-PL"/>
        </w:rPr>
        <w:t>YELP</w:t>
      </w:r>
      <w:r w:rsidR="00B32947" w:rsidRPr="00F05E4A">
        <w:rPr>
          <w:lang w:val="pl-PL"/>
        </w:rPr>
        <w:t>...........................................................</w:t>
      </w:r>
      <w:r w:rsidR="00B32947">
        <w:rPr>
          <w:lang w:val="pl-PL"/>
        </w:rPr>
        <w:t>.</w:t>
      </w:r>
      <w:r w:rsidR="00B32947" w:rsidRPr="00F05E4A">
        <w:rPr>
          <w:lang w:val="pl-PL"/>
        </w:rPr>
        <w:t>.....</w:t>
      </w:r>
      <w:r>
        <w:rPr>
          <w:lang w:val="pl-PL"/>
        </w:rPr>
        <w:t>38</w:t>
      </w:r>
    </w:p>
    <w:p w14:paraId="070368DA" w14:textId="77777777" w:rsidR="00F05E4A" w:rsidRDefault="00F05E4A" w:rsidP="00F05E4A">
      <w:pPr>
        <w:spacing w:line="276" w:lineRule="auto"/>
        <w:rPr>
          <w:lang w:val="pl-PL"/>
        </w:rPr>
      </w:pPr>
    </w:p>
    <w:p w14:paraId="40B6A71E" w14:textId="448B921B" w:rsidR="00B32947" w:rsidRDefault="00B32947">
      <w:pPr>
        <w:rPr>
          <w:lang w:val="pl-PL"/>
        </w:rPr>
      </w:pPr>
      <w:r>
        <w:rPr>
          <w:lang w:val="pl-PL"/>
        </w:rPr>
        <w:br w:type="page"/>
      </w:r>
    </w:p>
    <w:p w14:paraId="3970EB61" w14:textId="4F6172FF" w:rsidR="00F05E4A" w:rsidRDefault="00B32947" w:rsidP="00B32947">
      <w:pPr>
        <w:pStyle w:val="Heading1"/>
        <w:rPr>
          <w:lang w:val="pl-PL"/>
        </w:rPr>
      </w:pPr>
      <w:bookmarkStart w:id="134" w:name="_Toc18873121"/>
      <w:r>
        <w:rPr>
          <w:lang w:val="pl-PL"/>
        </w:rPr>
        <w:t>Spis tabel</w:t>
      </w:r>
      <w:bookmarkEnd w:id="134"/>
    </w:p>
    <w:p w14:paraId="329BFBC5" w14:textId="77777777" w:rsidR="00B32947" w:rsidRDefault="00B32947" w:rsidP="00B32947">
      <w:pPr>
        <w:autoSpaceDE w:val="0"/>
        <w:autoSpaceDN w:val="0"/>
        <w:adjustRightInd w:val="0"/>
        <w:spacing w:line="276" w:lineRule="auto"/>
        <w:jc w:val="both"/>
        <w:rPr>
          <w:rFonts w:ascii="Times New Roman" w:hAnsi="Times New Roman" w:cs="Times New Roman"/>
          <w:lang w:val="pl-PL"/>
        </w:rPr>
      </w:pPr>
      <w:r>
        <w:rPr>
          <w:rFonts w:ascii="Times New Roman" w:hAnsi="Times New Roman" w:cs="Times New Roman"/>
          <w:lang w:val="pl-PL"/>
        </w:rPr>
        <w:t xml:space="preserve">Tabela 1: </w:t>
      </w:r>
      <w:r w:rsidRPr="00B32947">
        <w:rPr>
          <w:rFonts w:ascii="Times New Roman" w:hAnsi="Times New Roman" w:cs="Times New Roman"/>
          <w:lang w:val="pl-PL"/>
        </w:rPr>
        <w:t>Zbiór cech wybranych filmów</w:t>
      </w:r>
      <w:r>
        <w:rPr>
          <w:lang w:val="pl-PL"/>
        </w:rPr>
        <w:t>.</w:t>
      </w:r>
      <w:r w:rsidRPr="00F05E4A">
        <w:rPr>
          <w:lang w:val="pl-PL"/>
        </w:rPr>
        <w:t>.................................................................................................</w:t>
      </w:r>
      <w:r>
        <w:rPr>
          <w:lang w:val="pl-PL"/>
        </w:rPr>
        <w:t>.</w:t>
      </w:r>
      <w:r w:rsidRPr="00B32947">
        <w:rPr>
          <w:rFonts w:ascii="Times New Roman" w:hAnsi="Times New Roman" w:cs="Times New Roman"/>
          <w:lang w:val="pl-PL"/>
        </w:rPr>
        <w:t>5</w:t>
      </w:r>
    </w:p>
    <w:p w14:paraId="1A39ADD1" w14:textId="093355C0" w:rsidR="00B32947" w:rsidRDefault="00B32947" w:rsidP="00B32947">
      <w:pPr>
        <w:autoSpaceDE w:val="0"/>
        <w:autoSpaceDN w:val="0"/>
        <w:adjustRightInd w:val="0"/>
        <w:spacing w:line="276" w:lineRule="auto"/>
        <w:jc w:val="both"/>
        <w:rPr>
          <w:rFonts w:ascii="Times New Roman" w:hAnsi="Times New Roman" w:cs="Times New Roman"/>
          <w:lang w:val="pl-PL"/>
        </w:rPr>
      </w:pPr>
      <w:r>
        <w:rPr>
          <w:rFonts w:ascii="Times New Roman" w:hAnsi="Times New Roman" w:cs="Times New Roman"/>
          <w:lang w:val="pl-PL"/>
        </w:rPr>
        <w:t xml:space="preserve">Tabela 2: </w:t>
      </w:r>
      <w:r w:rsidRPr="00B32947">
        <w:rPr>
          <w:rFonts w:ascii="Times New Roman" w:hAnsi="Times New Roman" w:cs="Times New Roman"/>
          <w:lang w:val="pl-PL"/>
        </w:rPr>
        <w:t>Przykładowe oceny wystawione przez użytkowników</w:t>
      </w:r>
      <w:r w:rsidRPr="00F05E4A">
        <w:rPr>
          <w:lang w:val="pl-PL"/>
        </w:rPr>
        <w:t>........................................................</w:t>
      </w:r>
      <w:r>
        <w:rPr>
          <w:lang w:val="pl-PL"/>
        </w:rPr>
        <w:t>.</w:t>
      </w:r>
      <w:r w:rsidRPr="00F05E4A">
        <w:rPr>
          <w:lang w:val="pl-PL"/>
        </w:rPr>
        <w:t>...</w:t>
      </w:r>
      <w:r w:rsidRPr="00B32947">
        <w:rPr>
          <w:rFonts w:ascii="Times New Roman" w:hAnsi="Times New Roman" w:cs="Times New Roman"/>
          <w:lang w:val="pl-PL"/>
        </w:rPr>
        <w:t>12</w:t>
      </w:r>
    </w:p>
    <w:p w14:paraId="70BC18D6" w14:textId="60724311" w:rsidR="00B32947" w:rsidRPr="00B32947" w:rsidRDefault="005D4663" w:rsidP="00B32947">
      <w:pPr>
        <w:autoSpaceDE w:val="0"/>
        <w:autoSpaceDN w:val="0"/>
        <w:adjustRightInd w:val="0"/>
        <w:spacing w:line="276" w:lineRule="auto"/>
        <w:jc w:val="both"/>
        <w:rPr>
          <w:rFonts w:ascii="Times New Roman" w:hAnsi="Times New Roman" w:cs="Times New Roman"/>
          <w:lang w:val="pl-PL"/>
        </w:rPr>
      </w:pPr>
      <w:r>
        <w:rPr>
          <w:rFonts w:ascii="Times New Roman" w:hAnsi="Times New Roman" w:cs="Times New Roman"/>
          <w:lang w:val="pl-PL"/>
        </w:rPr>
        <w:t xml:space="preserve">Tabela 3: </w:t>
      </w:r>
      <w:r w:rsidR="00B32947" w:rsidRPr="00B32947">
        <w:rPr>
          <w:rFonts w:ascii="Times New Roman" w:hAnsi="Times New Roman" w:cs="Times New Roman"/>
          <w:lang w:val="pl-PL"/>
        </w:rPr>
        <w:t>Metryki podobieństwa między ocenami użytkowników</w:t>
      </w:r>
      <w:r w:rsidR="00B32947" w:rsidRPr="00F05E4A">
        <w:rPr>
          <w:lang w:val="pl-PL"/>
        </w:rPr>
        <w:t>.......................................................</w:t>
      </w:r>
      <w:r w:rsidR="00B32947">
        <w:rPr>
          <w:lang w:val="pl-PL"/>
        </w:rPr>
        <w:t>.</w:t>
      </w:r>
      <w:r w:rsidR="00B32947" w:rsidRPr="00F05E4A">
        <w:rPr>
          <w:lang w:val="pl-PL"/>
        </w:rPr>
        <w:t>.</w:t>
      </w:r>
      <w:r w:rsidR="00B32947" w:rsidRPr="00B32947">
        <w:rPr>
          <w:rFonts w:ascii="Times New Roman" w:hAnsi="Times New Roman" w:cs="Times New Roman"/>
          <w:lang w:val="pl-PL"/>
        </w:rPr>
        <w:t>12</w:t>
      </w:r>
    </w:p>
    <w:p w14:paraId="7B11BD21" w14:textId="48C6BA27" w:rsidR="00B32947" w:rsidRPr="00B32947" w:rsidRDefault="005D4663" w:rsidP="00B32947">
      <w:pPr>
        <w:autoSpaceDE w:val="0"/>
        <w:autoSpaceDN w:val="0"/>
        <w:adjustRightInd w:val="0"/>
        <w:spacing w:line="276" w:lineRule="auto"/>
        <w:jc w:val="both"/>
        <w:rPr>
          <w:rFonts w:ascii="Times New Roman" w:hAnsi="Times New Roman" w:cs="Times New Roman"/>
          <w:lang w:val="pl-PL"/>
        </w:rPr>
      </w:pPr>
      <w:r>
        <w:rPr>
          <w:rFonts w:ascii="Times New Roman" w:hAnsi="Times New Roman" w:cs="Times New Roman"/>
          <w:lang w:val="pl-PL"/>
        </w:rPr>
        <w:t xml:space="preserve">Tabela 4: </w:t>
      </w:r>
      <w:r w:rsidR="00B32947" w:rsidRPr="00B32947">
        <w:rPr>
          <w:rFonts w:ascii="Times New Roman" w:hAnsi="Times New Roman" w:cs="Times New Roman"/>
          <w:lang w:val="pl-PL"/>
        </w:rPr>
        <w:t>Przypadek pesymistyczny dla wyszukiwania sąsiedztwa</w:t>
      </w:r>
      <w:r w:rsidR="00B32947" w:rsidRPr="00F05E4A">
        <w:rPr>
          <w:lang w:val="pl-PL"/>
        </w:rPr>
        <w:t>.......................................................</w:t>
      </w:r>
      <w:r w:rsidR="00B32947">
        <w:rPr>
          <w:lang w:val="pl-PL"/>
        </w:rPr>
        <w:t>.</w:t>
      </w:r>
      <w:r w:rsidR="00B32947" w:rsidRPr="00B32947">
        <w:rPr>
          <w:rFonts w:ascii="Times New Roman" w:hAnsi="Times New Roman" w:cs="Times New Roman"/>
          <w:lang w:val="pl-PL"/>
        </w:rPr>
        <w:t>13</w:t>
      </w:r>
    </w:p>
    <w:p w14:paraId="729190B3" w14:textId="6A780DF4" w:rsidR="00B32947" w:rsidRPr="00B32947" w:rsidRDefault="005D4663" w:rsidP="00B32947">
      <w:pPr>
        <w:autoSpaceDE w:val="0"/>
        <w:autoSpaceDN w:val="0"/>
        <w:adjustRightInd w:val="0"/>
        <w:spacing w:line="276" w:lineRule="auto"/>
        <w:jc w:val="both"/>
        <w:rPr>
          <w:rFonts w:ascii="Times New Roman" w:hAnsi="Times New Roman" w:cs="Times New Roman"/>
          <w:lang w:val="pl-PL"/>
        </w:rPr>
      </w:pPr>
      <w:r>
        <w:rPr>
          <w:rFonts w:ascii="Times New Roman" w:hAnsi="Times New Roman" w:cs="Times New Roman"/>
          <w:lang w:val="pl-PL"/>
        </w:rPr>
        <w:t xml:space="preserve">Tabela 5: </w:t>
      </w:r>
      <w:r w:rsidR="00B32947" w:rsidRPr="00B32947">
        <w:rPr>
          <w:rFonts w:ascii="Times New Roman" w:hAnsi="Times New Roman" w:cs="Times New Roman"/>
          <w:lang w:val="pl-PL"/>
        </w:rPr>
        <w:t>Przykład wyznaczania wartości średniej precyzji</w:t>
      </w:r>
      <w:r w:rsidR="00B32947" w:rsidRPr="00F05E4A">
        <w:rPr>
          <w:lang w:val="pl-PL"/>
        </w:rPr>
        <w:t>....................................................................</w:t>
      </w:r>
      <w:r w:rsidR="00B32947" w:rsidRPr="00B32947">
        <w:rPr>
          <w:rFonts w:ascii="Times New Roman" w:hAnsi="Times New Roman" w:cs="Times New Roman"/>
          <w:lang w:val="pl-PL"/>
        </w:rPr>
        <w:t>22</w:t>
      </w:r>
    </w:p>
    <w:p w14:paraId="55690AA7" w14:textId="0816EFE6" w:rsidR="00B32947" w:rsidRPr="00B32947" w:rsidRDefault="005D4663" w:rsidP="00B32947">
      <w:pPr>
        <w:autoSpaceDE w:val="0"/>
        <w:autoSpaceDN w:val="0"/>
        <w:adjustRightInd w:val="0"/>
        <w:spacing w:line="276" w:lineRule="auto"/>
        <w:jc w:val="both"/>
        <w:rPr>
          <w:rFonts w:ascii="Times New Roman" w:hAnsi="Times New Roman" w:cs="Times New Roman"/>
          <w:lang w:val="pl-PL"/>
        </w:rPr>
      </w:pPr>
      <w:r>
        <w:rPr>
          <w:rFonts w:ascii="Times New Roman" w:hAnsi="Times New Roman" w:cs="Times New Roman"/>
          <w:lang w:val="pl-PL"/>
        </w:rPr>
        <w:t xml:space="preserve">Tabela 6: </w:t>
      </w:r>
      <w:r w:rsidR="00B32947" w:rsidRPr="00B32947">
        <w:rPr>
          <w:rFonts w:ascii="Times New Roman" w:hAnsi="Times New Roman" w:cs="Times New Roman"/>
          <w:lang w:val="pl-PL"/>
        </w:rPr>
        <w:t>Zakres parametrów użytych w procesie trenowania</w:t>
      </w:r>
      <w:r>
        <w:rPr>
          <w:lang w:val="pl-PL"/>
        </w:rPr>
        <w:t>.</w:t>
      </w:r>
      <w:r w:rsidRPr="00F05E4A">
        <w:rPr>
          <w:lang w:val="pl-PL"/>
        </w:rPr>
        <w:t>................................................................</w:t>
      </w:r>
      <w:r w:rsidR="00B32947" w:rsidRPr="00B32947">
        <w:rPr>
          <w:rFonts w:ascii="Times New Roman" w:hAnsi="Times New Roman" w:cs="Times New Roman"/>
          <w:lang w:val="pl-PL"/>
        </w:rPr>
        <w:t>35</w:t>
      </w:r>
    </w:p>
    <w:p w14:paraId="39CA8A9A" w14:textId="28671057" w:rsidR="00B32947" w:rsidRPr="00B32947" w:rsidRDefault="005D4663" w:rsidP="00B32947">
      <w:pPr>
        <w:autoSpaceDE w:val="0"/>
        <w:autoSpaceDN w:val="0"/>
        <w:adjustRightInd w:val="0"/>
        <w:spacing w:line="276" w:lineRule="auto"/>
        <w:jc w:val="both"/>
        <w:rPr>
          <w:rFonts w:ascii="Times New Roman" w:hAnsi="Times New Roman" w:cs="Times New Roman"/>
          <w:lang w:val="pl-PL"/>
        </w:rPr>
      </w:pPr>
      <w:r>
        <w:rPr>
          <w:rFonts w:ascii="Times New Roman" w:hAnsi="Times New Roman" w:cs="Times New Roman"/>
          <w:lang w:val="pl-PL"/>
        </w:rPr>
        <w:t xml:space="preserve">Tabela 7: </w:t>
      </w:r>
      <w:r w:rsidR="00B32947" w:rsidRPr="00B32947">
        <w:rPr>
          <w:rFonts w:ascii="Times New Roman" w:hAnsi="Times New Roman" w:cs="Times New Roman"/>
          <w:lang w:val="pl-PL"/>
        </w:rPr>
        <w:t>Wyniki dla przypadku ciepłego startu</w:t>
      </w:r>
      <w:r>
        <w:rPr>
          <w:lang w:val="pl-PL"/>
        </w:rPr>
        <w:t>.</w:t>
      </w:r>
      <w:r w:rsidRPr="00F05E4A">
        <w:rPr>
          <w:lang w:val="pl-PL"/>
        </w:rPr>
        <w:t>.....................................................................................</w:t>
      </w:r>
      <w:r w:rsidR="00B32947" w:rsidRPr="00B32947">
        <w:rPr>
          <w:rFonts w:ascii="Times New Roman" w:hAnsi="Times New Roman" w:cs="Times New Roman"/>
          <w:lang w:val="pl-PL"/>
        </w:rPr>
        <w:t>36</w:t>
      </w:r>
    </w:p>
    <w:p w14:paraId="2A33F8EF" w14:textId="289B4131" w:rsidR="00B32947" w:rsidRPr="00B32947" w:rsidRDefault="005D4663" w:rsidP="00B32947">
      <w:pPr>
        <w:autoSpaceDE w:val="0"/>
        <w:autoSpaceDN w:val="0"/>
        <w:adjustRightInd w:val="0"/>
        <w:spacing w:line="276" w:lineRule="auto"/>
        <w:jc w:val="both"/>
        <w:rPr>
          <w:rFonts w:ascii="Times New Roman" w:hAnsi="Times New Roman" w:cs="Times New Roman"/>
          <w:lang w:val="pl-PL"/>
        </w:rPr>
      </w:pPr>
      <w:r>
        <w:rPr>
          <w:rFonts w:ascii="Times New Roman" w:hAnsi="Times New Roman" w:cs="Times New Roman"/>
          <w:lang w:val="pl-PL"/>
        </w:rPr>
        <w:t xml:space="preserve">Tabela 8: </w:t>
      </w:r>
      <w:r w:rsidR="00B32947" w:rsidRPr="00B32947">
        <w:rPr>
          <w:rFonts w:ascii="Times New Roman" w:hAnsi="Times New Roman" w:cs="Times New Roman"/>
          <w:lang w:val="pl-PL"/>
        </w:rPr>
        <w:t>Wyznaczone wartości hiperparametrów</w:t>
      </w:r>
      <w:r>
        <w:rPr>
          <w:lang w:val="pl-PL"/>
        </w:rPr>
        <w:t>.</w:t>
      </w:r>
      <w:r w:rsidRPr="00F05E4A">
        <w:rPr>
          <w:lang w:val="pl-PL"/>
        </w:rPr>
        <w:t>.................................................................................</w:t>
      </w:r>
      <w:r w:rsidR="00B32947" w:rsidRPr="00B32947">
        <w:rPr>
          <w:rFonts w:ascii="Times New Roman" w:hAnsi="Times New Roman" w:cs="Times New Roman"/>
          <w:lang w:val="pl-PL"/>
        </w:rPr>
        <w:t>37</w:t>
      </w:r>
    </w:p>
    <w:p w14:paraId="26E1AB23" w14:textId="41010963" w:rsidR="00B32947" w:rsidRPr="00B32947" w:rsidRDefault="005D4663" w:rsidP="00B32947">
      <w:pPr>
        <w:autoSpaceDE w:val="0"/>
        <w:autoSpaceDN w:val="0"/>
        <w:adjustRightInd w:val="0"/>
        <w:spacing w:line="276" w:lineRule="auto"/>
        <w:jc w:val="both"/>
        <w:rPr>
          <w:rFonts w:ascii="Times New Roman" w:hAnsi="Times New Roman" w:cs="Times New Roman"/>
          <w:lang w:val="pl-PL"/>
        </w:rPr>
      </w:pPr>
      <w:r>
        <w:rPr>
          <w:rFonts w:ascii="Times New Roman" w:hAnsi="Times New Roman" w:cs="Times New Roman"/>
          <w:lang w:val="pl-PL"/>
        </w:rPr>
        <w:t xml:space="preserve">Tabela 9: </w:t>
      </w:r>
      <w:r w:rsidR="00B32947" w:rsidRPr="00B32947">
        <w:rPr>
          <w:rFonts w:ascii="Times New Roman" w:hAnsi="Times New Roman" w:cs="Times New Roman"/>
          <w:lang w:val="pl-PL"/>
        </w:rPr>
        <w:t>Wyniki zastąpienia cech ukrytych cechami jawnymi</w:t>
      </w:r>
      <w:r>
        <w:rPr>
          <w:lang w:val="pl-PL"/>
        </w:rPr>
        <w:t>.</w:t>
      </w:r>
      <w:r w:rsidRPr="00F05E4A">
        <w:rPr>
          <w:lang w:val="pl-PL"/>
        </w:rPr>
        <w:t>..............................................................</w:t>
      </w:r>
      <w:r w:rsidR="00B32947" w:rsidRPr="00B32947">
        <w:rPr>
          <w:rFonts w:ascii="Times New Roman" w:hAnsi="Times New Roman" w:cs="Times New Roman"/>
          <w:lang w:val="pl-PL"/>
        </w:rPr>
        <w:t>39</w:t>
      </w:r>
    </w:p>
    <w:p w14:paraId="3A6F2E0A" w14:textId="197345C8" w:rsidR="00B32947" w:rsidRPr="00B32947" w:rsidRDefault="005D4663" w:rsidP="00B32947">
      <w:pPr>
        <w:autoSpaceDE w:val="0"/>
        <w:autoSpaceDN w:val="0"/>
        <w:adjustRightInd w:val="0"/>
        <w:spacing w:line="276" w:lineRule="auto"/>
        <w:jc w:val="both"/>
        <w:rPr>
          <w:rFonts w:ascii="Times New Roman" w:hAnsi="Times New Roman" w:cs="Times New Roman"/>
          <w:lang w:val="pl-PL"/>
        </w:rPr>
      </w:pPr>
      <w:r>
        <w:rPr>
          <w:rFonts w:ascii="Times New Roman" w:hAnsi="Times New Roman" w:cs="Times New Roman"/>
          <w:lang w:val="pl-PL"/>
        </w:rPr>
        <w:t xml:space="preserve">Tabela 10: </w:t>
      </w:r>
      <w:r w:rsidR="00B32947" w:rsidRPr="00B32947">
        <w:rPr>
          <w:rFonts w:ascii="Times New Roman" w:hAnsi="Times New Roman" w:cs="Times New Roman"/>
          <w:lang w:val="pl-PL"/>
        </w:rPr>
        <w:t>Wyznaczone wartości hiperparametrów</w:t>
      </w:r>
      <w:r>
        <w:rPr>
          <w:lang w:val="pl-PL"/>
        </w:rPr>
        <w:t>.</w:t>
      </w:r>
      <w:r w:rsidRPr="00F05E4A">
        <w:rPr>
          <w:lang w:val="pl-PL"/>
        </w:rPr>
        <w:t>..............................................................................</w:t>
      </w:r>
      <w:r>
        <w:rPr>
          <w:lang w:val="pl-PL"/>
        </w:rPr>
        <w:t>.</w:t>
      </w:r>
      <w:r w:rsidR="00B32947" w:rsidRPr="00B32947">
        <w:rPr>
          <w:rFonts w:ascii="Times New Roman" w:hAnsi="Times New Roman" w:cs="Times New Roman"/>
          <w:lang w:val="pl-PL"/>
        </w:rPr>
        <w:t>40</w:t>
      </w:r>
    </w:p>
    <w:p w14:paraId="564604AE" w14:textId="2E930276" w:rsidR="00B32947" w:rsidRPr="00B32947" w:rsidRDefault="005D4663" w:rsidP="00B32947">
      <w:pPr>
        <w:autoSpaceDE w:val="0"/>
        <w:autoSpaceDN w:val="0"/>
        <w:adjustRightInd w:val="0"/>
        <w:spacing w:line="276" w:lineRule="auto"/>
        <w:jc w:val="both"/>
        <w:rPr>
          <w:rFonts w:ascii="Times New Roman" w:hAnsi="Times New Roman" w:cs="Times New Roman"/>
          <w:lang w:val="pl-PL"/>
        </w:rPr>
      </w:pPr>
      <w:r>
        <w:rPr>
          <w:rFonts w:ascii="Times New Roman" w:hAnsi="Times New Roman" w:cs="Times New Roman"/>
          <w:lang w:val="pl-PL"/>
        </w:rPr>
        <w:t xml:space="preserve">Tabela 11: </w:t>
      </w:r>
      <w:r w:rsidR="00B32947" w:rsidRPr="00B32947">
        <w:rPr>
          <w:rFonts w:ascii="Times New Roman" w:hAnsi="Times New Roman" w:cs="Times New Roman"/>
          <w:lang w:val="pl-PL"/>
        </w:rPr>
        <w:t>Przykładowy wpływ cech na ocenę</w:t>
      </w:r>
      <w:r>
        <w:rPr>
          <w:lang w:val="pl-PL"/>
        </w:rPr>
        <w:t>.</w:t>
      </w:r>
      <w:r w:rsidRPr="00F05E4A">
        <w:rPr>
          <w:lang w:val="pl-PL"/>
        </w:rPr>
        <w:t>.......................................................................................</w:t>
      </w:r>
      <w:r w:rsidR="00B32947" w:rsidRPr="00B32947">
        <w:rPr>
          <w:rFonts w:ascii="Times New Roman" w:hAnsi="Times New Roman" w:cs="Times New Roman"/>
          <w:lang w:val="pl-PL"/>
        </w:rPr>
        <w:t>40</w:t>
      </w:r>
    </w:p>
    <w:p w14:paraId="572E7940" w14:textId="124885B0" w:rsidR="00B32947" w:rsidRPr="00B32947" w:rsidRDefault="005D4663" w:rsidP="00B32947">
      <w:pPr>
        <w:autoSpaceDE w:val="0"/>
        <w:autoSpaceDN w:val="0"/>
        <w:adjustRightInd w:val="0"/>
        <w:spacing w:line="276" w:lineRule="auto"/>
        <w:jc w:val="both"/>
        <w:rPr>
          <w:rFonts w:ascii="Times New Roman" w:hAnsi="Times New Roman" w:cs="Times New Roman"/>
          <w:lang w:val="pl-PL"/>
        </w:rPr>
      </w:pPr>
      <w:r>
        <w:rPr>
          <w:rFonts w:ascii="Times New Roman" w:hAnsi="Times New Roman" w:cs="Times New Roman"/>
          <w:lang w:val="pl-PL"/>
        </w:rPr>
        <w:t xml:space="preserve">Tabela 12: </w:t>
      </w:r>
      <w:r w:rsidR="00B32947" w:rsidRPr="00B32947">
        <w:rPr>
          <w:rFonts w:ascii="Times New Roman" w:hAnsi="Times New Roman" w:cs="Times New Roman"/>
          <w:lang w:val="pl-PL"/>
        </w:rPr>
        <w:t>Wyniki dla przypadku zimnego startu</w:t>
      </w:r>
      <w:r>
        <w:rPr>
          <w:lang w:val="pl-PL"/>
        </w:rPr>
        <w:t>.</w:t>
      </w:r>
      <w:r w:rsidRPr="00F05E4A">
        <w:rPr>
          <w:lang w:val="pl-PL"/>
        </w:rPr>
        <w:t>...................................................................................</w:t>
      </w:r>
      <w:r w:rsidR="00B32947" w:rsidRPr="00B32947">
        <w:rPr>
          <w:rFonts w:ascii="Times New Roman" w:hAnsi="Times New Roman" w:cs="Times New Roman"/>
          <w:lang w:val="pl-PL"/>
        </w:rPr>
        <w:t>41</w:t>
      </w:r>
    </w:p>
    <w:p w14:paraId="2CEE77A0" w14:textId="77777777" w:rsidR="00B32947" w:rsidRDefault="00B32947" w:rsidP="00B329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pl"/>
        </w:rPr>
      </w:pPr>
    </w:p>
    <w:p w14:paraId="7E4DD24E" w14:textId="77777777" w:rsidR="00F05E4A" w:rsidRPr="00B32947" w:rsidRDefault="00F05E4A" w:rsidP="00D548DD">
      <w:pPr>
        <w:rPr>
          <w:sz w:val="24"/>
          <w:szCs w:val="24"/>
          <w:lang w:val="pl"/>
        </w:rPr>
      </w:pPr>
    </w:p>
    <w:sectPr w:rsidR="00F05E4A" w:rsidRPr="00B32947" w:rsidSect="005C62C9">
      <w:footerReference w:type="even" r:id="rId41"/>
      <w:footerReference w:type="default" r:id="rId42"/>
      <w:footerReference w:type="first" r:id="rId43"/>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0A51A" w14:textId="77777777" w:rsidR="005B7C30" w:rsidRDefault="005B7C30" w:rsidP="00E06BCD">
      <w:pPr>
        <w:spacing w:after="0" w:line="240" w:lineRule="auto"/>
      </w:pPr>
      <w:r>
        <w:separator/>
      </w:r>
    </w:p>
  </w:endnote>
  <w:endnote w:type="continuationSeparator" w:id="0">
    <w:p w14:paraId="1F1FEA10" w14:textId="77777777" w:rsidR="005B7C30" w:rsidRDefault="005B7C30" w:rsidP="00E06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Segoe Print">
    <w:panose1 w:val="02000600000000000000"/>
    <w:charset w:val="EE"/>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7568580"/>
      <w:docPartObj>
        <w:docPartGallery w:val="Page Numbers (Bottom of Page)"/>
        <w:docPartUnique/>
      </w:docPartObj>
    </w:sdtPr>
    <w:sdtEndPr>
      <w:rPr>
        <w:noProof/>
      </w:rPr>
    </w:sdtEndPr>
    <w:sdtContent>
      <w:p w14:paraId="3A2A615A" w14:textId="2C910C07" w:rsidR="00EE4582" w:rsidRDefault="00EE4582">
        <w:pPr>
          <w:pStyle w:val="Footer"/>
        </w:pPr>
        <w:r>
          <w:fldChar w:fldCharType="begin"/>
        </w:r>
        <w:r>
          <w:instrText xml:space="preserve"> PAGE   \* MERGEFORMAT </w:instrText>
        </w:r>
        <w:r>
          <w:fldChar w:fldCharType="separate"/>
        </w:r>
        <w:r>
          <w:rPr>
            <w:noProof/>
          </w:rPr>
          <w:t>2</w:t>
        </w:r>
        <w:r>
          <w:rPr>
            <w:noProof/>
          </w:rPr>
          <w:fldChar w:fldCharType="end"/>
        </w:r>
      </w:p>
    </w:sdtContent>
  </w:sdt>
  <w:p w14:paraId="7FBBFD7E" w14:textId="02280452" w:rsidR="00EE4582" w:rsidRDefault="00EE4582" w:rsidP="00F91240">
    <w:pPr>
      <w:pStyle w:val="Footer"/>
      <w:tabs>
        <w:tab w:val="clear" w:pos="4536"/>
        <w:tab w:val="clear" w:pos="9072"/>
        <w:tab w:val="left" w:pos="10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786901"/>
      <w:docPartObj>
        <w:docPartGallery w:val="Page Numbers (Bottom of Page)"/>
        <w:docPartUnique/>
      </w:docPartObj>
    </w:sdtPr>
    <w:sdtEndPr>
      <w:rPr>
        <w:noProof/>
        <w:sz w:val="24"/>
        <w:szCs w:val="24"/>
      </w:rPr>
    </w:sdtEndPr>
    <w:sdtContent>
      <w:p w14:paraId="6D9BB182" w14:textId="54961E0E" w:rsidR="00EE4582" w:rsidRDefault="00EE45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10550D" w14:textId="29A69993" w:rsidR="00EE4582" w:rsidRDefault="00EE4582" w:rsidP="00680F26">
    <w:pPr>
      <w:pStyle w:val="Footer"/>
      <w:tabs>
        <w:tab w:val="clear" w:pos="4536"/>
        <w:tab w:val="clear" w:pos="9072"/>
        <w:tab w:val="left" w:pos="261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064366"/>
      <w:docPartObj>
        <w:docPartGallery w:val="Page Numbers (Bottom of Page)"/>
        <w:docPartUnique/>
      </w:docPartObj>
    </w:sdtPr>
    <w:sdtEndPr>
      <w:rPr>
        <w:noProof/>
      </w:rPr>
    </w:sdtEndPr>
    <w:sdtContent>
      <w:p w14:paraId="450BAD58" w14:textId="3648AE7D" w:rsidR="00EE4582" w:rsidRDefault="00EE45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900B3A" w14:textId="77777777" w:rsidR="00EE4582" w:rsidRDefault="00EE4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B070D" w14:textId="77777777" w:rsidR="005B7C30" w:rsidRDefault="005B7C30" w:rsidP="00E06BCD">
      <w:pPr>
        <w:spacing w:after="0" w:line="240" w:lineRule="auto"/>
      </w:pPr>
      <w:r>
        <w:separator/>
      </w:r>
    </w:p>
  </w:footnote>
  <w:footnote w:type="continuationSeparator" w:id="0">
    <w:p w14:paraId="6578DA7A" w14:textId="77777777" w:rsidR="005B7C30" w:rsidRDefault="005B7C30" w:rsidP="00E06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2E62"/>
    <w:multiLevelType w:val="hybridMultilevel"/>
    <w:tmpl w:val="2F5C6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994DB48"/>
    <w:lvl w:ilvl="0">
      <w:start w:val="1"/>
      <w:numFmt w:val="decimal"/>
      <w:pStyle w:val="Heading1"/>
      <w:lvlText w:val="%1"/>
      <w:lvlJc w:val="left"/>
      <w:pPr>
        <w:ind w:left="2701" w:hanging="432"/>
      </w:pPr>
      <w:rPr>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26F3F40"/>
    <w:multiLevelType w:val="hybridMultilevel"/>
    <w:tmpl w:val="72EA0FBE"/>
    <w:lvl w:ilvl="0" w:tplc="223242FE">
      <w:start w:val="42"/>
      <w:numFmt w:val="bullet"/>
      <w:lvlText w:val="-"/>
      <w:lvlJc w:val="left"/>
      <w:pPr>
        <w:ind w:left="840" w:hanging="360"/>
      </w:pPr>
      <w:rPr>
        <w:rFonts w:ascii="Consolas" w:eastAsia="Times New Roman" w:hAnsi="Consolas" w:cs="Consola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 w15:restartNumberingAfterBreak="0">
    <w:nsid w:val="29887939"/>
    <w:multiLevelType w:val="hybridMultilevel"/>
    <w:tmpl w:val="AD901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A933CF"/>
    <w:multiLevelType w:val="hybridMultilevel"/>
    <w:tmpl w:val="BA34E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FA5978"/>
    <w:multiLevelType w:val="hybridMultilevel"/>
    <w:tmpl w:val="ED5A2A5E"/>
    <w:lvl w:ilvl="0" w:tplc="0415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46684"/>
    <w:multiLevelType w:val="hybridMultilevel"/>
    <w:tmpl w:val="3FBA1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B6184E"/>
    <w:multiLevelType w:val="multilevel"/>
    <w:tmpl w:val="2014E86C"/>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9435E17"/>
    <w:multiLevelType w:val="hybridMultilevel"/>
    <w:tmpl w:val="E77629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A3C29CC"/>
    <w:multiLevelType w:val="hybridMultilevel"/>
    <w:tmpl w:val="6388D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95288"/>
    <w:multiLevelType w:val="hybridMultilevel"/>
    <w:tmpl w:val="C972B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5A3209"/>
    <w:multiLevelType w:val="hybridMultilevel"/>
    <w:tmpl w:val="90DCCF76"/>
    <w:lvl w:ilvl="0" w:tplc="F29CE3E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5A470B1"/>
    <w:multiLevelType w:val="multilevel"/>
    <w:tmpl w:val="6C127C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8A6496B"/>
    <w:multiLevelType w:val="hybridMultilevel"/>
    <w:tmpl w:val="8A928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12"/>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9"/>
  </w:num>
  <w:num w:numId="16">
    <w:abstractNumId w:val="10"/>
  </w:num>
  <w:num w:numId="17">
    <w:abstractNumId w:val="3"/>
  </w:num>
  <w:num w:numId="18">
    <w:abstractNumId w:val="4"/>
  </w:num>
  <w:num w:numId="19">
    <w:abstractNumId w:val="13"/>
  </w:num>
  <w:num w:numId="20">
    <w:abstractNumId w:val="0"/>
  </w:num>
  <w:num w:numId="21">
    <w:abstractNumId w:val="2"/>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20"/>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43"/>
    <w:rsid w:val="00000058"/>
    <w:rsid w:val="00001FBC"/>
    <w:rsid w:val="0000381A"/>
    <w:rsid w:val="00004D70"/>
    <w:rsid w:val="00005042"/>
    <w:rsid w:val="000115CA"/>
    <w:rsid w:val="00012C77"/>
    <w:rsid w:val="000133A0"/>
    <w:rsid w:val="00016B90"/>
    <w:rsid w:val="000170DF"/>
    <w:rsid w:val="000171D3"/>
    <w:rsid w:val="00017456"/>
    <w:rsid w:val="00017F72"/>
    <w:rsid w:val="0002106D"/>
    <w:rsid w:val="00021B89"/>
    <w:rsid w:val="000245E0"/>
    <w:rsid w:val="00030123"/>
    <w:rsid w:val="000341B9"/>
    <w:rsid w:val="00035002"/>
    <w:rsid w:val="00035092"/>
    <w:rsid w:val="00036FEA"/>
    <w:rsid w:val="00042EA3"/>
    <w:rsid w:val="00044404"/>
    <w:rsid w:val="000446F3"/>
    <w:rsid w:val="0004698D"/>
    <w:rsid w:val="0004765D"/>
    <w:rsid w:val="0005380D"/>
    <w:rsid w:val="00054E0A"/>
    <w:rsid w:val="000574F5"/>
    <w:rsid w:val="0006141B"/>
    <w:rsid w:val="000662EB"/>
    <w:rsid w:val="00066B23"/>
    <w:rsid w:val="000670D4"/>
    <w:rsid w:val="00067EB1"/>
    <w:rsid w:val="0007071E"/>
    <w:rsid w:val="00071B8A"/>
    <w:rsid w:val="00074C7E"/>
    <w:rsid w:val="000778BA"/>
    <w:rsid w:val="0007797D"/>
    <w:rsid w:val="0008541E"/>
    <w:rsid w:val="00086CC5"/>
    <w:rsid w:val="00093424"/>
    <w:rsid w:val="0009350A"/>
    <w:rsid w:val="00093B15"/>
    <w:rsid w:val="00094675"/>
    <w:rsid w:val="00096F5B"/>
    <w:rsid w:val="000A053A"/>
    <w:rsid w:val="000A17DC"/>
    <w:rsid w:val="000A2BC0"/>
    <w:rsid w:val="000A5FDA"/>
    <w:rsid w:val="000A668F"/>
    <w:rsid w:val="000A7CAA"/>
    <w:rsid w:val="000B1B05"/>
    <w:rsid w:val="000B304A"/>
    <w:rsid w:val="000B5778"/>
    <w:rsid w:val="000B5F4A"/>
    <w:rsid w:val="000B6512"/>
    <w:rsid w:val="000B7DAD"/>
    <w:rsid w:val="000C1D60"/>
    <w:rsid w:val="000C246D"/>
    <w:rsid w:val="000C3159"/>
    <w:rsid w:val="000C676C"/>
    <w:rsid w:val="000D088C"/>
    <w:rsid w:val="000D49BB"/>
    <w:rsid w:val="000D519D"/>
    <w:rsid w:val="000D6D79"/>
    <w:rsid w:val="000E0865"/>
    <w:rsid w:val="000E0C02"/>
    <w:rsid w:val="000E3810"/>
    <w:rsid w:val="000E5B6D"/>
    <w:rsid w:val="000E5B7B"/>
    <w:rsid w:val="000E6C81"/>
    <w:rsid w:val="000F410B"/>
    <w:rsid w:val="000F49AA"/>
    <w:rsid w:val="000F62A1"/>
    <w:rsid w:val="000F7A3B"/>
    <w:rsid w:val="0010164C"/>
    <w:rsid w:val="00101D97"/>
    <w:rsid w:val="00104DDA"/>
    <w:rsid w:val="00106374"/>
    <w:rsid w:val="00106835"/>
    <w:rsid w:val="0011396F"/>
    <w:rsid w:val="001175FF"/>
    <w:rsid w:val="001206D6"/>
    <w:rsid w:val="001215A6"/>
    <w:rsid w:val="00121619"/>
    <w:rsid w:val="00122043"/>
    <w:rsid w:val="001247BE"/>
    <w:rsid w:val="001317E9"/>
    <w:rsid w:val="001323CD"/>
    <w:rsid w:val="00133CE2"/>
    <w:rsid w:val="001341F4"/>
    <w:rsid w:val="00134B0C"/>
    <w:rsid w:val="001352E2"/>
    <w:rsid w:val="00136AE1"/>
    <w:rsid w:val="00137637"/>
    <w:rsid w:val="001544F9"/>
    <w:rsid w:val="001677BE"/>
    <w:rsid w:val="00167B0E"/>
    <w:rsid w:val="00174C39"/>
    <w:rsid w:val="00175082"/>
    <w:rsid w:val="00175EA5"/>
    <w:rsid w:val="00176B40"/>
    <w:rsid w:val="00177295"/>
    <w:rsid w:val="001817AB"/>
    <w:rsid w:val="00184288"/>
    <w:rsid w:val="0018759B"/>
    <w:rsid w:val="001935B8"/>
    <w:rsid w:val="00195387"/>
    <w:rsid w:val="001956EC"/>
    <w:rsid w:val="001957C1"/>
    <w:rsid w:val="001967A8"/>
    <w:rsid w:val="00197892"/>
    <w:rsid w:val="001A006A"/>
    <w:rsid w:val="001A006D"/>
    <w:rsid w:val="001A0653"/>
    <w:rsid w:val="001A2A67"/>
    <w:rsid w:val="001A3189"/>
    <w:rsid w:val="001A3248"/>
    <w:rsid w:val="001A3706"/>
    <w:rsid w:val="001A51D5"/>
    <w:rsid w:val="001A55A5"/>
    <w:rsid w:val="001A61FC"/>
    <w:rsid w:val="001A7616"/>
    <w:rsid w:val="001A783B"/>
    <w:rsid w:val="001B0DC9"/>
    <w:rsid w:val="001B452E"/>
    <w:rsid w:val="001B52FD"/>
    <w:rsid w:val="001C3D82"/>
    <w:rsid w:val="001C5C7E"/>
    <w:rsid w:val="001D1095"/>
    <w:rsid w:val="001D26F0"/>
    <w:rsid w:val="001D4634"/>
    <w:rsid w:val="001D68AC"/>
    <w:rsid w:val="001E18C9"/>
    <w:rsid w:val="001E2680"/>
    <w:rsid w:val="001E6AFF"/>
    <w:rsid w:val="001E7E22"/>
    <w:rsid w:val="001F30B6"/>
    <w:rsid w:val="001F3D28"/>
    <w:rsid w:val="001F3D83"/>
    <w:rsid w:val="00200019"/>
    <w:rsid w:val="00206130"/>
    <w:rsid w:val="00217DD6"/>
    <w:rsid w:val="00222882"/>
    <w:rsid w:val="00222ACF"/>
    <w:rsid w:val="00224AC4"/>
    <w:rsid w:val="00224E51"/>
    <w:rsid w:val="00227A5C"/>
    <w:rsid w:val="002345F2"/>
    <w:rsid w:val="00235F7F"/>
    <w:rsid w:val="00236777"/>
    <w:rsid w:val="00240BDA"/>
    <w:rsid w:val="00240D95"/>
    <w:rsid w:val="00241014"/>
    <w:rsid w:val="00243039"/>
    <w:rsid w:val="00247F4F"/>
    <w:rsid w:val="00250A22"/>
    <w:rsid w:val="002516DE"/>
    <w:rsid w:val="00253563"/>
    <w:rsid w:val="00257770"/>
    <w:rsid w:val="00257A07"/>
    <w:rsid w:val="00260C37"/>
    <w:rsid w:val="0026107B"/>
    <w:rsid w:val="00262A41"/>
    <w:rsid w:val="00267A12"/>
    <w:rsid w:val="00270650"/>
    <w:rsid w:val="002709DF"/>
    <w:rsid w:val="002714EE"/>
    <w:rsid w:val="00271ACD"/>
    <w:rsid w:val="00271EED"/>
    <w:rsid w:val="00274B27"/>
    <w:rsid w:val="00274D3C"/>
    <w:rsid w:val="002757A2"/>
    <w:rsid w:val="00275B86"/>
    <w:rsid w:val="0027639D"/>
    <w:rsid w:val="00280A0C"/>
    <w:rsid w:val="002832BE"/>
    <w:rsid w:val="00287A6B"/>
    <w:rsid w:val="002946F4"/>
    <w:rsid w:val="00296A2F"/>
    <w:rsid w:val="002A1C45"/>
    <w:rsid w:val="002A364F"/>
    <w:rsid w:val="002A5653"/>
    <w:rsid w:val="002B0F73"/>
    <w:rsid w:val="002B6675"/>
    <w:rsid w:val="002C4833"/>
    <w:rsid w:val="002C5A69"/>
    <w:rsid w:val="002C61D8"/>
    <w:rsid w:val="002D0752"/>
    <w:rsid w:val="002D177C"/>
    <w:rsid w:val="002D1D3D"/>
    <w:rsid w:val="002D24B4"/>
    <w:rsid w:val="002D55B7"/>
    <w:rsid w:val="002D59CF"/>
    <w:rsid w:val="002E37DF"/>
    <w:rsid w:val="002E43BA"/>
    <w:rsid w:val="002F11CA"/>
    <w:rsid w:val="002F2914"/>
    <w:rsid w:val="002F6F0B"/>
    <w:rsid w:val="002F746C"/>
    <w:rsid w:val="00300F76"/>
    <w:rsid w:val="0030101D"/>
    <w:rsid w:val="0030144B"/>
    <w:rsid w:val="003017A2"/>
    <w:rsid w:val="0030191D"/>
    <w:rsid w:val="0030415F"/>
    <w:rsid w:val="00304E95"/>
    <w:rsid w:val="00305376"/>
    <w:rsid w:val="003126E4"/>
    <w:rsid w:val="00312960"/>
    <w:rsid w:val="003141D6"/>
    <w:rsid w:val="00314A49"/>
    <w:rsid w:val="00314F5A"/>
    <w:rsid w:val="00317418"/>
    <w:rsid w:val="00322130"/>
    <w:rsid w:val="0032238C"/>
    <w:rsid w:val="003229AF"/>
    <w:rsid w:val="003248A1"/>
    <w:rsid w:val="00326019"/>
    <w:rsid w:val="0032692B"/>
    <w:rsid w:val="00331E33"/>
    <w:rsid w:val="003336D4"/>
    <w:rsid w:val="00333DB9"/>
    <w:rsid w:val="0033741F"/>
    <w:rsid w:val="00337B33"/>
    <w:rsid w:val="0034005F"/>
    <w:rsid w:val="00344F4C"/>
    <w:rsid w:val="00350D9D"/>
    <w:rsid w:val="00352A29"/>
    <w:rsid w:val="003606AB"/>
    <w:rsid w:val="00360B21"/>
    <w:rsid w:val="0036510B"/>
    <w:rsid w:val="003736AF"/>
    <w:rsid w:val="00373B34"/>
    <w:rsid w:val="00374561"/>
    <w:rsid w:val="00375E90"/>
    <w:rsid w:val="00377687"/>
    <w:rsid w:val="0038059A"/>
    <w:rsid w:val="003826D4"/>
    <w:rsid w:val="0038397E"/>
    <w:rsid w:val="00384019"/>
    <w:rsid w:val="003935FB"/>
    <w:rsid w:val="00393BCC"/>
    <w:rsid w:val="003A0527"/>
    <w:rsid w:val="003A0F93"/>
    <w:rsid w:val="003A4D52"/>
    <w:rsid w:val="003A54E3"/>
    <w:rsid w:val="003A6479"/>
    <w:rsid w:val="003A6521"/>
    <w:rsid w:val="003A680B"/>
    <w:rsid w:val="003A6B21"/>
    <w:rsid w:val="003A6B5E"/>
    <w:rsid w:val="003A7456"/>
    <w:rsid w:val="003A77BA"/>
    <w:rsid w:val="003B09CB"/>
    <w:rsid w:val="003B2A82"/>
    <w:rsid w:val="003B4793"/>
    <w:rsid w:val="003B4AA4"/>
    <w:rsid w:val="003B5B1E"/>
    <w:rsid w:val="003C0BF5"/>
    <w:rsid w:val="003C13B8"/>
    <w:rsid w:val="003C3E09"/>
    <w:rsid w:val="003D1250"/>
    <w:rsid w:val="003D177F"/>
    <w:rsid w:val="003D2070"/>
    <w:rsid w:val="003D65FD"/>
    <w:rsid w:val="003E0069"/>
    <w:rsid w:val="003E0341"/>
    <w:rsid w:val="003E29B1"/>
    <w:rsid w:val="003E2F22"/>
    <w:rsid w:val="003E5640"/>
    <w:rsid w:val="003F0EBB"/>
    <w:rsid w:val="003F200E"/>
    <w:rsid w:val="003F2433"/>
    <w:rsid w:val="003F4929"/>
    <w:rsid w:val="003F6E13"/>
    <w:rsid w:val="003F76BE"/>
    <w:rsid w:val="004006E8"/>
    <w:rsid w:val="00400D59"/>
    <w:rsid w:val="00406C55"/>
    <w:rsid w:val="00406DAE"/>
    <w:rsid w:val="00407FFA"/>
    <w:rsid w:val="00412FBE"/>
    <w:rsid w:val="00413001"/>
    <w:rsid w:val="004145BE"/>
    <w:rsid w:val="00420AFF"/>
    <w:rsid w:val="00420EB6"/>
    <w:rsid w:val="0042125A"/>
    <w:rsid w:val="00421B74"/>
    <w:rsid w:val="004237CD"/>
    <w:rsid w:val="0043033A"/>
    <w:rsid w:val="004335B5"/>
    <w:rsid w:val="0043577C"/>
    <w:rsid w:val="00437B9A"/>
    <w:rsid w:val="00442FB7"/>
    <w:rsid w:val="00444DE4"/>
    <w:rsid w:val="00446C3D"/>
    <w:rsid w:val="0044766A"/>
    <w:rsid w:val="0044793C"/>
    <w:rsid w:val="00450B8C"/>
    <w:rsid w:val="00451177"/>
    <w:rsid w:val="00452BE0"/>
    <w:rsid w:val="00452FF3"/>
    <w:rsid w:val="00453A55"/>
    <w:rsid w:val="00455C05"/>
    <w:rsid w:val="004612C5"/>
    <w:rsid w:val="00461BB3"/>
    <w:rsid w:val="00462C97"/>
    <w:rsid w:val="00464576"/>
    <w:rsid w:val="00466DAC"/>
    <w:rsid w:val="00472EAF"/>
    <w:rsid w:val="00477FF6"/>
    <w:rsid w:val="0048058A"/>
    <w:rsid w:val="00484E71"/>
    <w:rsid w:val="004913A2"/>
    <w:rsid w:val="00492495"/>
    <w:rsid w:val="00493AA7"/>
    <w:rsid w:val="004940B0"/>
    <w:rsid w:val="00495E61"/>
    <w:rsid w:val="00496384"/>
    <w:rsid w:val="00496F91"/>
    <w:rsid w:val="004A029D"/>
    <w:rsid w:val="004A2BEC"/>
    <w:rsid w:val="004A3502"/>
    <w:rsid w:val="004A3D90"/>
    <w:rsid w:val="004A50C2"/>
    <w:rsid w:val="004A6A80"/>
    <w:rsid w:val="004B0D6B"/>
    <w:rsid w:val="004B6463"/>
    <w:rsid w:val="004C2A0E"/>
    <w:rsid w:val="004C4816"/>
    <w:rsid w:val="004C6DCC"/>
    <w:rsid w:val="004D0C98"/>
    <w:rsid w:val="004D1700"/>
    <w:rsid w:val="004D2BD8"/>
    <w:rsid w:val="004D2F34"/>
    <w:rsid w:val="004D354A"/>
    <w:rsid w:val="004D5A0C"/>
    <w:rsid w:val="004D5AE4"/>
    <w:rsid w:val="004E1681"/>
    <w:rsid w:val="004E4720"/>
    <w:rsid w:val="004E6135"/>
    <w:rsid w:val="004F0305"/>
    <w:rsid w:val="004F11EA"/>
    <w:rsid w:val="004F4997"/>
    <w:rsid w:val="004F611C"/>
    <w:rsid w:val="004F7731"/>
    <w:rsid w:val="004F7C51"/>
    <w:rsid w:val="00507412"/>
    <w:rsid w:val="005104A5"/>
    <w:rsid w:val="005113A5"/>
    <w:rsid w:val="00511BEB"/>
    <w:rsid w:val="00512762"/>
    <w:rsid w:val="00515377"/>
    <w:rsid w:val="00515568"/>
    <w:rsid w:val="0051614F"/>
    <w:rsid w:val="00517144"/>
    <w:rsid w:val="00520CD4"/>
    <w:rsid w:val="00520E31"/>
    <w:rsid w:val="00524179"/>
    <w:rsid w:val="00525E00"/>
    <w:rsid w:val="00527133"/>
    <w:rsid w:val="00532809"/>
    <w:rsid w:val="00542727"/>
    <w:rsid w:val="00543298"/>
    <w:rsid w:val="00545C96"/>
    <w:rsid w:val="0054604F"/>
    <w:rsid w:val="00550F88"/>
    <w:rsid w:val="00551533"/>
    <w:rsid w:val="005539E0"/>
    <w:rsid w:val="00554B40"/>
    <w:rsid w:val="00555029"/>
    <w:rsid w:val="005610F2"/>
    <w:rsid w:val="00563CED"/>
    <w:rsid w:val="0057047C"/>
    <w:rsid w:val="00570A6F"/>
    <w:rsid w:val="00576DFF"/>
    <w:rsid w:val="005806C3"/>
    <w:rsid w:val="005806E3"/>
    <w:rsid w:val="00583FAD"/>
    <w:rsid w:val="00586434"/>
    <w:rsid w:val="00587776"/>
    <w:rsid w:val="005953E3"/>
    <w:rsid w:val="00596C5F"/>
    <w:rsid w:val="005A0356"/>
    <w:rsid w:val="005A2E5D"/>
    <w:rsid w:val="005A39D6"/>
    <w:rsid w:val="005A4618"/>
    <w:rsid w:val="005A6F03"/>
    <w:rsid w:val="005A7337"/>
    <w:rsid w:val="005A78D8"/>
    <w:rsid w:val="005B1473"/>
    <w:rsid w:val="005B14D3"/>
    <w:rsid w:val="005B26F4"/>
    <w:rsid w:val="005B3010"/>
    <w:rsid w:val="005B417E"/>
    <w:rsid w:val="005B6984"/>
    <w:rsid w:val="005B6F0F"/>
    <w:rsid w:val="005B764C"/>
    <w:rsid w:val="005B7C30"/>
    <w:rsid w:val="005C01FA"/>
    <w:rsid w:val="005C1E26"/>
    <w:rsid w:val="005C2AE5"/>
    <w:rsid w:val="005C4616"/>
    <w:rsid w:val="005C62C9"/>
    <w:rsid w:val="005C6BA8"/>
    <w:rsid w:val="005C6F06"/>
    <w:rsid w:val="005D2DAC"/>
    <w:rsid w:val="005D3337"/>
    <w:rsid w:val="005D4663"/>
    <w:rsid w:val="005D541B"/>
    <w:rsid w:val="005E04EA"/>
    <w:rsid w:val="005E17B6"/>
    <w:rsid w:val="005F1AAE"/>
    <w:rsid w:val="005F4635"/>
    <w:rsid w:val="005F4C71"/>
    <w:rsid w:val="006006E7"/>
    <w:rsid w:val="006021C0"/>
    <w:rsid w:val="00602440"/>
    <w:rsid w:val="00602E89"/>
    <w:rsid w:val="00605747"/>
    <w:rsid w:val="00612C42"/>
    <w:rsid w:val="006133DE"/>
    <w:rsid w:val="00615523"/>
    <w:rsid w:val="006207C2"/>
    <w:rsid w:val="00620CE9"/>
    <w:rsid w:val="006213A0"/>
    <w:rsid w:val="0062195A"/>
    <w:rsid w:val="0062312F"/>
    <w:rsid w:val="00623AB2"/>
    <w:rsid w:val="00623D2B"/>
    <w:rsid w:val="00626984"/>
    <w:rsid w:val="00626A32"/>
    <w:rsid w:val="0063005C"/>
    <w:rsid w:val="00631407"/>
    <w:rsid w:val="006329B9"/>
    <w:rsid w:val="006344F7"/>
    <w:rsid w:val="00634623"/>
    <w:rsid w:val="00636EFB"/>
    <w:rsid w:val="0064364C"/>
    <w:rsid w:val="00650D77"/>
    <w:rsid w:val="0065175D"/>
    <w:rsid w:val="006556B8"/>
    <w:rsid w:val="00657628"/>
    <w:rsid w:val="00662FCD"/>
    <w:rsid w:val="00663571"/>
    <w:rsid w:val="00664413"/>
    <w:rsid w:val="0066455E"/>
    <w:rsid w:val="00671836"/>
    <w:rsid w:val="00673DAF"/>
    <w:rsid w:val="0067549A"/>
    <w:rsid w:val="006776BC"/>
    <w:rsid w:val="00680F26"/>
    <w:rsid w:val="00681997"/>
    <w:rsid w:val="00683204"/>
    <w:rsid w:val="0068381E"/>
    <w:rsid w:val="00687C9F"/>
    <w:rsid w:val="006903F3"/>
    <w:rsid w:val="006915F3"/>
    <w:rsid w:val="00691DD7"/>
    <w:rsid w:val="00691F5D"/>
    <w:rsid w:val="00692450"/>
    <w:rsid w:val="00694FF9"/>
    <w:rsid w:val="00697193"/>
    <w:rsid w:val="00697E95"/>
    <w:rsid w:val="00697F71"/>
    <w:rsid w:val="006A2AFF"/>
    <w:rsid w:val="006A3ADB"/>
    <w:rsid w:val="006A5A1B"/>
    <w:rsid w:val="006A5D15"/>
    <w:rsid w:val="006A60D9"/>
    <w:rsid w:val="006A681E"/>
    <w:rsid w:val="006A7ED6"/>
    <w:rsid w:val="006A7F19"/>
    <w:rsid w:val="006B0EF0"/>
    <w:rsid w:val="006B2BB0"/>
    <w:rsid w:val="006B3751"/>
    <w:rsid w:val="006B7B4A"/>
    <w:rsid w:val="006C1189"/>
    <w:rsid w:val="006D5D07"/>
    <w:rsid w:val="006D5FC6"/>
    <w:rsid w:val="006E11C2"/>
    <w:rsid w:val="006E1C83"/>
    <w:rsid w:val="006E2FE9"/>
    <w:rsid w:val="006E3341"/>
    <w:rsid w:val="006E65C3"/>
    <w:rsid w:val="006F191B"/>
    <w:rsid w:val="006F21BC"/>
    <w:rsid w:val="006F5BE4"/>
    <w:rsid w:val="006F5F1F"/>
    <w:rsid w:val="006F7EEA"/>
    <w:rsid w:val="0070295D"/>
    <w:rsid w:val="007031E5"/>
    <w:rsid w:val="0070332E"/>
    <w:rsid w:val="00710282"/>
    <w:rsid w:val="007127F4"/>
    <w:rsid w:val="00715DC2"/>
    <w:rsid w:val="00726A87"/>
    <w:rsid w:val="00726B92"/>
    <w:rsid w:val="00731E04"/>
    <w:rsid w:val="00735290"/>
    <w:rsid w:val="0073616F"/>
    <w:rsid w:val="00736228"/>
    <w:rsid w:val="007404FA"/>
    <w:rsid w:val="007410CC"/>
    <w:rsid w:val="00741C62"/>
    <w:rsid w:val="00742A9A"/>
    <w:rsid w:val="00743BFF"/>
    <w:rsid w:val="00744668"/>
    <w:rsid w:val="00746359"/>
    <w:rsid w:val="007476DF"/>
    <w:rsid w:val="00751604"/>
    <w:rsid w:val="00751AD3"/>
    <w:rsid w:val="00752C1F"/>
    <w:rsid w:val="00752DF2"/>
    <w:rsid w:val="0075363F"/>
    <w:rsid w:val="00756FE2"/>
    <w:rsid w:val="00761858"/>
    <w:rsid w:val="0076325F"/>
    <w:rsid w:val="00766F56"/>
    <w:rsid w:val="00767950"/>
    <w:rsid w:val="0077558C"/>
    <w:rsid w:val="007778C6"/>
    <w:rsid w:val="0078381C"/>
    <w:rsid w:val="00783AA4"/>
    <w:rsid w:val="007849A8"/>
    <w:rsid w:val="00784C25"/>
    <w:rsid w:val="00785506"/>
    <w:rsid w:val="007860DA"/>
    <w:rsid w:val="00787A77"/>
    <w:rsid w:val="00787EE9"/>
    <w:rsid w:val="00791967"/>
    <w:rsid w:val="00792E6F"/>
    <w:rsid w:val="00797894"/>
    <w:rsid w:val="007A0034"/>
    <w:rsid w:val="007A4480"/>
    <w:rsid w:val="007A54A4"/>
    <w:rsid w:val="007A60E3"/>
    <w:rsid w:val="007A7469"/>
    <w:rsid w:val="007B1948"/>
    <w:rsid w:val="007B1A64"/>
    <w:rsid w:val="007B2910"/>
    <w:rsid w:val="007B5FE6"/>
    <w:rsid w:val="007B7689"/>
    <w:rsid w:val="007B784D"/>
    <w:rsid w:val="007C0FE5"/>
    <w:rsid w:val="007C14E0"/>
    <w:rsid w:val="007C3BA1"/>
    <w:rsid w:val="007C5B32"/>
    <w:rsid w:val="007D0C9A"/>
    <w:rsid w:val="007D37C1"/>
    <w:rsid w:val="007D5C49"/>
    <w:rsid w:val="007D70AF"/>
    <w:rsid w:val="007E3F6F"/>
    <w:rsid w:val="007E5596"/>
    <w:rsid w:val="007E73F6"/>
    <w:rsid w:val="007F191D"/>
    <w:rsid w:val="007F32D2"/>
    <w:rsid w:val="0080158E"/>
    <w:rsid w:val="00810DBD"/>
    <w:rsid w:val="00811590"/>
    <w:rsid w:val="008115DC"/>
    <w:rsid w:val="00811653"/>
    <w:rsid w:val="008125B7"/>
    <w:rsid w:val="0081275B"/>
    <w:rsid w:val="00814496"/>
    <w:rsid w:val="00814AA5"/>
    <w:rsid w:val="00815BCF"/>
    <w:rsid w:val="008169DE"/>
    <w:rsid w:val="00817A1B"/>
    <w:rsid w:val="00830098"/>
    <w:rsid w:val="00832B61"/>
    <w:rsid w:val="00833C56"/>
    <w:rsid w:val="00834AFC"/>
    <w:rsid w:val="00835C62"/>
    <w:rsid w:val="00837FB0"/>
    <w:rsid w:val="00845CAA"/>
    <w:rsid w:val="00846099"/>
    <w:rsid w:val="008465A3"/>
    <w:rsid w:val="00846DC3"/>
    <w:rsid w:val="00847688"/>
    <w:rsid w:val="00856DA8"/>
    <w:rsid w:val="0086175B"/>
    <w:rsid w:val="0086429F"/>
    <w:rsid w:val="00865AFA"/>
    <w:rsid w:val="0086654A"/>
    <w:rsid w:val="0086665F"/>
    <w:rsid w:val="00867E52"/>
    <w:rsid w:val="00870466"/>
    <w:rsid w:val="008712F7"/>
    <w:rsid w:val="00873ED3"/>
    <w:rsid w:val="0087549F"/>
    <w:rsid w:val="00877037"/>
    <w:rsid w:val="00880B38"/>
    <w:rsid w:val="00880CCC"/>
    <w:rsid w:val="0088158E"/>
    <w:rsid w:val="00882091"/>
    <w:rsid w:val="00883C68"/>
    <w:rsid w:val="008854F9"/>
    <w:rsid w:val="00895714"/>
    <w:rsid w:val="00897939"/>
    <w:rsid w:val="008A0922"/>
    <w:rsid w:val="008A1BFB"/>
    <w:rsid w:val="008A4AEB"/>
    <w:rsid w:val="008A50D0"/>
    <w:rsid w:val="008A6C95"/>
    <w:rsid w:val="008B0FAB"/>
    <w:rsid w:val="008B18AC"/>
    <w:rsid w:val="008B2EBD"/>
    <w:rsid w:val="008B32BF"/>
    <w:rsid w:val="008B5008"/>
    <w:rsid w:val="008B625C"/>
    <w:rsid w:val="008C1345"/>
    <w:rsid w:val="008C1BBB"/>
    <w:rsid w:val="008C31E7"/>
    <w:rsid w:val="008C4588"/>
    <w:rsid w:val="008C493B"/>
    <w:rsid w:val="008C5A62"/>
    <w:rsid w:val="008C66E9"/>
    <w:rsid w:val="008C73EC"/>
    <w:rsid w:val="008D1A86"/>
    <w:rsid w:val="008D1ACC"/>
    <w:rsid w:val="008D1FBB"/>
    <w:rsid w:val="008D5829"/>
    <w:rsid w:val="008E26C2"/>
    <w:rsid w:val="008E39F3"/>
    <w:rsid w:val="008E3DB9"/>
    <w:rsid w:val="008E5A87"/>
    <w:rsid w:val="008E6D1F"/>
    <w:rsid w:val="008F4488"/>
    <w:rsid w:val="008F4A32"/>
    <w:rsid w:val="008F6A22"/>
    <w:rsid w:val="0090122D"/>
    <w:rsid w:val="00901729"/>
    <w:rsid w:val="0090419F"/>
    <w:rsid w:val="009046F9"/>
    <w:rsid w:val="00905352"/>
    <w:rsid w:val="00907B60"/>
    <w:rsid w:val="00913924"/>
    <w:rsid w:val="00913967"/>
    <w:rsid w:val="00915580"/>
    <w:rsid w:val="00916E79"/>
    <w:rsid w:val="009205CD"/>
    <w:rsid w:val="00921978"/>
    <w:rsid w:val="00921D82"/>
    <w:rsid w:val="009268C4"/>
    <w:rsid w:val="00937C5A"/>
    <w:rsid w:val="00941B4E"/>
    <w:rsid w:val="00944E1F"/>
    <w:rsid w:val="0094633E"/>
    <w:rsid w:val="0095207A"/>
    <w:rsid w:val="00952348"/>
    <w:rsid w:val="00954821"/>
    <w:rsid w:val="00960F00"/>
    <w:rsid w:val="00962194"/>
    <w:rsid w:val="00962969"/>
    <w:rsid w:val="00962D37"/>
    <w:rsid w:val="009636CE"/>
    <w:rsid w:val="00963BED"/>
    <w:rsid w:val="00964355"/>
    <w:rsid w:val="00964CFF"/>
    <w:rsid w:val="00964FF2"/>
    <w:rsid w:val="00965319"/>
    <w:rsid w:val="00966D4A"/>
    <w:rsid w:val="009670E4"/>
    <w:rsid w:val="00972B90"/>
    <w:rsid w:val="0097482A"/>
    <w:rsid w:val="009754E4"/>
    <w:rsid w:val="00975801"/>
    <w:rsid w:val="00982202"/>
    <w:rsid w:val="009835A0"/>
    <w:rsid w:val="009845DD"/>
    <w:rsid w:val="00984F3C"/>
    <w:rsid w:val="009864DA"/>
    <w:rsid w:val="009869D0"/>
    <w:rsid w:val="00987A0A"/>
    <w:rsid w:val="00990832"/>
    <w:rsid w:val="00993306"/>
    <w:rsid w:val="009961FE"/>
    <w:rsid w:val="009A1578"/>
    <w:rsid w:val="009A1CD1"/>
    <w:rsid w:val="009A5B18"/>
    <w:rsid w:val="009A5B49"/>
    <w:rsid w:val="009A6F05"/>
    <w:rsid w:val="009B31CC"/>
    <w:rsid w:val="009B3806"/>
    <w:rsid w:val="009B3C9B"/>
    <w:rsid w:val="009B5033"/>
    <w:rsid w:val="009B5186"/>
    <w:rsid w:val="009B5268"/>
    <w:rsid w:val="009B54E6"/>
    <w:rsid w:val="009C1767"/>
    <w:rsid w:val="009C2034"/>
    <w:rsid w:val="009C55D2"/>
    <w:rsid w:val="009C795E"/>
    <w:rsid w:val="009C7CD7"/>
    <w:rsid w:val="009D1273"/>
    <w:rsid w:val="009D2887"/>
    <w:rsid w:val="009D29F5"/>
    <w:rsid w:val="009D4BB2"/>
    <w:rsid w:val="009D6C30"/>
    <w:rsid w:val="009D6C49"/>
    <w:rsid w:val="009E1421"/>
    <w:rsid w:val="009E1B80"/>
    <w:rsid w:val="009E530A"/>
    <w:rsid w:val="009F0630"/>
    <w:rsid w:val="009F0F18"/>
    <w:rsid w:val="009F6B6E"/>
    <w:rsid w:val="009F752A"/>
    <w:rsid w:val="00A02087"/>
    <w:rsid w:val="00A02B23"/>
    <w:rsid w:val="00A03E10"/>
    <w:rsid w:val="00A049CE"/>
    <w:rsid w:val="00A04CA5"/>
    <w:rsid w:val="00A05E72"/>
    <w:rsid w:val="00A11A7A"/>
    <w:rsid w:val="00A13419"/>
    <w:rsid w:val="00A14C3C"/>
    <w:rsid w:val="00A21980"/>
    <w:rsid w:val="00A240AB"/>
    <w:rsid w:val="00A25A35"/>
    <w:rsid w:val="00A26A25"/>
    <w:rsid w:val="00A30ADF"/>
    <w:rsid w:val="00A3157D"/>
    <w:rsid w:val="00A325DD"/>
    <w:rsid w:val="00A33E62"/>
    <w:rsid w:val="00A3416F"/>
    <w:rsid w:val="00A34604"/>
    <w:rsid w:val="00A35C3B"/>
    <w:rsid w:val="00A40514"/>
    <w:rsid w:val="00A40D1A"/>
    <w:rsid w:val="00A4168E"/>
    <w:rsid w:val="00A439A3"/>
    <w:rsid w:val="00A43E27"/>
    <w:rsid w:val="00A43EAF"/>
    <w:rsid w:val="00A5074D"/>
    <w:rsid w:val="00A50B11"/>
    <w:rsid w:val="00A51B7E"/>
    <w:rsid w:val="00A5368C"/>
    <w:rsid w:val="00A53F80"/>
    <w:rsid w:val="00A56DEA"/>
    <w:rsid w:val="00A60498"/>
    <w:rsid w:val="00A64B2B"/>
    <w:rsid w:val="00A72C4C"/>
    <w:rsid w:val="00A74D00"/>
    <w:rsid w:val="00A76EB2"/>
    <w:rsid w:val="00A82EE9"/>
    <w:rsid w:val="00A87EC7"/>
    <w:rsid w:val="00A9263A"/>
    <w:rsid w:val="00A93553"/>
    <w:rsid w:val="00AA00B0"/>
    <w:rsid w:val="00AA1CBF"/>
    <w:rsid w:val="00AB223B"/>
    <w:rsid w:val="00AB6A88"/>
    <w:rsid w:val="00AB6DC2"/>
    <w:rsid w:val="00AB7C9E"/>
    <w:rsid w:val="00AC101A"/>
    <w:rsid w:val="00AC1359"/>
    <w:rsid w:val="00AC14F8"/>
    <w:rsid w:val="00AC56C5"/>
    <w:rsid w:val="00AD0246"/>
    <w:rsid w:val="00AD05EE"/>
    <w:rsid w:val="00AD1796"/>
    <w:rsid w:val="00AD23CA"/>
    <w:rsid w:val="00AD6E90"/>
    <w:rsid w:val="00AE0F11"/>
    <w:rsid w:val="00AE7310"/>
    <w:rsid w:val="00AF0015"/>
    <w:rsid w:val="00AF22C4"/>
    <w:rsid w:val="00AF2E3E"/>
    <w:rsid w:val="00AF2EDA"/>
    <w:rsid w:val="00AF34FE"/>
    <w:rsid w:val="00AF4C48"/>
    <w:rsid w:val="00AF5C9C"/>
    <w:rsid w:val="00AF724F"/>
    <w:rsid w:val="00B000E6"/>
    <w:rsid w:val="00B02770"/>
    <w:rsid w:val="00B039CC"/>
    <w:rsid w:val="00B04247"/>
    <w:rsid w:val="00B05E13"/>
    <w:rsid w:val="00B06A4A"/>
    <w:rsid w:val="00B105A6"/>
    <w:rsid w:val="00B1149C"/>
    <w:rsid w:val="00B12DA8"/>
    <w:rsid w:val="00B17951"/>
    <w:rsid w:val="00B26106"/>
    <w:rsid w:val="00B31972"/>
    <w:rsid w:val="00B32947"/>
    <w:rsid w:val="00B343FD"/>
    <w:rsid w:val="00B35040"/>
    <w:rsid w:val="00B3691C"/>
    <w:rsid w:val="00B40D08"/>
    <w:rsid w:val="00B43761"/>
    <w:rsid w:val="00B44D1D"/>
    <w:rsid w:val="00B45D2A"/>
    <w:rsid w:val="00B471D1"/>
    <w:rsid w:val="00B47F8C"/>
    <w:rsid w:val="00B50406"/>
    <w:rsid w:val="00B52AF5"/>
    <w:rsid w:val="00B5370A"/>
    <w:rsid w:val="00B544CD"/>
    <w:rsid w:val="00B5487F"/>
    <w:rsid w:val="00B60736"/>
    <w:rsid w:val="00B67400"/>
    <w:rsid w:val="00B70717"/>
    <w:rsid w:val="00B71CAC"/>
    <w:rsid w:val="00B720F6"/>
    <w:rsid w:val="00B80DAB"/>
    <w:rsid w:val="00B83099"/>
    <w:rsid w:val="00B839DA"/>
    <w:rsid w:val="00B87724"/>
    <w:rsid w:val="00B915E9"/>
    <w:rsid w:val="00B91B1A"/>
    <w:rsid w:val="00B9251B"/>
    <w:rsid w:val="00B969C9"/>
    <w:rsid w:val="00BA0D4D"/>
    <w:rsid w:val="00BA1164"/>
    <w:rsid w:val="00BA1323"/>
    <w:rsid w:val="00BA2F97"/>
    <w:rsid w:val="00BA362B"/>
    <w:rsid w:val="00BA52C3"/>
    <w:rsid w:val="00BA5EA6"/>
    <w:rsid w:val="00BB2B41"/>
    <w:rsid w:val="00BB3154"/>
    <w:rsid w:val="00BC246F"/>
    <w:rsid w:val="00BC43B2"/>
    <w:rsid w:val="00BC636E"/>
    <w:rsid w:val="00BD0723"/>
    <w:rsid w:val="00BD0B68"/>
    <w:rsid w:val="00BD439B"/>
    <w:rsid w:val="00BD46B1"/>
    <w:rsid w:val="00BD4E8A"/>
    <w:rsid w:val="00BD6E6A"/>
    <w:rsid w:val="00BE3467"/>
    <w:rsid w:val="00BE53BC"/>
    <w:rsid w:val="00BE5F14"/>
    <w:rsid w:val="00BF05F8"/>
    <w:rsid w:val="00BF2162"/>
    <w:rsid w:val="00BF2CD4"/>
    <w:rsid w:val="00BF2E59"/>
    <w:rsid w:val="00BF3D41"/>
    <w:rsid w:val="00BF413A"/>
    <w:rsid w:val="00BF4E9C"/>
    <w:rsid w:val="00BF69CC"/>
    <w:rsid w:val="00BF76BD"/>
    <w:rsid w:val="00C00FA9"/>
    <w:rsid w:val="00C016A4"/>
    <w:rsid w:val="00C03DA1"/>
    <w:rsid w:val="00C0586F"/>
    <w:rsid w:val="00C1156E"/>
    <w:rsid w:val="00C138AF"/>
    <w:rsid w:val="00C150F1"/>
    <w:rsid w:val="00C15C17"/>
    <w:rsid w:val="00C21FBF"/>
    <w:rsid w:val="00C27335"/>
    <w:rsid w:val="00C30B82"/>
    <w:rsid w:val="00C34F06"/>
    <w:rsid w:val="00C3508E"/>
    <w:rsid w:val="00C4019E"/>
    <w:rsid w:val="00C445A1"/>
    <w:rsid w:val="00C44D73"/>
    <w:rsid w:val="00C45B39"/>
    <w:rsid w:val="00C460D3"/>
    <w:rsid w:val="00C51F03"/>
    <w:rsid w:val="00C52D3A"/>
    <w:rsid w:val="00C53038"/>
    <w:rsid w:val="00C53945"/>
    <w:rsid w:val="00C53CF3"/>
    <w:rsid w:val="00C53F19"/>
    <w:rsid w:val="00C54312"/>
    <w:rsid w:val="00C55B91"/>
    <w:rsid w:val="00C567DD"/>
    <w:rsid w:val="00C57E48"/>
    <w:rsid w:val="00C57FAF"/>
    <w:rsid w:val="00C61A8E"/>
    <w:rsid w:val="00C627F2"/>
    <w:rsid w:val="00C7031D"/>
    <w:rsid w:val="00C708A2"/>
    <w:rsid w:val="00C71AC2"/>
    <w:rsid w:val="00C71CAF"/>
    <w:rsid w:val="00C71FA7"/>
    <w:rsid w:val="00C751EB"/>
    <w:rsid w:val="00C75398"/>
    <w:rsid w:val="00C778BD"/>
    <w:rsid w:val="00C81528"/>
    <w:rsid w:val="00C81D6A"/>
    <w:rsid w:val="00C81F0E"/>
    <w:rsid w:val="00C82671"/>
    <w:rsid w:val="00C82937"/>
    <w:rsid w:val="00C8611B"/>
    <w:rsid w:val="00C9033C"/>
    <w:rsid w:val="00C91248"/>
    <w:rsid w:val="00C92016"/>
    <w:rsid w:val="00C94649"/>
    <w:rsid w:val="00C9495C"/>
    <w:rsid w:val="00C96B63"/>
    <w:rsid w:val="00C977B2"/>
    <w:rsid w:val="00C97A43"/>
    <w:rsid w:val="00CA21B2"/>
    <w:rsid w:val="00CA327A"/>
    <w:rsid w:val="00CA730E"/>
    <w:rsid w:val="00CB03B9"/>
    <w:rsid w:val="00CB19D9"/>
    <w:rsid w:val="00CB26F9"/>
    <w:rsid w:val="00CB3267"/>
    <w:rsid w:val="00CB418C"/>
    <w:rsid w:val="00CB4CD2"/>
    <w:rsid w:val="00CB5B1B"/>
    <w:rsid w:val="00CC4291"/>
    <w:rsid w:val="00CC4EB7"/>
    <w:rsid w:val="00CC7801"/>
    <w:rsid w:val="00CD02D8"/>
    <w:rsid w:val="00CE1B27"/>
    <w:rsid w:val="00CE1F3A"/>
    <w:rsid w:val="00CF0620"/>
    <w:rsid w:val="00CF0EDA"/>
    <w:rsid w:val="00CF13D6"/>
    <w:rsid w:val="00CF2806"/>
    <w:rsid w:val="00CF4424"/>
    <w:rsid w:val="00CF6D1D"/>
    <w:rsid w:val="00D022C4"/>
    <w:rsid w:val="00D07E4C"/>
    <w:rsid w:val="00D10747"/>
    <w:rsid w:val="00D11961"/>
    <w:rsid w:val="00D11C5D"/>
    <w:rsid w:val="00D12E3E"/>
    <w:rsid w:val="00D13E6D"/>
    <w:rsid w:val="00D15692"/>
    <w:rsid w:val="00D15C85"/>
    <w:rsid w:val="00D16DCF"/>
    <w:rsid w:val="00D2156B"/>
    <w:rsid w:val="00D245F0"/>
    <w:rsid w:val="00D250B7"/>
    <w:rsid w:val="00D274F7"/>
    <w:rsid w:val="00D31EFE"/>
    <w:rsid w:val="00D33386"/>
    <w:rsid w:val="00D335A5"/>
    <w:rsid w:val="00D34105"/>
    <w:rsid w:val="00D35459"/>
    <w:rsid w:val="00D41626"/>
    <w:rsid w:val="00D4217A"/>
    <w:rsid w:val="00D47F62"/>
    <w:rsid w:val="00D53F01"/>
    <w:rsid w:val="00D548DD"/>
    <w:rsid w:val="00D54BD4"/>
    <w:rsid w:val="00D574EB"/>
    <w:rsid w:val="00D60019"/>
    <w:rsid w:val="00D6027D"/>
    <w:rsid w:val="00D6174D"/>
    <w:rsid w:val="00D62253"/>
    <w:rsid w:val="00D634A5"/>
    <w:rsid w:val="00D63771"/>
    <w:rsid w:val="00D641B2"/>
    <w:rsid w:val="00D67348"/>
    <w:rsid w:val="00D726AD"/>
    <w:rsid w:val="00D72C2A"/>
    <w:rsid w:val="00D73928"/>
    <w:rsid w:val="00D7452B"/>
    <w:rsid w:val="00D808F5"/>
    <w:rsid w:val="00D80D52"/>
    <w:rsid w:val="00D80EAD"/>
    <w:rsid w:val="00D81942"/>
    <w:rsid w:val="00D82DAD"/>
    <w:rsid w:val="00D82FB2"/>
    <w:rsid w:val="00D8601E"/>
    <w:rsid w:val="00D93931"/>
    <w:rsid w:val="00D94342"/>
    <w:rsid w:val="00D9472B"/>
    <w:rsid w:val="00D9477D"/>
    <w:rsid w:val="00DA11A3"/>
    <w:rsid w:val="00DB0285"/>
    <w:rsid w:val="00DB170E"/>
    <w:rsid w:val="00DB232F"/>
    <w:rsid w:val="00DB234B"/>
    <w:rsid w:val="00DB34BB"/>
    <w:rsid w:val="00DB363C"/>
    <w:rsid w:val="00DB4F6A"/>
    <w:rsid w:val="00DB7721"/>
    <w:rsid w:val="00DC7886"/>
    <w:rsid w:val="00DD0F87"/>
    <w:rsid w:val="00DD33F8"/>
    <w:rsid w:val="00DD645E"/>
    <w:rsid w:val="00DE5931"/>
    <w:rsid w:val="00DE6315"/>
    <w:rsid w:val="00DF19E4"/>
    <w:rsid w:val="00DF2859"/>
    <w:rsid w:val="00DF3860"/>
    <w:rsid w:val="00DF3ADC"/>
    <w:rsid w:val="00DF6516"/>
    <w:rsid w:val="00E03380"/>
    <w:rsid w:val="00E03476"/>
    <w:rsid w:val="00E04349"/>
    <w:rsid w:val="00E04FBE"/>
    <w:rsid w:val="00E06BCD"/>
    <w:rsid w:val="00E079AB"/>
    <w:rsid w:val="00E12ECD"/>
    <w:rsid w:val="00E12EDE"/>
    <w:rsid w:val="00E13669"/>
    <w:rsid w:val="00E17A9F"/>
    <w:rsid w:val="00E20753"/>
    <w:rsid w:val="00E25E58"/>
    <w:rsid w:val="00E30AFA"/>
    <w:rsid w:val="00E31AC6"/>
    <w:rsid w:val="00E33AD1"/>
    <w:rsid w:val="00E442A6"/>
    <w:rsid w:val="00E50547"/>
    <w:rsid w:val="00E52037"/>
    <w:rsid w:val="00E578F6"/>
    <w:rsid w:val="00E57A71"/>
    <w:rsid w:val="00E629CC"/>
    <w:rsid w:val="00E6655E"/>
    <w:rsid w:val="00E676F1"/>
    <w:rsid w:val="00E7040E"/>
    <w:rsid w:val="00E7161D"/>
    <w:rsid w:val="00E7320C"/>
    <w:rsid w:val="00E73FB4"/>
    <w:rsid w:val="00E740F9"/>
    <w:rsid w:val="00E7467B"/>
    <w:rsid w:val="00E7490E"/>
    <w:rsid w:val="00E80167"/>
    <w:rsid w:val="00E80C0F"/>
    <w:rsid w:val="00E81A57"/>
    <w:rsid w:val="00E8249B"/>
    <w:rsid w:val="00E827AB"/>
    <w:rsid w:val="00E85B24"/>
    <w:rsid w:val="00E86993"/>
    <w:rsid w:val="00E970A2"/>
    <w:rsid w:val="00EA0F85"/>
    <w:rsid w:val="00EA2A30"/>
    <w:rsid w:val="00EA3D03"/>
    <w:rsid w:val="00EA4B9E"/>
    <w:rsid w:val="00EA5ACF"/>
    <w:rsid w:val="00EA5F6C"/>
    <w:rsid w:val="00EA63BE"/>
    <w:rsid w:val="00EB1D50"/>
    <w:rsid w:val="00EB2253"/>
    <w:rsid w:val="00EB2569"/>
    <w:rsid w:val="00EC0C40"/>
    <w:rsid w:val="00EC0D2D"/>
    <w:rsid w:val="00EC462B"/>
    <w:rsid w:val="00EC539C"/>
    <w:rsid w:val="00EC588E"/>
    <w:rsid w:val="00ED2510"/>
    <w:rsid w:val="00ED530B"/>
    <w:rsid w:val="00ED57D1"/>
    <w:rsid w:val="00ED6C67"/>
    <w:rsid w:val="00ED782F"/>
    <w:rsid w:val="00EE4582"/>
    <w:rsid w:val="00EE73E3"/>
    <w:rsid w:val="00EE7E0B"/>
    <w:rsid w:val="00EF6A54"/>
    <w:rsid w:val="00F009B8"/>
    <w:rsid w:val="00F0164B"/>
    <w:rsid w:val="00F0230F"/>
    <w:rsid w:val="00F02B18"/>
    <w:rsid w:val="00F040A3"/>
    <w:rsid w:val="00F05E4A"/>
    <w:rsid w:val="00F06B2F"/>
    <w:rsid w:val="00F07323"/>
    <w:rsid w:val="00F07683"/>
    <w:rsid w:val="00F07F1D"/>
    <w:rsid w:val="00F13E78"/>
    <w:rsid w:val="00F1550B"/>
    <w:rsid w:val="00F17510"/>
    <w:rsid w:val="00F21990"/>
    <w:rsid w:val="00F21A3C"/>
    <w:rsid w:val="00F221DE"/>
    <w:rsid w:val="00F24A7B"/>
    <w:rsid w:val="00F25EA2"/>
    <w:rsid w:val="00F3188E"/>
    <w:rsid w:val="00F349C3"/>
    <w:rsid w:val="00F35475"/>
    <w:rsid w:val="00F43E35"/>
    <w:rsid w:val="00F45332"/>
    <w:rsid w:val="00F51FF7"/>
    <w:rsid w:val="00F52092"/>
    <w:rsid w:val="00F520D9"/>
    <w:rsid w:val="00F539DD"/>
    <w:rsid w:val="00F57332"/>
    <w:rsid w:val="00F61561"/>
    <w:rsid w:val="00F66D12"/>
    <w:rsid w:val="00F710F9"/>
    <w:rsid w:val="00F732C7"/>
    <w:rsid w:val="00F7425A"/>
    <w:rsid w:val="00F74A62"/>
    <w:rsid w:val="00F752EB"/>
    <w:rsid w:val="00F842C3"/>
    <w:rsid w:val="00F846BC"/>
    <w:rsid w:val="00F84DDB"/>
    <w:rsid w:val="00F85C43"/>
    <w:rsid w:val="00F85CCD"/>
    <w:rsid w:val="00F85E7C"/>
    <w:rsid w:val="00F91240"/>
    <w:rsid w:val="00F92825"/>
    <w:rsid w:val="00F9507B"/>
    <w:rsid w:val="00F97859"/>
    <w:rsid w:val="00FA541E"/>
    <w:rsid w:val="00FA64FD"/>
    <w:rsid w:val="00FA65D0"/>
    <w:rsid w:val="00FB01C8"/>
    <w:rsid w:val="00FB0CB1"/>
    <w:rsid w:val="00FB1BC2"/>
    <w:rsid w:val="00FB4B6D"/>
    <w:rsid w:val="00FB51EE"/>
    <w:rsid w:val="00FB5EC1"/>
    <w:rsid w:val="00FC0869"/>
    <w:rsid w:val="00FC1AF3"/>
    <w:rsid w:val="00FC2F11"/>
    <w:rsid w:val="00FC3443"/>
    <w:rsid w:val="00FC381A"/>
    <w:rsid w:val="00FC6949"/>
    <w:rsid w:val="00FD2B5F"/>
    <w:rsid w:val="00FD456C"/>
    <w:rsid w:val="00FD5792"/>
    <w:rsid w:val="00FD590A"/>
    <w:rsid w:val="00FD6F18"/>
    <w:rsid w:val="00FD7C54"/>
    <w:rsid w:val="00FD7C56"/>
    <w:rsid w:val="00FE19A5"/>
    <w:rsid w:val="00FE317C"/>
    <w:rsid w:val="00FE39B9"/>
    <w:rsid w:val="00FE5F73"/>
    <w:rsid w:val="00FE73B9"/>
    <w:rsid w:val="00FF0F20"/>
    <w:rsid w:val="00FF2714"/>
    <w:rsid w:val="00FF2B79"/>
    <w:rsid w:val="00FF3EE4"/>
    <w:rsid w:val="00FF5075"/>
    <w:rsid w:val="00FF66B3"/>
    <w:rsid w:val="00FF6723"/>
    <w:rsid w:val="00FF67F8"/>
    <w:rsid w:val="00FF6E76"/>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B654B"/>
  <w15:chartTrackingRefBased/>
  <w15:docId w15:val="{E48F24B4-C115-466B-97EE-2C08B8D9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41B"/>
  </w:style>
  <w:style w:type="paragraph" w:styleId="Heading1">
    <w:name w:val="heading 1"/>
    <w:basedOn w:val="Normal"/>
    <w:next w:val="Normal"/>
    <w:link w:val="Heading1Char"/>
    <w:uiPriority w:val="9"/>
    <w:qFormat/>
    <w:rsid w:val="005D541B"/>
    <w:pPr>
      <w:keepNext/>
      <w:keepLines/>
      <w:numPr>
        <w:numId w:val="14"/>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D541B"/>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D541B"/>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D541B"/>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D541B"/>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D541B"/>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D541B"/>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541B"/>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541B"/>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F18"/>
    <w:rPr>
      <w:color w:val="808080"/>
    </w:rPr>
  </w:style>
  <w:style w:type="table" w:styleId="TableGrid">
    <w:name w:val="Table Grid"/>
    <w:basedOn w:val="TableNormal"/>
    <w:uiPriority w:val="39"/>
    <w:rsid w:val="00517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681"/>
    <w:pPr>
      <w:ind w:left="720"/>
      <w:contextualSpacing/>
    </w:pPr>
  </w:style>
  <w:style w:type="paragraph" w:styleId="EndnoteText">
    <w:name w:val="endnote text"/>
    <w:basedOn w:val="Normal"/>
    <w:link w:val="EndnoteTextChar"/>
    <w:uiPriority w:val="99"/>
    <w:semiHidden/>
    <w:unhideWhenUsed/>
    <w:rsid w:val="00E06BC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6BCD"/>
    <w:rPr>
      <w:sz w:val="20"/>
      <w:szCs w:val="20"/>
    </w:rPr>
  </w:style>
  <w:style w:type="character" w:styleId="EndnoteReference">
    <w:name w:val="endnote reference"/>
    <w:basedOn w:val="DefaultParagraphFont"/>
    <w:uiPriority w:val="99"/>
    <w:semiHidden/>
    <w:unhideWhenUsed/>
    <w:rsid w:val="00E06BCD"/>
    <w:rPr>
      <w:vertAlign w:val="superscript"/>
    </w:rPr>
  </w:style>
  <w:style w:type="character" w:styleId="CommentReference">
    <w:name w:val="annotation reference"/>
    <w:basedOn w:val="DefaultParagraphFont"/>
    <w:uiPriority w:val="99"/>
    <w:semiHidden/>
    <w:unhideWhenUsed/>
    <w:rsid w:val="004E6135"/>
    <w:rPr>
      <w:sz w:val="16"/>
      <w:szCs w:val="16"/>
    </w:rPr>
  </w:style>
  <w:style w:type="paragraph" w:styleId="CommentText">
    <w:name w:val="annotation text"/>
    <w:basedOn w:val="Normal"/>
    <w:link w:val="CommentTextChar"/>
    <w:uiPriority w:val="99"/>
    <w:semiHidden/>
    <w:unhideWhenUsed/>
    <w:rsid w:val="004E6135"/>
    <w:pPr>
      <w:spacing w:line="240" w:lineRule="auto"/>
    </w:pPr>
    <w:rPr>
      <w:sz w:val="20"/>
      <w:szCs w:val="20"/>
    </w:rPr>
  </w:style>
  <w:style w:type="character" w:customStyle="1" w:styleId="CommentTextChar">
    <w:name w:val="Comment Text Char"/>
    <w:basedOn w:val="DefaultParagraphFont"/>
    <w:link w:val="CommentText"/>
    <w:uiPriority w:val="99"/>
    <w:semiHidden/>
    <w:rsid w:val="004E6135"/>
    <w:rPr>
      <w:sz w:val="20"/>
      <w:szCs w:val="20"/>
    </w:rPr>
  </w:style>
  <w:style w:type="paragraph" w:styleId="CommentSubject">
    <w:name w:val="annotation subject"/>
    <w:basedOn w:val="CommentText"/>
    <w:next w:val="CommentText"/>
    <w:link w:val="CommentSubjectChar"/>
    <w:uiPriority w:val="99"/>
    <w:semiHidden/>
    <w:unhideWhenUsed/>
    <w:rsid w:val="004E6135"/>
    <w:rPr>
      <w:b/>
      <w:bCs/>
    </w:rPr>
  </w:style>
  <w:style w:type="character" w:customStyle="1" w:styleId="CommentSubjectChar">
    <w:name w:val="Comment Subject Char"/>
    <w:basedOn w:val="CommentTextChar"/>
    <w:link w:val="CommentSubject"/>
    <w:uiPriority w:val="99"/>
    <w:semiHidden/>
    <w:rsid w:val="004E6135"/>
    <w:rPr>
      <w:b/>
      <w:bCs/>
      <w:sz w:val="20"/>
      <w:szCs w:val="20"/>
    </w:rPr>
  </w:style>
  <w:style w:type="paragraph" w:styleId="BalloonText">
    <w:name w:val="Balloon Text"/>
    <w:basedOn w:val="Normal"/>
    <w:link w:val="BalloonTextChar"/>
    <w:uiPriority w:val="99"/>
    <w:semiHidden/>
    <w:unhideWhenUsed/>
    <w:rsid w:val="004E61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135"/>
    <w:rPr>
      <w:rFonts w:ascii="Segoe UI" w:hAnsi="Segoe UI" w:cs="Segoe UI"/>
      <w:sz w:val="18"/>
      <w:szCs w:val="18"/>
    </w:rPr>
  </w:style>
  <w:style w:type="character" w:styleId="Hyperlink">
    <w:name w:val="Hyperlink"/>
    <w:basedOn w:val="DefaultParagraphFont"/>
    <w:uiPriority w:val="99"/>
    <w:unhideWhenUsed/>
    <w:rsid w:val="00A72C4C"/>
    <w:rPr>
      <w:color w:val="0563C1" w:themeColor="hyperlink"/>
      <w:u w:val="single"/>
    </w:rPr>
  </w:style>
  <w:style w:type="character" w:styleId="UnresolvedMention">
    <w:name w:val="Unresolved Mention"/>
    <w:basedOn w:val="DefaultParagraphFont"/>
    <w:uiPriority w:val="99"/>
    <w:semiHidden/>
    <w:unhideWhenUsed/>
    <w:rsid w:val="00A72C4C"/>
    <w:rPr>
      <w:color w:val="605E5C"/>
      <w:shd w:val="clear" w:color="auto" w:fill="E1DFDD"/>
    </w:rPr>
  </w:style>
  <w:style w:type="character" w:customStyle="1" w:styleId="Heading1Char">
    <w:name w:val="Heading 1 Char"/>
    <w:basedOn w:val="DefaultParagraphFont"/>
    <w:link w:val="Heading1"/>
    <w:uiPriority w:val="9"/>
    <w:rsid w:val="005D541B"/>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5D541B"/>
    <w:pPr>
      <w:outlineLvl w:val="9"/>
    </w:pPr>
  </w:style>
  <w:style w:type="paragraph" w:styleId="TOC2">
    <w:name w:val="toc 2"/>
    <w:basedOn w:val="Normal"/>
    <w:next w:val="Normal"/>
    <w:autoRedefine/>
    <w:uiPriority w:val="39"/>
    <w:unhideWhenUsed/>
    <w:rsid w:val="005D541B"/>
    <w:pPr>
      <w:spacing w:after="100"/>
      <w:ind w:left="220"/>
    </w:pPr>
    <w:rPr>
      <w:rFonts w:cs="Times New Roman"/>
      <w:lang w:val="en-US"/>
    </w:rPr>
  </w:style>
  <w:style w:type="paragraph" w:styleId="TOC1">
    <w:name w:val="toc 1"/>
    <w:basedOn w:val="Normal"/>
    <w:next w:val="Normal"/>
    <w:autoRedefine/>
    <w:uiPriority w:val="39"/>
    <w:unhideWhenUsed/>
    <w:rsid w:val="005D541B"/>
    <w:pPr>
      <w:spacing w:after="100"/>
    </w:pPr>
    <w:rPr>
      <w:rFonts w:cs="Times New Roman"/>
      <w:lang w:val="en-US"/>
    </w:rPr>
  </w:style>
  <w:style w:type="paragraph" w:styleId="TOC3">
    <w:name w:val="toc 3"/>
    <w:basedOn w:val="Normal"/>
    <w:next w:val="Normal"/>
    <w:autoRedefine/>
    <w:uiPriority w:val="39"/>
    <w:unhideWhenUsed/>
    <w:rsid w:val="005D541B"/>
    <w:pPr>
      <w:spacing w:after="100"/>
      <w:ind w:left="440"/>
    </w:pPr>
    <w:rPr>
      <w:rFonts w:cs="Times New Roman"/>
      <w:lang w:val="en-US"/>
    </w:rPr>
  </w:style>
  <w:style w:type="character" w:customStyle="1" w:styleId="Heading2Char">
    <w:name w:val="Heading 2 Char"/>
    <w:basedOn w:val="DefaultParagraphFont"/>
    <w:link w:val="Heading2"/>
    <w:uiPriority w:val="9"/>
    <w:rsid w:val="005D54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D541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D54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D541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D541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D54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54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4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541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D54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D54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D54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D541B"/>
    <w:rPr>
      <w:color w:val="5A5A5A" w:themeColor="text1" w:themeTint="A5"/>
      <w:spacing w:val="10"/>
    </w:rPr>
  </w:style>
  <w:style w:type="character" w:styleId="Strong">
    <w:name w:val="Strong"/>
    <w:basedOn w:val="DefaultParagraphFont"/>
    <w:uiPriority w:val="22"/>
    <w:qFormat/>
    <w:rsid w:val="005D541B"/>
    <w:rPr>
      <w:b/>
      <w:bCs/>
      <w:color w:val="000000" w:themeColor="text1"/>
    </w:rPr>
  </w:style>
  <w:style w:type="character" w:styleId="Emphasis">
    <w:name w:val="Emphasis"/>
    <w:basedOn w:val="DefaultParagraphFont"/>
    <w:uiPriority w:val="20"/>
    <w:qFormat/>
    <w:rsid w:val="005D541B"/>
    <w:rPr>
      <w:i/>
      <w:iCs/>
      <w:color w:val="auto"/>
    </w:rPr>
  </w:style>
  <w:style w:type="paragraph" w:styleId="NoSpacing">
    <w:name w:val="No Spacing"/>
    <w:uiPriority w:val="1"/>
    <w:qFormat/>
    <w:rsid w:val="005D541B"/>
    <w:pPr>
      <w:spacing w:after="0" w:line="240" w:lineRule="auto"/>
    </w:pPr>
  </w:style>
  <w:style w:type="paragraph" w:styleId="Quote">
    <w:name w:val="Quote"/>
    <w:basedOn w:val="Normal"/>
    <w:next w:val="Normal"/>
    <w:link w:val="QuoteChar"/>
    <w:uiPriority w:val="29"/>
    <w:qFormat/>
    <w:rsid w:val="005D541B"/>
    <w:pPr>
      <w:spacing w:before="160"/>
      <w:ind w:left="720" w:right="720"/>
    </w:pPr>
    <w:rPr>
      <w:i/>
      <w:iCs/>
      <w:color w:val="000000" w:themeColor="text1"/>
    </w:rPr>
  </w:style>
  <w:style w:type="character" w:customStyle="1" w:styleId="QuoteChar">
    <w:name w:val="Quote Char"/>
    <w:basedOn w:val="DefaultParagraphFont"/>
    <w:link w:val="Quote"/>
    <w:uiPriority w:val="29"/>
    <w:rsid w:val="005D541B"/>
    <w:rPr>
      <w:i/>
      <w:iCs/>
      <w:color w:val="000000" w:themeColor="text1"/>
    </w:rPr>
  </w:style>
  <w:style w:type="paragraph" w:styleId="IntenseQuote">
    <w:name w:val="Intense Quote"/>
    <w:basedOn w:val="Normal"/>
    <w:next w:val="Normal"/>
    <w:link w:val="IntenseQuoteChar"/>
    <w:uiPriority w:val="30"/>
    <w:qFormat/>
    <w:rsid w:val="005D54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D541B"/>
    <w:rPr>
      <w:color w:val="000000" w:themeColor="text1"/>
      <w:shd w:val="clear" w:color="auto" w:fill="F2F2F2" w:themeFill="background1" w:themeFillShade="F2"/>
    </w:rPr>
  </w:style>
  <w:style w:type="character" w:styleId="SubtleEmphasis">
    <w:name w:val="Subtle Emphasis"/>
    <w:basedOn w:val="DefaultParagraphFont"/>
    <w:uiPriority w:val="19"/>
    <w:qFormat/>
    <w:rsid w:val="005D541B"/>
    <w:rPr>
      <w:i/>
      <w:iCs/>
      <w:color w:val="404040" w:themeColor="text1" w:themeTint="BF"/>
    </w:rPr>
  </w:style>
  <w:style w:type="character" w:styleId="IntenseEmphasis">
    <w:name w:val="Intense Emphasis"/>
    <w:basedOn w:val="DefaultParagraphFont"/>
    <w:uiPriority w:val="21"/>
    <w:qFormat/>
    <w:rsid w:val="005D541B"/>
    <w:rPr>
      <w:b/>
      <w:bCs/>
      <w:i/>
      <w:iCs/>
      <w:caps/>
    </w:rPr>
  </w:style>
  <w:style w:type="character" w:styleId="SubtleReference">
    <w:name w:val="Subtle Reference"/>
    <w:basedOn w:val="DefaultParagraphFont"/>
    <w:uiPriority w:val="31"/>
    <w:qFormat/>
    <w:rsid w:val="005D54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D541B"/>
    <w:rPr>
      <w:b/>
      <w:bCs/>
      <w:smallCaps/>
      <w:u w:val="single"/>
    </w:rPr>
  </w:style>
  <w:style w:type="character" w:styleId="BookTitle">
    <w:name w:val="Book Title"/>
    <w:basedOn w:val="DefaultParagraphFont"/>
    <w:uiPriority w:val="33"/>
    <w:qFormat/>
    <w:rsid w:val="005D541B"/>
    <w:rPr>
      <w:b w:val="0"/>
      <w:bCs w:val="0"/>
      <w:smallCaps/>
      <w:spacing w:val="5"/>
    </w:rPr>
  </w:style>
  <w:style w:type="paragraph" w:styleId="Header">
    <w:name w:val="header"/>
    <w:basedOn w:val="Normal"/>
    <w:link w:val="HeaderChar"/>
    <w:uiPriority w:val="99"/>
    <w:unhideWhenUsed/>
    <w:rsid w:val="00B720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20F6"/>
  </w:style>
  <w:style w:type="paragraph" w:styleId="Footer">
    <w:name w:val="footer"/>
    <w:basedOn w:val="Normal"/>
    <w:link w:val="FooterChar"/>
    <w:uiPriority w:val="99"/>
    <w:unhideWhenUsed/>
    <w:rsid w:val="00B720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20F6"/>
  </w:style>
  <w:style w:type="paragraph" w:customStyle="1" w:styleId="PDbase">
    <w:name w:val="PD_base"/>
    <w:rsid w:val="00F57332"/>
    <w:pPr>
      <w:tabs>
        <w:tab w:val="right" w:pos="9072"/>
      </w:tabs>
      <w:spacing w:after="0" w:line="240" w:lineRule="auto"/>
    </w:pPr>
    <w:rPr>
      <w:rFonts w:ascii="Times New Roman" w:eastAsia="Times New Roman" w:hAnsi="Times New Roman" w:cs="Times New Roman"/>
      <w:sz w:val="24"/>
      <w:szCs w:val="24"/>
      <w:lang w:val="pl-PL" w:eastAsia="pl-PL"/>
    </w:rPr>
  </w:style>
  <w:style w:type="paragraph" w:customStyle="1" w:styleId="PDCNTRGAP">
    <w:name w:val="PDCNTR_GAP"/>
    <w:basedOn w:val="PDbase"/>
    <w:next w:val="PDbase"/>
    <w:rsid w:val="00F57332"/>
    <w:pPr>
      <w:spacing w:before="960" w:after="600"/>
      <w:jc w:val="center"/>
    </w:pPr>
  </w:style>
  <w:style w:type="paragraph" w:customStyle="1" w:styleId="PDCNTL10">
    <w:name w:val="PDCNT_L10"/>
    <w:basedOn w:val="PDbase"/>
    <w:rsid w:val="00F57332"/>
    <w:pPr>
      <w:tabs>
        <w:tab w:val="right" w:leader="dot" w:pos="9072"/>
      </w:tabs>
      <w:ind w:left="5670"/>
      <w:jc w:val="center"/>
    </w:pPr>
  </w:style>
  <w:style w:type="paragraph" w:customStyle="1" w:styleId="PDRGTL5">
    <w:name w:val="PDRGT_L5"/>
    <w:basedOn w:val="PDbase"/>
    <w:rsid w:val="00F57332"/>
    <w:pPr>
      <w:tabs>
        <w:tab w:val="right" w:pos="6237"/>
      </w:tabs>
      <w:spacing w:before="360" w:after="120"/>
      <w:ind w:left="2835"/>
    </w:pPr>
  </w:style>
  <w:style w:type="paragraph" w:customStyle="1" w:styleId="PDbasedblspace">
    <w:name w:val="PD_base_dblspace"/>
    <w:basedOn w:val="PDbase"/>
    <w:rsid w:val="00F57332"/>
    <w:pPr>
      <w:tabs>
        <w:tab w:val="right" w:leader="dot" w:pos="9072"/>
      </w:tabs>
      <w:spacing w:line="480" w:lineRule="auto"/>
    </w:pPr>
  </w:style>
  <w:style w:type="paragraph" w:customStyle="1" w:styleId="PDLine">
    <w:name w:val="PD_Line"/>
    <w:basedOn w:val="PDbase"/>
    <w:rsid w:val="00F57332"/>
    <w:pPr>
      <w:pBdr>
        <w:top w:val="single" w:sz="4" w:space="1" w:color="auto"/>
      </w:pBdr>
    </w:pPr>
    <w:rPr>
      <w:sz w:val="16"/>
    </w:rPr>
  </w:style>
  <w:style w:type="paragraph" w:customStyle="1" w:styleId="PDCNTSUBTITLE">
    <w:name w:val="PDCNT_SUBTITLE"/>
    <w:basedOn w:val="Normal"/>
    <w:rsid w:val="00F57332"/>
    <w:pPr>
      <w:tabs>
        <w:tab w:val="right" w:pos="9072"/>
      </w:tabs>
      <w:spacing w:before="240" w:after="240" w:line="240" w:lineRule="auto"/>
      <w:jc w:val="center"/>
    </w:pPr>
    <w:rPr>
      <w:rFonts w:ascii="Times New Roman" w:eastAsia="Times New Roman" w:hAnsi="Times New Roman" w:cs="Times New Roman"/>
      <w:sz w:val="28"/>
      <w:szCs w:val="24"/>
      <w:lang w:val="pl-PL" w:eastAsia="pl-PL"/>
    </w:rPr>
  </w:style>
  <w:style w:type="paragraph" w:customStyle="1" w:styleId="PDRGTL5H8">
    <w:name w:val="PDRGT_L5_H8"/>
    <w:basedOn w:val="PDRGTL5"/>
    <w:rsid w:val="00F57332"/>
    <w:pPr>
      <w:tabs>
        <w:tab w:val="clear" w:pos="6237"/>
        <w:tab w:val="left" w:pos="4536"/>
      </w:tabs>
    </w:pPr>
  </w:style>
  <w:style w:type="paragraph" w:customStyle="1" w:styleId="PDbasedblspaceH8">
    <w:name w:val="PD_base_dblspace_H8"/>
    <w:basedOn w:val="PDbasedblspace"/>
    <w:rsid w:val="00F57332"/>
    <w:pPr>
      <w:tabs>
        <w:tab w:val="left" w:leader="dot" w:pos="4536"/>
      </w:tabs>
    </w:pPr>
  </w:style>
  <w:style w:type="paragraph" w:customStyle="1" w:styleId="PDbasedblspaceH6">
    <w:name w:val="PD_base_dblspace_H6"/>
    <w:basedOn w:val="PDbasedblspace"/>
    <w:rsid w:val="00F57332"/>
    <w:pPr>
      <w:tabs>
        <w:tab w:val="left" w:pos="3402"/>
      </w:tabs>
      <w:spacing w:before="240" w:line="240" w:lineRule="auto"/>
    </w:pPr>
  </w:style>
  <w:style w:type="paragraph" w:styleId="BodyText">
    <w:name w:val="Body Text"/>
    <w:basedOn w:val="Normal"/>
    <w:link w:val="BodyTextChar"/>
    <w:unhideWhenUsed/>
    <w:rsid w:val="001A51D5"/>
    <w:pPr>
      <w:spacing w:after="0" w:line="240" w:lineRule="auto"/>
      <w:jc w:val="both"/>
    </w:pPr>
    <w:rPr>
      <w:rFonts w:ascii="Times New Roman" w:eastAsia="Times New Roman" w:hAnsi="Times New Roman" w:cs="Times New Roman"/>
      <w:sz w:val="24"/>
      <w:szCs w:val="24"/>
      <w:lang w:val="pl-PL" w:eastAsia="pl-PL"/>
    </w:rPr>
  </w:style>
  <w:style w:type="character" w:customStyle="1" w:styleId="BodyTextChar">
    <w:name w:val="Body Text Char"/>
    <w:basedOn w:val="DefaultParagraphFont"/>
    <w:link w:val="BodyText"/>
    <w:rsid w:val="001A51D5"/>
    <w:rPr>
      <w:rFonts w:ascii="Times New Roman" w:eastAsia="Times New Roman" w:hAnsi="Times New Roman" w:cs="Times New Roman"/>
      <w:sz w:val="24"/>
      <w:szCs w:val="24"/>
      <w:lang w:val="pl-PL" w:eastAsia="pl-PL"/>
    </w:rPr>
  </w:style>
  <w:style w:type="paragraph" w:styleId="BodyTextIndent">
    <w:name w:val="Body Text Indent"/>
    <w:basedOn w:val="Normal"/>
    <w:link w:val="BodyTextIndentChar"/>
    <w:uiPriority w:val="99"/>
    <w:semiHidden/>
    <w:unhideWhenUsed/>
    <w:rsid w:val="001A51D5"/>
    <w:pPr>
      <w:spacing w:after="120" w:line="240" w:lineRule="auto"/>
      <w:ind w:left="283"/>
    </w:pPr>
    <w:rPr>
      <w:rFonts w:ascii="Times New Roman" w:eastAsia="Times New Roman" w:hAnsi="Times New Roman" w:cs="Times New Roman"/>
      <w:sz w:val="24"/>
      <w:szCs w:val="24"/>
      <w:lang w:val="pl-PL" w:eastAsia="pl-PL"/>
    </w:rPr>
  </w:style>
  <w:style w:type="character" w:customStyle="1" w:styleId="BodyTextIndentChar">
    <w:name w:val="Body Text Indent Char"/>
    <w:basedOn w:val="DefaultParagraphFont"/>
    <w:link w:val="BodyTextIndent"/>
    <w:uiPriority w:val="99"/>
    <w:semiHidden/>
    <w:rsid w:val="001A51D5"/>
    <w:rPr>
      <w:rFonts w:ascii="Times New Roman" w:eastAsia="Times New Roman" w:hAnsi="Times New Roman" w:cs="Times New Roman"/>
      <w:sz w:val="24"/>
      <w:szCs w:val="24"/>
      <w:lang w:val="pl-PL" w:eastAsia="pl-PL"/>
    </w:rPr>
  </w:style>
  <w:style w:type="character" w:styleId="LineNumber">
    <w:name w:val="line number"/>
    <w:basedOn w:val="DefaultParagraphFont"/>
    <w:uiPriority w:val="99"/>
    <w:semiHidden/>
    <w:unhideWhenUsed/>
    <w:rsid w:val="00472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875">
      <w:bodyDiv w:val="1"/>
      <w:marLeft w:val="0"/>
      <w:marRight w:val="0"/>
      <w:marTop w:val="0"/>
      <w:marBottom w:val="0"/>
      <w:divBdr>
        <w:top w:val="none" w:sz="0" w:space="0" w:color="auto"/>
        <w:left w:val="none" w:sz="0" w:space="0" w:color="auto"/>
        <w:bottom w:val="none" w:sz="0" w:space="0" w:color="auto"/>
        <w:right w:val="none" w:sz="0" w:space="0" w:color="auto"/>
      </w:divBdr>
      <w:divsChild>
        <w:div w:id="736132535">
          <w:marLeft w:val="0"/>
          <w:marRight w:val="0"/>
          <w:marTop w:val="0"/>
          <w:marBottom w:val="0"/>
          <w:divBdr>
            <w:top w:val="none" w:sz="0" w:space="0" w:color="auto"/>
            <w:left w:val="none" w:sz="0" w:space="0" w:color="auto"/>
            <w:bottom w:val="none" w:sz="0" w:space="0" w:color="auto"/>
            <w:right w:val="none" w:sz="0" w:space="0" w:color="auto"/>
          </w:divBdr>
          <w:divsChild>
            <w:div w:id="1590507147">
              <w:marLeft w:val="0"/>
              <w:marRight w:val="0"/>
              <w:marTop w:val="0"/>
              <w:marBottom w:val="0"/>
              <w:divBdr>
                <w:top w:val="none" w:sz="0" w:space="0" w:color="auto"/>
                <w:left w:val="none" w:sz="0" w:space="0" w:color="auto"/>
                <w:bottom w:val="none" w:sz="0" w:space="0" w:color="auto"/>
                <w:right w:val="none" w:sz="0" w:space="0" w:color="auto"/>
              </w:divBdr>
            </w:div>
            <w:div w:id="469633845">
              <w:marLeft w:val="0"/>
              <w:marRight w:val="0"/>
              <w:marTop w:val="0"/>
              <w:marBottom w:val="0"/>
              <w:divBdr>
                <w:top w:val="none" w:sz="0" w:space="0" w:color="auto"/>
                <w:left w:val="none" w:sz="0" w:space="0" w:color="auto"/>
                <w:bottom w:val="none" w:sz="0" w:space="0" w:color="auto"/>
                <w:right w:val="none" w:sz="0" w:space="0" w:color="auto"/>
              </w:divBdr>
            </w:div>
            <w:div w:id="188109532">
              <w:marLeft w:val="0"/>
              <w:marRight w:val="0"/>
              <w:marTop w:val="0"/>
              <w:marBottom w:val="0"/>
              <w:divBdr>
                <w:top w:val="none" w:sz="0" w:space="0" w:color="auto"/>
                <w:left w:val="none" w:sz="0" w:space="0" w:color="auto"/>
                <w:bottom w:val="none" w:sz="0" w:space="0" w:color="auto"/>
                <w:right w:val="none" w:sz="0" w:space="0" w:color="auto"/>
              </w:divBdr>
            </w:div>
            <w:div w:id="1668169600">
              <w:marLeft w:val="0"/>
              <w:marRight w:val="0"/>
              <w:marTop w:val="0"/>
              <w:marBottom w:val="0"/>
              <w:divBdr>
                <w:top w:val="none" w:sz="0" w:space="0" w:color="auto"/>
                <w:left w:val="none" w:sz="0" w:space="0" w:color="auto"/>
                <w:bottom w:val="none" w:sz="0" w:space="0" w:color="auto"/>
                <w:right w:val="none" w:sz="0" w:space="0" w:color="auto"/>
              </w:divBdr>
            </w:div>
            <w:div w:id="548615392">
              <w:marLeft w:val="0"/>
              <w:marRight w:val="0"/>
              <w:marTop w:val="0"/>
              <w:marBottom w:val="0"/>
              <w:divBdr>
                <w:top w:val="none" w:sz="0" w:space="0" w:color="auto"/>
                <w:left w:val="none" w:sz="0" w:space="0" w:color="auto"/>
                <w:bottom w:val="none" w:sz="0" w:space="0" w:color="auto"/>
                <w:right w:val="none" w:sz="0" w:space="0" w:color="auto"/>
              </w:divBdr>
            </w:div>
            <w:div w:id="58140746">
              <w:marLeft w:val="0"/>
              <w:marRight w:val="0"/>
              <w:marTop w:val="0"/>
              <w:marBottom w:val="0"/>
              <w:divBdr>
                <w:top w:val="none" w:sz="0" w:space="0" w:color="auto"/>
                <w:left w:val="none" w:sz="0" w:space="0" w:color="auto"/>
                <w:bottom w:val="none" w:sz="0" w:space="0" w:color="auto"/>
                <w:right w:val="none" w:sz="0" w:space="0" w:color="auto"/>
              </w:divBdr>
            </w:div>
            <w:div w:id="878786153">
              <w:marLeft w:val="0"/>
              <w:marRight w:val="0"/>
              <w:marTop w:val="0"/>
              <w:marBottom w:val="0"/>
              <w:divBdr>
                <w:top w:val="none" w:sz="0" w:space="0" w:color="auto"/>
                <w:left w:val="none" w:sz="0" w:space="0" w:color="auto"/>
                <w:bottom w:val="none" w:sz="0" w:space="0" w:color="auto"/>
                <w:right w:val="none" w:sz="0" w:space="0" w:color="auto"/>
              </w:divBdr>
            </w:div>
            <w:div w:id="1662541459">
              <w:marLeft w:val="0"/>
              <w:marRight w:val="0"/>
              <w:marTop w:val="0"/>
              <w:marBottom w:val="0"/>
              <w:divBdr>
                <w:top w:val="none" w:sz="0" w:space="0" w:color="auto"/>
                <w:left w:val="none" w:sz="0" w:space="0" w:color="auto"/>
                <w:bottom w:val="none" w:sz="0" w:space="0" w:color="auto"/>
                <w:right w:val="none" w:sz="0" w:space="0" w:color="auto"/>
              </w:divBdr>
            </w:div>
            <w:div w:id="1163665344">
              <w:marLeft w:val="0"/>
              <w:marRight w:val="0"/>
              <w:marTop w:val="0"/>
              <w:marBottom w:val="0"/>
              <w:divBdr>
                <w:top w:val="none" w:sz="0" w:space="0" w:color="auto"/>
                <w:left w:val="none" w:sz="0" w:space="0" w:color="auto"/>
                <w:bottom w:val="none" w:sz="0" w:space="0" w:color="auto"/>
                <w:right w:val="none" w:sz="0" w:space="0" w:color="auto"/>
              </w:divBdr>
            </w:div>
            <w:div w:id="4874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7833">
      <w:bodyDiv w:val="1"/>
      <w:marLeft w:val="0"/>
      <w:marRight w:val="0"/>
      <w:marTop w:val="0"/>
      <w:marBottom w:val="0"/>
      <w:divBdr>
        <w:top w:val="none" w:sz="0" w:space="0" w:color="auto"/>
        <w:left w:val="none" w:sz="0" w:space="0" w:color="auto"/>
        <w:bottom w:val="none" w:sz="0" w:space="0" w:color="auto"/>
        <w:right w:val="none" w:sz="0" w:space="0" w:color="auto"/>
      </w:divBdr>
    </w:div>
    <w:div w:id="98453366">
      <w:bodyDiv w:val="1"/>
      <w:marLeft w:val="0"/>
      <w:marRight w:val="0"/>
      <w:marTop w:val="0"/>
      <w:marBottom w:val="0"/>
      <w:divBdr>
        <w:top w:val="none" w:sz="0" w:space="0" w:color="auto"/>
        <w:left w:val="none" w:sz="0" w:space="0" w:color="auto"/>
        <w:bottom w:val="none" w:sz="0" w:space="0" w:color="auto"/>
        <w:right w:val="none" w:sz="0" w:space="0" w:color="auto"/>
      </w:divBdr>
    </w:div>
    <w:div w:id="102190538">
      <w:bodyDiv w:val="1"/>
      <w:marLeft w:val="0"/>
      <w:marRight w:val="0"/>
      <w:marTop w:val="0"/>
      <w:marBottom w:val="0"/>
      <w:divBdr>
        <w:top w:val="none" w:sz="0" w:space="0" w:color="auto"/>
        <w:left w:val="none" w:sz="0" w:space="0" w:color="auto"/>
        <w:bottom w:val="none" w:sz="0" w:space="0" w:color="auto"/>
        <w:right w:val="none" w:sz="0" w:space="0" w:color="auto"/>
      </w:divBdr>
    </w:div>
    <w:div w:id="153844093">
      <w:bodyDiv w:val="1"/>
      <w:marLeft w:val="0"/>
      <w:marRight w:val="0"/>
      <w:marTop w:val="0"/>
      <w:marBottom w:val="0"/>
      <w:divBdr>
        <w:top w:val="none" w:sz="0" w:space="0" w:color="auto"/>
        <w:left w:val="none" w:sz="0" w:space="0" w:color="auto"/>
        <w:bottom w:val="none" w:sz="0" w:space="0" w:color="auto"/>
        <w:right w:val="none" w:sz="0" w:space="0" w:color="auto"/>
      </w:divBdr>
    </w:div>
    <w:div w:id="377973715">
      <w:bodyDiv w:val="1"/>
      <w:marLeft w:val="0"/>
      <w:marRight w:val="0"/>
      <w:marTop w:val="0"/>
      <w:marBottom w:val="0"/>
      <w:divBdr>
        <w:top w:val="none" w:sz="0" w:space="0" w:color="auto"/>
        <w:left w:val="none" w:sz="0" w:space="0" w:color="auto"/>
        <w:bottom w:val="none" w:sz="0" w:space="0" w:color="auto"/>
        <w:right w:val="none" w:sz="0" w:space="0" w:color="auto"/>
      </w:divBdr>
      <w:divsChild>
        <w:div w:id="439953311">
          <w:marLeft w:val="0"/>
          <w:marRight w:val="0"/>
          <w:marTop w:val="0"/>
          <w:marBottom w:val="0"/>
          <w:divBdr>
            <w:top w:val="none" w:sz="0" w:space="0" w:color="auto"/>
            <w:left w:val="none" w:sz="0" w:space="0" w:color="auto"/>
            <w:bottom w:val="none" w:sz="0" w:space="0" w:color="auto"/>
            <w:right w:val="none" w:sz="0" w:space="0" w:color="auto"/>
          </w:divBdr>
          <w:divsChild>
            <w:div w:id="1180894219">
              <w:marLeft w:val="0"/>
              <w:marRight w:val="0"/>
              <w:marTop w:val="0"/>
              <w:marBottom w:val="0"/>
              <w:divBdr>
                <w:top w:val="none" w:sz="0" w:space="0" w:color="auto"/>
                <w:left w:val="none" w:sz="0" w:space="0" w:color="auto"/>
                <w:bottom w:val="none" w:sz="0" w:space="0" w:color="auto"/>
                <w:right w:val="none" w:sz="0" w:space="0" w:color="auto"/>
              </w:divBdr>
            </w:div>
            <w:div w:id="816072929">
              <w:marLeft w:val="0"/>
              <w:marRight w:val="0"/>
              <w:marTop w:val="0"/>
              <w:marBottom w:val="0"/>
              <w:divBdr>
                <w:top w:val="none" w:sz="0" w:space="0" w:color="auto"/>
                <w:left w:val="none" w:sz="0" w:space="0" w:color="auto"/>
                <w:bottom w:val="none" w:sz="0" w:space="0" w:color="auto"/>
                <w:right w:val="none" w:sz="0" w:space="0" w:color="auto"/>
              </w:divBdr>
            </w:div>
            <w:div w:id="79718879">
              <w:marLeft w:val="0"/>
              <w:marRight w:val="0"/>
              <w:marTop w:val="0"/>
              <w:marBottom w:val="0"/>
              <w:divBdr>
                <w:top w:val="none" w:sz="0" w:space="0" w:color="auto"/>
                <w:left w:val="none" w:sz="0" w:space="0" w:color="auto"/>
                <w:bottom w:val="none" w:sz="0" w:space="0" w:color="auto"/>
                <w:right w:val="none" w:sz="0" w:space="0" w:color="auto"/>
              </w:divBdr>
            </w:div>
            <w:div w:id="1206287403">
              <w:marLeft w:val="0"/>
              <w:marRight w:val="0"/>
              <w:marTop w:val="0"/>
              <w:marBottom w:val="0"/>
              <w:divBdr>
                <w:top w:val="none" w:sz="0" w:space="0" w:color="auto"/>
                <w:left w:val="none" w:sz="0" w:space="0" w:color="auto"/>
                <w:bottom w:val="none" w:sz="0" w:space="0" w:color="auto"/>
                <w:right w:val="none" w:sz="0" w:space="0" w:color="auto"/>
              </w:divBdr>
            </w:div>
            <w:div w:id="456025176">
              <w:marLeft w:val="0"/>
              <w:marRight w:val="0"/>
              <w:marTop w:val="0"/>
              <w:marBottom w:val="0"/>
              <w:divBdr>
                <w:top w:val="none" w:sz="0" w:space="0" w:color="auto"/>
                <w:left w:val="none" w:sz="0" w:space="0" w:color="auto"/>
                <w:bottom w:val="none" w:sz="0" w:space="0" w:color="auto"/>
                <w:right w:val="none" w:sz="0" w:space="0" w:color="auto"/>
              </w:divBdr>
            </w:div>
            <w:div w:id="795756236">
              <w:marLeft w:val="0"/>
              <w:marRight w:val="0"/>
              <w:marTop w:val="0"/>
              <w:marBottom w:val="0"/>
              <w:divBdr>
                <w:top w:val="none" w:sz="0" w:space="0" w:color="auto"/>
                <w:left w:val="none" w:sz="0" w:space="0" w:color="auto"/>
                <w:bottom w:val="none" w:sz="0" w:space="0" w:color="auto"/>
                <w:right w:val="none" w:sz="0" w:space="0" w:color="auto"/>
              </w:divBdr>
            </w:div>
            <w:div w:id="479151589">
              <w:marLeft w:val="0"/>
              <w:marRight w:val="0"/>
              <w:marTop w:val="0"/>
              <w:marBottom w:val="0"/>
              <w:divBdr>
                <w:top w:val="none" w:sz="0" w:space="0" w:color="auto"/>
                <w:left w:val="none" w:sz="0" w:space="0" w:color="auto"/>
                <w:bottom w:val="none" w:sz="0" w:space="0" w:color="auto"/>
                <w:right w:val="none" w:sz="0" w:space="0" w:color="auto"/>
              </w:divBdr>
            </w:div>
            <w:div w:id="160586034">
              <w:marLeft w:val="0"/>
              <w:marRight w:val="0"/>
              <w:marTop w:val="0"/>
              <w:marBottom w:val="0"/>
              <w:divBdr>
                <w:top w:val="none" w:sz="0" w:space="0" w:color="auto"/>
                <w:left w:val="none" w:sz="0" w:space="0" w:color="auto"/>
                <w:bottom w:val="none" w:sz="0" w:space="0" w:color="auto"/>
                <w:right w:val="none" w:sz="0" w:space="0" w:color="auto"/>
              </w:divBdr>
            </w:div>
            <w:div w:id="2114275470">
              <w:marLeft w:val="0"/>
              <w:marRight w:val="0"/>
              <w:marTop w:val="0"/>
              <w:marBottom w:val="0"/>
              <w:divBdr>
                <w:top w:val="none" w:sz="0" w:space="0" w:color="auto"/>
                <w:left w:val="none" w:sz="0" w:space="0" w:color="auto"/>
                <w:bottom w:val="none" w:sz="0" w:space="0" w:color="auto"/>
                <w:right w:val="none" w:sz="0" w:space="0" w:color="auto"/>
              </w:divBdr>
            </w:div>
            <w:div w:id="387730499">
              <w:marLeft w:val="0"/>
              <w:marRight w:val="0"/>
              <w:marTop w:val="0"/>
              <w:marBottom w:val="0"/>
              <w:divBdr>
                <w:top w:val="none" w:sz="0" w:space="0" w:color="auto"/>
                <w:left w:val="none" w:sz="0" w:space="0" w:color="auto"/>
                <w:bottom w:val="none" w:sz="0" w:space="0" w:color="auto"/>
                <w:right w:val="none" w:sz="0" w:space="0" w:color="auto"/>
              </w:divBdr>
            </w:div>
            <w:div w:id="1346978629">
              <w:marLeft w:val="0"/>
              <w:marRight w:val="0"/>
              <w:marTop w:val="0"/>
              <w:marBottom w:val="0"/>
              <w:divBdr>
                <w:top w:val="none" w:sz="0" w:space="0" w:color="auto"/>
                <w:left w:val="none" w:sz="0" w:space="0" w:color="auto"/>
                <w:bottom w:val="none" w:sz="0" w:space="0" w:color="auto"/>
                <w:right w:val="none" w:sz="0" w:space="0" w:color="auto"/>
              </w:divBdr>
            </w:div>
            <w:div w:id="1134375044">
              <w:marLeft w:val="0"/>
              <w:marRight w:val="0"/>
              <w:marTop w:val="0"/>
              <w:marBottom w:val="0"/>
              <w:divBdr>
                <w:top w:val="none" w:sz="0" w:space="0" w:color="auto"/>
                <w:left w:val="none" w:sz="0" w:space="0" w:color="auto"/>
                <w:bottom w:val="none" w:sz="0" w:space="0" w:color="auto"/>
                <w:right w:val="none" w:sz="0" w:space="0" w:color="auto"/>
              </w:divBdr>
            </w:div>
            <w:div w:id="1422412025">
              <w:marLeft w:val="0"/>
              <w:marRight w:val="0"/>
              <w:marTop w:val="0"/>
              <w:marBottom w:val="0"/>
              <w:divBdr>
                <w:top w:val="none" w:sz="0" w:space="0" w:color="auto"/>
                <w:left w:val="none" w:sz="0" w:space="0" w:color="auto"/>
                <w:bottom w:val="none" w:sz="0" w:space="0" w:color="auto"/>
                <w:right w:val="none" w:sz="0" w:space="0" w:color="auto"/>
              </w:divBdr>
            </w:div>
            <w:div w:id="210465729">
              <w:marLeft w:val="0"/>
              <w:marRight w:val="0"/>
              <w:marTop w:val="0"/>
              <w:marBottom w:val="0"/>
              <w:divBdr>
                <w:top w:val="none" w:sz="0" w:space="0" w:color="auto"/>
                <w:left w:val="none" w:sz="0" w:space="0" w:color="auto"/>
                <w:bottom w:val="none" w:sz="0" w:space="0" w:color="auto"/>
                <w:right w:val="none" w:sz="0" w:space="0" w:color="auto"/>
              </w:divBdr>
            </w:div>
            <w:div w:id="1796219821">
              <w:marLeft w:val="0"/>
              <w:marRight w:val="0"/>
              <w:marTop w:val="0"/>
              <w:marBottom w:val="0"/>
              <w:divBdr>
                <w:top w:val="none" w:sz="0" w:space="0" w:color="auto"/>
                <w:left w:val="none" w:sz="0" w:space="0" w:color="auto"/>
                <w:bottom w:val="none" w:sz="0" w:space="0" w:color="auto"/>
                <w:right w:val="none" w:sz="0" w:space="0" w:color="auto"/>
              </w:divBdr>
            </w:div>
            <w:div w:id="990139341">
              <w:marLeft w:val="0"/>
              <w:marRight w:val="0"/>
              <w:marTop w:val="0"/>
              <w:marBottom w:val="0"/>
              <w:divBdr>
                <w:top w:val="none" w:sz="0" w:space="0" w:color="auto"/>
                <w:left w:val="none" w:sz="0" w:space="0" w:color="auto"/>
                <w:bottom w:val="none" w:sz="0" w:space="0" w:color="auto"/>
                <w:right w:val="none" w:sz="0" w:space="0" w:color="auto"/>
              </w:divBdr>
            </w:div>
            <w:div w:id="120002968">
              <w:marLeft w:val="0"/>
              <w:marRight w:val="0"/>
              <w:marTop w:val="0"/>
              <w:marBottom w:val="0"/>
              <w:divBdr>
                <w:top w:val="none" w:sz="0" w:space="0" w:color="auto"/>
                <w:left w:val="none" w:sz="0" w:space="0" w:color="auto"/>
                <w:bottom w:val="none" w:sz="0" w:space="0" w:color="auto"/>
                <w:right w:val="none" w:sz="0" w:space="0" w:color="auto"/>
              </w:divBdr>
            </w:div>
            <w:div w:id="1510867954">
              <w:marLeft w:val="0"/>
              <w:marRight w:val="0"/>
              <w:marTop w:val="0"/>
              <w:marBottom w:val="0"/>
              <w:divBdr>
                <w:top w:val="none" w:sz="0" w:space="0" w:color="auto"/>
                <w:left w:val="none" w:sz="0" w:space="0" w:color="auto"/>
                <w:bottom w:val="none" w:sz="0" w:space="0" w:color="auto"/>
                <w:right w:val="none" w:sz="0" w:space="0" w:color="auto"/>
              </w:divBdr>
            </w:div>
            <w:div w:id="1812210911">
              <w:marLeft w:val="0"/>
              <w:marRight w:val="0"/>
              <w:marTop w:val="0"/>
              <w:marBottom w:val="0"/>
              <w:divBdr>
                <w:top w:val="none" w:sz="0" w:space="0" w:color="auto"/>
                <w:left w:val="none" w:sz="0" w:space="0" w:color="auto"/>
                <w:bottom w:val="none" w:sz="0" w:space="0" w:color="auto"/>
                <w:right w:val="none" w:sz="0" w:space="0" w:color="auto"/>
              </w:divBdr>
            </w:div>
            <w:div w:id="351608986">
              <w:marLeft w:val="0"/>
              <w:marRight w:val="0"/>
              <w:marTop w:val="0"/>
              <w:marBottom w:val="0"/>
              <w:divBdr>
                <w:top w:val="none" w:sz="0" w:space="0" w:color="auto"/>
                <w:left w:val="none" w:sz="0" w:space="0" w:color="auto"/>
                <w:bottom w:val="none" w:sz="0" w:space="0" w:color="auto"/>
                <w:right w:val="none" w:sz="0" w:space="0" w:color="auto"/>
              </w:divBdr>
            </w:div>
            <w:div w:id="13344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1481">
      <w:bodyDiv w:val="1"/>
      <w:marLeft w:val="0"/>
      <w:marRight w:val="0"/>
      <w:marTop w:val="0"/>
      <w:marBottom w:val="0"/>
      <w:divBdr>
        <w:top w:val="none" w:sz="0" w:space="0" w:color="auto"/>
        <w:left w:val="none" w:sz="0" w:space="0" w:color="auto"/>
        <w:bottom w:val="none" w:sz="0" w:space="0" w:color="auto"/>
        <w:right w:val="none" w:sz="0" w:space="0" w:color="auto"/>
      </w:divBdr>
    </w:div>
    <w:div w:id="661929779">
      <w:bodyDiv w:val="1"/>
      <w:marLeft w:val="0"/>
      <w:marRight w:val="0"/>
      <w:marTop w:val="0"/>
      <w:marBottom w:val="0"/>
      <w:divBdr>
        <w:top w:val="none" w:sz="0" w:space="0" w:color="auto"/>
        <w:left w:val="none" w:sz="0" w:space="0" w:color="auto"/>
        <w:bottom w:val="none" w:sz="0" w:space="0" w:color="auto"/>
        <w:right w:val="none" w:sz="0" w:space="0" w:color="auto"/>
      </w:divBdr>
    </w:div>
    <w:div w:id="910895399">
      <w:bodyDiv w:val="1"/>
      <w:marLeft w:val="0"/>
      <w:marRight w:val="0"/>
      <w:marTop w:val="0"/>
      <w:marBottom w:val="0"/>
      <w:divBdr>
        <w:top w:val="none" w:sz="0" w:space="0" w:color="auto"/>
        <w:left w:val="none" w:sz="0" w:space="0" w:color="auto"/>
        <w:bottom w:val="none" w:sz="0" w:space="0" w:color="auto"/>
        <w:right w:val="none" w:sz="0" w:space="0" w:color="auto"/>
      </w:divBdr>
    </w:div>
    <w:div w:id="911044045">
      <w:bodyDiv w:val="1"/>
      <w:marLeft w:val="0"/>
      <w:marRight w:val="0"/>
      <w:marTop w:val="0"/>
      <w:marBottom w:val="0"/>
      <w:divBdr>
        <w:top w:val="none" w:sz="0" w:space="0" w:color="auto"/>
        <w:left w:val="none" w:sz="0" w:space="0" w:color="auto"/>
        <w:bottom w:val="none" w:sz="0" w:space="0" w:color="auto"/>
        <w:right w:val="none" w:sz="0" w:space="0" w:color="auto"/>
      </w:divBdr>
      <w:divsChild>
        <w:div w:id="244920898">
          <w:marLeft w:val="0"/>
          <w:marRight w:val="0"/>
          <w:marTop w:val="0"/>
          <w:marBottom w:val="0"/>
          <w:divBdr>
            <w:top w:val="none" w:sz="0" w:space="0" w:color="auto"/>
            <w:left w:val="none" w:sz="0" w:space="0" w:color="auto"/>
            <w:bottom w:val="none" w:sz="0" w:space="0" w:color="auto"/>
            <w:right w:val="none" w:sz="0" w:space="0" w:color="auto"/>
          </w:divBdr>
          <w:divsChild>
            <w:div w:id="901789882">
              <w:marLeft w:val="0"/>
              <w:marRight w:val="0"/>
              <w:marTop w:val="0"/>
              <w:marBottom w:val="0"/>
              <w:divBdr>
                <w:top w:val="none" w:sz="0" w:space="0" w:color="auto"/>
                <w:left w:val="none" w:sz="0" w:space="0" w:color="auto"/>
                <w:bottom w:val="none" w:sz="0" w:space="0" w:color="auto"/>
                <w:right w:val="none" w:sz="0" w:space="0" w:color="auto"/>
              </w:divBdr>
            </w:div>
            <w:div w:id="1058167751">
              <w:marLeft w:val="0"/>
              <w:marRight w:val="0"/>
              <w:marTop w:val="0"/>
              <w:marBottom w:val="0"/>
              <w:divBdr>
                <w:top w:val="none" w:sz="0" w:space="0" w:color="auto"/>
                <w:left w:val="none" w:sz="0" w:space="0" w:color="auto"/>
                <w:bottom w:val="none" w:sz="0" w:space="0" w:color="auto"/>
                <w:right w:val="none" w:sz="0" w:space="0" w:color="auto"/>
              </w:divBdr>
            </w:div>
            <w:div w:id="196936301">
              <w:marLeft w:val="0"/>
              <w:marRight w:val="0"/>
              <w:marTop w:val="0"/>
              <w:marBottom w:val="0"/>
              <w:divBdr>
                <w:top w:val="none" w:sz="0" w:space="0" w:color="auto"/>
                <w:left w:val="none" w:sz="0" w:space="0" w:color="auto"/>
                <w:bottom w:val="none" w:sz="0" w:space="0" w:color="auto"/>
                <w:right w:val="none" w:sz="0" w:space="0" w:color="auto"/>
              </w:divBdr>
            </w:div>
            <w:div w:id="305821896">
              <w:marLeft w:val="0"/>
              <w:marRight w:val="0"/>
              <w:marTop w:val="0"/>
              <w:marBottom w:val="0"/>
              <w:divBdr>
                <w:top w:val="none" w:sz="0" w:space="0" w:color="auto"/>
                <w:left w:val="none" w:sz="0" w:space="0" w:color="auto"/>
                <w:bottom w:val="none" w:sz="0" w:space="0" w:color="auto"/>
                <w:right w:val="none" w:sz="0" w:space="0" w:color="auto"/>
              </w:divBdr>
            </w:div>
            <w:div w:id="1120144775">
              <w:marLeft w:val="0"/>
              <w:marRight w:val="0"/>
              <w:marTop w:val="0"/>
              <w:marBottom w:val="0"/>
              <w:divBdr>
                <w:top w:val="none" w:sz="0" w:space="0" w:color="auto"/>
                <w:left w:val="none" w:sz="0" w:space="0" w:color="auto"/>
                <w:bottom w:val="none" w:sz="0" w:space="0" w:color="auto"/>
                <w:right w:val="none" w:sz="0" w:space="0" w:color="auto"/>
              </w:divBdr>
            </w:div>
            <w:div w:id="205416936">
              <w:marLeft w:val="0"/>
              <w:marRight w:val="0"/>
              <w:marTop w:val="0"/>
              <w:marBottom w:val="0"/>
              <w:divBdr>
                <w:top w:val="none" w:sz="0" w:space="0" w:color="auto"/>
                <w:left w:val="none" w:sz="0" w:space="0" w:color="auto"/>
                <w:bottom w:val="none" w:sz="0" w:space="0" w:color="auto"/>
                <w:right w:val="none" w:sz="0" w:space="0" w:color="auto"/>
              </w:divBdr>
            </w:div>
            <w:div w:id="8258039">
              <w:marLeft w:val="0"/>
              <w:marRight w:val="0"/>
              <w:marTop w:val="0"/>
              <w:marBottom w:val="0"/>
              <w:divBdr>
                <w:top w:val="none" w:sz="0" w:space="0" w:color="auto"/>
                <w:left w:val="none" w:sz="0" w:space="0" w:color="auto"/>
                <w:bottom w:val="none" w:sz="0" w:space="0" w:color="auto"/>
                <w:right w:val="none" w:sz="0" w:space="0" w:color="auto"/>
              </w:divBdr>
            </w:div>
            <w:div w:id="2018727760">
              <w:marLeft w:val="0"/>
              <w:marRight w:val="0"/>
              <w:marTop w:val="0"/>
              <w:marBottom w:val="0"/>
              <w:divBdr>
                <w:top w:val="none" w:sz="0" w:space="0" w:color="auto"/>
                <w:left w:val="none" w:sz="0" w:space="0" w:color="auto"/>
                <w:bottom w:val="none" w:sz="0" w:space="0" w:color="auto"/>
                <w:right w:val="none" w:sz="0" w:space="0" w:color="auto"/>
              </w:divBdr>
            </w:div>
            <w:div w:id="1143351504">
              <w:marLeft w:val="0"/>
              <w:marRight w:val="0"/>
              <w:marTop w:val="0"/>
              <w:marBottom w:val="0"/>
              <w:divBdr>
                <w:top w:val="none" w:sz="0" w:space="0" w:color="auto"/>
                <w:left w:val="none" w:sz="0" w:space="0" w:color="auto"/>
                <w:bottom w:val="none" w:sz="0" w:space="0" w:color="auto"/>
                <w:right w:val="none" w:sz="0" w:space="0" w:color="auto"/>
              </w:divBdr>
            </w:div>
            <w:div w:id="1318611320">
              <w:marLeft w:val="0"/>
              <w:marRight w:val="0"/>
              <w:marTop w:val="0"/>
              <w:marBottom w:val="0"/>
              <w:divBdr>
                <w:top w:val="none" w:sz="0" w:space="0" w:color="auto"/>
                <w:left w:val="none" w:sz="0" w:space="0" w:color="auto"/>
                <w:bottom w:val="none" w:sz="0" w:space="0" w:color="auto"/>
                <w:right w:val="none" w:sz="0" w:space="0" w:color="auto"/>
              </w:divBdr>
            </w:div>
            <w:div w:id="1019508534">
              <w:marLeft w:val="0"/>
              <w:marRight w:val="0"/>
              <w:marTop w:val="0"/>
              <w:marBottom w:val="0"/>
              <w:divBdr>
                <w:top w:val="none" w:sz="0" w:space="0" w:color="auto"/>
                <w:left w:val="none" w:sz="0" w:space="0" w:color="auto"/>
                <w:bottom w:val="none" w:sz="0" w:space="0" w:color="auto"/>
                <w:right w:val="none" w:sz="0" w:space="0" w:color="auto"/>
              </w:divBdr>
            </w:div>
            <w:div w:id="2069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7120">
      <w:bodyDiv w:val="1"/>
      <w:marLeft w:val="0"/>
      <w:marRight w:val="0"/>
      <w:marTop w:val="0"/>
      <w:marBottom w:val="0"/>
      <w:divBdr>
        <w:top w:val="none" w:sz="0" w:space="0" w:color="auto"/>
        <w:left w:val="none" w:sz="0" w:space="0" w:color="auto"/>
        <w:bottom w:val="none" w:sz="0" w:space="0" w:color="auto"/>
        <w:right w:val="none" w:sz="0" w:space="0" w:color="auto"/>
      </w:divBdr>
      <w:divsChild>
        <w:div w:id="1138108700">
          <w:marLeft w:val="0"/>
          <w:marRight w:val="0"/>
          <w:marTop w:val="0"/>
          <w:marBottom w:val="0"/>
          <w:divBdr>
            <w:top w:val="none" w:sz="0" w:space="0" w:color="auto"/>
            <w:left w:val="none" w:sz="0" w:space="0" w:color="auto"/>
            <w:bottom w:val="none" w:sz="0" w:space="0" w:color="auto"/>
            <w:right w:val="none" w:sz="0" w:space="0" w:color="auto"/>
          </w:divBdr>
          <w:divsChild>
            <w:div w:id="432476809">
              <w:marLeft w:val="0"/>
              <w:marRight w:val="0"/>
              <w:marTop w:val="0"/>
              <w:marBottom w:val="0"/>
              <w:divBdr>
                <w:top w:val="none" w:sz="0" w:space="0" w:color="auto"/>
                <w:left w:val="none" w:sz="0" w:space="0" w:color="auto"/>
                <w:bottom w:val="none" w:sz="0" w:space="0" w:color="auto"/>
                <w:right w:val="none" w:sz="0" w:space="0" w:color="auto"/>
              </w:divBdr>
            </w:div>
            <w:div w:id="332805333">
              <w:marLeft w:val="0"/>
              <w:marRight w:val="0"/>
              <w:marTop w:val="0"/>
              <w:marBottom w:val="0"/>
              <w:divBdr>
                <w:top w:val="none" w:sz="0" w:space="0" w:color="auto"/>
                <w:left w:val="none" w:sz="0" w:space="0" w:color="auto"/>
                <w:bottom w:val="none" w:sz="0" w:space="0" w:color="auto"/>
                <w:right w:val="none" w:sz="0" w:space="0" w:color="auto"/>
              </w:divBdr>
            </w:div>
            <w:div w:id="1845047063">
              <w:marLeft w:val="0"/>
              <w:marRight w:val="0"/>
              <w:marTop w:val="0"/>
              <w:marBottom w:val="0"/>
              <w:divBdr>
                <w:top w:val="none" w:sz="0" w:space="0" w:color="auto"/>
                <w:left w:val="none" w:sz="0" w:space="0" w:color="auto"/>
                <w:bottom w:val="none" w:sz="0" w:space="0" w:color="auto"/>
                <w:right w:val="none" w:sz="0" w:space="0" w:color="auto"/>
              </w:divBdr>
            </w:div>
            <w:div w:id="202208866">
              <w:marLeft w:val="0"/>
              <w:marRight w:val="0"/>
              <w:marTop w:val="0"/>
              <w:marBottom w:val="0"/>
              <w:divBdr>
                <w:top w:val="none" w:sz="0" w:space="0" w:color="auto"/>
                <w:left w:val="none" w:sz="0" w:space="0" w:color="auto"/>
                <w:bottom w:val="none" w:sz="0" w:space="0" w:color="auto"/>
                <w:right w:val="none" w:sz="0" w:space="0" w:color="auto"/>
              </w:divBdr>
            </w:div>
            <w:div w:id="815269564">
              <w:marLeft w:val="0"/>
              <w:marRight w:val="0"/>
              <w:marTop w:val="0"/>
              <w:marBottom w:val="0"/>
              <w:divBdr>
                <w:top w:val="none" w:sz="0" w:space="0" w:color="auto"/>
                <w:left w:val="none" w:sz="0" w:space="0" w:color="auto"/>
                <w:bottom w:val="none" w:sz="0" w:space="0" w:color="auto"/>
                <w:right w:val="none" w:sz="0" w:space="0" w:color="auto"/>
              </w:divBdr>
            </w:div>
            <w:div w:id="1360155545">
              <w:marLeft w:val="0"/>
              <w:marRight w:val="0"/>
              <w:marTop w:val="0"/>
              <w:marBottom w:val="0"/>
              <w:divBdr>
                <w:top w:val="none" w:sz="0" w:space="0" w:color="auto"/>
                <w:left w:val="none" w:sz="0" w:space="0" w:color="auto"/>
                <w:bottom w:val="none" w:sz="0" w:space="0" w:color="auto"/>
                <w:right w:val="none" w:sz="0" w:space="0" w:color="auto"/>
              </w:divBdr>
            </w:div>
            <w:div w:id="594048233">
              <w:marLeft w:val="0"/>
              <w:marRight w:val="0"/>
              <w:marTop w:val="0"/>
              <w:marBottom w:val="0"/>
              <w:divBdr>
                <w:top w:val="none" w:sz="0" w:space="0" w:color="auto"/>
                <w:left w:val="none" w:sz="0" w:space="0" w:color="auto"/>
                <w:bottom w:val="none" w:sz="0" w:space="0" w:color="auto"/>
                <w:right w:val="none" w:sz="0" w:space="0" w:color="auto"/>
              </w:divBdr>
            </w:div>
            <w:div w:id="709034608">
              <w:marLeft w:val="0"/>
              <w:marRight w:val="0"/>
              <w:marTop w:val="0"/>
              <w:marBottom w:val="0"/>
              <w:divBdr>
                <w:top w:val="none" w:sz="0" w:space="0" w:color="auto"/>
                <w:left w:val="none" w:sz="0" w:space="0" w:color="auto"/>
                <w:bottom w:val="none" w:sz="0" w:space="0" w:color="auto"/>
                <w:right w:val="none" w:sz="0" w:space="0" w:color="auto"/>
              </w:divBdr>
            </w:div>
            <w:div w:id="178273825">
              <w:marLeft w:val="0"/>
              <w:marRight w:val="0"/>
              <w:marTop w:val="0"/>
              <w:marBottom w:val="0"/>
              <w:divBdr>
                <w:top w:val="none" w:sz="0" w:space="0" w:color="auto"/>
                <w:left w:val="none" w:sz="0" w:space="0" w:color="auto"/>
                <w:bottom w:val="none" w:sz="0" w:space="0" w:color="auto"/>
                <w:right w:val="none" w:sz="0" w:space="0" w:color="auto"/>
              </w:divBdr>
            </w:div>
            <w:div w:id="139344302">
              <w:marLeft w:val="0"/>
              <w:marRight w:val="0"/>
              <w:marTop w:val="0"/>
              <w:marBottom w:val="0"/>
              <w:divBdr>
                <w:top w:val="none" w:sz="0" w:space="0" w:color="auto"/>
                <w:left w:val="none" w:sz="0" w:space="0" w:color="auto"/>
                <w:bottom w:val="none" w:sz="0" w:space="0" w:color="auto"/>
                <w:right w:val="none" w:sz="0" w:space="0" w:color="auto"/>
              </w:divBdr>
            </w:div>
            <w:div w:id="1346983324">
              <w:marLeft w:val="0"/>
              <w:marRight w:val="0"/>
              <w:marTop w:val="0"/>
              <w:marBottom w:val="0"/>
              <w:divBdr>
                <w:top w:val="none" w:sz="0" w:space="0" w:color="auto"/>
                <w:left w:val="none" w:sz="0" w:space="0" w:color="auto"/>
                <w:bottom w:val="none" w:sz="0" w:space="0" w:color="auto"/>
                <w:right w:val="none" w:sz="0" w:space="0" w:color="auto"/>
              </w:divBdr>
            </w:div>
            <w:div w:id="19654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4604">
      <w:bodyDiv w:val="1"/>
      <w:marLeft w:val="0"/>
      <w:marRight w:val="0"/>
      <w:marTop w:val="0"/>
      <w:marBottom w:val="0"/>
      <w:divBdr>
        <w:top w:val="none" w:sz="0" w:space="0" w:color="auto"/>
        <w:left w:val="none" w:sz="0" w:space="0" w:color="auto"/>
        <w:bottom w:val="none" w:sz="0" w:space="0" w:color="auto"/>
        <w:right w:val="none" w:sz="0" w:space="0" w:color="auto"/>
      </w:divBdr>
    </w:div>
    <w:div w:id="1117986346">
      <w:bodyDiv w:val="1"/>
      <w:marLeft w:val="0"/>
      <w:marRight w:val="0"/>
      <w:marTop w:val="0"/>
      <w:marBottom w:val="0"/>
      <w:divBdr>
        <w:top w:val="none" w:sz="0" w:space="0" w:color="auto"/>
        <w:left w:val="none" w:sz="0" w:space="0" w:color="auto"/>
        <w:bottom w:val="none" w:sz="0" w:space="0" w:color="auto"/>
        <w:right w:val="none" w:sz="0" w:space="0" w:color="auto"/>
      </w:divBdr>
    </w:div>
    <w:div w:id="1246299516">
      <w:bodyDiv w:val="1"/>
      <w:marLeft w:val="0"/>
      <w:marRight w:val="0"/>
      <w:marTop w:val="0"/>
      <w:marBottom w:val="0"/>
      <w:divBdr>
        <w:top w:val="none" w:sz="0" w:space="0" w:color="auto"/>
        <w:left w:val="none" w:sz="0" w:space="0" w:color="auto"/>
        <w:bottom w:val="none" w:sz="0" w:space="0" w:color="auto"/>
        <w:right w:val="none" w:sz="0" w:space="0" w:color="auto"/>
      </w:divBdr>
    </w:div>
    <w:div w:id="1260022966">
      <w:bodyDiv w:val="1"/>
      <w:marLeft w:val="0"/>
      <w:marRight w:val="0"/>
      <w:marTop w:val="0"/>
      <w:marBottom w:val="0"/>
      <w:divBdr>
        <w:top w:val="none" w:sz="0" w:space="0" w:color="auto"/>
        <w:left w:val="none" w:sz="0" w:space="0" w:color="auto"/>
        <w:bottom w:val="none" w:sz="0" w:space="0" w:color="auto"/>
        <w:right w:val="none" w:sz="0" w:space="0" w:color="auto"/>
      </w:divBdr>
      <w:divsChild>
        <w:div w:id="1765612341">
          <w:marLeft w:val="0"/>
          <w:marRight w:val="0"/>
          <w:marTop w:val="0"/>
          <w:marBottom w:val="0"/>
          <w:divBdr>
            <w:top w:val="none" w:sz="0" w:space="0" w:color="auto"/>
            <w:left w:val="none" w:sz="0" w:space="0" w:color="auto"/>
            <w:bottom w:val="none" w:sz="0" w:space="0" w:color="auto"/>
            <w:right w:val="none" w:sz="0" w:space="0" w:color="auto"/>
          </w:divBdr>
          <w:divsChild>
            <w:div w:id="19348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4640">
      <w:bodyDiv w:val="1"/>
      <w:marLeft w:val="0"/>
      <w:marRight w:val="0"/>
      <w:marTop w:val="0"/>
      <w:marBottom w:val="0"/>
      <w:divBdr>
        <w:top w:val="none" w:sz="0" w:space="0" w:color="auto"/>
        <w:left w:val="none" w:sz="0" w:space="0" w:color="auto"/>
        <w:bottom w:val="none" w:sz="0" w:space="0" w:color="auto"/>
        <w:right w:val="none" w:sz="0" w:space="0" w:color="auto"/>
      </w:divBdr>
    </w:div>
    <w:div w:id="1298680519">
      <w:bodyDiv w:val="1"/>
      <w:marLeft w:val="0"/>
      <w:marRight w:val="0"/>
      <w:marTop w:val="0"/>
      <w:marBottom w:val="0"/>
      <w:divBdr>
        <w:top w:val="none" w:sz="0" w:space="0" w:color="auto"/>
        <w:left w:val="none" w:sz="0" w:space="0" w:color="auto"/>
        <w:bottom w:val="none" w:sz="0" w:space="0" w:color="auto"/>
        <w:right w:val="none" w:sz="0" w:space="0" w:color="auto"/>
      </w:divBdr>
    </w:div>
    <w:div w:id="1301692669">
      <w:bodyDiv w:val="1"/>
      <w:marLeft w:val="0"/>
      <w:marRight w:val="0"/>
      <w:marTop w:val="0"/>
      <w:marBottom w:val="0"/>
      <w:divBdr>
        <w:top w:val="none" w:sz="0" w:space="0" w:color="auto"/>
        <w:left w:val="none" w:sz="0" w:space="0" w:color="auto"/>
        <w:bottom w:val="none" w:sz="0" w:space="0" w:color="auto"/>
        <w:right w:val="none" w:sz="0" w:space="0" w:color="auto"/>
      </w:divBdr>
      <w:divsChild>
        <w:div w:id="1138961747">
          <w:marLeft w:val="0"/>
          <w:marRight w:val="0"/>
          <w:marTop w:val="0"/>
          <w:marBottom w:val="0"/>
          <w:divBdr>
            <w:top w:val="none" w:sz="0" w:space="0" w:color="auto"/>
            <w:left w:val="none" w:sz="0" w:space="0" w:color="auto"/>
            <w:bottom w:val="none" w:sz="0" w:space="0" w:color="auto"/>
            <w:right w:val="none" w:sz="0" w:space="0" w:color="auto"/>
          </w:divBdr>
          <w:divsChild>
            <w:div w:id="202060639">
              <w:marLeft w:val="0"/>
              <w:marRight w:val="0"/>
              <w:marTop w:val="0"/>
              <w:marBottom w:val="0"/>
              <w:divBdr>
                <w:top w:val="none" w:sz="0" w:space="0" w:color="auto"/>
                <w:left w:val="none" w:sz="0" w:space="0" w:color="auto"/>
                <w:bottom w:val="none" w:sz="0" w:space="0" w:color="auto"/>
                <w:right w:val="none" w:sz="0" w:space="0" w:color="auto"/>
              </w:divBdr>
            </w:div>
            <w:div w:id="1755321763">
              <w:marLeft w:val="0"/>
              <w:marRight w:val="0"/>
              <w:marTop w:val="0"/>
              <w:marBottom w:val="0"/>
              <w:divBdr>
                <w:top w:val="none" w:sz="0" w:space="0" w:color="auto"/>
                <w:left w:val="none" w:sz="0" w:space="0" w:color="auto"/>
                <w:bottom w:val="none" w:sz="0" w:space="0" w:color="auto"/>
                <w:right w:val="none" w:sz="0" w:space="0" w:color="auto"/>
              </w:divBdr>
            </w:div>
            <w:div w:id="311830543">
              <w:marLeft w:val="0"/>
              <w:marRight w:val="0"/>
              <w:marTop w:val="0"/>
              <w:marBottom w:val="0"/>
              <w:divBdr>
                <w:top w:val="none" w:sz="0" w:space="0" w:color="auto"/>
                <w:left w:val="none" w:sz="0" w:space="0" w:color="auto"/>
                <w:bottom w:val="none" w:sz="0" w:space="0" w:color="auto"/>
                <w:right w:val="none" w:sz="0" w:space="0" w:color="auto"/>
              </w:divBdr>
            </w:div>
            <w:div w:id="1400597000">
              <w:marLeft w:val="0"/>
              <w:marRight w:val="0"/>
              <w:marTop w:val="0"/>
              <w:marBottom w:val="0"/>
              <w:divBdr>
                <w:top w:val="none" w:sz="0" w:space="0" w:color="auto"/>
                <w:left w:val="none" w:sz="0" w:space="0" w:color="auto"/>
                <w:bottom w:val="none" w:sz="0" w:space="0" w:color="auto"/>
                <w:right w:val="none" w:sz="0" w:space="0" w:color="auto"/>
              </w:divBdr>
            </w:div>
            <w:div w:id="1654797664">
              <w:marLeft w:val="0"/>
              <w:marRight w:val="0"/>
              <w:marTop w:val="0"/>
              <w:marBottom w:val="0"/>
              <w:divBdr>
                <w:top w:val="none" w:sz="0" w:space="0" w:color="auto"/>
                <w:left w:val="none" w:sz="0" w:space="0" w:color="auto"/>
                <w:bottom w:val="none" w:sz="0" w:space="0" w:color="auto"/>
                <w:right w:val="none" w:sz="0" w:space="0" w:color="auto"/>
              </w:divBdr>
            </w:div>
            <w:div w:id="922835494">
              <w:marLeft w:val="0"/>
              <w:marRight w:val="0"/>
              <w:marTop w:val="0"/>
              <w:marBottom w:val="0"/>
              <w:divBdr>
                <w:top w:val="none" w:sz="0" w:space="0" w:color="auto"/>
                <w:left w:val="none" w:sz="0" w:space="0" w:color="auto"/>
                <w:bottom w:val="none" w:sz="0" w:space="0" w:color="auto"/>
                <w:right w:val="none" w:sz="0" w:space="0" w:color="auto"/>
              </w:divBdr>
            </w:div>
            <w:div w:id="41055737">
              <w:marLeft w:val="0"/>
              <w:marRight w:val="0"/>
              <w:marTop w:val="0"/>
              <w:marBottom w:val="0"/>
              <w:divBdr>
                <w:top w:val="none" w:sz="0" w:space="0" w:color="auto"/>
                <w:left w:val="none" w:sz="0" w:space="0" w:color="auto"/>
                <w:bottom w:val="none" w:sz="0" w:space="0" w:color="auto"/>
                <w:right w:val="none" w:sz="0" w:space="0" w:color="auto"/>
              </w:divBdr>
            </w:div>
            <w:div w:id="1920405869">
              <w:marLeft w:val="0"/>
              <w:marRight w:val="0"/>
              <w:marTop w:val="0"/>
              <w:marBottom w:val="0"/>
              <w:divBdr>
                <w:top w:val="none" w:sz="0" w:space="0" w:color="auto"/>
                <w:left w:val="none" w:sz="0" w:space="0" w:color="auto"/>
                <w:bottom w:val="none" w:sz="0" w:space="0" w:color="auto"/>
                <w:right w:val="none" w:sz="0" w:space="0" w:color="auto"/>
              </w:divBdr>
            </w:div>
            <w:div w:id="548151856">
              <w:marLeft w:val="0"/>
              <w:marRight w:val="0"/>
              <w:marTop w:val="0"/>
              <w:marBottom w:val="0"/>
              <w:divBdr>
                <w:top w:val="none" w:sz="0" w:space="0" w:color="auto"/>
                <w:left w:val="none" w:sz="0" w:space="0" w:color="auto"/>
                <w:bottom w:val="none" w:sz="0" w:space="0" w:color="auto"/>
                <w:right w:val="none" w:sz="0" w:space="0" w:color="auto"/>
              </w:divBdr>
            </w:div>
            <w:div w:id="628627579">
              <w:marLeft w:val="0"/>
              <w:marRight w:val="0"/>
              <w:marTop w:val="0"/>
              <w:marBottom w:val="0"/>
              <w:divBdr>
                <w:top w:val="none" w:sz="0" w:space="0" w:color="auto"/>
                <w:left w:val="none" w:sz="0" w:space="0" w:color="auto"/>
                <w:bottom w:val="none" w:sz="0" w:space="0" w:color="auto"/>
                <w:right w:val="none" w:sz="0" w:space="0" w:color="auto"/>
              </w:divBdr>
            </w:div>
            <w:div w:id="999965531">
              <w:marLeft w:val="0"/>
              <w:marRight w:val="0"/>
              <w:marTop w:val="0"/>
              <w:marBottom w:val="0"/>
              <w:divBdr>
                <w:top w:val="none" w:sz="0" w:space="0" w:color="auto"/>
                <w:left w:val="none" w:sz="0" w:space="0" w:color="auto"/>
                <w:bottom w:val="none" w:sz="0" w:space="0" w:color="auto"/>
                <w:right w:val="none" w:sz="0" w:space="0" w:color="auto"/>
              </w:divBdr>
            </w:div>
            <w:div w:id="350692945">
              <w:marLeft w:val="0"/>
              <w:marRight w:val="0"/>
              <w:marTop w:val="0"/>
              <w:marBottom w:val="0"/>
              <w:divBdr>
                <w:top w:val="none" w:sz="0" w:space="0" w:color="auto"/>
                <w:left w:val="none" w:sz="0" w:space="0" w:color="auto"/>
                <w:bottom w:val="none" w:sz="0" w:space="0" w:color="auto"/>
                <w:right w:val="none" w:sz="0" w:space="0" w:color="auto"/>
              </w:divBdr>
            </w:div>
            <w:div w:id="357580804">
              <w:marLeft w:val="0"/>
              <w:marRight w:val="0"/>
              <w:marTop w:val="0"/>
              <w:marBottom w:val="0"/>
              <w:divBdr>
                <w:top w:val="none" w:sz="0" w:space="0" w:color="auto"/>
                <w:left w:val="none" w:sz="0" w:space="0" w:color="auto"/>
                <w:bottom w:val="none" w:sz="0" w:space="0" w:color="auto"/>
                <w:right w:val="none" w:sz="0" w:space="0" w:color="auto"/>
              </w:divBdr>
            </w:div>
            <w:div w:id="1858617306">
              <w:marLeft w:val="0"/>
              <w:marRight w:val="0"/>
              <w:marTop w:val="0"/>
              <w:marBottom w:val="0"/>
              <w:divBdr>
                <w:top w:val="none" w:sz="0" w:space="0" w:color="auto"/>
                <w:left w:val="none" w:sz="0" w:space="0" w:color="auto"/>
                <w:bottom w:val="none" w:sz="0" w:space="0" w:color="auto"/>
                <w:right w:val="none" w:sz="0" w:space="0" w:color="auto"/>
              </w:divBdr>
            </w:div>
            <w:div w:id="859246772">
              <w:marLeft w:val="0"/>
              <w:marRight w:val="0"/>
              <w:marTop w:val="0"/>
              <w:marBottom w:val="0"/>
              <w:divBdr>
                <w:top w:val="none" w:sz="0" w:space="0" w:color="auto"/>
                <w:left w:val="none" w:sz="0" w:space="0" w:color="auto"/>
                <w:bottom w:val="none" w:sz="0" w:space="0" w:color="auto"/>
                <w:right w:val="none" w:sz="0" w:space="0" w:color="auto"/>
              </w:divBdr>
            </w:div>
            <w:div w:id="1481146134">
              <w:marLeft w:val="0"/>
              <w:marRight w:val="0"/>
              <w:marTop w:val="0"/>
              <w:marBottom w:val="0"/>
              <w:divBdr>
                <w:top w:val="none" w:sz="0" w:space="0" w:color="auto"/>
                <w:left w:val="none" w:sz="0" w:space="0" w:color="auto"/>
                <w:bottom w:val="none" w:sz="0" w:space="0" w:color="auto"/>
                <w:right w:val="none" w:sz="0" w:space="0" w:color="auto"/>
              </w:divBdr>
            </w:div>
            <w:div w:id="723216903">
              <w:marLeft w:val="0"/>
              <w:marRight w:val="0"/>
              <w:marTop w:val="0"/>
              <w:marBottom w:val="0"/>
              <w:divBdr>
                <w:top w:val="none" w:sz="0" w:space="0" w:color="auto"/>
                <w:left w:val="none" w:sz="0" w:space="0" w:color="auto"/>
                <w:bottom w:val="none" w:sz="0" w:space="0" w:color="auto"/>
                <w:right w:val="none" w:sz="0" w:space="0" w:color="auto"/>
              </w:divBdr>
            </w:div>
            <w:div w:id="1123504532">
              <w:marLeft w:val="0"/>
              <w:marRight w:val="0"/>
              <w:marTop w:val="0"/>
              <w:marBottom w:val="0"/>
              <w:divBdr>
                <w:top w:val="none" w:sz="0" w:space="0" w:color="auto"/>
                <w:left w:val="none" w:sz="0" w:space="0" w:color="auto"/>
                <w:bottom w:val="none" w:sz="0" w:space="0" w:color="auto"/>
                <w:right w:val="none" w:sz="0" w:space="0" w:color="auto"/>
              </w:divBdr>
            </w:div>
            <w:div w:id="1123573197">
              <w:marLeft w:val="0"/>
              <w:marRight w:val="0"/>
              <w:marTop w:val="0"/>
              <w:marBottom w:val="0"/>
              <w:divBdr>
                <w:top w:val="none" w:sz="0" w:space="0" w:color="auto"/>
                <w:left w:val="none" w:sz="0" w:space="0" w:color="auto"/>
                <w:bottom w:val="none" w:sz="0" w:space="0" w:color="auto"/>
                <w:right w:val="none" w:sz="0" w:space="0" w:color="auto"/>
              </w:divBdr>
            </w:div>
            <w:div w:id="595871625">
              <w:marLeft w:val="0"/>
              <w:marRight w:val="0"/>
              <w:marTop w:val="0"/>
              <w:marBottom w:val="0"/>
              <w:divBdr>
                <w:top w:val="none" w:sz="0" w:space="0" w:color="auto"/>
                <w:left w:val="none" w:sz="0" w:space="0" w:color="auto"/>
                <w:bottom w:val="none" w:sz="0" w:space="0" w:color="auto"/>
                <w:right w:val="none" w:sz="0" w:space="0" w:color="auto"/>
              </w:divBdr>
            </w:div>
            <w:div w:id="19439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5052">
      <w:bodyDiv w:val="1"/>
      <w:marLeft w:val="0"/>
      <w:marRight w:val="0"/>
      <w:marTop w:val="0"/>
      <w:marBottom w:val="0"/>
      <w:divBdr>
        <w:top w:val="none" w:sz="0" w:space="0" w:color="auto"/>
        <w:left w:val="none" w:sz="0" w:space="0" w:color="auto"/>
        <w:bottom w:val="none" w:sz="0" w:space="0" w:color="auto"/>
        <w:right w:val="none" w:sz="0" w:space="0" w:color="auto"/>
      </w:divBdr>
    </w:div>
    <w:div w:id="1366247901">
      <w:bodyDiv w:val="1"/>
      <w:marLeft w:val="0"/>
      <w:marRight w:val="0"/>
      <w:marTop w:val="0"/>
      <w:marBottom w:val="0"/>
      <w:divBdr>
        <w:top w:val="none" w:sz="0" w:space="0" w:color="auto"/>
        <w:left w:val="none" w:sz="0" w:space="0" w:color="auto"/>
        <w:bottom w:val="none" w:sz="0" w:space="0" w:color="auto"/>
        <w:right w:val="none" w:sz="0" w:space="0" w:color="auto"/>
      </w:divBdr>
    </w:div>
    <w:div w:id="1918049082">
      <w:bodyDiv w:val="1"/>
      <w:marLeft w:val="0"/>
      <w:marRight w:val="0"/>
      <w:marTop w:val="0"/>
      <w:marBottom w:val="0"/>
      <w:divBdr>
        <w:top w:val="none" w:sz="0" w:space="0" w:color="auto"/>
        <w:left w:val="none" w:sz="0" w:space="0" w:color="auto"/>
        <w:bottom w:val="none" w:sz="0" w:space="0" w:color="auto"/>
        <w:right w:val="none" w:sz="0" w:space="0" w:color="auto"/>
      </w:divBdr>
    </w:div>
    <w:div w:id="204501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9" Type="http://schemas.microsoft.com/office/2007/relationships/hdphoto" Target="media/hdphoto7.wdp"/><Relationship Id="rId3" Type="http://schemas.openxmlformats.org/officeDocument/2006/relationships/styles" Target="styles.xml"/><Relationship Id="rId21" Type="http://schemas.openxmlformats.org/officeDocument/2006/relationships/image" Target="media/image14.svg"/><Relationship Id="rId34" Type="http://schemas.openxmlformats.org/officeDocument/2006/relationships/image" Target="media/image23.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svg"/><Relationship Id="rId33" Type="http://schemas.microsoft.com/office/2007/relationships/hdphoto" Target="media/hdphoto4.wdp"/><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07/relationships/hdphoto" Target="media/hdphoto2.wdp"/><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image" Target="media/image22.png"/><Relationship Id="rId37" Type="http://schemas.microsoft.com/office/2007/relationships/hdphoto" Target="media/hdphoto6.wdp"/><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image" Target="media/image20.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2.svg"/><Relationship Id="rId31" Type="http://schemas.microsoft.com/office/2007/relationships/hdphoto" Target="media/hdphoto3.wdp"/><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microsoft.com/office/2007/relationships/hdphoto" Target="media/hdphoto1.wdp"/><Relationship Id="rId30" Type="http://schemas.openxmlformats.org/officeDocument/2006/relationships/image" Target="media/image21.png"/><Relationship Id="rId35" Type="http://schemas.microsoft.com/office/2007/relationships/hdphoto" Target="media/hdphoto5.wdp"/><Relationship Id="rId43" Type="http://schemas.openxmlformats.org/officeDocument/2006/relationships/footer" Target="foot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46496-7936-44D1-A3C9-40B3CC133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48</Pages>
  <Words>14874</Words>
  <Characters>84787</Characters>
  <Application>Microsoft Office Word</Application>
  <DocSecurity>0</DocSecurity>
  <Lines>706</Lines>
  <Paragraphs>198</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Wstęp</vt:lpstr>
      <vt:lpstr>    Typy systemów rekomendacyjnych</vt:lpstr>
      <vt:lpstr>        Filtracja  zbiorowa</vt:lpstr>
      <vt:lpstr>        Filtracja na podstawie treści</vt:lpstr>
      <vt:lpstr>        Systemy hybrydowe</vt:lpstr>
      <vt:lpstr>    Cel i motywacja pracy</vt:lpstr>
      <vt:lpstr>    Organizacja pracy</vt:lpstr>
      <vt:lpstr>Systemy rekomendacyjne</vt:lpstr>
      <vt:lpstr>    Metody filtracji zbiorowej</vt:lpstr>
      <vt:lpstr>        Użyte oznaczenia</vt:lpstr>
      <vt:lpstr>        Metody najbliższego sąsiedztwa</vt:lpstr>
      <vt:lpstr>        Metryki podobieństwa</vt:lpstr>
      <vt:lpstr>        Zalety oraz problemy metod najbliższego sąsiedztwa</vt:lpstr>
      <vt:lpstr>        Metody rozkładu macierzy</vt:lpstr>
      <vt:lpstr>        Oszacowanie bazowe</vt:lpstr>
      <vt:lpstr>        Simon Funk SVD</vt:lpstr>
      <vt:lpstr>        ALS</vt:lpstr>
      <vt:lpstr>        Zalety i wady algorytmów rozkładu macierzy</vt:lpstr>
      <vt:lpstr>    Systemy oparte na treści</vt:lpstr>
      <vt:lpstr>    Systemy hybrydowe</vt:lpstr>
      <vt:lpstr>        Systemy ważone</vt:lpstr>
      <vt:lpstr>        Systemy przełączane</vt:lpstr>
      <vt:lpstr>        Systemy mieszające</vt:lpstr>
      <vt:lpstr>        Systemy kaskadowe</vt:lpstr>
      <vt:lpstr>        Systemy łączące źródła</vt:lpstr>
      <vt:lpstr>        Systemy oparte na poszerzeniu danych wejściowych</vt:lpstr>
      <vt:lpstr>    Sposób oceniania algorytmów</vt:lpstr>
      <vt:lpstr>        Metryki online</vt:lpstr>
      <vt:lpstr>        Metryki offline</vt:lpstr>
      <vt:lpstr>Algorytm ALS z wykorzystaniem treści</vt:lpstr>
      <vt:lpstr>    Hybrydowy rozkład macierzy</vt:lpstr>
      <vt:lpstr>    Użyte narzędzia</vt:lpstr>
      <vt:lpstr>        Anaconda</vt:lpstr>
      <vt:lpstr>        NumPy i Pandas</vt:lpstr>
      <vt:lpstr>        Numba</vt:lpstr>
      <vt:lpstr>        HyperOpt</vt:lpstr>
      <vt:lpstr>        Surprise</vt:lpstr>
      <vt:lpstr>    Uwagi implementacyjne</vt:lpstr>
      <vt:lpstr>    Zbiory danych</vt:lpstr>
      <vt:lpstr>        MovieLens</vt:lpstr>
      <vt:lpstr>        Yelp</vt:lpstr>
      <vt:lpstr>    Testy algorytmu hybrydowego</vt:lpstr>
      <vt:lpstr>        Procedura eksperymentalna</vt:lpstr>
      <vt:lpstr>        Uzyskane wyniki – przypadek ciepłego startu </vt:lpstr>
      <vt:lpstr>        Wpływ cech jawnych na rekomendację</vt:lpstr>
      <vt:lpstr>        Uzyskane wyniki – przypadek zimnego startu </vt:lpstr>
      <vt:lpstr>Podsumowanie</vt:lpstr>
      <vt:lpstr>Bibliografia</vt:lpstr>
      <vt:lpstr>Wykaz symboli i skrótów</vt:lpstr>
      <vt:lpstr>    Symbole</vt:lpstr>
      <vt:lpstr>    Skróty</vt:lpstr>
      <vt:lpstr>Spis rysunków</vt:lpstr>
      <vt:lpstr>Spis tabel</vt:lpstr>
    </vt:vector>
  </TitlesOfParts>
  <Company/>
  <LinksUpToDate>false</LinksUpToDate>
  <CharactersWithSpaces>99463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Gąsiewski</dc:creator>
  <cp:keywords/>
  <dc:description/>
  <cp:lastModifiedBy>Jakub Gąsiewski</cp:lastModifiedBy>
  <cp:revision>20</cp:revision>
  <cp:lastPrinted>2019-09-09T07:15:00Z</cp:lastPrinted>
  <dcterms:created xsi:type="dcterms:W3CDTF">2019-09-05T09:56:00Z</dcterms:created>
  <dcterms:modified xsi:type="dcterms:W3CDTF">2019-09-09T07:16:00Z</dcterms:modified>
</cp:coreProperties>
</file>