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6BC1F" w14:textId="77777777" w:rsidR="00AC33E7" w:rsidRPr="00AC33E7" w:rsidRDefault="00AC33E7" w:rsidP="00AC33E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4"/>
          <w:szCs w:val="24"/>
        </w:rPr>
      </w:pPr>
      <w:r w:rsidRPr="00AC33E7">
        <w:rPr>
          <w:rFonts w:ascii="Helvetica" w:eastAsia="Times New Roman" w:hAnsi="Helvetica" w:cs="Helvetica"/>
          <w:color w:val="610B38"/>
          <w:sz w:val="24"/>
          <w:szCs w:val="24"/>
        </w:rPr>
        <w:t>Pattern Conversion Characters</w:t>
      </w:r>
    </w:p>
    <w:p w14:paraId="475BC6FB" w14:textId="77777777" w:rsidR="00AC33E7" w:rsidRPr="00AC33E7" w:rsidRDefault="00AC33E7" w:rsidP="00AC33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Let's see the following table describes the characters used in the conversion pattern and all other characters that we can use in our custom pattern:</w:t>
      </w:r>
    </w:p>
    <w:tbl>
      <w:tblPr>
        <w:tblW w:w="1323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72"/>
        <w:gridCol w:w="10564"/>
      </w:tblGrid>
      <w:tr w:rsidR="00AC33E7" w:rsidRPr="00AC33E7" w14:paraId="5AAD47F4" w14:textId="77777777" w:rsidTr="00AC33E7">
        <w:tc>
          <w:tcPr>
            <w:tcW w:w="2672" w:type="dxa"/>
            <w:shd w:val="clear" w:color="auto" w:fill="C7CCBE"/>
            <w:tcMar>
              <w:top w:w="180" w:type="dxa"/>
              <w:left w:w="180" w:type="dxa"/>
              <w:bottom w:w="180" w:type="dxa"/>
              <w:right w:w="180" w:type="dxa"/>
            </w:tcMar>
            <w:hideMark/>
          </w:tcPr>
          <w:p w14:paraId="26ED5D3B" w14:textId="77777777" w:rsidR="00AC33E7" w:rsidRPr="00AC33E7" w:rsidRDefault="00AC33E7" w:rsidP="00AC33E7">
            <w:pPr>
              <w:spacing w:after="0" w:line="240" w:lineRule="auto"/>
              <w:rPr>
                <w:rFonts w:ascii="Times New Roman" w:eastAsia="Times New Roman" w:hAnsi="Times New Roman" w:cs="Times New Roman"/>
                <w:b/>
                <w:bCs/>
                <w:color w:val="000000"/>
                <w:sz w:val="24"/>
                <w:szCs w:val="24"/>
              </w:rPr>
            </w:pPr>
            <w:r w:rsidRPr="00AC33E7">
              <w:rPr>
                <w:rFonts w:ascii="Times New Roman" w:eastAsia="Times New Roman" w:hAnsi="Times New Roman" w:cs="Times New Roman"/>
                <w:b/>
                <w:bCs/>
                <w:color w:val="000000"/>
                <w:sz w:val="24"/>
                <w:szCs w:val="24"/>
              </w:rPr>
              <w:t>Conversion Character</w:t>
            </w:r>
          </w:p>
        </w:tc>
        <w:tc>
          <w:tcPr>
            <w:tcW w:w="0" w:type="auto"/>
            <w:shd w:val="clear" w:color="auto" w:fill="C7CCBE"/>
            <w:tcMar>
              <w:top w:w="180" w:type="dxa"/>
              <w:left w:w="180" w:type="dxa"/>
              <w:bottom w:w="180" w:type="dxa"/>
              <w:right w:w="180" w:type="dxa"/>
            </w:tcMar>
            <w:hideMark/>
          </w:tcPr>
          <w:p w14:paraId="7B1E764C" w14:textId="77777777" w:rsidR="00AC33E7" w:rsidRPr="00AC33E7" w:rsidRDefault="00AC33E7" w:rsidP="00AC33E7">
            <w:pPr>
              <w:spacing w:after="0" w:line="240" w:lineRule="auto"/>
              <w:rPr>
                <w:rFonts w:ascii="Times New Roman" w:eastAsia="Times New Roman" w:hAnsi="Times New Roman" w:cs="Times New Roman"/>
                <w:b/>
                <w:bCs/>
                <w:color w:val="000000"/>
                <w:sz w:val="24"/>
                <w:szCs w:val="24"/>
              </w:rPr>
            </w:pPr>
            <w:r w:rsidRPr="00AC33E7">
              <w:rPr>
                <w:rFonts w:ascii="Times New Roman" w:eastAsia="Times New Roman" w:hAnsi="Times New Roman" w:cs="Times New Roman"/>
                <w:b/>
                <w:bCs/>
                <w:color w:val="000000"/>
                <w:sz w:val="24"/>
                <w:szCs w:val="24"/>
              </w:rPr>
              <w:t>Meaning</w:t>
            </w:r>
          </w:p>
        </w:tc>
      </w:tr>
      <w:tr w:rsidR="00AC33E7" w:rsidRPr="00AC33E7" w14:paraId="72221F2D" w14:textId="77777777" w:rsidTr="00AC33E7">
        <w:tc>
          <w:tcPr>
            <w:tcW w:w="26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AE4FB4"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349417"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 xml:space="preserve">It is used to output the category of the logging event. For Example: for the category name </w:t>
            </w:r>
            <w:proofErr w:type="spellStart"/>
            <w:r w:rsidRPr="00AC33E7">
              <w:rPr>
                <w:rFonts w:ascii="Segoe UI" w:eastAsia="Times New Roman" w:hAnsi="Segoe UI" w:cs="Segoe UI"/>
                <w:color w:val="333333"/>
                <w:sz w:val="24"/>
                <w:szCs w:val="24"/>
              </w:rPr>
              <w:t>x.y.z</w:t>
            </w:r>
            <w:proofErr w:type="spellEnd"/>
            <w:r w:rsidRPr="00AC33E7">
              <w:rPr>
                <w:rFonts w:ascii="Segoe UI" w:eastAsia="Times New Roman" w:hAnsi="Segoe UI" w:cs="Segoe UI"/>
                <w:color w:val="333333"/>
                <w:sz w:val="24"/>
                <w:szCs w:val="24"/>
              </w:rPr>
              <w:t xml:space="preserve"> the pattern %c{2} will output </w:t>
            </w:r>
            <w:proofErr w:type="spellStart"/>
            <w:r w:rsidRPr="00AC33E7">
              <w:rPr>
                <w:rFonts w:ascii="Segoe UI" w:eastAsia="Times New Roman" w:hAnsi="Segoe UI" w:cs="Segoe UI"/>
                <w:color w:val="333333"/>
                <w:sz w:val="24"/>
                <w:szCs w:val="24"/>
              </w:rPr>
              <w:t>y.z.</w:t>
            </w:r>
            <w:proofErr w:type="spellEnd"/>
          </w:p>
        </w:tc>
      </w:tr>
      <w:tr w:rsidR="00AC33E7" w:rsidRPr="00AC33E7" w14:paraId="609C8EE4" w14:textId="77777777" w:rsidTr="00AC33E7">
        <w:tc>
          <w:tcPr>
            <w:tcW w:w="26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13060C"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DBC836"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It is used to output the fully qualified class name of the caller issuing the logging request. For example, for the class name "</w:t>
            </w:r>
            <w:proofErr w:type="spellStart"/>
            <w:r w:rsidRPr="00AC33E7">
              <w:rPr>
                <w:rFonts w:ascii="Segoe UI" w:eastAsia="Times New Roman" w:hAnsi="Segoe UI" w:cs="Segoe UI"/>
                <w:color w:val="333333"/>
                <w:sz w:val="24"/>
                <w:szCs w:val="24"/>
              </w:rPr>
              <w:t>org.apache.abc.MyClass</w:t>
            </w:r>
            <w:proofErr w:type="spellEnd"/>
            <w:r w:rsidRPr="00AC33E7">
              <w:rPr>
                <w:rFonts w:ascii="Segoe UI" w:eastAsia="Times New Roman" w:hAnsi="Segoe UI" w:cs="Segoe UI"/>
                <w:color w:val="333333"/>
                <w:sz w:val="24"/>
                <w:szCs w:val="24"/>
              </w:rPr>
              <w:t>", the pattern %C{1} will output "</w:t>
            </w:r>
            <w:proofErr w:type="spellStart"/>
            <w:r w:rsidRPr="00AC33E7">
              <w:rPr>
                <w:rFonts w:ascii="Segoe UI" w:eastAsia="Times New Roman" w:hAnsi="Segoe UI" w:cs="Segoe UI"/>
                <w:color w:val="333333"/>
                <w:sz w:val="24"/>
                <w:szCs w:val="24"/>
              </w:rPr>
              <w:t>MyClass</w:t>
            </w:r>
            <w:proofErr w:type="spellEnd"/>
            <w:r w:rsidRPr="00AC33E7">
              <w:rPr>
                <w:rFonts w:ascii="Segoe UI" w:eastAsia="Times New Roman" w:hAnsi="Segoe UI" w:cs="Segoe UI"/>
                <w:color w:val="333333"/>
                <w:sz w:val="24"/>
                <w:szCs w:val="24"/>
              </w:rPr>
              <w:t>".</w:t>
            </w:r>
          </w:p>
        </w:tc>
      </w:tr>
      <w:tr w:rsidR="00AC33E7" w:rsidRPr="00AC33E7" w14:paraId="3786764C" w14:textId="77777777" w:rsidTr="00AC33E7">
        <w:tc>
          <w:tcPr>
            <w:tcW w:w="26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22A168"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971827"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It is used to output the date of the logging event. For example, %d{</w:t>
            </w:r>
            <w:proofErr w:type="spellStart"/>
            <w:r w:rsidRPr="00AC33E7">
              <w:rPr>
                <w:rFonts w:ascii="Segoe UI" w:eastAsia="Times New Roman" w:hAnsi="Segoe UI" w:cs="Segoe UI"/>
                <w:color w:val="333333"/>
                <w:sz w:val="24"/>
                <w:szCs w:val="24"/>
              </w:rPr>
              <w:t>HH:mm:ss,SSS</w:t>
            </w:r>
            <w:proofErr w:type="spellEnd"/>
            <w:r w:rsidRPr="00AC33E7">
              <w:rPr>
                <w:rFonts w:ascii="Segoe UI" w:eastAsia="Times New Roman" w:hAnsi="Segoe UI" w:cs="Segoe UI"/>
                <w:color w:val="333333"/>
                <w:sz w:val="24"/>
                <w:szCs w:val="24"/>
              </w:rPr>
              <w:t xml:space="preserve">} or %d{dd MMM </w:t>
            </w:r>
            <w:proofErr w:type="spellStart"/>
            <w:r w:rsidRPr="00AC33E7">
              <w:rPr>
                <w:rFonts w:ascii="Segoe UI" w:eastAsia="Times New Roman" w:hAnsi="Segoe UI" w:cs="Segoe UI"/>
                <w:color w:val="333333"/>
                <w:sz w:val="24"/>
                <w:szCs w:val="24"/>
              </w:rPr>
              <w:t>yyyy</w:t>
            </w:r>
            <w:proofErr w:type="spellEnd"/>
            <w:r w:rsidRPr="00AC33E7">
              <w:rPr>
                <w:rFonts w:ascii="Segoe UI" w:eastAsia="Times New Roman" w:hAnsi="Segoe UI" w:cs="Segoe UI"/>
                <w:color w:val="333333"/>
                <w:sz w:val="24"/>
                <w:szCs w:val="24"/>
              </w:rPr>
              <w:t xml:space="preserve"> </w:t>
            </w:r>
            <w:proofErr w:type="spellStart"/>
            <w:r w:rsidRPr="00AC33E7">
              <w:rPr>
                <w:rFonts w:ascii="Segoe UI" w:eastAsia="Times New Roman" w:hAnsi="Segoe UI" w:cs="Segoe UI"/>
                <w:color w:val="333333"/>
                <w:sz w:val="24"/>
                <w:szCs w:val="24"/>
              </w:rPr>
              <w:t>HH:mm:ss,SSS</w:t>
            </w:r>
            <w:proofErr w:type="spellEnd"/>
            <w:r w:rsidRPr="00AC33E7">
              <w:rPr>
                <w:rFonts w:ascii="Segoe UI" w:eastAsia="Times New Roman" w:hAnsi="Segoe UI" w:cs="Segoe UI"/>
                <w:color w:val="333333"/>
                <w:sz w:val="24"/>
                <w:szCs w:val="24"/>
              </w:rPr>
              <w:t>}.</w:t>
            </w:r>
          </w:p>
        </w:tc>
      </w:tr>
      <w:tr w:rsidR="00AC33E7" w:rsidRPr="00AC33E7" w14:paraId="03283EE6" w14:textId="77777777" w:rsidTr="00AC33E7">
        <w:tc>
          <w:tcPr>
            <w:tcW w:w="26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750B31"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3B1883"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It is used to output the file name where the logging request was issued.</w:t>
            </w:r>
          </w:p>
        </w:tc>
      </w:tr>
      <w:tr w:rsidR="00AC33E7" w:rsidRPr="00AC33E7" w14:paraId="526A32C6" w14:textId="77777777" w:rsidTr="00AC33E7">
        <w:tc>
          <w:tcPr>
            <w:tcW w:w="26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01A0D9"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846D83"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It is used to output location information of the caller which generated the logging event.</w:t>
            </w:r>
          </w:p>
        </w:tc>
      </w:tr>
      <w:tr w:rsidR="00AC33E7" w:rsidRPr="00AC33E7" w14:paraId="089A73DF" w14:textId="77777777" w:rsidTr="00AC33E7">
        <w:tc>
          <w:tcPr>
            <w:tcW w:w="26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2ABD41"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AB52F6"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It is used to output the line number from where the logging request was issued.</w:t>
            </w:r>
          </w:p>
        </w:tc>
      </w:tr>
      <w:tr w:rsidR="00AC33E7" w:rsidRPr="00AC33E7" w14:paraId="65C2658A" w14:textId="77777777" w:rsidTr="00AC33E7">
        <w:tc>
          <w:tcPr>
            <w:tcW w:w="26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5BF6F3"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1D7FF2"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It is used to output the application supplied message associated with the logging event.</w:t>
            </w:r>
          </w:p>
        </w:tc>
      </w:tr>
      <w:tr w:rsidR="00AC33E7" w:rsidRPr="00AC33E7" w14:paraId="308CEEDC" w14:textId="77777777" w:rsidTr="00AC33E7">
        <w:tc>
          <w:tcPr>
            <w:tcW w:w="26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BE5E6F"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39B977"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It is used to output the method name where the logging request was issued.</w:t>
            </w:r>
          </w:p>
        </w:tc>
      </w:tr>
      <w:tr w:rsidR="00AC33E7" w:rsidRPr="00AC33E7" w14:paraId="08DEDD27" w14:textId="77777777" w:rsidTr="00AC33E7">
        <w:tc>
          <w:tcPr>
            <w:tcW w:w="26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B44597"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DE7944"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It is used to give the output of platform-dependent line separator character or characters.</w:t>
            </w:r>
          </w:p>
        </w:tc>
      </w:tr>
      <w:tr w:rsidR="00AC33E7" w:rsidRPr="00AC33E7" w14:paraId="73EA043E" w14:textId="77777777" w:rsidTr="00AC33E7">
        <w:tc>
          <w:tcPr>
            <w:tcW w:w="26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D6E487"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09F433"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Outputs the priority of the logging event.</w:t>
            </w:r>
          </w:p>
        </w:tc>
      </w:tr>
      <w:tr w:rsidR="00AC33E7" w:rsidRPr="00AC33E7" w14:paraId="123D6601" w14:textId="77777777" w:rsidTr="00AC33E7">
        <w:tc>
          <w:tcPr>
            <w:tcW w:w="26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B1B5CE"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98A6A3"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It is used to output the number of milliseconds elapsed from the construction of the layout until the creation of the logging event.</w:t>
            </w:r>
          </w:p>
        </w:tc>
      </w:tr>
      <w:tr w:rsidR="00AC33E7" w:rsidRPr="00AC33E7" w14:paraId="39295589" w14:textId="77777777" w:rsidTr="00AC33E7">
        <w:tc>
          <w:tcPr>
            <w:tcW w:w="26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7EDCF9"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F02788"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It is used to output the name of the thread that generated the logging event.</w:t>
            </w:r>
          </w:p>
        </w:tc>
      </w:tr>
      <w:tr w:rsidR="00AC33E7" w:rsidRPr="00AC33E7" w14:paraId="2650959E" w14:textId="77777777" w:rsidTr="00AC33E7">
        <w:tc>
          <w:tcPr>
            <w:tcW w:w="26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C34D67"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x</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7D19B9"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It is used to output the NDC (nested diagnostic context) associated with the thread that generated the logging event.</w:t>
            </w:r>
          </w:p>
        </w:tc>
      </w:tr>
      <w:tr w:rsidR="00AC33E7" w:rsidRPr="00AC33E7" w14:paraId="3E09CE8A" w14:textId="77777777" w:rsidTr="00AC33E7">
        <w:tc>
          <w:tcPr>
            <w:tcW w:w="26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889CD8"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F6117E"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The X conversion character is followed by the key for the MDC (Mapped Diagnostic Context). For example, X{</w:t>
            </w:r>
            <w:proofErr w:type="spellStart"/>
            <w:r w:rsidRPr="00AC33E7">
              <w:rPr>
                <w:rFonts w:ascii="Segoe UI" w:eastAsia="Times New Roman" w:hAnsi="Segoe UI" w:cs="Segoe UI"/>
                <w:color w:val="333333"/>
                <w:sz w:val="24"/>
                <w:szCs w:val="24"/>
              </w:rPr>
              <w:t>clientIP</w:t>
            </w:r>
            <w:proofErr w:type="spellEnd"/>
            <w:r w:rsidRPr="00AC33E7">
              <w:rPr>
                <w:rFonts w:ascii="Segoe UI" w:eastAsia="Times New Roman" w:hAnsi="Segoe UI" w:cs="Segoe UI"/>
                <w:color w:val="333333"/>
                <w:sz w:val="24"/>
                <w:szCs w:val="24"/>
              </w:rPr>
              <w:t xml:space="preserve">} prints the information stored in the MDC against the key </w:t>
            </w:r>
            <w:proofErr w:type="spellStart"/>
            <w:r w:rsidRPr="00AC33E7">
              <w:rPr>
                <w:rFonts w:ascii="Segoe UI" w:eastAsia="Times New Roman" w:hAnsi="Segoe UI" w:cs="Segoe UI"/>
                <w:color w:val="333333"/>
                <w:sz w:val="24"/>
                <w:szCs w:val="24"/>
              </w:rPr>
              <w:t>clientIP</w:t>
            </w:r>
            <w:proofErr w:type="spellEnd"/>
            <w:r w:rsidRPr="00AC33E7">
              <w:rPr>
                <w:rFonts w:ascii="Segoe UI" w:eastAsia="Times New Roman" w:hAnsi="Segoe UI" w:cs="Segoe UI"/>
                <w:color w:val="333333"/>
                <w:sz w:val="24"/>
                <w:szCs w:val="24"/>
              </w:rPr>
              <w:t>.</w:t>
            </w:r>
          </w:p>
        </w:tc>
      </w:tr>
      <w:tr w:rsidR="00AC33E7" w:rsidRPr="00AC33E7" w14:paraId="63C3681A" w14:textId="77777777" w:rsidTr="00AC33E7">
        <w:tc>
          <w:tcPr>
            <w:tcW w:w="26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454DB7"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C32732"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The literal percent sign. %% will print a % sign.</w:t>
            </w:r>
          </w:p>
        </w:tc>
      </w:tr>
    </w:tbl>
    <w:p w14:paraId="6FAD66A0" w14:textId="50844F0A" w:rsidR="00544FC3" w:rsidRDefault="00544FC3">
      <w:pPr>
        <w:rPr>
          <w:sz w:val="24"/>
          <w:szCs w:val="24"/>
        </w:rPr>
      </w:pPr>
    </w:p>
    <w:p w14:paraId="43114734" w14:textId="77777777" w:rsidR="00AC33E7" w:rsidRPr="00AC33E7" w:rsidRDefault="00AC33E7" w:rsidP="00AC33E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C33E7">
        <w:rPr>
          <w:rFonts w:ascii="Segoe UI" w:eastAsia="Times New Roman" w:hAnsi="Segoe UI" w:cs="Segoe UI"/>
          <w:b/>
          <w:bCs/>
          <w:color w:val="333333"/>
          <w:sz w:val="24"/>
          <w:szCs w:val="24"/>
        </w:rPr>
        <w:t>Log4j has the following levels of logging:</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51"/>
        <w:gridCol w:w="11580"/>
      </w:tblGrid>
      <w:tr w:rsidR="00AC33E7" w:rsidRPr="00AC33E7" w14:paraId="0206CC6B" w14:textId="77777777" w:rsidTr="00AC33E7">
        <w:tc>
          <w:tcPr>
            <w:tcW w:w="0" w:type="auto"/>
            <w:shd w:val="clear" w:color="auto" w:fill="C7CCBE"/>
            <w:tcMar>
              <w:top w:w="180" w:type="dxa"/>
              <w:left w:w="180" w:type="dxa"/>
              <w:bottom w:w="180" w:type="dxa"/>
              <w:right w:w="180" w:type="dxa"/>
            </w:tcMar>
            <w:hideMark/>
          </w:tcPr>
          <w:p w14:paraId="08E56864" w14:textId="77777777" w:rsidR="00AC33E7" w:rsidRPr="00AC33E7" w:rsidRDefault="00AC33E7" w:rsidP="00AC33E7">
            <w:pPr>
              <w:spacing w:after="0" w:line="240" w:lineRule="auto"/>
              <w:rPr>
                <w:rFonts w:ascii="Times New Roman" w:eastAsia="Times New Roman" w:hAnsi="Times New Roman" w:cs="Times New Roman"/>
                <w:b/>
                <w:bCs/>
                <w:color w:val="000000"/>
                <w:sz w:val="26"/>
                <w:szCs w:val="26"/>
              </w:rPr>
            </w:pPr>
            <w:r w:rsidRPr="00AC33E7">
              <w:rPr>
                <w:rFonts w:ascii="Times New Roman" w:eastAsia="Times New Roman" w:hAnsi="Times New Roman" w:cs="Times New Roman"/>
                <w:b/>
                <w:bCs/>
                <w:color w:val="000000"/>
                <w:sz w:val="26"/>
                <w:szCs w:val="26"/>
              </w:rPr>
              <w:t>Log Level</w:t>
            </w:r>
          </w:p>
        </w:tc>
        <w:tc>
          <w:tcPr>
            <w:tcW w:w="0" w:type="auto"/>
            <w:shd w:val="clear" w:color="auto" w:fill="C7CCBE"/>
            <w:tcMar>
              <w:top w:w="180" w:type="dxa"/>
              <w:left w:w="180" w:type="dxa"/>
              <w:bottom w:w="180" w:type="dxa"/>
              <w:right w:w="180" w:type="dxa"/>
            </w:tcMar>
            <w:hideMark/>
          </w:tcPr>
          <w:p w14:paraId="63E27747" w14:textId="77777777" w:rsidR="00AC33E7" w:rsidRPr="00AC33E7" w:rsidRDefault="00AC33E7" w:rsidP="00AC33E7">
            <w:pPr>
              <w:spacing w:after="0" w:line="240" w:lineRule="auto"/>
              <w:rPr>
                <w:rFonts w:ascii="Times New Roman" w:eastAsia="Times New Roman" w:hAnsi="Times New Roman" w:cs="Times New Roman"/>
                <w:b/>
                <w:bCs/>
                <w:color w:val="000000"/>
                <w:sz w:val="26"/>
                <w:szCs w:val="26"/>
              </w:rPr>
            </w:pPr>
            <w:r w:rsidRPr="00AC33E7">
              <w:rPr>
                <w:rFonts w:ascii="Times New Roman" w:eastAsia="Times New Roman" w:hAnsi="Times New Roman" w:cs="Times New Roman"/>
                <w:b/>
                <w:bCs/>
                <w:color w:val="000000"/>
                <w:sz w:val="26"/>
                <w:szCs w:val="26"/>
              </w:rPr>
              <w:t>Description</w:t>
            </w:r>
          </w:p>
        </w:tc>
      </w:tr>
      <w:tr w:rsidR="00AC33E7" w:rsidRPr="00AC33E7" w14:paraId="4CC6334C" w14:textId="77777777" w:rsidTr="00AC33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DCCE61"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ALL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E65136"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 xml:space="preserve">This level turns on all levels of logging. It includes the custom logging levels that you have defined. Once this one is configured and the levels are not considered at all, then all the </w:t>
            </w:r>
            <w:proofErr w:type="spellStart"/>
            <w:r w:rsidRPr="00AC33E7">
              <w:rPr>
                <w:rFonts w:ascii="Segoe UI" w:eastAsia="Times New Roman" w:hAnsi="Segoe UI" w:cs="Segoe UI"/>
                <w:color w:val="333333"/>
                <w:sz w:val="24"/>
                <w:szCs w:val="24"/>
              </w:rPr>
              <w:t>appenders</w:t>
            </w:r>
            <w:proofErr w:type="spellEnd"/>
            <w:r w:rsidRPr="00AC33E7">
              <w:rPr>
                <w:rFonts w:ascii="Segoe UI" w:eastAsia="Times New Roman" w:hAnsi="Segoe UI" w:cs="Segoe UI"/>
                <w:color w:val="333333"/>
                <w:sz w:val="24"/>
                <w:szCs w:val="24"/>
              </w:rPr>
              <w:t xml:space="preserve"> will start pouring the log events in log files.</w:t>
            </w:r>
          </w:p>
        </w:tc>
      </w:tr>
      <w:tr w:rsidR="00AC33E7" w:rsidRPr="00AC33E7" w14:paraId="3A930718" w14:textId="77777777" w:rsidTr="00AC33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AACAAA"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DEBUG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2DD6B7"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Debug is used a lot for debugging the application at development time. Every log message will appear to log files once this level is set. It basically belongs to developers.</w:t>
            </w:r>
          </w:p>
        </w:tc>
      </w:tr>
      <w:tr w:rsidR="00AC33E7" w:rsidRPr="00AC33E7" w14:paraId="3809F8B4" w14:textId="77777777" w:rsidTr="00AC33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83EAAD"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INFO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EC937"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The INFO logging level is used to record messages about routine application operation. In real-time, system administrators watch the info logs to ensure what's happening on the system right now, and if there is any problem in normal flow.</w:t>
            </w:r>
          </w:p>
        </w:tc>
      </w:tr>
      <w:tr w:rsidR="00AC33E7" w:rsidRPr="00AC33E7" w14:paraId="384ADA0B" w14:textId="77777777" w:rsidTr="00AC33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96F44B"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WARN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26D875"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WARN log level is used to indicate that you might have a problem and that you've detected an unusual situation. Maybe you were demanding to invoke a service, and it failed a couple of times before connecting on an automatic retry. It is unexpected and unusual, but no real harm was done, and it's not known whether the issue will persist or recur. Someone should investigate warnings.</w:t>
            </w:r>
          </w:p>
        </w:tc>
      </w:tr>
      <w:tr w:rsidR="00AC33E7" w:rsidRPr="00AC33E7" w14:paraId="738EFE81" w14:textId="77777777" w:rsidTr="00AC33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9BB429"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ERROR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5B4C68"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 xml:space="preserve">The ERROR log level is used to denote a serious problem that you must have to investigate immediately. Not as serious as FATAL, but still a problem. It simply means that your application has met </w:t>
            </w:r>
            <w:proofErr w:type="gramStart"/>
            <w:r w:rsidRPr="00AC33E7">
              <w:rPr>
                <w:rFonts w:ascii="Segoe UI" w:eastAsia="Times New Roman" w:hAnsi="Segoe UI" w:cs="Segoe UI"/>
                <w:color w:val="333333"/>
                <w:sz w:val="24"/>
                <w:szCs w:val="24"/>
              </w:rPr>
              <w:t>really undesired</w:t>
            </w:r>
            <w:proofErr w:type="gramEnd"/>
            <w:r w:rsidRPr="00AC33E7">
              <w:rPr>
                <w:rFonts w:ascii="Segoe UI" w:eastAsia="Times New Roman" w:hAnsi="Segoe UI" w:cs="Segoe UI"/>
                <w:color w:val="333333"/>
                <w:sz w:val="24"/>
                <w:szCs w:val="24"/>
              </w:rPr>
              <w:t xml:space="preserve"> state. For example, </w:t>
            </w:r>
            <w:proofErr w:type="gramStart"/>
            <w:r w:rsidRPr="00AC33E7">
              <w:rPr>
                <w:rFonts w:ascii="Segoe UI" w:eastAsia="Times New Roman" w:hAnsi="Segoe UI" w:cs="Segoe UI"/>
                <w:color w:val="333333"/>
                <w:sz w:val="24"/>
                <w:szCs w:val="24"/>
              </w:rPr>
              <w:t>unexpected formatted</w:t>
            </w:r>
            <w:proofErr w:type="gramEnd"/>
            <w:r w:rsidRPr="00AC33E7">
              <w:rPr>
                <w:rFonts w:ascii="Segoe UI" w:eastAsia="Times New Roman" w:hAnsi="Segoe UI" w:cs="Segoe UI"/>
                <w:color w:val="333333"/>
                <w:sz w:val="24"/>
                <w:szCs w:val="24"/>
              </w:rPr>
              <w:t xml:space="preserve"> input, database unavailability.</w:t>
            </w:r>
          </w:p>
        </w:tc>
      </w:tr>
      <w:tr w:rsidR="00AC33E7" w:rsidRPr="00AC33E7" w14:paraId="1FF1BA18" w14:textId="77777777" w:rsidTr="00AC33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C69B11"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FATAL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37ACED"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The FATAL log level, like ERROR, designates a problem. But unlike ERROR, it designates a very serious error event. You will not consider their presence very much on a normal day, but once they appear, it signals very bad news, even the application of death.</w:t>
            </w:r>
          </w:p>
        </w:tc>
      </w:tr>
      <w:tr w:rsidR="00AC33E7" w:rsidRPr="00AC33E7" w14:paraId="4F48D71C" w14:textId="77777777" w:rsidTr="00AC33E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7CF4D3"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OFF</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C90EC8"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This is the highest possible rank and is intended to turn off logging.</w:t>
            </w:r>
          </w:p>
        </w:tc>
      </w:tr>
      <w:tr w:rsidR="00AC33E7" w:rsidRPr="00AC33E7" w14:paraId="6FC14F09" w14:textId="77777777" w:rsidTr="00AC33E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713FD0"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TRACE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A9E4F4" w14:textId="77777777" w:rsidR="00AC33E7" w:rsidRPr="00AC33E7" w:rsidRDefault="00AC33E7" w:rsidP="00AC33E7">
            <w:pPr>
              <w:spacing w:after="0" w:line="240" w:lineRule="auto"/>
              <w:jc w:val="both"/>
              <w:rPr>
                <w:rFonts w:ascii="Segoe UI" w:eastAsia="Times New Roman" w:hAnsi="Segoe UI" w:cs="Segoe UI"/>
                <w:color w:val="333333"/>
                <w:sz w:val="24"/>
                <w:szCs w:val="24"/>
              </w:rPr>
            </w:pPr>
            <w:r w:rsidRPr="00AC33E7">
              <w:rPr>
                <w:rFonts w:ascii="Segoe UI" w:eastAsia="Times New Roman" w:hAnsi="Segoe UI" w:cs="Segoe UI"/>
                <w:color w:val="333333"/>
                <w:sz w:val="24"/>
                <w:szCs w:val="24"/>
              </w:rPr>
              <w:t>This has been recently introduced in version 1.2 and includes more information to debug level logs.</w:t>
            </w:r>
          </w:p>
        </w:tc>
      </w:tr>
    </w:tbl>
    <w:p w14:paraId="7ED90700" w14:textId="498F9CCE" w:rsidR="00AC33E7" w:rsidRDefault="00AC33E7">
      <w:pPr>
        <w:rPr>
          <w:sz w:val="24"/>
          <w:szCs w:val="24"/>
        </w:rPr>
      </w:pPr>
    </w:p>
    <w:p w14:paraId="257F6DD1" w14:textId="24A4C2BE" w:rsidR="00AC33E7" w:rsidRDefault="00AC33E7">
      <w:pPr>
        <w:rPr>
          <w:sz w:val="24"/>
          <w:szCs w:val="24"/>
        </w:rPr>
      </w:pPr>
    </w:p>
    <w:p w14:paraId="5FCFC85D" w14:textId="414693B7" w:rsidR="00AC33E7" w:rsidRDefault="00AC33E7">
      <w:pPr>
        <w:rPr>
          <w:sz w:val="24"/>
          <w:szCs w:val="24"/>
        </w:rPr>
      </w:pPr>
    </w:p>
    <w:p w14:paraId="5E2FF3EA" w14:textId="77777777" w:rsidR="00AC33E7" w:rsidRDefault="00AC33E7" w:rsidP="00AC33E7">
      <w:pPr>
        <w:pStyle w:val="NormalWeb"/>
        <w:shd w:val="clear" w:color="auto" w:fill="FFFFFF"/>
        <w:jc w:val="both"/>
        <w:rPr>
          <w:rFonts w:ascii="Segoe UI" w:hAnsi="Segoe UI" w:cs="Segoe UI"/>
          <w:color w:val="333333"/>
        </w:rPr>
      </w:pPr>
      <w:r>
        <w:rPr>
          <w:rFonts w:ascii="Segoe UI" w:hAnsi="Segoe UI" w:cs="Segoe UI"/>
          <w:color w:val="333333"/>
        </w:rPr>
        <w:t>Let's consider that as the following rank order for the levels:</w:t>
      </w:r>
    </w:p>
    <w:p w14:paraId="70AD2FE5" w14:textId="77777777" w:rsidR="00AC33E7" w:rsidRDefault="00AC33E7" w:rsidP="00AC33E7">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ALL </w:t>
      </w: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w:t>
      </w:r>
      <w:r>
        <w:rPr>
          <w:rStyle w:val="tag-name"/>
          <w:rFonts w:ascii="Segoe UI" w:hAnsi="Segoe UI" w:cs="Segoe UI"/>
          <w:b/>
          <w:bCs/>
          <w:color w:val="006699"/>
          <w:bdr w:val="none" w:sz="0" w:space="0" w:color="auto" w:frame="1"/>
        </w:rPr>
        <w:t>TRACE</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w:t>
      </w:r>
      <w:r>
        <w:rPr>
          <w:rStyle w:val="tag-name"/>
          <w:rFonts w:ascii="Segoe UI" w:hAnsi="Segoe UI" w:cs="Segoe UI"/>
          <w:b/>
          <w:bCs/>
          <w:color w:val="006699"/>
          <w:bdr w:val="none" w:sz="0" w:space="0" w:color="auto" w:frame="1"/>
        </w:rPr>
        <w:t>DEBUG</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w:t>
      </w:r>
      <w:r>
        <w:rPr>
          <w:rStyle w:val="tag-name"/>
          <w:rFonts w:ascii="Segoe UI" w:hAnsi="Segoe UI" w:cs="Segoe UI"/>
          <w:b/>
          <w:bCs/>
          <w:color w:val="006699"/>
          <w:bdr w:val="none" w:sz="0" w:space="0" w:color="auto" w:frame="1"/>
        </w:rPr>
        <w:t>INFO</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w:t>
      </w:r>
      <w:r>
        <w:rPr>
          <w:rStyle w:val="tag-name"/>
          <w:rFonts w:ascii="Segoe UI" w:hAnsi="Segoe UI" w:cs="Segoe UI"/>
          <w:b/>
          <w:bCs/>
          <w:color w:val="006699"/>
          <w:bdr w:val="none" w:sz="0" w:space="0" w:color="auto" w:frame="1"/>
        </w:rPr>
        <w:t>WARN</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w:t>
      </w:r>
      <w:r>
        <w:rPr>
          <w:rStyle w:val="tag-name"/>
          <w:rFonts w:ascii="Segoe UI" w:hAnsi="Segoe UI" w:cs="Segoe UI"/>
          <w:b/>
          <w:bCs/>
          <w:color w:val="006699"/>
          <w:bdr w:val="none" w:sz="0" w:space="0" w:color="auto" w:frame="1"/>
        </w:rPr>
        <w:t>ERROR</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w:t>
      </w:r>
      <w:r>
        <w:rPr>
          <w:rStyle w:val="tag-name"/>
          <w:rFonts w:ascii="Segoe UI" w:hAnsi="Segoe UI" w:cs="Segoe UI"/>
          <w:b/>
          <w:bCs/>
          <w:color w:val="006699"/>
          <w:bdr w:val="none" w:sz="0" w:space="0" w:color="auto" w:frame="1"/>
        </w:rPr>
        <w:t>FATAL</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Fonts w:ascii="Segoe UI" w:hAnsi="Segoe UI" w:cs="Segoe UI"/>
          <w:color w:val="000000"/>
          <w:bdr w:val="none" w:sz="0" w:space="0" w:color="auto" w:frame="1"/>
        </w:rPr>
        <w:t> </w:t>
      </w:r>
      <w:r>
        <w:rPr>
          <w:rStyle w:val="tag-name"/>
          <w:rFonts w:ascii="Segoe UI" w:hAnsi="Segoe UI" w:cs="Segoe UI"/>
          <w:b/>
          <w:bCs/>
          <w:color w:val="006699"/>
          <w:bdr w:val="none" w:sz="0" w:space="0" w:color="auto" w:frame="1"/>
        </w:rPr>
        <w:t>OFF</w:t>
      </w:r>
      <w:r>
        <w:rPr>
          <w:rFonts w:ascii="Segoe UI" w:hAnsi="Segoe UI" w:cs="Segoe UI"/>
          <w:color w:val="000000"/>
          <w:bdr w:val="none" w:sz="0" w:space="0" w:color="auto" w:frame="1"/>
        </w:rPr>
        <w:t>  </w:t>
      </w:r>
    </w:p>
    <w:p w14:paraId="4B9DBDF4" w14:textId="6247189E" w:rsidR="00AC33E7" w:rsidRDefault="00AC33E7">
      <w:pPr>
        <w:rPr>
          <w:sz w:val="24"/>
          <w:szCs w:val="24"/>
        </w:rPr>
      </w:pPr>
    </w:p>
    <w:p w14:paraId="5C88533E" w14:textId="3087DF64" w:rsidR="00AC33E7" w:rsidRDefault="00AC33E7">
      <w:pPr>
        <w:rPr>
          <w:sz w:val="24"/>
          <w:szCs w:val="24"/>
        </w:rPr>
      </w:pPr>
      <w:r>
        <w:rPr>
          <w:noProof/>
        </w:rPr>
        <w:drawing>
          <wp:inline distT="0" distB="0" distL="0" distR="0" wp14:anchorId="30395361" wp14:editId="26629F59">
            <wp:extent cx="5607050" cy="2735580"/>
            <wp:effectExtent l="0" t="0" r="0" b="7620"/>
            <wp:docPr id="1" name="Picture 1" descr="Log4J Logging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4J Logging Leve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7050" cy="2735580"/>
                    </a:xfrm>
                    <a:prstGeom prst="rect">
                      <a:avLst/>
                    </a:prstGeom>
                    <a:noFill/>
                    <a:ln>
                      <a:noFill/>
                    </a:ln>
                  </pic:spPr>
                </pic:pic>
              </a:graphicData>
            </a:graphic>
          </wp:inline>
        </w:drawing>
      </w:r>
    </w:p>
    <w:p w14:paraId="7F760F43" w14:textId="6F3474C6" w:rsidR="00AC33E7" w:rsidRDefault="00AC33E7">
      <w:pPr>
        <w:rPr>
          <w:sz w:val="24"/>
          <w:szCs w:val="24"/>
        </w:rPr>
      </w:pPr>
    </w:p>
    <w:p w14:paraId="4A70BE73" w14:textId="77777777" w:rsidR="00AC33E7" w:rsidRPr="00AC33E7" w:rsidRDefault="00AC33E7">
      <w:pPr>
        <w:rPr>
          <w:sz w:val="24"/>
          <w:szCs w:val="24"/>
        </w:rPr>
      </w:pPr>
    </w:p>
    <w:sectPr w:rsidR="00AC33E7" w:rsidRPr="00AC33E7" w:rsidSect="00AC33E7">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0F88"/>
    <w:multiLevelType w:val="multilevel"/>
    <w:tmpl w:val="009C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817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E7"/>
    <w:rsid w:val="003E5722"/>
    <w:rsid w:val="00544FC3"/>
    <w:rsid w:val="006D1020"/>
    <w:rsid w:val="009675A3"/>
    <w:rsid w:val="00AC3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2E02"/>
  <w15:chartTrackingRefBased/>
  <w15:docId w15:val="{AAFC3E24-BF23-411D-8860-BFBB730F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33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3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33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33E7"/>
    <w:rPr>
      <w:b/>
      <w:bCs/>
    </w:rPr>
  </w:style>
  <w:style w:type="paragraph" w:customStyle="1" w:styleId="alt">
    <w:name w:val="alt"/>
    <w:basedOn w:val="Normal"/>
    <w:rsid w:val="00AC3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AC33E7"/>
  </w:style>
  <w:style w:type="character" w:customStyle="1" w:styleId="tag-name">
    <w:name w:val="tag-name"/>
    <w:basedOn w:val="DefaultParagraphFont"/>
    <w:rsid w:val="00AC3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1064">
      <w:bodyDiv w:val="1"/>
      <w:marLeft w:val="0"/>
      <w:marRight w:val="0"/>
      <w:marTop w:val="0"/>
      <w:marBottom w:val="0"/>
      <w:divBdr>
        <w:top w:val="none" w:sz="0" w:space="0" w:color="auto"/>
        <w:left w:val="none" w:sz="0" w:space="0" w:color="auto"/>
        <w:bottom w:val="none" w:sz="0" w:space="0" w:color="auto"/>
        <w:right w:val="none" w:sz="0" w:space="0" w:color="auto"/>
      </w:divBdr>
    </w:div>
    <w:div w:id="1612666826">
      <w:bodyDiv w:val="1"/>
      <w:marLeft w:val="0"/>
      <w:marRight w:val="0"/>
      <w:marTop w:val="0"/>
      <w:marBottom w:val="0"/>
      <w:divBdr>
        <w:top w:val="none" w:sz="0" w:space="0" w:color="auto"/>
        <w:left w:val="none" w:sz="0" w:space="0" w:color="auto"/>
        <w:bottom w:val="none" w:sz="0" w:space="0" w:color="auto"/>
        <w:right w:val="none" w:sz="0" w:space="0" w:color="auto"/>
      </w:divBdr>
      <w:divsChild>
        <w:div w:id="252519282">
          <w:marLeft w:val="0"/>
          <w:marRight w:val="0"/>
          <w:marTop w:val="0"/>
          <w:marBottom w:val="120"/>
          <w:divBdr>
            <w:top w:val="single" w:sz="6" w:space="8" w:color="D5DDC6"/>
            <w:left w:val="single" w:sz="6" w:space="0" w:color="D5DDC6"/>
            <w:bottom w:val="single" w:sz="6" w:space="12" w:color="D5DDC6"/>
            <w:right w:val="single" w:sz="6" w:space="0" w:color="D5DDC6"/>
          </w:divBdr>
          <w:divsChild>
            <w:div w:id="148154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3304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 Parde</dc:creator>
  <cp:keywords/>
  <dc:description/>
  <cp:lastModifiedBy>Gangadhar Parde</cp:lastModifiedBy>
  <cp:revision>1</cp:revision>
  <dcterms:created xsi:type="dcterms:W3CDTF">2023-01-18T06:21:00Z</dcterms:created>
  <dcterms:modified xsi:type="dcterms:W3CDTF">2023-01-18T09:21:00Z</dcterms:modified>
</cp:coreProperties>
</file>