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55.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w:t>
      </w:r>
      <w:r>
        <w:t xml:space="preserve"> </w:t>
      </w:r>
      <w:r>
        <w:rPr>
          <w:i/>
        </w:rPr>
        <w:t xml:space="preserve">N</w:t>
      </w:r>
      <w:r>
        <w:t xml:space="preserve"> </w:t>
      </w:r>
      <w:r>
        <w:t xml:space="preserve">= 231), we found that Sans Forgetica is a memory-improving desirable difficulty, but only when there was no expectation of a final test. In Experiment 2 (preregistered</w:t>
      </w:r>
      <w:r>
        <w:t xml:space="preserve"> </w:t>
      </w:r>
      <w:r>
        <w:rPr>
          <w:i/>
        </w:rPr>
        <w:t xml:space="preserve">N</w:t>
      </w:r>
      <w:r>
        <w:t xml:space="preserve"> </w:t>
      </w:r>
      <w:r>
        <w:t xml:space="preserve">= 232), we conceptually replicated these results using a cued recall test. In Experiment 3 (preregistered,</w:t>
      </w:r>
      <w:r>
        <w:t xml:space="preserve"> </w:t>
      </w:r>
      <w:r>
        <w:rPr>
          <w:i/>
        </w:rPr>
        <w:t xml:space="preserve">N</w:t>
      </w:r>
      <w:r>
        <w:t xml:space="preserve"> </w:t>
      </w:r>
      <w:r>
        <w:t xml:space="preserve">=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9578</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disfluent (hard) and error-prone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w:t>
      </w:r>
      <w:r>
        <w:t xml:space="preserve"> </w:t>
      </w:r>
      <w:r>
        <w:t xml:space="preserve">(H. Xie et al., 2018, c.f., Weissgerber et al., in press)</w:t>
      </w:r>
      <w:r>
        <w:t xml:space="preserve">. The current research aims to investigate under what conditions disfluency is and is not beneficial for learning using Sans Forgetica as a proxy for perceptual disfluency.</w:t>
      </w:r>
    </w:p>
    <w:bookmarkStart w:id="21"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 NpR, Washington post),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1"/>
    <w:bookmarkStart w:id="22"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2"/>
    <w:bookmarkStart w:id="23"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(Nairne, 1988)</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3"/>
    <w:bookmarkStart w:id="24"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Though the authors argued spelling ability appears to moderate the perceptual disfluency effect, with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4"/>
    <w:bookmarkStart w:id="25"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5"/>
    <w:bookmarkStart w:id="42"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5" w:name="method"/>
    <w:p>
      <w:pPr>
        <w:pStyle w:val="berschrift2"/>
      </w:pPr>
      <w:r>
        <w:t xml:space="preserve">Method</w:t>
      </w:r>
    </w:p>
    <w:p>
      <w:pPr>
        <w:pStyle w:val="FirstParagraph"/>
      </w:pPr>
      <w:r>
        <w:t xml:space="preserve">The preregistered analysis plan for Experiment 1 can be found here:</w:t>
      </w:r>
      <w:r>
        <w:t xml:space="preserve"> </w:t>
      </w:r>
      <w:hyperlink r:id="rId26">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7">
        <w:r>
          <w:rPr>
            <w:rStyle w:val="Hyperlink"/>
          </w:rPr>
          <w:t xml:space="preserve">https://osf.io/cqp6s/</w:t>
        </w:r>
      </w:hyperlink>
      <w:r>
        <w:t xml:space="preserve">.</w:t>
      </w:r>
    </w:p>
    <w:bookmarkStart w:id="29"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8">
        <w:r>
          <w:rPr>
            <w:rStyle w:val="Hyperlink"/>
          </w:rPr>
          <w:t xml:space="preserve">https://osf.io/dsxrc/</w:t>
        </w:r>
      </w:hyperlink>
      <w:r>
        <w:t xml:space="preserve">.</w:t>
      </w:r>
    </w:p>
    <w:bookmarkEnd w:id="29"/>
    <w:bookmarkStart w:id="30"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0"/>
    <w:bookmarkStart w:id="33"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1">
        <w:r>
          <w:rPr>
            <w:rStyle w:val="Hyperlink"/>
          </w:rPr>
          <w:t xml:space="preserve">https://gorilla.sc/openmaterials/72765</w:t>
        </w:r>
      </w:hyperlink>
      <w:r>
        <w:t xml:space="preserve">; Low test expectancy experiment:</w:t>
      </w:r>
      <w:r>
        <w:t xml:space="preserve"> </w:t>
      </w:r>
      <w:hyperlink r:id="rId32">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3"/>
    <w:bookmarkStart w:id="34"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 Wickham, 2016a)</w:t>
      </w:r>
      <w:r>
        <w:t xml:space="preserve">. See the appendix for a list of all R packages used.</w:t>
      </w:r>
    </w:p>
    <w:bookmarkEnd w:id="34"/>
    <w:bookmarkEnd w:id="35"/>
    <w:bookmarkStart w:id="41" w:name="results-and-discussion"/>
    <w:p>
      <w:pPr>
        <w:pStyle w:val="berschrift2"/>
      </w:pPr>
      <w:r>
        <w:t xml:space="preserve">Results and Discussion</w:t>
      </w:r>
    </w:p>
    <w:bookmarkStart w:id="36"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01</w:t>
      </w:r>
      <w:r>
        <w:t xml:space="preserve"> </w:t>
      </w:r>
      <w:r>
        <w:t xml:space="preserve">= 5.83.</w:t>
      </w:r>
    </w:p>
    <w:bookmarkEnd w:id="36"/>
    <w:bookmarkStart w:id="37"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7"/>
    <w:bookmarkStart w:id="40"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8"/>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Textkrper"/>
      </w:pPr>
      <w:r>
        <w:t xml:space="preserve">In Experiment 2, we attempted to replicate the finding from Experiment 1 using a different criterion test: cued recall.</w:t>
      </w:r>
      <w:r>
        <w:t xml:space="preserve"> </w:t>
      </w:r>
      <w:r>
        <w:t xml:space="preserve">Taylor et al. (2020)</w:t>
      </w:r>
      <w:r>
        <w:t xml:space="preserve"> </w:t>
      </w:r>
      <w:r>
        <w:t xml:space="preserve">(Experiment 2) failed to observe a Sans Forgetica effect using highly related cue-target pairs. However, participants were told about the upcoming test. Using the highly related word pairs from</w:t>
      </w:r>
      <w:r>
        <w:t xml:space="preserve"> </w:t>
      </w:r>
      <w:r>
        <w:t xml:space="preserve">Taylor et al. (2020)</w:t>
      </w:r>
      <w:r>
        <w:t xml:space="preserve">, we set out to examine cued recall accuracy along with JOLs and RTs, with low testing expectations.</w:t>
      </w:r>
    </w:p>
    <w:p>
      <w:pPr>
        <w:pStyle w:val="CaptionedFigure"/>
      </w:pPr>
      <w:r>
        <w:drawing>
          <wp:inline>
            <wp:extent cx="5969000" cy="6963833"/>
            <wp:effectExtent b="0" l="0" r="0" t="0"/>
            <wp:docPr descr="Figure 1.   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19-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0"/>
    <w:bookmarkEnd w:id="41"/>
    <w:bookmarkEnd w:id="42"/>
    <w:bookmarkStart w:id="58"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49" w:name="methods"/>
    <w:p>
      <w:pPr>
        <w:pStyle w:val="berschrift2"/>
      </w:pPr>
      <w:r>
        <w:t xml:space="preserve">Methods</w:t>
      </w:r>
    </w:p>
    <w:p>
      <w:pPr>
        <w:pStyle w:val="FirstParagraph"/>
      </w:pPr>
      <w:r>
        <w:t xml:space="preserve">The preregistered analysis plan for Experiment 2 can be found here:</w:t>
      </w:r>
      <w:r>
        <w:t xml:space="preserve"> </w:t>
      </w:r>
      <w:hyperlink r:id="rId43">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7">
        <w:r>
          <w:rPr>
            <w:rStyle w:val="Hyperlink"/>
          </w:rPr>
          <w:t xml:space="preserve">https://osf.io/cqp6s/</w:t>
        </w:r>
      </w:hyperlink>
      <w:r>
        <w:t xml:space="preserve">.</w:t>
      </w:r>
    </w:p>
    <w:bookmarkStart w:id="44"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4"/>
    <w:bookmarkStart w:id="45"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5"/>
    <w:bookmarkStart w:id="47"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6">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7"/>
    <w:bookmarkStart w:id="48"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8"/>
    <w:bookmarkEnd w:id="49"/>
    <w:bookmarkStart w:id="53" w:name="results-and-discussion-1"/>
    <w:p>
      <w:pPr>
        <w:pStyle w:val="berschrift2"/>
      </w:pPr>
      <w:r>
        <w:t xml:space="preserve">Results and Discussion</w:t>
      </w:r>
    </w:p>
    <w:bookmarkStart w:id="50" w:name="cued-recall"/>
    <w:p>
      <w:pPr>
        <w:pStyle w:val="berschrift3"/>
      </w:pPr>
      <w:r>
        <w:t xml:space="preserve">Cued Recall.</w:t>
      </w:r>
    </w:p>
    <w:p>
      <w:pPr>
        <w:pStyle w:val="FirstParagraph"/>
      </w:pPr>
      <w:r>
        <w:t xml:space="preserve">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20%,</w:t>
      </w:r>
      <w:r>
        <w:t xml:space="preserve"> </w:t>
      </w:r>
      <w:r>
        <w:rPr>
          <w:i/>
        </w:rPr>
        <w:t xml:space="preserve">F</w:t>
      </w:r>
      <w:r>
        <w:t xml:space="preserve">(1, 230) = 38.26,</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.126. Participants recalled more target words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10.74,</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21.77). Planned comparisons showed that individuals in the low test expectancy group recalled more words presented in Sans Forgetica than Arial,</w:t>
      </w:r>
      <w:r>
        <w:t xml:space="preserve"> </w:t>
      </w:r>
      <w:r>
        <w:rPr>
          <w:i/>
        </w:rPr>
        <w:t xml:space="preserve">t</w:t>
      </w:r>
      <w:r>
        <w:t xml:space="preserve"> </w:t>
      </w:r>
      <w:r>
        <w:t xml:space="preserve">=4.92,</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0.38; In the high test expectancy group, there was substantial evidence that there was no difference between Sans Forgetica and Arial,</w:t>
      </w:r>
      <w:r>
        <w:t xml:space="preserve"> </w:t>
      </w:r>
      <w:r>
        <w:rPr>
          <w:i/>
        </w:rPr>
        <w:t xml:space="preserve">t</w:t>
      </w:r>
      <w:r>
        <w:t xml:space="preserve"> </w:t>
      </w:r>
      <w:r>
        <w:t xml:space="preserve">= 0.287,</w:t>
      </w:r>
      <w:r>
        <w:t xml:space="preserve"> </w:t>
      </w:r>
      <w:r>
        <w:rPr>
          <w:i/>
        </w:rPr>
        <w:t xml:space="preserve">p</w:t>
      </w:r>
      <w:r>
        <w:t xml:space="preserve"> </w:t>
      </w:r>
      <w:r>
        <w:t xml:space="preserve">= .778,</w:t>
      </w:r>
      <w:r>
        <w:t xml:space="preserve"> </w:t>
      </w:r>
      <w:r>
        <w:rPr>
          <w:i/>
        </w:rPr>
        <w:t xml:space="preserve">d</w:t>
      </w:r>
      <w:r>
        <w:rPr>
          <w:vertAlign w:val="subscript"/>
        </w:rPr>
        <w:t xml:space="preserve">avg</w:t>
      </w:r>
      <w:r>
        <w:t xml:space="preserve"> </w:t>
      </w:r>
      <w:r>
        <w:t xml:space="preserve">= 0.02, BF</w:t>
      </w:r>
      <w:r>
        <w:rPr>
          <w:vertAlign w:val="subscript"/>
        </w:rPr>
        <w:t xml:space="preserve">01</w:t>
      </w:r>
      <w:r>
        <w:t xml:space="preserve"> </w:t>
      </w:r>
      <w:r>
        <w:t xml:space="preserve">= 9.31.</w:t>
      </w:r>
    </w:p>
    <w:bookmarkEnd w:id="50"/>
    <w:bookmarkStart w:id="51"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w:r>
        <w:rPr>
          <w:i/>
        </w:rPr>
        <w:t xml:space="preserve">d</w:t>
      </w:r>
      <w:r>
        <w:rPr>
          <w:vertAlign w:val="subscript"/>
        </w:rPr>
        <w:t xml:space="preserve">avg</w:t>
      </w:r>
      <w:r>
        <w:t xml:space="preserve"> </w:t>
      </w:r>
      <w:r>
        <w:t xml:space="preserve">= 1.21) than in the high test expectancy group (</w:t>
      </w:r>
      <w:r>
        <w:rPr>
          <w:i/>
        </w:rPr>
        <w:t xml:space="preserve">d</w:t>
      </w:r>
      <w:r>
        <w:rPr>
          <w:vertAlign w:val="subscript"/>
        </w:rPr>
        <w:t xml:space="preserve">avg</w:t>
      </w:r>
      <w:r>
        <w:t xml:space="preserve"> </w:t>
      </w:r>
      <w:r>
        <w:t xml:space="preserve">= 0.72).</w:t>
      </w:r>
    </w:p>
    <w:bookmarkEnd w:id="51"/>
    <w:bookmarkStart w:id="52"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bookmarkEnd w:id="52"/>
    <w:bookmarkEnd w:id="53"/>
    <w:bookmarkStart w:id="54" w:name="jol"/>
    <w:p>
      <w:pPr>
        <w:pStyle w:val="berschrift2"/>
      </w:pPr>
      <w:r>
        <w:t xml:space="preserve">JOL</w:t>
      </w:r>
    </w:p>
    <w:bookmarkEnd w:id="54"/>
    <w:bookmarkStart w:id="57" w:name="rts"/>
    <w:p>
      <w:pPr>
        <w:pStyle w:val="berschrift2"/>
      </w:pPr>
      <w:r>
        <w:t xml:space="preserve">RTs</w:t>
      </w:r>
    </w:p>
    <w:p>
      <w:pPr>
        <w:pStyle w:val="FirstParagraph"/>
      </w:pPr>
      <w:r>
        <w:drawing>
          <wp:inline>
            <wp:extent cx="5969000" cy="7958666"/>
            <wp:effectExtent b="0" l="0" r="0" t="0"/>
            <wp:docPr descr="" title="" id="1" name="Picture"/>
            <a:graphic>
              <a:graphicData uri="http://schemas.openxmlformats.org/drawingml/2006/picture">
                <pic:pic>
                  <pic:nvPicPr>
                    <pic:cNvPr descr="Testing_Expectancy_SF_RR_files/figure-docx/unnamed-chunk-56-1.png" id="0" name="Picture"/>
                    <pic:cNvPicPr>
                      <a:picLocks noChangeArrowheads="1" noChangeAspect="1"/>
                    </pic:cNvPicPr>
                  </pic:nvPicPr>
                  <pic:blipFill>
                    <a:blip r:embed="rId55"/>
                    <a:stretch>
                      <a:fillRect/>
                    </a:stretch>
                  </pic:blipFill>
                  <pic:spPr bwMode="auto">
                    <a:xfrm>
                      <a:off x="0" y="0"/>
                      <a:ext cx="5969000" cy="7958666"/>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5% increase in cued recall performance above and beyond Arial, a more fluent typeface. When looking at the low test expectancy group alone we observed a 9% increase. Furthermore, we once again showed longer study times and lower JOLs for words studied in Sans Forgetica. There are, however, a couple points of divergence that merit mention. Compared to Experiment 1, JOLs for the Sans Forgetica condition were tightly bunched around the middle of the response scale.</w:t>
      </w:r>
      <w:r>
        <w:rPr>
          <w:rStyle w:val="Funotenzeichen"/>
        </w:rPr>
        <w:footnoteReference w:id="56"/>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7"/>
    <w:bookmarkEnd w:id="58"/>
    <w:bookmarkStart w:id="69"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59"/>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60"/>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4" w:name="methods-1"/>
    <w:p>
      <w:pPr>
        <w:pStyle w:val="berschrift2"/>
      </w:pPr>
      <w:r>
        <w:t xml:space="preserve">Methods</w:t>
      </w:r>
    </w:p>
    <w:p>
      <w:pPr>
        <w:pStyle w:val="FirstParagraph"/>
      </w:pPr>
      <w:r>
        <w:t xml:space="preserve">The preregistration for this experiment can be found here:</w:t>
      </w:r>
      <w:r>
        <w:t xml:space="preserve"> </w:t>
      </w:r>
      <w:hyperlink r:id="rId61">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7">
        <w:r>
          <w:rPr>
            <w:rStyle w:val="Hyperlink"/>
          </w:rPr>
          <w:t xml:space="preserve">https://osf.io/cqp6s/</w:t>
        </w:r>
      </w:hyperlink>
      <w:r>
        <w:t xml:space="preserve">.</w:t>
      </w:r>
    </w:p>
    <w:bookmarkStart w:id="62"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2"/>
    <w:bookmarkStart w:id="63"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3"/>
    <w:bookmarkEnd w:id="64"/>
    <w:bookmarkStart w:id="66" w:name="results-and-discussion-2"/>
    <w:p>
      <w:pPr>
        <w:pStyle w:val="berschrift2"/>
      </w:pPr>
      <w:r>
        <w:t xml:space="preserve">Results and Discussion</w:t>
      </w:r>
    </w:p>
    <w:bookmarkStart w:id="65" w:name="cued-recall-1"/>
    <w:p>
      <w:pPr>
        <w:pStyle w:val="berschrift3"/>
      </w:pPr>
      <w:r>
        <w:t xml:space="preserve">Cued Recall.</w:t>
      </w:r>
    </w:p>
    <w:p>
      <w:pPr>
        <w:pStyle w:val="FirstParagraph"/>
      </w:pPr>
      <w:r>
        <w:t xml:space="preserve">Figures 4a shows performance on the cued recall test (Fig.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0.369,</w:t>
      </w:r>
      <w:r>
        <w:t xml:space="preserve"> </w:t>
      </w:r>
      <w:r>
        <w:rPr>
          <w:i/>
        </w:rPr>
        <w:t xml:space="preserve">p</w:t>
      </w:r>
      <w:r>
        <w:t xml:space="preserve"> </w:t>
      </w:r>
      <w:r>
        <w:t xml:space="preserve">&lt; .544,</w:t>
      </w:r>
      <w:r>
        <w:t xml:space="preserve"> </w:t>
      </w:r>
      <m:oMath>
        <m:sSubSup>
          <m:e>
            <m:r>
              <m:t>η</m:t>
            </m:r>
          </m:e>
          <m:sub>
            <m:r>
              <m:t>g</m:t>
            </m:r>
          </m:sub>
          <m:sup>
            <m:r>
              <m:t>2</m:t>
            </m:r>
          </m:sup>
        </m:sSubSup>
      </m:oMath>
      <w:r>
        <w:t xml:space="preserve"> </w:t>
      </w:r>
      <w:r>
        <w:t xml:space="preserve">= .055.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15.03,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=.013. This was no interaction between Time on Task and Typeface,</w:t>
      </w:r>
      <w:r>
        <w:t xml:space="preserve"> </w:t>
      </w:r>
      <w:r>
        <w:rPr>
          <w:i/>
        </w:rPr>
        <w:t xml:space="preserve">F</w:t>
      </w:r>
      <w:r>
        <w:t xml:space="preserve">(1, 230) = 1.13,</w:t>
      </w:r>
      <w:r>
        <w:rPr>
          <w:i/>
        </w:rPr>
        <w:t xml:space="preserve">p</w:t>
      </w:r>
      <w:r>
        <w:t xml:space="preserve"> </w:t>
      </w:r>
      <w:r>
        <w:t xml:space="preserve">= .289,</w:t>
      </w:r>
      <w:r>
        <w:t xml:space="preserve"> </w:t>
      </w:r>
      <m:oMath>
        <m:sSubSup>
          <m:e>
            <m:r>
              <m:t>η</m:t>
            </m:r>
          </m:e>
          <m:sub>
            <m:r>
              <m:t>g</m:t>
            </m:r>
          </m:sub>
          <m:sup>
            <m:r>
              <m:t>2</m:t>
            </m:r>
          </m:sup>
        </m:sSubSup>
      </m:oMath>
      <w:r>
        <w:t xml:space="preserve"> </w:t>
      </w:r>
      <w:r>
        <w:t xml:space="preserve">&lt; .001. A Bayesian analysis revealed that a main effects-only model was preferred to the interaction (BF = 5.50).</w:t>
      </w:r>
    </w:p>
    <w:bookmarkEnd w:id="65"/>
    <w:bookmarkEnd w:id="66"/>
    <w:bookmarkStart w:id="68" w:name="jols-2"/>
    <w:p>
      <w:pPr>
        <w:pStyle w:val="berschrift2"/>
      </w:pPr>
      <w:r>
        <w:t xml:space="preserve">JOLs</w:t>
      </w:r>
    </w:p>
    <w:p>
      <w:pPr>
        <w:pStyle w:val="FirstParagraph"/>
      </w:pPr>
      <w:r>
        <w:t xml:space="preserve">Figure 4c shows JOLs (Figure 4c) and difference scores (Fig 4d). Using the same model as above, participants in the Timed group gave higher JOLs than in the Self-paced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(1,230) = 17.43,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.055. Arial typeface elicited higher JOLs than Sans Forgetica typeface,</w:t>
      </w:r>
      <w:r>
        <w:t xml:space="preserve"> </w:t>
      </w:r>
      <w:r>
        <w:rPr>
          <w:i/>
        </w:rPr>
        <w:t xml:space="preserve">M</w:t>
      </w:r>
      <w:r>
        <w:rPr>
          <w:vertAlign w:val="subscript"/>
        </w:rPr>
        <w:t xml:space="preserve">diff</w:t>
      </w:r>
      <w:r>
        <w:t xml:space="preserve"> </w:t>
      </w:r>
      <w:r>
        <w:t xml:space="preserve">= 9.7, F(1,230) = 48.81, p &lt; .001,</w:t>
      </w:r>
      <w:r>
        <w:t xml:space="preserve"> </w:t>
      </w:r>
      <m:oMath>
        <m:sSubSup>
          <m:e>
            <m:r>
              <m:t>η</m:t>
            </m:r>
          </m:e>
          <m:sub>
            <m:r>
              <m:t>g</m:t>
            </m:r>
          </m:sub>
          <m:sup>
            <m:r>
              <m:t>2</m:t>
            </m:r>
          </m:sup>
        </m:sSubSup>
      </m:oMath>
      <w:r>
        <w:t xml:space="preserve"> </w:t>
      </w:r>
      <w:r>
        <w:t xml:space="preserve">= .048. There was an interaction between Time on Task and Typeface,</w:t>
      </w:r>
      <w:r>
        <w:t xml:space="preserve"> </w:t>
      </w:r>
      <w:r>
        <w:rPr>
          <w:i/>
        </w:rPr>
        <w:t xml:space="preserve">F</w:t>
      </w:r>
      <w:r>
        <w:t xml:space="preserve">(1,230) = 27.17,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.027. A Bayesian analysis revealed that the interaction model was strongly preferred to the main effects-only model (BF = 57.24). Simple effects revealed that the JOL effect (Arial &lt; Sans Forgetica) was larger in the self-paced group (</w:t>
      </w:r>
      <w:r>
        <w:rPr>
          <w:i/>
        </w:rPr>
        <w:t xml:space="preserve">d</w:t>
      </w:r>
      <w:r>
        <w:rPr>
          <w:vertAlign w:val="subscript"/>
        </w:rPr>
        <w:t xml:space="preserve">avg</w:t>
      </w:r>
      <w:r>
        <w:t xml:space="preserve"> </w:t>
      </w:r>
      <w:r>
        <w:t xml:space="preserve">= 1.22) than in the timed group (</w:t>
      </w:r>
      <w:r>
        <w:rPr>
          <w:i/>
        </w:rPr>
        <w:t xml:space="preserve">d</w:t>
      </w:r>
      <w:r>
        <w:rPr>
          <w:vertAlign w:val="subscript"/>
        </w:rPr>
        <w:t xml:space="preserve">avg</w:t>
      </w:r>
      <w:r>
        <w:t xml:space="preserve"> </w:t>
      </w:r>
      <w:r>
        <w:t xml:space="preserve">= 0.10; BF</w:t>
      </w:r>
      <w:r>
        <w:rPr>
          <w:vertAlign w:val="subscript"/>
        </w:rPr>
        <w:t xml:space="preserve">01</w:t>
      </w:r>
      <w:r>
        <w:t xml:space="preserve"> </w:t>
      </w:r>
      <w:r>
        <w:t xml:space="preserve">= 1.466).</w:t>
      </w:r>
    </w:p>
    <w:p>
      <w:pPr>
        <w:pStyle w:val="Textkrper"/>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w:r>
        <w:rPr>
          <w:i/>
        </w:rPr>
        <w:t xml:space="preserve">d</w:t>
      </w:r>
      <w:r>
        <w:rPr>
          <w:vertAlign w:val="subscript"/>
        </w:rPr>
        <w:t xml:space="preserve">avg</w:t>
      </w:r>
      <w:r>
        <w:t xml:space="preserve"> </w:t>
      </w:r>
      <w:r>
        <w:t xml:space="preserve">= 0.32) than the self-paced group (</w:t>
      </w:r>
      <w:r>
        <w:rPr>
          <w:i/>
        </w:rPr>
        <w:t xml:space="preserve">d</w:t>
      </w:r>
      <w:r>
        <w:rPr>
          <w:vertAlign w:val="subscript"/>
        </w:rPr>
        <w:t xml:space="preserve">avg</w:t>
      </w:r>
      <w:r>
        <w:t xml:space="preserve"> </w:t>
      </w:r>
      <w:r>
        <w:t xml:space="preserve">= 0.15). We return to this issue in the general discussion.</w:t>
      </w:r>
    </w:p>
    <w:p>
      <w:pPr>
        <w:pStyle w:val="CaptionedFigure"/>
      </w:pPr>
      <w:r>
        <w:drawing>
          <wp:inline>
            <wp:extent cx="5969000" cy="6963833"/>
            <wp:effectExtent b="0" l="0" r="0" t="0"/>
            <wp:docPr descr="Figure 2.   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 title="" id="1" name="Picture"/>
            <a:graphic>
              <a:graphicData uri="http://schemas.openxmlformats.org/drawingml/2006/picture">
                <pic:pic>
                  <pic:nvPicPr>
                    <pic:cNvPr descr="Testing_Expectancy_SF_RR_files/figure-docx/unnamed-chunk-74-1.png" id="0" name="Picture"/>
                    <pic:cNvPicPr>
                      <a:picLocks noChangeArrowheads="1" noChangeAspect="1"/>
                    </pic:cNvPicPr>
                  </pic:nvPicPr>
                  <pic:blipFill>
                    <a:blip r:embed="rId67"/>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8"/>
    <w:bookmarkEnd w:id="69"/>
    <w:bookmarkStart w:id="79" w:name="general-discussion"/>
    <w:p>
      <w:pPr>
        <w:pStyle w:val="berschrift1"/>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70" w:name="X40710a0c5dd1eff550dd70d4260506d087f1829"/>
    <w:p>
      <w:pPr>
        <w:pStyle w:val="berschrift2"/>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were larger under a time constraint than it was when encoding was self-paced. It is not clear how a time-on-task account would explain these findings.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70"/>
    <w:bookmarkStart w:id="71" w:name="X623fe49fd2ca13e671a75fb1f9595f344ad7b99"/>
    <w:p>
      <w:pPr>
        <w:pStyle w:val="berschrift2"/>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testing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testing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enacts a desirable effect on memory.</w:t>
      </w:r>
    </w:p>
    <w:bookmarkEnd w:id="71"/>
    <w:bookmarkStart w:id="72" w:name="practical-implications"/>
    <w:p>
      <w:pPr>
        <w:pStyle w:val="berschrift2"/>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Funder &amp; Ozer (2019)</w:t>
      </w:r>
      <w:r>
        <w:t xml:space="preserve"> </w:t>
      </w:r>
      <w:r>
        <w:t xml:space="preserve">(Experiment 1 -</w:t>
      </w:r>
      <w:r>
        <w:t xml:space="preserve"> </w:t>
      </w:r>
      <w:r>
        <w:rPr>
          <w:i/>
        </w:rPr>
        <w:t xml:space="preserve">d</w:t>
      </w:r>
      <w:r>
        <w:rPr>
          <w:vertAlign w:val="subscript"/>
        </w:rPr>
        <w:t xml:space="preserve">avg</w:t>
      </w:r>
      <w:r>
        <w:t xml:space="preserve"> </w:t>
      </w:r>
      <w:r>
        <w:t xml:space="preserve">= 0.31; Experiment 2 -</w:t>
      </w:r>
      <w:r>
        <w:t xml:space="preserve"> </w:t>
      </w:r>
      <w:r>
        <w:rPr>
          <w:i/>
        </w:rPr>
        <w:t xml:space="preserve">d</w:t>
      </w:r>
      <w:r>
        <w:rPr>
          <w:vertAlign w:val="subscript"/>
        </w:rPr>
        <w:t xml:space="preserve">avg</w:t>
      </w:r>
      <w:r>
        <w:t xml:space="preserve"> </w:t>
      </w:r>
      <w:r>
        <w:t xml:space="preserve">= 0.38; Experiment 3 - Timed:</w:t>
      </w:r>
      <w:r>
        <w:t xml:space="preserve"> </w:t>
      </w:r>
      <w:r>
        <w:rPr>
          <w:i/>
        </w:rPr>
        <w:t xml:space="preserve">d</w:t>
      </w:r>
      <w:r>
        <w:rPr>
          <w:vertAlign w:val="subscript"/>
        </w:rPr>
        <w:t xml:space="preserve">avg</w:t>
      </w:r>
      <w:r>
        <w:t xml:space="preserve"> </w:t>
      </w:r>
      <w:r>
        <w:t xml:space="preserve">= 0.32; Self-paced:</w:t>
      </w:r>
      <w:r>
        <w:t xml:space="preserve"> </w:t>
      </w:r>
      <w:r>
        <w:rPr>
          <w:i/>
        </w:rPr>
        <w:t xml:space="preserve">d</w:t>
      </w:r>
      <w:r>
        <w:rPr>
          <w:vertAlign w:val="subscript"/>
        </w:rPr>
        <w:t xml:space="preserve">avg</w:t>
      </w:r>
      <w:r>
        <w:t xml:space="preserve"> </w:t>
      </w:r>
      <w:r>
        <w:t xml:space="preserve">= 0.15).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2"/>
    <w:bookmarkStart w:id="73" w:name="conclusions"/>
    <w:p>
      <w:pPr>
        <w:pStyle w:val="berschrift2"/>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3"/>
    <w:bookmarkStart w:id="78" w:name="disclosures"/>
    <w:p>
      <w:pPr>
        <w:pStyle w:val="berschrift2"/>
      </w:pPr>
      <w:r>
        <w:t xml:space="preserve">Disclosures</w:t>
      </w:r>
    </w:p>
    <w:bookmarkStart w:id="74"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4"/>
    <w:bookmarkStart w:id="75"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5"/>
    <w:bookmarkStart w:id="76"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r>
        <w:t xml:space="preserve"> </w:t>
      </w:r>
    </w:p>
    <w:bookmarkEnd w:id="76"/>
    <w:bookmarkStart w:id="77"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2016b)</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7"/>
    <w:bookmarkEnd w:id="78"/>
    <w:bookmarkEnd w:id="79"/>
    <w:bookmarkStart w:id="289" w:name="references"/>
    <w:p>
      <w:pPr>
        <w:pStyle w:val="berschrift1"/>
      </w:pPr>
      <w:r>
        <w:t xml:space="preserve">References</w:t>
      </w:r>
    </w:p>
    <w:bookmarkStart w:id="288" w:name="refs"/>
    <w:bookmarkStart w:id="81"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80">
        <w:r>
          <w:rPr>
            <w:rStyle w:val="Hyperlink"/>
          </w:rPr>
          <w:t xml:space="preserve">https://doi.org/10.1177/0963721413498894</w:t>
        </w:r>
      </w:hyperlink>
    </w:p>
    <w:bookmarkEnd w:id="81"/>
    <w:bookmarkStart w:id="83"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2">
        <w:r>
          <w:rPr>
            <w:rStyle w:val="Hyperlink"/>
          </w:rPr>
          <w:t xml:space="preserve">https://doi.org/10.1037/0096-3445.136.4.569</w:t>
        </w:r>
      </w:hyperlink>
    </w:p>
    <w:bookmarkEnd w:id="83"/>
    <w:bookmarkStart w:id="85"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4">
        <w:r>
          <w:rPr>
            <w:rStyle w:val="Hyperlink"/>
          </w:rPr>
          <w:t xml:space="preserve">https://doi.org/10.3758/s13428-019-01237-x</w:t>
        </w:r>
      </w:hyperlink>
    </w:p>
    <w:bookmarkEnd w:id="85"/>
    <w:bookmarkStart w:id="87"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6">
        <w:r>
          <w:rPr>
            <w:rStyle w:val="Hyperlink"/>
          </w:rPr>
          <w:t xml:space="preserve">https://github.com/crsh/papaja</w:t>
        </w:r>
      </w:hyperlink>
    </w:p>
    <w:bookmarkEnd w:id="87"/>
    <w:bookmarkStart w:id="89"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8">
        <w:r>
          <w:rPr>
            <w:rStyle w:val="Hyperlink"/>
          </w:rPr>
          <w:t xml:space="preserve">https://doi.org/10.3758/BF03193014</w:t>
        </w:r>
      </w:hyperlink>
    </w:p>
    <w:bookmarkEnd w:id="89"/>
    <w:bookmarkStart w:id="91"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90">
        <w:r>
          <w:rPr>
            <w:rStyle w:val="Hyperlink"/>
          </w:rPr>
          <w:t xml:space="preserve">https://CRAN.R-project.org/package=tinylabels</w:t>
        </w:r>
      </w:hyperlink>
    </w:p>
    <w:bookmarkEnd w:id="91"/>
    <w:bookmarkStart w:id="93"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2">
        <w:r>
          <w:rPr>
            <w:rStyle w:val="Hyperlink"/>
          </w:rPr>
          <w:t xml:space="preserve">https://CRAN.R-project.org/package=Matrix</w:t>
        </w:r>
      </w:hyperlink>
    </w:p>
    <w:bookmarkEnd w:id="93"/>
    <w:bookmarkStart w:id="95"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4">
        <w:r>
          <w:rPr>
            <w:rStyle w:val="Hyperlink"/>
          </w:rPr>
          <w:t xml:space="preserve">https://doi.org/10.18637/jss.v067.i01</w:t>
        </w:r>
      </w:hyperlink>
    </w:p>
    <w:bookmarkEnd w:id="95"/>
    <w:bookmarkStart w:id="97"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6">
        <w:r>
          <w:rPr>
            <w:rStyle w:val="Hyperlink"/>
          </w:rPr>
          <w:t xml:space="preserve">https://doi.org/10.3758/s13421-013-0307-8</w:t>
        </w:r>
      </w:hyperlink>
    </w:p>
    <w:bookmarkEnd w:id="97"/>
    <w:bookmarkStart w:id="98"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8"/>
    <w:bookmarkStart w:id="100"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99">
        <w:r>
          <w:rPr>
            <w:rStyle w:val="Hyperlink"/>
          </w:rPr>
          <w:t xml:space="preserve">https://doi.org/10.1007/s11409-016-9156-8</w:t>
        </w:r>
      </w:hyperlink>
    </w:p>
    <w:bookmarkEnd w:id="100"/>
    <w:bookmarkStart w:id="102"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101">
        <w:r>
          <w:rPr>
            <w:rStyle w:val="Hyperlink"/>
          </w:rPr>
          <w:t xml:space="preserve">https://doi.org/10.1037/0033-295X.108.3.624</w:t>
        </w:r>
      </w:hyperlink>
    </w:p>
    <w:bookmarkEnd w:id="102"/>
    <w:bookmarkStart w:id="104"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3">
        <w:r>
          <w:rPr>
            <w:rStyle w:val="Hyperlink"/>
          </w:rPr>
          <w:t xml:space="preserve">https://doi.org/10.1007/s10339-019-00939-6</w:t>
        </w:r>
      </w:hyperlink>
    </w:p>
    <w:bookmarkEnd w:id="104"/>
    <w:bookmarkStart w:id="106"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5">
        <w:r>
          <w:rPr>
            <w:rStyle w:val="Hyperlink"/>
          </w:rPr>
          <w:t xml:space="preserve">http://github.com/doomlab/MOTE</w:t>
        </w:r>
      </w:hyperlink>
    </w:p>
    <w:bookmarkEnd w:id="106"/>
    <w:bookmarkStart w:id="108"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07">
        <w:r>
          <w:rPr>
            <w:rStyle w:val="Hyperlink"/>
          </w:rPr>
          <w:t xml:space="preserve">https://doi.org/10.1007/s10648-014-9256-4</w:t>
        </w:r>
      </w:hyperlink>
    </w:p>
    <w:bookmarkEnd w:id="108"/>
    <w:bookmarkStart w:id="109"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09"/>
    <w:bookmarkStart w:id="111"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10">
        <w:r>
          <w:rPr>
            <w:rStyle w:val="Hyperlink"/>
          </w:rPr>
          <w:t xml:space="preserve">https://doi.org/10.3758/BF03194004</w:t>
        </w:r>
      </w:hyperlink>
    </w:p>
    <w:bookmarkEnd w:id="111"/>
    <w:bookmarkStart w:id="113"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2">
        <w:r>
          <w:rPr>
            <w:rStyle w:val="Hyperlink"/>
          </w:rPr>
          <w:t xml:space="preserve">https://doi.org/10.3758/s13423-013-0442-z</w:t>
        </w:r>
      </w:hyperlink>
    </w:p>
    <w:bookmarkEnd w:id="113"/>
    <w:bookmarkStart w:id="114"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4"/>
    <w:bookmarkStart w:id="115"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5"/>
    <w:bookmarkStart w:id="117"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6">
        <w:r>
          <w:rPr>
            <w:rStyle w:val="Hyperlink"/>
          </w:rPr>
          <w:t xml:space="preserve">https://doi.org/10.1016/S0022-5371(72)80001-X</w:t>
        </w:r>
      </w:hyperlink>
    </w:p>
    <w:bookmarkEnd w:id="117"/>
    <w:bookmarkStart w:id="119"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18">
        <w:r>
          <w:rPr>
            <w:rStyle w:val="Hyperlink"/>
          </w:rPr>
          <w:t xml:space="preserve">https://doi.org/10.1016/j.cognition.2010.09.012</w:t>
        </w:r>
      </w:hyperlink>
    </w:p>
    <w:bookmarkEnd w:id="119"/>
    <w:bookmarkStart w:id="121"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20">
        <w:r>
          <w:rPr>
            <w:rStyle w:val="Hyperlink"/>
          </w:rPr>
          <w:t xml:space="preserve">https://CRAN.R-project.org/package=data.table</w:t>
        </w:r>
      </w:hyperlink>
    </w:p>
    <w:bookmarkEnd w:id="121"/>
    <w:bookmarkStart w:id="123"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2">
        <w:r>
          <w:rPr>
            <w:rStyle w:val="Hyperlink"/>
          </w:rPr>
          <w:t xml:space="preserve">https://doi.org/10.1007/s11409-016-9155-9</w:t>
        </w:r>
      </w:hyperlink>
    </w:p>
    <w:bookmarkEnd w:id="123"/>
    <w:bookmarkStart w:id="124"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4"/>
    <w:bookmarkStart w:id="126"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5">
        <w:r>
          <w:rPr>
            <w:rStyle w:val="Hyperlink"/>
          </w:rPr>
          <w:t xml:space="preserve">https://doi.org/10.1007/s11409-015-9145-3</w:t>
        </w:r>
      </w:hyperlink>
    </w:p>
    <w:bookmarkEnd w:id="126"/>
    <w:bookmarkStart w:id="128"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27">
        <w:r>
          <w:rPr>
            <w:rStyle w:val="Hyperlink"/>
          </w:rPr>
          <w:t xml:space="preserve">https://doi.org/10.1037/xlm0000809</w:t>
        </w:r>
      </w:hyperlink>
    </w:p>
    <w:bookmarkEnd w:id="128"/>
    <w:bookmarkStart w:id="130"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29">
        <w:r>
          <w:rPr>
            <w:rStyle w:val="Hyperlink"/>
          </w:rPr>
          <w:t xml:space="preserve">https://doi.org/10.1080/17470218.2014.914547</w:t>
        </w:r>
      </w:hyperlink>
    </w:p>
    <w:bookmarkEnd w:id="130"/>
    <w:bookmarkStart w:id="132"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31">
        <w:r>
          <w:rPr>
            <w:rStyle w:val="Hyperlink"/>
          </w:rPr>
          <w:t xml:space="preserve">https://CRAN.R-project.org/package=janitor</w:t>
        </w:r>
      </w:hyperlink>
    </w:p>
    <w:bookmarkEnd w:id="132"/>
    <w:bookmarkStart w:id="134"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3">
        <w:r>
          <w:rPr>
            <w:rStyle w:val="Hyperlink"/>
          </w:rPr>
          <w:t xml:space="preserve">http://www.jstatsoft.org/v08/i15/</w:t>
        </w:r>
      </w:hyperlink>
    </w:p>
    <w:bookmarkEnd w:id="134"/>
    <w:bookmarkStart w:id="136"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35">
        <w:r>
          <w:rPr>
            <w:rStyle w:val="Hyperlink"/>
          </w:rPr>
          <w:t xml:space="preserve">http://www.jstatsoft.org/v32/i01/</w:t>
        </w:r>
      </w:hyperlink>
    </w:p>
    <w:bookmarkEnd w:id="136"/>
    <w:bookmarkStart w:id="138"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37">
        <w:r>
          <w:rPr>
            <w:rStyle w:val="Hyperlink"/>
          </w:rPr>
          <w:t xml:space="preserve">https://doi.org/10.18637/jss.v087.i09</w:t>
        </w:r>
      </w:hyperlink>
    </w:p>
    <w:bookmarkEnd w:id="138"/>
    <w:bookmarkStart w:id="140"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39">
        <w:r>
          <w:rPr>
            <w:rStyle w:val="Hyperlink"/>
          </w:rPr>
          <w:t xml:space="preserve">https://CRAN.R-project.org/package=carData</w:t>
        </w:r>
      </w:hyperlink>
    </w:p>
    <w:bookmarkEnd w:id="140"/>
    <w:bookmarkStart w:id="142"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41">
        <w:r>
          <w:rPr>
            <w:rStyle w:val="Hyperlink"/>
          </w:rPr>
          <w:t xml:space="preserve">https://doi.org/10.1177/2515245919847202</w:t>
        </w:r>
      </w:hyperlink>
    </w:p>
    <w:bookmarkEnd w:id="142"/>
    <w:bookmarkStart w:id="144"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3">
        <w:r>
          <w:rPr>
            <w:rStyle w:val="Hyperlink"/>
          </w:rPr>
          <w:t xml:space="preserve">https://doi.org/10.1080/09658211.2020.1797096</w:t>
        </w:r>
      </w:hyperlink>
    </w:p>
    <w:bookmarkEnd w:id="144"/>
    <w:bookmarkStart w:id="145"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45"/>
    <w:bookmarkStart w:id="147" w:name="ref-Geller2018"/>
    <w:p>
      <w:pPr>
        <w:pStyle w:val="Literaturverzeichnis"/>
      </w:pPr>
      <w:r>
        <w:t xml:space="preserve">Geller, J., Still, M. L., Dark, V. J., &amp; Carpenter, S. K. (2018).</w:t>
      </w:r>
      <w:r>
        <w:t xml:space="preserve"> </w:t>
      </w:r>
      <w:r>
        <w:t xml:space="preserve">Would disfluency by any other name still be disfluent? Examining the disfluency effect with cursive handwriting</w:t>
      </w:r>
      <w:r>
        <w:t xml:space="preserve">.</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146">
        <w:r>
          <w:rPr>
            <w:rStyle w:val="Hyperlink"/>
          </w:rPr>
          <w:t xml:space="preserve">https://doi.org/10.3758/s13421-018-0824-6</w:t>
        </w:r>
      </w:hyperlink>
    </w:p>
    <w:bookmarkEnd w:id="147"/>
    <w:bookmarkStart w:id="149"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48">
        <w:r>
          <w:rPr>
            <w:rStyle w:val="Hyperlink"/>
          </w:rPr>
          <w:t xml:space="preserve">https://CRAN.R-project.org/package=qualtRics</w:t>
        </w:r>
      </w:hyperlink>
    </w:p>
    <w:bookmarkEnd w:id="149"/>
    <w:bookmarkStart w:id="151"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50">
        <w:r>
          <w:rPr>
            <w:rStyle w:val="Hyperlink"/>
          </w:rPr>
          <w:t xml:space="preserve">http://www.jstatsoft.org/v40/i03/</w:t>
        </w:r>
      </w:hyperlink>
    </w:p>
    <w:bookmarkEnd w:id="151"/>
    <w:bookmarkStart w:id="153"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2">
        <w:r>
          <w:rPr>
            <w:rStyle w:val="Hyperlink"/>
          </w:rPr>
          <w:t xml:space="preserve">https://doi.org/10.3758/s13421-018-0816-6</w:t>
        </w:r>
      </w:hyperlink>
    </w:p>
    <w:bookmarkEnd w:id="153"/>
    <w:bookmarkStart w:id="155"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54">
        <w:r>
          <w:rPr>
            <w:rStyle w:val="Hyperlink"/>
          </w:rPr>
          <w:t xml:space="preserve">https://CRAN.R-project.org/package=purrr</w:t>
        </w:r>
      </w:hyperlink>
    </w:p>
    <w:bookmarkEnd w:id="155"/>
    <w:bookmarkStart w:id="157"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56">
        <w:r>
          <w:rPr>
            <w:rStyle w:val="Hyperlink"/>
          </w:rPr>
          <w:t xml:space="preserve">https://doi.org/10.1037//0278-7393.17.3.507</w:t>
        </w:r>
      </w:hyperlink>
    </w:p>
    <w:bookmarkEnd w:id="157"/>
    <w:bookmarkStart w:id="159"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58">
        <w:r>
          <w:rPr>
            <w:rStyle w:val="Hyperlink"/>
          </w:rPr>
          <w:t xml:space="preserve">https://doi.org/10.1037/0278-7393.20.3.608</w:t>
        </w:r>
      </w:hyperlink>
    </w:p>
    <w:bookmarkEnd w:id="159"/>
    <w:bookmarkStart w:id="161" w:name="ref-R-Rmisc"/>
    <w:p>
      <w:pPr>
        <w:pStyle w:val="Literaturverzeichnis"/>
      </w:pPr>
      <w:r>
        <w:t xml:space="preserve">Hope, R. M. (2013).</w:t>
      </w:r>
      <w:r>
        <w:t xml:space="preserve"> </w:t>
      </w:r>
      <w:r>
        <w:rPr>
          <w:i/>
        </w:rPr>
        <w:t xml:space="preserve">Rmisc: Rmisc: Ryan miscellaneous</w:t>
      </w:r>
      <w:r>
        <w:t xml:space="preserve">.</w:t>
      </w:r>
      <w:r>
        <w:t xml:space="preserve"> </w:t>
      </w:r>
      <w:hyperlink r:id="rId160">
        <w:r>
          <w:rPr>
            <w:rStyle w:val="Hyperlink"/>
          </w:rPr>
          <w:t xml:space="preserve">https://CRAN.R-project.org/package=Rmisc</w:t>
        </w:r>
      </w:hyperlink>
    </w:p>
    <w:bookmarkEnd w:id="161"/>
    <w:bookmarkStart w:id="163"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2">
        <w:r>
          <w:rPr>
            <w:rStyle w:val="Hyperlink"/>
          </w:rPr>
          <w:t xml:space="preserve">https://doi.org/10.1037/xap0000023</w:t>
        </w:r>
      </w:hyperlink>
    </w:p>
    <w:bookmarkEnd w:id="163"/>
    <w:bookmarkStart w:id="165"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64">
        <w:r>
          <w:rPr>
            <w:rStyle w:val="Hyperlink"/>
          </w:rPr>
          <w:t xml:space="preserve">https://doi.org/10.3758/s13423-018-1463-4</w:t>
        </w:r>
      </w:hyperlink>
    </w:p>
    <w:bookmarkEnd w:id="165"/>
    <w:bookmarkStart w:id="167"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66">
        <w:r>
          <w:rPr>
            <w:rStyle w:val="Hyperlink"/>
          </w:rPr>
          <w:t xml:space="preserve">https://doi.org/10.7771/1932-6246.1167</w:t>
        </w:r>
      </w:hyperlink>
    </w:p>
    <w:bookmarkEnd w:id="167"/>
    <w:bookmarkStart w:id="169"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68">
        <w:r>
          <w:rPr>
            <w:rStyle w:val="Hyperlink"/>
          </w:rPr>
          <w:t xml:space="preserve">https://doi.org/10.1177/0956797611407929</w:t>
        </w:r>
      </w:hyperlink>
    </w:p>
    <w:bookmarkEnd w:id="169"/>
    <w:bookmarkStart w:id="171"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70">
        <w:r>
          <w:rPr>
            <w:rStyle w:val="Hyperlink"/>
          </w:rPr>
          <w:t xml:space="preserve">https://doi.org/10.1016/j.chb.2014.03.004</w:t>
        </w:r>
      </w:hyperlink>
    </w:p>
    <w:bookmarkEnd w:id="171"/>
    <w:bookmarkStart w:id="173"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2">
        <w:r>
          <w:rPr>
            <w:rStyle w:val="Hyperlink"/>
          </w:rPr>
          <w:t xml:space="preserve">https://doi.org/10.1007/s11409-015-9149-z</w:t>
        </w:r>
      </w:hyperlink>
    </w:p>
    <w:bookmarkEnd w:id="173"/>
    <w:bookmarkStart w:id="175"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74">
        <w:r>
          <w:rPr>
            <w:rStyle w:val="Hyperlink"/>
          </w:rPr>
          <w:t xml:space="preserve">https://github.com/rvlenth/emmeans</w:t>
        </w:r>
      </w:hyperlink>
    </w:p>
    <w:bookmarkEnd w:id="175"/>
    <w:bookmarkStart w:id="177"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76">
        <w:r>
          <w:rPr>
            <w:rStyle w:val="Hyperlink"/>
          </w:rPr>
          <w:t xml:space="preserve">https://CRAN.R-project.org/package=see</w:t>
        </w:r>
      </w:hyperlink>
    </w:p>
    <w:bookmarkEnd w:id="177"/>
    <w:bookmarkStart w:id="178"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78"/>
    <w:bookmarkStart w:id="180"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79">
        <w:r>
          <w:rPr>
            <w:rStyle w:val="Hyperlink"/>
          </w:rPr>
          <w:t xml:space="preserve">https://doi.org/10.1007/s11409-015-9147-1</w:t>
        </w:r>
      </w:hyperlink>
    </w:p>
    <w:bookmarkEnd w:id="180"/>
    <w:bookmarkStart w:id="181"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81"/>
    <w:bookmarkStart w:id="183"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2">
        <w:r>
          <w:rPr>
            <w:rStyle w:val="Hyperlink"/>
          </w:rPr>
          <w:t xml:space="preserve">https://CRAN.R-project.org/package=modelbased</w:t>
        </w:r>
      </w:hyperlink>
    </w:p>
    <w:bookmarkEnd w:id="183"/>
    <w:bookmarkStart w:id="185"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84">
        <w:r>
          <w:rPr>
            <w:rStyle w:val="Hyperlink"/>
          </w:rPr>
          <w:t xml:space="preserve">https://github.com/easystats/report</w:t>
        </w:r>
      </w:hyperlink>
    </w:p>
    <w:bookmarkEnd w:id="185"/>
    <w:bookmarkStart w:id="187"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86">
        <w:r>
          <w:rPr>
            <w:rStyle w:val="Hyperlink"/>
          </w:rPr>
          <w:t xml:space="preserve">https://doi.org/10.1037/0033-295X.88.5.375</w:t>
        </w:r>
      </w:hyperlink>
    </w:p>
    <w:bookmarkEnd w:id="187"/>
    <w:bookmarkStart w:id="189"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88">
        <w:r>
          <w:rPr>
            <w:rStyle w:val="Hyperlink"/>
          </w:rPr>
          <w:t xml:space="preserve">https://CRAN.R-project.org/package=BayesFactor</w:t>
        </w:r>
      </w:hyperlink>
    </w:p>
    <w:bookmarkEnd w:id="189"/>
    <w:bookmarkStart w:id="190"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88">
        <w:r>
          <w:rPr>
            <w:rStyle w:val="Hyperlink"/>
          </w:rPr>
          <w:t xml:space="preserve">https://CRAN.R-project.org/package=BayesFactor</w:t>
        </w:r>
      </w:hyperlink>
    </w:p>
    <w:bookmarkEnd w:id="190"/>
    <w:bookmarkStart w:id="192"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91">
        <w:r>
          <w:rPr>
            <w:rStyle w:val="Hyperlink"/>
          </w:rPr>
          <w:t xml:space="preserve">https://doi.org/10.1016/j.jml.2013.09.007</w:t>
        </w:r>
      </w:hyperlink>
    </w:p>
    <w:bookmarkEnd w:id="192"/>
    <w:bookmarkStart w:id="194"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93">
        <w:r>
          <w:rPr>
            <w:rStyle w:val="Hyperlink"/>
          </w:rPr>
          <w:t xml:space="preserve">https://doi.org/10.1037/0278-7393.22.5.1067</w:t>
        </w:r>
      </w:hyperlink>
    </w:p>
    <w:bookmarkEnd w:id="194"/>
    <w:bookmarkStart w:id="196"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95">
        <w:r>
          <w:rPr>
            <w:rStyle w:val="Hyperlink"/>
          </w:rPr>
          <w:t xml:space="preserve">https://CRAN.R-project.org/package=here</w:t>
        </w:r>
      </w:hyperlink>
    </w:p>
    <w:bookmarkEnd w:id="196"/>
    <w:bookmarkStart w:id="198"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97">
        <w:r>
          <w:rPr>
            <w:rStyle w:val="Hyperlink"/>
          </w:rPr>
          <w:t xml:space="preserve">https://CRAN.R-project.org/package=tibble</w:t>
        </w:r>
      </w:hyperlink>
    </w:p>
    <w:bookmarkEnd w:id="198"/>
    <w:bookmarkStart w:id="200"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199">
        <w:r>
          <w:rPr>
            <w:rStyle w:val="Hyperlink"/>
          </w:rPr>
          <w:t xml:space="preserve">https://doi.org/10.3758/s13421-020-01025-5</w:t>
        </w:r>
      </w:hyperlink>
    </w:p>
    <w:bookmarkEnd w:id="200"/>
    <w:bookmarkStart w:id="202" w:name="ref-Nairne1988"/>
    <w:p>
      <w:pPr>
        <w:pStyle w:val="Literaturverzeichnis"/>
      </w:pPr>
      <w:r>
        <w:t xml:space="preserve">Nairne, J. S. (1988).</w:t>
      </w:r>
      <w:r>
        <w:t xml:space="preserve"> </w:t>
      </w:r>
      <w:r>
        <w:t xml:space="preserve">The Mnemonic Value of Perceptual Identification</w:t>
      </w:r>
      <w:r>
        <w:t xml:space="preserve">.</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201">
        <w:r>
          <w:rPr>
            <w:rStyle w:val="Hyperlink"/>
          </w:rPr>
          <w:t xml:space="preserve">https://doi.org/10.1037/0278-7393.14.2.248</w:t>
        </w:r>
      </w:hyperlink>
    </w:p>
    <w:bookmarkEnd w:id="202"/>
    <w:bookmarkStart w:id="203"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03"/>
    <w:bookmarkStart w:id="205"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04">
        <w:r>
          <w:rPr>
            <w:rStyle w:val="Hyperlink"/>
          </w:rPr>
          <w:t xml:space="preserve">https://doi.org/10.1037/1082-989X.8.4.434</w:t>
        </w:r>
      </w:hyperlink>
    </w:p>
    <w:bookmarkEnd w:id="205"/>
    <w:bookmarkStart w:id="207"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06">
        <w:r>
          <w:rPr>
            <w:rStyle w:val="Hyperlink"/>
          </w:rPr>
          <w:t xml:space="preserve">https://doi.org/10.4324/9780203078938</w:t>
        </w:r>
      </w:hyperlink>
    </w:p>
    <w:bookmarkEnd w:id="207"/>
    <w:bookmarkStart w:id="209"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08">
        <w:r>
          <w:rPr>
            <w:rStyle w:val="Hyperlink"/>
          </w:rPr>
          <w:t xml:space="preserve">https://doi.org/10.1080/09658211.2020.1815790</w:t>
        </w:r>
      </w:hyperlink>
    </w:p>
    <w:bookmarkEnd w:id="209"/>
    <w:bookmarkStart w:id="211"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10">
        <w:r>
          <w:rPr>
            <w:rStyle w:val="Hyperlink"/>
          </w:rPr>
          <w:t xml:space="preserve">https://CRAN.R-project.org/package=patchwork</w:t>
        </w:r>
      </w:hyperlink>
    </w:p>
    <w:bookmarkEnd w:id="211"/>
    <w:bookmarkStart w:id="213"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12">
        <w:r>
          <w:rPr>
            <w:rStyle w:val="Hyperlink"/>
          </w:rPr>
          <w:t xml:space="preserve">https://doi.org/10.3758/s13428-018-01193-y</w:t>
        </w:r>
      </w:hyperlink>
    </w:p>
    <w:bookmarkEnd w:id="213"/>
    <w:bookmarkStart w:id="215"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14">
        <w:r>
          <w:rPr>
            <w:rStyle w:val="Hyperlink"/>
          </w:rPr>
          <w:t xml:space="preserve">https://doi.org/10.1080/17470218.2015.1091016</w:t>
        </w:r>
      </w:hyperlink>
    </w:p>
    <w:bookmarkEnd w:id="215"/>
    <w:bookmarkStart w:id="217"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16">
        <w:r>
          <w:rPr>
            <w:rStyle w:val="Hyperlink"/>
          </w:rPr>
          <w:t xml:space="preserve">https://doi.org/10.1080/10888430701530730</w:t>
        </w:r>
      </w:hyperlink>
    </w:p>
    <w:bookmarkEnd w:id="217"/>
    <w:bookmarkStart w:id="219"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18">
        <w:r>
          <w:rPr>
            <w:rStyle w:val="Hyperlink"/>
          </w:rPr>
          <w:t xml:space="preserve">https://journal.r-project.org/archive/</w:t>
        </w:r>
      </w:hyperlink>
    </w:p>
    <w:bookmarkEnd w:id="219"/>
    <w:bookmarkStart w:id="221"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20">
        <w:r>
          <w:rPr>
            <w:rStyle w:val="Hyperlink"/>
          </w:rPr>
          <w:t xml:space="preserve">https://www.R-project.org/</w:t>
        </w:r>
      </w:hyperlink>
    </w:p>
    <w:bookmarkEnd w:id="221"/>
    <w:bookmarkStart w:id="223"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22">
        <w:r>
          <w:rPr>
            <w:rStyle w:val="Hyperlink"/>
          </w:rPr>
          <w:t xml:space="preserve">https://doi.org/10.3758/PBR.16.3.550</w:t>
        </w:r>
      </w:hyperlink>
    </w:p>
    <w:bookmarkEnd w:id="223"/>
    <w:bookmarkStart w:id="225"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24">
        <w:r>
          <w:rPr>
            <w:rStyle w:val="Hyperlink"/>
          </w:rPr>
          <w:t xml:space="preserve">https://doi.org/10.1037/a0013684</w:t>
        </w:r>
      </w:hyperlink>
    </w:p>
    <w:bookmarkEnd w:id="225"/>
    <w:bookmarkStart w:id="227"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26">
        <w:r>
          <w:rPr>
            <w:rStyle w:val="Hyperlink"/>
          </w:rPr>
          <w:t xml:space="preserve">https://doi.org/10.1016/j.actpsy.2015.06.006</w:t>
        </w:r>
      </w:hyperlink>
    </w:p>
    <w:bookmarkEnd w:id="227"/>
    <w:bookmarkStart w:id="229"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28">
        <w:r>
          <w:rPr>
            <w:rStyle w:val="Hyperlink"/>
          </w:rPr>
          <w:t xml:space="preserve">https://doi.org/10.1007/s11409-015-9151-5</w:t>
        </w:r>
      </w:hyperlink>
    </w:p>
    <w:bookmarkEnd w:id="229"/>
    <w:bookmarkStart w:id="231"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30">
        <w:r>
          <w:rPr>
            <w:rStyle w:val="Hyperlink"/>
          </w:rPr>
          <w:t xml:space="preserve">https://books.google.com/books?hl=en&amp;lr=&amp;id=GlXPqexwO28C&amp;oi=fnd&amp;pg=PR4&amp;ots=65nePfKWk5&amp;sig=CTTgqKJLaozsFvFqBYjBd_EOkxE</w:t>
        </w:r>
      </w:hyperlink>
    </w:p>
    <w:bookmarkEnd w:id="231"/>
    <w:bookmarkStart w:id="233"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32">
        <w:r>
          <w:rPr>
            <w:rStyle w:val="Hyperlink"/>
          </w:rPr>
          <w:t xml:space="preserve">http://lmdvr.r-forge.r-project.org</w:t>
        </w:r>
      </w:hyperlink>
    </w:p>
    <w:bookmarkEnd w:id="233"/>
    <w:bookmarkStart w:id="235"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34">
        <w:r>
          <w:rPr>
            <w:rStyle w:val="Hyperlink"/>
          </w:rPr>
          <w:t xml:space="preserve">https://doi.org/10.1007/s11251-016-9387-8</w:t>
        </w:r>
      </w:hyperlink>
    </w:p>
    <w:bookmarkEnd w:id="235"/>
    <w:bookmarkStart w:id="237"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36">
        <w:r>
          <w:rPr>
            <w:rStyle w:val="Hyperlink"/>
          </w:rPr>
          <w:t xml:space="preserve">https://CRAN.R-project.org/package=afex</w:t>
        </w:r>
      </w:hyperlink>
    </w:p>
    <w:bookmarkEnd w:id="237"/>
    <w:bookmarkStart w:id="238"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36">
        <w:r>
          <w:rPr>
            <w:rStyle w:val="Hyperlink"/>
          </w:rPr>
          <w:t xml:space="preserve">https://CRAN.R-project.org/package=afex</w:t>
        </w:r>
      </w:hyperlink>
    </w:p>
    <w:bookmarkEnd w:id="238"/>
    <w:bookmarkStart w:id="240"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39">
        <w:r>
          <w:rPr>
            <w:rStyle w:val="Hyperlink"/>
          </w:rPr>
          <w:t xml:space="preserve">https://CRAN.R-project.org/package=ggrepel</w:t>
        </w:r>
      </w:hyperlink>
    </w:p>
    <w:bookmarkEnd w:id="240"/>
    <w:bookmarkStart w:id="242"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41">
        <w:r>
          <w:rPr>
            <w:rStyle w:val="Hyperlink"/>
          </w:rPr>
          <w:t xml:space="preserve">https://doi.org/10.1037/a0038388</w:t>
        </w:r>
      </w:hyperlink>
    </w:p>
    <w:bookmarkEnd w:id="242"/>
    <w:bookmarkStart w:id="244"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43">
        <w:r>
          <w:rPr>
            <w:rStyle w:val="Hyperlink"/>
          </w:rPr>
          <w:t xml:space="preserve">https://doi.org/10.1007/s11409-015-9146-2</w:t>
        </w:r>
      </w:hyperlink>
    </w:p>
    <w:bookmarkEnd w:id="244"/>
    <w:bookmarkStart w:id="246"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45">
        <w:r>
          <w:rPr>
            <w:rStyle w:val="Hyperlink"/>
          </w:rPr>
          <w:t xml:space="preserve">https://doi.org/10.3758/s13423-011-0114-9</w:t>
        </w:r>
      </w:hyperlink>
    </w:p>
    <w:bookmarkEnd w:id="246"/>
    <w:bookmarkStart w:id="248"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47">
        <w:r>
          <w:rPr>
            <w:rStyle w:val="Hyperlink"/>
          </w:rPr>
          <w:t xml:space="preserve">https://doi.org/10.3758/s13421-013-0323-8</w:t>
        </w:r>
      </w:hyperlink>
    </w:p>
    <w:bookmarkEnd w:id="248"/>
    <w:bookmarkStart w:id="250"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49">
        <w:r>
          <w:rPr>
            <w:rStyle w:val="Hyperlink"/>
          </w:rPr>
          <w:t xml:space="preserve">https://doi.org/10.3758/BF03193473</w:t>
        </w:r>
      </w:hyperlink>
    </w:p>
    <w:bookmarkEnd w:id="250"/>
    <w:bookmarkStart w:id="252"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51">
        <w:r>
          <w:rPr>
            <w:rStyle w:val="Hyperlink"/>
          </w:rPr>
          <w:t xml:space="preserve">https://doi.org/10.1080/09658211.2020.1758726</w:t>
        </w:r>
      </w:hyperlink>
    </w:p>
    <w:bookmarkEnd w:id="252"/>
    <w:bookmarkStart w:id="254"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53">
        <w:r>
          <w:rPr>
            <w:rStyle w:val="Hyperlink"/>
          </w:rPr>
          <w:t xml:space="preserve">https://CRAN.R-project.org/package=ggpol</w:t>
        </w:r>
      </w:hyperlink>
    </w:p>
    <w:bookmarkEnd w:id="254"/>
    <w:bookmarkStart w:id="256"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55">
        <w:r>
          <w:rPr>
            <w:rStyle w:val="Hyperlink"/>
          </w:rPr>
          <w:t xml:space="preserve">https://doi.org/10.1037/a0036164</w:t>
        </w:r>
      </w:hyperlink>
    </w:p>
    <w:bookmarkEnd w:id="256"/>
    <w:bookmarkStart w:id="258"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57">
        <w:r>
          <w:rPr>
            <w:rStyle w:val="Hyperlink"/>
          </w:rPr>
          <w:t xml:space="preserve">https://doi.org/10.1016/j.learninstruc.2017.02.004</w:t>
        </w:r>
      </w:hyperlink>
    </w:p>
    <w:bookmarkEnd w:id="258"/>
    <w:bookmarkStart w:id="260"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59">
        <w:r>
          <w:rPr>
            <w:rStyle w:val="Hyperlink"/>
          </w:rPr>
          <w:t xml:space="preserve">https://doi.org/10.1287/ited.2014.0130</w:t>
        </w:r>
      </w:hyperlink>
    </w:p>
    <w:bookmarkEnd w:id="260"/>
    <w:bookmarkStart w:id="262"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61">
        <w:r>
          <w:rPr>
            <w:rStyle w:val="Hyperlink"/>
          </w:rPr>
          <w:t xml:space="preserve">https://doi.org/10.1006/jmla.1997.2531</w:t>
        </w:r>
      </w:hyperlink>
    </w:p>
    <w:bookmarkEnd w:id="262"/>
    <w:bookmarkStart w:id="264"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63">
        <w:r>
          <w:rPr>
            <w:rStyle w:val="Hyperlink"/>
          </w:rPr>
          <w:t xml:space="preserve">http://www.jstatsoft.org/v40/i01/</w:t>
        </w:r>
      </w:hyperlink>
    </w:p>
    <w:bookmarkEnd w:id="264"/>
    <w:bookmarkStart w:id="266" w:name="ref-R-ggplot2"/>
    <w:p>
      <w:pPr>
        <w:pStyle w:val="Literaturverzeichnis"/>
      </w:pPr>
      <w:r>
        <w:t xml:space="preserve">Wickham, H. (2016b).</w:t>
      </w:r>
      <w:r>
        <w:t xml:space="preserve"> </w:t>
      </w:r>
      <w:r>
        <w:rPr>
          <w:i/>
        </w:rPr>
        <w:t xml:space="preserve">ggplot2: Elegant graphics for data analysis</w:t>
      </w:r>
      <w:r>
        <w:t xml:space="preserve">. Springer-Verlag New York.</w:t>
      </w:r>
      <w:r>
        <w:t xml:space="preserve"> </w:t>
      </w:r>
      <w:hyperlink r:id="rId265">
        <w:r>
          <w:rPr>
            <w:rStyle w:val="Hyperlink"/>
          </w:rPr>
          <w:t xml:space="preserve">https://ggplot2.tidyverse.org</w:t>
        </w:r>
      </w:hyperlink>
    </w:p>
    <w:bookmarkEnd w:id="266"/>
    <w:bookmarkStart w:id="267" w:name="ref-Wickham2016"/>
    <w:p>
      <w:pPr>
        <w:pStyle w:val="Literaturverzeichnis"/>
      </w:pPr>
      <w:r>
        <w:t xml:space="preserve">Wickham, H. (2016a).</w:t>
      </w:r>
      <w:r>
        <w:t xml:space="preserve"> </w:t>
      </w:r>
      <w:r>
        <w:rPr>
          <w:i/>
        </w:rPr>
        <w:t xml:space="preserve">ggplot2: Elegant graphics for data analysis</w:t>
      </w:r>
      <w:r>
        <w:t xml:space="preserve">. Springer-Verlag New York.</w:t>
      </w:r>
      <w:r>
        <w:t xml:space="preserve"> </w:t>
      </w:r>
      <w:hyperlink r:id="rId265">
        <w:r>
          <w:rPr>
            <w:rStyle w:val="Hyperlink"/>
          </w:rPr>
          <w:t xml:space="preserve">https://ggplot2.tidyverse.org</w:t>
        </w:r>
      </w:hyperlink>
    </w:p>
    <w:bookmarkEnd w:id="267"/>
    <w:bookmarkStart w:id="269"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68">
        <w:r>
          <w:rPr>
            <w:rStyle w:val="Hyperlink"/>
          </w:rPr>
          <w:t xml:space="preserve">https://CRAN.R-project.org/package=tidyverse</w:t>
        </w:r>
      </w:hyperlink>
    </w:p>
    <w:bookmarkEnd w:id="269"/>
    <w:bookmarkStart w:id="271"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70">
        <w:r>
          <w:rPr>
            <w:rStyle w:val="Hyperlink"/>
          </w:rPr>
          <w:t xml:space="preserve">https://CRAN.R-project.org/package=forcats</w:t>
        </w:r>
      </w:hyperlink>
    </w:p>
    <w:bookmarkEnd w:id="271"/>
    <w:bookmarkStart w:id="273"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72">
        <w:r>
          <w:rPr>
            <w:rStyle w:val="Hyperlink"/>
          </w:rPr>
          <w:t xml:space="preserve">https://CRAN.R-project.org/package=stringr</w:t>
        </w:r>
      </w:hyperlink>
    </w:p>
    <w:bookmarkEnd w:id="273"/>
    <w:bookmarkStart w:id="275"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74">
        <w:r>
          <w:rPr>
            <w:rStyle w:val="Hyperlink"/>
          </w:rPr>
          <w:t xml:space="preserve">https://CRAN.R-project.org/package=dplyr</w:t>
        </w:r>
      </w:hyperlink>
    </w:p>
    <w:bookmarkEnd w:id="275"/>
    <w:bookmarkStart w:id="277"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76">
        <w:r>
          <w:rPr>
            <w:rStyle w:val="Hyperlink"/>
          </w:rPr>
          <w:t xml:space="preserve">https://CRAN.R-project.org/package=tidyr</w:t>
        </w:r>
      </w:hyperlink>
    </w:p>
    <w:bookmarkEnd w:id="277"/>
    <w:bookmarkStart w:id="279"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78">
        <w:r>
          <w:rPr>
            <w:rStyle w:val="Hyperlink"/>
          </w:rPr>
          <w:t xml:space="preserve">https://CRAN.R-project.org/package=readr</w:t>
        </w:r>
      </w:hyperlink>
    </w:p>
    <w:bookmarkEnd w:id="279"/>
    <w:bookmarkStart w:id="281"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80">
        <w:r>
          <w:rPr>
            <w:rStyle w:val="Hyperlink"/>
          </w:rPr>
          <w:t xml:space="preserve">https://CRAN.R-project.org/package=cowplot</w:t>
        </w:r>
      </w:hyperlink>
    </w:p>
    <w:bookmarkEnd w:id="281"/>
    <w:bookmarkStart w:id="283"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282">
        <w:r>
          <w:rPr>
            <w:rStyle w:val="Hyperlink"/>
          </w:rPr>
          <w:t xml:space="preserve">https://doi.org/10.1007/s10648-018-9442-x</w:t>
        </w:r>
      </w:hyperlink>
    </w:p>
    <w:bookmarkEnd w:id="283"/>
    <w:bookmarkStart w:id="285"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284">
        <w:r>
          <w:rPr>
            <w:rStyle w:val="Hyperlink"/>
          </w:rPr>
          <w:t xml:space="preserve">https://yihui.name/knitr/</w:t>
        </w:r>
      </w:hyperlink>
    </w:p>
    <w:bookmarkEnd w:id="285"/>
    <w:bookmarkStart w:id="287"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286">
        <w:r>
          <w:rPr>
            <w:rStyle w:val="Hyperlink"/>
          </w:rPr>
          <w:t xml:space="preserve">https://doi.org/10.3758/s13421-012-0255-8</w:t>
        </w:r>
      </w:hyperlink>
    </w:p>
    <w:bookmarkEnd w:id="287"/>
    <w:bookmarkEnd w:id="288"/>
    <w:bookmarkEnd w:id="28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6">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59">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60">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hyperlink" Id="rId105" Target="http://github.com/doomlab/MOTE" TargetMode="External" /><Relationship Type="http://schemas.openxmlformats.org/officeDocument/2006/relationships/hyperlink" Id="rId232" Target="http://lmdvr.r-forge.r-project.org" TargetMode="External" /><Relationship Type="http://schemas.openxmlformats.org/officeDocument/2006/relationships/hyperlink" Id="rId133" Target="http://www.jstatsoft.org/v08/i15/" TargetMode="External" /><Relationship Type="http://schemas.openxmlformats.org/officeDocument/2006/relationships/hyperlink" Id="rId135" Target="http://www.jstatsoft.org/v32/i01/" TargetMode="External" /><Relationship Type="http://schemas.openxmlformats.org/officeDocument/2006/relationships/hyperlink" Id="rId263" Target="http://www.jstatsoft.org/v40/i01/" TargetMode="External" /><Relationship Type="http://schemas.openxmlformats.org/officeDocument/2006/relationships/hyperlink" Id="rId150" Target="http://www.jstatsoft.org/v40/i03/" TargetMode="External" /><Relationship Type="http://schemas.openxmlformats.org/officeDocument/2006/relationships/hyperlink" Id="rId188" Target="https://CRAN.R-project.org/package=BayesFactor" TargetMode="External" /><Relationship Type="http://schemas.openxmlformats.org/officeDocument/2006/relationships/hyperlink" Id="rId92" Target="https://CRAN.R-project.org/package=Matrix" TargetMode="External" /><Relationship Type="http://schemas.openxmlformats.org/officeDocument/2006/relationships/hyperlink" Id="rId160" Target="https://CRAN.R-project.org/package=Rmisc" TargetMode="External" /><Relationship Type="http://schemas.openxmlformats.org/officeDocument/2006/relationships/hyperlink" Id="rId236" Target="https://CRAN.R-project.org/package=afex" TargetMode="External" /><Relationship Type="http://schemas.openxmlformats.org/officeDocument/2006/relationships/hyperlink" Id="rId139" Target="https://CRAN.R-project.org/package=carData" TargetMode="External" /><Relationship Type="http://schemas.openxmlformats.org/officeDocument/2006/relationships/hyperlink" Id="rId280" Target="https://CRAN.R-project.org/package=cowplot" TargetMode="External" /><Relationship Type="http://schemas.openxmlformats.org/officeDocument/2006/relationships/hyperlink" Id="rId120" Target="https://CRAN.R-project.org/package=data.table" TargetMode="External" /><Relationship Type="http://schemas.openxmlformats.org/officeDocument/2006/relationships/hyperlink" Id="rId274" Target="https://CRAN.R-project.org/package=dplyr" TargetMode="External" /><Relationship Type="http://schemas.openxmlformats.org/officeDocument/2006/relationships/hyperlink" Id="rId270" Target="https://CRAN.R-project.org/package=forcats" TargetMode="External" /><Relationship Type="http://schemas.openxmlformats.org/officeDocument/2006/relationships/hyperlink" Id="rId253" Target="https://CRAN.R-project.org/package=ggpol" TargetMode="External" /><Relationship Type="http://schemas.openxmlformats.org/officeDocument/2006/relationships/hyperlink" Id="rId239" Target="https://CRAN.R-project.org/package=ggrepel" TargetMode="External" /><Relationship Type="http://schemas.openxmlformats.org/officeDocument/2006/relationships/hyperlink" Id="rId195" Target="https://CRAN.R-project.org/package=here" TargetMode="External" /><Relationship Type="http://schemas.openxmlformats.org/officeDocument/2006/relationships/hyperlink" Id="rId131" Target="https://CRAN.R-project.org/package=janitor" TargetMode="External" /><Relationship Type="http://schemas.openxmlformats.org/officeDocument/2006/relationships/hyperlink" Id="rId182" Target="https://CRAN.R-project.org/package=modelbased" TargetMode="External" /><Relationship Type="http://schemas.openxmlformats.org/officeDocument/2006/relationships/hyperlink" Id="rId210" Target="https://CRAN.R-project.org/package=patchwork" TargetMode="External" /><Relationship Type="http://schemas.openxmlformats.org/officeDocument/2006/relationships/hyperlink" Id="rId154" Target="https://CRAN.R-project.org/package=purrr" TargetMode="External" /><Relationship Type="http://schemas.openxmlformats.org/officeDocument/2006/relationships/hyperlink" Id="rId148" Target="https://CRAN.R-project.org/package=qualtRics" TargetMode="External" /><Relationship Type="http://schemas.openxmlformats.org/officeDocument/2006/relationships/hyperlink" Id="rId278" Target="https://CRAN.R-project.org/package=readr" TargetMode="External" /><Relationship Type="http://schemas.openxmlformats.org/officeDocument/2006/relationships/hyperlink" Id="rId176" Target="https://CRAN.R-project.org/package=see" TargetMode="External" /><Relationship Type="http://schemas.openxmlformats.org/officeDocument/2006/relationships/hyperlink" Id="rId272" Target="https://CRAN.R-project.org/package=stringr" TargetMode="External" /><Relationship Type="http://schemas.openxmlformats.org/officeDocument/2006/relationships/hyperlink" Id="rId197" Target="https://CRAN.R-project.org/package=tibble" TargetMode="External" /><Relationship Type="http://schemas.openxmlformats.org/officeDocument/2006/relationships/hyperlink" Id="rId276" Target="https://CRAN.R-project.org/package=tidyr" TargetMode="External" /><Relationship Type="http://schemas.openxmlformats.org/officeDocument/2006/relationships/hyperlink" Id="rId268" Target="https://CRAN.R-project.org/package=tidyverse" TargetMode="External" /><Relationship Type="http://schemas.openxmlformats.org/officeDocument/2006/relationships/hyperlink" Id="rId90" Target="https://CRAN.R-project.org/package=tinylabels" TargetMode="External" /><Relationship Type="http://schemas.openxmlformats.org/officeDocument/2006/relationships/hyperlink" Id="rId230" Target="https://books.google.com/books?hl=en&amp;lr=&amp;id=GlXPqexwO28C&amp;oi=fnd&amp;pg=PR4&amp;ots=65nePfKWk5&amp;sig=CTTgqKJLaozsFvFqBYjBd_EOkxE" TargetMode="External" /><Relationship Type="http://schemas.openxmlformats.org/officeDocument/2006/relationships/hyperlink" Id="rId261" Target="https://doi.org/10.1006/jmla.1997.2531" TargetMode="External" /><Relationship Type="http://schemas.openxmlformats.org/officeDocument/2006/relationships/hyperlink" Id="rId103" Target="https://doi.org/10.1007/s10339-019-00939-6" TargetMode="External" /><Relationship Type="http://schemas.openxmlformats.org/officeDocument/2006/relationships/hyperlink" Id="rId107" Target="https://doi.org/10.1007/s10648-014-9256-4" TargetMode="External" /><Relationship Type="http://schemas.openxmlformats.org/officeDocument/2006/relationships/hyperlink" Id="rId282" Target="https://doi.org/10.1007/s10648-018-9442-x" TargetMode="External" /><Relationship Type="http://schemas.openxmlformats.org/officeDocument/2006/relationships/hyperlink" Id="rId234" Target="https://doi.org/10.1007/s11251-016-9387-8" TargetMode="External" /><Relationship Type="http://schemas.openxmlformats.org/officeDocument/2006/relationships/hyperlink" Id="rId125" Target="https://doi.org/10.1007/s11409-015-9145-3" TargetMode="External" /><Relationship Type="http://schemas.openxmlformats.org/officeDocument/2006/relationships/hyperlink" Id="rId243" Target="https://doi.org/10.1007/s11409-015-9146-2" TargetMode="External" /><Relationship Type="http://schemas.openxmlformats.org/officeDocument/2006/relationships/hyperlink" Id="rId179" Target="https://doi.org/10.1007/s11409-015-9147-1" TargetMode="External" /><Relationship Type="http://schemas.openxmlformats.org/officeDocument/2006/relationships/hyperlink" Id="rId172" Target="https://doi.org/10.1007/s11409-015-9149-z" TargetMode="External" /><Relationship Type="http://schemas.openxmlformats.org/officeDocument/2006/relationships/hyperlink" Id="rId228" Target="https://doi.org/10.1007/s11409-015-9151-5" TargetMode="External" /><Relationship Type="http://schemas.openxmlformats.org/officeDocument/2006/relationships/hyperlink" Id="rId122" Target="https://doi.org/10.1007/s11409-016-9155-9" TargetMode="External" /><Relationship Type="http://schemas.openxmlformats.org/officeDocument/2006/relationships/hyperlink" Id="rId99" Target="https://doi.org/10.1007/s11409-016-9156-8" TargetMode="External" /><Relationship Type="http://schemas.openxmlformats.org/officeDocument/2006/relationships/hyperlink" Id="rId116" Target="https://doi.org/10.1016/S0022-5371(72)80001-X" TargetMode="External" /><Relationship Type="http://schemas.openxmlformats.org/officeDocument/2006/relationships/hyperlink" Id="rId226" Target="https://doi.org/10.1016/j.actpsy.2015.06.006" TargetMode="External" /><Relationship Type="http://schemas.openxmlformats.org/officeDocument/2006/relationships/hyperlink" Id="rId170" Target="https://doi.org/10.1016/j.chb.2014.03.004" TargetMode="External" /><Relationship Type="http://schemas.openxmlformats.org/officeDocument/2006/relationships/hyperlink" Id="rId118" Target="https://doi.org/10.1016/j.cognition.2010.09.012" TargetMode="External" /><Relationship Type="http://schemas.openxmlformats.org/officeDocument/2006/relationships/hyperlink" Id="rId191" Target="https://doi.org/10.1016/j.jml.2013.09.007" TargetMode="External" /><Relationship Type="http://schemas.openxmlformats.org/officeDocument/2006/relationships/hyperlink" Id="rId257" Target="https://doi.org/10.1016/j.learninstruc.2017.02.004" TargetMode="External" /><Relationship Type="http://schemas.openxmlformats.org/officeDocument/2006/relationships/hyperlink" Id="rId156" Target="https://doi.org/10.1037//0278-7393.17.3.507" TargetMode="External" /><Relationship Type="http://schemas.openxmlformats.org/officeDocument/2006/relationships/hyperlink" Id="rId101" Target="https://doi.org/10.1037/0033-295X.108.3.624" TargetMode="External" /><Relationship Type="http://schemas.openxmlformats.org/officeDocument/2006/relationships/hyperlink" Id="rId186" Target="https://doi.org/10.1037/0033-295X.88.5.375" TargetMode="External" /><Relationship Type="http://schemas.openxmlformats.org/officeDocument/2006/relationships/hyperlink" Id="rId82" Target="https://doi.org/10.1037/0096-3445.136.4.569" TargetMode="External" /><Relationship Type="http://schemas.openxmlformats.org/officeDocument/2006/relationships/hyperlink" Id="rId201" Target="https://doi.org/10.1037/0278-7393.14.2.248" TargetMode="External" /><Relationship Type="http://schemas.openxmlformats.org/officeDocument/2006/relationships/hyperlink" Id="rId158" Target="https://doi.org/10.1037/0278-7393.20.3.608" TargetMode="External" /><Relationship Type="http://schemas.openxmlformats.org/officeDocument/2006/relationships/hyperlink" Id="rId193" Target="https://doi.org/10.1037/0278-7393.22.5.1067" TargetMode="External" /><Relationship Type="http://schemas.openxmlformats.org/officeDocument/2006/relationships/hyperlink" Id="rId204" Target="https://doi.org/10.1037/1082-989X.8.4.434" TargetMode="External" /><Relationship Type="http://schemas.openxmlformats.org/officeDocument/2006/relationships/hyperlink" Id="rId224" Target="https://doi.org/10.1037/a0013684" TargetMode="External" /><Relationship Type="http://schemas.openxmlformats.org/officeDocument/2006/relationships/hyperlink" Id="rId255" Target="https://doi.org/10.1037/a0036164" TargetMode="External" /><Relationship Type="http://schemas.openxmlformats.org/officeDocument/2006/relationships/hyperlink" Id="rId241" Target="https://doi.org/10.1037/a0038388" TargetMode="External" /><Relationship Type="http://schemas.openxmlformats.org/officeDocument/2006/relationships/hyperlink" Id="rId162" Target="https://doi.org/10.1037/xap0000023" TargetMode="External" /><Relationship Type="http://schemas.openxmlformats.org/officeDocument/2006/relationships/hyperlink" Id="rId127" Target="https://doi.org/10.1037/xlm0000809" TargetMode="External" /><Relationship Type="http://schemas.openxmlformats.org/officeDocument/2006/relationships/hyperlink" Id="rId251" Target="https://doi.org/10.1080/09658211.2020.1758726" TargetMode="External" /><Relationship Type="http://schemas.openxmlformats.org/officeDocument/2006/relationships/hyperlink" Id="rId143" Target="https://doi.org/10.1080/09658211.2020.1797096" TargetMode="External" /><Relationship Type="http://schemas.openxmlformats.org/officeDocument/2006/relationships/hyperlink" Id="rId208" Target="https://doi.org/10.1080/09658211.2020.1815790" TargetMode="External" /><Relationship Type="http://schemas.openxmlformats.org/officeDocument/2006/relationships/hyperlink" Id="rId216" Target="https://doi.org/10.1080/10888430701530730" TargetMode="External" /><Relationship Type="http://schemas.openxmlformats.org/officeDocument/2006/relationships/hyperlink" Id="rId129" Target="https://doi.org/10.1080/17470218.2014.914547" TargetMode="External" /><Relationship Type="http://schemas.openxmlformats.org/officeDocument/2006/relationships/hyperlink" Id="rId214" Target="https://doi.org/10.1080/17470218.2015.1091016" TargetMode="External" /><Relationship Type="http://schemas.openxmlformats.org/officeDocument/2006/relationships/hyperlink" Id="rId168" Target="https://doi.org/10.1177/0956797611407929" TargetMode="External" /><Relationship Type="http://schemas.openxmlformats.org/officeDocument/2006/relationships/hyperlink" Id="rId80" Target="https://doi.org/10.1177/0963721413498894" TargetMode="External" /><Relationship Type="http://schemas.openxmlformats.org/officeDocument/2006/relationships/hyperlink" Id="rId141" Target="https://doi.org/10.1177/2515245919847202" TargetMode="External" /><Relationship Type="http://schemas.openxmlformats.org/officeDocument/2006/relationships/hyperlink" Id="rId259" Target="https://doi.org/10.1287/ited.2014.0130" TargetMode="External" /><Relationship Type="http://schemas.openxmlformats.org/officeDocument/2006/relationships/hyperlink" Id="rId94" Target="https://doi.org/10.18637/jss.v067.i01" TargetMode="External" /><Relationship Type="http://schemas.openxmlformats.org/officeDocument/2006/relationships/hyperlink" Id="rId137" Target="https://doi.org/10.18637/jss.v087.i09" TargetMode="External" /><Relationship Type="http://schemas.openxmlformats.org/officeDocument/2006/relationships/hyperlink" Id="rId88" Target="https://doi.org/10.3758/BF03193014" TargetMode="External" /><Relationship Type="http://schemas.openxmlformats.org/officeDocument/2006/relationships/hyperlink" Id="rId249" Target="https://doi.org/10.3758/BF03193473" TargetMode="External" /><Relationship Type="http://schemas.openxmlformats.org/officeDocument/2006/relationships/hyperlink" Id="rId110" Target="https://doi.org/10.3758/BF03194004" TargetMode="External" /><Relationship Type="http://schemas.openxmlformats.org/officeDocument/2006/relationships/hyperlink" Id="rId222" Target="https://doi.org/10.3758/PBR.16.3.550" TargetMode="External" /><Relationship Type="http://schemas.openxmlformats.org/officeDocument/2006/relationships/hyperlink" Id="rId286" Target="https://doi.org/10.3758/s13421-012-0255-8" TargetMode="External" /><Relationship Type="http://schemas.openxmlformats.org/officeDocument/2006/relationships/hyperlink" Id="rId96" Target="https://doi.org/10.3758/s13421-013-0307-8" TargetMode="External" /><Relationship Type="http://schemas.openxmlformats.org/officeDocument/2006/relationships/hyperlink" Id="rId247" Target="https://doi.org/10.3758/s13421-013-0323-8" TargetMode="External" /><Relationship Type="http://schemas.openxmlformats.org/officeDocument/2006/relationships/hyperlink" Id="rId152" Target="https://doi.org/10.3758/s13421-018-0816-6" TargetMode="External" /><Relationship Type="http://schemas.openxmlformats.org/officeDocument/2006/relationships/hyperlink" Id="rId146" Target="https://doi.org/10.3758/s13421-018-0824-6" TargetMode="External" /><Relationship Type="http://schemas.openxmlformats.org/officeDocument/2006/relationships/hyperlink" Id="rId199" Target="https://doi.org/10.3758/s13421-020-01025-5" TargetMode="External" /><Relationship Type="http://schemas.openxmlformats.org/officeDocument/2006/relationships/hyperlink" Id="rId245" Target="https://doi.org/10.3758/s13423-011-0114-9" TargetMode="External" /><Relationship Type="http://schemas.openxmlformats.org/officeDocument/2006/relationships/hyperlink" Id="rId112" Target="https://doi.org/10.3758/s13423-013-0442-z" TargetMode="External" /><Relationship Type="http://schemas.openxmlformats.org/officeDocument/2006/relationships/hyperlink" Id="rId164" Target="https://doi.org/10.3758/s13423-018-1463-4" TargetMode="External" /><Relationship Type="http://schemas.openxmlformats.org/officeDocument/2006/relationships/hyperlink" Id="rId212" Target="https://doi.org/10.3758/s13428-018-01193-y" TargetMode="External" /><Relationship Type="http://schemas.openxmlformats.org/officeDocument/2006/relationships/hyperlink" Id="rId84" Target="https://doi.org/10.3758/s13428-019-01237-x" TargetMode="External" /><Relationship Type="http://schemas.openxmlformats.org/officeDocument/2006/relationships/hyperlink" Id="rId206" Target="https://doi.org/10.4324/9780203078938" TargetMode="External" /><Relationship Type="http://schemas.openxmlformats.org/officeDocument/2006/relationships/hyperlink" Id="rId166" Target="https://doi.org/10.7771/1932-6246.1167" TargetMode="External" /><Relationship Type="http://schemas.openxmlformats.org/officeDocument/2006/relationships/hyperlink" Id="rId265" Target="https://ggplot2.tidyverse.org" TargetMode="External" /><Relationship Type="http://schemas.openxmlformats.org/officeDocument/2006/relationships/hyperlink" Id="rId86" Target="https://github.com/crsh/papaja" TargetMode="External" /><Relationship Type="http://schemas.openxmlformats.org/officeDocument/2006/relationships/hyperlink" Id="rId184" Target="https://github.com/easystats/report" TargetMode="External" /><Relationship Type="http://schemas.openxmlformats.org/officeDocument/2006/relationships/hyperlink" Id="rId174"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8"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61"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20" Target="https://www.R-project.org/" TargetMode="External" /><Relationship Type="http://schemas.openxmlformats.org/officeDocument/2006/relationships/hyperlink" Id="rId284"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5" Target="http://github.com/doomlab/MOTE" TargetMode="External" /><Relationship Type="http://schemas.openxmlformats.org/officeDocument/2006/relationships/hyperlink" Id="rId232" Target="http://lmdvr.r-forge.r-project.org" TargetMode="External" /><Relationship Type="http://schemas.openxmlformats.org/officeDocument/2006/relationships/hyperlink" Id="rId133" Target="http://www.jstatsoft.org/v08/i15/" TargetMode="External" /><Relationship Type="http://schemas.openxmlformats.org/officeDocument/2006/relationships/hyperlink" Id="rId135" Target="http://www.jstatsoft.org/v32/i01/" TargetMode="External" /><Relationship Type="http://schemas.openxmlformats.org/officeDocument/2006/relationships/hyperlink" Id="rId263" Target="http://www.jstatsoft.org/v40/i01/" TargetMode="External" /><Relationship Type="http://schemas.openxmlformats.org/officeDocument/2006/relationships/hyperlink" Id="rId150" Target="http://www.jstatsoft.org/v40/i03/" TargetMode="External" /><Relationship Type="http://schemas.openxmlformats.org/officeDocument/2006/relationships/hyperlink" Id="rId188" Target="https://CRAN.R-project.org/package=BayesFactor" TargetMode="External" /><Relationship Type="http://schemas.openxmlformats.org/officeDocument/2006/relationships/hyperlink" Id="rId92" Target="https://CRAN.R-project.org/package=Matrix" TargetMode="External" /><Relationship Type="http://schemas.openxmlformats.org/officeDocument/2006/relationships/hyperlink" Id="rId160" Target="https://CRAN.R-project.org/package=Rmisc" TargetMode="External" /><Relationship Type="http://schemas.openxmlformats.org/officeDocument/2006/relationships/hyperlink" Id="rId236" Target="https://CRAN.R-project.org/package=afex" TargetMode="External" /><Relationship Type="http://schemas.openxmlformats.org/officeDocument/2006/relationships/hyperlink" Id="rId139" Target="https://CRAN.R-project.org/package=carData" TargetMode="External" /><Relationship Type="http://schemas.openxmlformats.org/officeDocument/2006/relationships/hyperlink" Id="rId280" Target="https://CRAN.R-project.org/package=cowplot" TargetMode="External" /><Relationship Type="http://schemas.openxmlformats.org/officeDocument/2006/relationships/hyperlink" Id="rId120" Target="https://CRAN.R-project.org/package=data.table" TargetMode="External" /><Relationship Type="http://schemas.openxmlformats.org/officeDocument/2006/relationships/hyperlink" Id="rId274" Target="https://CRAN.R-project.org/package=dplyr" TargetMode="External" /><Relationship Type="http://schemas.openxmlformats.org/officeDocument/2006/relationships/hyperlink" Id="rId270" Target="https://CRAN.R-project.org/package=forcats" TargetMode="External" /><Relationship Type="http://schemas.openxmlformats.org/officeDocument/2006/relationships/hyperlink" Id="rId253" Target="https://CRAN.R-project.org/package=ggpol" TargetMode="External" /><Relationship Type="http://schemas.openxmlformats.org/officeDocument/2006/relationships/hyperlink" Id="rId239" Target="https://CRAN.R-project.org/package=ggrepel" TargetMode="External" /><Relationship Type="http://schemas.openxmlformats.org/officeDocument/2006/relationships/hyperlink" Id="rId195" Target="https://CRAN.R-project.org/package=here" TargetMode="External" /><Relationship Type="http://schemas.openxmlformats.org/officeDocument/2006/relationships/hyperlink" Id="rId131" Target="https://CRAN.R-project.org/package=janitor" TargetMode="External" /><Relationship Type="http://schemas.openxmlformats.org/officeDocument/2006/relationships/hyperlink" Id="rId182" Target="https://CRAN.R-project.org/package=modelbased" TargetMode="External" /><Relationship Type="http://schemas.openxmlformats.org/officeDocument/2006/relationships/hyperlink" Id="rId210" Target="https://CRAN.R-project.org/package=patchwork" TargetMode="External" /><Relationship Type="http://schemas.openxmlformats.org/officeDocument/2006/relationships/hyperlink" Id="rId154" Target="https://CRAN.R-project.org/package=purrr" TargetMode="External" /><Relationship Type="http://schemas.openxmlformats.org/officeDocument/2006/relationships/hyperlink" Id="rId148" Target="https://CRAN.R-project.org/package=qualtRics" TargetMode="External" /><Relationship Type="http://schemas.openxmlformats.org/officeDocument/2006/relationships/hyperlink" Id="rId278" Target="https://CRAN.R-project.org/package=readr" TargetMode="External" /><Relationship Type="http://schemas.openxmlformats.org/officeDocument/2006/relationships/hyperlink" Id="rId176" Target="https://CRAN.R-project.org/package=see" TargetMode="External" /><Relationship Type="http://schemas.openxmlformats.org/officeDocument/2006/relationships/hyperlink" Id="rId272" Target="https://CRAN.R-project.org/package=stringr" TargetMode="External" /><Relationship Type="http://schemas.openxmlformats.org/officeDocument/2006/relationships/hyperlink" Id="rId197" Target="https://CRAN.R-project.org/package=tibble" TargetMode="External" /><Relationship Type="http://schemas.openxmlformats.org/officeDocument/2006/relationships/hyperlink" Id="rId276" Target="https://CRAN.R-project.org/package=tidyr" TargetMode="External" /><Relationship Type="http://schemas.openxmlformats.org/officeDocument/2006/relationships/hyperlink" Id="rId268" Target="https://CRAN.R-project.org/package=tidyverse" TargetMode="External" /><Relationship Type="http://schemas.openxmlformats.org/officeDocument/2006/relationships/hyperlink" Id="rId90" Target="https://CRAN.R-project.org/package=tinylabels" TargetMode="External" /><Relationship Type="http://schemas.openxmlformats.org/officeDocument/2006/relationships/hyperlink" Id="rId230" Target="https://books.google.com/books?hl=en&amp;lr=&amp;id=GlXPqexwO28C&amp;oi=fnd&amp;pg=PR4&amp;ots=65nePfKWk5&amp;sig=CTTgqKJLaozsFvFqBYjBd_EOkxE" TargetMode="External" /><Relationship Type="http://schemas.openxmlformats.org/officeDocument/2006/relationships/hyperlink" Id="rId261" Target="https://doi.org/10.1006/jmla.1997.2531" TargetMode="External" /><Relationship Type="http://schemas.openxmlformats.org/officeDocument/2006/relationships/hyperlink" Id="rId103" Target="https://doi.org/10.1007/s10339-019-00939-6" TargetMode="External" /><Relationship Type="http://schemas.openxmlformats.org/officeDocument/2006/relationships/hyperlink" Id="rId107" Target="https://doi.org/10.1007/s10648-014-9256-4" TargetMode="External" /><Relationship Type="http://schemas.openxmlformats.org/officeDocument/2006/relationships/hyperlink" Id="rId282" Target="https://doi.org/10.1007/s10648-018-9442-x" TargetMode="External" /><Relationship Type="http://schemas.openxmlformats.org/officeDocument/2006/relationships/hyperlink" Id="rId234" Target="https://doi.org/10.1007/s11251-016-9387-8" TargetMode="External" /><Relationship Type="http://schemas.openxmlformats.org/officeDocument/2006/relationships/hyperlink" Id="rId125" Target="https://doi.org/10.1007/s11409-015-9145-3" TargetMode="External" /><Relationship Type="http://schemas.openxmlformats.org/officeDocument/2006/relationships/hyperlink" Id="rId243" Target="https://doi.org/10.1007/s11409-015-9146-2" TargetMode="External" /><Relationship Type="http://schemas.openxmlformats.org/officeDocument/2006/relationships/hyperlink" Id="rId179" Target="https://doi.org/10.1007/s11409-015-9147-1" TargetMode="External" /><Relationship Type="http://schemas.openxmlformats.org/officeDocument/2006/relationships/hyperlink" Id="rId172" Target="https://doi.org/10.1007/s11409-015-9149-z" TargetMode="External" /><Relationship Type="http://schemas.openxmlformats.org/officeDocument/2006/relationships/hyperlink" Id="rId228" Target="https://doi.org/10.1007/s11409-015-9151-5" TargetMode="External" /><Relationship Type="http://schemas.openxmlformats.org/officeDocument/2006/relationships/hyperlink" Id="rId122" Target="https://doi.org/10.1007/s11409-016-9155-9" TargetMode="External" /><Relationship Type="http://schemas.openxmlformats.org/officeDocument/2006/relationships/hyperlink" Id="rId99" Target="https://doi.org/10.1007/s11409-016-9156-8" TargetMode="External" /><Relationship Type="http://schemas.openxmlformats.org/officeDocument/2006/relationships/hyperlink" Id="rId116" Target="https://doi.org/10.1016/S0022-5371(72)80001-X" TargetMode="External" /><Relationship Type="http://schemas.openxmlformats.org/officeDocument/2006/relationships/hyperlink" Id="rId226" Target="https://doi.org/10.1016/j.actpsy.2015.06.006" TargetMode="External" /><Relationship Type="http://schemas.openxmlformats.org/officeDocument/2006/relationships/hyperlink" Id="rId170" Target="https://doi.org/10.1016/j.chb.2014.03.004" TargetMode="External" /><Relationship Type="http://schemas.openxmlformats.org/officeDocument/2006/relationships/hyperlink" Id="rId118" Target="https://doi.org/10.1016/j.cognition.2010.09.012" TargetMode="External" /><Relationship Type="http://schemas.openxmlformats.org/officeDocument/2006/relationships/hyperlink" Id="rId191" Target="https://doi.org/10.1016/j.jml.2013.09.007" TargetMode="External" /><Relationship Type="http://schemas.openxmlformats.org/officeDocument/2006/relationships/hyperlink" Id="rId257" Target="https://doi.org/10.1016/j.learninstruc.2017.02.004" TargetMode="External" /><Relationship Type="http://schemas.openxmlformats.org/officeDocument/2006/relationships/hyperlink" Id="rId156" Target="https://doi.org/10.1037//0278-7393.17.3.507" TargetMode="External" /><Relationship Type="http://schemas.openxmlformats.org/officeDocument/2006/relationships/hyperlink" Id="rId101" Target="https://doi.org/10.1037/0033-295X.108.3.624" TargetMode="External" /><Relationship Type="http://schemas.openxmlformats.org/officeDocument/2006/relationships/hyperlink" Id="rId186" Target="https://doi.org/10.1037/0033-295X.88.5.375" TargetMode="External" /><Relationship Type="http://schemas.openxmlformats.org/officeDocument/2006/relationships/hyperlink" Id="rId82" Target="https://doi.org/10.1037/0096-3445.136.4.569" TargetMode="External" /><Relationship Type="http://schemas.openxmlformats.org/officeDocument/2006/relationships/hyperlink" Id="rId201" Target="https://doi.org/10.1037/0278-7393.14.2.248" TargetMode="External" /><Relationship Type="http://schemas.openxmlformats.org/officeDocument/2006/relationships/hyperlink" Id="rId158" Target="https://doi.org/10.1037/0278-7393.20.3.608" TargetMode="External" /><Relationship Type="http://schemas.openxmlformats.org/officeDocument/2006/relationships/hyperlink" Id="rId193" Target="https://doi.org/10.1037/0278-7393.22.5.1067" TargetMode="External" /><Relationship Type="http://schemas.openxmlformats.org/officeDocument/2006/relationships/hyperlink" Id="rId204" Target="https://doi.org/10.1037/1082-989X.8.4.434" TargetMode="External" /><Relationship Type="http://schemas.openxmlformats.org/officeDocument/2006/relationships/hyperlink" Id="rId224" Target="https://doi.org/10.1037/a0013684" TargetMode="External" /><Relationship Type="http://schemas.openxmlformats.org/officeDocument/2006/relationships/hyperlink" Id="rId255" Target="https://doi.org/10.1037/a0036164" TargetMode="External" /><Relationship Type="http://schemas.openxmlformats.org/officeDocument/2006/relationships/hyperlink" Id="rId241" Target="https://doi.org/10.1037/a0038388" TargetMode="External" /><Relationship Type="http://schemas.openxmlformats.org/officeDocument/2006/relationships/hyperlink" Id="rId162" Target="https://doi.org/10.1037/xap0000023" TargetMode="External" /><Relationship Type="http://schemas.openxmlformats.org/officeDocument/2006/relationships/hyperlink" Id="rId127" Target="https://doi.org/10.1037/xlm0000809" TargetMode="External" /><Relationship Type="http://schemas.openxmlformats.org/officeDocument/2006/relationships/hyperlink" Id="rId251" Target="https://doi.org/10.1080/09658211.2020.1758726" TargetMode="External" /><Relationship Type="http://schemas.openxmlformats.org/officeDocument/2006/relationships/hyperlink" Id="rId143" Target="https://doi.org/10.1080/09658211.2020.1797096" TargetMode="External" /><Relationship Type="http://schemas.openxmlformats.org/officeDocument/2006/relationships/hyperlink" Id="rId208" Target="https://doi.org/10.1080/09658211.2020.1815790" TargetMode="External" /><Relationship Type="http://schemas.openxmlformats.org/officeDocument/2006/relationships/hyperlink" Id="rId216" Target="https://doi.org/10.1080/10888430701530730" TargetMode="External" /><Relationship Type="http://schemas.openxmlformats.org/officeDocument/2006/relationships/hyperlink" Id="rId129" Target="https://doi.org/10.1080/17470218.2014.914547" TargetMode="External" /><Relationship Type="http://schemas.openxmlformats.org/officeDocument/2006/relationships/hyperlink" Id="rId214" Target="https://doi.org/10.1080/17470218.2015.1091016" TargetMode="External" /><Relationship Type="http://schemas.openxmlformats.org/officeDocument/2006/relationships/hyperlink" Id="rId168" Target="https://doi.org/10.1177/0956797611407929" TargetMode="External" /><Relationship Type="http://schemas.openxmlformats.org/officeDocument/2006/relationships/hyperlink" Id="rId80" Target="https://doi.org/10.1177/0963721413498894" TargetMode="External" /><Relationship Type="http://schemas.openxmlformats.org/officeDocument/2006/relationships/hyperlink" Id="rId141" Target="https://doi.org/10.1177/2515245919847202" TargetMode="External" /><Relationship Type="http://schemas.openxmlformats.org/officeDocument/2006/relationships/hyperlink" Id="rId259" Target="https://doi.org/10.1287/ited.2014.0130" TargetMode="External" /><Relationship Type="http://schemas.openxmlformats.org/officeDocument/2006/relationships/hyperlink" Id="rId94" Target="https://doi.org/10.18637/jss.v067.i01" TargetMode="External" /><Relationship Type="http://schemas.openxmlformats.org/officeDocument/2006/relationships/hyperlink" Id="rId137" Target="https://doi.org/10.18637/jss.v087.i09" TargetMode="External" /><Relationship Type="http://schemas.openxmlformats.org/officeDocument/2006/relationships/hyperlink" Id="rId88" Target="https://doi.org/10.3758/BF03193014" TargetMode="External" /><Relationship Type="http://schemas.openxmlformats.org/officeDocument/2006/relationships/hyperlink" Id="rId249" Target="https://doi.org/10.3758/BF03193473" TargetMode="External" /><Relationship Type="http://schemas.openxmlformats.org/officeDocument/2006/relationships/hyperlink" Id="rId110" Target="https://doi.org/10.3758/BF03194004" TargetMode="External" /><Relationship Type="http://schemas.openxmlformats.org/officeDocument/2006/relationships/hyperlink" Id="rId222" Target="https://doi.org/10.3758/PBR.16.3.550" TargetMode="External" /><Relationship Type="http://schemas.openxmlformats.org/officeDocument/2006/relationships/hyperlink" Id="rId286" Target="https://doi.org/10.3758/s13421-012-0255-8" TargetMode="External" /><Relationship Type="http://schemas.openxmlformats.org/officeDocument/2006/relationships/hyperlink" Id="rId96" Target="https://doi.org/10.3758/s13421-013-0307-8" TargetMode="External" /><Relationship Type="http://schemas.openxmlformats.org/officeDocument/2006/relationships/hyperlink" Id="rId247" Target="https://doi.org/10.3758/s13421-013-0323-8" TargetMode="External" /><Relationship Type="http://schemas.openxmlformats.org/officeDocument/2006/relationships/hyperlink" Id="rId152" Target="https://doi.org/10.3758/s13421-018-0816-6" TargetMode="External" /><Relationship Type="http://schemas.openxmlformats.org/officeDocument/2006/relationships/hyperlink" Id="rId146" Target="https://doi.org/10.3758/s13421-018-0824-6" TargetMode="External" /><Relationship Type="http://schemas.openxmlformats.org/officeDocument/2006/relationships/hyperlink" Id="rId199" Target="https://doi.org/10.3758/s13421-020-01025-5" TargetMode="External" /><Relationship Type="http://schemas.openxmlformats.org/officeDocument/2006/relationships/hyperlink" Id="rId245" Target="https://doi.org/10.3758/s13423-011-0114-9" TargetMode="External" /><Relationship Type="http://schemas.openxmlformats.org/officeDocument/2006/relationships/hyperlink" Id="rId112" Target="https://doi.org/10.3758/s13423-013-0442-z" TargetMode="External" /><Relationship Type="http://schemas.openxmlformats.org/officeDocument/2006/relationships/hyperlink" Id="rId164" Target="https://doi.org/10.3758/s13423-018-1463-4" TargetMode="External" /><Relationship Type="http://schemas.openxmlformats.org/officeDocument/2006/relationships/hyperlink" Id="rId212" Target="https://doi.org/10.3758/s13428-018-01193-y" TargetMode="External" /><Relationship Type="http://schemas.openxmlformats.org/officeDocument/2006/relationships/hyperlink" Id="rId84" Target="https://doi.org/10.3758/s13428-019-01237-x" TargetMode="External" /><Relationship Type="http://schemas.openxmlformats.org/officeDocument/2006/relationships/hyperlink" Id="rId206" Target="https://doi.org/10.4324/9780203078938" TargetMode="External" /><Relationship Type="http://schemas.openxmlformats.org/officeDocument/2006/relationships/hyperlink" Id="rId166" Target="https://doi.org/10.7771/1932-6246.1167" TargetMode="External" /><Relationship Type="http://schemas.openxmlformats.org/officeDocument/2006/relationships/hyperlink" Id="rId265" Target="https://ggplot2.tidyverse.org" TargetMode="External" /><Relationship Type="http://schemas.openxmlformats.org/officeDocument/2006/relationships/hyperlink" Id="rId86" Target="https://github.com/crsh/papaja" TargetMode="External" /><Relationship Type="http://schemas.openxmlformats.org/officeDocument/2006/relationships/hyperlink" Id="rId184" Target="https://github.com/easystats/report" TargetMode="External" /><Relationship Type="http://schemas.openxmlformats.org/officeDocument/2006/relationships/hyperlink" Id="rId174"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8"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61"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20" Target="https://www.R-project.org/" TargetMode="External" /><Relationship Type="http://schemas.openxmlformats.org/officeDocument/2006/relationships/hyperlink" Id="rId284"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2021-01-31T22:52:49Z</dcterms:created>
  <dcterms:modified xsi:type="dcterms:W3CDTF">2021-01-31T22:52:49Z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man</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9578</vt:lpwstr>
  </property>
</Properties>
</file>