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-0.002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4167     3188</w:t>
      </w:r>
      <w:r>
        <w:br/>
      </w:r>
      <w:r>
        <w:rPr>
          <w:rStyle w:val="VerbatimChar"/>
        </w:rPr>
        <w:t xml:space="preserve">FluencyFluent     0.08      0.04    -0.00     0.17 1.00     4128     2915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4192     2987</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difference in precision between the fluent and disfluent conditions is credible.</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0.353</w:t>
            </w:r>
          </w:p>
        </w:tc>
        <w:tc>
          <w:tcPr/>
          <w:p>
            <w:pPr>
              <w:pStyle w:val="Compact"/>
            </w:pPr>
            <w:r>
              <w:t xml:space="preserve">[0.301, 0.408]</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[-0.029, 0.119]</w:t>
            </w:r>
          </w:p>
        </w:tc>
        <w:tc>
          <w:tcPr/>
          <w:p>
            <w:pPr>
              <w:pStyle w:val="Compact"/>
            </w:pPr>
            <w:r>
              <w:t xml:space="preserve">0.874</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[-0.846, 6.665]</w:t>
            </w:r>
          </w:p>
        </w:tc>
        <w:tc>
          <w:tcPr/>
          <w:p>
            <w:pPr>
              <w:pStyle w:val="Compact"/>
            </w:pPr>
            <w:r>
              <w:t xml:space="preserve">0.931</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[-0.016, 0.135]</w:t>
            </w:r>
          </w:p>
        </w:tc>
        <w:tc>
          <w:tcPr/>
          <w:p>
            <w:pPr>
              <w:pStyle w:val="Compact"/>
            </w:pPr>
            <w:r>
              <w:t xml:space="preserve">0.943</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-2.43]</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82"/>
        <w:gridCol w:w="1182"/>
        <w:gridCol w:w="1241"/>
        <w:gridCol w:w="1241"/>
        <w:gridCol w:w="118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-0.829</w:t>
            </w:r>
          </w:p>
        </w:tc>
        <w:tc>
          <w:tcPr/>
          <w:p>
            <w:pPr>
              <w:pStyle w:val="Compact"/>
            </w:pPr>
            <w:r>
              <w:t xml:space="preserve">-0.828</w:t>
            </w:r>
          </w:p>
        </w:tc>
        <w:tc>
          <w:tcPr/>
          <w:p>
            <w:pPr>
              <w:pStyle w:val="Compact"/>
            </w:pPr>
            <w:r>
              <w:t xml:space="preserve">-0.831</w:t>
            </w:r>
          </w:p>
        </w:tc>
        <w:tc>
          <w:tcPr/>
          <w:p>
            <w:pPr>
              <w:pStyle w:val="Compact"/>
            </w:pPr>
            <w:r>
              <w:t xml:space="preserve">-0.866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 0.314]</w:t>
            </w:r>
          </w:p>
        </w:tc>
        <w:tc>
          <w:tcPr/>
          <w:p>
            <w:pPr>
              <w:pStyle w:val="Compact"/>
            </w:pPr>
            <w:r>
              <w:rPr>
                <w:i/>
                <w:iCs/>
              </w:rPr>
              <w:t xml:space="preserve">[-1.09, -0.553]</w:t>
            </w:r>
          </w:p>
        </w:tc>
        <w:tc>
          <w:tcPr/>
          <w:p>
            <w:pPr>
              <w:pStyle w:val="Compact"/>
            </w:pPr>
            <w:r>
              <w:rPr>
                <w:i/>
                <w:iCs/>
              </w:rPr>
              <w:t xml:space="preserve">[-1.092, -0.555]</w:t>
            </w:r>
          </w:p>
        </w:tc>
        <w:tc>
          <w:tcPr/>
          <w:p>
            <w:pPr>
              <w:pStyle w:val="Compact"/>
            </w:pPr>
            <w:r>
              <w:rPr>
                <w:i/>
                <w:iCs/>
              </w:rPr>
              <w:t xml:space="preserve">[-1.092, -0.564]</w:t>
            </w:r>
          </w:p>
        </w:tc>
        <w:tc>
          <w:tcPr/>
          <w:p>
            <w:pPr>
              <w:pStyle w:val="Compact"/>
            </w:pPr>
            <w:r>
              <w:rPr>
                <w:i/>
                <w:iCs/>
              </w:rPr>
              <w:t xml:space="preserve">[-1.122, -0.6]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0.205</w:t>
            </w:r>
          </w:p>
        </w:tc>
        <w:tc>
          <w:tcPr/>
          <w:p>
            <w:pPr>
              <w:pStyle w:val="Compact"/>
            </w:pPr>
            <w:r>
              <w:t xml:space="preserve">0.203</w:t>
            </w:r>
          </w:p>
        </w:tc>
        <w:tc>
          <w:tcPr/>
          <w:p>
            <w:pPr>
              <w:pStyle w:val="Compact"/>
            </w:pPr>
            <w:r>
              <w:t xml:space="preserve">0.203</w:t>
            </w:r>
          </w:p>
        </w:tc>
        <w:tc>
          <w:tcPr/>
          <w:p>
            <w:pPr>
              <w:pStyle w:val="Compact"/>
            </w:pPr>
            <w:r>
              <w:t xml:space="preserve">0.261</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0.169]</w:t>
            </w:r>
          </w:p>
        </w:tc>
        <w:tc>
          <w:tcPr/>
          <w:p>
            <w:pPr>
              <w:pStyle w:val="Compact"/>
            </w:pPr>
            <w:r>
              <w:rPr>
                <w:i/>
                <w:iCs/>
              </w:rPr>
              <w:t xml:space="preserve">[-0.136, 0.545]</w:t>
            </w:r>
          </w:p>
        </w:tc>
        <w:tc>
          <w:tcPr/>
          <w:p>
            <w:pPr>
              <w:pStyle w:val="Compact"/>
            </w:pPr>
            <w:r>
              <w:rPr>
                <w:i/>
                <w:iCs/>
              </w:rPr>
              <w:t xml:space="preserve">[-0.134, 0.546]</w:t>
            </w:r>
          </w:p>
        </w:tc>
        <w:tc>
          <w:tcPr/>
          <w:p>
            <w:pPr>
              <w:pStyle w:val="Compact"/>
            </w:pPr>
            <w:r>
              <w:rPr>
                <w:i/>
                <w:iCs/>
              </w:rPr>
              <w:t xml:space="preserve">[-0.146, 0.56]</w:t>
            </w:r>
          </w:p>
        </w:tc>
        <w:tc>
          <w:tcPr/>
          <w:p>
            <w:pPr>
              <w:pStyle w:val="Compact"/>
            </w:pPr>
            <w:r>
              <w:rPr>
                <w:i/>
                <w:iCs/>
              </w:rPr>
              <w:t xml:space="preserve">[-0.068, 0.576]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0.973</w:t>
            </w:r>
          </w:p>
        </w:tc>
        <w:tc>
          <w:tcPr/>
          <w:p>
            <w:pPr>
              <w:pStyle w:val="Compact"/>
            </w:pPr>
            <w:r>
              <w:rPr>
                <w:i/>
                <w:iCs/>
              </w:rPr>
              <w:t xml:space="preserve">0.885</w:t>
            </w:r>
          </w:p>
        </w:tc>
        <w:tc>
          <w:tcPr/>
          <w:p>
            <w:pPr>
              <w:pStyle w:val="Compact"/>
            </w:pPr>
            <w:r>
              <w:rPr>
                <w:i/>
                <w:iCs/>
              </w:rPr>
              <w:t xml:space="preserve">0.874</w:t>
            </w:r>
          </w:p>
        </w:tc>
        <w:tc>
          <w:tcPr/>
          <w:p>
            <w:pPr>
              <w:pStyle w:val="Compact"/>
            </w:pPr>
            <w:r>
              <w:rPr>
                <w:i/>
                <w:iCs/>
              </w:rPr>
              <w:t xml:space="preserve">0.870</w:t>
            </w:r>
          </w:p>
        </w:tc>
        <w:tc>
          <w:tcPr/>
          <w:p>
            <w:pPr>
              <w:pStyle w:val="Compact"/>
            </w:pPr>
            <w:r>
              <w:rPr>
                <w:i/>
                <w:iCs/>
              </w:rPr>
              <w:t xml:space="preserve">0.943</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1.606</w:t>
            </w:r>
          </w:p>
        </w:tc>
        <w:tc>
          <w:tcPr/>
          <w:p>
            <w:pPr>
              <w:pStyle w:val="Compact"/>
            </w:pPr>
            <w:r>
              <w:t xml:space="preserve">1.602</w:t>
            </w:r>
          </w:p>
        </w:tc>
        <w:tc>
          <w:tcPr/>
          <w:p>
            <w:pPr>
              <w:pStyle w:val="Compact"/>
            </w:pPr>
            <w:r>
              <w:t xml:space="preserve">1.598</w:t>
            </w:r>
          </w:p>
        </w:tc>
        <w:tc>
          <w:tcPr/>
          <w:p>
            <w:pPr>
              <w:pStyle w:val="Compact"/>
            </w:pPr>
            <w:r>
              <w:t xml:space="preserve">1.617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[1.191, 2.002]</w:t>
            </w:r>
          </w:p>
        </w:tc>
        <w:tc>
          <w:tcPr/>
          <w:p>
            <w:pPr>
              <w:pStyle w:val="Compact"/>
            </w:pPr>
            <w:r>
              <w:rPr>
                <w:i/>
                <w:iCs/>
              </w:rPr>
              <w:t xml:space="preserve">[1.194, 1.964]</w:t>
            </w:r>
          </w:p>
        </w:tc>
        <w:tc>
          <w:tcPr/>
          <w:p>
            <w:pPr>
              <w:pStyle w:val="Compact"/>
            </w:pPr>
            <w:r>
              <w:rPr>
                <w:i/>
                <w:iCs/>
              </w:rPr>
              <w:t xml:space="preserve">[1.178, 1.988]</w:t>
            </w:r>
          </w:p>
        </w:tc>
        <w:tc>
          <w:tcPr/>
          <w:p>
            <w:pPr>
              <w:pStyle w:val="Compact"/>
            </w:pPr>
            <w:r>
              <w:rPr>
                <w:i/>
                <w:iCs/>
              </w:rPr>
              <w:t xml:space="preserve">[1.203, 1.98]</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0.425</w:t>
            </w:r>
          </w:p>
        </w:tc>
        <w:tc>
          <w:tcPr/>
          <w:p>
            <w:pPr>
              <w:pStyle w:val="Compact"/>
            </w:pPr>
            <w:r>
              <w:t xml:space="preserve">0.426</w:t>
            </w:r>
          </w:p>
        </w:tc>
        <w:tc>
          <w:tcPr/>
          <w:p>
            <w:pPr>
              <w:pStyle w:val="Compact"/>
            </w:pPr>
            <w:r>
              <w:t xml:space="preserve">0.428</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[-0.168, 1.006]</w:t>
            </w:r>
          </w:p>
        </w:tc>
        <w:tc>
          <w:tcPr/>
          <w:p>
            <w:pPr>
              <w:pStyle w:val="Compact"/>
            </w:pPr>
            <w:r>
              <w:rPr>
                <w:i/>
                <w:iCs/>
              </w:rPr>
              <w:t xml:space="preserve">[-0.144, 0.984]</w:t>
            </w:r>
          </w:p>
        </w:tc>
        <w:tc>
          <w:tcPr/>
          <w:p>
            <w:pPr>
              <w:pStyle w:val="Compact"/>
            </w:pPr>
            <w:r>
              <w:rPr>
                <w:i/>
                <w:iCs/>
              </w:rPr>
              <w:t xml:space="preserve">[-0.147, 1.002]</w:t>
            </w:r>
          </w:p>
        </w:tc>
        <w:tc>
          <w:tcPr/>
          <w:p>
            <w:pPr>
              <w:pStyle w:val="Compact"/>
            </w:pPr>
            <w:r>
              <w:rPr>
                <w:i/>
                <w:iCs/>
              </w:rPr>
              <w:t xml:space="preserve">[-0.136, 0.952]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0.922</w:t>
            </w:r>
          </w:p>
        </w:tc>
        <w:tc>
          <w:tcPr/>
          <w:p>
            <w:pPr>
              <w:pStyle w:val="Compact"/>
            </w:pPr>
            <w:r>
              <w:rPr>
                <w:i/>
                <w:iCs/>
              </w:rPr>
              <w:t xml:space="preserve">0.931</w:t>
            </w:r>
          </w:p>
        </w:tc>
        <w:tc>
          <w:tcPr/>
          <w:p>
            <w:pPr>
              <w:pStyle w:val="Compact"/>
            </w:pPr>
            <w:r>
              <w:rPr>
                <w:i/>
                <w:iCs/>
              </w:rPr>
              <w:t xml:space="preserve">0.929</w:t>
            </w:r>
          </w:p>
        </w:tc>
        <w:tc>
          <w:tcPr/>
          <w:p>
            <w:pPr>
              <w:pStyle w:val="Compact"/>
            </w:pPr>
            <w:r>
              <w:rPr>
                <w:i/>
                <w:iCs/>
              </w:rPr>
              <w:t xml:space="preserve">0.929</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-1.672</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[-2.457, -0.985]</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-2.134</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[-4.519, -0.347]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[-2.303, -0.874]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[-4.779, -0.497]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[-4.453, -0.338]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0.199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[-7.277, 5.732]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0.574</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11156</vt:lpwstr>
  </property>
  <property fmtid="{D5CDD505-2E9C-101B-9397-08002B2CF9AE}" pid="67" name="zerocitations">
    <vt:lpwstr>False</vt:lpwstr>
  </property>
</Properties>
</file>