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19" w:rsidRDefault="000B0419" w:rsidP="000B0419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Risparmio energetico del 45%</w:t>
      </w:r>
    </w:p>
    <w:p w:rsidR="000B0419" w:rsidRDefault="000B0419" w:rsidP="000B041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Abbiamo messo a confronto due serramenti identici, </w:t>
      </w:r>
      <w:proofErr w:type="gramStart"/>
      <w:r>
        <w:rPr>
          <w:rFonts w:ascii="Trebuchet MS" w:hAnsi="Trebuchet MS"/>
          <w:color w:val="424141"/>
        </w:rPr>
        <w:t>uno</w:t>
      </w:r>
      <w:proofErr w:type="gramEnd"/>
      <w:r>
        <w:rPr>
          <w:rFonts w:ascii="Trebuchet MS" w:hAnsi="Trebuchet MS"/>
          <w:color w:val="424141"/>
        </w:rPr>
        <w:t xml:space="preserve"> posato con Libra e l’altro con metodo tradizionale (controtelaio a “L” in legno e alluminio più cassonetto per tapparelle con coperchio). La differenza tra i consumi energetici è impressionante: con Libra si </w:t>
      </w:r>
      <w:proofErr w:type="gramStart"/>
      <w:r>
        <w:rPr>
          <w:rFonts w:ascii="Trebuchet MS" w:hAnsi="Trebuchet MS"/>
          <w:color w:val="424141"/>
        </w:rPr>
        <w:t>riducono</w:t>
      </w:r>
      <w:proofErr w:type="gramEnd"/>
      <w:r>
        <w:rPr>
          <w:rFonts w:ascii="Trebuchet MS" w:hAnsi="Trebuchet MS"/>
          <w:color w:val="424141"/>
        </w:rPr>
        <w:t xml:space="preserve"> del 45%!</w:t>
      </w:r>
    </w:p>
    <w:p w:rsidR="000B0419" w:rsidRPr="000B0419" w:rsidRDefault="000B0419" w:rsidP="000B0419">
      <w:pPr>
        <w:rPr>
          <w:rFonts w:ascii="Times" w:eastAsia="Times New Roman" w:hAnsi="Times" w:cs="Times New Roman"/>
          <w:sz w:val="20"/>
          <w:szCs w:val="20"/>
        </w:rPr>
      </w:pPr>
      <w:r w:rsidRPr="000B0419">
        <w:rPr>
          <w:rFonts w:ascii="Trebuchet MS" w:eastAsia="Times New Roman" w:hAnsi="Trebuchet MS" w:cs="Times New Roman"/>
          <w:color w:val="424141"/>
          <w:sz w:val="20"/>
          <w:szCs w:val="20"/>
          <w:shd w:val="clear" w:color="auto" w:fill="FFFFFF"/>
        </w:rPr>
        <w:t xml:space="preserve">Se consideriamo un appartamento di circa 100 m2 con dieci serramenti, Libra fa risparmiare 110 litri di gasolio </w:t>
      </w:r>
      <w:proofErr w:type="gramStart"/>
      <w:r w:rsidRPr="000B0419">
        <w:rPr>
          <w:rFonts w:ascii="Trebuchet MS" w:eastAsia="Times New Roman" w:hAnsi="Trebuchet MS" w:cs="Times New Roman"/>
          <w:color w:val="424141"/>
          <w:sz w:val="20"/>
          <w:szCs w:val="20"/>
          <w:shd w:val="clear" w:color="auto" w:fill="FFFFFF"/>
        </w:rPr>
        <w:t>all’</w:t>
      </w:r>
      <w:proofErr w:type="gramEnd"/>
      <w:r w:rsidRPr="000B0419">
        <w:rPr>
          <w:rFonts w:ascii="Trebuchet MS" w:eastAsia="Times New Roman" w:hAnsi="Trebuchet MS" w:cs="Times New Roman"/>
          <w:color w:val="424141"/>
          <w:sz w:val="20"/>
          <w:szCs w:val="20"/>
          <w:shd w:val="clear" w:color="auto" w:fill="FFFFFF"/>
        </w:rPr>
        <w:t>anno, che corrispondono a una lampadina da 120 W accesa 24 ore al giorno per un anno intero.</w:t>
      </w:r>
    </w:p>
    <w:p w:rsidR="005A6258" w:rsidRDefault="005A6258">
      <w:bookmarkStart w:id="0" w:name="_GoBack"/>
      <w:bookmarkEnd w:id="0"/>
    </w:p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0B0419"/>
    <w:rsid w:val="004C2AD4"/>
    <w:rsid w:val="004D5CA9"/>
    <w:rsid w:val="005A6258"/>
    <w:rsid w:val="006A781A"/>
    <w:rsid w:val="008F658B"/>
    <w:rsid w:val="00D0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Macintosh Word</Application>
  <DocSecurity>0</DocSecurity>
  <Lines>3</Lines>
  <Paragraphs>1</Paragraphs>
  <ScaleCrop>false</ScaleCrop>
  <Company>ff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2014-11-06T16:59:00Z</dcterms:created>
  <dcterms:modified xsi:type="dcterms:W3CDTF">2014-11-06T16:59:00Z</dcterms:modified>
</cp:coreProperties>
</file>