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39" w:rsidRDefault="002D759E" w:rsidP="000F4C9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ROCKY S. FREUDENBERG</w:t>
      </w:r>
      <w:r>
        <w:rPr>
          <w:b/>
          <w:sz w:val="28"/>
        </w:rPr>
        <w:tab/>
      </w:r>
    </w:p>
    <w:p w:rsidR="002D759E" w:rsidRDefault="002D759E" w:rsidP="000F4C9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  <w:sz w:val="1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0F4C9A">
        <w:rPr>
          <w:b/>
        </w:rPr>
        <w:tab/>
        <w:t xml:space="preserve">           </w:t>
      </w:r>
      <w:r>
        <w:rPr>
          <w:b/>
          <w:vanish/>
          <w:sz w:val="18"/>
        </w:rPr>
        <w:fldChar w:fldCharType="begin"/>
      </w:r>
      <w:r>
        <w:rPr>
          <w:b/>
          <w:vanish/>
          <w:sz w:val="18"/>
        </w:rPr>
        <w:instrText xml:space="preserve">PRIVATE </w:instrText>
      </w:r>
      <w:r>
        <w:rPr>
          <w:b/>
          <w:vanish/>
          <w:sz w:val="18"/>
        </w:rPr>
        <w:fldChar w:fldCharType="end"/>
      </w:r>
    </w:p>
    <w:p w:rsidR="002D759E" w:rsidRPr="00250B39" w:rsidRDefault="00E76304" w:rsidP="00250B39">
      <w:pPr>
        <w:rPr>
          <w:sz w:val="16"/>
          <w:szCs w:val="16"/>
        </w:rPr>
      </w:pPr>
      <w:r>
        <w:rPr>
          <w:sz w:val="16"/>
          <w:szCs w:val="16"/>
        </w:rPr>
        <w:t>20090 Stonegate Dr.</w:t>
      </w:r>
      <w:r>
        <w:rPr>
          <w:sz w:val="16"/>
          <w:szCs w:val="16"/>
        </w:rPr>
        <w:tab/>
      </w:r>
      <w:r w:rsidR="002D759E" w:rsidRPr="00250B39">
        <w:rPr>
          <w:sz w:val="16"/>
          <w:szCs w:val="16"/>
        </w:rPr>
        <w:tab/>
      </w:r>
      <w:r w:rsidR="002D759E" w:rsidRPr="00250B39">
        <w:rPr>
          <w:sz w:val="16"/>
          <w:szCs w:val="16"/>
        </w:rPr>
        <w:tab/>
      </w:r>
      <w:r w:rsidR="002D759E" w:rsidRPr="00250B39">
        <w:rPr>
          <w:sz w:val="16"/>
          <w:szCs w:val="16"/>
        </w:rPr>
        <w:tab/>
      </w:r>
      <w:r w:rsidR="002D759E" w:rsidRPr="00250B39">
        <w:rPr>
          <w:sz w:val="16"/>
          <w:szCs w:val="16"/>
        </w:rPr>
        <w:tab/>
      </w:r>
      <w:r w:rsidR="002D759E" w:rsidRPr="00250B39">
        <w:rPr>
          <w:sz w:val="16"/>
          <w:szCs w:val="16"/>
        </w:rPr>
        <w:tab/>
        <w:t xml:space="preserve">       </w:t>
      </w:r>
      <w:r w:rsidR="00B957D5" w:rsidRPr="00250B39">
        <w:rPr>
          <w:sz w:val="16"/>
          <w:szCs w:val="16"/>
        </w:rPr>
        <w:t xml:space="preserve">      </w:t>
      </w:r>
      <w:r w:rsidR="00B957D5" w:rsidRPr="00250B39">
        <w:rPr>
          <w:sz w:val="16"/>
          <w:szCs w:val="16"/>
        </w:rPr>
        <w:tab/>
        <w:t xml:space="preserve">             </w:t>
      </w:r>
      <w:r w:rsidR="00250B39">
        <w:rPr>
          <w:sz w:val="16"/>
          <w:szCs w:val="16"/>
        </w:rPr>
        <w:t xml:space="preserve">  </w:t>
      </w:r>
      <w:r w:rsidR="00250B39">
        <w:rPr>
          <w:sz w:val="16"/>
          <w:szCs w:val="16"/>
        </w:rPr>
        <w:tab/>
      </w:r>
      <w:r w:rsidR="00E01906">
        <w:rPr>
          <w:sz w:val="16"/>
          <w:szCs w:val="16"/>
        </w:rPr>
        <w:t xml:space="preserve">                                                                   </w:t>
      </w:r>
      <w:r w:rsidR="000F4C9A" w:rsidRPr="00250B39">
        <w:rPr>
          <w:sz w:val="16"/>
          <w:szCs w:val="16"/>
        </w:rPr>
        <w:t xml:space="preserve">mobile:  </w:t>
      </w:r>
      <w:r w:rsidR="00B957D5" w:rsidRPr="00250B39">
        <w:rPr>
          <w:sz w:val="16"/>
          <w:szCs w:val="16"/>
        </w:rPr>
        <w:t xml:space="preserve">(770) </w:t>
      </w:r>
      <w:r w:rsidR="000F4C9A" w:rsidRPr="00250B39">
        <w:rPr>
          <w:sz w:val="16"/>
          <w:szCs w:val="16"/>
        </w:rPr>
        <w:t>363-6364</w:t>
      </w:r>
      <w:r w:rsidR="002D759E" w:rsidRPr="00250B39">
        <w:rPr>
          <w:sz w:val="16"/>
          <w:szCs w:val="16"/>
        </w:rPr>
        <w:t xml:space="preserve">             </w:t>
      </w:r>
    </w:p>
    <w:p w:rsidR="002D759E" w:rsidRPr="00250B39" w:rsidRDefault="00250B39" w:rsidP="00250B39">
      <w:pPr>
        <w:rPr>
          <w:sz w:val="16"/>
          <w:szCs w:val="16"/>
        </w:rPr>
      </w:pPr>
      <w:r>
        <w:rPr>
          <w:sz w:val="16"/>
          <w:szCs w:val="16"/>
        </w:rPr>
        <w:t>Bend, OR  97702</w:t>
      </w:r>
      <w:r w:rsidR="002D759E" w:rsidRPr="00250B39">
        <w:rPr>
          <w:sz w:val="16"/>
          <w:szCs w:val="16"/>
        </w:rPr>
        <w:tab/>
      </w:r>
      <w:r w:rsidR="002D759E" w:rsidRPr="00250B39">
        <w:rPr>
          <w:sz w:val="16"/>
          <w:szCs w:val="16"/>
        </w:rPr>
        <w:tab/>
      </w:r>
      <w:r w:rsidR="002D759E" w:rsidRPr="00250B39">
        <w:rPr>
          <w:sz w:val="16"/>
          <w:szCs w:val="16"/>
        </w:rPr>
        <w:tab/>
      </w:r>
      <w:r w:rsidR="002D759E" w:rsidRPr="00250B39">
        <w:rPr>
          <w:sz w:val="16"/>
          <w:szCs w:val="16"/>
        </w:rPr>
        <w:tab/>
      </w:r>
      <w:r w:rsidR="002D759E" w:rsidRPr="00250B39">
        <w:rPr>
          <w:sz w:val="16"/>
          <w:szCs w:val="16"/>
        </w:rPr>
        <w:tab/>
        <w:t xml:space="preserve">        </w:t>
      </w: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</w:t>
      </w:r>
      <w:r>
        <w:rPr>
          <w:sz w:val="16"/>
          <w:szCs w:val="16"/>
        </w:rPr>
        <w:tab/>
      </w:r>
      <w:r w:rsidR="00E01906">
        <w:rPr>
          <w:sz w:val="16"/>
          <w:szCs w:val="16"/>
        </w:rPr>
        <w:t xml:space="preserve">                                                       </w:t>
      </w:r>
      <w:r w:rsidR="002D759E" w:rsidRPr="00250B39">
        <w:rPr>
          <w:sz w:val="16"/>
          <w:szCs w:val="16"/>
        </w:rPr>
        <w:t>longboard_surfin@hotmail.com</w:t>
      </w:r>
    </w:p>
    <w:p w:rsidR="002D759E" w:rsidRDefault="002D759E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rPr>
          <w:b/>
        </w:rPr>
        <w:t>_____________________________________________________________</w:t>
      </w:r>
      <w:r w:rsidR="00FE37C3">
        <w:rPr>
          <w:b/>
        </w:rPr>
        <w:t>_______________________________</w:t>
      </w:r>
      <w:r w:rsidR="00250B39">
        <w:rPr>
          <w:b/>
        </w:rPr>
        <w:t>__</w:t>
      </w:r>
      <w:r>
        <w:rPr>
          <w:b/>
        </w:rPr>
        <w:t>____________</w:t>
      </w:r>
    </w:p>
    <w:p w:rsidR="002D759E" w:rsidRDefault="002D759E">
      <w:pPr>
        <w:widowControl/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sz w:val="18"/>
        </w:rPr>
      </w:pPr>
    </w:p>
    <w:p w:rsidR="002D759E" w:rsidRDefault="002D759E" w:rsidP="00777541">
      <w:pPr>
        <w:widowControl/>
        <w:tabs>
          <w:tab w:val="left" w:pos="720"/>
          <w:tab w:val="left" w:pos="1440"/>
          <w:tab w:val="left" w:pos="1530"/>
          <w:tab w:val="left" w:pos="171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2205" w:hanging="2205"/>
        <w:textAlignment w:val="auto"/>
      </w:pPr>
      <w:r>
        <w:rPr>
          <w:b/>
        </w:rPr>
        <w:t>PROFILE:</w:t>
      </w:r>
      <w:r>
        <w:rPr>
          <w:b/>
        </w:rPr>
        <w:tab/>
      </w:r>
      <w:r>
        <w:fldChar w:fldCharType="begin"/>
      </w:r>
      <w:r>
        <w:instrText>symbol 183 \f "Symbol" \s 10</w:instrText>
      </w:r>
      <w:r>
        <w:fldChar w:fldCharType="separate"/>
      </w:r>
      <w:r>
        <w:rPr>
          <w:rFonts w:ascii="Symbol" w:hAnsi="Symbol" w:hint="eastAsia"/>
        </w:rPr>
        <w:t>·</w:t>
      </w:r>
      <w:r>
        <w:fldChar w:fldCharType="end"/>
      </w:r>
      <w:r w:rsidR="00922568">
        <w:t xml:space="preserve">    </w:t>
      </w:r>
      <w:r w:rsidR="000C56A8">
        <w:t>20</w:t>
      </w:r>
      <w:r>
        <w:t xml:space="preserve"> years of professional consulting</w:t>
      </w:r>
      <w:r w:rsidR="009F21E5">
        <w:t xml:space="preserve"> and software development</w:t>
      </w:r>
      <w:r>
        <w:t xml:space="preserve"> with </w:t>
      </w:r>
      <w:r w:rsidR="00390841">
        <w:t>d</w:t>
      </w:r>
      <w:r w:rsidR="009F21E5">
        <w:t xml:space="preserve">irectors, </w:t>
      </w:r>
      <w:r w:rsidR="00777541">
        <w:t>VPs</w:t>
      </w:r>
      <w:r w:rsidR="0051289E">
        <w:t xml:space="preserve"> </w:t>
      </w:r>
      <w:r w:rsidR="00777541">
        <w:t xml:space="preserve">and C-level </w:t>
      </w:r>
      <w:r w:rsidR="009216F9">
        <w:t>executives</w:t>
      </w:r>
    </w:p>
    <w:p w:rsidR="007E36AE" w:rsidRDefault="007E36AE" w:rsidP="00777541">
      <w:pPr>
        <w:widowControl/>
        <w:tabs>
          <w:tab w:val="left" w:pos="720"/>
          <w:tab w:val="left" w:pos="1440"/>
          <w:tab w:val="left" w:pos="1530"/>
          <w:tab w:val="left" w:pos="171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2205" w:hanging="2205"/>
        <w:textAlignment w:val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fldChar w:fldCharType="begin"/>
      </w:r>
      <w:r>
        <w:instrText>symbol 183 \f "Symbol" \s 10</w:instrText>
      </w:r>
      <w:r>
        <w:fldChar w:fldCharType="separate"/>
      </w:r>
      <w:r>
        <w:rPr>
          <w:rFonts w:ascii="Symbol" w:hAnsi="Symbol" w:hint="eastAsia"/>
        </w:rPr>
        <w:t>·</w:t>
      </w:r>
      <w:r>
        <w:fldChar w:fldCharType="end"/>
      </w:r>
      <w:r w:rsidR="000C56A8">
        <w:t xml:space="preserve">    10</w:t>
      </w:r>
      <w:r>
        <w:t xml:space="preserve">+ years of strategic business development and pre-sales leadership for major enterprise software packages.   </w:t>
      </w:r>
    </w:p>
    <w:p w:rsidR="002D759E" w:rsidRPr="00A53CF7" w:rsidRDefault="002D759E" w:rsidP="007E36AE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2205" w:hanging="2205"/>
        <w:textAlignment w:val="auto"/>
      </w:pPr>
      <w:r>
        <w:rPr>
          <w:b/>
        </w:rPr>
        <w:tab/>
      </w:r>
      <w:r>
        <w:rPr>
          <w:b/>
        </w:rPr>
        <w:tab/>
      </w:r>
      <w:r>
        <w:fldChar w:fldCharType="begin"/>
      </w:r>
      <w:r>
        <w:instrText>symbol 183 \f "Symbol" \s 10</w:instrText>
      </w:r>
      <w:r>
        <w:fldChar w:fldCharType="separate"/>
      </w:r>
      <w:r>
        <w:rPr>
          <w:rFonts w:ascii="Symbol" w:hAnsi="Symbol" w:hint="eastAsia"/>
        </w:rPr>
        <w:t>·</w:t>
      </w:r>
      <w:r>
        <w:fldChar w:fldCharType="end"/>
      </w:r>
      <w:r>
        <w:t xml:space="preserve"> </w:t>
      </w:r>
      <w:r w:rsidR="00596B0E">
        <w:t xml:space="preserve">   8 years of both technical and functional Peopl</w:t>
      </w:r>
      <w:r w:rsidR="005C012D">
        <w:t>eSoft implementations</w:t>
      </w:r>
      <w:r w:rsidR="00390841">
        <w:t>, specializ</w:t>
      </w:r>
      <w:r w:rsidR="00777541">
        <w:t>ing in HCM</w:t>
      </w:r>
      <w:r w:rsidR="005C012D">
        <w:t xml:space="preserve"> and Financials</w:t>
      </w:r>
      <w:r w:rsidR="00D2014F">
        <w:t>.</w:t>
      </w:r>
      <w:r>
        <w:tab/>
        <w:t xml:space="preserve"> </w:t>
      </w:r>
      <w:r w:rsidR="00A53CF7">
        <w:t xml:space="preserve">  </w:t>
      </w:r>
    </w:p>
    <w:p w:rsidR="00596B0E" w:rsidRDefault="002D759E" w:rsidP="00596B0E">
      <w:pPr>
        <w:widowControl/>
        <w:tabs>
          <w:tab w:val="left" w:pos="720"/>
          <w:tab w:val="left" w:pos="1440"/>
          <w:tab w:val="left" w:pos="153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2205" w:hanging="2205"/>
        <w:textAlignment w:val="auto"/>
      </w:pPr>
      <w:r>
        <w:rPr>
          <w:b/>
        </w:rPr>
        <w:tab/>
      </w:r>
      <w:r>
        <w:rPr>
          <w:b/>
        </w:rPr>
        <w:tab/>
      </w:r>
      <w:r>
        <w:fldChar w:fldCharType="begin"/>
      </w:r>
      <w:r>
        <w:instrText>symbol 183 \f "Symbol" \s 10</w:instrText>
      </w:r>
      <w:r>
        <w:fldChar w:fldCharType="separate"/>
      </w:r>
      <w:r>
        <w:rPr>
          <w:rFonts w:ascii="Symbol" w:hAnsi="Symbol" w:hint="eastAsia"/>
        </w:rPr>
        <w:t>·</w:t>
      </w:r>
      <w:r>
        <w:fldChar w:fldCharType="end"/>
      </w:r>
      <w:r w:rsidR="00021DEE">
        <w:t xml:space="preserve">    </w:t>
      </w:r>
      <w:r w:rsidR="00596B0E">
        <w:t xml:space="preserve">Proven leader of enterprise software implementations for multiple projects involving the executive </w:t>
      </w:r>
    </w:p>
    <w:p w:rsidR="002D759E" w:rsidRDefault="00596B0E" w:rsidP="00596B0E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2205" w:hanging="2205"/>
        <w:textAlignment w:val="auto"/>
      </w:pPr>
      <w:r>
        <w:rPr>
          <w:b/>
          <w:bCs/>
        </w:rPr>
        <w:tab/>
        <w:t xml:space="preserve">   </w:t>
      </w:r>
      <w:r>
        <w:rPr>
          <w:b/>
          <w:bCs/>
        </w:rPr>
        <w:tab/>
        <w:t xml:space="preserve">      </w:t>
      </w:r>
      <w:r w:rsidR="00093811">
        <w:t>level</w:t>
      </w:r>
      <w:r>
        <w:t xml:space="preserve"> of government, state </w:t>
      </w:r>
      <w:r w:rsidR="0051289E">
        <w:t>government agencies, and multiple</w:t>
      </w:r>
      <w:r>
        <w:t xml:space="preserve"> fortune 500 companies.  </w:t>
      </w:r>
    </w:p>
    <w:p w:rsidR="002D759E" w:rsidRDefault="002D759E" w:rsidP="00777541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2205" w:hanging="2205"/>
        <w:textAlignment w:val="auto"/>
      </w:pPr>
      <w:r>
        <w:tab/>
      </w:r>
      <w:r>
        <w:tab/>
      </w:r>
      <w:r>
        <w:fldChar w:fldCharType="begin"/>
      </w:r>
      <w:r>
        <w:instrText>symbol 183 \f "Symbol" \s 10</w:instrText>
      </w:r>
      <w:r>
        <w:fldChar w:fldCharType="separate"/>
      </w:r>
      <w:r>
        <w:rPr>
          <w:rFonts w:ascii="Symbol" w:hAnsi="Symbol" w:hint="eastAsia"/>
        </w:rPr>
        <w:t>·</w:t>
      </w:r>
      <w:r>
        <w:fldChar w:fldCharType="end"/>
      </w:r>
      <w:r>
        <w:t xml:space="preserve">  </w:t>
      </w:r>
      <w:r w:rsidR="00047949">
        <w:t xml:space="preserve">  Proven ability to architect</w:t>
      </w:r>
      <w:r>
        <w:t xml:space="preserve"> and develop c</w:t>
      </w:r>
      <w:r w:rsidR="00777541">
        <w:t xml:space="preserve">reative, innovative solutions across large </w:t>
      </w:r>
      <w:r w:rsidR="007A3D96">
        <w:t xml:space="preserve">global </w:t>
      </w:r>
      <w:r w:rsidR="00777541">
        <w:t>enterprises</w:t>
      </w:r>
      <w:r>
        <w:t xml:space="preserve">  </w:t>
      </w:r>
    </w:p>
    <w:p w:rsidR="002D759E" w:rsidRDefault="002D759E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2205" w:hanging="2205"/>
        <w:textAlignment w:val="auto"/>
      </w:pPr>
      <w:r>
        <w:tab/>
      </w:r>
      <w:r>
        <w:tab/>
      </w:r>
      <w:r>
        <w:fldChar w:fldCharType="begin"/>
      </w:r>
      <w:r>
        <w:instrText>symbol 183 \f "Symbol" \s 10</w:instrText>
      </w:r>
      <w:r>
        <w:fldChar w:fldCharType="separate"/>
      </w:r>
      <w:r>
        <w:rPr>
          <w:rFonts w:ascii="Symbol" w:hAnsi="Symbol" w:hint="eastAsia"/>
        </w:rPr>
        <w:t>·</w:t>
      </w:r>
      <w:r>
        <w:fldChar w:fldCharType="end"/>
      </w:r>
      <w:r>
        <w:t xml:space="preserve">    Plan and conduct written and oral presentations for senior-level staff and management on topics </w:t>
      </w:r>
    </w:p>
    <w:p w:rsidR="002D759E" w:rsidRDefault="002D759E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textAlignment w:val="auto"/>
      </w:pPr>
      <w:r>
        <w:tab/>
      </w:r>
      <w:r>
        <w:tab/>
        <w:t xml:space="preserve">      including:</w:t>
      </w:r>
      <w:r w:rsidR="00777541">
        <w:t xml:space="preserve"> Data Governance,</w:t>
      </w:r>
      <w:r>
        <w:t xml:space="preserve"> </w:t>
      </w:r>
      <w:r w:rsidR="00683A48">
        <w:t xml:space="preserve">SaaS, </w:t>
      </w:r>
      <w:r>
        <w:t>H</w:t>
      </w:r>
      <w:r w:rsidR="00777541">
        <w:t>CM</w:t>
      </w:r>
      <w:r>
        <w:t xml:space="preserve">, </w:t>
      </w:r>
      <w:r w:rsidR="009F1AA0">
        <w:t>ILM</w:t>
      </w:r>
      <w:r w:rsidR="00597E78">
        <w:t xml:space="preserve">, </w:t>
      </w:r>
      <w:r w:rsidR="000C56A8">
        <w:t xml:space="preserve">ILG, </w:t>
      </w:r>
      <w:r w:rsidR="00597E78">
        <w:t>MDM</w:t>
      </w:r>
      <w:r>
        <w:t>, and Project Cost Controls</w:t>
      </w:r>
    </w:p>
    <w:p w:rsidR="002D759E" w:rsidRDefault="002D759E">
      <w:pPr>
        <w:pStyle w:val="CommentText"/>
        <w:widowControl/>
        <w:tabs>
          <w:tab w:val="left" w:pos="0"/>
          <w:tab w:val="left" w:pos="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</w:p>
    <w:p w:rsidR="006A5986" w:rsidRDefault="002D759E" w:rsidP="00086DE7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  <w:color w:val="FF0000"/>
        </w:rPr>
      </w:pPr>
      <w:r>
        <w:rPr>
          <w:b/>
        </w:rPr>
        <w:t>EXPERIENCE:</w:t>
      </w:r>
      <w:r>
        <w:rPr>
          <w:b/>
        </w:rPr>
        <w:tab/>
      </w:r>
      <w:r w:rsidR="00C33041">
        <w:rPr>
          <w:b/>
        </w:rPr>
        <w:t xml:space="preserve">  </w:t>
      </w:r>
      <w:r w:rsidR="00675135" w:rsidRPr="00675135">
        <w:rPr>
          <w:rStyle w:val="Hyperlink"/>
          <w:b/>
          <w:u w:val="none"/>
        </w:rPr>
        <w:t>LinkedIn:</w:t>
      </w:r>
      <w:r w:rsidR="00675135" w:rsidRPr="00675135">
        <w:rPr>
          <w:b/>
        </w:rPr>
        <w:t xml:space="preserve">  </w:t>
      </w:r>
      <w:hyperlink r:id="rId9" w:history="1">
        <w:r w:rsidR="00E64686" w:rsidRPr="009A6261">
          <w:rPr>
            <w:rStyle w:val="Hyperlink"/>
            <w:b/>
          </w:rPr>
          <w:t>https://www.linkedin.com/in/rocky-freudenberg-1876961</w:t>
        </w:r>
      </w:hyperlink>
    </w:p>
    <w:p w:rsidR="00E64686" w:rsidRDefault="00E64686" w:rsidP="00086DE7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</w:rPr>
      </w:pPr>
    </w:p>
    <w:p w:rsidR="006A5986" w:rsidRPr="000F6C90" w:rsidRDefault="006A5986" w:rsidP="006A598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</w:rPr>
      </w:pPr>
      <w:r>
        <w:rPr>
          <w:b/>
        </w:rPr>
        <w:tab/>
      </w:r>
      <w:r>
        <w:rPr>
          <w:b/>
        </w:rPr>
        <w:tab/>
      </w:r>
      <w:r w:rsidR="001145AD">
        <w:rPr>
          <w:b/>
          <w:u w:val="single"/>
        </w:rPr>
        <w:t>Sr. SOLUTION ARCHITECT</w:t>
      </w:r>
      <w:r>
        <w:rPr>
          <w:b/>
          <w:u w:val="single"/>
        </w:rPr>
        <w:t xml:space="preserve"> (</w:t>
      </w:r>
      <w:r w:rsidRPr="0016223C">
        <w:rPr>
          <w:u w:val="single"/>
        </w:rPr>
        <w:t>Tech Pre-Sales)</w:t>
      </w:r>
      <w:r>
        <w:rPr>
          <w:b/>
          <w:u w:val="single"/>
        </w:rPr>
        <w:t xml:space="preserve">                                </w:t>
      </w:r>
      <w:r w:rsidR="001145AD">
        <w:rPr>
          <w:b/>
          <w:u w:val="single"/>
        </w:rPr>
        <w:t xml:space="preserve">                 </w:t>
      </w:r>
      <w:r>
        <w:rPr>
          <w:b/>
          <w:u w:val="single"/>
        </w:rPr>
        <w:t xml:space="preserve">              </w:t>
      </w:r>
      <w:r w:rsidR="000431C2">
        <w:rPr>
          <w:b/>
          <w:u w:val="single"/>
        </w:rPr>
        <w:t xml:space="preserve">                  </w:t>
      </w:r>
      <w:r>
        <w:rPr>
          <w:b/>
          <w:u w:val="single"/>
        </w:rPr>
        <w:t xml:space="preserve">    </w:t>
      </w:r>
      <w:r w:rsidR="000431C2">
        <w:rPr>
          <w:b/>
          <w:u w:val="single"/>
        </w:rPr>
        <w:t>08/15-1</w:t>
      </w:r>
      <w:r>
        <w:rPr>
          <w:b/>
          <w:u w:val="single"/>
        </w:rPr>
        <w:t>1</w:t>
      </w:r>
      <w:r w:rsidR="000431C2">
        <w:rPr>
          <w:b/>
          <w:u w:val="single"/>
        </w:rPr>
        <w:t>/1</w:t>
      </w:r>
      <w:r>
        <w:rPr>
          <w:b/>
          <w:u w:val="single"/>
        </w:rPr>
        <w:t>6</w:t>
      </w:r>
    </w:p>
    <w:p w:rsidR="006A5986" w:rsidRDefault="006A5986" w:rsidP="006A598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rPr>
          <w:b/>
        </w:rPr>
        <w:tab/>
      </w:r>
      <w:r>
        <w:rPr>
          <w:b/>
        </w:rPr>
        <w:tab/>
      </w:r>
      <w:r w:rsidR="009A3BF6">
        <w:t>BackOffice Associates</w:t>
      </w:r>
      <w:r>
        <w:t xml:space="preserve"> – </w:t>
      </w:r>
      <w:r w:rsidR="009A3BF6">
        <w:t>Bend, OR</w:t>
      </w:r>
    </w:p>
    <w:p w:rsidR="006A5986" w:rsidRDefault="006A5986" w:rsidP="006A5986">
      <w:pPr>
        <w:pStyle w:val="BodyTextIndent"/>
        <w:widowControl/>
        <w:tabs>
          <w:tab w:val="left" w:pos="0"/>
          <w:tab w:val="left" w:pos="72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</w:p>
    <w:p w:rsidR="006A5986" w:rsidRPr="00823C45" w:rsidRDefault="00FE2D56" w:rsidP="00823C45">
      <w:pPr>
        <w:pStyle w:val="BodyTextIndent"/>
        <w:widowControl/>
        <w:numPr>
          <w:ilvl w:val="0"/>
          <w:numId w:val="17"/>
        </w:numPr>
        <w:tabs>
          <w:tab w:val="left" w:pos="0"/>
          <w:tab w:val="left" w:pos="72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800"/>
      </w:pPr>
      <w:r>
        <w:t xml:space="preserve">Lead pre-sales technical architect for data stewardship and business process governance software </w:t>
      </w:r>
      <w:r w:rsidR="00C96C3B">
        <w:t>solutions for Canada and Western</w:t>
      </w:r>
      <w:r>
        <w:t xml:space="preserve"> U.S.  Technical lead for global INFOR partnership.  Developed and invented new sales strategy for global sales (currently in copyright), created industry leading ROI model for enterprise wide data migration solutions.  </w:t>
      </w:r>
      <w:r w:rsidR="002A03B7">
        <w:t xml:space="preserve">Build all business cases and solution value assessments for N. America sales teams.  </w:t>
      </w:r>
      <w:r>
        <w:t xml:space="preserve">Led the two largest software </w:t>
      </w:r>
      <w:r w:rsidR="000C56A8">
        <w:t xml:space="preserve">sales </w:t>
      </w:r>
      <w:r>
        <w:t>deals in N. America for 2016 calendar year.</w:t>
      </w:r>
    </w:p>
    <w:p w:rsidR="006A5986" w:rsidRDefault="006A5986" w:rsidP="00086DE7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</w:rPr>
      </w:pPr>
    </w:p>
    <w:p w:rsidR="00086DE7" w:rsidRPr="000F6C90" w:rsidRDefault="006A5986" w:rsidP="00086DE7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</w:rPr>
      </w:pPr>
      <w:r>
        <w:rPr>
          <w:b/>
        </w:rPr>
        <w:tab/>
      </w:r>
      <w:r>
        <w:rPr>
          <w:b/>
        </w:rPr>
        <w:tab/>
      </w:r>
      <w:r w:rsidR="00086DE7">
        <w:rPr>
          <w:b/>
          <w:u w:val="single"/>
        </w:rPr>
        <w:t>S</w:t>
      </w:r>
      <w:r w:rsidR="001145AD">
        <w:rPr>
          <w:b/>
          <w:u w:val="single"/>
        </w:rPr>
        <w:t>r. S</w:t>
      </w:r>
      <w:r w:rsidR="00086DE7">
        <w:rPr>
          <w:b/>
          <w:u w:val="single"/>
        </w:rPr>
        <w:t xml:space="preserve">OLUTION CONSULTANT  </w:t>
      </w:r>
      <w:r w:rsidR="0074571B" w:rsidRPr="0074571B">
        <w:rPr>
          <w:u w:val="single"/>
        </w:rPr>
        <w:t>(Pre-Sales)</w:t>
      </w:r>
      <w:r w:rsidR="00086DE7">
        <w:rPr>
          <w:b/>
          <w:u w:val="single"/>
        </w:rPr>
        <w:t xml:space="preserve">                                                                                     </w:t>
      </w:r>
      <w:r w:rsidR="000431C2">
        <w:rPr>
          <w:b/>
          <w:u w:val="single"/>
        </w:rPr>
        <w:t xml:space="preserve">   </w:t>
      </w:r>
      <w:r w:rsidR="00086DE7">
        <w:rPr>
          <w:b/>
          <w:u w:val="single"/>
        </w:rPr>
        <w:t xml:space="preserve">  10/14-</w:t>
      </w:r>
      <w:r w:rsidR="000431C2">
        <w:rPr>
          <w:b/>
          <w:u w:val="single"/>
        </w:rPr>
        <w:t>07/15</w:t>
      </w:r>
    </w:p>
    <w:p w:rsidR="00086DE7" w:rsidRDefault="00086DE7" w:rsidP="00086DE7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rPr>
          <w:b/>
        </w:rPr>
        <w:tab/>
      </w:r>
      <w:r>
        <w:rPr>
          <w:b/>
        </w:rPr>
        <w:tab/>
      </w:r>
      <w:r>
        <w:t>BlackLine – Bend, OR</w:t>
      </w:r>
    </w:p>
    <w:p w:rsidR="00086DE7" w:rsidRDefault="00086DE7" w:rsidP="00086DE7">
      <w:pPr>
        <w:pStyle w:val="BodyTextIndent"/>
        <w:widowControl/>
        <w:tabs>
          <w:tab w:val="left" w:pos="0"/>
          <w:tab w:val="left" w:pos="72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440"/>
      </w:pPr>
    </w:p>
    <w:p w:rsidR="00086DE7" w:rsidRPr="004B1FF6" w:rsidRDefault="00157E82" w:rsidP="00447D97">
      <w:pPr>
        <w:pStyle w:val="BodyTextIndent"/>
        <w:widowControl/>
        <w:numPr>
          <w:ilvl w:val="0"/>
          <w:numId w:val="1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</w:rPr>
      </w:pPr>
      <w:r>
        <w:t xml:space="preserve">Led </w:t>
      </w:r>
      <w:r w:rsidR="004B1FF6">
        <w:t xml:space="preserve">Pacific </w:t>
      </w:r>
      <w:r w:rsidR="00447D97">
        <w:t>North West region</w:t>
      </w:r>
      <w:r w:rsidR="004B1FF6">
        <w:t xml:space="preserve"> for</w:t>
      </w:r>
      <w:r w:rsidR="00447D97">
        <w:t xml:space="preserve"> selling</w:t>
      </w:r>
      <w:r w:rsidR="00447D97" w:rsidRPr="00447D97">
        <w:t xml:space="preserve"> </w:t>
      </w:r>
      <w:r w:rsidR="004B1FF6">
        <w:t xml:space="preserve">SaaS </w:t>
      </w:r>
      <w:r w:rsidR="004B1FF6" w:rsidRPr="004B1FF6">
        <w:t>Finance Controls and Automation software</w:t>
      </w:r>
      <w:r w:rsidR="00163CB5">
        <w:t xml:space="preserve"> that </w:t>
      </w:r>
      <w:r w:rsidR="00447D97" w:rsidRPr="00447D97">
        <w:t>optimize</w:t>
      </w:r>
      <w:r w:rsidR="00163CB5">
        <w:t>s</w:t>
      </w:r>
      <w:r w:rsidR="00447D97" w:rsidRPr="00447D97">
        <w:t xml:space="preserve"> the financial close process, tighten</w:t>
      </w:r>
      <w:r w:rsidR="00163CB5">
        <w:t>s</w:t>
      </w:r>
      <w:r w:rsidR="00447D97" w:rsidRPr="00447D97">
        <w:t xml:space="preserve"> and improve</w:t>
      </w:r>
      <w:r w:rsidR="00163CB5">
        <w:t>s</w:t>
      </w:r>
      <w:r w:rsidR="00447D97" w:rsidRPr="00447D97">
        <w:t xml:space="preserve"> compliance for key critical controls, and validate</w:t>
      </w:r>
      <w:r w:rsidR="00163CB5">
        <w:t>s</w:t>
      </w:r>
      <w:r w:rsidR="00447D97" w:rsidRPr="00447D97">
        <w:t xml:space="preserve"> financial reporting results with Balance Sheet Account Reconciliations</w:t>
      </w:r>
      <w:r w:rsidR="004B1FF6">
        <w:t>.</w:t>
      </w:r>
      <w:r w:rsidR="00163CB5">
        <w:t xml:space="preserve"> </w:t>
      </w:r>
      <w:r w:rsidR="004D3078">
        <w:t xml:space="preserve"> Continuous</w:t>
      </w:r>
      <w:r w:rsidR="00163CB5">
        <w:t xml:space="preserve"> 100% quota attainment.</w:t>
      </w:r>
    </w:p>
    <w:p w:rsidR="004B1FF6" w:rsidRPr="004B1FF6" w:rsidRDefault="004B1FF6" w:rsidP="004B1FF6">
      <w:pPr>
        <w:pStyle w:val="BodyTextIndent"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ind w:left="1800"/>
        <w:rPr>
          <w:b/>
        </w:rPr>
      </w:pPr>
    </w:p>
    <w:p w:rsidR="004B1FF6" w:rsidRPr="0013563C" w:rsidRDefault="00A02106" w:rsidP="0013563C">
      <w:pPr>
        <w:pStyle w:val="BodyTextIndent"/>
        <w:widowControl/>
        <w:numPr>
          <w:ilvl w:val="0"/>
          <w:numId w:val="1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</w:rPr>
      </w:pPr>
      <w:r>
        <w:t>Independently d</w:t>
      </w:r>
      <w:r w:rsidR="004B1FF6">
        <w:t>eveloped</w:t>
      </w:r>
      <w:r w:rsidR="00883DEC">
        <w:t xml:space="preserve"> a</w:t>
      </w:r>
      <w:r w:rsidR="00163CB5">
        <w:t xml:space="preserve"> best practice</w:t>
      </w:r>
      <w:r w:rsidR="00B13564">
        <w:t xml:space="preserve"> Process Maturity and ROI </w:t>
      </w:r>
      <w:r w:rsidR="009D08D6">
        <w:t>M</w:t>
      </w:r>
      <w:r w:rsidR="004B1FF6">
        <w:t>odel for</w:t>
      </w:r>
      <w:r>
        <w:t xml:space="preserve"> the sales of</w:t>
      </w:r>
      <w:r w:rsidR="004B1FF6">
        <w:t xml:space="preserve"> Financial Close Management</w:t>
      </w:r>
      <w:r>
        <w:t xml:space="preserve"> software</w:t>
      </w:r>
      <w:r w:rsidR="00163CB5">
        <w:t xml:space="preserve">.  Utilized across all </w:t>
      </w:r>
      <w:r w:rsidR="001E5318">
        <w:t>N. America</w:t>
      </w:r>
      <w:r w:rsidR="00163CB5">
        <w:t xml:space="preserve"> sales teams for</w:t>
      </w:r>
      <w:r w:rsidR="001E5318">
        <w:t xml:space="preserve"> client engage</w:t>
      </w:r>
      <w:r>
        <w:t xml:space="preserve">ments to qualify and </w:t>
      </w:r>
      <w:r w:rsidR="00163CB5">
        <w:t>expedit</w:t>
      </w:r>
      <w:r>
        <w:t>e</w:t>
      </w:r>
      <w:r w:rsidR="0013563C">
        <w:t xml:space="preserve"> the sales close process.</w:t>
      </w:r>
    </w:p>
    <w:p w:rsidR="0074571B" w:rsidRDefault="0074571B" w:rsidP="0074571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  <w:u w:val="single"/>
        </w:rPr>
      </w:pPr>
    </w:p>
    <w:p w:rsidR="0074571B" w:rsidRDefault="0074571B" w:rsidP="0074571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</w:rPr>
      </w:pPr>
      <w:r>
        <w:rPr>
          <w:b/>
        </w:rPr>
        <w:tab/>
      </w:r>
      <w:r>
        <w:rPr>
          <w:b/>
        </w:rPr>
        <w:tab/>
      </w:r>
      <w:r w:rsidR="001145AD">
        <w:rPr>
          <w:b/>
          <w:u w:val="single"/>
        </w:rPr>
        <w:t xml:space="preserve">ENTERPRISE TECHNICAL </w:t>
      </w:r>
      <w:r>
        <w:rPr>
          <w:b/>
          <w:u w:val="single"/>
        </w:rPr>
        <w:t xml:space="preserve">SALES   </w:t>
      </w:r>
      <w:r w:rsidR="00D92216">
        <w:rPr>
          <w:b/>
          <w:u w:val="single"/>
        </w:rPr>
        <w:t xml:space="preserve"> </w:t>
      </w:r>
      <w:r>
        <w:rPr>
          <w:b/>
          <w:u w:val="single"/>
        </w:rPr>
        <w:t xml:space="preserve">                </w:t>
      </w:r>
      <w:r w:rsidR="001145AD">
        <w:rPr>
          <w:b/>
          <w:u w:val="single"/>
        </w:rPr>
        <w:t xml:space="preserve">         </w:t>
      </w:r>
      <w:r>
        <w:rPr>
          <w:b/>
          <w:u w:val="single"/>
        </w:rPr>
        <w:t xml:space="preserve">                                                                      </w:t>
      </w:r>
      <w:r w:rsidRPr="0074571B">
        <w:rPr>
          <w:b/>
          <w:u w:val="single"/>
        </w:rPr>
        <w:t>02/06 – 09/14</w:t>
      </w:r>
    </w:p>
    <w:p w:rsidR="0074571B" w:rsidRDefault="0074571B" w:rsidP="0074571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tab/>
      </w:r>
      <w:r>
        <w:tab/>
        <w:t>IBM – Bend, OR</w:t>
      </w:r>
    </w:p>
    <w:p w:rsidR="00B0430B" w:rsidRPr="00160985" w:rsidRDefault="00086DE7" w:rsidP="001924B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  <w:i/>
        </w:rPr>
      </w:pPr>
      <w:r w:rsidRPr="00160985">
        <w:rPr>
          <w:b/>
          <w:i/>
        </w:rPr>
        <w:tab/>
      </w:r>
      <w:r w:rsidRPr="00160985">
        <w:rPr>
          <w:b/>
          <w:i/>
        </w:rPr>
        <w:tab/>
      </w:r>
      <w:r w:rsidR="001924BD" w:rsidRPr="00160985">
        <w:rPr>
          <w:b/>
          <w:i/>
        </w:rPr>
        <w:tab/>
      </w:r>
      <w:r w:rsidR="001924BD" w:rsidRPr="00160985">
        <w:rPr>
          <w:b/>
          <w:i/>
        </w:rPr>
        <w:tab/>
      </w:r>
      <w:r w:rsidR="00B0430B" w:rsidRPr="00160985">
        <w:rPr>
          <w:i/>
          <w:u w:val="single"/>
        </w:rPr>
        <w:t>SOLUTION A</w:t>
      </w:r>
      <w:r w:rsidRPr="00160985">
        <w:rPr>
          <w:i/>
          <w:u w:val="single"/>
        </w:rPr>
        <w:t>RCHITECT</w:t>
      </w:r>
      <w:r w:rsidR="006A5986">
        <w:rPr>
          <w:i/>
          <w:u w:val="single"/>
        </w:rPr>
        <w:t xml:space="preserve"> </w:t>
      </w:r>
      <w:r w:rsidRPr="00160985">
        <w:rPr>
          <w:i/>
          <w:u w:val="single"/>
        </w:rPr>
        <w:t>/</w:t>
      </w:r>
      <w:r w:rsidRPr="00160985">
        <w:rPr>
          <w:b/>
          <w:i/>
          <w:u w:val="single"/>
        </w:rPr>
        <w:t xml:space="preserve"> </w:t>
      </w:r>
      <w:r w:rsidRPr="00160985">
        <w:rPr>
          <w:i/>
          <w:u w:val="single"/>
        </w:rPr>
        <w:t>Independent Contractor</w:t>
      </w:r>
      <w:r w:rsidR="006478DA">
        <w:rPr>
          <w:i/>
          <w:u w:val="single"/>
        </w:rPr>
        <w:t xml:space="preserve"> to IBM</w:t>
      </w:r>
      <w:r w:rsidR="0074571B" w:rsidRPr="00160985">
        <w:rPr>
          <w:i/>
          <w:u w:val="single"/>
        </w:rPr>
        <w:tab/>
      </w:r>
      <w:r w:rsidR="0074571B" w:rsidRPr="00160985">
        <w:rPr>
          <w:i/>
          <w:u w:val="single"/>
        </w:rPr>
        <w:tab/>
      </w:r>
      <w:r w:rsidR="00160985">
        <w:rPr>
          <w:i/>
          <w:u w:val="single"/>
        </w:rPr>
        <w:tab/>
      </w:r>
      <w:r w:rsidR="00B0430B" w:rsidRPr="00160985">
        <w:rPr>
          <w:i/>
          <w:u w:val="single"/>
        </w:rPr>
        <w:t xml:space="preserve"> 04/13-</w:t>
      </w:r>
      <w:r w:rsidRPr="00160985">
        <w:rPr>
          <w:i/>
          <w:u w:val="single"/>
        </w:rPr>
        <w:t>09/14</w:t>
      </w:r>
    </w:p>
    <w:p w:rsidR="00B0430B" w:rsidRDefault="00B0430B" w:rsidP="00B0430B">
      <w:pPr>
        <w:pStyle w:val="BodyTextIndent"/>
        <w:widowControl/>
        <w:tabs>
          <w:tab w:val="left" w:pos="0"/>
          <w:tab w:val="left" w:pos="72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440"/>
      </w:pPr>
    </w:p>
    <w:p w:rsidR="00B0430B" w:rsidRDefault="00B0430B" w:rsidP="001924BD">
      <w:pPr>
        <w:pStyle w:val="BodyTextIndent"/>
        <w:widowControl/>
        <w:numPr>
          <w:ilvl w:val="0"/>
          <w:numId w:val="12"/>
        </w:numPr>
        <w:tabs>
          <w:tab w:val="left" w:pos="0"/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t>Manage</w:t>
      </w:r>
      <w:r w:rsidR="006E3E37">
        <w:t>d</w:t>
      </w:r>
      <w:r>
        <w:t xml:space="preserve"> </w:t>
      </w:r>
      <w:r w:rsidR="006E3E37">
        <w:t xml:space="preserve">multiple </w:t>
      </w:r>
      <w:r>
        <w:t xml:space="preserve">IBM ILG projects at two of the world’s largest financial institutions. </w:t>
      </w:r>
      <w:r w:rsidR="006E3E37">
        <w:t xml:space="preserve"> Oversaw</w:t>
      </w:r>
      <w:r w:rsidR="00111D9E">
        <w:t xml:space="preserve"> all project direction, manage</w:t>
      </w:r>
      <w:r w:rsidR="006E3E37">
        <w:t>d</w:t>
      </w:r>
      <w:r w:rsidR="00111D9E">
        <w:t xml:space="preserve"> 10+ subcontractors,</w:t>
      </w:r>
      <w:r>
        <w:t xml:space="preserve"> and design</w:t>
      </w:r>
      <w:r w:rsidR="006E3E37">
        <w:t>ed</w:t>
      </w:r>
      <w:r>
        <w:t xml:space="preserve"> architecture for project success.</w:t>
      </w:r>
    </w:p>
    <w:p w:rsidR="00B0430B" w:rsidRDefault="00B0430B" w:rsidP="00613E84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</w:rPr>
      </w:pPr>
    </w:p>
    <w:p w:rsidR="00613E84" w:rsidRPr="00160985" w:rsidRDefault="00B0430B" w:rsidP="001924B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  <w:i/>
        </w:rPr>
      </w:pPr>
      <w:r w:rsidRPr="00160985">
        <w:rPr>
          <w:b/>
          <w:i/>
        </w:rPr>
        <w:tab/>
      </w:r>
      <w:r w:rsidRPr="00160985">
        <w:rPr>
          <w:b/>
          <w:i/>
        </w:rPr>
        <w:tab/>
      </w:r>
      <w:r w:rsidR="001924BD" w:rsidRPr="00160985">
        <w:rPr>
          <w:b/>
          <w:i/>
        </w:rPr>
        <w:tab/>
      </w:r>
      <w:r w:rsidR="001924BD" w:rsidRPr="00160985">
        <w:rPr>
          <w:b/>
          <w:i/>
        </w:rPr>
        <w:tab/>
      </w:r>
      <w:r w:rsidR="00613E84" w:rsidRPr="00160985">
        <w:rPr>
          <w:i/>
          <w:u w:val="single"/>
        </w:rPr>
        <w:t>CHIEF SOLUTION</w:t>
      </w:r>
      <w:r w:rsidR="00E162B2" w:rsidRPr="00160985">
        <w:rPr>
          <w:i/>
          <w:u w:val="single"/>
        </w:rPr>
        <w:t xml:space="preserve"> </w:t>
      </w:r>
      <w:r w:rsidR="005C3308" w:rsidRPr="00160985">
        <w:rPr>
          <w:i/>
          <w:u w:val="single"/>
        </w:rPr>
        <w:t>ARCHITECT</w:t>
      </w:r>
      <w:r w:rsidR="005C3308" w:rsidRPr="00160985">
        <w:rPr>
          <w:b/>
          <w:i/>
          <w:u w:val="single"/>
        </w:rPr>
        <w:t xml:space="preserve"> (</w:t>
      </w:r>
      <w:r w:rsidR="00316612" w:rsidRPr="00160985">
        <w:rPr>
          <w:i/>
          <w:u w:val="single"/>
        </w:rPr>
        <w:t xml:space="preserve"> Tech </w:t>
      </w:r>
      <w:r w:rsidR="001924BD" w:rsidRPr="00160985">
        <w:rPr>
          <w:i/>
          <w:u w:val="single"/>
        </w:rPr>
        <w:t>Pre-Sales)</w:t>
      </w:r>
      <w:r w:rsidR="0074571B" w:rsidRPr="00160985">
        <w:rPr>
          <w:i/>
          <w:u w:val="single"/>
        </w:rPr>
        <w:t xml:space="preserve"> </w:t>
      </w:r>
      <w:r w:rsidR="0074571B" w:rsidRPr="00160985">
        <w:rPr>
          <w:i/>
          <w:u w:val="single"/>
        </w:rPr>
        <w:tab/>
      </w:r>
      <w:r w:rsidR="005C3308" w:rsidRPr="00160985">
        <w:rPr>
          <w:i/>
          <w:u w:val="single"/>
        </w:rPr>
        <w:tab/>
      </w:r>
      <w:r w:rsidR="0074571B" w:rsidRPr="00160985">
        <w:rPr>
          <w:i/>
          <w:u w:val="single"/>
        </w:rPr>
        <w:tab/>
      </w:r>
      <w:r w:rsidR="00160985">
        <w:rPr>
          <w:i/>
          <w:u w:val="single"/>
        </w:rPr>
        <w:tab/>
      </w:r>
      <w:r w:rsidR="00F9702C" w:rsidRPr="00160985">
        <w:rPr>
          <w:i/>
          <w:u w:val="single"/>
        </w:rPr>
        <w:t xml:space="preserve"> </w:t>
      </w:r>
      <w:r w:rsidR="00B05826" w:rsidRPr="00160985">
        <w:rPr>
          <w:i/>
          <w:u w:val="single"/>
        </w:rPr>
        <w:t>08/12</w:t>
      </w:r>
      <w:r w:rsidR="00613E84" w:rsidRPr="00160985">
        <w:rPr>
          <w:i/>
          <w:u w:val="single"/>
        </w:rPr>
        <w:t>-</w:t>
      </w:r>
      <w:r w:rsidR="00F9702C" w:rsidRPr="00160985">
        <w:rPr>
          <w:i/>
          <w:u w:val="single"/>
        </w:rPr>
        <w:t>03/13</w:t>
      </w:r>
    </w:p>
    <w:p w:rsidR="00613E84" w:rsidRDefault="00613E84" w:rsidP="00613E84">
      <w:pPr>
        <w:pStyle w:val="BodyTextIndent"/>
        <w:widowControl/>
        <w:tabs>
          <w:tab w:val="left" w:pos="0"/>
          <w:tab w:val="left" w:pos="72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440"/>
      </w:pPr>
    </w:p>
    <w:p w:rsidR="00613E84" w:rsidRDefault="00613E84" w:rsidP="001924BD">
      <w:pPr>
        <w:pStyle w:val="BodyTextIndent"/>
        <w:widowControl/>
        <w:numPr>
          <w:ilvl w:val="0"/>
          <w:numId w:val="12"/>
        </w:numPr>
        <w:tabs>
          <w:tab w:val="left" w:pos="0"/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t xml:space="preserve">Chief Architect for IBM’s Information Lifecycle Management &amp; Governance </w:t>
      </w:r>
      <w:r w:rsidR="003F5E06">
        <w:t xml:space="preserve">SWAT </w:t>
      </w:r>
      <w:r w:rsidR="00501633">
        <w:t>team</w:t>
      </w:r>
      <w:r>
        <w:t xml:space="preserve"> for N.America.  </w:t>
      </w:r>
      <w:r w:rsidR="00683A48">
        <w:t>Le</w:t>
      </w:r>
      <w:r w:rsidRPr="0035755C">
        <w:t>d business process analysis and establish</w:t>
      </w:r>
      <w:r w:rsidR="00F9702C">
        <w:t>ed</w:t>
      </w:r>
      <w:r w:rsidRPr="0035755C">
        <w:t xml:space="preserve"> business transformation model</w:t>
      </w:r>
      <w:r>
        <w:t>s</w:t>
      </w:r>
      <w:r w:rsidRPr="0035755C">
        <w:t xml:space="preserve"> to enable clients to achieve defensible disposal of unnecessary data and the full cost and risk reduction benefits of dis</w:t>
      </w:r>
      <w:r w:rsidR="00447D0A">
        <w:t>posa</w:t>
      </w:r>
      <w:r w:rsidR="00683A48">
        <w:t xml:space="preserve">l through </w:t>
      </w:r>
      <w:r w:rsidR="00F72ECD">
        <w:t xml:space="preserve">both on premise and </w:t>
      </w:r>
      <w:r w:rsidR="00683A48">
        <w:t xml:space="preserve">SmartCloud </w:t>
      </w:r>
      <w:r w:rsidR="00EB7D83">
        <w:t>offerings</w:t>
      </w:r>
      <w:r w:rsidR="00683A48">
        <w:t>.</w:t>
      </w:r>
    </w:p>
    <w:p w:rsidR="00613E84" w:rsidRDefault="00613E84" w:rsidP="00613E84">
      <w:pPr>
        <w:pStyle w:val="BodyTextIndent"/>
        <w:widowControl/>
        <w:tabs>
          <w:tab w:val="left" w:pos="0"/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800"/>
      </w:pPr>
    </w:p>
    <w:p w:rsidR="00613E84" w:rsidRPr="00980955" w:rsidRDefault="00597E78" w:rsidP="001924BD">
      <w:pPr>
        <w:pStyle w:val="BodyTextIndent"/>
        <w:widowControl/>
        <w:numPr>
          <w:ilvl w:val="0"/>
          <w:numId w:val="12"/>
        </w:numPr>
        <w:tabs>
          <w:tab w:val="left" w:pos="0"/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t xml:space="preserve">Led </w:t>
      </w:r>
      <w:r w:rsidR="009840C6">
        <w:t>one of</w:t>
      </w:r>
      <w:r w:rsidR="00341640">
        <w:t xml:space="preserve"> </w:t>
      </w:r>
      <w:r>
        <w:t xml:space="preserve">the largest </w:t>
      </w:r>
      <w:r w:rsidR="00341640">
        <w:t xml:space="preserve">World </w:t>
      </w:r>
      <w:r>
        <w:t>Bank</w:t>
      </w:r>
      <w:r w:rsidR="00341640">
        <w:t>s</w:t>
      </w:r>
      <w:r w:rsidR="00AA52DC">
        <w:t xml:space="preserve"> to </w:t>
      </w:r>
      <w:r>
        <w:t xml:space="preserve">$100M defensible disposal </w:t>
      </w:r>
      <w:r w:rsidR="00AA52DC">
        <w:t>savings through</w:t>
      </w:r>
      <w:r>
        <w:t xml:space="preserve"> $32M IBM software </w:t>
      </w:r>
      <w:r w:rsidR="009840C6">
        <w:t>investment</w:t>
      </w:r>
      <w:r>
        <w:t>.  Le</w:t>
      </w:r>
      <w:r w:rsidR="009F6416">
        <w:t xml:space="preserve">d </w:t>
      </w:r>
      <w:r>
        <w:t>3</w:t>
      </w:r>
      <w:r w:rsidRPr="00597E78">
        <w:rPr>
          <w:vertAlign w:val="superscript"/>
        </w:rPr>
        <w:t>rd</w:t>
      </w:r>
      <w:r>
        <w:t xml:space="preserve"> largest Canadian bank to a $65M defensible disposal </w:t>
      </w:r>
      <w:r w:rsidR="00AA52DC">
        <w:t xml:space="preserve">savings </w:t>
      </w:r>
      <w:r>
        <w:t>through $10M IBM software investment.</w:t>
      </w:r>
    </w:p>
    <w:p w:rsidR="00613E84" w:rsidRDefault="00613E84" w:rsidP="008E61F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</w:rPr>
      </w:pPr>
    </w:p>
    <w:p w:rsidR="002E6F4E" w:rsidRDefault="002E6F4E" w:rsidP="002E6F4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ind w:left="2880"/>
        <w:rPr>
          <w:b/>
          <w:i/>
        </w:rPr>
      </w:pPr>
    </w:p>
    <w:p w:rsidR="002E6F4E" w:rsidRDefault="002E6F4E" w:rsidP="008E61F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  <w:i/>
        </w:rPr>
      </w:pPr>
    </w:p>
    <w:p w:rsidR="002E6F4E" w:rsidRDefault="002E6F4E" w:rsidP="008E61F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  <w:i/>
        </w:rPr>
      </w:pPr>
    </w:p>
    <w:p w:rsidR="00850A2C" w:rsidRDefault="00850A2C" w:rsidP="00850A2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ind w:left="2880"/>
        <w:rPr>
          <w:b/>
          <w:i/>
        </w:rPr>
      </w:pPr>
    </w:p>
    <w:p w:rsidR="00850A2C" w:rsidRDefault="00850A2C" w:rsidP="008E61F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  <w:i/>
        </w:rPr>
      </w:pPr>
    </w:p>
    <w:p w:rsidR="00850A2C" w:rsidRDefault="00850A2C" w:rsidP="008E61F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  <w:i/>
        </w:rPr>
      </w:pPr>
    </w:p>
    <w:p w:rsidR="008E61F9" w:rsidRPr="00160985" w:rsidRDefault="00850A2C" w:rsidP="008E61F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  <w:i/>
          <w:u w:val="single"/>
        </w:rPr>
      </w:pPr>
      <w:r>
        <w:rPr>
          <w:b/>
          <w:i/>
        </w:rPr>
        <w:lastRenderedPageBreak/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6C5841" w:rsidRPr="00160985">
        <w:rPr>
          <w:i/>
          <w:u w:val="single"/>
        </w:rPr>
        <w:t>PRACTICE DIRECTOR</w:t>
      </w:r>
      <w:r w:rsidR="008E61F9" w:rsidRPr="00160985">
        <w:rPr>
          <w:i/>
          <w:u w:val="single"/>
        </w:rPr>
        <w:t xml:space="preserve"> &amp; </w:t>
      </w:r>
      <w:r w:rsidR="005C3308" w:rsidRPr="00160985">
        <w:rPr>
          <w:i/>
          <w:u w:val="single"/>
        </w:rPr>
        <w:t>GM</w:t>
      </w:r>
      <w:r w:rsidR="005C3308" w:rsidRPr="00160985">
        <w:rPr>
          <w:b/>
          <w:i/>
          <w:u w:val="single"/>
        </w:rPr>
        <w:t xml:space="preserve"> (</w:t>
      </w:r>
      <w:r w:rsidR="001924BD" w:rsidRPr="00160985">
        <w:rPr>
          <w:i/>
          <w:u w:val="single"/>
        </w:rPr>
        <w:t xml:space="preserve">IBM SUCCESION PLAN) </w:t>
      </w:r>
      <w:r w:rsidR="008E61F9" w:rsidRPr="00160985">
        <w:rPr>
          <w:i/>
          <w:u w:val="single"/>
        </w:rPr>
        <w:t xml:space="preserve"> </w:t>
      </w:r>
      <w:r w:rsidR="005C3308" w:rsidRPr="00160985">
        <w:rPr>
          <w:i/>
          <w:u w:val="single"/>
        </w:rPr>
        <w:tab/>
      </w:r>
      <w:r w:rsidR="008E61F9" w:rsidRPr="00160985">
        <w:rPr>
          <w:i/>
          <w:u w:val="single"/>
        </w:rPr>
        <w:t xml:space="preserve"> </w:t>
      </w:r>
      <w:r w:rsidR="0074571B" w:rsidRPr="00160985">
        <w:rPr>
          <w:i/>
          <w:u w:val="single"/>
        </w:rPr>
        <w:tab/>
      </w:r>
      <w:r w:rsidR="00160985">
        <w:rPr>
          <w:i/>
          <w:u w:val="single"/>
        </w:rPr>
        <w:tab/>
      </w:r>
      <w:r w:rsidR="008E61F9" w:rsidRPr="00160985">
        <w:rPr>
          <w:i/>
          <w:u w:val="single"/>
        </w:rPr>
        <w:t>04/11-</w:t>
      </w:r>
      <w:r w:rsidR="009F1AA0" w:rsidRPr="00160985">
        <w:rPr>
          <w:i/>
          <w:u w:val="single"/>
        </w:rPr>
        <w:t>05/12</w:t>
      </w:r>
    </w:p>
    <w:p w:rsidR="008E61F9" w:rsidRPr="00160985" w:rsidRDefault="008E61F9" w:rsidP="008E61F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i/>
        </w:rPr>
      </w:pPr>
      <w:r w:rsidRPr="00160985">
        <w:rPr>
          <w:b/>
          <w:i/>
        </w:rPr>
        <w:tab/>
      </w:r>
      <w:r w:rsidRPr="00160985">
        <w:rPr>
          <w:b/>
          <w:i/>
        </w:rPr>
        <w:tab/>
      </w:r>
      <w:r w:rsidR="001924BD" w:rsidRPr="00160985">
        <w:rPr>
          <w:b/>
          <w:i/>
        </w:rPr>
        <w:tab/>
      </w:r>
      <w:r w:rsidR="001924BD" w:rsidRPr="00160985">
        <w:rPr>
          <w:b/>
          <w:i/>
        </w:rPr>
        <w:tab/>
      </w:r>
      <w:r w:rsidR="00E859BF" w:rsidRPr="00160985">
        <w:rPr>
          <w:i/>
        </w:rPr>
        <w:t>Buckley Data Group</w:t>
      </w:r>
      <w:r w:rsidR="00613E84" w:rsidRPr="00160985">
        <w:rPr>
          <w:i/>
        </w:rPr>
        <w:t xml:space="preserve"> (IBM Partner)</w:t>
      </w:r>
      <w:r w:rsidRPr="00160985">
        <w:rPr>
          <w:i/>
        </w:rPr>
        <w:t xml:space="preserve"> </w:t>
      </w:r>
    </w:p>
    <w:p w:rsidR="00D37AC5" w:rsidRDefault="00D37AC5" w:rsidP="00D37AC5">
      <w:pPr>
        <w:pStyle w:val="BodyTextIndent"/>
        <w:widowControl/>
        <w:tabs>
          <w:tab w:val="left" w:pos="0"/>
          <w:tab w:val="left" w:pos="72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440"/>
      </w:pPr>
    </w:p>
    <w:p w:rsidR="008E61F9" w:rsidRDefault="00FA1C0D" w:rsidP="001924BD">
      <w:pPr>
        <w:pStyle w:val="BodyTextIndent"/>
        <w:widowControl/>
        <w:numPr>
          <w:ilvl w:val="0"/>
          <w:numId w:val="12"/>
        </w:numPr>
        <w:tabs>
          <w:tab w:val="left" w:pos="0"/>
          <w:tab w:val="left" w:pos="72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t>Direct</w:t>
      </w:r>
      <w:r w:rsidR="009F1AA0">
        <w:t>ed</w:t>
      </w:r>
      <w:r>
        <w:t xml:space="preserve"> the</w:t>
      </w:r>
      <w:r w:rsidR="00E859BF" w:rsidRPr="00E859BF">
        <w:t xml:space="preserve"> technical pre-sales and implementation services business line for </w:t>
      </w:r>
      <w:r w:rsidR="00466F2D">
        <w:t xml:space="preserve">Big Data, </w:t>
      </w:r>
      <w:r w:rsidR="009954EF">
        <w:t>Data Archiving</w:t>
      </w:r>
      <w:r w:rsidR="00F67B05">
        <w:t>,</w:t>
      </w:r>
      <w:r w:rsidR="00E859BF" w:rsidRPr="00E859BF">
        <w:t xml:space="preserve"> </w:t>
      </w:r>
      <w:r w:rsidR="00F67B05">
        <w:t>D</w:t>
      </w:r>
      <w:r w:rsidR="00466F2D">
        <w:t xml:space="preserve">ata </w:t>
      </w:r>
      <w:r w:rsidR="009954EF">
        <w:t>G</w:t>
      </w:r>
      <w:r w:rsidR="00E859BF" w:rsidRPr="00E859BF">
        <w:t>overn</w:t>
      </w:r>
      <w:r w:rsidR="00E859BF">
        <w:t>ance</w:t>
      </w:r>
      <w:r w:rsidR="009954EF">
        <w:t xml:space="preserve"> and Security</w:t>
      </w:r>
      <w:r w:rsidR="00E859BF">
        <w:t xml:space="preserve"> solutions within the world</w:t>
      </w:r>
      <w:r w:rsidR="00E859BF" w:rsidRPr="00E859BF">
        <w:t>wide sales group.</w:t>
      </w:r>
      <w:r w:rsidR="00E859BF">
        <w:t xml:space="preserve"> </w:t>
      </w:r>
      <w:r>
        <w:t xml:space="preserve"> </w:t>
      </w:r>
      <w:r w:rsidR="009F1AA0">
        <w:t>Dro</w:t>
      </w:r>
      <w:r w:rsidR="006207C5">
        <w:t xml:space="preserve">ve revenue through IBM partnerships and net new opportunities through marketing and pre-sales efforts.  </w:t>
      </w:r>
      <w:r>
        <w:t>Manage</w:t>
      </w:r>
      <w:r w:rsidR="009F1AA0">
        <w:t>d</w:t>
      </w:r>
      <w:r>
        <w:t xml:space="preserve"> three IBM product lines (OPTIM, Guardi</w:t>
      </w:r>
      <w:r w:rsidR="006207C5">
        <w:t xml:space="preserve">um, </w:t>
      </w:r>
      <w:r w:rsidR="00833E07">
        <w:t>and Initiate</w:t>
      </w:r>
      <w:r w:rsidR="006207C5">
        <w:t xml:space="preserve">) with respective teams of consultants for each.  </w:t>
      </w:r>
      <w:r>
        <w:t xml:space="preserve">Responsible for all </w:t>
      </w:r>
      <w:r w:rsidR="00E859BF">
        <w:t xml:space="preserve">customer </w:t>
      </w:r>
      <w:r w:rsidR="006207C5">
        <w:t>engagements</w:t>
      </w:r>
      <w:r w:rsidR="006C5841">
        <w:t>, statements of work, proposals,</w:t>
      </w:r>
      <w:r w:rsidR="006207C5">
        <w:t xml:space="preserve"> and </w:t>
      </w:r>
      <w:r w:rsidR="006C5841">
        <w:t>implementation success.</w:t>
      </w:r>
      <w:r w:rsidR="00A15FC3">
        <w:t xml:space="preserve">  Bu</w:t>
      </w:r>
      <w:r w:rsidR="001E7968">
        <w:t>ilt $7.2M pipeline in 12 months, increased revenue 200%</w:t>
      </w:r>
    </w:p>
    <w:p w:rsidR="004D206F" w:rsidRDefault="004D206F" w:rsidP="004D206F">
      <w:pPr>
        <w:pStyle w:val="BodyTextIndent"/>
        <w:widowControl/>
        <w:tabs>
          <w:tab w:val="left" w:pos="0"/>
          <w:tab w:val="left" w:pos="72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800"/>
      </w:pPr>
    </w:p>
    <w:p w:rsidR="004D206F" w:rsidRPr="00980955" w:rsidRDefault="00CF5294" w:rsidP="001924BD">
      <w:pPr>
        <w:pStyle w:val="BodyTextIndent"/>
        <w:widowControl/>
        <w:numPr>
          <w:ilvl w:val="0"/>
          <w:numId w:val="12"/>
        </w:numPr>
        <w:tabs>
          <w:tab w:val="left" w:pos="0"/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t>Developed a Self-</w:t>
      </w:r>
      <w:r w:rsidR="004D206F">
        <w:t xml:space="preserve">Funding IT Model for </w:t>
      </w:r>
      <w:r w:rsidR="00683A48">
        <w:t xml:space="preserve">SaaS </w:t>
      </w:r>
      <w:r w:rsidR="004D206F">
        <w:t>dat</w:t>
      </w:r>
      <w:r>
        <w:t>a archiving and decommissioning;</w:t>
      </w:r>
      <w:r w:rsidR="004D206F">
        <w:t xml:space="preserve"> implemented at Canada’s</w:t>
      </w:r>
      <w:r w:rsidR="0066029B">
        <w:t xml:space="preserve"> largest retailer, creating $3.3</w:t>
      </w:r>
      <w:r w:rsidR="004D206F">
        <w:t>M of savings for internal SAP implementation.</w:t>
      </w:r>
    </w:p>
    <w:p w:rsidR="008E61F9" w:rsidRDefault="008E61F9" w:rsidP="004E43D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</w:rPr>
      </w:pPr>
    </w:p>
    <w:p w:rsidR="00F46536" w:rsidRDefault="00F46536" w:rsidP="00F4653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ind w:left="2880"/>
        <w:rPr>
          <w:b/>
          <w:i/>
        </w:rPr>
      </w:pPr>
    </w:p>
    <w:p w:rsidR="004E43D0" w:rsidRPr="00160985" w:rsidRDefault="00F46536" w:rsidP="004E43D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530"/>
          <w:tab w:val="left" w:pos="10620"/>
        </w:tabs>
        <w:suppressAutoHyphens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086DE7" w:rsidRPr="00160985">
        <w:rPr>
          <w:i/>
          <w:u w:val="single"/>
        </w:rPr>
        <w:t>SOLUTION ARCHITECT</w:t>
      </w:r>
      <w:r w:rsidR="00086DE7" w:rsidRPr="00160985">
        <w:rPr>
          <w:b/>
          <w:i/>
          <w:u w:val="single"/>
        </w:rPr>
        <w:t xml:space="preserve"> </w:t>
      </w:r>
      <w:r w:rsidR="005C3308" w:rsidRPr="00160985">
        <w:rPr>
          <w:i/>
          <w:u w:val="single"/>
        </w:rPr>
        <w:t>(Tech</w:t>
      </w:r>
      <w:r w:rsidR="00A500E8" w:rsidRPr="00160985">
        <w:rPr>
          <w:i/>
          <w:u w:val="single"/>
        </w:rPr>
        <w:t xml:space="preserve"> Pre-Sales)   </w:t>
      </w:r>
      <w:r w:rsidR="006143CC" w:rsidRPr="00160985">
        <w:rPr>
          <w:i/>
          <w:u w:val="single"/>
        </w:rPr>
        <w:t xml:space="preserve">  </w:t>
      </w:r>
      <w:r w:rsidR="0074571B" w:rsidRPr="00160985">
        <w:rPr>
          <w:i/>
          <w:u w:val="single"/>
        </w:rPr>
        <w:tab/>
      </w:r>
      <w:r w:rsidR="0074571B" w:rsidRPr="00160985">
        <w:rPr>
          <w:i/>
          <w:u w:val="single"/>
        </w:rPr>
        <w:tab/>
      </w:r>
      <w:r w:rsidR="0074571B" w:rsidRPr="00160985">
        <w:rPr>
          <w:i/>
          <w:u w:val="single"/>
        </w:rPr>
        <w:tab/>
      </w:r>
      <w:r w:rsidR="00160985">
        <w:rPr>
          <w:i/>
          <w:u w:val="single"/>
        </w:rPr>
        <w:tab/>
      </w:r>
      <w:r w:rsidR="005D33F2" w:rsidRPr="00160985">
        <w:rPr>
          <w:i/>
          <w:u w:val="single"/>
        </w:rPr>
        <w:t>02</w:t>
      </w:r>
      <w:r w:rsidR="004E43D0" w:rsidRPr="00160985">
        <w:rPr>
          <w:i/>
          <w:u w:val="single"/>
        </w:rPr>
        <w:t>/06</w:t>
      </w:r>
      <w:r w:rsidR="009415C1" w:rsidRPr="00160985">
        <w:rPr>
          <w:i/>
          <w:u w:val="single"/>
        </w:rPr>
        <w:t>-</w:t>
      </w:r>
      <w:r w:rsidR="008E61F9" w:rsidRPr="00160985">
        <w:rPr>
          <w:i/>
          <w:u w:val="single"/>
        </w:rPr>
        <w:t>04/11</w:t>
      </w:r>
    </w:p>
    <w:p w:rsidR="004E43D0" w:rsidRPr="00160985" w:rsidRDefault="004E43D0" w:rsidP="004E43D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i/>
        </w:rPr>
      </w:pPr>
      <w:r w:rsidRPr="00160985">
        <w:rPr>
          <w:b/>
          <w:i/>
        </w:rPr>
        <w:tab/>
      </w:r>
      <w:r w:rsidR="001924BD" w:rsidRPr="00160985">
        <w:rPr>
          <w:b/>
          <w:i/>
        </w:rPr>
        <w:t xml:space="preserve">       </w:t>
      </w:r>
      <w:r w:rsidR="001924BD" w:rsidRPr="00160985">
        <w:rPr>
          <w:b/>
          <w:i/>
        </w:rPr>
        <w:tab/>
      </w:r>
      <w:r w:rsidR="008E61F9" w:rsidRPr="00160985">
        <w:rPr>
          <w:i/>
        </w:rPr>
        <w:t xml:space="preserve"> </w:t>
      </w:r>
      <w:r w:rsidR="001924BD" w:rsidRPr="00160985">
        <w:rPr>
          <w:i/>
        </w:rPr>
        <w:tab/>
      </w:r>
      <w:r w:rsidR="001924BD" w:rsidRPr="00160985">
        <w:rPr>
          <w:i/>
        </w:rPr>
        <w:tab/>
      </w:r>
      <w:r w:rsidR="008E61F9" w:rsidRPr="00160985">
        <w:rPr>
          <w:i/>
        </w:rPr>
        <w:t>(</w:t>
      </w:r>
      <w:r w:rsidR="002B4F3C" w:rsidRPr="00160985">
        <w:rPr>
          <w:i/>
        </w:rPr>
        <w:t>Acquired</w:t>
      </w:r>
      <w:r w:rsidR="008E61F9" w:rsidRPr="00160985">
        <w:rPr>
          <w:i/>
        </w:rPr>
        <w:t xml:space="preserve"> from Princeton Softech)</w:t>
      </w:r>
    </w:p>
    <w:p w:rsidR="00F763EB" w:rsidRDefault="00F763EB" w:rsidP="00F763EB">
      <w:pPr>
        <w:pStyle w:val="BodyTextIndent"/>
        <w:widowControl/>
        <w:tabs>
          <w:tab w:val="left" w:pos="0"/>
          <w:tab w:val="left" w:pos="72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440"/>
      </w:pPr>
    </w:p>
    <w:p w:rsidR="00FE2D56" w:rsidRDefault="00C21474" w:rsidP="00FE2D56">
      <w:pPr>
        <w:pStyle w:val="BodyTextIndent"/>
        <w:widowControl/>
        <w:numPr>
          <w:ilvl w:val="0"/>
          <w:numId w:val="12"/>
        </w:numPr>
        <w:tabs>
          <w:tab w:val="left" w:pos="0"/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t>Le</w:t>
      </w:r>
      <w:r w:rsidR="00884DC0">
        <w:t>d the</w:t>
      </w:r>
      <w:r w:rsidR="000034FD">
        <w:t xml:space="preserve"> </w:t>
      </w:r>
      <w:r w:rsidR="00F763EB">
        <w:t xml:space="preserve">North American technical </w:t>
      </w:r>
      <w:r w:rsidR="001B54F5">
        <w:t>pre-</w:t>
      </w:r>
      <w:r w:rsidR="00F763EB">
        <w:t xml:space="preserve">sales for </w:t>
      </w:r>
      <w:r w:rsidR="000034FD">
        <w:t xml:space="preserve">the </w:t>
      </w:r>
      <w:r w:rsidR="00F528AE">
        <w:t xml:space="preserve">packaged ERP </w:t>
      </w:r>
      <w:r w:rsidR="00FA1C0D">
        <w:t>Data A</w:t>
      </w:r>
      <w:r w:rsidR="000034FD">
        <w:t xml:space="preserve">rchiving </w:t>
      </w:r>
      <w:r w:rsidR="00FA1C0D">
        <w:t>and G</w:t>
      </w:r>
      <w:r w:rsidR="00ED3D99">
        <w:t xml:space="preserve">overnance </w:t>
      </w:r>
      <w:r w:rsidR="00FA1C0D">
        <w:t>D</w:t>
      </w:r>
      <w:r w:rsidR="000034FD">
        <w:t>ivision</w:t>
      </w:r>
      <w:r w:rsidR="00FA1C0D">
        <w:t xml:space="preserve"> utilizing the IBM OPTIM product suite</w:t>
      </w:r>
      <w:r w:rsidR="00F763EB">
        <w:t xml:space="preserve">.  </w:t>
      </w:r>
      <w:r w:rsidR="00944A1A">
        <w:t>Built</w:t>
      </w:r>
      <w:r w:rsidR="000034FD">
        <w:t xml:space="preserve"> </w:t>
      </w:r>
      <w:r w:rsidR="00ED3D99">
        <w:t>m</w:t>
      </w:r>
      <w:r w:rsidR="004E43D0">
        <w:t>arketing verticals and competit</w:t>
      </w:r>
      <w:r w:rsidR="00FA1C0D">
        <w:t>ive analysis for product</w:t>
      </w:r>
      <w:r w:rsidR="004E43D0">
        <w:t xml:space="preserve"> line.  </w:t>
      </w:r>
      <w:r w:rsidR="004E43D0" w:rsidRPr="007F7C59">
        <w:t>Responsible for</w:t>
      </w:r>
      <w:r w:rsidR="004E43D0">
        <w:t xml:space="preserve"> </w:t>
      </w:r>
      <w:r w:rsidR="004E43D0" w:rsidRPr="007F7C59">
        <w:t xml:space="preserve">ongoing product </w:t>
      </w:r>
      <w:r w:rsidR="00403933" w:rsidRPr="007F7C59">
        <w:t xml:space="preserve">content </w:t>
      </w:r>
      <w:r w:rsidR="00403933">
        <w:t>and</w:t>
      </w:r>
      <w:r w:rsidR="004E43D0" w:rsidRPr="007F7C59">
        <w:t xml:space="preserve"> direction/needs analysis with </w:t>
      </w:r>
      <w:r w:rsidR="004E43D0">
        <w:t>e</w:t>
      </w:r>
      <w:r w:rsidR="004E43D0" w:rsidRPr="007F7C59">
        <w:t xml:space="preserve">ngineering.  </w:t>
      </w:r>
      <w:r w:rsidR="00CC4B12">
        <w:t>Perform</w:t>
      </w:r>
      <w:r w:rsidR="00944A1A">
        <w:t>ed</w:t>
      </w:r>
      <w:r w:rsidR="00CC4B12">
        <w:t xml:space="preserve"> all lead and prospect qualifications, product </w:t>
      </w:r>
      <w:r w:rsidR="009954EF">
        <w:t xml:space="preserve">demos, </w:t>
      </w:r>
      <w:r w:rsidR="00CC4B12">
        <w:t xml:space="preserve">proof of concepts, </w:t>
      </w:r>
      <w:r w:rsidR="000034FD">
        <w:t xml:space="preserve">and </w:t>
      </w:r>
      <w:r w:rsidR="00861330">
        <w:t>client</w:t>
      </w:r>
      <w:r w:rsidR="00241A2A">
        <w:t xml:space="preserve"> training.  </w:t>
      </w:r>
      <w:r w:rsidR="004E43D0" w:rsidRPr="007F7C59">
        <w:t>Speak</w:t>
      </w:r>
      <w:r w:rsidR="004E43D0">
        <w:t xml:space="preserve">er at </w:t>
      </w:r>
      <w:r w:rsidR="00231891">
        <w:t xml:space="preserve">all major ERP </w:t>
      </w:r>
      <w:r w:rsidR="004E43D0">
        <w:t xml:space="preserve">trade shows and </w:t>
      </w:r>
      <w:r w:rsidR="00231891">
        <w:t xml:space="preserve">CIO </w:t>
      </w:r>
      <w:r w:rsidR="004E43D0">
        <w:t>conferences</w:t>
      </w:r>
      <w:r w:rsidR="004E43D0" w:rsidRPr="007F7C59">
        <w:t>.</w:t>
      </w:r>
      <w:r w:rsidR="004E43D0" w:rsidRPr="00523097">
        <w:t xml:space="preserve"> </w:t>
      </w:r>
      <w:r w:rsidR="00FE7BA2">
        <w:t>Collaborate</w:t>
      </w:r>
      <w:r w:rsidR="00944A1A">
        <w:t>d</w:t>
      </w:r>
      <w:r w:rsidR="004E43D0">
        <w:t xml:space="preserve"> with </w:t>
      </w:r>
      <w:r w:rsidR="00ED3D99">
        <w:t>e</w:t>
      </w:r>
      <w:r w:rsidR="004E43D0">
        <w:t>xecutives</w:t>
      </w:r>
      <w:r w:rsidR="00241A2A">
        <w:t xml:space="preserve"> for</w:t>
      </w:r>
      <w:r w:rsidR="00944A1A">
        <w:t xml:space="preserve"> creating project proposals, RFP</w:t>
      </w:r>
      <w:r w:rsidR="00241A2A">
        <w:t>’s, and project resource allocation.</w:t>
      </w:r>
      <w:r w:rsidR="00ED3D99">
        <w:t xml:space="preserve">  Assisted </w:t>
      </w:r>
      <w:r w:rsidR="00861330">
        <w:t>global sales organization with more than $10M in applicatio</w:t>
      </w:r>
      <w:r w:rsidR="00206321">
        <w:t xml:space="preserve">n specific software sales year after year, </w:t>
      </w:r>
      <w:r w:rsidR="00202520">
        <w:t xml:space="preserve">exceeding 100% </w:t>
      </w:r>
      <w:r w:rsidR="00972AEE">
        <w:t xml:space="preserve">of </w:t>
      </w:r>
      <w:r w:rsidR="00ED3D99">
        <w:t xml:space="preserve">all </w:t>
      </w:r>
      <w:r w:rsidR="00206321">
        <w:t>quota goals</w:t>
      </w:r>
      <w:r w:rsidR="00861330">
        <w:t>.</w:t>
      </w:r>
      <w:r w:rsidR="00FA1C0D">
        <w:t xml:space="preserve">  2010 CIO Forum speaker of the year</w:t>
      </w:r>
      <w:r w:rsidR="00FE2D56">
        <w:rPr>
          <w:b/>
        </w:rPr>
        <w:t xml:space="preserve"> </w:t>
      </w:r>
    </w:p>
    <w:p w:rsidR="002D759E" w:rsidRDefault="000F6C90" w:rsidP="00A318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530"/>
        </w:tabs>
        <w:suppressAutoHyphens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 w:rsidR="00A318F6">
        <w:rPr>
          <w:b/>
          <w:u w:val="single"/>
        </w:rPr>
        <w:t xml:space="preserve">PRINCIPAL                       </w:t>
      </w:r>
      <w:r w:rsidR="002D759E">
        <w:rPr>
          <w:b/>
          <w:u w:val="single"/>
        </w:rPr>
        <w:tab/>
        <w:t xml:space="preserve">             </w:t>
      </w:r>
      <w:r w:rsidR="002D759E">
        <w:rPr>
          <w:b/>
          <w:u w:val="single"/>
        </w:rPr>
        <w:tab/>
        <w:t xml:space="preserve">                                  </w:t>
      </w:r>
      <w:r w:rsidR="00F46581">
        <w:rPr>
          <w:b/>
          <w:u w:val="single"/>
        </w:rPr>
        <w:t xml:space="preserve">        </w:t>
      </w:r>
      <w:r w:rsidR="002D759E">
        <w:rPr>
          <w:b/>
          <w:u w:val="single"/>
        </w:rPr>
        <w:t xml:space="preserve">                              </w:t>
      </w:r>
      <w:r w:rsidR="00F46581">
        <w:rPr>
          <w:b/>
          <w:u w:val="single"/>
        </w:rPr>
        <w:t xml:space="preserve">    </w:t>
      </w:r>
      <w:r w:rsidR="003F36FA">
        <w:rPr>
          <w:b/>
          <w:u w:val="single"/>
        </w:rPr>
        <w:t xml:space="preserve">  </w:t>
      </w:r>
      <w:r w:rsidR="00250B39">
        <w:rPr>
          <w:b/>
          <w:u w:val="single"/>
        </w:rPr>
        <w:t xml:space="preserve">   </w:t>
      </w:r>
      <w:r w:rsidR="00F46581">
        <w:rPr>
          <w:b/>
          <w:u w:val="single"/>
        </w:rPr>
        <w:t xml:space="preserve">             04/03-06/05</w:t>
      </w: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rPr>
          <w:b/>
        </w:rPr>
        <w:tab/>
      </w:r>
      <w:r>
        <w:rPr>
          <w:b/>
        </w:rPr>
        <w:tab/>
      </w:r>
      <w:r>
        <w:rPr>
          <w:bCs/>
        </w:rPr>
        <w:t>ORACLE |</w:t>
      </w:r>
      <w:r>
        <w:rPr>
          <w:b/>
        </w:rPr>
        <w:t xml:space="preserve"> </w:t>
      </w:r>
      <w:r w:rsidR="00D92216">
        <w:t>PeopleSoft – Atlanta</w:t>
      </w:r>
      <w:r>
        <w:t>, GA</w:t>
      </w: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</w:p>
    <w:p w:rsidR="002D759E" w:rsidRDefault="002D759E">
      <w:pPr>
        <w:widowControl/>
        <w:numPr>
          <w:ilvl w:val="0"/>
          <w:numId w:val="13"/>
        </w:numPr>
        <w:tabs>
          <w:tab w:val="clear" w:pos="2160"/>
          <w:tab w:val="left" w:pos="0"/>
          <w:tab w:val="left" w:pos="720"/>
          <w:tab w:val="left" w:pos="1440"/>
          <w:tab w:val="num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hanging="720"/>
      </w:pPr>
      <w:r>
        <w:t>Senior Manager and Product Specialist for the United States Dept. of Defense v8.</w:t>
      </w:r>
      <w:r w:rsidR="00000B21">
        <w:t>9</w:t>
      </w:r>
      <w:r>
        <w:t xml:space="preserve"> HCM PeopleSoft </w:t>
      </w:r>
    </w:p>
    <w:p w:rsidR="002D759E" w:rsidRDefault="002D759E">
      <w:pPr>
        <w:widowControl/>
        <w:tabs>
          <w:tab w:val="left" w:pos="0"/>
          <w:tab w:val="left" w:pos="720"/>
          <w:tab w:val="left" w:pos="117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800"/>
      </w:pPr>
      <w:r>
        <w:t>Implementation (3</w:t>
      </w:r>
      <w:r w:rsidR="00523097">
        <w:t>.2M member population).  Oversaw</w:t>
      </w:r>
      <w:r>
        <w:t xml:space="preserve"> all technical product development and provide</w:t>
      </w:r>
      <w:r w:rsidR="00523097">
        <w:t>d</w:t>
      </w:r>
      <w:r>
        <w:t xml:space="preserve"> strategic product direction for three teams of 50+ contractors.  Conduct</w:t>
      </w:r>
      <w:r w:rsidR="00523097">
        <w:t>ed</w:t>
      </w:r>
      <w:r>
        <w:t xml:space="preserve"> project management within a seven-person product specialist team.  </w:t>
      </w: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</w:p>
    <w:p w:rsidR="006C5841" w:rsidRDefault="00447608" w:rsidP="006C5841">
      <w:pPr>
        <w:widowControl/>
        <w:numPr>
          <w:ilvl w:val="0"/>
          <w:numId w:val="5"/>
        </w:numPr>
        <w:tabs>
          <w:tab w:val="clear" w:pos="2160"/>
          <w:tab w:val="left" w:pos="0"/>
          <w:tab w:val="left" w:pos="720"/>
          <w:tab w:val="left" w:pos="1440"/>
          <w:tab w:val="num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hanging="720"/>
      </w:pPr>
      <w:r>
        <w:t>Le</w:t>
      </w:r>
      <w:r w:rsidR="002D759E">
        <w:t xml:space="preserve">d the very first European PeopleSoft Time &amp; Labor implementation (v8.3), which encompassed </w:t>
      </w:r>
    </w:p>
    <w:p w:rsidR="007472F9" w:rsidRPr="002C438A" w:rsidRDefault="002D759E" w:rsidP="002C438A">
      <w:pPr>
        <w:widowControl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800"/>
      </w:pPr>
      <w:r>
        <w:t>Belgium, France, and the U.K.</w:t>
      </w:r>
      <w:r w:rsidR="009216F9">
        <w:t xml:space="preserve">  </w:t>
      </w:r>
      <w:r w:rsidR="00860B06">
        <w:t xml:space="preserve">Over saw a team of 10+ developers and team leads.  </w:t>
      </w:r>
      <w:r w:rsidR="009216F9">
        <w:t>This success enabled</w:t>
      </w:r>
      <w:r>
        <w:t xml:space="preserve"> one of the world’s largest automobile manufacturers to implement three shifts for a 24-hour production operation, increasing projected revenue goals by more</w:t>
      </w:r>
      <w:r w:rsidR="00860B06">
        <w:t xml:space="preserve"> </w:t>
      </w:r>
      <w:r>
        <w:t xml:space="preserve">than 30%.  </w:t>
      </w:r>
    </w:p>
    <w:p w:rsidR="006C5841" w:rsidRDefault="006C5841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530"/>
          <w:tab w:val="left" w:pos="10620"/>
        </w:tabs>
        <w:suppressAutoHyphens/>
        <w:rPr>
          <w:b/>
        </w:rPr>
      </w:pPr>
    </w:p>
    <w:p w:rsidR="006C5841" w:rsidRDefault="006C5841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530"/>
          <w:tab w:val="left" w:pos="10620"/>
        </w:tabs>
        <w:suppressAutoHyphens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SENIOR CONSULTANT / </w:t>
      </w:r>
      <w:r w:rsidRPr="00652734">
        <w:rPr>
          <w:u w:val="single"/>
        </w:rPr>
        <w:t>Technical Project Lead</w:t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</w:t>
      </w:r>
      <w:r w:rsidR="00652734">
        <w:rPr>
          <w:b/>
          <w:u w:val="single"/>
        </w:rPr>
        <w:t xml:space="preserve">               </w:t>
      </w:r>
      <w:r>
        <w:rPr>
          <w:b/>
          <w:u w:val="single"/>
        </w:rPr>
        <w:t xml:space="preserve">                                                07/01-04/03</w:t>
      </w:r>
    </w:p>
    <w:p w:rsidR="006C5841" w:rsidRDefault="006C5841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rPr>
          <w:b/>
        </w:rPr>
        <w:tab/>
      </w:r>
      <w:r>
        <w:rPr>
          <w:b/>
        </w:rPr>
        <w:tab/>
      </w:r>
      <w:r>
        <w:t>Unisys / Dept. of Energy – Bonneville Power Administration, Portland, OR</w:t>
      </w:r>
    </w:p>
    <w:p w:rsidR="006C5841" w:rsidRDefault="006C5841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tab/>
      </w:r>
      <w:r>
        <w:tab/>
      </w:r>
      <w:r>
        <w:tab/>
      </w:r>
    </w:p>
    <w:p w:rsidR="006C5841" w:rsidRDefault="006C5841" w:rsidP="006C5841">
      <w:pPr>
        <w:pStyle w:val="BodyTextIndent"/>
        <w:widowControl/>
        <w:numPr>
          <w:ilvl w:val="0"/>
          <w:numId w:val="12"/>
        </w:numPr>
        <w:tabs>
          <w:tab w:val="clear" w:pos="2880"/>
          <w:tab w:val="left" w:pos="0"/>
          <w:tab w:val="left" w:pos="720"/>
          <w:tab w:val="left" w:pos="1440"/>
          <w:tab w:val="num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hanging="1440"/>
        <w:rPr>
          <w:b/>
        </w:rPr>
      </w:pPr>
      <w:r>
        <w:t xml:space="preserve">Implemented the nation's first successfully integrated Federal PeopleSoft v8.0 HCM system. (HR / Payroll / </w:t>
      </w:r>
    </w:p>
    <w:p w:rsidR="006C5841" w:rsidRPr="0066029B" w:rsidRDefault="006C5841" w:rsidP="002C438A">
      <w:pPr>
        <w:pStyle w:val="BodyTextIndent"/>
        <w:widowControl/>
        <w:tabs>
          <w:tab w:val="left" w:pos="0"/>
          <w:tab w:val="left" w:pos="72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800"/>
        <w:rPr>
          <w:b/>
        </w:rPr>
      </w:pPr>
      <w:r>
        <w:t xml:space="preserve">Time &amp; Labor).  Assisted with directing the technical development efforts of 10 contractors on the project.  This success provided the platform for a number of self-service initiatives that enabled Bonneville Power to be a leader in the federal eBusiness community.  Successfully designed and implemented a custom </w:t>
      </w:r>
      <w:r w:rsidR="0066029B">
        <w:t xml:space="preserve">BI </w:t>
      </w:r>
      <w:r>
        <w:t xml:space="preserve">solution to maximize reporting from </w:t>
      </w:r>
      <w:r w:rsidR="0066029B">
        <w:t xml:space="preserve">the installed </w:t>
      </w:r>
      <w:r>
        <w:t xml:space="preserve">PeopleSoft system, increasing reporting efficiency by 50% and decreasing FTE need by 30%.  </w:t>
      </w:r>
    </w:p>
    <w:p w:rsidR="006C5841" w:rsidRDefault="006C5841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  <w:u w:val="single"/>
        </w:rPr>
      </w:pPr>
    </w:p>
    <w:p w:rsidR="006C5841" w:rsidRDefault="006C5841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530"/>
          <w:tab w:val="left" w:pos="10620"/>
        </w:tabs>
        <w:suppressAutoHyphens/>
        <w:rPr>
          <w:b/>
        </w:rPr>
      </w:pPr>
      <w:r>
        <w:rPr>
          <w:b/>
        </w:rPr>
        <w:tab/>
      </w:r>
      <w:r>
        <w:rPr>
          <w:b/>
        </w:rPr>
        <w:tab/>
      </w:r>
      <w:r w:rsidR="009442E1">
        <w:rPr>
          <w:b/>
          <w:u w:val="single"/>
        </w:rPr>
        <w:t xml:space="preserve">SOFTWARE ENGINEER / </w:t>
      </w:r>
      <w:r w:rsidR="009442E1" w:rsidRPr="00652734">
        <w:rPr>
          <w:u w:val="single"/>
        </w:rPr>
        <w:t>ERP Data Warehouse Lead</w:t>
      </w:r>
      <w:r w:rsidR="009442E1">
        <w:rPr>
          <w:b/>
          <w:u w:val="single"/>
        </w:rPr>
        <w:t xml:space="preserve"> </w:t>
      </w:r>
      <w:r>
        <w:rPr>
          <w:b/>
          <w:u w:val="single"/>
        </w:rPr>
        <w:t xml:space="preserve">            </w:t>
      </w:r>
      <w:r w:rsidR="00652734">
        <w:rPr>
          <w:b/>
          <w:u w:val="single"/>
        </w:rPr>
        <w:t xml:space="preserve">   </w:t>
      </w:r>
      <w:r>
        <w:rPr>
          <w:b/>
          <w:u w:val="single"/>
        </w:rPr>
        <w:t xml:space="preserve">                                                          10/00-05/01</w:t>
      </w:r>
    </w:p>
    <w:p w:rsidR="006C5841" w:rsidRDefault="006C5841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rPr>
          <w:b/>
        </w:rPr>
        <w:tab/>
      </w:r>
      <w:r>
        <w:rPr>
          <w:b/>
        </w:rPr>
        <w:tab/>
      </w:r>
      <w:r>
        <w:t xml:space="preserve">DecisionPoint Applications, Inc., Beaverton, </w:t>
      </w:r>
      <w:r w:rsidR="00D92216">
        <w:t>OR (</w:t>
      </w:r>
      <w:r w:rsidRPr="00FA1C0D">
        <w:rPr>
          <w:sz w:val="16"/>
          <w:szCs w:val="16"/>
        </w:rPr>
        <w:t>Start Up Company</w:t>
      </w:r>
      <w:r w:rsidR="002A3956">
        <w:rPr>
          <w:sz w:val="16"/>
          <w:szCs w:val="16"/>
        </w:rPr>
        <w:t>, later acquired by Teradata)</w:t>
      </w:r>
    </w:p>
    <w:p w:rsidR="006C5841" w:rsidRDefault="006C5841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</w:p>
    <w:p w:rsidR="006C5841" w:rsidRDefault="006C5841" w:rsidP="002C438A">
      <w:pPr>
        <w:widowControl/>
        <w:numPr>
          <w:ilvl w:val="0"/>
          <w:numId w:val="11"/>
        </w:numPr>
        <w:tabs>
          <w:tab w:val="clear" w:pos="2520"/>
          <w:tab w:val="left" w:pos="0"/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800"/>
      </w:pPr>
      <w:r>
        <w:t xml:space="preserve">Created the world’s first packaged data warehouse/business intelligence solution for both ORACLE and PeopleSoft </w:t>
      </w:r>
      <w:r w:rsidR="00884DC0">
        <w:t>financials</w:t>
      </w:r>
      <w:r>
        <w:t>, manufacturing and human resource ERP applications.  Developed a corporate-wide business intelligence system for one of the nation’s largest power companies and modeled best business practices after the implementation’s success.</w:t>
      </w:r>
      <w:r w:rsidR="002C438A">
        <w:t xml:space="preserve">  </w:t>
      </w:r>
      <w:r>
        <w:t xml:space="preserve">Assisted sales team with prospecting clients, product demos, and </w:t>
      </w:r>
      <w:r w:rsidR="00013CBA">
        <w:t>RFPs</w:t>
      </w:r>
      <w:r w:rsidR="0039348B">
        <w:t>, which resulted in $3</w:t>
      </w:r>
      <w:r>
        <w:t xml:space="preserve">M of software sales in five months.  </w:t>
      </w:r>
    </w:p>
    <w:p w:rsidR="00980955" w:rsidRDefault="00980955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</w:p>
    <w:p w:rsidR="00823F29" w:rsidRDefault="00980955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823F29" w:rsidRDefault="00823F29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</w:p>
    <w:p w:rsidR="00823F29" w:rsidRDefault="00823F29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</w:p>
    <w:p w:rsidR="00850A2C" w:rsidRDefault="00823F29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rPr>
          <w:b/>
        </w:rPr>
        <w:lastRenderedPageBreak/>
        <w:tab/>
      </w:r>
      <w:r w:rsidR="00850A2C">
        <w:rPr>
          <w:b/>
        </w:rPr>
        <w:tab/>
      </w:r>
    </w:p>
    <w:p w:rsidR="006C5841" w:rsidRDefault="00850A2C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rPr>
          <w:b/>
        </w:rPr>
        <w:tab/>
      </w:r>
      <w:r>
        <w:rPr>
          <w:b/>
        </w:rPr>
        <w:tab/>
      </w:r>
      <w:r w:rsidR="006C5841">
        <w:rPr>
          <w:b/>
          <w:u w:val="single"/>
        </w:rPr>
        <w:t xml:space="preserve">SYSTEMS ENGINEER </w:t>
      </w:r>
      <w:r w:rsidR="00BD1B6A">
        <w:rPr>
          <w:b/>
          <w:u w:val="single"/>
        </w:rPr>
        <w:t xml:space="preserve">&amp; PROJECT MANAGER                            </w:t>
      </w:r>
      <w:r w:rsidR="006C5841">
        <w:rPr>
          <w:b/>
          <w:u w:val="single"/>
        </w:rPr>
        <w:t xml:space="preserve">     </w:t>
      </w:r>
      <w:r w:rsidR="006C5841">
        <w:rPr>
          <w:b/>
          <w:u w:val="single"/>
        </w:rPr>
        <w:tab/>
      </w:r>
      <w:r w:rsidR="00BD1B6A">
        <w:rPr>
          <w:b/>
          <w:u w:val="single"/>
        </w:rPr>
        <w:t xml:space="preserve">                </w:t>
      </w:r>
      <w:r w:rsidR="006C5841">
        <w:rPr>
          <w:b/>
          <w:u w:val="single"/>
        </w:rPr>
        <w:t xml:space="preserve">                 </w:t>
      </w:r>
      <w:r w:rsidR="00BD1B6A">
        <w:rPr>
          <w:b/>
          <w:u w:val="single"/>
        </w:rPr>
        <w:t xml:space="preserve">   </w:t>
      </w:r>
      <w:r w:rsidR="006C5841">
        <w:rPr>
          <w:b/>
          <w:u w:val="single"/>
        </w:rPr>
        <w:t>12/99-10/00</w:t>
      </w:r>
      <w:r w:rsidR="00BD1B6A">
        <w:rPr>
          <w:b/>
          <w:u w:val="single"/>
        </w:rPr>
        <w:t xml:space="preserve"> </w:t>
      </w:r>
    </w:p>
    <w:p w:rsidR="006C5841" w:rsidRDefault="006C5841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rPr>
          <w:b/>
        </w:rPr>
        <w:tab/>
      </w:r>
      <w:r>
        <w:rPr>
          <w:b/>
        </w:rPr>
        <w:tab/>
      </w:r>
      <w:r>
        <w:t>Nike, Inc., Beaverton, OR</w:t>
      </w:r>
    </w:p>
    <w:p w:rsidR="006C5841" w:rsidRDefault="006C5841" w:rsidP="006C584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tab/>
      </w:r>
      <w:r>
        <w:tab/>
      </w:r>
    </w:p>
    <w:p w:rsidR="006C5841" w:rsidRDefault="006C5841" w:rsidP="006C5841">
      <w:pPr>
        <w:widowControl/>
        <w:numPr>
          <w:ilvl w:val="0"/>
          <w:numId w:val="10"/>
        </w:numPr>
        <w:tabs>
          <w:tab w:val="clear" w:pos="2160"/>
          <w:tab w:val="left" w:pos="0"/>
          <w:tab w:val="left" w:pos="720"/>
          <w:tab w:val="left" w:pos="1440"/>
          <w:tab w:val="num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800"/>
      </w:pPr>
      <w:r>
        <w:t xml:space="preserve">Successfully drove the development of NIKE’s HRMS v7.5 PeopleSoft system from a national implementation into a global implementation, which encompassed more than 15 European countries.  Collaborated with senior management to define business issues, set technical goals, hire resources, and establish both functional and technical requirements.  Managed a $1.5M project budget, reviewed product schedules, development techniques, product quality, and corrected discrepancies.  Managed technical and functional development for international deployment.  First U.S. site to implement PeopleSoft at a global level. </w:t>
      </w:r>
    </w:p>
    <w:p w:rsidR="006C5841" w:rsidRDefault="006C5841" w:rsidP="006C5841">
      <w:pPr>
        <w:widowControl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440"/>
      </w:pPr>
    </w:p>
    <w:p w:rsidR="006C5841" w:rsidRDefault="008D02C0" w:rsidP="006C5841">
      <w:pPr>
        <w:widowControl/>
        <w:numPr>
          <w:ilvl w:val="0"/>
          <w:numId w:val="10"/>
        </w:numPr>
        <w:tabs>
          <w:tab w:val="clear" w:pos="2160"/>
          <w:tab w:val="left" w:pos="0"/>
          <w:tab w:val="left" w:pos="720"/>
          <w:tab w:val="left" w:pos="1440"/>
          <w:tab w:val="num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800"/>
      </w:pPr>
      <w:r>
        <w:t>D</w:t>
      </w:r>
      <w:r w:rsidR="006C5841">
        <w:t xml:space="preserve">esigned and implemented a custom PeopleSoft application to manage the corporation’s global organizational structure, which encompassed more than 20,000 employees.  </w:t>
      </w: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</w:p>
    <w:p w:rsidR="002D759E" w:rsidRDefault="002D759E" w:rsidP="00A22FB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530"/>
        </w:tabs>
        <w:suppressAutoHyphens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 w:rsidR="00A22FBC">
        <w:rPr>
          <w:b/>
          <w:u w:val="single"/>
        </w:rPr>
        <w:t>SENIOR CONSULTANT</w:t>
      </w:r>
      <w:r w:rsidR="006927D8">
        <w:rPr>
          <w:b/>
          <w:u w:val="single"/>
        </w:rPr>
        <w:t xml:space="preserve">                                                                                                           </w:t>
      </w:r>
      <w:r w:rsidR="00250B39">
        <w:rPr>
          <w:b/>
          <w:u w:val="single"/>
        </w:rPr>
        <w:t xml:space="preserve">      </w:t>
      </w:r>
      <w:r w:rsidR="006927D8">
        <w:rPr>
          <w:b/>
          <w:u w:val="single"/>
        </w:rPr>
        <w:t xml:space="preserve">           </w:t>
      </w:r>
      <w:r>
        <w:rPr>
          <w:b/>
          <w:u w:val="single"/>
        </w:rPr>
        <w:t>7/9</w:t>
      </w:r>
      <w:r w:rsidR="006927D8">
        <w:rPr>
          <w:b/>
          <w:u w:val="single"/>
        </w:rPr>
        <w:t>8</w:t>
      </w:r>
      <w:r>
        <w:rPr>
          <w:b/>
          <w:u w:val="single"/>
        </w:rPr>
        <w:t>-11/99</w:t>
      </w:r>
    </w:p>
    <w:p w:rsidR="002D6314" w:rsidRPr="006927D8" w:rsidRDefault="002D6314" w:rsidP="002D6314">
      <w:pPr>
        <w:widowControl/>
        <w:tabs>
          <w:tab w:val="left" w:pos="0"/>
          <w:tab w:val="left" w:pos="720"/>
          <w:tab w:val="left" w:pos="180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440"/>
        <w:rPr>
          <w:color w:val="000000"/>
        </w:rPr>
      </w:pPr>
      <w:r w:rsidRPr="002D6314">
        <w:t>Cambridge Technology Partners</w:t>
      </w:r>
      <w:r>
        <w:t xml:space="preserve"> – San Ramon, CA </w:t>
      </w:r>
    </w:p>
    <w:p w:rsidR="002D6314" w:rsidRPr="002D6314" w:rsidRDefault="002D6314" w:rsidP="002D6314">
      <w:pPr>
        <w:widowControl/>
        <w:tabs>
          <w:tab w:val="left" w:pos="0"/>
          <w:tab w:val="left" w:pos="720"/>
          <w:tab w:val="left" w:pos="180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800"/>
        <w:rPr>
          <w:color w:val="000000"/>
        </w:rPr>
      </w:pPr>
    </w:p>
    <w:p w:rsidR="002D759E" w:rsidRDefault="002D759E">
      <w:pPr>
        <w:widowControl/>
        <w:numPr>
          <w:ilvl w:val="0"/>
          <w:numId w:val="8"/>
        </w:numPr>
        <w:tabs>
          <w:tab w:val="left" w:pos="0"/>
          <w:tab w:val="left" w:pos="720"/>
          <w:tab w:val="left" w:pos="180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800"/>
        <w:rPr>
          <w:color w:val="000000"/>
        </w:rPr>
      </w:pPr>
      <w:r>
        <w:t xml:space="preserve">Successfully completed a full life-cycle PeopleSoft v7.0 Financials project </w:t>
      </w:r>
      <w:r>
        <w:rPr>
          <w:color w:val="000000"/>
        </w:rPr>
        <w:t xml:space="preserve">implementing General Ledger, Asset Management, and Accounts Payable for a large trucking corporation. Directed the efforts of five developers for the successful execution of all corporate financial reports.  </w:t>
      </w: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2160"/>
        <w:rPr>
          <w:color w:val="000000"/>
        </w:rPr>
      </w:pPr>
    </w:p>
    <w:p w:rsidR="007472F9" w:rsidRPr="00980955" w:rsidRDefault="002D759E" w:rsidP="00A318F6">
      <w:pPr>
        <w:widowControl/>
        <w:numPr>
          <w:ilvl w:val="0"/>
          <w:numId w:val="6"/>
        </w:numPr>
        <w:tabs>
          <w:tab w:val="clear" w:pos="2160"/>
          <w:tab w:val="left" w:pos="0"/>
          <w:tab w:val="left" w:pos="720"/>
          <w:tab w:val="left" w:pos="1440"/>
          <w:tab w:val="num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800"/>
        <w:rPr>
          <w:b/>
        </w:rPr>
      </w:pPr>
      <w:r>
        <w:t xml:space="preserve">Served as a team lead to strategically start up and align an international consulting practice into the middle </w:t>
      </w:r>
      <w:r w:rsidR="00BF2F62">
        <w:t>market for ERP implementations</w:t>
      </w:r>
      <w:r>
        <w:t>.  Coordinated all research efforts of the team and co-managed all phases of the project.  Successfully lead to more than $2M of recognized revenue within 6 months of implementation.</w:t>
      </w:r>
    </w:p>
    <w:p w:rsidR="007472F9" w:rsidRDefault="007472F9" w:rsidP="00A318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</w:p>
    <w:p w:rsidR="00A318F6" w:rsidRPr="0076547D" w:rsidRDefault="007472F9" w:rsidP="00A318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rPr>
          <w:b/>
        </w:rPr>
        <w:tab/>
      </w:r>
      <w:r>
        <w:rPr>
          <w:b/>
        </w:rPr>
        <w:tab/>
      </w:r>
      <w:r w:rsidR="00A318F6">
        <w:rPr>
          <w:b/>
          <w:u w:val="single"/>
        </w:rPr>
        <w:t>MANAGEMENT ANALYST – U.S. Outstanding Scholar Program</w:t>
      </w:r>
      <w:r w:rsidR="00A318F6">
        <w:rPr>
          <w:b/>
          <w:u w:val="single"/>
        </w:rPr>
        <w:tab/>
        <w:t xml:space="preserve">                              </w:t>
      </w:r>
      <w:r w:rsidR="002F0C39">
        <w:rPr>
          <w:b/>
          <w:u w:val="single"/>
        </w:rPr>
        <w:t xml:space="preserve">                   </w:t>
      </w:r>
      <w:r w:rsidR="00A318F6">
        <w:rPr>
          <w:b/>
          <w:u w:val="single"/>
        </w:rPr>
        <w:t xml:space="preserve">    12/96-6/98</w:t>
      </w:r>
    </w:p>
    <w:p w:rsidR="00A318F6" w:rsidRDefault="00A318F6" w:rsidP="00A318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tab/>
      </w:r>
      <w:r>
        <w:tab/>
        <w:t>United States Department of Defense – Defense Manpower Data Center, Seaside, CA</w:t>
      </w:r>
    </w:p>
    <w:p w:rsidR="00A318F6" w:rsidRDefault="00A318F6" w:rsidP="00A318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tab/>
      </w:r>
      <w:r>
        <w:tab/>
      </w:r>
      <w:r>
        <w:tab/>
      </w:r>
    </w:p>
    <w:p w:rsidR="00A318F6" w:rsidRDefault="00A318F6" w:rsidP="00A318F6">
      <w:pPr>
        <w:pStyle w:val="BodyTextIndent"/>
        <w:widowControl/>
        <w:numPr>
          <w:ilvl w:val="0"/>
          <w:numId w:val="6"/>
        </w:numPr>
        <w:tabs>
          <w:tab w:val="clear" w:pos="2160"/>
          <w:tab w:val="num" w:pos="1800"/>
        </w:tabs>
        <w:ind w:hanging="720"/>
      </w:pPr>
      <w:r>
        <w:t xml:space="preserve">Managed the largest archive of personnel, manpower, training, and financial data in the Department of </w:t>
      </w:r>
    </w:p>
    <w:p w:rsidR="00A318F6" w:rsidRDefault="00A318F6" w:rsidP="00A318F6">
      <w:pPr>
        <w:pStyle w:val="BodyTextIndent"/>
        <w:widowControl/>
        <w:ind w:left="1800"/>
      </w:pPr>
      <w:r>
        <w:t>Defense.  Developed and implemented a mainframe database for an international financial institution to track delinquent go</w:t>
      </w:r>
      <w:r w:rsidR="00BF2F62">
        <w:t xml:space="preserve">vernment accounts; </w:t>
      </w:r>
      <w:r w:rsidR="00363EA3">
        <w:t>result</w:t>
      </w:r>
      <w:r w:rsidR="00BF2F62">
        <w:t>ing</w:t>
      </w:r>
      <w:r>
        <w:t xml:space="preserve"> in the recovery of $68 million in over 350,000 delinquent accounts.  </w:t>
      </w:r>
    </w:p>
    <w:p w:rsidR="00E1029A" w:rsidRDefault="00E1029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</w:p>
    <w:p w:rsidR="00980955" w:rsidRDefault="0098095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rPr>
          <w:b/>
        </w:rPr>
        <w:t>COMPUTER</w:t>
      </w:r>
      <w:r>
        <w:rPr>
          <w:b/>
        </w:rPr>
        <w:tab/>
        <w:t xml:space="preserve">Software:  </w:t>
      </w:r>
      <w:r>
        <w:t>MS Office</w:t>
      </w:r>
      <w:r w:rsidR="00AC1EF4">
        <w:t>,</w:t>
      </w:r>
      <w:r w:rsidR="00AE4DC3">
        <w:t xml:space="preserve"> MS Project, PeopleSoft 7.0- 9.x</w:t>
      </w:r>
      <w:r w:rsidR="004A0AA3">
        <w:t>, Informatica</w:t>
      </w:r>
      <w:r w:rsidR="00513DAC">
        <w:t xml:space="preserve">, </w:t>
      </w:r>
      <w:r w:rsidR="00C91C94">
        <w:t>Cognos</w:t>
      </w:r>
      <w:r w:rsidR="000F4C9A">
        <w:t xml:space="preserve">, IBM </w:t>
      </w: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rPr>
          <w:b/>
        </w:rPr>
        <w:t>SKILLS:</w:t>
      </w:r>
      <w:r>
        <w:tab/>
      </w:r>
      <w:r>
        <w:rPr>
          <w:b/>
        </w:rPr>
        <w:t>Languages:</w:t>
      </w:r>
      <w:r w:rsidR="00FA1C0D">
        <w:t xml:space="preserve">  SAS</w:t>
      </w:r>
      <w:r>
        <w:t>, SQL, SQR, PeopleCode</w:t>
      </w: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rPr>
          <w:b/>
        </w:rPr>
        <w:tab/>
      </w:r>
      <w:r>
        <w:tab/>
      </w:r>
      <w:r>
        <w:rPr>
          <w:b/>
        </w:rPr>
        <w:t xml:space="preserve">Operating Systems:  </w:t>
      </w:r>
      <w:r w:rsidR="00705989">
        <w:t>Windows</w:t>
      </w:r>
      <w:r w:rsidR="00304130">
        <w:t>, UNIX</w:t>
      </w:r>
    </w:p>
    <w:p w:rsidR="002D759E" w:rsidRPr="001924BD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tab/>
      </w:r>
      <w:r>
        <w:tab/>
      </w:r>
      <w:r>
        <w:rPr>
          <w:b/>
        </w:rPr>
        <w:t>Databases:</w:t>
      </w:r>
      <w:r>
        <w:t xml:space="preserve">  ORACLE, DB2, SQL Server</w:t>
      </w: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rPr>
          <w:b/>
        </w:rPr>
        <w:t>LEADERSHIP</w:t>
      </w:r>
      <w:r>
        <w:rPr>
          <w:b/>
        </w:rPr>
        <w:tab/>
      </w:r>
      <w:r w:rsidR="00670A35">
        <w:rPr>
          <w:b/>
        </w:rPr>
        <w:t>SAP Technical Pre-Sales for HANA</w:t>
      </w:r>
      <w:r w:rsidR="00670A35">
        <w:rPr>
          <w:b/>
        </w:rPr>
        <w:tab/>
      </w:r>
      <w:r w:rsidR="00670A35">
        <w:rPr>
          <w:b/>
        </w:rPr>
        <w:tab/>
        <w:t>06/2016</w:t>
      </w: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rPr>
          <w:b/>
        </w:rPr>
        <w:t>COURSES:</w:t>
      </w:r>
      <w:r>
        <w:rPr>
          <w:b/>
        </w:rPr>
        <w:tab/>
      </w:r>
      <w:r w:rsidR="00670A35">
        <w:rPr>
          <w:b/>
        </w:rPr>
        <w:t>IBM StoredIQ Technical Professional</w:t>
      </w:r>
      <w:r w:rsidR="00670A35">
        <w:rPr>
          <w:b/>
        </w:rPr>
        <w:tab/>
      </w:r>
      <w:r w:rsidR="00670A35">
        <w:rPr>
          <w:b/>
        </w:rPr>
        <w:tab/>
        <w:t>06/2014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70A35" w:rsidRDefault="002D759E" w:rsidP="005128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rPr>
          <w:b/>
        </w:rPr>
        <w:tab/>
      </w:r>
      <w:r>
        <w:rPr>
          <w:b/>
        </w:rPr>
        <w:tab/>
      </w:r>
      <w:r w:rsidR="00670A35">
        <w:rPr>
          <w:b/>
        </w:rPr>
        <w:t>IBM z/Software Top Gun Sales Certification</w:t>
      </w:r>
      <w:r w:rsidR="00670A35">
        <w:rPr>
          <w:b/>
        </w:rPr>
        <w:tab/>
        <w:t>10/2012</w:t>
      </w:r>
    </w:p>
    <w:p w:rsidR="00EA6486" w:rsidRDefault="00670A35" w:rsidP="005128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rPr>
          <w:b/>
        </w:rPr>
        <w:tab/>
      </w:r>
      <w:r>
        <w:rPr>
          <w:b/>
        </w:rPr>
        <w:tab/>
      </w:r>
      <w:r w:rsidR="00EA6486">
        <w:rPr>
          <w:b/>
        </w:rPr>
        <w:t>Power Messaging for Sales</w:t>
      </w:r>
      <w:r w:rsidR="00EA6486">
        <w:rPr>
          <w:b/>
        </w:rPr>
        <w:tab/>
      </w:r>
      <w:r w:rsidR="00EA6486">
        <w:rPr>
          <w:b/>
        </w:rPr>
        <w:tab/>
      </w:r>
      <w:r w:rsidR="00EA6486">
        <w:rPr>
          <w:b/>
        </w:rPr>
        <w:tab/>
        <w:t>01/2007</w:t>
      </w:r>
    </w:p>
    <w:p w:rsidR="00765B5F" w:rsidRDefault="00EA6486" w:rsidP="005128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rPr>
          <w:b/>
        </w:rPr>
        <w:tab/>
      </w:r>
      <w:r>
        <w:rPr>
          <w:b/>
        </w:rPr>
        <w:tab/>
      </w:r>
      <w:r w:rsidR="00765B5F">
        <w:rPr>
          <w:b/>
        </w:rPr>
        <w:t>Project Management Certificate</w:t>
      </w:r>
      <w:r w:rsidR="00765B5F">
        <w:rPr>
          <w:b/>
        </w:rPr>
        <w:tab/>
      </w:r>
      <w:r w:rsidR="00765B5F">
        <w:rPr>
          <w:b/>
        </w:rPr>
        <w:tab/>
      </w:r>
      <w:r w:rsidR="00765B5F">
        <w:rPr>
          <w:b/>
        </w:rPr>
        <w:tab/>
        <w:t>04/2000</w:t>
      </w:r>
    </w:p>
    <w:p w:rsidR="0051289E" w:rsidRDefault="00765B5F" w:rsidP="005128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rPr>
          <w:b/>
        </w:rPr>
        <w:tab/>
      </w:r>
      <w:r>
        <w:rPr>
          <w:b/>
        </w:rPr>
        <w:tab/>
      </w:r>
      <w:r w:rsidR="0051289E">
        <w:rPr>
          <w:b/>
        </w:rPr>
        <w:t>Communicating for Effective Results</w:t>
      </w:r>
      <w:r w:rsidR="0051289E">
        <w:rPr>
          <w:b/>
        </w:rPr>
        <w:tab/>
      </w:r>
      <w:r w:rsidR="0051289E">
        <w:rPr>
          <w:b/>
        </w:rPr>
        <w:tab/>
        <w:t>01/2000</w:t>
      </w:r>
    </w:p>
    <w:p w:rsidR="0051289E" w:rsidRDefault="0051289E" w:rsidP="005128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rPr>
          <w:b/>
        </w:rPr>
        <w:tab/>
      </w:r>
      <w:r>
        <w:rPr>
          <w:b/>
        </w:rPr>
        <w:tab/>
        <w:t>Conflict Resolution Management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01/2000</w:t>
      </w:r>
    </w:p>
    <w:p w:rsidR="002D759E" w:rsidRDefault="0051289E" w:rsidP="005128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rPr>
          <w:b/>
        </w:rPr>
        <w:tab/>
      </w:r>
      <w:r>
        <w:rPr>
          <w:b/>
        </w:rPr>
        <w:tab/>
        <w:t>I/S Professional Development Certificate</w:t>
      </w:r>
      <w:r>
        <w:rPr>
          <w:b/>
        </w:rPr>
        <w:tab/>
      </w:r>
      <w:r>
        <w:rPr>
          <w:b/>
        </w:rPr>
        <w:tab/>
        <w:t>12/1999</w:t>
      </w:r>
      <w:r>
        <w:rPr>
          <w:b/>
        </w:rPr>
        <w:tab/>
      </w:r>
      <w:r w:rsidR="002D759E">
        <w:rPr>
          <w:b/>
        </w:rPr>
        <w:tab/>
      </w:r>
      <w:r w:rsidR="002D759E">
        <w:rPr>
          <w:b/>
        </w:rPr>
        <w:tab/>
      </w:r>
      <w:r w:rsidR="002D759E">
        <w:rPr>
          <w:b/>
        </w:rPr>
        <w:tab/>
      </w:r>
      <w:r w:rsidR="002D759E">
        <w:rPr>
          <w:b/>
        </w:rPr>
        <w:tab/>
      </w:r>
      <w:r w:rsidR="002D759E">
        <w:rPr>
          <w:b/>
        </w:rPr>
        <w:tab/>
      </w:r>
      <w:r w:rsidR="002D759E">
        <w:rPr>
          <w:b/>
        </w:rPr>
        <w:tab/>
      </w:r>
      <w:r w:rsidR="002D759E">
        <w:rPr>
          <w:b/>
        </w:rPr>
        <w:tab/>
      </w: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rPr>
          <w:b/>
        </w:rPr>
        <w:t>EDUCATION:</w:t>
      </w:r>
      <w:r>
        <w:tab/>
      </w:r>
      <w:r>
        <w:rPr>
          <w:b/>
          <w:u w:val="single"/>
        </w:rPr>
        <w:t>Washington State University, Pullman, WA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rPr>
          <w:b/>
        </w:rPr>
        <w:tab/>
      </w:r>
      <w:r>
        <w:rPr>
          <w:b/>
        </w:rPr>
        <w:tab/>
      </w:r>
      <w:r>
        <w:t>B.S., Psychology &amp; Pre-Med, 1992-1996</w:t>
      </w: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tab/>
      </w:r>
      <w:r>
        <w:tab/>
        <w:t>Major GPA 4.0, Cumulative GPA 3.84 ~</w:t>
      </w:r>
      <w:r>
        <w:rPr>
          <w:i/>
        </w:rPr>
        <w:t>Summa Cum Laude</w:t>
      </w:r>
      <w:r>
        <w:tab/>
      </w: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b/>
        </w:rPr>
      </w:pPr>
      <w:r>
        <w:tab/>
      </w:r>
      <w:r>
        <w:tab/>
      </w:r>
      <w:r>
        <w:rPr>
          <w:b/>
          <w:u w:val="single"/>
        </w:rPr>
        <w:t>Cambridge University, England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</w:p>
    <w:p w:rsidR="002D759E" w:rsidRDefault="002D759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</w:pPr>
      <w:r>
        <w:rPr>
          <w:b/>
        </w:rPr>
        <w:tab/>
      </w:r>
      <w:r>
        <w:rPr>
          <w:b/>
        </w:rPr>
        <w:tab/>
      </w:r>
      <w:r>
        <w:rPr>
          <w:bCs/>
        </w:rPr>
        <w:t>Graduate</w:t>
      </w:r>
      <w:r>
        <w:rPr>
          <w:b/>
        </w:rPr>
        <w:t xml:space="preserve"> </w:t>
      </w:r>
      <w:r>
        <w:t>Certificate in English History, 1993</w:t>
      </w:r>
    </w:p>
    <w:p w:rsidR="002D759E" w:rsidRPr="00980955" w:rsidRDefault="002D759E" w:rsidP="0098095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rPr>
          <w:i/>
        </w:rPr>
      </w:pPr>
      <w:r>
        <w:tab/>
      </w:r>
      <w:r>
        <w:tab/>
      </w:r>
      <w:r>
        <w:rPr>
          <w:i/>
        </w:rPr>
        <w:t>Selected as 1 of 25 United States Scholars accepted into the program</w:t>
      </w:r>
    </w:p>
    <w:sectPr w:rsidR="002D759E" w:rsidRPr="00980955" w:rsidSect="00284B20">
      <w:footerReference w:type="default" r:id="rId10"/>
      <w:endnotePr>
        <w:numFmt w:val="decimal"/>
      </w:endnotePr>
      <w:pgSz w:w="12240" w:h="15840"/>
      <w:pgMar w:top="432" w:right="720" w:bottom="432" w:left="720" w:header="864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B1E" w:rsidRDefault="00646B1E" w:rsidP="00F46536">
      <w:r>
        <w:separator/>
      </w:r>
    </w:p>
  </w:endnote>
  <w:endnote w:type="continuationSeparator" w:id="0">
    <w:p w:rsidR="00646B1E" w:rsidRDefault="00646B1E" w:rsidP="00F4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536" w:rsidRDefault="00F4653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Rocky</w:t>
    </w:r>
    <w:r w:rsidR="00D92216">
      <w:rPr>
        <w:rFonts w:asciiTheme="majorHAnsi" w:eastAsiaTheme="majorEastAsia" w:hAnsiTheme="majorHAnsi" w:cstheme="majorBidi"/>
      </w:rPr>
      <w:t xml:space="preserve"> S.</w:t>
    </w:r>
    <w:r>
      <w:rPr>
        <w:rFonts w:asciiTheme="majorHAnsi" w:eastAsiaTheme="majorEastAsia" w:hAnsiTheme="majorHAnsi" w:cstheme="majorBidi"/>
      </w:rPr>
      <w:t xml:space="preserve"> Freudenberg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850A2C" w:rsidRPr="00850A2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46536" w:rsidRDefault="00F46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B1E" w:rsidRDefault="00646B1E" w:rsidP="00F46536">
      <w:r>
        <w:separator/>
      </w:r>
    </w:p>
  </w:footnote>
  <w:footnote w:type="continuationSeparator" w:id="0">
    <w:p w:rsidR="00646B1E" w:rsidRDefault="00646B1E" w:rsidP="00F46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316CBEC"/>
    <w:lvl w:ilvl="0">
      <w:numFmt w:val="decimal"/>
      <w:lvlText w:val="*"/>
      <w:lvlJc w:val="left"/>
    </w:lvl>
  </w:abstractNum>
  <w:abstractNum w:abstractNumId="1">
    <w:nsid w:val="0B52682E"/>
    <w:multiLevelType w:val="hybridMultilevel"/>
    <w:tmpl w:val="0882D77E"/>
    <w:lvl w:ilvl="0" w:tplc="EF7C2E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E64680"/>
    <w:multiLevelType w:val="hybridMultilevel"/>
    <w:tmpl w:val="9B62872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D573B6"/>
    <w:multiLevelType w:val="hybridMultilevel"/>
    <w:tmpl w:val="B746692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264C6ADB"/>
    <w:multiLevelType w:val="hybridMultilevel"/>
    <w:tmpl w:val="42228D68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3C321A23"/>
    <w:multiLevelType w:val="hybridMultilevel"/>
    <w:tmpl w:val="E578EEB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42296B0B"/>
    <w:multiLevelType w:val="hybridMultilevel"/>
    <w:tmpl w:val="BEC8AFB6"/>
    <w:lvl w:ilvl="0" w:tplc="04090005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7">
    <w:nsid w:val="437E0488"/>
    <w:multiLevelType w:val="hybridMultilevel"/>
    <w:tmpl w:val="04988E0E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>
    <w:nsid w:val="43803810"/>
    <w:multiLevelType w:val="hybridMultilevel"/>
    <w:tmpl w:val="D562A07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0DC5353"/>
    <w:multiLevelType w:val="hybridMultilevel"/>
    <w:tmpl w:val="A60ED7F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5468656D"/>
    <w:multiLevelType w:val="hybridMultilevel"/>
    <w:tmpl w:val="ABCAE79E"/>
    <w:lvl w:ilvl="0" w:tplc="EF7C2E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B6E5EF9"/>
    <w:multiLevelType w:val="hybridMultilevel"/>
    <w:tmpl w:val="9AD2198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5E9955AC"/>
    <w:multiLevelType w:val="hybridMultilevel"/>
    <w:tmpl w:val="54A81F6E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69727C03"/>
    <w:multiLevelType w:val="hybridMultilevel"/>
    <w:tmpl w:val="8DFA3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ED47B56"/>
    <w:multiLevelType w:val="hybridMultilevel"/>
    <w:tmpl w:val="AEAC927E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7EDF7C8F"/>
    <w:multiLevelType w:val="hybridMultilevel"/>
    <w:tmpl w:val="B86C8E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F566562"/>
    <w:multiLevelType w:val="hybridMultilevel"/>
    <w:tmpl w:val="6F44E71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1"/>
  </w:num>
  <w:num w:numId="4">
    <w:abstractNumId w:val="2"/>
  </w:num>
  <w:num w:numId="5">
    <w:abstractNumId w:val="9"/>
  </w:num>
  <w:num w:numId="6">
    <w:abstractNumId w:val="16"/>
  </w:num>
  <w:num w:numId="7">
    <w:abstractNumId w:val="14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  <w:num w:numId="12">
    <w:abstractNumId w:val="12"/>
  </w:num>
  <w:num w:numId="13">
    <w:abstractNumId w:val="11"/>
  </w:num>
  <w:num w:numId="14">
    <w:abstractNumId w:val="13"/>
  </w:num>
  <w:num w:numId="15">
    <w:abstractNumId w:val="8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EE"/>
    <w:rsid w:val="00000B21"/>
    <w:rsid w:val="000034B5"/>
    <w:rsid w:val="000034FD"/>
    <w:rsid w:val="00010104"/>
    <w:rsid w:val="00013CBA"/>
    <w:rsid w:val="00021DEE"/>
    <w:rsid w:val="00037947"/>
    <w:rsid w:val="00037BA0"/>
    <w:rsid w:val="000431C2"/>
    <w:rsid w:val="00047949"/>
    <w:rsid w:val="00057AED"/>
    <w:rsid w:val="00070AC2"/>
    <w:rsid w:val="000779ED"/>
    <w:rsid w:val="00086DE7"/>
    <w:rsid w:val="00093811"/>
    <w:rsid w:val="000B21B4"/>
    <w:rsid w:val="000C4894"/>
    <w:rsid w:val="000C56A8"/>
    <w:rsid w:val="000C63BB"/>
    <w:rsid w:val="000E293C"/>
    <w:rsid w:val="000F4C9A"/>
    <w:rsid w:val="000F6C90"/>
    <w:rsid w:val="00111D9E"/>
    <w:rsid w:val="001145AD"/>
    <w:rsid w:val="0013563C"/>
    <w:rsid w:val="00157649"/>
    <w:rsid w:val="00157E82"/>
    <w:rsid w:val="00160985"/>
    <w:rsid w:val="0016223C"/>
    <w:rsid w:val="00163CB5"/>
    <w:rsid w:val="001924BD"/>
    <w:rsid w:val="001B54F5"/>
    <w:rsid w:val="001E016A"/>
    <w:rsid w:val="001E5318"/>
    <w:rsid w:val="001E6EE0"/>
    <w:rsid w:val="001E7968"/>
    <w:rsid w:val="00202520"/>
    <w:rsid w:val="00206321"/>
    <w:rsid w:val="00220014"/>
    <w:rsid w:val="00222E0D"/>
    <w:rsid w:val="00231891"/>
    <w:rsid w:val="00241A2A"/>
    <w:rsid w:val="00246A13"/>
    <w:rsid w:val="00250B39"/>
    <w:rsid w:val="002531E6"/>
    <w:rsid w:val="00284B20"/>
    <w:rsid w:val="00295745"/>
    <w:rsid w:val="002959AA"/>
    <w:rsid w:val="002A03B7"/>
    <w:rsid w:val="002A3956"/>
    <w:rsid w:val="002B26E9"/>
    <w:rsid w:val="002B3745"/>
    <w:rsid w:val="002B4F3C"/>
    <w:rsid w:val="002C438A"/>
    <w:rsid w:val="002D6314"/>
    <w:rsid w:val="002D759E"/>
    <w:rsid w:val="002E6F4E"/>
    <w:rsid w:val="002F0178"/>
    <w:rsid w:val="002F0C39"/>
    <w:rsid w:val="002F68F3"/>
    <w:rsid w:val="00304130"/>
    <w:rsid w:val="00316612"/>
    <w:rsid w:val="00341640"/>
    <w:rsid w:val="00342092"/>
    <w:rsid w:val="00354C39"/>
    <w:rsid w:val="003558AA"/>
    <w:rsid w:val="00355A01"/>
    <w:rsid w:val="00363EA3"/>
    <w:rsid w:val="00375563"/>
    <w:rsid w:val="00390841"/>
    <w:rsid w:val="00390DCD"/>
    <w:rsid w:val="0039348B"/>
    <w:rsid w:val="003B00FD"/>
    <w:rsid w:val="003C11AF"/>
    <w:rsid w:val="003D19FC"/>
    <w:rsid w:val="003F36FA"/>
    <w:rsid w:val="003F5E06"/>
    <w:rsid w:val="00403933"/>
    <w:rsid w:val="00410498"/>
    <w:rsid w:val="00415E92"/>
    <w:rsid w:val="0042390A"/>
    <w:rsid w:val="00425F51"/>
    <w:rsid w:val="00427985"/>
    <w:rsid w:val="00435DF8"/>
    <w:rsid w:val="00447608"/>
    <w:rsid w:val="00447D0A"/>
    <w:rsid w:val="00447D97"/>
    <w:rsid w:val="004561C0"/>
    <w:rsid w:val="00464387"/>
    <w:rsid w:val="00466F2D"/>
    <w:rsid w:val="004913B3"/>
    <w:rsid w:val="004A0AA3"/>
    <w:rsid w:val="004A4A9C"/>
    <w:rsid w:val="004A75C0"/>
    <w:rsid w:val="004B059E"/>
    <w:rsid w:val="004B1FF6"/>
    <w:rsid w:val="004B53B5"/>
    <w:rsid w:val="004D206F"/>
    <w:rsid w:val="004D3078"/>
    <w:rsid w:val="004E43D0"/>
    <w:rsid w:val="00501633"/>
    <w:rsid w:val="0051289E"/>
    <w:rsid w:val="00513DAC"/>
    <w:rsid w:val="00523097"/>
    <w:rsid w:val="0056607B"/>
    <w:rsid w:val="00596B0E"/>
    <w:rsid w:val="00597E78"/>
    <w:rsid w:val="005C012D"/>
    <w:rsid w:val="005C3308"/>
    <w:rsid w:val="005D33F2"/>
    <w:rsid w:val="005F4005"/>
    <w:rsid w:val="00610947"/>
    <w:rsid w:val="00613E84"/>
    <w:rsid w:val="006143CC"/>
    <w:rsid w:val="006207C5"/>
    <w:rsid w:val="00646B1E"/>
    <w:rsid w:val="006478DA"/>
    <w:rsid w:val="00652734"/>
    <w:rsid w:val="00652A42"/>
    <w:rsid w:val="006539AA"/>
    <w:rsid w:val="00657256"/>
    <w:rsid w:val="0066029B"/>
    <w:rsid w:val="00670A35"/>
    <w:rsid w:val="00675135"/>
    <w:rsid w:val="00683A48"/>
    <w:rsid w:val="006927D8"/>
    <w:rsid w:val="006A0732"/>
    <w:rsid w:val="006A5986"/>
    <w:rsid w:val="006B1A52"/>
    <w:rsid w:val="006B3EAC"/>
    <w:rsid w:val="006B6193"/>
    <w:rsid w:val="006C4310"/>
    <w:rsid w:val="006C5841"/>
    <w:rsid w:val="006D78AA"/>
    <w:rsid w:val="006E3E37"/>
    <w:rsid w:val="00705989"/>
    <w:rsid w:val="0074571B"/>
    <w:rsid w:val="007472F9"/>
    <w:rsid w:val="00760658"/>
    <w:rsid w:val="00764D4D"/>
    <w:rsid w:val="0076547D"/>
    <w:rsid w:val="00765B5F"/>
    <w:rsid w:val="00777541"/>
    <w:rsid w:val="00792A5E"/>
    <w:rsid w:val="007A0076"/>
    <w:rsid w:val="007A3D96"/>
    <w:rsid w:val="007A7C61"/>
    <w:rsid w:val="007E36AE"/>
    <w:rsid w:val="007F49D2"/>
    <w:rsid w:val="007F60B6"/>
    <w:rsid w:val="007F7C59"/>
    <w:rsid w:val="008150EA"/>
    <w:rsid w:val="008216A0"/>
    <w:rsid w:val="00823C45"/>
    <w:rsid w:val="00823F29"/>
    <w:rsid w:val="00833E07"/>
    <w:rsid w:val="00836DB6"/>
    <w:rsid w:val="00850A2C"/>
    <w:rsid w:val="00850BFA"/>
    <w:rsid w:val="00860B06"/>
    <w:rsid w:val="00861330"/>
    <w:rsid w:val="00877A5D"/>
    <w:rsid w:val="00881D24"/>
    <w:rsid w:val="00883DEC"/>
    <w:rsid w:val="00884DC0"/>
    <w:rsid w:val="008943EA"/>
    <w:rsid w:val="008A5500"/>
    <w:rsid w:val="008B5272"/>
    <w:rsid w:val="008D02C0"/>
    <w:rsid w:val="008D1DBA"/>
    <w:rsid w:val="008E0F9B"/>
    <w:rsid w:val="008E31EB"/>
    <w:rsid w:val="008E61F9"/>
    <w:rsid w:val="008F60F1"/>
    <w:rsid w:val="009216F9"/>
    <w:rsid w:val="00922568"/>
    <w:rsid w:val="00922A9A"/>
    <w:rsid w:val="009415C1"/>
    <w:rsid w:val="009442E1"/>
    <w:rsid w:val="00944A1A"/>
    <w:rsid w:val="0095189B"/>
    <w:rsid w:val="00957B95"/>
    <w:rsid w:val="009635C1"/>
    <w:rsid w:val="00971A8D"/>
    <w:rsid w:val="00972AEE"/>
    <w:rsid w:val="00976386"/>
    <w:rsid w:val="00980955"/>
    <w:rsid w:val="009840C6"/>
    <w:rsid w:val="009954EF"/>
    <w:rsid w:val="00997C6A"/>
    <w:rsid w:val="00997DB2"/>
    <w:rsid w:val="009A018F"/>
    <w:rsid w:val="009A0CF2"/>
    <w:rsid w:val="009A3BF6"/>
    <w:rsid w:val="009B7F4B"/>
    <w:rsid w:val="009C33A7"/>
    <w:rsid w:val="009D08D6"/>
    <w:rsid w:val="009D46B2"/>
    <w:rsid w:val="009F1AA0"/>
    <w:rsid w:val="009F21E5"/>
    <w:rsid w:val="009F6416"/>
    <w:rsid w:val="00A02106"/>
    <w:rsid w:val="00A15FC3"/>
    <w:rsid w:val="00A21268"/>
    <w:rsid w:val="00A22FBC"/>
    <w:rsid w:val="00A318F6"/>
    <w:rsid w:val="00A4061E"/>
    <w:rsid w:val="00A500E8"/>
    <w:rsid w:val="00A53CF7"/>
    <w:rsid w:val="00A70F90"/>
    <w:rsid w:val="00A772EC"/>
    <w:rsid w:val="00AA52DC"/>
    <w:rsid w:val="00AC1EF4"/>
    <w:rsid w:val="00AE4DC3"/>
    <w:rsid w:val="00AE53CD"/>
    <w:rsid w:val="00B0430B"/>
    <w:rsid w:val="00B05826"/>
    <w:rsid w:val="00B13564"/>
    <w:rsid w:val="00B17960"/>
    <w:rsid w:val="00B3281A"/>
    <w:rsid w:val="00B41F49"/>
    <w:rsid w:val="00B6005C"/>
    <w:rsid w:val="00B702CB"/>
    <w:rsid w:val="00B776B2"/>
    <w:rsid w:val="00B80E1D"/>
    <w:rsid w:val="00B957D5"/>
    <w:rsid w:val="00BD1B6A"/>
    <w:rsid w:val="00BD2B4D"/>
    <w:rsid w:val="00BE79F6"/>
    <w:rsid w:val="00BF2F62"/>
    <w:rsid w:val="00C21474"/>
    <w:rsid w:val="00C33041"/>
    <w:rsid w:val="00C56373"/>
    <w:rsid w:val="00C56E0B"/>
    <w:rsid w:val="00C7679D"/>
    <w:rsid w:val="00C91623"/>
    <w:rsid w:val="00C91C94"/>
    <w:rsid w:val="00C96C3B"/>
    <w:rsid w:val="00CA4B01"/>
    <w:rsid w:val="00CB4AC1"/>
    <w:rsid w:val="00CC4B12"/>
    <w:rsid w:val="00CF5294"/>
    <w:rsid w:val="00CF662C"/>
    <w:rsid w:val="00D02DD9"/>
    <w:rsid w:val="00D17B82"/>
    <w:rsid w:val="00D2014F"/>
    <w:rsid w:val="00D36434"/>
    <w:rsid w:val="00D37AC5"/>
    <w:rsid w:val="00D57249"/>
    <w:rsid w:val="00D60757"/>
    <w:rsid w:val="00D6183F"/>
    <w:rsid w:val="00D63B52"/>
    <w:rsid w:val="00D9209F"/>
    <w:rsid w:val="00D92216"/>
    <w:rsid w:val="00D93C9A"/>
    <w:rsid w:val="00D9737D"/>
    <w:rsid w:val="00DB0EC3"/>
    <w:rsid w:val="00DE0830"/>
    <w:rsid w:val="00DE4692"/>
    <w:rsid w:val="00DF66C9"/>
    <w:rsid w:val="00E01906"/>
    <w:rsid w:val="00E1029A"/>
    <w:rsid w:val="00E162B2"/>
    <w:rsid w:val="00E42A86"/>
    <w:rsid w:val="00E64686"/>
    <w:rsid w:val="00E76304"/>
    <w:rsid w:val="00E83B71"/>
    <w:rsid w:val="00E859BF"/>
    <w:rsid w:val="00E90CBA"/>
    <w:rsid w:val="00E940C6"/>
    <w:rsid w:val="00EA6486"/>
    <w:rsid w:val="00EB7D83"/>
    <w:rsid w:val="00EC176E"/>
    <w:rsid w:val="00ED3D99"/>
    <w:rsid w:val="00EE47CC"/>
    <w:rsid w:val="00F1258B"/>
    <w:rsid w:val="00F46536"/>
    <w:rsid w:val="00F46581"/>
    <w:rsid w:val="00F528AE"/>
    <w:rsid w:val="00F62B94"/>
    <w:rsid w:val="00F67B05"/>
    <w:rsid w:val="00F72ECD"/>
    <w:rsid w:val="00F763EB"/>
    <w:rsid w:val="00F9702C"/>
    <w:rsid w:val="00FA1246"/>
    <w:rsid w:val="00FA1C0D"/>
    <w:rsid w:val="00FA6EF7"/>
    <w:rsid w:val="00FC4A77"/>
    <w:rsid w:val="00FE2D56"/>
    <w:rsid w:val="00FE37C3"/>
    <w:rsid w:val="00FE3DAF"/>
    <w:rsid w:val="00FE6211"/>
    <w:rsid w:val="00FE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2160"/>
    </w:pPr>
  </w:style>
  <w:style w:type="paragraph" w:styleId="BalloonText">
    <w:name w:val="Balloon Text"/>
    <w:basedOn w:val="Normal"/>
    <w:semiHidden/>
    <w:rsid w:val="00021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955"/>
    <w:pPr>
      <w:ind w:left="720"/>
    </w:pPr>
  </w:style>
  <w:style w:type="character" w:customStyle="1" w:styleId="apple-converted-space">
    <w:name w:val="apple-converted-space"/>
    <w:basedOn w:val="DefaultParagraphFont"/>
    <w:rsid w:val="004B1FF6"/>
  </w:style>
  <w:style w:type="character" w:customStyle="1" w:styleId="FooterChar">
    <w:name w:val="Footer Char"/>
    <w:basedOn w:val="DefaultParagraphFont"/>
    <w:link w:val="Footer"/>
    <w:uiPriority w:val="99"/>
    <w:rsid w:val="00F46536"/>
  </w:style>
  <w:style w:type="character" w:styleId="Hyperlink">
    <w:name w:val="Hyperlink"/>
    <w:basedOn w:val="DefaultParagraphFont"/>
    <w:rsid w:val="00E646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2160"/>
    </w:pPr>
  </w:style>
  <w:style w:type="paragraph" w:styleId="BalloonText">
    <w:name w:val="Balloon Text"/>
    <w:basedOn w:val="Normal"/>
    <w:semiHidden/>
    <w:rsid w:val="00021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955"/>
    <w:pPr>
      <w:ind w:left="720"/>
    </w:pPr>
  </w:style>
  <w:style w:type="character" w:customStyle="1" w:styleId="apple-converted-space">
    <w:name w:val="apple-converted-space"/>
    <w:basedOn w:val="DefaultParagraphFont"/>
    <w:rsid w:val="004B1FF6"/>
  </w:style>
  <w:style w:type="character" w:customStyle="1" w:styleId="FooterChar">
    <w:name w:val="Footer Char"/>
    <w:basedOn w:val="DefaultParagraphFont"/>
    <w:link w:val="Footer"/>
    <w:uiPriority w:val="99"/>
    <w:rsid w:val="00F46536"/>
  </w:style>
  <w:style w:type="character" w:styleId="Hyperlink">
    <w:name w:val="Hyperlink"/>
    <w:basedOn w:val="DefaultParagraphFont"/>
    <w:rsid w:val="00E646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rocky-freudenberg-18769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95647-D5A6-45A0-8AC7-957431B9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S. FREUDENBERG</vt:lpstr>
    </vt:vector>
  </TitlesOfParts>
  <Company>DMDC</Company>
  <LinksUpToDate>false</LinksUpToDate>
  <CharactersWithSpaces>11375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S. FREUDENBERG</dc:title>
  <dc:creator>rocky freudenberg</dc:creator>
  <cp:lastModifiedBy>Rocky Freudenberg</cp:lastModifiedBy>
  <cp:revision>72</cp:revision>
  <cp:lastPrinted>2012-04-18T15:18:00Z</cp:lastPrinted>
  <dcterms:created xsi:type="dcterms:W3CDTF">2014-08-27T21:13:00Z</dcterms:created>
  <dcterms:modified xsi:type="dcterms:W3CDTF">2016-12-04T20:11:00Z</dcterms:modified>
</cp:coreProperties>
</file>