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432BE1" w14:textId="6D553EB1" w:rsidR="008A45E8" w:rsidRPr="008A45E8" w:rsidRDefault="0046701E" w:rsidP="008A45E8">
      <w:pPr>
        <w:tabs>
          <w:tab w:val="left" w:pos="7269"/>
          <w:tab w:val="right" w:pos="10800"/>
        </w:tabs>
        <w:rPr>
          <w:rFonts w:ascii="Garamond" w:hAnsi="Garamond" w:cs="AngsanaUPC"/>
          <w:b/>
          <w:smallCaps/>
          <w:sz w:val="36"/>
          <w:szCs w:val="36"/>
        </w:rPr>
      </w:pPr>
      <w:r>
        <w:rPr>
          <w:rFonts w:ascii="Garamond" w:hAnsi="Garamond" w:cs="AngsanaUPC"/>
          <w:b/>
          <w:smallCaps/>
          <w:sz w:val="36"/>
          <w:szCs w:val="36"/>
        </w:rPr>
        <w:t xml:space="preserve">Jonathan Garita </w:t>
      </w:r>
    </w:p>
    <w:p w14:paraId="57F71826" w14:textId="6C057EE1" w:rsidR="008A45E8" w:rsidRPr="008A45E8" w:rsidRDefault="008A45E8" w:rsidP="008A45E8">
      <w:pPr>
        <w:tabs>
          <w:tab w:val="left" w:pos="1530"/>
          <w:tab w:val="right" w:pos="9180"/>
        </w:tabs>
        <w:rPr>
          <w:rFonts w:ascii="Garamond" w:hAnsi="Garamond"/>
        </w:rPr>
      </w:pPr>
      <w:r w:rsidRPr="008A45E8">
        <w:rPr>
          <w:rFonts w:ascii="Garamond" w:hAnsi="Garamond"/>
        </w:rPr>
        <w:t xml:space="preserve">University of Texas at Austin </w:t>
      </w:r>
      <w:r w:rsidR="002761B7">
        <w:rPr>
          <w:rFonts w:ascii="Garamond" w:hAnsi="Garamond"/>
        </w:rPr>
        <w:tab/>
        <w:t>Citizenship: Costa Rica</w:t>
      </w:r>
    </w:p>
    <w:p w14:paraId="3D665999" w14:textId="722F05AF" w:rsidR="008A45E8" w:rsidRPr="008A45E8" w:rsidRDefault="008A45E8" w:rsidP="008A45E8">
      <w:pPr>
        <w:tabs>
          <w:tab w:val="left" w:pos="1530"/>
          <w:tab w:val="right" w:pos="9180"/>
        </w:tabs>
        <w:rPr>
          <w:rFonts w:ascii="Garamond" w:hAnsi="Garamond"/>
        </w:rPr>
      </w:pPr>
      <w:r w:rsidRPr="008A45E8">
        <w:rPr>
          <w:rFonts w:ascii="Garamond" w:hAnsi="Garamond"/>
        </w:rPr>
        <w:t>Department of Economics</w:t>
      </w:r>
      <w:r w:rsidRPr="008A45E8">
        <w:rPr>
          <w:rFonts w:ascii="Garamond" w:hAnsi="Garamond"/>
        </w:rPr>
        <w:tab/>
      </w:r>
      <w:r w:rsidR="000E4785">
        <w:rPr>
          <w:rFonts w:ascii="Garamond" w:hAnsi="Garamond"/>
        </w:rPr>
        <w:t xml:space="preserve">cell: </w:t>
      </w:r>
      <w:r w:rsidR="0046701E">
        <w:rPr>
          <w:rFonts w:ascii="Garamond" w:hAnsi="Garamond"/>
        </w:rPr>
        <w:t>737-222-9540</w:t>
      </w:r>
    </w:p>
    <w:p w14:paraId="1A881CB9" w14:textId="5B14FEAB" w:rsidR="008A45E8" w:rsidRPr="008A45E8" w:rsidRDefault="001F6573" w:rsidP="008A45E8">
      <w:pPr>
        <w:tabs>
          <w:tab w:val="left" w:pos="1530"/>
          <w:tab w:val="right" w:pos="9180"/>
        </w:tabs>
        <w:rPr>
          <w:rFonts w:ascii="Garamond" w:hAnsi="Garamond"/>
        </w:rPr>
      </w:pPr>
      <w:r>
        <w:rPr>
          <w:rFonts w:ascii="Garamond" w:hAnsi="Garamond"/>
        </w:rPr>
        <w:t>2225 Speedway C3100</w:t>
      </w:r>
      <w:r>
        <w:rPr>
          <w:rFonts w:ascii="Garamond" w:hAnsi="Garamond"/>
        </w:rPr>
        <w:tab/>
      </w:r>
      <w:r w:rsidR="0046701E">
        <w:rPr>
          <w:rFonts w:ascii="Garamond" w:hAnsi="Garamond"/>
        </w:rPr>
        <w:t>jgth24</w:t>
      </w:r>
      <w:r w:rsidR="000E4785">
        <w:rPr>
          <w:rFonts w:ascii="Garamond" w:hAnsi="Garamond"/>
        </w:rPr>
        <w:t>@</w:t>
      </w:r>
      <w:r w:rsidR="000E4785" w:rsidRPr="008A45E8">
        <w:rPr>
          <w:rFonts w:ascii="Garamond" w:hAnsi="Garamond"/>
        </w:rPr>
        <w:t>utexas.edu</w:t>
      </w:r>
    </w:p>
    <w:p w14:paraId="72C2AC63" w14:textId="54C503DC" w:rsidR="008A45E8" w:rsidRPr="008A45E8" w:rsidRDefault="008A45E8" w:rsidP="008A45E8">
      <w:pPr>
        <w:pBdr>
          <w:bottom w:val="single" w:sz="6" w:space="1" w:color="auto"/>
        </w:pBdr>
        <w:tabs>
          <w:tab w:val="left" w:pos="1530"/>
          <w:tab w:val="right" w:pos="9180"/>
        </w:tabs>
        <w:rPr>
          <w:rFonts w:ascii="Garamond" w:hAnsi="Garamond"/>
        </w:rPr>
      </w:pPr>
      <w:r w:rsidRPr="008A45E8">
        <w:rPr>
          <w:rFonts w:ascii="Garamond" w:hAnsi="Garamond"/>
        </w:rPr>
        <w:t>Austin, TX 78712</w:t>
      </w:r>
      <w:r w:rsidRPr="008A45E8">
        <w:rPr>
          <w:rFonts w:ascii="Garamond" w:hAnsi="Garamond"/>
        </w:rPr>
        <w:tab/>
      </w:r>
      <w:r w:rsidRPr="008A45E8">
        <w:rPr>
          <w:rFonts w:ascii="Garamond" w:hAnsi="Garamond"/>
        </w:rPr>
        <w:tab/>
      </w:r>
      <w:hyperlink r:id="rId7" w:history="1">
        <w:r w:rsidR="0046701E" w:rsidRPr="00892F12">
          <w:rPr>
            <w:rStyle w:val="Hyperlink"/>
            <w:rFonts w:ascii="Garamond" w:hAnsi="Garamond"/>
          </w:rPr>
          <w:t>https://jonathangarita.com</w:t>
        </w:r>
      </w:hyperlink>
    </w:p>
    <w:tbl>
      <w:tblPr>
        <w:tblW w:w="9378" w:type="dxa"/>
        <w:tblLook w:val="01E0" w:firstRow="1" w:lastRow="1" w:firstColumn="1" w:lastColumn="1" w:noHBand="0" w:noVBand="0"/>
      </w:tblPr>
      <w:tblGrid>
        <w:gridCol w:w="286"/>
        <w:gridCol w:w="1583"/>
        <w:gridCol w:w="2895"/>
        <w:gridCol w:w="4614"/>
      </w:tblGrid>
      <w:tr w:rsidR="007B6DAE" w:rsidRPr="008A45E8" w14:paraId="3B3F6A99" w14:textId="77777777" w:rsidTr="00A27F37">
        <w:tc>
          <w:tcPr>
            <w:tcW w:w="9378" w:type="dxa"/>
            <w:gridSpan w:val="4"/>
          </w:tcPr>
          <w:p w14:paraId="315C413C" w14:textId="77777777" w:rsidR="007B6DAE" w:rsidRPr="00567366" w:rsidRDefault="007B6DAE" w:rsidP="008A45E8">
            <w:pPr>
              <w:rPr>
                <w:rFonts w:ascii="Garamond" w:hAnsi="Garamond"/>
                <w:sz w:val="28"/>
                <w:szCs w:val="28"/>
              </w:rPr>
            </w:pPr>
          </w:p>
        </w:tc>
      </w:tr>
      <w:tr w:rsidR="007B6DAE" w:rsidRPr="008A45E8" w14:paraId="50EEC841" w14:textId="77777777" w:rsidTr="00A27F37">
        <w:tc>
          <w:tcPr>
            <w:tcW w:w="9378" w:type="dxa"/>
            <w:gridSpan w:val="4"/>
          </w:tcPr>
          <w:p w14:paraId="3E835F60" w14:textId="73247681" w:rsidR="007B6DAE" w:rsidRPr="00D25563" w:rsidRDefault="007836F0" w:rsidP="005108AD">
            <w:pPr>
              <w:rPr>
                <w:rFonts w:ascii="Garamond" w:hAnsi="Garamond"/>
                <w:sz w:val="28"/>
                <w:szCs w:val="28"/>
                <w:u w:val="single"/>
              </w:rPr>
            </w:pPr>
            <w:r w:rsidRPr="00D25563">
              <w:rPr>
                <w:rFonts w:ascii="Garamond" w:hAnsi="Garamond"/>
                <w:bCs/>
                <w:smallCaps/>
                <w:sz w:val="28"/>
                <w:szCs w:val="28"/>
                <w:u w:val="single"/>
              </w:rPr>
              <w:t>Education</w:t>
            </w:r>
          </w:p>
        </w:tc>
      </w:tr>
      <w:tr w:rsidR="00D25563" w:rsidRPr="00D25563" w14:paraId="48709860" w14:textId="77777777" w:rsidTr="00A27F37">
        <w:tc>
          <w:tcPr>
            <w:tcW w:w="9378" w:type="dxa"/>
            <w:gridSpan w:val="4"/>
          </w:tcPr>
          <w:p w14:paraId="26A9500C" w14:textId="77777777" w:rsidR="00D25563" w:rsidRPr="00D25563" w:rsidRDefault="00D25563" w:rsidP="005108AD">
            <w:pPr>
              <w:rPr>
                <w:rFonts w:ascii="Garamond" w:hAnsi="Garamond"/>
                <w:bCs/>
                <w:smallCaps/>
                <w:sz w:val="10"/>
                <w:szCs w:val="10"/>
                <w:u w:val="single"/>
              </w:rPr>
            </w:pPr>
          </w:p>
        </w:tc>
      </w:tr>
      <w:tr w:rsidR="007B6DAE" w:rsidRPr="008A45E8" w14:paraId="006EA95E" w14:textId="77777777" w:rsidTr="00A27F37">
        <w:trPr>
          <w:trHeight w:val="262"/>
        </w:trPr>
        <w:tc>
          <w:tcPr>
            <w:tcW w:w="286" w:type="dxa"/>
          </w:tcPr>
          <w:p w14:paraId="73855268" w14:textId="77777777" w:rsidR="007B6DAE" w:rsidRPr="008A45E8" w:rsidRDefault="007B6DAE">
            <w:pPr>
              <w:rPr>
                <w:rFonts w:ascii="Garamond" w:hAnsi="Garamond"/>
              </w:rPr>
            </w:pPr>
          </w:p>
        </w:tc>
        <w:tc>
          <w:tcPr>
            <w:tcW w:w="9092" w:type="dxa"/>
            <w:gridSpan w:val="3"/>
          </w:tcPr>
          <w:p w14:paraId="5CB75617" w14:textId="33DB5ADE" w:rsidR="007B6DAE" w:rsidRPr="008A45E8" w:rsidRDefault="005108AD" w:rsidP="005108AD">
            <w:pPr>
              <w:rPr>
                <w:rFonts w:ascii="Garamond" w:hAnsi="Garamond"/>
              </w:rPr>
            </w:pPr>
            <w:r>
              <w:rPr>
                <w:rFonts w:ascii="Garamond" w:hAnsi="Garamond"/>
              </w:rPr>
              <w:t xml:space="preserve">Ph.D. Candidate, Economics, </w:t>
            </w:r>
            <w:r w:rsidR="008A45E8">
              <w:rPr>
                <w:rFonts w:ascii="Garamond" w:hAnsi="Garamond"/>
              </w:rPr>
              <w:t>University of Texas</w:t>
            </w:r>
            <w:r w:rsidR="001F6573">
              <w:rPr>
                <w:rFonts w:ascii="Garamond" w:hAnsi="Garamond"/>
              </w:rPr>
              <w:t xml:space="preserve"> at Austin</w:t>
            </w:r>
            <w:r w:rsidR="007B6DAE" w:rsidRPr="008A45E8">
              <w:rPr>
                <w:rFonts w:ascii="Garamond" w:hAnsi="Garamond"/>
              </w:rPr>
              <w:t xml:space="preserve">, </w:t>
            </w:r>
            <w:r w:rsidR="005A7B71">
              <w:rPr>
                <w:rFonts w:ascii="Garamond" w:hAnsi="Garamond"/>
              </w:rPr>
              <w:t>2016-</w:t>
            </w:r>
            <w:r w:rsidR="0046701E">
              <w:rPr>
                <w:rFonts w:ascii="Garamond" w:hAnsi="Garamond"/>
              </w:rPr>
              <w:t>2021</w:t>
            </w:r>
            <w:r>
              <w:rPr>
                <w:rFonts w:ascii="Garamond" w:hAnsi="Garamond"/>
              </w:rPr>
              <w:t xml:space="preserve"> (Expected)</w:t>
            </w:r>
          </w:p>
        </w:tc>
      </w:tr>
      <w:tr w:rsidR="007B6DAE" w:rsidRPr="008A45E8" w14:paraId="4A84752B" w14:textId="77777777" w:rsidTr="00A27F37">
        <w:trPr>
          <w:trHeight w:val="258"/>
        </w:trPr>
        <w:tc>
          <w:tcPr>
            <w:tcW w:w="286" w:type="dxa"/>
          </w:tcPr>
          <w:p w14:paraId="30643C0A" w14:textId="77777777" w:rsidR="007B6DAE" w:rsidRPr="008A45E8" w:rsidRDefault="007B6DAE">
            <w:pPr>
              <w:rPr>
                <w:rFonts w:ascii="Garamond" w:hAnsi="Garamond"/>
              </w:rPr>
            </w:pPr>
          </w:p>
        </w:tc>
        <w:tc>
          <w:tcPr>
            <w:tcW w:w="9092" w:type="dxa"/>
            <w:gridSpan w:val="3"/>
          </w:tcPr>
          <w:p w14:paraId="4F855E6E" w14:textId="72EF318B" w:rsidR="007B6DAE" w:rsidRPr="008A45E8" w:rsidRDefault="005108AD" w:rsidP="005108AD">
            <w:pPr>
              <w:ind w:left="434"/>
              <w:rPr>
                <w:rFonts w:ascii="Garamond" w:hAnsi="Garamond"/>
              </w:rPr>
            </w:pPr>
            <w:r>
              <w:rPr>
                <w:rFonts w:ascii="Garamond" w:hAnsi="Garamond"/>
              </w:rPr>
              <w:t>Dissertation</w:t>
            </w:r>
            <w:r w:rsidRPr="005108AD">
              <w:rPr>
                <w:rFonts w:ascii="Garamond" w:hAnsi="Garamond"/>
              </w:rPr>
              <w:t xml:space="preserve"> Title:</w:t>
            </w:r>
            <w:r w:rsidRPr="008A45E8">
              <w:rPr>
                <w:rFonts w:ascii="Garamond" w:hAnsi="Garamond"/>
              </w:rPr>
              <w:t xml:space="preserve"> </w:t>
            </w:r>
            <w:r>
              <w:rPr>
                <w:rFonts w:ascii="Garamond" w:hAnsi="Garamond"/>
                <w:i/>
              </w:rPr>
              <w:t>“</w:t>
            </w:r>
            <w:r w:rsidR="0046701E">
              <w:rPr>
                <w:rFonts w:ascii="Garamond" w:hAnsi="Garamond"/>
                <w:i/>
              </w:rPr>
              <w:t>Essays on the Economic Incidence of Minimum Wage Policies</w:t>
            </w:r>
            <w:r w:rsidR="0046701E">
              <w:rPr>
                <w:rFonts w:ascii="Garamond" w:hAnsi="Garamond"/>
              </w:rPr>
              <w:t>”</w:t>
            </w:r>
          </w:p>
        </w:tc>
      </w:tr>
      <w:tr w:rsidR="005108AD" w:rsidRPr="008A45E8" w14:paraId="158D5465" w14:textId="77777777" w:rsidTr="00A27F37">
        <w:trPr>
          <w:trHeight w:val="258"/>
        </w:trPr>
        <w:tc>
          <w:tcPr>
            <w:tcW w:w="286" w:type="dxa"/>
          </w:tcPr>
          <w:p w14:paraId="592AAE12" w14:textId="77777777" w:rsidR="005108AD" w:rsidRPr="008A45E8" w:rsidRDefault="005108AD">
            <w:pPr>
              <w:rPr>
                <w:rFonts w:ascii="Garamond" w:hAnsi="Garamond"/>
              </w:rPr>
            </w:pPr>
          </w:p>
        </w:tc>
        <w:tc>
          <w:tcPr>
            <w:tcW w:w="9092" w:type="dxa"/>
            <w:gridSpan w:val="3"/>
          </w:tcPr>
          <w:p w14:paraId="5564C2AD" w14:textId="33998734" w:rsidR="005108AD" w:rsidRPr="008A45E8" w:rsidRDefault="005108AD" w:rsidP="005108AD">
            <w:pPr>
              <w:rPr>
                <w:rFonts w:ascii="Garamond" w:hAnsi="Garamond"/>
                <w:u w:val="single"/>
              </w:rPr>
            </w:pPr>
            <w:r>
              <w:rPr>
                <w:rFonts w:ascii="Garamond" w:hAnsi="Garamond"/>
              </w:rPr>
              <w:t>M.S., Economics, University of Texas at Austin, 201</w:t>
            </w:r>
            <w:r w:rsidR="0046701E">
              <w:rPr>
                <w:rFonts w:ascii="Garamond" w:hAnsi="Garamond"/>
              </w:rPr>
              <w:t>8</w:t>
            </w:r>
          </w:p>
        </w:tc>
      </w:tr>
      <w:tr w:rsidR="0046701E" w:rsidRPr="008A45E8" w14:paraId="64E668C4" w14:textId="77777777" w:rsidTr="00A27F37">
        <w:trPr>
          <w:trHeight w:val="258"/>
        </w:trPr>
        <w:tc>
          <w:tcPr>
            <w:tcW w:w="286" w:type="dxa"/>
          </w:tcPr>
          <w:p w14:paraId="05238DB6" w14:textId="77777777" w:rsidR="0046701E" w:rsidRPr="008A45E8" w:rsidRDefault="0046701E">
            <w:pPr>
              <w:rPr>
                <w:rFonts w:ascii="Garamond" w:hAnsi="Garamond"/>
              </w:rPr>
            </w:pPr>
          </w:p>
        </w:tc>
        <w:tc>
          <w:tcPr>
            <w:tcW w:w="9092" w:type="dxa"/>
            <w:gridSpan w:val="3"/>
          </w:tcPr>
          <w:p w14:paraId="400041BB" w14:textId="061E272B" w:rsidR="0046701E" w:rsidRDefault="0046701E" w:rsidP="005108AD">
            <w:pPr>
              <w:rPr>
                <w:rFonts w:ascii="Garamond" w:hAnsi="Garamond"/>
              </w:rPr>
            </w:pPr>
            <w:proofErr w:type="spellStart"/>
            <w:r>
              <w:rPr>
                <w:rFonts w:ascii="Garamond" w:hAnsi="Garamond"/>
              </w:rPr>
              <w:t>Lic</w:t>
            </w:r>
            <w:proofErr w:type="spellEnd"/>
            <w:r>
              <w:rPr>
                <w:rFonts w:ascii="Garamond" w:hAnsi="Garamond"/>
              </w:rPr>
              <w:t>., Economics, University of Costa Rica, Honors, 2012</w:t>
            </w:r>
          </w:p>
        </w:tc>
      </w:tr>
      <w:tr w:rsidR="005108AD" w:rsidRPr="008A45E8" w14:paraId="1E452D01" w14:textId="77777777" w:rsidTr="007836F0">
        <w:trPr>
          <w:trHeight w:val="288"/>
        </w:trPr>
        <w:tc>
          <w:tcPr>
            <w:tcW w:w="286" w:type="dxa"/>
          </w:tcPr>
          <w:p w14:paraId="42DF53B1" w14:textId="77777777" w:rsidR="005108AD" w:rsidRPr="008A45E8" w:rsidRDefault="005108AD">
            <w:pPr>
              <w:rPr>
                <w:rFonts w:ascii="Garamond" w:hAnsi="Garamond"/>
              </w:rPr>
            </w:pPr>
          </w:p>
        </w:tc>
        <w:tc>
          <w:tcPr>
            <w:tcW w:w="9092" w:type="dxa"/>
            <w:gridSpan w:val="3"/>
          </w:tcPr>
          <w:p w14:paraId="0C9A80A0" w14:textId="5A17CFB8" w:rsidR="005108AD" w:rsidRPr="0046701E" w:rsidRDefault="0046701E">
            <w:pPr>
              <w:rPr>
                <w:rFonts w:ascii="Garamond" w:hAnsi="Garamond"/>
              </w:rPr>
            </w:pPr>
            <w:r>
              <w:rPr>
                <w:rFonts w:ascii="Garamond" w:hAnsi="Garamond"/>
              </w:rPr>
              <w:t>B.A., Economics, University of Costa Rica, 2011</w:t>
            </w:r>
          </w:p>
        </w:tc>
      </w:tr>
      <w:tr w:rsidR="007B6DAE" w:rsidRPr="008A45E8" w14:paraId="5C61630C" w14:textId="77777777" w:rsidTr="00A27F37">
        <w:trPr>
          <w:trHeight w:val="258"/>
        </w:trPr>
        <w:tc>
          <w:tcPr>
            <w:tcW w:w="286" w:type="dxa"/>
          </w:tcPr>
          <w:p w14:paraId="53789001" w14:textId="77777777" w:rsidR="007B6DAE" w:rsidRPr="008A45E8" w:rsidRDefault="007B6DAE">
            <w:pPr>
              <w:rPr>
                <w:rFonts w:ascii="Garamond" w:hAnsi="Garamond"/>
              </w:rPr>
            </w:pPr>
          </w:p>
        </w:tc>
        <w:tc>
          <w:tcPr>
            <w:tcW w:w="9092" w:type="dxa"/>
            <w:gridSpan w:val="3"/>
          </w:tcPr>
          <w:p w14:paraId="53396841" w14:textId="77777777" w:rsidR="007B6DAE" w:rsidRPr="00567366" w:rsidRDefault="007B6DAE">
            <w:pPr>
              <w:rPr>
                <w:rFonts w:ascii="Garamond" w:hAnsi="Garamond"/>
                <w:sz w:val="28"/>
                <w:szCs w:val="28"/>
                <w:u w:val="single"/>
              </w:rPr>
            </w:pPr>
          </w:p>
        </w:tc>
      </w:tr>
      <w:tr w:rsidR="005108AD" w:rsidRPr="008A45E8" w14:paraId="1489C391" w14:textId="77777777" w:rsidTr="005108AD">
        <w:tc>
          <w:tcPr>
            <w:tcW w:w="9378" w:type="dxa"/>
            <w:gridSpan w:val="4"/>
          </w:tcPr>
          <w:p w14:paraId="76C8E86E" w14:textId="58E3189D" w:rsidR="005108AD" w:rsidRPr="00D25563" w:rsidRDefault="007836F0" w:rsidP="005108AD">
            <w:pPr>
              <w:rPr>
                <w:rFonts w:ascii="Garamond" w:hAnsi="Garamond"/>
                <w:sz w:val="26"/>
                <w:szCs w:val="26"/>
                <w:u w:val="single"/>
              </w:rPr>
            </w:pPr>
            <w:r w:rsidRPr="00D25563">
              <w:rPr>
                <w:rFonts w:ascii="Garamond" w:hAnsi="Garamond"/>
                <w:sz w:val="26"/>
                <w:szCs w:val="26"/>
                <w:u w:val="single"/>
              </w:rPr>
              <w:t>R</w:t>
            </w:r>
            <w:r w:rsidRPr="00D25563">
              <w:rPr>
                <w:rFonts w:ascii="Garamond" w:hAnsi="Garamond"/>
                <w:bCs/>
                <w:smallCaps/>
                <w:sz w:val="26"/>
                <w:szCs w:val="26"/>
                <w:u w:val="single"/>
              </w:rPr>
              <w:t>eferences</w:t>
            </w:r>
          </w:p>
        </w:tc>
      </w:tr>
      <w:tr w:rsidR="00D25563" w:rsidRPr="00D25563" w14:paraId="3E1CF1E5" w14:textId="77777777" w:rsidTr="005108AD">
        <w:tc>
          <w:tcPr>
            <w:tcW w:w="9378" w:type="dxa"/>
            <w:gridSpan w:val="4"/>
          </w:tcPr>
          <w:p w14:paraId="6A6BA16E" w14:textId="77777777" w:rsidR="00D25563" w:rsidRPr="00D25563" w:rsidRDefault="00D25563" w:rsidP="005108AD">
            <w:pPr>
              <w:rPr>
                <w:rFonts w:ascii="Garamond" w:hAnsi="Garamond"/>
                <w:sz w:val="10"/>
                <w:szCs w:val="10"/>
                <w:u w:val="single"/>
              </w:rPr>
            </w:pPr>
          </w:p>
        </w:tc>
      </w:tr>
      <w:tr w:rsidR="0046701E" w:rsidRPr="008A45E8" w14:paraId="499B83FE" w14:textId="77777777" w:rsidTr="00A27F37">
        <w:trPr>
          <w:trHeight w:val="258"/>
        </w:trPr>
        <w:tc>
          <w:tcPr>
            <w:tcW w:w="286" w:type="dxa"/>
          </w:tcPr>
          <w:p w14:paraId="7FE34A1C" w14:textId="77777777" w:rsidR="0046701E" w:rsidRPr="008A45E8" w:rsidRDefault="0046701E" w:rsidP="0046701E">
            <w:pPr>
              <w:rPr>
                <w:rFonts w:ascii="Garamond" w:hAnsi="Garamond"/>
              </w:rPr>
            </w:pPr>
          </w:p>
        </w:tc>
        <w:tc>
          <w:tcPr>
            <w:tcW w:w="4478" w:type="dxa"/>
            <w:gridSpan w:val="2"/>
          </w:tcPr>
          <w:p w14:paraId="4D9F0EFB" w14:textId="471E3834" w:rsidR="0046701E" w:rsidRPr="008A45E8" w:rsidRDefault="0046701E" w:rsidP="0046701E">
            <w:pPr>
              <w:rPr>
                <w:rFonts w:ascii="Garamond" w:hAnsi="Garamond"/>
              </w:rPr>
            </w:pPr>
            <w:proofErr w:type="spellStart"/>
            <w:r>
              <w:rPr>
                <w:rFonts w:ascii="Garamond" w:hAnsi="Garamond"/>
              </w:rPr>
              <w:t>Aysegul</w:t>
            </w:r>
            <w:proofErr w:type="spellEnd"/>
            <w:r>
              <w:rPr>
                <w:rFonts w:ascii="Garamond" w:hAnsi="Garamond"/>
              </w:rPr>
              <w:t xml:space="preserve"> </w:t>
            </w:r>
            <w:proofErr w:type="spellStart"/>
            <w:r>
              <w:rPr>
                <w:rFonts w:ascii="Garamond" w:hAnsi="Garamond"/>
              </w:rPr>
              <w:t>Sahin</w:t>
            </w:r>
            <w:proofErr w:type="spellEnd"/>
            <w:r w:rsidRPr="008A45E8">
              <w:rPr>
                <w:rFonts w:ascii="Garamond" w:hAnsi="Garamond"/>
              </w:rPr>
              <w:t xml:space="preserve"> </w:t>
            </w:r>
            <w:r>
              <w:rPr>
                <w:rFonts w:ascii="Garamond" w:hAnsi="Garamond"/>
              </w:rPr>
              <w:t>(Co-Chair)</w:t>
            </w:r>
          </w:p>
        </w:tc>
        <w:tc>
          <w:tcPr>
            <w:tcW w:w="4614" w:type="dxa"/>
          </w:tcPr>
          <w:p w14:paraId="6A0E81EE" w14:textId="315D9D50" w:rsidR="0046701E" w:rsidRPr="008A45E8" w:rsidRDefault="0046701E" w:rsidP="0046701E">
            <w:pPr>
              <w:rPr>
                <w:rFonts w:ascii="Garamond" w:hAnsi="Garamond"/>
              </w:rPr>
            </w:pPr>
            <w:r>
              <w:rPr>
                <w:rFonts w:ascii="Garamond" w:hAnsi="Garamond"/>
              </w:rPr>
              <w:t>Andreas I. Mueller (Co-Chair)</w:t>
            </w:r>
            <w:r w:rsidRPr="008A45E8">
              <w:rPr>
                <w:rFonts w:ascii="Garamond" w:hAnsi="Garamond"/>
              </w:rPr>
              <w:t xml:space="preserve"> </w:t>
            </w:r>
          </w:p>
        </w:tc>
      </w:tr>
      <w:tr w:rsidR="007B6DAE" w:rsidRPr="008A45E8" w14:paraId="415A3D68" w14:textId="77777777" w:rsidTr="00A27F37">
        <w:trPr>
          <w:trHeight w:val="258"/>
        </w:trPr>
        <w:tc>
          <w:tcPr>
            <w:tcW w:w="286" w:type="dxa"/>
          </w:tcPr>
          <w:p w14:paraId="6E237CC4" w14:textId="77777777" w:rsidR="007B6DAE" w:rsidRPr="008A45E8" w:rsidRDefault="007B6DAE">
            <w:pPr>
              <w:rPr>
                <w:rFonts w:ascii="Garamond" w:hAnsi="Garamond"/>
              </w:rPr>
            </w:pPr>
          </w:p>
        </w:tc>
        <w:tc>
          <w:tcPr>
            <w:tcW w:w="4478" w:type="dxa"/>
            <w:gridSpan w:val="2"/>
          </w:tcPr>
          <w:p w14:paraId="62764EB5" w14:textId="44E1C070" w:rsidR="00FD317D" w:rsidRPr="00A27F37" w:rsidRDefault="002C396E">
            <w:pPr>
              <w:rPr>
                <w:rFonts w:ascii="Garamond" w:hAnsi="Garamond"/>
              </w:rPr>
            </w:pPr>
            <w:r w:rsidRPr="00A27F37">
              <w:rPr>
                <w:rFonts w:ascii="Garamond" w:hAnsi="Garamond"/>
              </w:rPr>
              <w:t>Department of Economics</w:t>
            </w:r>
          </w:p>
        </w:tc>
        <w:tc>
          <w:tcPr>
            <w:tcW w:w="4614" w:type="dxa"/>
          </w:tcPr>
          <w:p w14:paraId="6FB657FB" w14:textId="1FA2D568" w:rsidR="00FD317D" w:rsidRPr="008A45E8" w:rsidRDefault="002C396E">
            <w:pPr>
              <w:rPr>
                <w:rFonts w:ascii="Garamond" w:hAnsi="Garamond"/>
              </w:rPr>
            </w:pPr>
            <w:r>
              <w:rPr>
                <w:rFonts w:ascii="Garamond" w:hAnsi="Garamond"/>
              </w:rPr>
              <w:t>Department of Economics</w:t>
            </w:r>
          </w:p>
        </w:tc>
      </w:tr>
      <w:tr w:rsidR="00567366" w:rsidRPr="008A45E8" w14:paraId="242F2D07" w14:textId="77777777" w:rsidTr="00A27F37">
        <w:trPr>
          <w:trHeight w:val="258"/>
        </w:trPr>
        <w:tc>
          <w:tcPr>
            <w:tcW w:w="286" w:type="dxa"/>
          </w:tcPr>
          <w:p w14:paraId="1205A5DA" w14:textId="77777777" w:rsidR="00567366" w:rsidRPr="008A45E8" w:rsidRDefault="00567366">
            <w:pPr>
              <w:rPr>
                <w:rFonts w:ascii="Garamond" w:hAnsi="Garamond"/>
              </w:rPr>
            </w:pPr>
          </w:p>
        </w:tc>
        <w:tc>
          <w:tcPr>
            <w:tcW w:w="4478" w:type="dxa"/>
            <w:gridSpan w:val="2"/>
          </w:tcPr>
          <w:p w14:paraId="7DB86852" w14:textId="7D2053A8" w:rsidR="00567366" w:rsidRPr="00A27F37" w:rsidRDefault="00567366">
            <w:pPr>
              <w:rPr>
                <w:rFonts w:ascii="Garamond" w:hAnsi="Garamond"/>
              </w:rPr>
            </w:pPr>
            <w:r>
              <w:rPr>
                <w:rFonts w:ascii="Garamond" w:hAnsi="Garamond"/>
              </w:rPr>
              <w:t>University of Texas at Austin</w:t>
            </w:r>
          </w:p>
        </w:tc>
        <w:tc>
          <w:tcPr>
            <w:tcW w:w="4614" w:type="dxa"/>
          </w:tcPr>
          <w:p w14:paraId="2687009C" w14:textId="489F3AE2" w:rsidR="00567366" w:rsidRDefault="00567366">
            <w:pPr>
              <w:rPr>
                <w:rFonts w:ascii="Garamond" w:hAnsi="Garamond"/>
              </w:rPr>
            </w:pPr>
            <w:r>
              <w:rPr>
                <w:rFonts w:ascii="Garamond" w:hAnsi="Garamond"/>
              </w:rPr>
              <w:t>University of Texas at Austin</w:t>
            </w:r>
          </w:p>
        </w:tc>
      </w:tr>
      <w:tr w:rsidR="0046701E" w:rsidRPr="008A45E8" w14:paraId="103D2AA7" w14:textId="77777777" w:rsidTr="00A27F37">
        <w:trPr>
          <w:trHeight w:val="258"/>
        </w:trPr>
        <w:tc>
          <w:tcPr>
            <w:tcW w:w="286" w:type="dxa"/>
          </w:tcPr>
          <w:p w14:paraId="3DF2971F" w14:textId="77777777" w:rsidR="0046701E" w:rsidRPr="008A45E8" w:rsidRDefault="0046701E" w:rsidP="0046701E">
            <w:pPr>
              <w:rPr>
                <w:rFonts w:ascii="Garamond" w:hAnsi="Garamond"/>
              </w:rPr>
            </w:pPr>
          </w:p>
        </w:tc>
        <w:tc>
          <w:tcPr>
            <w:tcW w:w="4478" w:type="dxa"/>
            <w:gridSpan w:val="2"/>
          </w:tcPr>
          <w:p w14:paraId="1E9C6006" w14:textId="6A9FF239" w:rsidR="0046701E" w:rsidRPr="00A27F37"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1</w:t>
            </w:r>
            <w:r w:rsidRPr="00A27F37">
              <w:rPr>
                <w:rFonts w:ascii="Garamond" w:hAnsi="Garamond"/>
                <w:color w:val="222222"/>
                <w:shd w:val="clear" w:color="auto" w:fill="FFFFFF"/>
              </w:rPr>
              <w:t>-</w:t>
            </w:r>
            <w:r>
              <w:rPr>
                <w:rFonts w:ascii="Garamond" w:hAnsi="Garamond"/>
                <w:color w:val="222222"/>
                <w:shd w:val="clear" w:color="auto" w:fill="FFFFFF"/>
              </w:rPr>
              <w:t>3664</w:t>
            </w:r>
            <w:r w:rsidRPr="00A27F37">
              <w:rPr>
                <w:rFonts w:ascii="Garamond" w:hAnsi="Garamond"/>
              </w:rPr>
              <w:t xml:space="preserve"> </w:t>
            </w:r>
          </w:p>
        </w:tc>
        <w:tc>
          <w:tcPr>
            <w:tcW w:w="4614" w:type="dxa"/>
          </w:tcPr>
          <w:p w14:paraId="701C7EE6" w14:textId="5F0D4EFB" w:rsidR="0046701E" w:rsidRPr="000F2299" w:rsidRDefault="0046701E" w:rsidP="0046701E">
            <w:pPr>
              <w:rPr>
                <w:rFonts w:ascii="Garamond" w:hAnsi="Garamond"/>
              </w:rPr>
            </w:pPr>
            <w:r w:rsidRPr="000F2299">
              <w:rPr>
                <w:rFonts w:ascii="Garamond" w:hAnsi="Garamond"/>
                <w:shd w:val="clear" w:color="auto" w:fill="FFFFFF"/>
              </w:rPr>
              <w:t>512-</w:t>
            </w:r>
            <w:r>
              <w:rPr>
                <w:rFonts w:ascii="Garamond" w:hAnsi="Garamond"/>
                <w:shd w:val="clear" w:color="auto" w:fill="FFFFFF"/>
              </w:rPr>
              <w:t>232</w:t>
            </w:r>
            <w:r w:rsidRPr="000F2299">
              <w:rPr>
                <w:rFonts w:ascii="Garamond" w:hAnsi="Garamond"/>
                <w:shd w:val="clear" w:color="auto" w:fill="FFFFFF"/>
              </w:rPr>
              <w:t>-</w:t>
            </w:r>
            <w:r>
              <w:rPr>
                <w:rFonts w:ascii="Garamond" w:hAnsi="Garamond"/>
                <w:shd w:val="clear" w:color="auto" w:fill="FFFFFF"/>
              </w:rPr>
              <w:t>3894</w:t>
            </w:r>
          </w:p>
        </w:tc>
      </w:tr>
      <w:tr w:rsidR="0046701E" w:rsidRPr="008A45E8" w14:paraId="353640FD" w14:textId="77777777" w:rsidTr="00A27F37">
        <w:trPr>
          <w:trHeight w:val="258"/>
        </w:trPr>
        <w:tc>
          <w:tcPr>
            <w:tcW w:w="286" w:type="dxa"/>
          </w:tcPr>
          <w:p w14:paraId="159A0E21" w14:textId="77777777" w:rsidR="0046701E" w:rsidRPr="008A45E8" w:rsidRDefault="0046701E" w:rsidP="0046701E">
            <w:pPr>
              <w:rPr>
                <w:rFonts w:ascii="Garamond" w:hAnsi="Garamond"/>
              </w:rPr>
            </w:pPr>
          </w:p>
        </w:tc>
        <w:tc>
          <w:tcPr>
            <w:tcW w:w="4478" w:type="dxa"/>
            <w:gridSpan w:val="2"/>
          </w:tcPr>
          <w:p w14:paraId="521CCA13" w14:textId="53F3DE41" w:rsidR="0046701E" w:rsidRPr="000F2299" w:rsidRDefault="0046701E" w:rsidP="0046701E">
            <w:pPr>
              <w:rPr>
                <w:rFonts w:ascii="Garamond" w:hAnsi="Garamond"/>
              </w:rPr>
            </w:pPr>
            <w:r w:rsidRPr="00A10A6C">
              <w:rPr>
                <w:rFonts w:ascii="Garamond" w:hAnsi="Garamond"/>
              </w:rPr>
              <w:t>aysegul.sahin</w:t>
            </w:r>
            <w:r w:rsidRPr="00A27F37">
              <w:rPr>
                <w:rFonts w:ascii="Garamond" w:hAnsi="Garamond"/>
              </w:rPr>
              <w:t>@austin.utexas.edu</w:t>
            </w:r>
          </w:p>
        </w:tc>
        <w:tc>
          <w:tcPr>
            <w:tcW w:w="4614" w:type="dxa"/>
          </w:tcPr>
          <w:p w14:paraId="35811CAF" w14:textId="04CCBC06" w:rsidR="0046701E" w:rsidRPr="000F2299" w:rsidRDefault="00185783" w:rsidP="0046701E">
            <w:pPr>
              <w:rPr>
                <w:rFonts w:ascii="Garamond" w:hAnsi="Garamond"/>
              </w:rPr>
            </w:pPr>
            <w:hyperlink r:id="rId8" w:history="1">
              <w:r w:rsidR="0046701E" w:rsidRPr="00A10A6C">
                <w:rPr>
                  <w:rFonts w:ascii="Garamond" w:hAnsi="Garamond"/>
                  <w:shd w:val="clear" w:color="auto" w:fill="FFFFFF"/>
                </w:rPr>
                <w:t>andimueller</w:t>
              </w:r>
              <w:r w:rsidR="0046701E" w:rsidRPr="000F2299">
                <w:rPr>
                  <w:rFonts w:ascii="Garamond" w:hAnsi="Garamond"/>
                  <w:shd w:val="clear" w:color="auto" w:fill="FFFFFF"/>
                </w:rPr>
                <w:t>@austin.utexas.edu</w:t>
              </w:r>
            </w:hyperlink>
          </w:p>
        </w:tc>
      </w:tr>
      <w:tr w:rsidR="005108AD" w:rsidRPr="008A45E8" w14:paraId="19455C20" w14:textId="77777777" w:rsidTr="00A27F37">
        <w:trPr>
          <w:trHeight w:val="258"/>
        </w:trPr>
        <w:tc>
          <w:tcPr>
            <w:tcW w:w="286" w:type="dxa"/>
          </w:tcPr>
          <w:p w14:paraId="03FA7CA6" w14:textId="77777777" w:rsidR="005108AD" w:rsidRPr="008A45E8" w:rsidRDefault="005108AD">
            <w:pPr>
              <w:rPr>
                <w:rFonts w:ascii="Garamond" w:hAnsi="Garamond"/>
              </w:rPr>
            </w:pPr>
          </w:p>
        </w:tc>
        <w:tc>
          <w:tcPr>
            <w:tcW w:w="4478" w:type="dxa"/>
            <w:gridSpan w:val="2"/>
          </w:tcPr>
          <w:p w14:paraId="3B8C9AD6" w14:textId="77777777" w:rsidR="005108AD" w:rsidRPr="000F2299" w:rsidRDefault="005108AD">
            <w:pPr>
              <w:rPr>
                <w:rFonts w:ascii="Garamond" w:hAnsi="Garamond"/>
              </w:rPr>
            </w:pPr>
          </w:p>
        </w:tc>
        <w:tc>
          <w:tcPr>
            <w:tcW w:w="4614" w:type="dxa"/>
          </w:tcPr>
          <w:p w14:paraId="1C1CD5DE" w14:textId="77777777" w:rsidR="005108AD" w:rsidRPr="000F2299" w:rsidRDefault="005108AD">
            <w:pPr>
              <w:rPr>
                <w:rFonts w:ascii="Garamond" w:hAnsi="Garamond"/>
              </w:rPr>
            </w:pPr>
          </w:p>
        </w:tc>
      </w:tr>
      <w:tr w:rsidR="007B6DAE" w:rsidRPr="008A45E8" w14:paraId="029924BB" w14:textId="77777777" w:rsidTr="00A27F37">
        <w:trPr>
          <w:trHeight w:val="258"/>
        </w:trPr>
        <w:tc>
          <w:tcPr>
            <w:tcW w:w="286" w:type="dxa"/>
          </w:tcPr>
          <w:p w14:paraId="7D67F476" w14:textId="77777777" w:rsidR="007B6DAE" w:rsidRPr="008A45E8" w:rsidRDefault="007B6DAE">
            <w:pPr>
              <w:rPr>
                <w:rFonts w:ascii="Garamond" w:hAnsi="Garamond"/>
              </w:rPr>
            </w:pPr>
          </w:p>
        </w:tc>
        <w:tc>
          <w:tcPr>
            <w:tcW w:w="4478" w:type="dxa"/>
            <w:gridSpan w:val="2"/>
          </w:tcPr>
          <w:p w14:paraId="181A48CF" w14:textId="509E1A22" w:rsidR="007B6DAE" w:rsidRPr="000F2299" w:rsidRDefault="00CB28A2" w:rsidP="002C396E">
            <w:pPr>
              <w:rPr>
                <w:rFonts w:ascii="Garamond" w:hAnsi="Garamond"/>
              </w:rPr>
            </w:pPr>
            <w:r>
              <w:rPr>
                <w:rFonts w:ascii="Garamond" w:hAnsi="Garamond"/>
              </w:rPr>
              <w:t>Stephen Trejo</w:t>
            </w:r>
          </w:p>
        </w:tc>
        <w:tc>
          <w:tcPr>
            <w:tcW w:w="4614" w:type="dxa"/>
          </w:tcPr>
          <w:p w14:paraId="4367DD14" w14:textId="39B0FFFF" w:rsidR="007B6DAE" w:rsidRPr="008A45E8" w:rsidRDefault="007B6DAE" w:rsidP="00567366">
            <w:pPr>
              <w:rPr>
                <w:rFonts w:ascii="Garamond" w:hAnsi="Garamond"/>
              </w:rPr>
            </w:pPr>
          </w:p>
        </w:tc>
      </w:tr>
      <w:tr w:rsidR="007B6DAE" w:rsidRPr="008A45E8" w14:paraId="2061EE1B" w14:textId="77777777" w:rsidTr="00A27F37">
        <w:trPr>
          <w:trHeight w:val="258"/>
        </w:trPr>
        <w:tc>
          <w:tcPr>
            <w:tcW w:w="286" w:type="dxa"/>
          </w:tcPr>
          <w:p w14:paraId="4822D2F4" w14:textId="77777777" w:rsidR="007B6DAE" w:rsidRPr="008A45E8" w:rsidRDefault="007B6DAE">
            <w:pPr>
              <w:rPr>
                <w:rFonts w:ascii="Garamond" w:hAnsi="Garamond"/>
              </w:rPr>
            </w:pPr>
          </w:p>
        </w:tc>
        <w:tc>
          <w:tcPr>
            <w:tcW w:w="4478" w:type="dxa"/>
            <w:gridSpan w:val="2"/>
          </w:tcPr>
          <w:p w14:paraId="7B03BD3F" w14:textId="4276081A" w:rsidR="00FD317D" w:rsidRPr="000F2299" w:rsidRDefault="002C396E">
            <w:pPr>
              <w:rPr>
                <w:rFonts w:ascii="Garamond" w:hAnsi="Garamond"/>
              </w:rPr>
            </w:pPr>
            <w:r w:rsidRPr="000F2299">
              <w:rPr>
                <w:rFonts w:ascii="Garamond" w:hAnsi="Garamond"/>
              </w:rPr>
              <w:t xml:space="preserve">Department of </w:t>
            </w:r>
            <w:r w:rsidR="00CB28A2">
              <w:rPr>
                <w:rFonts w:ascii="Garamond" w:hAnsi="Garamond"/>
              </w:rPr>
              <w:t>Economics</w:t>
            </w:r>
          </w:p>
        </w:tc>
        <w:tc>
          <w:tcPr>
            <w:tcW w:w="4614" w:type="dxa"/>
          </w:tcPr>
          <w:p w14:paraId="59800C3A" w14:textId="5659B520" w:rsidR="007B6DAE" w:rsidRPr="008A45E8" w:rsidRDefault="007B6DAE" w:rsidP="005D4496">
            <w:pPr>
              <w:rPr>
                <w:rFonts w:ascii="Garamond" w:hAnsi="Garamond"/>
              </w:rPr>
            </w:pPr>
          </w:p>
        </w:tc>
      </w:tr>
      <w:tr w:rsidR="00567366" w:rsidRPr="008A45E8" w14:paraId="212333CD" w14:textId="77777777" w:rsidTr="00A27F37">
        <w:trPr>
          <w:trHeight w:val="258"/>
        </w:trPr>
        <w:tc>
          <w:tcPr>
            <w:tcW w:w="286" w:type="dxa"/>
          </w:tcPr>
          <w:p w14:paraId="6B49E1CD" w14:textId="77777777" w:rsidR="00567366" w:rsidRPr="008A45E8" w:rsidRDefault="00567366">
            <w:pPr>
              <w:rPr>
                <w:rFonts w:ascii="Garamond" w:hAnsi="Garamond"/>
              </w:rPr>
            </w:pPr>
          </w:p>
        </w:tc>
        <w:tc>
          <w:tcPr>
            <w:tcW w:w="4478" w:type="dxa"/>
            <w:gridSpan w:val="2"/>
          </w:tcPr>
          <w:p w14:paraId="0C68686B" w14:textId="37F7C0B1" w:rsidR="00567366" w:rsidRPr="000F2299" w:rsidRDefault="00567366">
            <w:pPr>
              <w:rPr>
                <w:rFonts w:ascii="Garamond" w:hAnsi="Garamond"/>
              </w:rPr>
            </w:pPr>
            <w:r>
              <w:rPr>
                <w:rFonts w:ascii="Garamond" w:hAnsi="Garamond"/>
              </w:rPr>
              <w:t>University of Texas at Austin</w:t>
            </w:r>
          </w:p>
        </w:tc>
        <w:tc>
          <w:tcPr>
            <w:tcW w:w="4614" w:type="dxa"/>
          </w:tcPr>
          <w:p w14:paraId="1C7A7690" w14:textId="4A865E26" w:rsidR="00567366" w:rsidRDefault="00567366" w:rsidP="005D4496">
            <w:pPr>
              <w:rPr>
                <w:rFonts w:ascii="Garamond" w:hAnsi="Garamond"/>
              </w:rPr>
            </w:pPr>
          </w:p>
        </w:tc>
      </w:tr>
      <w:tr w:rsidR="0046701E" w:rsidRPr="008A45E8" w14:paraId="1A1A5559" w14:textId="77777777" w:rsidTr="00A27F37">
        <w:trPr>
          <w:trHeight w:val="258"/>
        </w:trPr>
        <w:tc>
          <w:tcPr>
            <w:tcW w:w="286" w:type="dxa"/>
          </w:tcPr>
          <w:p w14:paraId="67F83DE6" w14:textId="77777777" w:rsidR="0046701E" w:rsidRPr="008A45E8" w:rsidRDefault="0046701E" w:rsidP="0046701E">
            <w:pPr>
              <w:rPr>
                <w:rFonts w:ascii="Garamond" w:hAnsi="Garamond"/>
              </w:rPr>
            </w:pPr>
          </w:p>
        </w:tc>
        <w:tc>
          <w:tcPr>
            <w:tcW w:w="4478" w:type="dxa"/>
            <w:gridSpan w:val="2"/>
          </w:tcPr>
          <w:p w14:paraId="396B9452" w14:textId="5569C70B" w:rsidR="0046701E" w:rsidRPr="000F2299" w:rsidRDefault="0046701E" w:rsidP="0046701E">
            <w:pPr>
              <w:rPr>
                <w:rFonts w:ascii="Garamond" w:hAnsi="Garamond"/>
              </w:rPr>
            </w:pPr>
            <w:r w:rsidRPr="00A27F37">
              <w:rPr>
                <w:rFonts w:ascii="Garamond" w:hAnsi="Garamond"/>
                <w:color w:val="222222"/>
                <w:shd w:val="clear" w:color="auto" w:fill="FFFFFF"/>
              </w:rPr>
              <w:t>512-47</w:t>
            </w:r>
            <w:r>
              <w:rPr>
                <w:rFonts w:ascii="Garamond" w:hAnsi="Garamond"/>
                <w:color w:val="222222"/>
                <w:shd w:val="clear" w:color="auto" w:fill="FFFFFF"/>
              </w:rPr>
              <w:t>5</w:t>
            </w:r>
            <w:r w:rsidRPr="00A27F37">
              <w:rPr>
                <w:rFonts w:ascii="Garamond" w:hAnsi="Garamond"/>
                <w:color w:val="222222"/>
                <w:shd w:val="clear" w:color="auto" w:fill="FFFFFF"/>
              </w:rPr>
              <w:t>-</w:t>
            </w:r>
            <w:r>
              <w:rPr>
                <w:rFonts w:ascii="Garamond" w:hAnsi="Garamond"/>
                <w:color w:val="222222"/>
                <w:shd w:val="clear" w:color="auto" w:fill="FFFFFF"/>
              </w:rPr>
              <w:t>8425</w:t>
            </w:r>
            <w:r w:rsidRPr="00A27F37">
              <w:rPr>
                <w:rFonts w:ascii="Garamond" w:hAnsi="Garamond"/>
              </w:rPr>
              <w:t xml:space="preserve"> </w:t>
            </w:r>
          </w:p>
        </w:tc>
        <w:tc>
          <w:tcPr>
            <w:tcW w:w="4614" w:type="dxa"/>
          </w:tcPr>
          <w:p w14:paraId="6F25D99D" w14:textId="6FC0766F" w:rsidR="0046701E" w:rsidRPr="008A45E8" w:rsidRDefault="0046701E" w:rsidP="0046701E">
            <w:pPr>
              <w:rPr>
                <w:rFonts w:ascii="Garamond" w:hAnsi="Garamond"/>
              </w:rPr>
            </w:pPr>
          </w:p>
        </w:tc>
      </w:tr>
      <w:tr w:rsidR="0046701E" w:rsidRPr="008A45E8" w14:paraId="7861B6B7" w14:textId="77777777" w:rsidTr="00A27F37">
        <w:trPr>
          <w:trHeight w:val="258"/>
        </w:trPr>
        <w:tc>
          <w:tcPr>
            <w:tcW w:w="286" w:type="dxa"/>
          </w:tcPr>
          <w:p w14:paraId="00CC7DBB" w14:textId="77777777" w:rsidR="0046701E" w:rsidRPr="008A45E8" w:rsidRDefault="0046701E" w:rsidP="0046701E">
            <w:pPr>
              <w:rPr>
                <w:rFonts w:ascii="Garamond" w:hAnsi="Garamond"/>
              </w:rPr>
            </w:pPr>
          </w:p>
        </w:tc>
        <w:tc>
          <w:tcPr>
            <w:tcW w:w="4478" w:type="dxa"/>
            <w:gridSpan w:val="2"/>
          </w:tcPr>
          <w:p w14:paraId="40002482" w14:textId="2880196B" w:rsidR="0046701E" w:rsidRPr="007836F0" w:rsidRDefault="0046701E" w:rsidP="0046701E">
            <w:pPr>
              <w:rPr>
                <w:rFonts w:ascii="Garamond" w:hAnsi="Garamond"/>
                <w:shd w:val="clear" w:color="auto" w:fill="FFFFFF"/>
              </w:rPr>
            </w:pPr>
            <w:r>
              <w:rPr>
                <w:rFonts w:ascii="Garamond" w:hAnsi="Garamond"/>
              </w:rPr>
              <w:t>trejo</w:t>
            </w:r>
            <w:r w:rsidRPr="00A27F37">
              <w:rPr>
                <w:rFonts w:ascii="Garamond" w:hAnsi="Garamond"/>
              </w:rPr>
              <w:t>@austin.utexas.edu</w:t>
            </w:r>
          </w:p>
        </w:tc>
        <w:tc>
          <w:tcPr>
            <w:tcW w:w="4614" w:type="dxa"/>
          </w:tcPr>
          <w:p w14:paraId="60856432" w14:textId="1FD6A343" w:rsidR="0046701E" w:rsidRPr="008A45E8" w:rsidRDefault="0046701E" w:rsidP="0046701E">
            <w:pPr>
              <w:rPr>
                <w:rFonts w:ascii="Garamond" w:hAnsi="Garamond"/>
              </w:rPr>
            </w:pPr>
          </w:p>
        </w:tc>
      </w:tr>
      <w:tr w:rsidR="007B6DAE" w:rsidRPr="008A45E8" w14:paraId="2BD7D3B3" w14:textId="77777777" w:rsidTr="00A27F37">
        <w:tc>
          <w:tcPr>
            <w:tcW w:w="9378" w:type="dxa"/>
            <w:gridSpan w:val="4"/>
          </w:tcPr>
          <w:p w14:paraId="7F48EDCD" w14:textId="77777777" w:rsidR="007B6DAE" w:rsidRPr="00567366" w:rsidRDefault="007B6DAE">
            <w:pPr>
              <w:rPr>
                <w:rFonts w:ascii="Garamond" w:hAnsi="Garamond"/>
                <w:sz w:val="28"/>
                <w:szCs w:val="28"/>
              </w:rPr>
            </w:pPr>
          </w:p>
        </w:tc>
      </w:tr>
      <w:tr w:rsidR="007B6DAE" w:rsidRPr="007836F0" w14:paraId="0A9AD180" w14:textId="77777777" w:rsidTr="00A27F37">
        <w:tc>
          <w:tcPr>
            <w:tcW w:w="9378" w:type="dxa"/>
            <w:gridSpan w:val="4"/>
          </w:tcPr>
          <w:p w14:paraId="11E1482E" w14:textId="6774B49A" w:rsidR="007B6DAE" w:rsidRPr="00D25563" w:rsidRDefault="007836F0">
            <w:pPr>
              <w:rPr>
                <w:rFonts w:ascii="Garamond" w:hAnsi="Garamond"/>
                <w:sz w:val="26"/>
                <w:szCs w:val="26"/>
              </w:rPr>
            </w:pPr>
            <w:r w:rsidRPr="00D25563">
              <w:rPr>
                <w:rFonts w:ascii="Garamond" w:hAnsi="Garamond"/>
                <w:sz w:val="26"/>
                <w:szCs w:val="26"/>
                <w:u w:val="single"/>
              </w:rPr>
              <w:t>T</w:t>
            </w:r>
            <w:r w:rsidRPr="00D25563">
              <w:rPr>
                <w:rFonts w:ascii="Garamond" w:hAnsi="Garamond"/>
                <w:bCs/>
                <w:smallCaps/>
                <w:sz w:val="26"/>
                <w:szCs w:val="26"/>
                <w:u w:val="single"/>
              </w:rPr>
              <w:t>eaching and Research Fields</w:t>
            </w:r>
          </w:p>
        </w:tc>
      </w:tr>
      <w:tr w:rsidR="00D25563" w:rsidRPr="00D25563" w14:paraId="451A85C1" w14:textId="77777777" w:rsidTr="00A27F37">
        <w:tc>
          <w:tcPr>
            <w:tcW w:w="9378" w:type="dxa"/>
            <w:gridSpan w:val="4"/>
          </w:tcPr>
          <w:p w14:paraId="6E301174" w14:textId="77777777" w:rsidR="00D25563" w:rsidRPr="00D25563" w:rsidRDefault="00D25563">
            <w:pPr>
              <w:rPr>
                <w:rFonts w:ascii="Garamond" w:hAnsi="Garamond"/>
                <w:sz w:val="10"/>
                <w:szCs w:val="10"/>
                <w:u w:val="single"/>
              </w:rPr>
            </w:pPr>
          </w:p>
        </w:tc>
      </w:tr>
      <w:tr w:rsidR="007B6DAE" w:rsidRPr="008A45E8" w14:paraId="12C4DB61" w14:textId="77777777" w:rsidTr="00A27F37">
        <w:tc>
          <w:tcPr>
            <w:tcW w:w="286" w:type="dxa"/>
          </w:tcPr>
          <w:p w14:paraId="7063C53C" w14:textId="77777777" w:rsidR="007B6DAE" w:rsidRPr="008A45E8" w:rsidRDefault="007B6DAE">
            <w:pPr>
              <w:rPr>
                <w:rFonts w:ascii="Garamond" w:hAnsi="Garamond"/>
              </w:rPr>
            </w:pPr>
          </w:p>
        </w:tc>
        <w:tc>
          <w:tcPr>
            <w:tcW w:w="9092" w:type="dxa"/>
            <w:gridSpan w:val="3"/>
          </w:tcPr>
          <w:p w14:paraId="3E926F4E" w14:textId="2BB10F5A" w:rsidR="007B6DAE" w:rsidRPr="008A45E8" w:rsidRDefault="002C396E" w:rsidP="007836F0">
            <w:pPr>
              <w:rPr>
                <w:rFonts w:ascii="Garamond" w:hAnsi="Garamond"/>
              </w:rPr>
            </w:pPr>
            <w:r w:rsidRPr="001B6630">
              <w:rPr>
                <w:rFonts w:ascii="Garamond" w:hAnsi="Garamond"/>
                <w:b/>
              </w:rPr>
              <w:t>F</w:t>
            </w:r>
            <w:r w:rsidR="007B6DAE" w:rsidRPr="001B6630">
              <w:rPr>
                <w:rFonts w:ascii="Garamond" w:hAnsi="Garamond"/>
                <w:b/>
              </w:rPr>
              <w:t>ields</w:t>
            </w:r>
            <w:r w:rsidR="001B6630">
              <w:rPr>
                <w:rFonts w:ascii="Garamond" w:hAnsi="Garamond"/>
                <w:b/>
              </w:rPr>
              <w:t>:</w:t>
            </w:r>
            <w:r w:rsidR="007B6DAE" w:rsidRPr="008A45E8">
              <w:rPr>
                <w:rFonts w:ascii="Garamond" w:hAnsi="Garamond"/>
              </w:rPr>
              <w:t xml:space="preserve"> </w:t>
            </w:r>
            <w:r w:rsidR="0046701E">
              <w:rPr>
                <w:rFonts w:ascii="Garamond" w:hAnsi="Garamond"/>
              </w:rPr>
              <w:t>Macro-</w:t>
            </w:r>
            <w:r w:rsidR="00383C83">
              <w:rPr>
                <w:rFonts w:ascii="Garamond" w:hAnsi="Garamond"/>
              </w:rPr>
              <w:t>Labor Economics</w:t>
            </w:r>
          </w:p>
        </w:tc>
      </w:tr>
      <w:tr w:rsidR="00D26CFB" w:rsidRPr="008A45E8" w14:paraId="6E3122DB" w14:textId="77777777" w:rsidTr="00A27F37">
        <w:tc>
          <w:tcPr>
            <w:tcW w:w="286" w:type="dxa"/>
          </w:tcPr>
          <w:p w14:paraId="779237BB" w14:textId="77777777" w:rsidR="00D26CFB" w:rsidRPr="008A45E8" w:rsidRDefault="00D26CFB">
            <w:pPr>
              <w:rPr>
                <w:rFonts w:ascii="Garamond" w:hAnsi="Garamond"/>
              </w:rPr>
            </w:pPr>
          </w:p>
        </w:tc>
        <w:tc>
          <w:tcPr>
            <w:tcW w:w="9092" w:type="dxa"/>
            <w:gridSpan w:val="3"/>
          </w:tcPr>
          <w:p w14:paraId="3F710748" w14:textId="17943F23" w:rsidR="00D26CFB" w:rsidRDefault="007836F0" w:rsidP="00383C83">
            <w:pPr>
              <w:rPr>
                <w:rFonts w:ascii="Garamond" w:hAnsi="Garamond"/>
              </w:rPr>
            </w:pPr>
            <w:r w:rsidRPr="001B6630">
              <w:rPr>
                <w:rFonts w:ascii="Garamond" w:hAnsi="Garamond"/>
                <w:b/>
              </w:rPr>
              <w:t>Sub-Fields</w:t>
            </w:r>
            <w:r w:rsidR="00D26CFB" w:rsidRPr="001B6630">
              <w:rPr>
                <w:rFonts w:ascii="Garamond" w:hAnsi="Garamond"/>
                <w:b/>
              </w:rPr>
              <w:t>:</w:t>
            </w:r>
            <w:r w:rsidR="00D26CFB">
              <w:rPr>
                <w:rFonts w:ascii="Garamond" w:hAnsi="Garamond"/>
              </w:rPr>
              <w:t xml:space="preserve"> </w:t>
            </w:r>
            <w:r w:rsidR="0046701E">
              <w:rPr>
                <w:rFonts w:ascii="Garamond" w:hAnsi="Garamond"/>
              </w:rPr>
              <w:t>Applied Microeconomics, Industrial Organization</w:t>
            </w:r>
          </w:p>
        </w:tc>
      </w:tr>
      <w:tr w:rsidR="007B6DAE" w:rsidRPr="008A45E8" w14:paraId="19C0309E" w14:textId="77777777" w:rsidTr="00A27F37">
        <w:tc>
          <w:tcPr>
            <w:tcW w:w="286" w:type="dxa"/>
          </w:tcPr>
          <w:p w14:paraId="2520DC20" w14:textId="77777777" w:rsidR="007B6DAE" w:rsidRPr="008A45E8" w:rsidRDefault="007B6DAE">
            <w:pPr>
              <w:rPr>
                <w:rFonts w:ascii="Garamond" w:hAnsi="Garamond"/>
              </w:rPr>
            </w:pPr>
          </w:p>
        </w:tc>
        <w:tc>
          <w:tcPr>
            <w:tcW w:w="9092" w:type="dxa"/>
            <w:gridSpan w:val="3"/>
          </w:tcPr>
          <w:p w14:paraId="78A980D4" w14:textId="77777777" w:rsidR="007B6DAE" w:rsidRPr="00567366" w:rsidRDefault="007B6DAE">
            <w:pPr>
              <w:rPr>
                <w:rFonts w:ascii="Garamond" w:hAnsi="Garamond"/>
                <w:sz w:val="28"/>
                <w:szCs w:val="28"/>
              </w:rPr>
            </w:pPr>
          </w:p>
        </w:tc>
      </w:tr>
      <w:tr w:rsidR="00D26CFB" w:rsidRPr="007836F0" w14:paraId="368E3A97" w14:textId="77777777" w:rsidTr="00A27F37">
        <w:tc>
          <w:tcPr>
            <w:tcW w:w="9378" w:type="dxa"/>
            <w:gridSpan w:val="4"/>
          </w:tcPr>
          <w:p w14:paraId="17D7380E" w14:textId="183FED06" w:rsidR="00D26CFB" w:rsidRPr="00D25563" w:rsidRDefault="00D26CFB" w:rsidP="007836F0">
            <w:pPr>
              <w:rPr>
                <w:rFonts w:ascii="Garamond" w:hAnsi="Garamond"/>
                <w:sz w:val="26"/>
                <w:szCs w:val="26"/>
                <w:u w:val="single"/>
              </w:rPr>
            </w:pPr>
            <w:r w:rsidRPr="007836F0">
              <w:rPr>
                <w:rFonts w:ascii="Garamond" w:hAnsi="Garamond"/>
                <w:b/>
                <w:sz w:val="24"/>
                <w:szCs w:val="24"/>
              </w:rPr>
              <w:br w:type="page"/>
            </w:r>
            <w:r w:rsidRPr="00D25563">
              <w:rPr>
                <w:rFonts w:ascii="Garamond" w:hAnsi="Garamond"/>
                <w:sz w:val="26"/>
                <w:szCs w:val="26"/>
                <w:u w:val="single"/>
              </w:rPr>
              <w:t>H</w:t>
            </w:r>
            <w:r w:rsidR="007836F0" w:rsidRPr="00D25563">
              <w:rPr>
                <w:rFonts w:ascii="Garamond" w:hAnsi="Garamond"/>
                <w:bCs/>
                <w:smallCaps/>
                <w:sz w:val="26"/>
                <w:szCs w:val="26"/>
                <w:u w:val="single"/>
              </w:rPr>
              <w:t>onors, Scholarships, and Fellowships</w:t>
            </w:r>
            <w:r w:rsidRPr="00D25563">
              <w:rPr>
                <w:rFonts w:ascii="Garamond" w:hAnsi="Garamond"/>
                <w:sz w:val="26"/>
                <w:szCs w:val="26"/>
              </w:rPr>
              <w:t xml:space="preserve"> </w:t>
            </w:r>
          </w:p>
        </w:tc>
      </w:tr>
      <w:tr w:rsidR="00D25563" w:rsidRPr="00D25563" w14:paraId="7D551841" w14:textId="77777777" w:rsidTr="00A27F37">
        <w:tc>
          <w:tcPr>
            <w:tcW w:w="9378" w:type="dxa"/>
            <w:gridSpan w:val="4"/>
          </w:tcPr>
          <w:p w14:paraId="3AF8FED6" w14:textId="77777777" w:rsidR="00D25563" w:rsidRPr="00D25563" w:rsidRDefault="00D25563" w:rsidP="007836F0">
            <w:pPr>
              <w:rPr>
                <w:rFonts w:ascii="Garamond" w:hAnsi="Garamond"/>
                <w:b/>
                <w:sz w:val="10"/>
                <w:szCs w:val="10"/>
              </w:rPr>
            </w:pPr>
          </w:p>
        </w:tc>
      </w:tr>
      <w:tr w:rsidR="0046701E" w:rsidRPr="008A45E8" w14:paraId="51CD6EBF" w14:textId="77777777" w:rsidTr="00A27F37">
        <w:tc>
          <w:tcPr>
            <w:tcW w:w="286" w:type="dxa"/>
          </w:tcPr>
          <w:p w14:paraId="096A93F7" w14:textId="77777777" w:rsidR="0046701E" w:rsidRPr="008A45E8" w:rsidRDefault="0046701E" w:rsidP="0046701E">
            <w:pPr>
              <w:rPr>
                <w:rFonts w:ascii="Garamond" w:hAnsi="Garamond"/>
              </w:rPr>
            </w:pPr>
          </w:p>
        </w:tc>
        <w:tc>
          <w:tcPr>
            <w:tcW w:w="1583" w:type="dxa"/>
          </w:tcPr>
          <w:p w14:paraId="58BB2DCA" w14:textId="5E104937" w:rsidR="0046701E" w:rsidRPr="008A45E8" w:rsidRDefault="0046701E" w:rsidP="0046701E">
            <w:pPr>
              <w:rPr>
                <w:rFonts w:ascii="Garamond" w:hAnsi="Garamond"/>
              </w:rPr>
            </w:pPr>
            <w:r>
              <w:rPr>
                <w:rFonts w:ascii="Garamond" w:hAnsi="Garamond"/>
              </w:rPr>
              <w:t>2020</w:t>
            </w:r>
          </w:p>
        </w:tc>
        <w:tc>
          <w:tcPr>
            <w:tcW w:w="7509" w:type="dxa"/>
            <w:gridSpan w:val="2"/>
          </w:tcPr>
          <w:p w14:paraId="1FD88E07" w14:textId="13C308A5" w:rsidR="0046701E" w:rsidRPr="008A45E8" w:rsidRDefault="0046701E" w:rsidP="0046701E">
            <w:pPr>
              <w:rPr>
                <w:rFonts w:ascii="Garamond" w:hAnsi="Garamond"/>
              </w:rPr>
            </w:pPr>
            <w:r>
              <w:rPr>
                <w:rFonts w:ascii="Garamond" w:hAnsi="Garamond"/>
              </w:rPr>
              <w:t>The Washington Center for Equitable Growth Doctoral Grant (US$15,000)</w:t>
            </w:r>
          </w:p>
        </w:tc>
      </w:tr>
      <w:tr w:rsidR="0046701E" w:rsidRPr="008A45E8" w14:paraId="4D092B8C" w14:textId="77777777" w:rsidTr="00A27F37">
        <w:tc>
          <w:tcPr>
            <w:tcW w:w="286" w:type="dxa"/>
          </w:tcPr>
          <w:p w14:paraId="511E64CF" w14:textId="27B03DA5" w:rsidR="0046701E" w:rsidRPr="008A45E8" w:rsidRDefault="0046701E" w:rsidP="0046701E">
            <w:pPr>
              <w:rPr>
                <w:rFonts w:ascii="Garamond" w:hAnsi="Garamond"/>
              </w:rPr>
            </w:pPr>
            <w:r w:rsidRPr="008A45E8">
              <w:rPr>
                <w:rFonts w:ascii="Garamond" w:hAnsi="Garamond"/>
              </w:rPr>
              <w:t xml:space="preserve"> </w:t>
            </w:r>
          </w:p>
        </w:tc>
        <w:tc>
          <w:tcPr>
            <w:tcW w:w="1583" w:type="dxa"/>
          </w:tcPr>
          <w:p w14:paraId="160E47B9" w14:textId="099CC4BD" w:rsidR="0046701E" w:rsidRPr="008A45E8" w:rsidRDefault="0046701E" w:rsidP="0046701E">
            <w:pPr>
              <w:rPr>
                <w:rFonts w:ascii="Garamond" w:hAnsi="Garamond"/>
              </w:rPr>
            </w:pPr>
            <w:r>
              <w:rPr>
                <w:rFonts w:ascii="Garamond" w:hAnsi="Garamond"/>
              </w:rPr>
              <w:t>2020</w:t>
            </w:r>
          </w:p>
        </w:tc>
        <w:tc>
          <w:tcPr>
            <w:tcW w:w="7509" w:type="dxa"/>
            <w:gridSpan w:val="2"/>
          </w:tcPr>
          <w:p w14:paraId="3CE2349C" w14:textId="53447E28" w:rsidR="0046701E" w:rsidRPr="008A45E8" w:rsidRDefault="0046701E" w:rsidP="0046701E">
            <w:pPr>
              <w:rPr>
                <w:rFonts w:ascii="Garamond" w:hAnsi="Garamond"/>
              </w:rPr>
            </w:pPr>
            <w:r w:rsidRPr="00AF4FA4">
              <w:rPr>
                <w:rFonts w:ascii="Garamond" w:hAnsi="Garamond"/>
              </w:rPr>
              <w:t>Graduate Student Data Grant, University of Texas at Austin</w:t>
            </w:r>
          </w:p>
        </w:tc>
      </w:tr>
      <w:tr w:rsidR="0046701E" w:rsidRPr="008A45E8" w14:paraId="07B62C2F" w14:textId="77777777" w:rsidTr="00A27F37">
        <w:tc>
          <w:tcPr>
            <w:tcW w:w="286" w:type="dxa"/>
          </w:tcPr>
          <w:p w14:paraId="0BBF9DD4" w14:textId="77777777" w:rsidR="0046701E" w:rsidRPr="008A45E8" w:rsidRDefault="0046701E" w:rsidP="0046701E">
            <w:pPr>
              <w:rPr>
                <w:rFonts w:ascii="Garamond" w:hAnsi="Garamond"/>
              </w:rPr>
            </w:pPr>
          </w:p>
        </w:tc>
        <w:tc>
          <w:tcPr>
            <w:tcW w:w="1583" w:type="dxa"/>
          </w:tcPr>
          <w:p w14:paraId="5116834A" w14:textId="0E4D3E1E" w:rsidR="0046701E" w:rsidRPr="008A45E8" w:rsidRDefault="0046701E" w:rsidP="0046701E">
            <w:pPr>
              <w:rPr>
                <w:rFonts w:ascii="Garamond" w:hAnsi="Garamond"/>
              </w:rPr>
            </w:pPr>
            <w:r>
              <w:rPr>
                <w:rFonts w:ascii="Garamond" w:hAnsi="Garamond"/>
              </w:rPr>
              <w:t>2018-2019</w:t>
            </w:r>
          </w:p>
        </w:tc>
        <w:tc>
          <w:tcPr>
            <w:tcW w:w="7509" w:type="dxa"/>
            <w:gridSpan w:val="2"/>
          </w:tcPr>
          <w:p w14:paraId="67B78D57" w14:textId="611079FF" w:rsidR="0046701E" w:rsidRPr="008A45E8" w:rsidRDefault="0046701E" w:rsidP="0046701E">
            <w:pPr>
              <w:rPr>
                <w:rFonts w:ascii="Garamond" w:hAnsi="Garamond"/>
              </w:rPr>
            </w:pPr>
            <w:r>
              <w:rPr>
                <w:rFonts w:ascii="Garamond" w:hAnsi="Garamond"/>
              </w:rPr>
              <w:t>Summer Research Fellowship, University of Texas at Austin</w:t>
            </w:r>
          </w:p>
        </w:tc>
      </w:tr>
      <w:tr w:rsidR="0046701E" w:rsidRPr="008A45E8" w14:paraId="37C18AE3" w14:textId="77777777" w:rsidTr="00A27F37">
        <w:tc>
          <w:tcPr>
            <w:tcW w:w="286" w:type="dxa"/>
          </w:tcPr>
          <w:p w14:paraId="7DC571B2" w14:textId="77777777" w:rsidR="0046701E" w:rsidRPr="008A45E8" w:rsidRDefault="0046701E" w:rsidP="0046701E">
            <w:pPr>
              <w:rPr>
                <w:rFonts w:ascii="Garamond" w:hAnsi="Garamond"/>
              </w:rPr>
            </w:pPr>
          </w:p>
        </w:tc>
        <w:tc>
          <w:tcPr>
            <w:tcW w:w="1583" w:type="dxa"/>
          </w:tcPr>
          <w:p w14:paraId="1AA7C03D" w14:textId="63725C0D" w:rsidR="0046701E" w:rsidRDefault="0046701E" w:rsidP="0046701E">
            <w:pPr>
              <w:rPr>
                <w:rFonts w:ascii="Garamond" w:hAnsi="Garamond"/>
              </w:rPr>
            </w:pPr>
            <w:r>
              <w:rPr>
                <w:rFonts w:ascii="Garamond" w:hAnsi="Garamond"/>
              </w:rPr>
              <w:t>2016</w:t>
            </w:r>
          </w:p>
        </w:tc>
        <w:tc>
          <w:tcPr>
            <w:tcW w:w="7509" w:type="dxa"/>
            <w:gridSpan w:val="2"/>
          </w:tcPr>
          <w:p w14:paraId="3086A054" w14:textId="5685C3B1" w:rsidR="0046701E" w:rsidRDefault="0046701E" w:rsidP="0046701E">
            <w:pPr>
              <w:rPr>
                <w:rFonts w:ascii="Garamond" w:hAnsi="Garamond"/>
              </w:rPr>
            </w:pPr>
            <w:r>
              <w:rPr>
                <w:rFonts w:ascii="Garamond" w:hAnsi="Garamond"/>
              </w:rPr>
              <w:t>Graduate Student Fellowship, University of Texas at Austin</w:t>
            </w:r>
          </w:p>
        </w:tc>
      </w:tr>
      <w:tr w:rsidR="0046701E" w:rsidRPr="008A45E8" w14:paraId="44DE2F15" w14:textId="77777777" w:rsidTr="005108AD">
        <w:tc>
          <w:tcPr>
            <w:tcW w:w="286" w:type="dxa"/>
          </w:tcPr>
          <w:p w14:paraId="23861F81" w14:textId="77777777" w:rsidR="0046701E" w:rsidRPr="008A45E8" w:rsidRDefault="0046701E" w:rsidP="0046701E">
            <w:pPr>
              <w:rPr>
                <w:rFonts w:ascii="Garamond" w:hAnsi="Garamond"/>
              </w:rPr>
            </w:pPr>
          </w:p>
        </w:tc>
        <w:tc>
          <w:tcPr>
            <w:tcW w:w="9092" w:type="dxa"/>
            <w:gridSpan w:val="3"/>
          </w:tcPr>
          <w:p w14:paraId="6B73645D" w14:textId="77777777" w:rsidR="0046701E" w:rsidRPr="008A45E8" w:rsidRDefault="0046701E" w:rsidP="0046701E">
            <w:pPr>
              <w:rPr>
                <w:rFonts w:ascii="Garamond" w:hAnsi="Garamond"/>
              </w:rPr>
            </w:pPr>
          </w:p>
        </w:tc>
      </w:tr>
      <w:tr w:rsidR="0046701E" w:rsidRPr="007836F0" w14:paraId="05074C0C" w14:textId="77777777" w:rsidTr="00A27F37">
        <w:tc>
          <w:tcPr>
            <w:tcW w:w="9378" w:type="dxa"/>
            <w:gridSpan w:val="4"/>
          </w:tcPr>
          <w:p w14:paraId="0B422EBA" w14:textId="39FC1F0C" w:rsidR="0046701E" w:rsidRPr="00D25563" w:rsidRDefault="0046701E" w:rsidP="0046701E">
            <w:pPr>
              <w:rPr>
                <w:rFonts w:ascii="Garamond" w:hAnsi="Garamond"/>
                <w:sz w:val="26"/>
                <w:szCs w:val="26"/>
                <w:u w:val="single"/>
              </w:rPr>
            </w:pPr>
            <w:r w:rsidRPr="00D25563">
              <w:rPr>
                <w:rFonts w:ascii="Garamond" w:hAnsi="Garamond"/>
                <w:bCs/>
                <w:smallCaps/>
                <w:sz w:val="26"/>
                <w:szCs w:val="26"/>
                <w:u w:val="single"/>
              </w:rPr>
              <w:t>Research Experience and Other Employment</w:t>
            </w:r>
          </w:p>
        </w:tc>
      </w:tr>
      <w:tr w:rsidR="0046701E" w:rsidRPr="00D25563" w14:paraId="56A0B6F9" w14:textId="77777777" w:rsidTr="00A27F37">
        <w:tc>
          <w:tcPr>
            <w:tcW w:w="9378" w:type="dxa"/>
            <w:gridSpan w:val="4"/>
          </w:tcPr>
          <w:p w14:paraId="7186ACD1" w14:textId="77777777" w:rsidR="0046701E" w:rsidRPr="00D25563" w:rsidRDefault="0046701E" w:rsidP="0046701E">
            <w:pPr>
              <w:rPr>
                <w:rFonts w:ascii="Garamond" w:hAnsi="Garamond"/>
                <w:bCs/>
                <w:smallCaps/>
                <w:sz w:val="10"/>
                <w:szCs w:val="10"/>
                <w:u w:val="single"/>
              </w:rPr>
            </w:pPr>
          </w:p>
        </w:tc>
      </w:tr>
      <w:tr w:rsidR="0046701E" w:rsidRPr="008A45E8" w14:paraId="7A4C6C40" w14:textId="77777777" w:rsidTr="00A27F37">
        <w:tc>
          <w:tcPr>
            <w:tcW w:w="286" w:type="dxa"/>
          </w:tcPr>
          <w:p w14:paraId="03FD1DDD" w14:textId="77777777" w:rsidR="0046701E" w:rsidRPr="008A45E8" w:rsidRDefault="0046701E" w:rsidP="0046701E">
            <w:pPr>
              <w:rPr>
                <w:rFonts w:ascii="Garamond" w:hAnsi="Garamond"/>
              </w:rPr>
            </w:pPr>
          </w:p>
        </w:tc>
        <w:tc>
          <w:tcPr>
            <w:tcW w:w="1583" w:type="dxa"/>
          </w:tcPr>
          <w:p w14:paraId="206F4EED" w14:textId="71F35F57" w:rsidR="0046701E" w:rsidRPr="008A45E8" w:rsidRDefault="0046701E" w:rsidP="0046701E">
            <w:pPr>
              <w:rPr>
                <w:rFonts w:ascii="Garamond" w:hAnsi="Garamond"/>
              </w:rPr>
            </w:pPr>
            <w:r>
              <w:rPr>
                <w:rFonts w:ascii="Garamond" w:hAnsi="Garamond"/>
              </w:rPr>
              <w:t>2019</w:t>
            </w:r>
          </w:p>
        </w:tc>
        <w:tc>
          <w:tcPr>
            <w:tcW w:w="7509" w:type="dxa"/>
            <w:gridSpan w:val="2"/>
          </w:tcPr>
          <w:p w14:paraId="693390F1" w14:textId="367B7DC8" w:rsidR="0046701E" w:rsidRPr="008A45E8" w:rsidRDefault="0046701E" w:rsidP="0046701E">
            <w:pPr>
              <w:rPr>
                <w:rFonts w:ascii="Garamond" w:hAnsi="Garamond"/>
              </w:rPr>
            </w:pPr>
            <w:r>
              <w:rPr>
                <w:rFonts w:ascii="Garamond" w:hAnsi="Garamond"/>
              </w:rPr>
              <w:t xml:space="preserve">Research Assistant for Professors Nitya </w:t>
            </w:r>
            <w:proofErr w:type="spellStart"/>
            <w:r>
              <w:rPr>
                <w:rFonts w:ascii="Garamond" w:hAnsi="Garamond"/>
              </w:rPr>
              <w:t>Pandalai-Nayar</w:t>
            </w:r>
            <w:proofErr w:type="spellEnd"/>
            <w:r>
              <w:rPr>
                <w:rFonts w:ascii="Garamond" w:hAnsi="Garamond"/>
              </w:rPr>
              <w:t xml:space="preserve"> and Christoph E. Boehm. </w:t>
            </w:r>
          </w:p>
        </w:tc>
      </w:tr>
      <w:tr w:rsidR="0046701E" w:rsidRPr="008A45E8" w14:paraId="417E90AA" w14:textId="77777777" w:rsidTr="00A27F37">
        <w:tc>
          <w:tcPr>
            <w:tcW w:w="286" w:type="dxa"/>
          </w:tcPr>
          <w:p w14:paraId="60E1D95F" w14:textId="77777777" w:rsidR="0046701E" w:rsidRPr="008A45E8" w:rsidRDefault="0046701E" w:rsidP="0046701E">
            <w:pPr>
              <w:rPr>
                <w:rFonts w:ascii="Garamond" w:hAnsi="Garamond"/>
              </w:rPr>
            </w:pPr>
          </w:p>
        </w:tc>
        <w:tc>
          <w:tcPr>
            <w:tcW w:w="1583" w:type="dxa"/>
          </w:tcPr>
          <w:p w14:paraId="535CF0BF" w14:textId="2363ECE2" w:rsidR="0046701E" w:rsidRPr="008A45E8" w:rsidRDefault="0046701E" w:rsidP="0046701E">
            <w:pPr>
              <w:rPr>
                <w:rFonts w:ascii="Garamond" w:hAnsi="Garamond"/>
              </w:rPr>
            </w:pPr>
            <w:r>
              <w:rPr>
                <w:rFonts w:ascii="Garamond" w:hAnsi="Garamond"/>
              </w:rPr>
              <w:t>2014 – 2016</w:t>
            </w:r>
          </w:p>
        </w:tc>
        <w:tc>
          <w:tcPr>
            <w:tcW w:w="7509" w:type="dxa"/>
            <w:gridSpan w:val="2"/>
          </w:tcPr>
          <w:p w14:paraId="2F8CA40F" w14:textId="0FDD0CF7" w:rsidR="0046701E" w:rsidRPr="008A45E8" w:rsidRDefault="0046701E" w:rsidP="0046701E">
            <w:pPr>
              <w:rPr>
                <w:rFonts w:ascii="Garamond" w:hAnsi="Garamond"/>
              </w:rPr>
            </w:pPr>
            <w:r>
              <w:rPr>
                <w:rFonts w:ascii="Garamond" w:hAnsi="Garamond"/>
              </w:rPr>
              <w:t>Junior Researcher, Economic Research Department, Central Bank of Costa Rica</w:t>
            </w:r>
          </w:p>
        </w:tc>
      </w:tr>
      <w:tr w:rsidR="0046701E" w:rsidRPr="00DE5B43" w14:paraId="6AB72F4E" w14:textId="77777777" w:rsidTr="00A27F37">
        <w:tc>
          <w:tcPr>
            <w:tcW w:w="286" w:type="dxa"/>
          </w:tcPr>
          <w:p w14:paraId="2F80B2F5" w14:textId="77777777" w:rsidR="0046701E" w:rsidRPr="008A45E8" w:rsidRDefault="0046701E" w:rsidP="0046701E">
            <w:pPr>
              <w:rPr>
                <w:rFonts w:ascii="Garamond" w:hAnsi="Garamond"/>
              </w:rPr>
            </w:pPr>
          </w:p>
        </w:tc>
        <w:tc>
          <w:tcPr>
            <w:tcW w:w="1583" w:type="dxa"/>
          </w:tcPr>
          <w:p w14:paraId="775E3BBD" w14:textId="72548F20" w:rsidR="0046701E" w:rsidRPr="008A45E8" w:rsidRDefault="0046701E" w:rsidP="0046701E">
            <w:pPr>
              <w:rPr>
                <w:rFonts w:ascii="Garamond" w:hAnsi="Garamond"/>
              </w:rPr>
            </w:pPr>
            <w:r>
              <w:rPr>
                <w:rFonts w:ascii="Garamond" w:hAnsi="Garamond"/>
              </w:rPr>
              <w:t>2013 – 2014</w:t>
            </w:r>
          </w:p>
        </w:tc>
        <w:tc>
          <w:tcPr>
            <w:tcW w:w="7509" w:type="dxa"/>
            <w:gridSpan w:val="2"/>
          </w:tcPr>
          <w:p w14:paraId="7526C096" w14:textId="367EA457" w:rsidR="0046701E" w:rsidRPr="0046701E" w:rsidRDefault="0046701E" w:rsidP="0046701E">
            <w:pPr>
              <w:rPr>
                <w:rFonts w:ascii="Garamond" w:hAnsi="Garamond"/>
                <w:lang w:val="es-CR"/>
              </w:rPr>
            </w:pPr>
            <w:proofErr w:type="spellStart"/>
            <w:r>
              <w:rPr>
                <w:rFonts w:ascii="Garamond" w:hAnsi="Garamond"/>
                <w:lang w:val="es-ES"/>
              </w:rPr>
              <w:t>Research</w:t>
            </w:r>
            <w:proofErr w:type="spellEnd"/>
            <w:r>
              <w:rPr>
                <w:rFonts w:ascii="Garamond" w:hAnsi="Garamond"/>
                <w:lang w:val="es-ES"/>
              </w:rPr>
              <w:t xml:space="preserve"> </w:t>
            </w:r>
            <w:proofErr w:type="spellStart"/>
            <w:r>
              <w:rPr>
                <w:rFonts w:ascii="Garamond" w:hAnsi="Garamond"/>
                <w:lang w:val="es-ES"/>
              </w:rPr>
              <w:t>Coordinator</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DE5B43" w14:paraId="6B954822" w14:textId="77777777" w:rsidTr="00A27F37">
        <w:tc>
          <w:tcPr>
            <w:tcW w:w="286" w:type="dxa"/>
          </w:tcPr>
          <w:p w14:paraId="109EA412" w14:textId="77777777" w:rsidR="0046701E" w:rsidRPr="0046701E" w:rsidRDefault="0046701E" w:rsidP="0046701E">
            <w:pPr>
              <w:rPr>
                <w:rFonts w:ascii="Garamond" w:hAnsi="Garamond"/>
                <w:lang w:val="es-CR"/>
              </w:rPr>
            </w:pPr>
          </w:p>
        </w:tc>
        <w:tc>
          <w:tcPr>
            <w:tcW w:w="1583" w:type="dxa"/>
          </w:tcPr>
          <w:p w14:paraId="31090D1F" w14:textId="23FE1F91" w:rsidR="0046701E" w:rsidRPr="008A45E8" w:rsidRDefault="0046701E" w:rsidP="0046701E">
            <w:pPr>
              <w:rPr>
                <w:rFonts w:ascii="Garamond" w:hAnsi="Garamond"/>
              </w:rPr>
            </w:pPr>
            <w:r>
              <w:rPr>
                <w:rFonts w:ascii="Garamond" w:hAnsi="Garamond"/>
              </w:rPr>
              <w:t>2010 – 2013</w:t>
            </w:r>
          </w:p>
        </w:tc>
        <w:tc>
          <w:tcPr>
            <w:tcW w:w="7509" w:type="dxa"/>
            <w:gridSpan w:val="2"/>
          </w:tcPr>
          <w:p w14:paraId="43493C26" w14:textId="1724AACD" w:rsidR="0046701E" w:rsidRPr="0046701E" w:rsidRDefault="0046701E" w:rsidP="0046701E">
            <w:pPr>
              <w:rPr>
                <w:rFonts w:ascii="Garamond" w:hAnsi="Garamond"/>
                <w:lang w:val="es-CR"/>
              </w:rPr>
            </w:pPr>
            <w:proofErr w:type="spellStart"/>
            <w:r w:rsidRPr="00715F03">
              <w:rPr>
                <w:rFonts w:ascii="Garamond" w:hAnsi="Garamond"/>
                <w:lang w:val="es-ES"/>
              </w:rPr>
              <w:t>Research</w:t>
            </w:r>
            <w:proofErr w:type="spellEnd"/>
            <w:r w:rsidRPr="00715F03">
              <w:rPr>
                <w:rFonts w:ascii="Garamond" w:hAnsi="Garamond"/>
                <w:lang w:val="es-ES"/>
              </w:rPr>
              <w:t xml:space="preserve"> </w:t>
            </w:r>
            <w:proofErr w:type="spellStart"/>
            <w:r w:rsidRPr="00715F03">
              <w:rPr>
                <w:rFonts w:ascii="Garamond" w:hAnsi="Garamond"/>
                <w:lang w:val="es-ES"/>
              </w:rPr>
              <w:t>Assistant</w:t>
            </w:r>
            <w:proofErr w:type="spellEnd"/>
            <w:r w:rsidRPr="00715F03">
              <w:rPr>
                <w:rFonts w:ascii="Garamond" w:hAnsi="Garamond"/>
                <w:lang w:val="es-ES"/>
              </w:rPr>
              <w:t>. Consejeros Económicos y Financieros</w:t>
            </w:r>
            <w:r>
              <w:rPr>
                <w:rFonts w:ascii="Garamond" w:hAnsi="Garamond"/>
                <w:lang w:val="es-ES"/>
              </w:rPr>
              <w:t xml:space="preserve"> S.A., Costa Rica. </w:t>
            </w:r>
          </w:p>
        </w:tc>
      </w:tr>
      <w:tr w:rsidR="0046701E" w:rsidRPr="008A45E8" w14:paraId="2E5C0BD6" w14:textId="77777777" w:rsidTr="00A27F37">
        <w:tc>
          <w:tcPr>
            <w:tcW w:w="286" w:type="dxa"/>
          </w:tcPr>
          <w:p w14:paraId="0D8C1E5D" w14:textId="77777777" w:rsidR="0046701E" w:rsidRPr="0046701E" w:rsidRDefault="0046701E" w:rsidP="0046701E">
            <w:pPr>
              <w:rPr>
                <w:rFonts w:ascii="Garamond" w:hAnsi="Garamond"/>
                <w:lang w:val="es-CR"/>
              </w:rPr>
            </w:pPr>
          </w:p>
        </w:tc>
        <w:tc>
          <w:tcPr>
            <w:tcW w:w="1583" w:type="dxa"/>
          </w:tcPr>
          <w:p w14:paraId="537580CB" w14:textId="3777AA0C" w:rsidR="0046701E" w:rsidRDefault="0046701E" w:rsidP="0046701E">
            <w:pPr>
              <w:rPr>
                <w:rFonts w:ascii="Garamond" w:hAnsi="Garamond"/>
              </w:rPr>
            </w:pPr>
            <w:r>
              <w:rPr>
                <w:rFonts w:ascii="Garamond" w:hAnsi="Garamond"/>
              </w:rPr>
              <w:t>2012</w:t>
            </w:r>
          </w:p>
        </w:tc>
        <w:tc>
          <w:tcPr>
            <w:tcW w:w="7509" w:type="dxa"/>
            <w:gridSpan w:val="2"/>
          </w:tcPr>
          <w:p w14:paraId="5DDACFA0" w14:textId="551FDBD9" w:rsidR="0046701E" w:rsidRDefault="0046701E" w:rsidP="0046701E">
            <w:pPr>
              <w:rPr>
                <w:rFonts w:ascii="Garamond" w:hAnsi="Garamond"/>
              </w:rPr>
            </w:pPr>
            <w:r>
              <w:rPr>
                <w:rFonts w:ascii="Garamond" w:hAnsi="Garamond"/>
              </w:rPr>
              <w:t>Research Assistant, Institute for Research in Economic Sciences, University of Costa Rica</w:t>
            </w:r>
          </w:p>
        </w:tc>
      </w:tr>
      <w:tr w:rsidR="0046701E" w:rsidRPr="008A45E8" w14:paraId="775EA2F1" w14:textId="77777777" w:rsidTr="00A27F37">
        <w:tc>
          <w:tcPr>
            <w:tcW w:w="286" w:type="dxa"/>
          </w:tcPr>
          <w:p w14:paraId="23411D48" w14:textId="77777777" w:rsidR="0046701E" w:rsidRPr="008A45E8" w:rsidRDefault="0046701E" w:rsidP="0046701E">
            <w:pPr>
              <w:rPr>
                <w:rFonts w:ascii="Garamond" w:hAnsi="Garamond"/>
              </w:rPr>
            </w:pPr>
          </w:p>
        </w:tc>
        <w:tc>
          <w:tcPr>
            <w:tcW w:w="1583" w:type="dxa"/>
          </w:tcPr>
          <w:p w14:paraId="579025F6" w14:textId="77777777" w:rsidR="0046701E" w:rsidRDefault="0046701E" w:rsidP="0046701E">
            <w:pPr>
              <w:rPr>
                <w:rFonts w:ascii="Garamond" w:hAnsi="Garamond"/>
              </w:rPr>
            </w:pPr>
          </w:p>
          <w:p w14:paraId="140D26EE" w14:textId="14CEAB59" w:rsidR="0046701E" w:rsidRDefault="0046701E" w:rsidP="0046701E">
            <w:pPr>
              <w:rPr>
                <w:rFonts w:ascii="Garamond" w:hAnsi="Garamond"/>
              </w:rPr>
            </w:pPr>
          </w:p>
        </w:tc>
        <w:tc>
          <w:tcPr>
            <w:tcW w:w="7509" w:type="dxa"/>
            <w:gridSpan w:val="2"/>
          </w:tcPr>
          <w:p w14:paraId="579B2EC8" w14:textId="77777777" w:rsidR="0046701E" w:rsidRDefault="0046701E" w:rsidP="0046701E">
            <w:pPr>
              <w:rPr>
                <w:rFonts w:ascii="Garamond" w:hAnsi="Garamond"/>
              </w:rPr>
            </w:pPr>
          </w:p>
        </w:tc>
      </w:tr>
      <w:tr w:rsidR="0046701E" w:rsidRPr="008A45E8" w14:paraId="30544596" w14:textId="77777777" w:rsidTr="00A27F37">
        <w:tc>
          <w:tcPr>
            <w:tcW w:w="286" w:type="dxa"/>
          </w:tcPr>
          <w:p w14:paraId="66DC3A87" w14:textId="77777777" w:rsidR="0046701E" w:rsidRPr="008A45E8" w:rsidRDefault="0046701E" w:rsidP="0046701E">
            <w:pPr>
              <w:rPr>
                <w:rFonts w:ascii="Garamond" w:hAnsi="Garamond"/>
              </w:rPr>
            </w:pPr>
          </w:p>
        </w:tc>
        <w:tc>
          <w:tcPr>
            <w:tcW w:w="1583" w:type="dxa"/>
          </w:tcPr>
          <w:p w14:paraId="29BE28C2" w14:textId="77777777" w:rsidR="0046701E" w:rsidRDefault="0046701E" w:rsidP="0046701E">
            <w:pPr>
              <w:rPr>
                <w:rFonts w:ascii="Garamond" w:hAnsi="Garamond"/>
              </w:rPr>
            </w:pPr>
          </w:p>
        </w:tc>
        <w:tc>
          <w:tcPr>
            <w:tcW w:w="7509" w:type="dxa"/>
            <w:gridSpan w:val="2"/>
          </w:tcPr>
          <w:p w14:paraId="7F2E5A89" w14:textId="77777777" w:rsidR="0046701E" w:rsidRDefault="0046701E" w:rsidP="0046701E">
            <w:pPr>
              <w:rPr>
                <w:rFonts w:ascii="Garamond" w:hAnsi="Garamond"/>
              </w:rPr>
            </w:pPr>
          </w:p>
        </w:tc>
      </w:tr>
    </w:tbl>
    <w:p w14:paraId="1D894B97" w14:textId="4FDDAED1" w:rsidR="0062400E" w:rsidRDefault="0062400E"/>
    <w:tbl>
      <w:tblPr>
        <w:tblW w:w="9486" w:type="dxa"/>
        <w:tblInd w:w="-108" w:type="dxa"/>
        <w:tblLook w:val="01E0" w:firstRow="1" w:lastRow="1" w:firstColumn="1" w:lastColumn="1" w:noHBand="0" w:noVBand="0"/>
      </w:tblPr>
      <w:tblGrid>
        <w:gridCol w:w="108"/>
        <w:gridCol w:w="178"/>
        <w:gridCol w:w="1583"/>
        <w:gridCol w:w="22"/>
        <w:gridCol w:w="7595"/>
      </w:tblGrid>
      <w:tr w:rsidR="003905E9" w:rsidRPr="008A45E8" w14:paraId="237D262F" w14:textId="77777777" w:rsidTr="0046701E">
        <w:tc>
          <w:tcPr>
            <w:tcW w:w="9486" w:type="dxa"/>
            <w:gridSpan w:val="5"/>
          </w:tcPr>
          <w:p w14:paraId="52A87429" w14:textId="50B08CAF" w:rsidR="003905E9" w:rsidRPr="00D25563" w:rsidRDefault="00D25563" w:rsidP="005108AD">
            <w:pPr>
              <w:rPr>
                <w:rFonts w:ascii="Garamond" w:hAnsi="Garamond"/>
                <w:bCs/>
                <w:smallCaps/>
                <w:sz w:val="26"/>
                <w:szCs w:val="26"/>
                <w:u w:val="single"/>
              </w:rPr>
            </w:pPr>
            <w:r>
              <w:rPr>
                <w:rFonts w:ascii="Garamond" w:hAnsi="Garamond"/>
                <w:bCs/>
                <w:smallCaps/>
                <w:sz w:val="26"/>
                <w:szCs w:val="26"/>
                <w:u w:val="single"/>
              </w:rPr>
              <w:lastRenderedPageBreak/>
              <w:t>Teaching Experience</w:t>
            </w:r>
          </w:p>
        </w:tc>
      </w:tr>
      <w:tr w:rsidR="00D25563" w:rsidRPr="00D25563" w14:paraId="7AFE0F85" w14:textId="77777777" w:rsidTr="0046701E">
        <w:tc>
          <w:tcPr>
            <w:tcW w:w="9486" w:type="dxa"/>
            <w:gridSpan w:val="5"/>
          </w:tcPr>
          <w:p w14:paraId="66EBB14F" w14:textId="77777777" w:rsidR="00D25563" w:rsidRPr="00D25563" w:rsidRDefault="00D25563" w:rsidP="005108AD">
            <w:pPr>
              <w:rPr>
                <w:rFonts w:ascii="Garamond" w:hAnsi="Garamond"/>
                <w:bCs/>
                <w:smallCaps/>
                <w:sz w:val="10"/>
                <w:szCs w:val="10"/>
                <w:u w:val="single"/>
              </w:rPr>
            </w:pPr>
          </w:p>
        </w:tc>
      </w:tr>
      <w:tr w:rsidR="0046701E" w:rsidRPr="008A45E8" w14:paraId="78DE014D" w14:textId="77777777" w:rsidTr="0046701E">
        <w:tc>
          <w:tcPr>
            <w:tcW w:w="286" w:type="dxa"/>
            <w:gridSpan w:val="2"/>
          </w:tcPr>
          <w:p w14:paraId="132E9206" w14:textId="77777777" w:rsidR="0046701E" w:rsidRPr="008A45E8" w:rsidRDefault="0046701E" w:rsidP="0046701E">
            <w:pPr>
              <w:rPr>
                <w:rFonts w:ascii="Garamond" w:hAnsi="Garamond"/>
              </w:rPr>
            </w:pPr>
          </w:p>
        </w:tc>
        <w:tc>
          <w:tcPr>
            <w:tcW w:w="1583" w:type="dxa"/>
          </w:tcPr>
          <w:p w14:paraId="7CA4A573" w14:textId="712EDE71" w:rsidR="0046701E" w:rsidRPr="008A45E8" w:rsidRDefault="0046701E" w:rsidP="0046701E">
            <w:pPr>
              <w:rPr>
                <w:rFonts w:ascii="Garamond" w:hAnsi="Garamond"/>
              </w:rPr>
            </w:pPr>
            <w:r>
              <w:rPr>
                <w:rFonts w:ascii="Garamond" w:hAnsi="Garamond"/>
              </w:rPr>
              <w:t>Summer 2020</w:t>
            </w:r>
          </w:p>
        </w:tc>
        <w:tc>
          <w:tcPr>
            <w:tcW w:w="7617" w:type="dxa"/>
            <w:gridSpan w:val="2"/>
          </w:tcPr>
          <w:p w14:paraId="536C3299" w14:textId="4F65CF8A" w:rsidR="0046701E" w:rsidRPr="008A45E8" w:rsidRDefault="0046701E" w:rsidP="0046701E">
            <w:pPr>
              <w:rPr>
                <w:rFonts w:ascii="Garamond" w:hAnsi="Garamond"/>
              </w:rPr>
            </w:pPr>
            <w:r>
              <w:rPr>
                <w:rFonts w:ascii="Garamond" w:hAnsi="Garamond"/>
              </w:rPr>
              <w:t>Probability and Statistics (MA)*, Teaching Assistant for Professor James Scott, University of Texas at Austin</w:t>
            </w:r>
          </w:p>
        </w:tc>
      </w:tr>
      <w:tr w:rsidR="0046701E" w:rsidRPr="008A45E8" w14:paraId="76EAE9BF" w14:textId="77777777" w:rsidTr="0046701E">
        <w:tc>
          <w:tcPr>
            <w:tcW w:w="286" w:type="dxa"/>
            <w:gridSpan w:val="2"/>
          </w:tcPr>
          <w:p w14:paraId="77E4F27C" w14:textId="77777777" w:rsidR="0046701E" w:rsidRPr="008A45E8" w:rsidRDefault="0046701E" w:rsidP="0046701E">
            <w:pPr>
              <w:rPr>
                <w:rFonts w:ascii="Garamond" w:hAnsi="Garamond"/>
              </w:rPr>
            </w:pPr>
          </w:p>
        </w:tc>
        <w:tc>
          <w:tcPr>
            <w:tcW w:w="1583" w:type="dxa"/>
          </w:tcPr>
          <w:p w14:paraId="253787A5" w14:textId="5FB01135" w:rsidR="0046701E" w:rsidRPr="008A45E8" w:rsidRDefault="0046701E" w:rsidP="0046701E">
            <w:pPr>
              <w:rPr>
                <w:rFonts w:ascii="Garamond" w:hAnsi="Garamond"/>
              </w:rPr>
            </w:pPr>
            <w:r>
              <w:rPr>
                <w:rFonts w:ascii="Garamond" w:hAnsi="Garamond"/>
              </w:rPr>
              <w:t>Spring 2020</w:t>
            </w:r>
          </w:p>
        </w:tc>
        <w:tc>
          <w:tcPr>
            <w:tcW w:w="7617" w:type="dxa"/>
            <w:gridSpan w:val="2"/>
          </w:tcPr>
          <w:p w14:paraId="5E5B7D83" w14:textId="02A23B0A" w:rsidR="0046701E" w:rsidRPr="008A45E8" w:rsidRDefault="0046701E" w:rsidP="0046701E">
            <w:pPr>
              <w:rPr>
                <w:rFonts w:ascii="Garamond" w:hAnsi="Garamond"/>
              </w:rPr>
            </w:pPr>
            <w:r>
              <w:rPr>
                <w:rFonts w:ascii="Garamond" w:hAnsi="Garamond"/>
              </w:rPr>
              <w:t>Economics of the European Union*</w:t>
            </w:r>
            <w:r w:rsidRPr="008A45E8">
              <w:rPr>
                <w:rFonts w:ascii="Garamond" w:hAnsi="Garamond"/>
              </w:rPr>
              <w:t xml:space="preserve">, </w:t>
            </w:r>
            <w:r>
              <w:rPr>
                <w:rFonts w:ascii="Garamond" w:hAnsi="Garamond"/>
              </w:rPr>
              <w:t xml:space="preserve">Teaching Assistant for Professor Valerie </w:t>
            </w:r>
            <w:proofErr w:type="spellStart"/>
            <w:r>
              <w:rPr>
                <w:rFonts w:ascii="Garamond" w:hAnsi="Garamond"/>
              </w:rPr>
              <w:t>Bencivenga</w:t>
            </w:r>
            <w:proofErr w:type="spellEnd"/>
            <w:r>
              <w:rPr>
                <w:rFonts w:ascii="Garamond" w:hAnsi="Garamond"/>
              </w:rPr>
              <w:t>, University of Texas at Austin</w:t>
            </w:r>
          </w:p>
        </w:tc>
      </w:tr>
      <w:tr w:rsidR="0046701E" w:rsidRPr="008A45E8" w14:paraId="11A33398" w14:textId="77777777" w:rsidTr="0046701E">
        <w:tc>
          <w:tcPr>
            <w:tcW w:w="286" w:type="dxa"/>
            <w:gridSpan w:val="2"/>
          </w:tcPr>
          <w:p w14:paraId="2D163874" w14:textId="77777777" w:rsidR="0046701E" w:rsidRPr="008A45E8" w:rsidRDefault="0046701E" w:rsidP="0046701E">
            <w:pPr>
              <w:rPr>
                <w:rFonts w:ascii="Garamond" w:hAnsi="Garamond"/>
              </w:rPr>
            </w:pPr>
          </w:p>
        </w:tc>
        <w:tc>
          <w:tcPr>
            <w:tcW w:w="1583" w:type="dxa"/>
          </w:tcPr>
          <w:p w14:paraId="48807B8E" w14:textId="1CF395CB" w:rsidR="0046701E" w:rsidRPr="008A45E8" w:rsidRDefault="0046701E" w:rsidP="0046701E">
            <w:pPr>
              <w:rPr>
                <w:rFonts w:ascii="Garamond" w:hAnsi="Garamond"/>
              </w:rPr>
            </w:pPr>
            <w:r>
              <w:rPr>
                <w:rFonts w:ascii="Garamond" w:hAnsi="Garamond"/>
              </w:rPr>
              <w:t>Fall 2018, 2020</w:t>
            </w:r>
          </w:p>
        </w:tc>
        <w:tc>
          <w:tcPr>
            <w:tcW w:w="7617" w:type="dxa"/>
            <w:gridSpan w:val="2"/>
          </w:tcPr>
          <w:p w14:paraId="0410C005" w14:textId="1607A222" w:rsidR="0046701E" w:rsidRPr="008A45E8" w:rsidRDefault="0046701E" w:rsidP="0046701E">
            <w:pPr>
              <w:rPr>
                <w:rFonts w:ascii="Garamond" w:hAnsi="Garamond"/>
              </w:rPr>
            </w:pPr>
            <w:r>
              <w:rPr>
                <w:rFonts w:ascii="Garamond" w:hAnsi="Garamond"/>
              </w:rPr>
              <w:t>International Trade and Investment</w:t>
            </w:r>
            <w:r w:rsidR="00675BC0">
              <w:rPr>
                <w:rFonts w:ascii="Garamond" w:hAnsi="Garamond"/>
              </w:rPr>
              <w:t>*</w:t>
            </w:r>
            <w:r w:rsidRPr="008A45E8">
              <w:rPr>
                <w:rFonts w:ascii="Garamond" w:hAnsi="Garamond"/>
              </w:rPr>
              <w:t xml:space="preserve">, </w:t>
            </w:r>
            <w:r>
              <w:rPr>
                <w:rFonts w:ascii="Garamond" w:hAnsi="Garamond"/>
              </w:rPr>
              <w:t xml:space="preserve">Teaching Assistant for Professor Nitya </w:t>
            </w:r>
            <w:proofErr w:type="spellStart"/>
            <w:r>
              <w:rPr>
                <w:rFonts w:ascii="Garamond" w:hAnsi="Garamond"/>
              </w:rPr>
              <w:t>Pandalai-Nayar</w:t>
            </w:r>
            <w:proofErr w:type="spellEnd"/>
            <w:r>
              <w:rPr>
                <w:rFonts w:ascii="Garamond" w:hAnsi="Garamond"/>
              </w:rPr>
              <w:t>, University of Texas at Austin</w:t>
            </w:r>
          </w:p>
        </w:tc>
      </w:tr>
      <w:tr w:rsidR="0046701E" w:rsidRPr="008A45E8" w14:paraId="6197B967" w14:textId="77777777" w:rsidTr="0046701E">
        <w:tc>
          <w:tcPr>
            <w:tcW w:w="286" w:type="dxa"/>
            <w:gridSpan w:val="2"/>
          </w:tcPr>
          <w:p w14:paraId="3CFF1567" w14:textId="77777777" w:rsidR="0046701E" w:rsidRPr="008A45E8" w:rsidRDefault="0046701E" w:rsidP="0046701E">
            <w:pPr>
              <w:rPr>
                <w:rFonts w:ascii="Garamond" w:hAnsi="Garamond"/>
              </w:rPr>
            </w:pPr>
          </w:p>
        </w:tc>
        <w:tc>
          <w:tcPr>
            <w:tcW w:w="1583" w:type="dxa"/>
          </w:tcPr>
          <w:p w14:paraId="20E4D953" w14:textId="72498984" w:rsidR="0046701E" w:rsidRPr="008A45E8" w:rsidRDefault="0046701E" w:rsidP="0046701E">
            <w:pPr>
              <w:rPr>
                <w:rFonts w:ascii="Garamond" w:hAnsi="Garamond"/>
              </w:rPr>
            </w:pPr>
            <w:r>
              <w:rPr>
                <w:rFonts w:ascii="Garamond" w:hAnsi="Garamond"/>
              </w:rPr>
              <w:t>Spring 2018</w:t>
            </w:r>
          </w:p>
        </w:tc>
        <w:tc>
          <w:tcPr>
            <w:tcW w:w="7617" w:type="dxa"/>
            <w:gridSpan w:val="2"/>
          </w:tcPr>
          <w:p w14:paraId="067214E1" w14:textId="63FDA41C" w:rsidR="0046701E" w:rsidRPr="008A45E8" w:rsidRDefault="0046701E" w:rsidP="0046701E">
            <w:pPr>
              <w:rPr>
                <w:rFonts w:ascii="Garamond" w:hAnsi="Garamond"/>
              </w:rPr>
            </w:pPr>
            <w:r>
              <w:rPr>
                <w:rFonts w:ascii="Garamond" w:hAnsi="Garamond"/>
              </w:rPr>
              <w:t>Energy Economics, Teaching Assistant for Professor Michael Sadler, University of Texas at Austin</w:t>
            </w:r>
          </w:p>
        </w:tc>
      </w:tr>
      <w:tr w:rsidR="0046701E" w:rsidRPr="008A45E8" w14:paraId="4F622447" w14:textId="77777777" w:rsidTr="0046701E">
        <w:tc>
          <w:tcPr>
            <w:tcW w:w="286" w:type="dxa"/>
            <w:gridSpan w:val="2"/>
          </w:tcPr>
          <w:p w14:paraId="63148311" w14:textId="77777777" w:rsidR="0046701E" w:rsidRPr="008A45E8" w:rsidRDefault="0046701E" w:rsidP="0046701E">
            <w:pPr>
              <w:rPr>
                <w:rFonts w:ascii="Garamond" w:hAnsi="Garamond"/>
              </w:rPr>
            </w:pPr>
          </w:p>
        </w:tc>
        <w:tc>
          <w:tcPr>
            <w:tcW w:w="1583" w:type="dxa"/>
          </w:tcPr>
          <w:p w14:paraId="24F51631" w14:textId="2FA7101C" w:rsidR="0046701E" w:rsidRDefault="0046701E" w:rsidP="0046701E">
            <w:pPr>
              <w:rPr>
                <w:rFonts w:ascii="Garamond" w:hAnsi="Garamond"/>
              </w:rPr>
            </w:pPr>
            <w:r>
              <w:rPr>
                <w:rFonts w:ascii="Garamond" w:hAnsi="Garamond"/>
              </w:rPr>
              <w:t>Fall, 2017</w:t>
            </w:r>
          </w:p>
        </w:tc>
        <w:tc>
          <w:tcPr>
            <w:tcW w:w="7617" w:type="dxa"/>
            <w:gridSpan w:val="2"/>
          </w:tcPr>
          <w:p w14:paraId="696128AB" w14:textId="26448372" w:rsidR="0046701E" w:rsidRDefault="0046701E" w:rsidP="0046701E">
            <w:pPr>
              <w:rPr>
                <w:rFonts w:ascii="Garamond" w:hAnsi="Garamond"/>
              </w:rPr>
            </w:pPr>
            <w:r>
              <w:rPr>
                <w:rFonts w:ascii="Garamond" w:hAnsi="Garamond"/>
              </w:rPr>
              <w:t>Introduction to Macroeconomics, Teaching Assistant for Professor Michael Sadler, University of Texas at Austin</w:t>
            </w:r>
          </w:p>
        </w:tc>
      </w:tr>
      <w:tr w:rsidR="0046701E" w:rsidRPr="008A45E8" w14:paraId="461C3148" w14:textId="77777777" w:rsidTr="0046701E">
        <w:tc>
          <w:tcPr>
            <w:tcW w:w="286" w:type="dxa"/>
            <w:gridSpan w:val="2"/>
          </w:tcPr>
          <w:p w14:paraId="2FE51255" w14:textId="77777777" w:rsidR="0046701E" w:rsidRPr="008A45E8" w:rsidRDefault="0046701E" w:rsidP="0046701E">
            <w:pPr>
              <w:rPr>
                <w:rFonts w:ascii="Garamond" w:hAnsi="Garamond"/>
              </w:rPr>
            </w:pPr>
          </w:p>
        </w:tc>
        <w:tc>
          <w:tcPr>
            <w:tcW w:w="1583" w:type="dxa"/>
          </w:tcPr>
          <w:p w14:paraId="01FD1E06" w14:textId="72405D37" w:rsidR="0046701E" w:rsidRDefault="0046701E" w:rsidP="0046701E">
            <w:pPr>
              <w:rPr>
                <w:rFonts w:ascii="Garamond" w:hAnsi="Garamond"/>
              </w:rPr>
            </w:pPr>
            <w:r>
              <w:rPr>
                <w:rFonts w:ascii="Garamond" w:hAnsi="Garamond"/>
              </w:rPr>
              <w:t>201</w:t>
            </w:r>
            <w:r w:rsidR="00EC3EEF">
              <w:rPr>
                <w:rFonts w:ascii="Garamond" w:hAnsi="Garamond"/>
              </w:rPr>
              <w:t>3</w:t>
            </w:r>
          </w:p>
        </w:tc>
        <w:tc>
          <w:tcPr>
            <w:tcW w:w="7617" w:type="dxa"/>
            <w:gridSpan w:val="2"/>
          </w:tcPr>
          <w:p w14:paraId="6675892B" w14:textId="6958397A" w:rsidR="0046701E" w:rsidRDefault="0046701E" w:rsidP="0046701E">
            <w:pPr>
              <w:rPr>
                <w:rFonts w:ascii="Garamond" w:hAnsi="Garamond"/>
              </w:rPr>
            </w:pPr>
            <w:r>
              <w:rPr>
                <w:rFonts w:ascii="Garamond" w:hAnsi="Garamond"/>
              </w:rPr>
              <w:t>Introduction to Economics, Instructor, University of Costa Rica</w:t>
            </w:r>
          </w:p>
        </w:tc>
      </w:tr>
      <w:tr w:rsidR="0046701E" w:rsidRPr="008A45E8" w14:paraId="10317D23" w14:textId="77777777" w:rsidTr="0046701E">
        <w:tc>
          <w:tcPr>
            <w:tcW w:w="286" w:type="dxa"/>
            <w:gridSpan w:val="2"/>
          </w:tcPr>
          <w:p w14:paraId="1EE420BB" w14:textId="77777777" w:rsidR="0046701E" w:rsidRPr="008A45E8" w:rsidRDefault="0046701E" w:rsidP="0046701E">
            <w:pPr>
              <w:rPr>
                <w:rFonts w:ascii="Garamond" w:hAnsi="Garamond"/>
              </w:rPr>
            </w:pPr>
          </w:p>
        </w:tc>
        <w:tc>
          <w:tcPr>
            <w:tcW w:w="1583" w:type="dxa"/>
          </w:tcPr>
          <w:p w14:paraId="30C86480" w14:textId="35FD7EB7" w:rsidR="0046701E" w:rsidRDefault="0046701E" w:rsidP="0046701E">
            <w:pPr>
              <w:rPr>
                <w:rFonts w:ascii="Garamond" w:hAnsi="Garamond"/>
              </w:rPr>
            </w:pPr>
            <w:r>
              <w:rPr>
                <w:rFonts w:ascii="Garamond" w:hAnsi="Garamond"/>
              </w:rPr>
              <w:t>2011-201</w:t>
            </w:r>
            <w:r w:rsidR="00EC3EEF">
              <w:rPr>
                <w:rFonts w:ascii="Garamond" w:hAnsi="Garamond"/>
              </w:rPr>
              <w:t>2</w:t>
            </w:r>
          </w:p>
        </w:tc>
        <w:tc>
          <w:tcPr>
            <w:tcW w:w="7617" w:type="dxa"/>
            <w:gridSpan w:val="2"/>
          </w:tcPr>
          <w:p w14:paraId="5D4071AB" w14:textId="77777777" w:rsidR="0046701E" w:rsidRDefault="0046701E" w:rsidP="0046701E">
            <w:pPr>
              <w:rPr>
                <w:rFonts w:ascii="Garamond" w:hAnsi="Garamond"/>
              </w:rPr>
            </w:pPr>
            <w:r>
              <w:rPr>
                <w:rFonts w:ascii="Garamond" w:hAnsi="Garamond"/>
              </w:rPr>
              <w:t>Microeconomic Theory, Public Finance, Teaching Assistant, University of Costa Rica</w:t>
            </w:r>
          </w:p>
          <w:p w14:paraId="12C44FAE" w14:textId="301D2397" w:rsidR="0046701E" w:rsidRDefault="0046701E" w:rsidP="0046701E">
            <w:pPr>
              <w:rPr>
                <w:rFonts w:ascii="Garamond" w:hAnsi="Garamond"/>
              </w:rPr>
            </w:pPr>
            <w:r w:rsidRPr="005A66B0">
              <w:rPr>
                <w:rFonts w:ascii="Garamond" w:hAnsi="Garamond"/>
              </w:rPr>
              <w:t>*</w:t>
            </w:r>
            <w:r w:rsidRPr="005A66B0">
              <w:rPr>
                <w:rFonts w:ascii="Garamond" w:hAnsi="Garamond"/>
                <w:i/>
                <w:iCs/>
              </w:rPr>
              <w:t xml:space="preserve">Denotes classes for which I prepared and </w:t>
            </w:r>
            <w:r w:rsidR="00984D03">
              <w:rPr>
                <w:rFonts w:ascii="Garamond" w:hAnsi="Garamond"/>
                <w:i/>
                <w:iCs/>
              </w:rPr>
              <w:t xml:space="preserve">led </w:t>
            </w:r>
            <w:r w:rsidR="00675BC0">
              <w:rPr>
                <w:rFonts w:ascii="Garamond" w:hAnsi="Garamond"/>
                <w:i/>
                <w:iCs/>
              </w:rPr>
              <w:t>regular</w:t>
            </w:r>
            <w:r w:rsidRPr="005A66B0">
              <w:rPr>
                <w:rFonts w:ascii="Garamond" w:hAnsi="Garamond"/>
                <w:i/>
                <w:iCs/>
              </w:rPr>
              <w:t xml:space="preserve"> review session</w:t>
            </w:r>
            <w:r w:rsidR="00675BC0">
              <w:rPr>
                <w:rFonts w:ascii="Garamond" w:hAnsi="Garamond"/>
                <w:i/>
                <w:iCs/>
              </w:rPr>
              <w:t>s</w:t>
            </w:r>
          </w:p>
        </w:tc>
      </w:tr>
      <w:tr w:rsidR="0046701E" w:rsidRPr="008A45E8" w14:paraId="7DE63B3F" w14:textId="77777777" w:rsidTr="0046701E">
        <w:tc>
          <w:tcPr>
            <w:tcW w:w="286" w:type="dxa"/>
            <w:gridSpan w:val="2"/>
          </w:tcPr>
          <w:p w14:paraId="14B09111" w14:textId="77777777" w:rsidR="0046701E" w:rsidRPr="008A45E8" w:rsidRDefault="0046701E" w:rsidP="0046701E">
            <w:pPr>
              <w:rPr>
                <w:rFonts w:ascii="Garamond" w:hAnsi="Garamond"/>
              </w:rPr>
            </w:pPr>
          </w:p>
        </w:tc>
        <w:tc>
          <w:tcPr>
            <w:tcW w:w="9200" w:type="dxa"/>
            <w:gridSpan w:val="3"/>
          </w:tcPr>
          <w:p w14:paraId="54B9FB30" w14:textId="77777777" w:rsidR="0046701E" w:rsidRPr="008A45E8" w:rsidRDefault="0046701E" w:rsidP="0046701E">
            <w:pPr>
              <w:rPr>
                <w:rFonts w:ascii="Garamond" w:hAnsi="Garamond"/>
              </w:rPr>
            </w:pPr>
          </w:p>
        </w:tc>
      </w:tr>
      <w:tr w:rsidR="0046701E" w:rsidRPr="008A45E8" w14:paraId="534905C4" w14:textId="77777777" w:rsidTr="0046701E">
        <w:tc>
          <w:tcPr>
            <w:tcW w:w="9486" w:type="dxa"/>
            <w:gridSpan w:val="5"/>
          </w:tcPr>
          <w:p w14:paraId="5A3C384F" w14:textId="20FDCEF9" w:rsidR="0046701E" w:rsidRPr="00D25563" w:rsidRDefault="0046701E" w:rsidP="0046701E">
            <w:pPr>
              <w:rPr>
                <w:rFonts w:ascii="Garamond" w:hAnsi="Garamond"/>
                <w:bCs/>
                <w:smallCaps/>
                <w:sz w:val="26"/>
                <w:szCs w:val="26"/>
                <w:u w:val="single"/>
              </w:rPr>
            </w:pPr>
            <w:r w:rsidRPr="00D25563">
              <w:rPr>
                <w:rFonts w:ascii="Garamond" w:hAnsi="Garamond"/>
                <w:bCs/>
                <w:smallCaps/>
                <w:sz w:val="26"/>
                <w:szCs w:val="26"/>
                <w:u w:val="single"/>
              </w:rPr>
              <w:t>Professional Activities</w:t>
            </w:r>
          </w:p>
        </w:tc>
      </w:tr>
      <w:tr w:rsidR="0046701E" w:rsidRPr="00D25563" w14:paraId="5D218F75" w14:textId="77777777" w:rsidTr="0046701E">
        <w:tc>
          <w:tcPr>
            <w:tcW w:w="9486" w:type="dxa"/>
            <w:gridSpan w:val="5"/>
          </w:tcPr>
          <w:p w14:paraId="64AD083A" w14:textId="77777777" w:rsidR="0046701E" w:rsidRPr="00D25563" w:rsidRDefault="0046701E" w:rsidP="0046701E">
            <w:pPr>
              <w:rPr>
                <w:rFonts w:ascii="Garamond" w:hAnsi="Garamond"/>
                <w:bCs/>
                <w:smallCaps/>
                <w:sz w:val="10"/>
                <w:szCs w:val="10"/>
                <w:u w:val="single"/>
              </w:rPr>
            </w:pPr>
          </w:p>
        </w:tc>
      </w:tr>
      <w:tr w:rsidR="0046701E" w:rsidRPr="008A45E8" w14:paraId="2E3A3F4C" w14:textId="77777777" w:rsidTr="0046701E">
        <w:tc>
          <w:tcPr>
            <w:tcW w:w="9486" w:type="dxa"/>
            <w:gridSpan w:val="5"/>
          </w:tcPr>
          <w:p w14:paraId="167F5706" w14:textId="1692CC8C" w:rsidR="0046701E" w:rsidRPr="001B6630" w:rsidRDefault="0046701E" w:rsidP="0046701E">
            <w:pPr>
              <w:rPr>
                <w:rFonts w:ascii="Garamond" w:hAnsi="Garamond"/>
                <w:b/>
              </w:rPr>
            </w:pPr>
            <w:r w:rsidRPr="001B6630">
              <w:rPr>
                <w:rFonts w:ascii="Garamond" w:hAnsi="Garamond"/>
                <w:b/>
              </w:rPr>
              <w:t>Con</w:t>
            </w:r>
            <w:r>
              <w:rPr>
                <w:rFonts w:ascii="Garamond" w:hAnsi="Garamond"/>
                <w:b/>
              </w:rPr>
              <w:t>ferences:</w:t>
            </w:r>
          </w:p>
        </w:tc>
      </w:tr>
      <w:tr w:rsidR="0046701E" w:rsidRPr="008A45E8" w14:paraId="6EB8B4BA" w14:textId="77777777" w:rsidTr="0046701E">
        <w:tc>
          <w:tcPr>
            <w:tcW w:w="1891" w:type="dxa"/>
            <w:gridSpan w:val="4"/>
          </w:tcPr>
          <w:p w14:paraId="44A1F7AA" w14:textId="5B8ACF2C" w:rsidR="0046701E" w:rsidRPr="00793D72" w:rsidRDefault="0046701E" w:rsidP="0046701E">
            <w:pPr>
              <w:rPr>
                <w:rFonts w:ascii="Garamond" w:hAnsi="Garamond"/>
              </w:rPr>
            </w:pPr>
            <w:r>
              <w:rPr>
                <w:rFonts w:ascii="Garamond" w:hAnsi="Garamond"/>
              </w:rPr>
              <w:t>2020</w:t>
            </w:r>
          </w:p>
        </w:tc>
        <w:tc>
          <w:tcPr>
            <w:tcW w:w="7595" w:type="dxa"/>
          </w:tcPr>
          <w:p w14:paraId="6410AC8E" w14:textId="2F5D93A0" w:rsidR="0046701E" w:rsidRPr="00383C83" w:rsidRDefault="0046701E" w:rsidP="0046701E">
            <w:pPr>
              <w:rPr>
                <w:rFonts w:ascii="Garamond" w:hAnsi="Garamond"/>
                <w:i/>
              </w:rPr>
            </w:pPr>
            <w:r>
              <w:rPr>
                <w:rFonts w:ascii="Garamond" w:hAnsi="Garamond"/>
              </w:rPr>
              <w:t xml:space="preserve">Central Bank of Costa Rica, </w:t>
            </w:r>
            <w:r w:rsidRPr="005F19E0">
              <w:rPr>
                <w:rFonts w:ascii="Garamond" w:hAnsi="Garamond"/>
              </w:rPr>
              <w:t>Ministry of National Planning and Economic Policy</w:t>
            </w:r>
            <w:r>
              <w:rPr>
                <w:rFonts w:ascii="Garamond" w:hAnsi="Garamond"/>
              </w:rPr>
              <w:t xml:space="preserve"> of Costa Rica, </w:t>
            </w:r>
            <w:r w:rsidRPr="00210781">
              <w:rPr>
                <w:rFonts w:ascii="Garamond" w:hAnsi="Garamond"/>
              </w:rPr>
              <w:t>Workshop in Labor Economics</w:t>
            </w:r>
            <w:r>
              <w:rPr>
                <w:rFonts w:ascii="Garamond" w:hAnsi="Garamond"/>
              </w:rPr>
              <w:t>-</w:t>
            </w:r>
            <w:r w:rsidRPr="00210781">
              <w:rPr>
                <w:rFonts w:ascii="Garamond" w:hAnsi="Garamond"/>
              </w:rPr>
              <w:t>Trier University</w:t>
            </w:r>
            <w:r>
              <w:rPr>
                <w:rFonts w:ascii="Garamond" w:hAnsi="Garamond"/>
              </w:rPr>
              <w:t xml:space="preserve"> (Cancelled), Young Economists Symposium (</w:t>
            </w:r>
            <w:r w:rsidR="00FF4A54">
              <w:rPr>
                <w:rFonts w:ascii="Garamond" w:hAnsi="Garamond"/>
              </w:rPr>
              <w:t>presenter and discussant</w:t>
            </w:r>
            <w:r>
              <w:rPr>
                <w:rFonts w:ascii="Garamond" w:hAnsi="Garamond"/>
              </w:rPr>
              <w:t xml:space="preserve">), Missouri Valley Economic Association, </w:t>
            </w:r>
            <w:r w:rsidRPr="00CD7132">
              <w:rPr>
                <w:rFonts w:ascii="Garamond" w:hAnsi="Garamond"/>
              </w:rPr>
              <w:t>Empirics and Methods in Economics Conference</w:t>
            </w:r>
            <w:r>
              <w:rPr>
                <w:rFonts w:ascii="Garamond" w:hAnsi="Garamond"/>
              </w:rPr>
              <w:t xml:space="preserve"> </w:t>
            </w:r>
            <w:r w:rsidR="00163047">
              <w:rPr>
                <w:rFonts w:ascii="Garamond" w:hAnsi="Garamond"/>
              </w:rPr>
              <w:t xml:space="preserve">2020 </w:t>
            </w:r>
            <w:r>
              <w:rPr>
                <w:rFonts w:ascii="Garamond" w:hAnsi="Garamond"/>
              </w:rPr>
              <w:t>(</w:t>
            </w:r>
            <w:r w:rsidR="00FF4A54">
              <w:rPr>
                <w:rFonts w:ascii="Garamond" w:hAnsi="Garamond"/>
              </w:rPr>
              <w:t>presenter and discussant</w:t>
            </w:r>
            <w:r>
              <w:rPr>
                <w:rFonts w:ascii="Garamond" w:hAnsi="Garamond"/>
              </w:rPr>
              <w:t>)</w:t>
            </w:r>
            <w:r w:rsidR="00553E20">
              <w:rPr>
                <w:rFonts w:ascii="Garamond" w:hAnsi="Garamond"/>
              </w:rPr>
              <w:t xml:space="preserve">, </w:t>
            </w:r>
            <w:r w:rsidR="00212EC9" w:rsidRPr="00212EC9">
              <w:rPr>
                <w:rFonts w:ascii="Garamond" w:hAnsi="Garamond"/>
              </w:rPr>
              <w:t>Econometric Society Winter Meeting 2020</w:t>
            </w:r>
            <w:r w:rsidR="00553E20">
              <w:rPr>
                <w:rFonts w:ascii="Garamond" w:hAnsi="Garamond"/>
              </w:rPr>
              <w:t xml:space="preserve"> (Scheduled)</w:t>
            </w:r>
          </w:p>
        </w:tc>
      </w:tr>
      <w:tr w:rsidR="0046701E" w:rsidRPr="008A45E8" w14:paraId="2DA1827D" w14:textId="77777777" w:rsidTr="0046701E">
        <w:tc>
          <w:tcPr>
            <w:tcW w:w="1891" w:type="dxa"/>
            <w:gridSpan w:val="4"/>
          </w:tcPr>
          <w:p w14:paraId="754E5036" w14:textId="361827BF" w:rsidR="0046701E" w:rsidRPr="00D25563" w:rsidRDefault="0046701E" w:rsidP="0046701E">
            <w:pPr>
              <w:rPr>
                <w:rFonts w:ascii="Garamond" w:hAnsi="Garamond"/>
                <w:sz w:val="10"/>
                <w:szCs w:val="10"/>
              </w:rPr>
            </w:pPr>
            <w:r w:rsidRPr="00D25563">
              <w:rPr>
                <w:rFonts w:ascii="Garamond" w:hAnsi="Garamond"/>
                <w:sz w:val="10"/>
                <w:szCs w:val="10"/>
              </w:rPr>
              <w:t xml:space="preserve">   </w:t>
            </w:r>
          </w:p>
        </w:tc>
        <w:tc>
          <w:tcPr>
            <w:tcW w:w="7595" w:type="dxa"/>
          </w:tcPr>
          <w:p w14:paraId="58682007" w14:textId="6707066B" w:rsidR="0046701E" w:rsidRPr="00D25563" w:rsidRDefault="0046701E" w:rsidP="0046701E">
            <w:pPr>
              <w:rPr>
                <w:rFonts w:ascii="Garamond" w:hAnsi="Garamond"/>
                <w:i/>
                <w:sz w:val="10"/>
                <w:szCs w:val="10"/>
              </w:rPr>
            </w:pPr>
          </w:p>
        </w:tc>
      </w:tr>
      <w:tr w:rsidR="0046701E" w:rsidRPr="008A45E8" w14:paraId="3E6BBE99" w14:textId="77777777" w:rsidTr="0046701E">
        <w:tc>
          <w:tcPr>
            <w:tcW w:w="1891" w:type="dxa"/>
            <w:gridSpan w:val="4"/>
          </w:tcPr>
          <w:p w14:paraId="1A9720F9" w14:textId="18BDCFCF" w:rsidR="0046701E" w:rsidRPr="001B6630" w:rsidRDefault="0046701E" w:rsidP="0046701E">
            <w:pPr>
              <w:rPr>
                <w:rFonts w:ascii="Garamond" w:hAnsi="Garamond"/>
                <w:b/>
              </w:rPr>
            </w:pPr>
            <w:r>
              <w:rPr>
                <w:rFonts w:ascii="Garamond" w:hAnsi="Garamond"/>
                <w:b/>
              </w:rPr>
              <w:t>Referee:</w:t>
            </w:r>
          </w:p>
        </w:tc>
        <w:tc>
          <w:tcPr>
            <w:tcW w:w="7595" w:type="dxa"/>
          </w:tcPr>
          <w:p w14:paraId="32D8B385" w14:textId="6D487CC3" w:rsidR="0046701E" w:rsidRPr="00383C83" w:rsidRDefault="0046701E" w:rsidP="0046701E">
            <w:pPr>
              <w:rPr>
                <w:rFonts w:ascii="Garamond" w:hAnsi="Garamond"/>
              </w:rPr>
            </w:pPr>
            <w:r w:rsidRPr="00EF3564">
              <w:rPr>
                <w:rFonts w:ascii="Garamond" w:hAnsi="Garamond"/>
              </w:rPr>
              <w:t xml:space="preserve">Journal of </w:t>
            </w:r>
            <w:r>
              <w:rPr>
                <w:rFonts w:ascii="Garamond" w:hAnsi="Garamond"/>
              </w:rPr>
              <w:t>Econometrics</w:t>
            </w:r>
          </w:p>
        </w:tc>
      </w:tr>
      <w:tr w:rsidR="0046701E" w:rsidRPr="008A45E8" w14:paraId="1F405A41" w14:textId="77777777" w:rsidTr="0046701E">
        <w:tc>
          <w:tcPr>
            <w:tcW w:w="9486" w:type="dxa"/>
            <w:gridSpan w:val="5"/>
          </w:tcPr>
          <w:p w14:paraId="513FFFAC" w14:textId="77777777" w:rsidR="0046701E" w:rsidRPr="00567366" w:rsidRDefault="0046701E" w:rsidP="0046701E">
            <w:pPr>
              <w:rPr>
                <w:rFonts w:ascii="Garamond" w:hAnsi="Garamond"/>
                <w:b/>
                <w:sz w:val="28"/>
                <w:szCs w:val="28"/>
                <w:u w:val="single"/>
              </w:rPr>
            </w:pPr>
          </w:p>
        </w:tc>
      </w:tr>
      <w:tr w:rsidR="0046701E" w:rsidRPr="008A45E8" w14:paraId="74C7F081" w14:textId="77777777" w:rsidTr="0046701E">
        <w:tc>
          <w:tcPr>
            <w:tcW w:w="9486" w:type="dxa"/>
            <w:gridSpan w:val="5"/>
          </w:tcPr>
          <w:p w14:paraId="30457C8D" w14:textId="0EDD990A" w:rsidR="0046701E" w:rsidRPr="001B6630" w:rsidRDefault="0046701E" w:rsidP="0046701E">
            <w:pPr>
              <w:rPr>
                <w:rFonts w:ascii="Garamond" w:hAnsi="Garamond"/>
                <w:bCs/>
                <w:smallCaps/>
                <w:sz w:val="26"/>
                <w:szCs w:val="26"/>
                <w:u w:val="single"/>
              </w:rPr>
            </w:pPr>
            <w:r>
              <w:rPr>
                <w:rFonts w:ascii="Garamond" w:hAnsi="Garamond"/>
                <w:bCs/>
                <w:smallCaps/>
                <w:sz w:val="26"/>
                <w:szCs w:val="26"/>
                <w:u w:val="single"/>
              </w:rPr>
              <w:t>Pre-Doctoral Work</w:t>
            </w:r>
          </w:p>
        </w:tc>
      </w:tr>
      <w:tr w:rsidR="0046701E" w:rsidRPr="001B6630" w14:paraId="40E47053" w14:textId="77777777" w:rsidTr="0046701E">
        <w:tc>
          <w:tcPr>
            <w:tcW w:w="9486" w:type="dxa"/>
            <w:gridSpan w:val="5"/>
          </w:tcPr>
          <w:p w14:paraId="580E8A82" w14:textId="77777777" w:rsidR="0046701E" w:rsidRPr="00567366" w:rsidRDefault="0046701E" w:rsidP="0046701E">
            <w:pPr>
              <w:rPr>
                <w:rFonts w:ascii="Garamond" w:hAnsi="Garamond"/>
                <w:bCs/>
                <w:smallCaps/>
                <w:u w:val="single"/>
              </w:rPr>
            </w:pPr>
          </w:p>
        </w:tc>
      </w:tr>
      <w:tr w:rsidR="0046701E" w:rsidRPr="008A45E8" w14:paraId="27820903" w14:textId="77777777" w:rsidTr="0046701E">
        <w:tc>
          <w:tcPr>
            <w:tcW w:w="9486" w:type="dxa"/>
            <w:gridSpan w:val="5"/>
          </w:tcPr>
          <w:p w14:paraId="787E7CAE" w14:textId="599BB1F1" w:rsidR="0046701E" w:rsidRPr="00567366" w:rsidRDefault="0046701E" w:rsidP="0046701E">
            <w:pPr>
              <w:rPr>
                <w:rFonts w:ascii="Garamond" w:hAnsi="Garamond"/>
                <w:b/>
              </w:rPr>
            </w:pPr>
            <w:r w:rsidRPr="00567366">
              <w:rPr>
                <w:rFonts w:ascii="Garamond" w:hAnsi="Garamond"/>
                <w:b/>
              </w:rPr>
              <w:t>Peer Reviewed Publications</w:t>
            </w:r>
          </w:p>
        </w:tc>
      </w:tr>
      <w:tr w:rsidR="0046701E" w:rsidRPr="001B6630" w14:paraId="4A6622A2" w14:textId="77777777" w:rsidTr="0046701E">
        <w:tc>
          <w:tcPr>
            <w:tcW w:w="9486" w:type="dxa"/>
            <w:gridSpan w:val="5"/>
          </w:tcPr>
          <w:p w14:paraId="08053244" w14:textId="77777777" w:rsidR="0046701E" w:rsidRPr="001B6630" w:rsidRDefault="0046701E" w:rsidP="0046701E">
            <w:pPr>
              <w:rPr>
                <w:rFonts w:ascii="Garamond" w:hAnsi="Garamond"/>
                <w:b/>
                <w:sz w:val="10"/>
                <w:szCs w:val="10"/>
              </w:rPr>
            </w:pPr>
          </w:p>
        </w:tc>
      </w:tr>
      <w:tr w:rsidR="0046701E" w:rsidRPr="0046701E" w14:paraId="203E676D" w14:textId="77777777" w:rsidTr="0046701E">
        <w:tc>
          <w:tcPr>
            <w:tcW w:w="9486" w:type="dxa"/>
            <w:gridSpan w:val="5"/>
          </w:tcPr>
          <w:p w14:paraId="58F7E029" w14:textId="77777777" w:rsidR="0046701E" w:rsidRDefault="0046701E" w:rsidP="0046701E">
            <w:pPr>
              <w:pStyle w:val="ListParagraph"/>
              <w:numPr>
                <w:ilvl w:val="0"/>
                <w:numId w:val="2"/>
              </w:numPr>
              <w:rPr>
                <w:rFonts w:ascii="Garamond" w:hAnsi="Garamond"/>
              </w:rPr>
            </w:pPr>
            <w:r>
              <w:rPr>
                <w:rFonts w:ascii="Garamond" w:hAnsi="Garamond"/>
              </w:rPr>
              <w:t>“</w:t>
            </w:r>
            <w:r w:rsidRPr="00A243FE">
              <w:rPr>
                <w:rFonts w:ascii="Garamond" w:hAnsi="Garamond"/>
              </w:rPr>
              <w:t>Misallocation and Productivity in Costa Rica</w:t>
            </w:r>
            <w:r>
              <w:rPr>
                <w:rFonts w:ascii="Garamond" w:hAnsi="Garamond"/>
              </w:rPr>
              <w:t>”</w:t>
            </w:r>
            <w:r w:rsidRPr="00A243FE">
              <w:rPr>
                <w:rFonts w:ascii="Garamond" w:hAnsi="Garamond"/>
              </w:rPr>
              <w:t xml:space="preserve"> (2018)</w:t>
            </w:r>
            <w:r>
              <w:rPr>
                <w:rFonts w:ascii="Garamond" w:hAnsi="Garamond"/>
              </w:rPr>
              <w:t xml:space="preserve">. </w:t>
            </w:r>
            <w:r w:rsidRPr="00A243FE">
              <w:rPr>
                <w:rFonts w:ascii="Garamond" w:hAnsi="Garamond"/>
              </w:rPr>
              <w:t xml:space="preserve">OECD Economic Survey of Costa Rica: Research Findings on Productivity, OECD Publishing, Paris. </w:t>
            </w:r>
            <w:r w:rsidRPr="00345066">
              <w:rPr>
                <w:rFonts w:ascii="Garamond" w:hAnsi="Garamond"/>
                <w:i/>
                <w:iCs/>
              </w:rPr>
              <w:t>(With Alonso Alfaro-Urena)</w:t>
            </w:r>
          </w:p>
          <w:p w14:paraId="1FA9668A" w14:textId="77777777" w:rsidR="0046701E" w:rsidRPr="00D73E81" w:rsidRDefault="0046701E" w:rsidP="0046701E">
            <w:pPr>
              <w:pStyle w:val="ListParagraph"/>
              <w:numPr>
                <w:ilvl w:val="0"/>
                <w:numId w:val="2"/>
              </w:numPr>
              <w:rPr>
                <w:rFonts w:ascii="Garamond" w:hAnsi="Garamond"/>
                <w:lang w:val="es-ES"/>
              </w:rPr>
            </w:pPr>
            <w:r>
              <w:rPr>
                <w:rFonts w:ascii="Garamond" w:hAnsi="Garamond"/>
              </w:rPr>
              <w:t>“</w:t>
            </w:r>
            <w:r w:rsidRPr="00A243FE">
              <w:rPr>
                <w:rFonts w:ascii="Garamond" w:hAnsi="Garamond"/>
              </w:rPr>
              <w:t>Analysis of the transitional dynamics and duration of unemployment in Costa Rica.</w:t>
            </w:r>
            <w:bookmarkStart w:id="0" w:name="OLE_LINK1"/>
            <w:bookmarkStart w:id="1" w:name="OLE_LINK2"/>
            <w:r>
              <w:rPr>
                <w:rFonts w:ascii="Garamond" w:hAnsi="Garamond"/>
              </w:rPr>
              <w:t xml:space="preserve">” </w:t>
            </w:r>
            <w:r w:rsidRPr="00D73E81">
              <w:rPr>
                <w:rFonts w:ascii="Garamond" w:hAnsi="Garamond"/>
                <w:lang w:val="es-ES"/>
              </w:rPr>
              <w:t>Revista de Ciencias Económicas 32.2 (2014).</w:t>
            </w:r>
            <w:bookmarkEnd w:id="0"/>
            <w:bookmarkEnd w:id="1"/>
            <w:r w:rsidRPr="00D73E81">
              <w:rPr>
                <w:rFonts w:ascii="Garamond" w:hAnsi="Garamond"/>
                <w:lang w:val="es-ES"/>
              </w:rPr>
              <w:t xml:space="preserve"> </w:t>
            </w:r>
            <w:r w:rsidRPr="00D73E81">
              <w:rPr>
                <w:rFonts w:ascii="Garamond" w:hAnsi="Garamond"/>
                <w:i/>
                <w:iCs/>
                <w:lang w:val="es-ES"/>
              </w:rPr>
              <w:t>(</w:t>
            </w:r>
            <w:proofErr w:type="spellStart"/>
            <w:r w:rsidRPr="00D73E81">
              <w:rPr>
                <w:rFonts w:ascii="Garamond" w:hAnsi="Garamond"/>
                <w:i/>
                <w:iCs/>
                <w:lang w:val="es-ES"/>
              </w:rPr>
              <w:t>With</w:t>
            </w:r>
            <w:proofErr w:type="spellEnd"/>
            <w:r w:rsidRPr="00D73E81">
              <w:rPr>
                <w:rFonts w:ascii="Garamond" w:hAnsi="Garamond"/>
                <w:i/>
                <w:iCs/>
                <w:lang w:val="es-ES"/>
              </w:rPr>
              <w:t xml:space="preserve"> Juan Manuel Castro-</w:t>
            </w:r>
            <w:proofErr w:type="spellStart"/>
            <w:r w:rsidRPr="00D73E81">
              <w:rPr>
                <w:rFonts w:ascii="Garamond" w:hAnsi="Garamond"/>
                <w:i/>
                <w:iCs/>
                <w:lang w:val="es-ES"/>
              </w:rPr>
              <w:t>Vincenzi</w:t>
            </w:r>
            <w:proofErr w:type="spellEnd"/>
            <w:r w:rsidRPr="00D73E81">
              <w:rPr>
                <w:rFonts w:ascii="Garamond" w:hAnsi="Garamond"/>
                <w:i/>
                <w:iCs/>
                <w:lang w:val="es-ES"/>
              </w:rPr>
              <w:t xml:space="preserve"> and Mariana Odio)</w:t>
            </w:r>
          </w:p>
          <w:p w14:paraId="3562896A" w14:textId="58718552" w:rsidR="0046701E" w:rsidRPr="0046701E" w:rsidRDefault="0046701E" w:rsidP="0046701E">
            <w:pPr>
              <w:pStyle w:val="ListParagraph"/>
              <w:numPr>
                <w:ilvl w:val="0"/>
                <w:numId w:val="2"/>
              </w:numPr>
              <w:rPr>
                <w:rFonts w:ascii="Garamond" w:hAnsi="Garamond"/>
              </w:rPr>
            </w:pPr>
            <w:r>
              <w:rPr>
                <w:rFonts w:ascii="Garamond" w:hAnsi="Garamond"/>
              </w:rPr>
              <w:t xml:space="preserve">“Welfare Effects of Trade Liberalization in Costa Rica, 1995-2006” -In Spanish (2013) </w:t>
            </w:r>
            <w:proofErr w:type="spellStart"/>
            <w:r w:rsidRPr="00A243FE">
              <w:rPr>
                <w:rFonts w:ascii="Garamond" w:hAnsi="Garamond"/>
              </w:rPr>
              <w:t>Revista</w:t>
            </w:r>
            <w:proofErr w:type="spellEnd"/>
            <w:r w:rsidRPr="00A243FE">
              <w:rPr>
                <w:rFonts w:ascii="Garamond" w:hAnsi="Garamond"/>
              </w:rPr>
              <w:t xml:space="preserve"> de </w:t>
            </w:r>
            <w:proofErr w:type="spellStart"/>
            <w:r w:rsidRPr="00A243FE">
              <w:rPr>
                <w:rFonts w:ascii="Garamond" w:hAnsi="Garamond"/>
              </w:rPr>
              <w:t>Ciencias</w:t>
            </w:r>
            <w:proofErr w:type="spellEnd"/>
            <w:r w:rsidRPr="00A243FE">
              <w:rPr>
                <w:rFonts w:ascii="Garamond" w:hAnsi="Garamond"/>
              </w:rPr>
              <w:t xml:space="preserve"> </w:t>
            </w:r>
            <w:proofErr w:type="spellStart"/>
            <w:r w:rsidRPr="00A243FE">
              <w:rPr>
                <w:rFonts w:ascii="Garamond" w:hAnsi="Garamond"/>
              </w:rPr>
              <w:t>Económicas</w:t>
            </w:r>
            <w:proofErr w:type="spellEnd"/>
            <w:r w:rsidRPr="00A243FE">
              <w:rPr>
                <w:rFonts w:ascii="Garamond" w:hAnsi="Garamond"/>
              </w:rPr>
              <w:t xml:space="preserve"> </w:t>
            </w:r>
            <w:r>
              <w:rPr>
                <w:rFonts w:ascii="Garamond" w:hAnsi="Garamond"/>
              </w:rPr>
              <w:t>31</w:t>
            </w:r>
            <w:r w:rsidRPr="00A243FE">
              <w:rPr>
                <w:rFonts w:ascii="Garamond" w:hAnsi="Garamond"/>
              </w:rPr>
              <w:t>.2 (</w:t>
            </w:r>
            <w:r>
              <w:rPr>
                <w:rFonts w:ascii="Garamond" w:hAnsi="Garamond"/>
              </w:rPr>
              <w:t>2013</w:t>
            </w:r>
            <w:r w:rsidRPr="00A243FE">
              <w:rPr>
                <w:rFonts w:ascii="Garamond" w:hAnsi="Garamond"/>
              </w:rPr>
              <w:t>).</w:t>
            </w:r>
            <w:r>
              <w:rPr>
                <w:rFonts w:ascii="Garamond" w:hAnsi="Garamond"/>
              </w:rPr>
              <w:t xml:space="preserve"> </w:t>
            </w:r>
            <w:r w:rsidRPr="00345066">
              <w:rPr>
                <w:rFonts w:ascii="Garamond" w:hAnsi="Garamond"/>
                <w:i/>
                <w:iCs/>
              </w:rPr>
              <w:t>(With Sergio Chacon and Alejandra Lobo)</w:t>
            </w:r>
          </w:p>
        </w:tc>
      </w:tr>
      <w:tr w:rsidR="0046701E" w:rsidRPr="008A45E8" w14:paraId="73E0DF50" w14:textId="77777777" w:rsidTr="0046701E">
        <w:trPr>
          <w:gridBefore w:val="1"/>
          <w:wBefore w:w="108" w:type="dxa"/>
        </w:trPr>
        <w:tc>
          <w:tcPr>
            <w:tcW w:w="9378" w:type="dxa"/>
            <w:gridSpan w:val="4"/>
          </w:tcPr>
          <w:p w14:paraId="7952ADC2" w14:textId="77777777" w:rsidR="0046701E" w:rsidRPr="00567366" w:rsidRDefault="0046701E" w:rsidP="0046701E">
            <w:pPr>
              <w:rPr>
                <w:rFonts w:ascii="Garamond" w:hAnsi="Garamond"/>
                <w:b/>
                <w:sz w:val="28"/>
                <w:szCs w:val="28"/>
              </w:rPr>
            </w:pPr>
          </w:p>
        </w:tc>
      </w:tr>
      <w:tr w:rsidR="0046701E" w:rsidRPr="008A45E8" w14:paraId="3CC41847" w14:textId="77777777" w:rsidTr="0046701E">
        <w:trPr>
          <w:gridBefore w:val="1"/>
          <w:wBefore w:w="108" w:type="dxa"/>
        </w:trPr>
        <w:tc>
          <w:tcPr>
            <w:tcW w:w="9378" w:type="dxa"/>
            <w:gridSpan w:val="4"/>
          </w:tcPr>
          <w:p w14:paraId="47846283" w14:textId="662603EB" w:rsidR="0046701E" w:rsidRPr="00D25563" w:rsidRDefault="006C61FE" w:rsidP="0046701E">
            <w:pPr>
              <w:rPr>
                <w:rFonts w:ascii="Garamond" w:hAnsi="Garamond"/>
                <w:bCs/>
                <w:smallCaps/>
                <w:sz w:val="26"/>
                <w:szCs w:val="26"/>
              </w:rPr>
            </w:pPr>
            <w:r>
              <w:rPr>
                <w:rFonts w:ascii="Garamond" w:hAnsi="Garamond"/>
                <w:bCs/>
                <w:smallCaps/>
                <w:sz w:val="26"/>
                <w:szCs w:val="26"/>
                <w:u w:val="single"/>
              </w:rPr>
              <w:t>Dissertation</w:t>
            </w:r>
            <w:r w:rsidR="0046701E">
              <w:rPr>
                <w:rFonts w:ascii="Garamond" w:hAnsi="Garamond"/>
                <w:bCs/>
                <w:smallCaps/>
                <w:sz w:val="26"/>
                <w:szCs w:val="26"/>
                <w:u w:val="single"/>
              </w:rPr>
              <w:t xml:space="preserve"> </w:t>
            </w:r>
            <w:r>
              <w:rPr>
                <w:rFonts w:ascii="Garamond" w:hAnsi="Garamond"/>
                <w:bCs/>
                <w:smallCaps/>
                <w:sz w:val="26"/>
                <w:szCs w:val="26"/>
                <w:u w:val="single"/>
              </w:rPr>
              <w:t>Chapters</w:t>
            </w:r>
          </w:p>
        </w:tc>
      </w:tr>
      <w:tr w:rsidR="0046701E" w:rsidRPr="00D25563" w14:paraId="7F60F176" w14:textId="77777777" w:rsidTr="0046701E">
        <w:trPr>
          <w:gridBefore w:val="1"/>
          <w:wBefore w:w="108" w:type="dxa"/>
        </w:trPr>
        <w:tc>
          <w:tcPr>
            <w:tcW w:w="9378" w:type="dxa"/>
            <w:gridSpan w:val="4"/>
          </w:tcPr>
          <w:p w14:paraId="731ECB0F" w14:textId="77777777" w:rsidR="0046701E" w:rsidRPr="00567366" w:rsidRDefault="0046701E" w:rsidP="0046701E">
            <w:pPr>
              <w:rPr>
                <w:rFonts w:ascii="Garamond" w:hAnsi="Garamond"/>
                <w:b/>
                <w:bCs/>
                <w:smallCaps/>
                <w:u w:val="single"/>
              </w:rPr>
            </w:pPr>
          </w:p>
        </w:tc>
      </w:tr>
      <w:tr w:rsidR="0046701E" w:rsidRPr="00567366" w14:paraId="6761639C" w14:textId="77777777" w:rsidTr="0046701E">
        <w:trPr>
          <w:gridBefore w:val="1"/>
          <w:wBefore w:w="108" w:type="dxa"/>
        </w:trPr>
        <w:tc>
          <w:tcPr>
            <w:tcW w:w="9378" w:type="dxa"/>
            <w:gridSpan w:val="4"/>
          </w:tcPr>
          <w:p w14:paraId="5DB44253" w14:textId="77777777" w:rsidR="0046701E" w:rsidRPr="00567366" w:rsidRDefault="0046701E" w:rsidP="0046701E">
            <w:pPr>
              <w:rPr>
                <w:rFonts w:ascii="Garamond" w:hAnsi="Garamond"/>
                <w:b/>
                <w:sz w:val="10"/>
                <w:szCs w:val="10"/>
              </w:rPr>
            </w:pPr>
          </w:p>
        </w:tc>
      </w:tr>
      <w:tr w:rsidR="0046701E" w:rsidRPr="008A45E8" w14:paraId="51214E16" w14:textId="77777777" w:rsidTr="0046701E">
        <w:trPr>
          <w:gridBefore w:val="1"/>
          <w:wBefore w:w="108" w:type="dxa"/>
        </w:trPr>
        <w:tc>
          <w:tcPr>
            <w:tcW w:w="9378" w:type="dxa"/>
            <w:gridSpan w:val="4"/>
          </w:tcPr>
          <w:p w14:paraId="49E429B8" w14:textId="6543D8CE" w:rsidR="0046701E" w:rsidRPr="008A45E8" w:rsidRDefault="0046701E" w:rsidP="0046701E">
            <w:pPr>
              <w:rPr>
                <w:rFonts w:ascii="Garamond" w:hAnsi="Garamond"/>
              </w:rPr>
            </w:pPr>
            <w:r>
              <w:rPr>
                <w:rFonts w:ascii="Garamond" w:hAnsi="Garamond"/>
              </w:rPr>
              <w:t>“</w:t>
            </w:r>
            <w:r w:rsidR="00163047">
              <w:rPr>
                <w:rFonts w:ascii="Garamond" w:hAnsi="Garamond"/>
              </w:rPr>
              <w:t xml:space="preserve">Minimum Wages and </w:t>
            </w:r>
            <w:r>
              <w:rPr>
                <w:rFonts w:ascii="Garamond" w:hAnsi="Garamond"/>
              </w:rPr>
              <w:t>Firm Dynamic</w:t>
            </w:r>
            <w:r w:rsidR="00163047">
              <w:rPr>
                <w:rFonts w:ascii="Garamond" w:hAnsi="Garamond"/>
              </w:rPr>
              <w:t>s</w:t>
            </w:r>
            <w:r>
              <w:rPr>
                <w:rFonts w:ascii="Garamond" w:hAnsi="Garamond"/>
              </w:rPr>
              <w:t xml:space="preserve">: Evidence </w:t>
            </w:r>
            <w:proofErr w:type="gramStart"/>
            <w:r>
              <w:rPr>
                <w:rFonts w:ascii="Garamond" w:hAnsi="Garamond"/>
              </w:rPr>
              <w:t>From</w:t>
            </w:r>
            <w:proofErr w:type="gramEnd"/>
            <w:r>
              <w:rPr>
                <w:rFonts w:ascii="Garamond" w:hAnsi="Garamond"/>
              </w:rPr>
              <w:t xml:space="preserve"> Costa Rica’s Occupation-Based System</w:t>
            </w:r>
            <w:r w:rsidRPr="008A45E8">
              <w:rPr>
                <w:rFonts w:ascii="Garamond" w:hAnsi="Garamond"/>
              </w:rPr>
              <w:t>” (</w:t>
            </w:r>
            <w:r w:rsidRPr="00C37160">
              <w:rPr>
                <w:rFonts w:ascii="Garamond" w:hAnsi="Garamond"/>
                <w:i/>
              </w:rPr>
              <w:t>Job Market Paper</w:t>
            </w:r>
            <w:r w:rsidRPr="008A45E8">
              <w:rPr>
                <w:rFonts w:ascii="Garamond" w:hAnsi="Garamond"/>
              </w:rPr>
              <w:t>)</w:t>
            </w:r>
          </w:p>
        </w:tc>
      </w:tr>
      <w:tr w:rsidR="0046701E" w:rsidRPr="008A45E8" w14:paraId="53D330D2" w14:textId="77777777" w:rsidTr="0046701E">
        <w:trPr>
          <w:gridBefore w:val="1"/>
          <w:wBefore w:w="108" w:type="dxa"/>
        </w:trPr>
        <w:tc>
          <w:tcPr>
            <w:tcW w:w="9378" w:type="dxa"/>
            <w:gridSpan w:val="4"/>
          </w:tcPr>
          <w:p w14:paraId="620E25F6" w14:textId="77777777" w:rsidR="0046701E" w:rsidRDefault="0046701E" w:rsidP="0046701E">
            <w:pPr>
              <w:rPr>
                <w:rFonts w:ascii="Garamond" w:hAnsi="Garamond"/>
              </w:rPr>
            </w:pPr>
          </w:p>
        </w:tc>
      </w:tr>
      <w:tr w:rsidR="0046701E" w:rsidRPr="008A45E8" w14:paraId="51A90786" w14:textId="77777777" w:rsidTr="0046701E">
        <w:trPr>
          <w:gridBefore w:val="1"/>
          <w:wBefore w:w="108" w:type="dxa"/>
        </w:trPr>
        <w:tc>
          <w:tcPr>
            <w:tcW w:w="9378" w:type="dxa"/>
            <w:gridSpan w:val="4"/>
          </w:tcPr>
          <w:p w14:paraId="5F4A7177" w14:textId="77777777" w:rsidR="00C11BDB" w:rsidRDefault="004B084B" w:rsidP="0046701E">
            <w:pPr>
              <w:ind w:left="270"/>
              <w:jc w:val="both"/>
              <w:rPr>
                <w:rFonts w:ascii="Garamond" w:hAnsi="Garamond"/>
                <w:sz w:val="20"/>
                <w:szCs w:val="20"/>
              </w:rPr>
            </w:pPr>
            <w:r w:rsidRPr="004B084B">
              <w:rPr>
                <w:rFonts w:ascii="Garamond" w:hAnsi="Garamond"/>
                <w:sz w:val="20"/>
                <w:szCs w:val="20"/>
              </w:rPr>
              <w:t>This paper analyzes the impact of minimum wages on different margins of firm dynamics, using Costa Rica's occupation-specific minimum wage setting. To this purpose, I assemble rich administrative data covering the universe of workers and firms in the 2006-2017 period to construct firm-level exposure measures to the minimum wage policy, and estimate the impact of differential exposure to the minimum wage on firm outcomes at several year horizons. The analysis yields two important results: First, minimum wages induce firms to increase their labor shares, but with a negative and longstanding impact on their profitability. The positive effect on the labor shares moderates as firms reduce their employment levels and expand their capital stocks. Second, raising minimum wages increases firm exit and lowers firm entry, with an estimated adverse effect on employment of 0.8 percent due to the missing entrants associated with the policy.</w:t>
            </w:r>
          </w:p>
          <w:p w14:paraId="05BD7E75" w14:textId="2ED2927C" w:rsidR="004B084B" w:rsidRPr="00C37160" w:rsidRDefault="004B084B" w:rsidP="0046701E">
            <w:pPr>
              <w:ind w:left="270"/>
              <w:jc w:val="both"/>
              <w:rPr>
                <w:rFonts w:ascii="Garamond" w:hAnsi="Garamond"/>
                <w:sz w:val="20"/>
                <w:szCs w:val="20"/>
              </w:rPr>
            </w:pPr>
          </w:p>
        </w:tc>
      </w:tr>
      <w:tr w:rsidR="0046701E" w:rsidRPr="008A45E8" w14:paraId="7B9D05DB" w14:textId="77777777" w:rsidTr="0046701E">
        <w:trPr>
          <w:gridBefore w:val="1"/>
          <w:wBefore w:w="108" w:type="dxa"/>
        </w:trPr>
        <w:tc>
          <w:tcPr>
            <w:tcW w:w="9378" w:type="dxa"/>
            <w:gridSpan w:val="4"/>
          </w:tcPr>
          <w:p w14:paraId="5C928249" w14:textId="0E1109B6" w:rsidR="0046701E" w:rsidRPr="008A45E8" w:rsidRDefault="0046701E" w:rsidP="0046701E">
            <w:pPr>
              <w:rPr>
                <w:rFonts w:ascii="Garamond" w:hAnsi="Garamond"/>
              </w:rPr>
            </w:pPr>
          </w:p>
        </w:tc>
      </w:tr>
      <w:tr w:rsidR="0046701E" w:rsidRPr="008A45E8" w14:paraId="7A792B11" w14:textId="77777777" w:rsidTr="0046701E">
        <w:trPr>
          <w:gridBefore w:val="1"/>
          <w:wBefore w:w="108" w:type="dxa"/>
        </w:trPr>
        <w:tc>
          <w:tcPr>
            <w:tcW w:w="9378" w:type="dxa"/>
            <w:gridSpan w:val="4"/>
          </w:tcPr>
          <w:p w14:paraId="51F68C82" w14:textId="50531558" w:rsidR="0046701E" w:rsidRPr="002526E3" w:rsidRDefault="0046701E" w:rsidP="0046701E">
            <w:pPr>
              <w:rPr>
                <w:rFonts w:ascii="Garamond" w:hAnsi="Garamond"/>
              </w:rPr>
            </w:pPr>
            <w:r>
              <w:rPr>
                <w:rFonts w:ascii="Garamond" w:hAnsi="Garamond"/>
              </w:rPr>
              <w:lastRenderedPageBreak/>
              <w:t>“</w:t>
            </w:r>
            <w:r w:rsidR="00163047">
              <w:rPr>
                <w:rFonts w:ascii="Garamond" w:hAnsi="Garamond"/>
              </w:rPr>
              <w:t xml:space="preserve">Minimum Wages, </w:t>
            </w:r>
            <w:r w:rsidRPr="0046701E">
              <w:rPr>
                <w:rFonts w:ascii="Garamond" w:hAnsi="Garamond"/>
                <w:shd w:val="clear" w:color="auto" w:fill="FFFFFF"/>
              </w:rPr>
              <w:t xml:space="preserve">Firm Pay Policies, </w:t>
            </w:r>
            <w:r w:rsidR="00163047">
              <w:rPr>
                <w:rFonts w:ascii="Garamond" w:hAnsi="Garamond"/>
                <w:shd w:val="clear" w:color="auto" w:fill="FFFFFF"/>
              </w:rPr>
              <w:t xml:space="preserve">and </w:t>
            </w:r>
            <w:r w:rsidRPr="0046701E">
              <w:rPr>
                <w:rFonts w:ascii="Garamond" w:hAnsi="Garamond"/>
                <w:shd w:val="clear" w:color="auto" w:fill="FFFFFF"/>
              </w:rPr>
              <w:t>Employment Flows</w:t>
            </w:r>
            <w:r w:rsidRPr="00C37160">
              <w:rPr>
                <w:rFonts w:ascii="Garamond" w:hAnsi="Garamond"/>
              </w:rPr>
              <w:t>”</w:t>
            </w:r>
            <w:r>
              <w:rPr>
                <w:rFonts w:ascii="Garamond" w:hAnsi="Garamond"/>
              </w:rPr>
              <w:t xml:space="preserve"> </w:t>
            </w:r>
          </w:p>
        </w:tc>
      </w:tr>
      <w:tr w:rsidR="0046701E" w:rsidRPr="008A45E8" w14:paraId="72E3891E" w14:textId="77777777" w:rsidTr="0046701E">
        <w:trPr>
          <w:gridBefore w:val="1"/>
          <w:wBefore w:w="108" w:type="dxa"/>
        </w:trPr>
        <w:tc>
          <w:tcPr>
            <w:tcW w:w="9378" w:type="dxa"/>
            <w:gridSpan w:val="4"/>
          </w:tcPr>
          <w:p w14:paraId="15763532" w14:textId="77777777" w:rsidR="0046701E" w:rsidRPr="008A45E8" w:rsidRDefault="0046701E" w:rsidP="0046701E">
            <w:pPr>
              <w:rPr>
                <w:rFonts w:ascii="Garamond" w:hAnsi="Garamond"/>
              </w:rPr>
            </w:pPr>
          </w:p>
        </w:tc>
      </w:tr>
      <w:tr w:rsidR="0046701E" w:rsidRPr="008A45E8" w14:paraId="2CCCE24A" w14:textId="77777777" w:rsidTr="0046701E">
        <w:trPr>
          <w:gridBefore w:val="1"/>
          <w:wBefore w:w="108" w:type="dxa"/>
        </w:trPr>
        <w:tc>
          <w:tcPr>
            <w:tcW w:w="9378" w:type="dxa"/>
            <w:gridSpan w:val="4"/>
          </w:tcPr>
          <w:p w14:paraId="39C8E111" w14:textId="77777777" w:rsidR="001846DC" w:rsidRDefault="004C7E2B" w:rsidP="004C7E2B">
            <w:pPr>
              <w:widowControl w:val="0"/>
              <w:autoSpaceDE w:val="0"/>
              <w:autoSpaceDN w:val="0"/>
              <w:adjustRightInd w:val="0"/>
              <w:jc w:val="both"/>
              <w:rPr>
                <w:rFonts w:ascii="Garamond" w:hAnsi="Garamond" w:cs="Times"/>
                <w:sz w:val="20"/>
                <w:szCs w:val="20"/>
              </w:rPr>
            </w:pPr>
            <w:r w:rsidRPr="004C7E2B">
              <w:rPr>
                <w:rFonts w:ascii="Garamond" w:hAnsi="Garamond" w:cs="Times"/>
                <w:sz w:val="20"/>
                <w:szCs w:val="20"/>
              </w:rPr>
              <w:t>This paper provides new evidence on the minimum wage impact on employment flows, using Costa Rica's distinctive occupation-based setting. I use administrative data from 2006-2017 to estimate firm-level minimum wage exposure and compute dynamic responses to the policy. Results indicate that firms increase their pay premiums in compliance with the policy. However, higher minimum wages have a negative and persistent impact on hiring rates and induce a temporary increase in separation rates. Job-to-job separation rates, on the contrary, decline after a minimum wage increase. I propose a wage-posting model with endogenous job creation to rationalize the results.</w:t>
            </w:r>
          </w:p>
          <w:p w14:paraId="1C24047D" w14:textId="3CEF0CBF" w:rsidR="004C7E2B" w:rsidRPr="00991593" w:rsidRDefault="004C7E2B" w:rsidP="0046701E">
            <w:pPr>
              <w:widowControl w:val="0"/>
              <w:autoSpaceDE w:val="0"/>
              <w:autoSpaceDN w:val="0"/>
              <w:adjustRightInd w:val="0"/>
              <w:ind w:left="360"/>
              <w:jc w:val="both"/>
              <w:rPr>
                <w:rFonts w:ascii="Garamond" w:hAnsi="Garamond" w:cs="Times"/>
                <w:sz w:val="20"/>
                <w:szCs w:val="20"/>
              </w:rPr>
            </w:pPr>
          </w:p>
        </w:tc>
      </w:tr>
      <w:tr w:rsidR="006C61FE" w:rsidRPr="008A45E8" w14:paraId="741AEEFB" w14:textId="77777777" w:rsidTr="0046701E">
        <w:trPr>
          <w:gridBefore w:val="1"/>
          <w:wBefore w:w="108" w:type="dxa"/>
        </w:trPr>
        <w:tc>
          <w:tcPr>
            <w:tcW w:w="9378" w:type="dxa"/>
            <w:gridSpan w:val="4"/>
          </w:tcPr>
          <w:p w14:paraId="4D208854" w14:textId="26B14C38" w:rsidR="006C61FE" w:rsidRPr="00430B41" w:rsidRDefault="006C61FE" w:rsidP="006C61FE">
            <w:pPr>
              <w:widowControl w:val="0"/>
              <w:autoSpaceDE w:val="0"/>
              <w:autoSpaceDN w:val="0"/>
              <w:adjustRightInd w:val="0"/>
              <w:jc w:val="both"/>
              <w:rPr>
                <w:rFonts w:ascii="Garamond" w:hAnsi="Garamond" w:cs="Times"/>
                <w:sz w:val="20"/>
                <w:szCs w:val="20"/>
              </w:rPr>
            </w:pPr>
            <w:r>
              <w:rPr>
                <w:rFonts w:ascii="Garamond" w:hAnsi="Garamond"/>
              </w:rPr>
              <w:t xml:space="preserve">“Minimum Wages and </w:t>
            </w:r>
            <w:r>
              <w:rPr>
                <w:rFonts w:ascii="Garamond" w:hAnsi="Garamond"/>
                <w:shd w:val="clear" w:color="auto" w:fill="FFFFFF"/>
              </w:rPr>
              <w:t>Capital-Labor Substitution</w:t>
            </w:r>
            <w:r w:rsidRPr="00C37160">
              <w:rPr>
                <w:rFonts w:ascii="Garamond" w:hAnsi="Garamond"/>
              </w:rPr>
              <w:t>”</w:t>
            </w:r>
            <w:r>
              <w:rPr>
                <w:rFonts w:ascii="Garamond" w:hAnsi="Garamond"/>
              </w:rPr>
              <w:t xml:space="preserve"> </w:t>
            </w:r>
          </w:p>
        </w:tc>
      </w:tr>
      <w:tr w:rsidR="006C61FE" w:rsidRPr="008A45E8" w14:paraId="6CECBAFC" w14:textId="77777777" w:rsidTr="0046701E">
        <w:trPr>
          <w:gridBefore w:val="1"/>
          <w:wBefore w:w="108" w:type="dxa"/>
        </w:trPr>
        <w:tc>
          <w:tcPr>
            <w:tcW w:w="9378" w:type="dxa"/>
            <w:gridSpan w:val="4"/>
          </w:tcPr>
          <w:p w14:paraId="1E102874" w14:textId="2E794BCD" w:rsidR="006C61FE" w:rsidRPr="008A45E8" w:rsidRDefault="006C61FE" w:rsidP="006C61FE">
            <w:pPr>
              <w:rPr>
                <w:rFonts w:ascii="Garamond" w:hAnsi="Garamond"/>
              </w:rPr>
            </w:pPr>
          </w:p>
        </w:tc>
      </w:tr>
      <w:tr w:rsidR="006C61FE" w:rsidRPr="008A45E8" w14:paraId="4B4E87CB" w14:textId="77777777" w:rsidTr="0046701E">
        <w:trPr>
          <w:gridBefore w:val="1"/>
          <w:wBefore w:w="108" w:type="dxa"/>
        </w:trPr>
        <w:tc>
          <w:tcPr>
            <w:tcW w:w="9378" w:type="dxa"/>
            <w:gridSpan w:val="4"/>
          </w:tcPr>
          <w:p w14:paraId="4B6BA1C4" w14:textId="01965AB8" w:rsidR="006C61FE" w:rsidRDefault="004C7E2B" w:rsidP="006C61FE">
            <w:pPr>
              <w:widowControl w:val="0"/>
              <w:autoSpaceDE w:val="0"/>
              <w:autoSpaceDN w:val="0"/>
              <w:adjustRightInd w:val="0"/>
              <w:jc w:val="both"/>
              <w:rPr>
                <w:rFonts w:ascii="Garamond" w:hAnsi="Garamond" w:cs="Times"/>
                <w:sz w:val="20"/>
                <w:szCs w:val="20"/>
              </w:rPr>
            </w:pPr>
            <w:r w:rsidRPr="004C7E2B">
              <w:rPr>
                <w:rFonts w:ascii="Garamond" w:hAnsi="Garamond" w:cs="Times"/>
                <w:sz w:val="20"/>
                <w:szCs w:val="20"/>
              </w:rPr>
              <w:t xml:space="preserve">This paper studies the capital-labor substitution effects associated with higher minimum wages, using Costa Rica's rich administrative data. I exploit this country's occupation-based setting to estimate average and sector-specific elasticities of substitution between capital and labor. In this case, the policy establishes a relevant minimum wage for both low and higher-skilled occupations. I find elasticities consistently below one, suggesting that the substitution away from labor towards capital is not large enough to reduce the labor share after a minimum wage increase. Specifically, I compute an elasticity of 0.59 for all firms, and significant heterogeneity across representative sectors, stressing differences in the production technologies across industries. The estimated value is higher in manufacturing (0.81) and tradable sectors (0.76) but smaller in non-tradable sectors (0.46). </w:t>
            </w:r>
          </w:p>
          <w:p w14:paraId="0ECA4A70" w14:textId="77777777" w:rsidR="004C7E2B" w:rsidRDefault="004C7E2B" w:rsidP="006C61FE">
            <w:pPr>
              <w:widowControl w:val="0"/>
              <w:autoSpaceDE w:val="0"/>
              <w:autoSpaceDN w:val="0"/>
              <w:adjustRightInd w:val="0"/>
              <w:jc w:val="both"/>
              <w:rPr>
                <w:rFonts w:ascii="Garamond" w:hAnsi="Garamond" w:cs="Times"/>
                <w:sz w:val="20"/>
                <w:szCs w:val="20"/>
              </w:rPr>
            </w:pPr>
          </w:p>
          <w:p w14:paraId="7C0E4A8A" w14:textId="42C6A2B7" w:rsidR="006C61FE" w:rsidRPr="006C61FE" w:rsidRDefault="006C61FE" w:rsidP="006C61FE">
            <w:pPr>
              <w:rPr>
                <w:rFonts w:ascii="Garamond" w:hAnsi="Garamond"/>
                <w:b/>
              </w:rPr>
            </w:pPr>
            <w:r>
              <w:rPr>
                <w:rFonts w:ascii="Garamond" w:hAnsi="Garamond"/>
                <w:b/>
              </w:rPr>
              <w:t>Work in Progress</w:t>
            </w:r>
          </w:p>
        </w:tc>
      </w:tr>
      <w:tr w:rsidR="006C61FE" w:rsidRPr="00567366" w14:paraId="64FB08C7" w14:textId="77777777" w:rsidTr="0046701E">
        <w:trPr>
          <w:gridBefore w:val="1"/>
          <w:wBefore w:w="108" w:type="dxa"/>
        </w:trPr>
        <w:tc>
          <w:tcPr>
            <w:tcW w:w="9378" w:type="dxa"/>
            <w:gridSpan w:val="4"/>
          </w:tcPr>
          <w:p w14:paraId="3A583521" w14:textId="77777777" w:rsidR="006C61FE" w:rsidRPr="00567366" w:rsidRDefault="006C61FE" w:rsidP="006C61FE">
            <w:pPr>
              <w:rPr>
                <w:rFonts w:ascii="Garamond" w:hAnsi="Garamond"/>
                <w:b/>
                <w:sz w:val="10"/>
                <w:szCs w:val="10"/>
              </w:rPr>
            </w:pPr>
          </w:p>
        </w:tc>
      </w:tr>
      <w:tr w:rsidR="006C61FE" w:rsidRPr="008A45E8" w14:paraId="561F97D5" w14:textId="77777777" w:rsidTr="0046701E">
        <w:trPr>
          <w:gridBefore w:val="1"/>
          <w:wBefore w:w="108" w:type="dxa"/>
        </w:trPr>
        <w:tc>
          <w:tcPr>
            <w:tcW w:w="9378" w:type="dxa"/>
            <w:gridSpan w:val="4"/>
          </w:tcPr>
          <w:p w14:paraId="6E857668" w14:textId="77777777" w:rsidR="006C61FE" w:rsidRDefault="006C61FE" w:rsidP="006C61FE">
            <w:pPr>
              <w:rPr>
                <w:rFonts w:ascii="Garamond" w:hAnsi="Garamond"/>
              </w:rPr>
            </w:pPr>
            <w:r>
              <w:rPr>
                <w:rFonts w:ascii="Garamond" w:hAnsi="Garamond"/>
              </w:rPr>
              <w:t>“Endogenous Market Power and the Minimum Wage”</w:t>
            </w:r>
          </w:p>
          <w:p w14:paraId="0B949C8E" w14:textId="77777777" w:rsidR="006C61FE" w:rsidRDefault="006C61FE" w:rsidP="006C61FE">
            <w:pPr>
              <w:rPr>
                <w:rFonts w:ascii="Garamond" w:hAnsi="Garamond"/>
              </w:rPr>
            </w:pPr>
          </w:p>
          <w:p w14:paraId="5F46B5D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Skills</w:t>
            </w:r>
          </w:p>
          <w:p w14:paraId="36BA2902" w14:textId="77777777" w:rsidR="006C61FE" w:rsidRDefault="006C61FE" w:rsidP="006C61FE">
            <w:pPr>
              <w:rPr>
                <w:rFonts w:ascii="Garamond" w:hAnsi="Garamond"/>
                <w:bCs/>
                <w:smallCaps/>
                <w:sz w:val="26"/>
                <w:szCs w:val="26"/>
                <w:u w:val="single"/>
              </w:rPr>
            </w:pPr>
            <w:r>
              <w:rPr>
                <w:rFonts w:ascii="Garamond" w:hAnsi="Garamond"/>
                <w:bCs/>
                <w:smallCaps/>
                <w:sz w:val="26"/>
                <w:szCs w:val="26"/>
                <w:u w:val="single"/>
              </w:rPr>
              <w:t xml:space="preserve"> </w:t>
            </w:r>
          </w:p>
          <w:p w14:paraId="1EC404E6" w14:textId="3D613D70" w:rsidR="006C61FE" w:rsidRDefault="006C61FE" w:rsidP="006C61FE">
            <w:pPr>
              <w:rPr>
                <w:rFonts w:ascii="Garamond" w:hAnsi="Garamond"/>
              </w:rPr>
            </w:pPr>
            <w:r>
              <w:rPr>
                <w:rFonts w:ascii="Garamond" w:hAnsi="Garamond"/>
              </w:rPr>
              <w:t xml:space="preserve">Programs: Stata, R, </w:t>
            </w:r>
            <w:proofErr w:type="spellStart"/>
            <w:r>
              <w:rPr>
                <w:rFonts w:ascii="Garamond" w:hAnsi="Garamond"/>
              </w:rPr>
              <w:t>Matlab</w:t>
            </w:r>
            <w:proofErr w:type="spellEnd"/>
            <w:r>
              <w:rPr>
                <w:rFonts w:ascii="Garamond" w:hAnsi="Garamond"/>
              </w:rPr>
              <w:t>, Python (basic)</w:t>
            </w:r>
          </w:p>
          <w:p w14:paraId="7C049045" w14:textId="60FCB6DB" w:rsidR="006C61FE" w:rsidRPr="00D25563" w:rsidRDefault="006C61FE" w:rsidP="006C61FE">
            <w:pPr>
              <w:rPr>
                <w:rFonts w:ascii="Garamond" w:hAnsi="Garamond"/>
              </w:rPr>
            </w:pPr>
            <w:r>
              <w:rPr>
                <w:rFonts w:ascii="Garamond" w:hAnsi="Garamond"/>
              </w:rPr>
              <w:t>Languages: English (fluent), Spanish (native), French (basic)</w:t>
            </w:r>
          </w:p>
        </w:tc>
      </w:tr>
      <w:tr w:rsidR="006C61FE" w:rsidRPr="008A45E8" w14:paraId="3C017D72" w14:textId="77777777" w:rsidTr="0046701E">
        <w:trPr>
          <w:gridBefore w:val="1"/>
          <w:wBefore w:w="108" w:type="dxa"/>
        </w:trPr>
        <w:tc>
          <w:tcPr>
            <w:tcW w:w="9378" w:type="dxa"/>
            <w:gridSpan w:val="4"/>
          </w:tcPr>
          <w:p w14:paraId="1510AE75" w14:textId="77777777" w:rsidR="006C61FE" w:rsidRPr="00D25563" w:rsidRDefault="006C61FE" w:rsidP="006C61FE">
            <w:pPr>
              <w:rPr>
                <w:rFonts w:ascii="Garamond" w:hAnsi="Garamond"/>
              </w:rPr>
            </w:pPr>
          </w:p>
        </w:tc>
      </w:tr>
      <w:tr w:rsidR="006C61FE" w:rsidRPr="008A45E8" w14:paraId="5D77A338" w14:textId="77777777" w:rsidTr="0046701E">
        <w:trPr>
          <w:gridBefore w:val="1"/>
          <w:wBefore w:w="108" w:type="dxa"/>
        </w:trPr>
        <w:tc>
          <w:tcPr>
            <w:tcW w:w="9378" w:type="dxa"/>
            <w:gridSpan w:val="4"/>
          </w:tcPr>
          <w:p w14:paraId="20364812" w14:textId="6515A22F" w:rsidR="006C61FE" w:rsidRPr="00D25563" w:rsidRDefault="006C61FE" w:rsidP="006C61FE">
            <w:pPr>
              <w:rPr>
                <w:rFonts w:ascii="Garamond" w:hAnsi="Garamond"/>
              </w:rPr>
            </w:pPr>
          </w:p>
        </w:tc>
      </w:tr>
    </w:tbl>
    <w:p w14:paraId="66CCE730" w14:textId="77777777" w:rsidR="007B6DAE" w:rsidRPr="008A45E8" w:rsidRDefault="007B6DAE">
      <w:pPr>
        <w:rPr>
          <w:rFonts w:ascii="Garamond" w:hAnsi="Garamond"/>
          <w:b/>
        </w:rPr>
      </w:pPr>
    </w:p>
    <w:sectPr w:rsidR="007B6DAE" w:rsidRPr="008A45E8" w:rsidSect="00CE5C75">
      <w:headerReference w:type="default" r:id="rId9"/>
      <w:pgSz w:w="12240" w:h="15840"/>
      <w:pgMar w:top="1296" w:right="1296" w:bottom="1296"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77BCF1" w14:textId="77777777" w:rsidR="00185783" w:rsidRDefault="00185783" w:rsidP="002D6047">
      <w:r>
        <w:separator/>
      </w:r>
    </w:p>
  </w:endnote>
  <w:endnote w:type="continuationSeparator" w:id="0">
    <w:p w14:paraId="0A729B1E" w14:textId="77777777" w:rsidR="00185783" w:rsidRDefault="00185783" w:rsidP="002D6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ngsanaUPC">
    <w:charset w:val="DE"/>
    <w:family w:val="roman"/>
    <w:pitch w:val="variable"/>
    <w:sig w:usb0="81000003" w:usb1="00000000" w:usb2="00000000" w:usb3="00000000" w:csb0="00010001"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6ACF15" w14:textId="77777777" w:rsidR="00185783" w:rsidRDefault="00185783" w:rsidP="002D6047">
      <w:r>
        <w:separator/>
      </w:r>
    </w:p>
  </w:footnote>
  <w:footnote w:type="continuationSeparator" w:id="0">
    <w:p w14:paraId="2DF28CA5" w14:textId="77777777" w:rsidR="00185783" w:rsidRDefault="00185783" w:rsidP="002D60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35F9BE" w14:textId="722327BD" w:rsidR="00567366" w:rsidRDefault="00567366">
    <w:pPr>
      <w:pStyle w:val="Header"/>
      <w:jc w:val="right"/>
    </w:pPr>
  </w:p>
  <w:p w14:paraId="29BACB3C" w14:textId="77777777" w:rsidR="00567366" w:rsidRDefault="00567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30141D"/>
    <w:multiLevelType w:val="hybridMultilevel"/>
    <w:tmpl w:val="98F477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4B6087"/>
    <w:multiLevelType w:val="hybridMultilevel"/>
    <w:tmpl w:val="C78A7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503A1"/>
    <w:multiLevelType w:val="hybridMultilevel"/>
    <w:tmpl w:val="C4EAFE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DAE"/>
    <w:rsid w:val="00041F40"/>
    <w:rsid w:val="000459EA"/>
    <w:rsid w:val="000D296B"/>
    <w:rsid w:val="000E4785"/>
    <w:rsid w:val="000F2299"/>
    <w:rsid w:val="001120A3"/>
    <w:rsid w:val="00122703"/>
    <w:rsid w:val="00133C35"/>
    <w:rsid w:val="00163047"/>
    <w:rsid w:val="001846DC"/>
    <w:rsid w:val="00185783"/>
    <w:rsid w:val="001B6630"/>
    <w:rsid w:val="001C11A4"/>
    <w:rsid w:val="001D09AC"/>
    <w:rsid w:val="001F6573"/>
    <w:rsid w:val="00202D48"/>
    <w:rsid w:val="00212EC9"/>
    <w:rsid w:val="002526E3"/>
    <w:rsid w:val="00255651"/>
    <w:rsid w:val="002575D5"/>
    <w:rsid w:val="002616A8"/>
    <w:rsid w:val="00263A87"/>
    <w:rsid w:val="002761B7"/>
    <w:rsid w:val="002C396E"/>
    <w:rsid w:val="002D6047"/>
    <w:rsid w:val="00320E49"/>
    <w:rsid w:val="0032339B"/>
    <w:rsid w:val="003766A7"/>
    <w:rsid w:val="00383C83"/>
    <w:rsid w:val="003905E9"/>
    <w:rsid w:val="003932E1"/>
    <w:rsid w:val="00430B41"/>
    <w:rsid w:val="0046701E"/>
    <w:rsid w:val="004839E2"/>
    <w:rsid w:val="00484F1A"/>
    <w:rsid w:val="004B084B"/>
    <w:rsid w:val="004C7E2B"/>
    <w:rsid w:val="004D07A7"/>
    <w:rsid w:val="004D46D3"/>
    <w:rsid w:val="005108AD"/>
    <w:rsid w:val="00541F29"/>
    <w:rsid w:val="00553E20"/>
    <w:rsid w:val="00555F0B"/>
    <w:rsid w:val="00567366"/>
    <w:rsid w:val="00587519"/>
    <w:rsid w:val="00592729"/>
    <w:rsid w:val="0059298C"/>
    <w:rsid w:val="005A1C60"/>
    <w:rsid w:val="005A7B71"/>
    <w:rsid w:val="005C4E6E"/>
    <w:rsid w:val="005D2969"/>
    <w:rsid w:val="005D4496"/>
    <w:rsid w:val="005F04D3"/>
    <w:rsid w:val="0062400E"/>
    <w:rsid w:val="006348DC"/>
    <w:rsid w:val="00675BC0"/>
    <w:rsid w:val="006C61FE"/>
    <w:rsid w:val="006D3D68"/>
    <w:rsid w:val="006D4E39"/>
    <w:rsid w:val="006E7304"/>
    <w:rsid w:val="00704381"/>
    <w:rsid w:val="007836F0"/>
    <w:rsid w:val="007908A6"/>
    <w:rsid w:val="00793D72"/>
    <w:rsid w:val="007A05BB"/>
    <w:rsid w:val="007B2547"/>
    <w:rsid w:val="007B6DAE"/>
    <w:rsid w:val="0080707B"/>
    <w:rsid w:val="008300EA"/>
    <w:rsid w:val="008A45E8"/>
    <w:rsid w:val="008C50EE"/>
    <w:rsid w:val="0090633A"/>
    <w:rsid w:val="009665F0"/>
    <w:rsid w:val="00984D03"/>
    <w:rsid w:val="00991593"/>
    <w:rsid w:val="009C21A0"/>
    <w:rsid w:val="009E2A68"/>
    <w:rsid w:val="00A27F37"/>
    <w:rsid w:val="00A740C6"/>
    <w:rsid w:val="00A8160B"/>
    <w:rsid w:val="00A87A82"/>
    <w:rsid w:val="00AC36B8"/>
    <w:rsid w:val="00AF1DA4"/>
    <w:rsid w:val="00B30B70"/>
    <w:rsid w:val="00B46D4F"/>
    <w:rsid w:val="00B773D6"/>
    <w:rsid w:val="00C11BDB"/>
    <w:rsid w:val="00C37160"/>
    <w:rsid w:val="00C472A7"/>
    <w:rsid w:val="00C54FE3"/>
    <w:rsid w:val="00CB28A2"/>
    <w:rsid w:val="00CE5C75"/>
    <w:rsid w:val="00D10B7A"/>
    <w:rsid w:val="00D25563"/>
    <w:rsid w:val="00D26CFB"/>
    <w:rsid w:val="00D575EC"/>
    <w:rsid w:val="00D65601"/>
    <w:rsid w:val="00DB4D53"/>
    <w:rsid w:val="00DE5B43"/>
    <w:rsid w:val="00E02565"/>
    <w:rsid w:val="00E1479A"/>
    <w:rsid w:val="00E9781B"/>
    <w:rsid w:val="00EA5E66"/>
    <w:rsid w:val="00EC0182"/>
    <w:rsid w:val="00EC3EEF"/>
    <w:rsid w:val="00EF4E54"/>
    <w:rsid w:val="00F72C8A"/>
    <w:rsid w:val="00F97EB9"/>
    <w:rsid w:val="00FB3873"/>
    <w:rsid w:val="00FD317D"/>
    <w:rsid w:val="00FD3CF5"/>
    <w:rsid w:val="00FD4B80"/>
    <w:rsid w:val="00FF4A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A7007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paragraph" w:styleId="Header">
    <w:name w:val="header"/>
    <w:basedOn w:val="Normal"/>
    <w:link w:val="HeaderChar"/>
    <w:uiPriority w:val="99"/>
    <w:rsid w:val="002D6047"/>
    <w:pPr>
      <w:tabs>
        <w:tab w:val="center" w:pos="4680"/>
        <w:tab w:val="right" w:pos="9360"/>
      </w:tabs>
    </w:pPr>
  </w:style>
  <w:style w:type="character" w:customStyle="1" w:styleId="HeaderChar">
    <w:name w:val="Header Char"/>
    <w:basedOn w:val="DefaultParagraphFont"/>
    <w:link w:val="Header"/>
    <w:uiPriority w:val="99"/>
    <w:rsid w:val="002D6047"/>
    <w:rPr>
      <w:sz w:val="22"/>
      <w:szCs w:val="22"/>
    </w:rPr>
  </w:style>
  <w:style w:type="paragraph" w:styleId="Footer">
    <w:name w:val="footer"/>
    <w:basedOn w:val="Normal"/>
    <w:link w:val="FooterChar"/>
    <w:rsid w:val="002D6047"/>
    <w:pPr>
      <w:tabs>
        <w:tab w:val="center" w:pos="4680"/>
        <w:tab w:val="right" w:pos="9360"/>
      </w:tabs>
    </w:pPr>
  </w:style>
  <w:style w:type="character" w:customStyle="1" w:styleId="FooterChar">
    <w:name w:val="Footer Char"/>
    <w:basedOn w:val="DefaultParagraphFont"/>
    <w:link w:val="Footer"/>
    <w:rsid w:val="002D6047"/>
    <w:rPr>
      <w:sz w:val="22"/>
      <w:szCs w:val="22"/>
    </w:rPr>
  </w:style>
  <w:style w:type="character" w:styleId="Hyperlink">
    <w:name w:val="Hyperlink"/>
    <w:basedOn w:val="DefaultParagraphFont"/>
    <w:unhideWhenUsed/>
    <w:rsid w:val="0046701E"/>
    <w:rPr>
      <w:color w:val="0000FF" w:themeColor="hyperlink"/>
      <w:u w:val="single"/>
    </w:rPr>
  </w:style>
  <w:style w:type="paragraph" w:styleId="ListParagraph">
    <w:name w:val="List Paragraph"/>
    <w:basedOn w:val="Normal"/>
    <w:uiPriority w:val="34"/>
    <w:qFormat/>
    <w:rsid w:val="0046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522143">
      <w:bodyDiv w:val="1"/>
      <w:marLeft w:val="0"/>
      <w:marRight w:val="0"/>
      <w:marTop w:val="0"/>
      <w:marBottom w:val="0"/>
      <w:divBdr>
        <w:top w:val="none" w:sz="0" w:space="0" w:color="auto"/>
        <w:left w:val="none" w:sz="0" w:space="0" w:color="auto"/>
        <w:bottom w:val="none" w:sz="0" w:space="0" w:color="auto"/>
        <w:right w:val="none" w:sz="0" w:space="0" w:color="auto"/>
      </w:divBdr>
      <w:divsChild>
        <w:div w:id="41684539">
          <w:marLeft w:val="480"/>
          <w:marRight w:val="480"/>
          <w:marTop w:val="480"/>
          <w:marBottom w:val="480"/>
          <w:divBdr>
            <w:top w:val="none" w:sz="0" w:space="0" w:color="auto"/>
            <w:left w:val="none" w:sz="0" w:space="0" w:color="auto"/>
            <w:bottom w:val="none" w:sz="0" w:space="0" w:color="auto"/>
            <w:right w:val="none" w:sz="0" w:space="0" w:color="auto"/>
          </w:divBdr>
          <w:divsChild>
            <w:div w:id="45606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4331">
      <w:bodyDiv w:val="1"/>
      <w:marLeft w:val="0"/>
      <w:marRight w:val="0"/>
      <w:marTop w:val="0"/>
      <w:marBottom w:val="0"/>
      <w:divBdr>
        <w:top w:val="none" w:sz="0" w:space="0" w:color="auto"/>
        <w:left w:val="none" w:sz="0" w:space="0" w:color="auto"/>
        <w:bottom w:val="none" w:sz="0" w:space="0" w:color="auto"/>
        <w:right w:val="none" w:sz="0" w:space="0" w:color="auto"/>
      </w:divBdr>
    </w:div>
    <w:div w:id="182521925">
      <w:bodyDiv w:val="1"/>
      <w:marLeft w:val="0"/>
      <w:marRight w:val="0"/>
      <w:marTop w:val="0"/>
      <w:marBottom w:val="0"/>
      <w:divBdr>
        <w:top w:val="none" w:sz="0" w:space="0" w:color="auto"/>
        <w:left w:val="none" w:sz="0" w:space="0" w:color="auto"/>
        <w:bottom w:val="none" w:sz="0" w:space="0" w:color="auto"/>
        <w:right w:val="none" w:sz="0" w:space="0" w:color="auto"/>
      </w:divBdr>
      <w:divsChild>
        <w:div w:id="473641070">
          <w:marLeft w:val="480"/>
          <w:marRight w:val="480"/>
          <w:marTop w:val="480"/>
          <w:marBottom w:val="480"/>
          <w:divBdr>
            <w:top w:val="none" w:sz="0" w:space="0" w:color="auto"/>
            <w:left w:val="none" w:sz="0" w:space="0" w:color="auto"/>
            <w:bottom w:val="none" w:sz="0" w:space="0" w:color="auto"/>
            <w:right w:val="none" w:sz="0" w:space="0" w:color="auto"/>
          </w:divBdr>
          <w:divsChild>
            <w:div w:id="90626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83068">
      <w:bodyDiv w:val="1"/>
      <w:marLeft w:val="0"/>
      <w:marRight w:val="0"/>
      <w:marTop w:val="0"/>
      <w:marBottom w:val="0"/>
      <w:divBdr>
        <w:top w:val="none" w:sz="0" w:space="0" w:color="auto"/>
        <w:left w:val="none" w:sz="0" w:space="0" w:color="auto"/>
        <w:bottom w:val="none" w:sz="0" w:space="0" w:color="auto"/>
        <w:right w:val="none" w:sz="0" w:space="0" w:color="auto"/>
      </w:divBdr>
      <w:divsChild>
        <w:div w:id="984511383">
          <w:marLeft w:val="480"/>
          <w:marRight w:val="480"/>
          <w:marTop w:val="480"/>
          <w:marBottom w:val="480"/>
          <w:divBdr>
            <w:top w:val="none" w:sz="0" w:space="0" w:color="auto"/>
            <w:left w:val="none" w:sz="0" w:space="0" w:color="auto"/>
            <w:bottom w:val="none" w:sz="0" w:space="0" w:color="auto"/>
            <w:right w:val="none" w:sz="0" w:space="0" w:color="auto"/>
          </w:divBdr>
          <w:divsChild>
            <w:div w:id="1676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29546">
      <w:bodyDiv w:val="1"/>
      <w:marLeft w:val="0"/>
      <w:marRight w:val="0"/>
      <w:marTop w:val="0"/>
      <w:marBottom w:val="0"/>
      <w:divBdr>
        <w:top w:val="none" w:sz="0" w:space="0" w:color="auto"/>
        <w:left w:val="none" w:sz="0" w:space="0" w:color="auto"/>
        <w:bottom w:val="none" w:sz="0" w:space="0" w:color="auto"/>
        <w:right w:val="none" w:sz="0" w:space="0" w:color="auto"/>
      </w:divBdr>
    </w:div>
    <w:div w:id="359016974">
      <w:bodyDiv w:val="1"/>
      <w:marLeft w:val="0"/>
      <w:marRight w:val="0"/>
      <w:marTop w:val="0"/>
      <w:marBottom w:val="0"/>
      <w:divBdr>
        <w:top w:val="none" w:sz="0" w:space="0" w:color="auto"/>
        <w:left w:val="none" w:sz="0" w:space="0" w:color="auto"/>
        <w:bottom w:val="none" w:sz="0" w:space="0" w:color="auto"/>
        <w:right w:val="none" w:sz="0" w:space="0" w:color="auto"/>
      </w:divBdr>
    </w:div>
    <w:div w:id="440340366">
      <w:bodyDiv w:val="1"/>
      <w:marLeft w:val="0"/>
      <w:marRight w:val="0"/>
      <w:marTop w:val="0"/>
      <w:marBottom w:val="0"/>
      <w:divBdr>
        <w:top w:val="none" w:sz="0" w:space="0" w:color="auto"/>
        <w:left w:val="none" w:sz="0" w:space="0" w:color="auto"/>
        <w:bottom w:val="none" w:sz="0" w:space="0" w:color="auto"/>
        <w:right w:val="none" w:sz="0" w:space="0" w:color="auto"/>
      </w:divBdr>
      <w:divsChild>
        <w:div w:id="126244560">
          <w:marLeft w:val="480"/>
          <w:marRight w:val="480"/>
          <w:marTop w:val="480"/>
          <w:marBottom w:val="480"/>
          <w:divBdr>
            <w:top w:val="none" w:sz="0" w:space="0" w:color="auto"/>
            <w:left w:val="none" w:sz="0" w:space="0" w:color="auto"/>
            <w:bottom w:val="none" w:sz="0" w:space="0" w:color="auto"/>
            <w:right w:val="none" w:sz="0" w:space="0" w:color="auto"/>
          </w:divBdr>
          <w:divsChild>
            <w:div w:id="9465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60600">
      <w:bodyDiv w:val="1"/>
      <w:marLeft w:val="0"/>
      <w:marRight w:val="0"/>
      <w:marTop w:val="0"/>
      <w:marBottom w:val="0"/>
      <w:divBdr>
        <w:top w:val="none" w:sz="0" w:space="0" w:color="auto"/>
        <w:left w:val="none" w:sz="0" w:space="0" w:color="auto"/>
        <w:bottom w:val="none" w:sz="0" w:space="0" w:color="auto"/>
        <w:right w:val="none" w:sz="0" w:space="0" w:color="auto"/>
      </w:divBdr>
    </w:div>
    <w:div w:id="910577003">
      <w:bodyDiv w:val="1"/>
      <w:marLeft w:val="0"/>
      <w:marRight w:val="0"/>
      <w:marTop w:val="0"/>
      <w:marBottom w:val="0"/>
      <w:divBdr>
        <w:top w:val="none" w:sz="0" w:space="0" w:color="auto"/>
        <w:left w:val="none" w:sz="0" w:space="0" w:color="auto"/>
        <w:bottom w:val="none" w:sz="0" w:space="0" w:color="auto"/>
        <w:right w:val="none" w:sz="0" w:space="0" w:color="auto"/>
      </w:divBdr>
    </w:div>
    <w:div w:id="1030106482">
      <w:bodyDiv w:val="1"/>
      <w:marLeft w:val="0"/>
      <w:marRight w:val="0"/>
      <w:marTop w:val="0"/>
      <w:marBottom w:val="0"/>
      <w:divBdr>
        <w:top w:val="none" w:sz="0" w:space="0" w:color="auto"/>
        <w:left w:val="none" w:sz="0" w:space="0" w:color="auto"/>
        <w:bottom w:val="none" w:sz="0" w:space="0" w:color="auto"/>
        <w:right w:val="none" w:sz="0" w:space="0" w:color="auto"/>
      </w:divBdr>
    </w:div>
    <w:div w:id="1053310045">
      <w:bodyDiv w:val="1"/>
      <w:marLeft w:val="0"/>
      <w:marRight w:val="0"/>
      <w:marTop w:val="0"/>
      <w:marBottom w:val="0"/>
      <w:divBdr>
        <w:top w:val="none" w:sz="0" w:space="0" w:color="auto"/>
        <w:left w:val="none" w:sz="0" w:space="0" w:color="auto"/>
        <w:bottom w:val="none" w:sz="0" w:space="0" w:color="auto"/>
        <w:right w:val="none" w:sz="0" w:space="0" w:color="auto"/>
      </w:divBdr>
    </w:div>
    <w:div w:id="1140726617">
      <w:bodyDiv w:val="1"/>
      <w:marLeft w:val="0"/>
      <w:marRight w:val="0"/>
      <w:marTop w:val="0"/>
      <w:marBottom w:val="0"/>
      <w:divBdr>
        <w:top w:val="none" w:sz="0" w:space="0" w:color="auto"/>
        <w:left w:val="none" w:sz="0" w:space="0" w:color="auto"/>
        <w:bottom w:val="none" w:sz="0" w:space="0" w:color="auto"/>
        <w:right w:val="none" w:sz="0" w:space="0" w:color="auto"/>
      </w:divBdr>
    </w:div>
    <w:div w:id="1171875552">
      <w:bodyDiv w:val="1"/>
      <w:marLeft w:val="0"/>
      <w:marRight w:val="0"/>
      <w:marTop w:val="0"/>
      <w:marBottom w:val="0"/>
      <w:divBdr>
        <w:top w:val="none" w:sz="0" w:space="0" w:color="auto"/>
        <w:left w:val="none" w:sz="0" w:space="0" w:color="auto"/>
        <w:bottom w:val="none" w:sz="0" w:space="0" w:color="auto"/>
        <w:right w:val="none" w:sz="0" w:space="0" w:color="auto"/>
      </w:divBdr>
      <w:divsChild>
        <w:div w:id="493297845">
          <w:marLeft w:val="480"/>
          <w:marRight w:val="480"/>
          <w:marTop w:val="480"/>
          <w:marBottom w:val="480"/>
          <w:divBdr>
            <w:top w:val="none" w:sz="0" w:space="0" w:color="auto"/>
            <w:left w:val="none" w:sz="0" w:space="0" w:color="auto"/>
            <w:bottom w:val="none" w:sz="0" w:space="0" w:color="auto"/>
            <w:right w:val="none" w:sz="0" w:space="0" w:color="auto"/>
          </w:divBdr>
          <w:divsChild>
            <w:div w:id="133275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261">
      <w:bodyDiv w:val="1"/>
      <w:marLeft w:val="0"/>
      <w:marRight w:val="0"/>
      <w:marTop w:val="0"/>
      <w:marBottom w:val="0"/>
      <w:divBdr>
        <w:top w:val="none" w:sz="0" w:space="0" w:color="auto"/>
        <w:left w:val="none" w:sz="0" w:space="0" w:color="auto"/>
        <w:bottom w:val="none" w:sz="0" w:space="0" w:color="auto"/>
        <w:right w:val="none" w:sz="0" w:space="0" w:color="auto"/>
      </w:divBdr>
    </w:div>
    <w:div w:id="1244294704">
      <w:bodyDiv w:val="1"/>
      <w:marLeft w:val="0"/>
      <w:marRight w:val="0"/>
      <w:marTop w:val="0"/>
      <w:marBottom w:val="0"/>
      <w:divBdr>
        <w:top w:val="none" w:sz="0" w:space="0" w:color="auto"/>
        <w:left w:val="none" w:sz="0" w:space="0" w:color="auto"/>
        <w:bottom w:val="none" w:sz="0" w:space="0" w:color="auto"/>
        <w:right w:val="none" w:sz="0" w:space="0" w:color="auto"/>
      </w:divBdr>
    </w:div>
    <w:div w:id="1259563627">
      <w:bodyDiv w:val="1"/>
      <w:marLeft w:val="0"/>
      <w:marRight w:val="0"/>
      <w:marTop w:val="0"/>
      <w:marBottom w:val="0"/>
      <w:divBdr>
        <w:top w:val="none" w:sz="0" w:space="0" w:color="auto"/>
        <w:left w:val="none" w:sz="0" w:space="0" w:color="auto"/>
        <w:bottom w:val="none" w:sz="0" w:space="0" w:color="auto"/>
        <w:right w:val="none" w:sz="0" w:space="0" w:color="auto"/>
      </w:divBdr>
    </w:div>
    <w:div w:id="1273129409">
      <w:bodyDiv w:val="1"/>
      <w:marLeft w:val="0"/>
      <w:marRight w:val="0"/>
      <w:marTop w:val="0"/>
      <w:marBottom w:val="0"/>
      <w:divBdr>
        <w:top w:val="none" w:sz="0" w:space="0" w:color="auto"/>
        <w:left w:val="none" w:sz="0" w:space="0" w:color="auto"/>
        <w:bottom w:val="none" w:sz="0" w:space="0" w:color="auto"/>
        <w:right w:val="none" w:sz="0" w:space="0" w:color="auto"/>
      </w:divBdr>
      <w:divsChild>
        <w:div w:id="795374495">
          <w:marLeft w:val="480"/>
          <w:marRight w:val="480"/>
          <w:marTop w:val="480"/>
          <w:marBottom w:val="480"/>
          <w:divBdr>
            <w:top w:val="none" w:sz="0" w:space="0" w:color="auto"/>
            <w:left w:val="none" w:sz="0" w:space="0" w:color="auto"/>
            <w:bottom w:val="none" w:sz="0" w:space="0" w:color="auto"/>
            <w:right w:val="none" w:sz="0" w:space="0" w:color="auto"/>
          </w:divBdr>
          <w:divsChild>
            <w:div w:id="157007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091965">
      <w:bodyDiv w:val="1"/>
      <w:marLeft w:val="0"/>
      <w:marRight w:val="0"/>
      <w:marTop w:val="0"/>
      <w:marBottom w:val="0"/>
      <w:divBdr>
        <w:top w:val="none" w:sz="0" w:space="0" w:color="auto"/>
        <w:left w:val="none" w:sz="0" w:space="0" w:color="auto"/>
        <w:bottom w:val="none" w:sz="0" w:space="0" w:color="auto"/>
        <w:right w:val="none" w:sz="0" w:space="0" w:color="auto"/>
      </w:divBdr>
    </w:div>
    <w:div w:id="1401561244">
      <w:bodyDiv w:val="1"/>
      <w:marLeft w:val="0"/>
      <w:marRight w:val="0"/>
      <w:marTop w:val="0"/>
      <w:marBottom w:val="0"/>
      <w:divBdr>
        <w:top w:val="none" w:sz="0" w:space="0" w:color="auto"/>
        <w:left w:val="none" w:sz="0" w:space="0" w:color="auto"/>
        <w:bottom w:val="none" w:sz="0" w:space="0" w:color="auto"/>
        <w:right w:val="none" w:sz="0" w:space="0" w:color="auto"/>
      </w:divBdr>
      <w:divsChild>
        <w:div w:id="1191187923">
          <w:marLeft w:val="480"/>
          <w:marRight w:val="480"/>
          <w:marTop w:val="480"/>
          <w:marBottom w:val="480"/>
          <w:divBdr>
            <w:top w:val="none" w:sz="0" w:space="0" w:color="auto"/>
            <w:left w:val="none" w:sz="0" w:space="0" w:color="auto"/>
            <w:bottom w:val="none" w:sz="0" w:space="0" w:color="auto"/>
            <w:right w:val="none" w:sz="0" w:space="0" w:color="auto"/>
          </w:divBdr>
          <w:divsChild>
            <w:div w:id="49318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393244">
      <w:bodyDiv w:val="1"/>
      <w:marLeft w:val="0"/>
      <w:marRight w:val="0"/>
      <w:marTop w:val="0"/>
      <w:marBottom w:val="0"/>
      <w:divBdr>
        <w:top w:val="none" w:sz="0" w:space="0" w:color="auto"/>
        <w:left w:val="none" w:sz="0" w:space="0" w:color="auto"/>
        <w:bottom w:val="none" w:sz="0" w:space="0" w:color="auto"/>
        <w:right w:val="none" w:sz="0" w:space="0" w:color="auto"/>
      </w:divBdr>
      <w:divsChild>
        <w:div w:id="2086761452">
          <w:marLeft w:val="480"/>
          <w:marRight w:val="480"/>
          <w:marTop w:val="480"/>
          <w:marBottom w:val="480"/>
          <w:divBdr>
            <w:top w:val="none" w:sz="0" w:space="0" w:color="auto"/>
            <w:left w:val="none" w:sz="0" w:space="0" w:color="auto"/>
            <w:bottom w:val="none" w:sz="0" w:space="0" w:color="auto"/>
            <w:right w:val="none" w:sz="0" w:space="0" w:color="auto"/>
          </w:divBdr>
          <w:divsChild>
            <w:div w:id="135726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58372">
      <w:bodyDiv w:val="1"/>
      <w:marLeft w:val="0"/>
      <w:marRight w:val="0"/>
      <w:marTop w:val="0"/>
      <w:marBottom w:val="0"/>
      <w:divBdr>
        <w:top w:val="none" w:sz="0" w:space="0" w:color="auto"/>
        <w:left w:val="none" w:sz="0" w:space="0" w:color="auto"/>
        <w:bottom w:val="none" w:sz="0" w:space="0" w:color="auto"/>
        <w:right w:val="none" w:sz="0" w:space="0" w:color="auto"/>
      </w:divBdr>
    </w:div>
    <w:div w:id="1618902646">
      <w:bodyDiv w:val="1"/>
      <w:marLeft w:val="0"/>
      <w:marRight w:val="0"/>
      <w:marTop w:val="0"/>
      <w:marBottom w:val="0"/>
      <w:divBdr>
        <w:top w:val="none" w:sz="0" w:space="0" w:color="auto"/>
        <w:left w:val="none" w:sz="0" w:space="0" w:color="auto"/>
        <w:bottom w:val="none" w:sz="0" w:space="0" w:color="auto"/>
        <w:right w:val="none" w:sz="0" w:space="0" w:color="auto"/>
      </w:divBdr>
    </w:div>
    <w:div w:id="1761288667">
      <w:bodyDiv w:val="1"/>
      <w:marLeft w:val="0"/>
      <w:marRight w:val="0"/>
      <w:marTop w:val="0"/>
      <w:marBottom w:val="0"/>
      <w:divBdr>
        <w:top w:val="none" w:sz="0" w:space="0" w:color="auto"/>
        <w:left w:val="none" w:sz="0" w:space="0" w:color="auto"/>
        <w:bottom w:val="none" w:sz="0" w:space="0" w:color="auto"/>
        <w:right w:val="none" w:sz="0" w:space="0" w:color="auto"/>
      </w:divBdr>
    </w:div>
    <w:div w:id="1765615501">
      <w:bodyDiv w:val="1"/>
      <w:marLeft w:val="0"/>
      <w:marRight w:val="0"/>
      <w:marTop w:val="0"/>
      <w:marBottom w:val="0"/>
      <w:divBdr>
        <w:top w:val="none" w:sz="0" w:space="0" w:color="auto"/>
        <w:left w:val="none" w:sz="0" w:space="0" w:color="auto"/>
        <w:bottom w:val="none" w:sz="0" w:space="0" w:color="auto"/>
        <w:right w:val="none" w:sz="0" w:space="0" w:color="auto"/>
      </w:divBdr>
      <w:divsChild>
        <w:div w:id="1795520319">
          <w:marLeft w:val="480"/>
          <w:marRight w:val="480"/>
          <w:marTop w:val="480"/>
          <w:marBottom w:val="480"/>
          <w:divBdr>
            <w:top w:val="none" w:sz="0" w:space="0" w:color="auto"/>
            <w:left w:val="none" w:sz="0" w:space="0" w:color="auto"/>
            <w:bottom w:val="none" w:sz="0" w:space="0" w:color="auto"/>
            <w:right w:val="none" w:sz="0" w:space="0" w:color="auto"/>
          </w:divBdr>
          <w:divsChild>
            <w:div w:id="45267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22482">
      <w:bodyDiv w:val="1"/>
      <w:marLeft w:val="0"/>
      <w:marRight w:val="0"/>
      <w:marTop w:val="0"/>
      <w:marBottom w:val="0"/>
      <w:divBdr>
        <w:top w:val="none" w:sz="0" w:space="0" w:color="auto"/>
        <w:left w:val="none" w:sz="0" w:space="0" w:color="auto"/>
        <w:bottom w:val="none" w:sz="0" w:space="0" w:color="auto"/>
        <w:right w:val="none" w:sz="0" w:space="0" w:color="auto"/>
      </w:divBdr>
    </w:div>
    <w:div w:id="1855873924">
      <w:bodyDiv w:val="1"/>
      <w:marLeft w:val="0"/>
      <w:marRight w:val="0"/>
      <w:marTop w:val="0"/>
      <w:marBottom w:val="0"/>
      <w:divBdr>
        <w:top w:val="none" w:sz="0" w:space="0" w:color="auto"/>
        <w:left w:val="none" w:sz="0" w:space="0" w:color="auto"/>
        <w:bottom w:val="none" w:sz="0" w:space="0" w:color="auto"/>
        <w:right w:val="none" w:sz="0" w:space="0" w:color="auto"/>
      </w:divBdr>
    </w:div>
    <w:div w:id="1862621493">
      <w:bodyDiv w:val="1"/>
      <w:marLeft w:val="0"/>
      <w:marRight w:val="0"/>
      <w:marTop w:val="0"/>
      <w:marBottom w:val="0"/>
      <w:divBdr>
        <w:top w:val="none" w:sz="0" w:space="0" w:color="auto"/>
        <w:left w:val="none" w:sz="0" w:space="0" w:color="auto"/>
        <w:bottom w:val="none" w:sz="0" w:space="0" w:color="auto"/>
        <w:right w:val="none" w:sz="0" w:space="0" w:color="auto"/>
      </w:divBdr>
      <w:divsChild>
        <w:div w:id="61371556">
          <w:marLeft w:val="480"/>
          <w:marRight w:val="480"/>
          <w:marTop w:val="480"/>
          <w:marBottom w:val="480"/>
          <w:divBdr>
            <w:top w:val="none" w:sz="0" w:space="0" w:color="auto"/>
            <w:left w:val="none" w:sz="0" w:space="0" w:color="auto"/>
            <w:bottom w:val="none" w:sz="0" w:space="0" w:color="auto"/>
            <w:right w:val="none" w:sz="0" w:space="0" w:color="auto"/>
          </w:divBdr>
          <w:divsChild>
            <w:div w:id="2803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147134">
      <w:bodyDiv w:val="1"/>
      <w:marLeft w:val="0"/>
      <w:marRight w:val="0"/>
      <w:marTop w:val="0"/>
      <w:marBottom w:val="0"/>
      <w:divBdr>
        <w:top w:val="none" w:sz="0" w:space="0" w:color="auto"/>
        <w:left w:val="none" w:sz="0" w:space="0" w:color="auto"/>
        <w:bottom w:val="none" w:sz="0" w:space="0" w:color="auto"/>
        <w:right w:val="none" w:sz="0" w:space="0" w:color="auto"/>
      </w:divBdr>
    </w:div>
    <w:div w:id="2033989241">
      <w:bodyDiv w:val="1"/>
      <w:marLeft w:val="0"/>
      <w:marRight w:val="0"/>
      <w:marTop w:val="0"/>
      <w:marBottom w:val="0"/>
      <w:divBdr>
        <w:top w:val="none" w:sz="0" w:space="0" w:color="auto"/>
        <w:left w:val="none" w:sz="0" w:space="0" w:color="auto"/>
        <w:bottom w:val="none" w:sz="0" w:space="0" w:color="auto"/>
        <w:right w:val="none" w:sz="0" w:space="0" w:color="auto"/>
      </w:divBdr>
      <w:divsChild>
        <w:div w:id="2145003829">
          <w:marLeft w:val="480"/>
          <w:marRight w:val="480"/>
          <w:marTop w:val="480"/>
          <w:marBottom w:val="480"/>
          <w:divBdr>
            <w:top w:val="none" w:sz="0" w:space="0" w:color="auto"/>
            <w:left w:val="none" w:sz="0" w:space="0" w:color="auto"/>
            <w:bottom w:val="none" w:sz="0" w:space="0" w:color="auto"/>
            <w:right w:val="none" w:sz="0" w:space="0" w:color="auto"/>
          </w:divBdr>
          <w:divsChild>
            <w:div w:id="338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56399">
      <w:bodyDiv w:val="1"/>
      <w:marLeft w:val="0"/>
      <w:marRight w:val="0"/>
      <w:marTop w:val="0"/>
      <w:marBottom w:val="0"/>
      <w:divBdr>
        <w:top w:val="none" w:sz="0" w:space="0" w:color="auto"/>
        <w:left w:val="none" w:sz="0" w:space="0" w:color="auto"/>
        <w:bottom w:val="none" w:sz="0" w:space="0" w:color="auto"/>
        <w:right w:val="none" w:sz="0" w:space="0" w:color="auto"/>
      </w:divBdr>
      <w:divsChild>
        <w:div w:id="656500947">
          <w:marLeft w:val="480"/>
          <w:marRight w:val="480"/>
          <w:marTop w:val="480"/>
          <w:marBottom w:val="480"/>
          <w:divBdr>
            <w:top w:val="none" w:sz="0" w:space="0" w:color="auto"/>
            <w:left w:val="none" w:sz="0" w:space="0" w:color="auto"/>
            <w:bottom w:val="none" w:sz="0" w:space="0" w:color="auto"/>
            <w:right w:val="none" w:sz="0" w:space="0" w:color="auto"/>
          </w:divBdr>
          <w:divsChild>
            <w:div w:id="65530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revaya@austin.utexas.edu" TargetMode="External"/><Relationship Id="rId3" Type="http://schemas.openxmlformats.org/officeDocument/2006/relationships/settings" Target="settings.xml"/><Relationship Id="rId7" Type="http://schemas.openxmlformats.org/officeDocument/2006/relationships/hyperlink" Target="https://jonathangari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12580</TotalTime>
  <Pages>3</Pages>
  <Words>1028</Words>
  <Characters>5860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FIRST NAME LAST NAME</vt:lpstr>
    </vt:vector>
  </TitlesOfParts>
  <Company>Harvard University</Company>
  <LinksUpToDate>false</LinksUpToDate>
  <CharactersWithSpaces>6875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NAME LAST NAME</dc:title>
  <dc:creator>pcguest</dc:creator>
  <cp:lastModifiedBy>jg65536@austin.eid.utexas.edu</cp:lastModifiedBy>
  <cp:revision>35</cp:revision>
  <cp:lastPrinted>2020-11-20T16:26:00Z</cp:lastPrinted>
  <dcterms:created xsi:type="dcterms:W3CDTF">2020-10-06T20:34:00Z</dcterms:created>
  <dcterms:modified xsi:type="dcterms:W3CDTF">2020-11-20T21:15:00Z</dcterms:modified>
</cp:coreProperties>
</file>