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2BE1" w14:textId="5C8507AC" w:rsidR="008A45E8" w:rsidRPr="008A45E8" w:rsidRDefault="00F37C7B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</w:rPr>
      </w:pPr>
      <w:r>
        <w:rPr>
          <w:rFonts w:ascii="Garamond" w:hAnsi="Garamond" w:cs="AngsanaUPC"/>
          <w:b/>
          <w:smallCaps/>
          <w:sz w:val="36"/>
          <w:szCs w:val="36"/>
        </w:rPr>
        <w:t>Jonathan Garita</w:t>
      </w:r>
    </w:p>
    <w:p w14:paraId="57F71826" w14:textId="77777777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 xml:space="preserve">University of Texas at Austin </w:t>
      </w:r>
    </w:p>
    <w:p w14:paraId="3D665999" w14:textId="5870E0AA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>Department of Economics</w:t>
      </w:r>
      <w:r w:rsidRPr="008A45E8">
        <w:rPr>
          <w:rFonts w:ascii="Garamond" w:hAnsi="Garamond"/>
        </w:rPr>
        <w:tab/>
      </w:r>
      <w:r w:rsidR="000E4785">
        <w:rPr>
          <w:rFonts w:ascii="Garamond" w:hAnsi="Garamond"/>
        </w:rPr>
        <w:t xml:space="preserve">cell: </w:t>
      </w:r>
      <w:r w:rsidR="00F37C7B">
        <w:rPr>
          <w:rFonts w:ascii="Garamond" w:hAnsi="Garamond"/>
        </w:rPr>
        <w:t>737-222-9540</w:t>
      </w:r>
    </w:p>
    <w:p w14:paraId="1A881CB9" w14:textId="1F0032D9" w:rsidR="008A45E8" w:rsidRPr="008A45E8" w:rsidRDefault="001F6573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>
        <w:rPr>
          <w:rFonts w:ascii="Garamond" w:hAnsi="Garamond"/>
        </w:rPr>
        <w:t>2225 Speedway C3100</w:t>
      </w:r>
      <w:r>
        <w:rPr>
          <w:rFonts w:ascii="Garamond" w:hAnsi="Garamond"/>
        </w:rPr>
        <w:tab/>
      </w:r>
      <w:r w:rsidR="00F37C7B">
        <w:rPr>
          <w:rFonts w:ascii="Garamond" w:hAnsi="Garamond"/>
        </w:rPr>
        <w:t>jgth24</w:t>
      </w:r>
      <w:r w:rsidR="000E4785">
        <w:rPr>
          <w:rFonts w:ascii="Garamond" w:hAnsi="Garamond"/>
        </w:rPr>
        <w:t>@</w:t>
      </w:r>
      <w:r w:rsidR="000E4785" w:rsidRPr="008A45E8">
        <w:rPr>
          <w:rFonts w:ascii="Garamond" w:hAnsi="Garamond"/>
        </w:rPr>
        <w:t>utexas.edu</w:t>
      </w:r>
    </w:p>
    <w:p w14:paraId="4C9604F1" w14:textId="439E7A77" w:rsidR="001C2695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>Austin, TX 78712</w:t>
      </w:r>
      <w:r w:rsidRPr="008A45E8">
        <w:rPr>
          <w:rFonts w:ascii="Garamond" w:hAnsi="Garamond"/>
        </w:rPr>
        <w:tab/>
      </w:r>
      <w:r w:rsidRPr="008A45E8">
        <w:rPr>
          <w:rFonts w:ascii="Garamond" w:hAnsi="Garamond"/>
        </w:rPr>
        <w:tab/>
      </w:r>
      <w:hyperlink r:id="rId8" w:history="1">
        <w:r w:rsidR="00F907A3" w:rsidRPr="00892F12">
          <w:rPr>
            <w:rStyle w:val="Hyperlink"/>
            <w:rFonts w:ascii="Garamond" w:hAnsi="Garamond"/>
          </w:rPr>
          <w:t>https://jonathangarita.com</w:t>
        </w:r>
      </w:hyperlink>
    </w:p>
    <w:p w14:paraId="5C88B0D0" w14:textId="77777777" w:rsidR="001C2695" w:rsidRPr="008A45E8" w:rsidRDefault="001C2695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</w:rPr>
      </w:pPr>
    </w:p>
    <w:tbl>
      <w:tblPr>
        <w:tblpPr w:leftFromText="180" w:rightFromText="180" w:vertAnchor="text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1583"/>
        <w:gridCol w:w="7509"/>
      </w:tblGrid>
      <w:tr w:rsidR="007B6DAE" w:rsidRPr="008A45E8" w14:paraId="3B3F6A99" w14:textId="77777777" w:rsidTr="007D6063">
        <w:tc>
          <w:tcPr>
            <w:tcW w:w="9378" w:type="dxa"/>
            <w:gridSpan w:val="3"/>
          </w:tcPr>
          <w:p w14:paraId="315C413C" w14:textId="77777777" w:rsidR="007B6DAE" w:rsidRPr="00567366" w:rsidRDefault="007B6DAE" w:rsidP="007D6063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7B6DAE" w:rsidRPr="008A45E8" w14:paraId="50EEC841" w14:textId="77777777" w:rsidTr="007D6063">
        <w:tc>
          <w:tcPr>
            <w:tcW w:w="9378" w:type="dxa"/>
            <w:gridSpan w:val="3"/>
          </w:tcPr>
          <w:p w14:paraId="3E835F60" w14:textId="73247681" w:rsidR="007B6DAE" w:rsidRPr="00D25563" w:rsidRDefault="007836F0" w:rsidP="007D6063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7D6063">
        <w:tc>
          <w:tcPr>
            <w:tcW w:w="9378" w:type="dxa"/>
            <w:gridSpan w:val="3"/>
          </w:tcPr>
          <w:p w14:paraId="26A9500C" w14:textId="77777777" w:rsidR="00D25563" w:rsidRPr="00D25563" w:rsidRDefault="00D25563" w:rsidP="007D606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7D6063">
        <w:trPr>
          <w:trHeight w:val="262"/>
        </w:trPr>
        <w:tc>
          <w:tcPr>
            <w:tcW w:w="286" w:type="dxa"/>
          </w:tcPr>
          <w:p w14:paraId="73855268" w14:textId="77777777" w:rsidR="007B6DAE" w:rsidRPr="008A45E8" w:rsidRDefault="007B6DAE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5CB75617" w14:textId="0A0DB6E3" w:rsidR="007B6DAE" w:rsidRPr="008A45E8" w:rsidRDefault="005108AD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Ph.D</w:t>
            </w:r>
            <w:r w:rsidR="00312B28">
              <w:rPr>
                <w:rFonts w:ascii="Garamond" w:hAnsi="Garamond"/>
              </w:rPr>
              <w:t xml:space="preserve"> </w:t>
            </w:r>
            <w:r w:rsidR="00FB0807">
              <w:rPr>
                <w:rFonts w:ascii="Garamond" w:hAnsi="Garamond"/>
              </w:rPr>
              <w:t>Candidate</w:t>
            </w:r>
            <w:r>
              <w:rPr>
                <w:rFonts w:ascii="Garamond" w:hAnsi="Garamond"/>
              </w:rPr>
              <w:t xml:space="preserve">, Economics,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F37961">
              <w:rPr>
                <w:rFonts w:ascii="Garamond" w:hAnsi="Garamond"/>
              </w:rPr>
              <w:t xml:space="preserve">2016 </w:t>
            </w:r>
            <w:r w:rsidR="00312B28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312B28">
              <w:rPr>
                <w:rFonts w:ascii="Garamond" w:hAnsi="Garamond"/>
              </w:rPr>
              <w:t>2021 (Expected)</w:t>
            </w:r>
          </w:p>
        </w:tc>
      </w:tr>
      <w:tr w:rsidR="005108AD" w:rsidRPr="008A45E8" w14:paraId="158D5465" w14:textId="77777777" w:rsidTr="007D6063">
        <w:trPr>
          <w:trHeight w:val="258"/>
        </w:trPr>
        <w:tc>
          <w:tcPr>
            <w:tcW w:w="286" w:type="dxa"/>
          </w:tcPr>
          <w:p w14:paraId="592AAE12" w14:textId="77777777" w:rsidR="005108AD" w:rsidRPr="008A45E8" w:rsidRDefault="005108AD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77552443" w14:textId="77777777" w:rsidR="00F37C7B" w:rsidRDefault="005108AD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M.S., Economics, University of Texas at Austin, 201</w:t>
            </w:r>
            <w:r w:rsidR="00F37C7B">
              <w:rPr>
                <w:rFonts w:ascii="Garamond" w:hAnsi="Garamond"/>
              </w:rPr>
              <w:t>8</w:t>
            </w:r>
          </w:p>
          <w:p w14:paraId="5564C2AD" w14:textId="72197073" w:rsidR="00F37C7B" w:rsidRPr="00F37C7B" w:rsidRDefault="00F37C7B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Lic. In Economics, University of Costa Rica, Honors, 2012</w:t>
            </w:r>
          </w:p>
        </w:tc>
      </w:tr>
      <w:tr w:rsidR="00F37C7B" w:rsidRPr="008A45E8" w14:paraId="1E452D01" w14:textId="77777777" w:rsidTr="007D6063">
        <w:trPr>
          <w:trHeight w:val="288"/>
        </w:trPr>
        <w:tc>
          <w:tcPr>
            <w:tcW w:w="286" w:type="dxa"/>
          </w:tcPr>
          <w:p w14:paraId="42DF53B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6829590B" w14:textId="77777777" w:rsidR="00F37C7B" w:rsidRDefault="00F37C7B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B.A., Economics, University of Costa Rica, 2011</w:t>
            </w:r>
          </w:p>
          <w:p w14:paraId="0C9A80A0" w14:textId="1549E9E5" w:rsidR="0022069B" w:rsidRPr="008A45E8" w:rsidRDefault="0022069B" w:rsidP="007D6063">
            <w:pPr>
              <w:rPr>
                <w:rFonts w:ascii="Garamond" w:hAnsi="Garamond"/>
                <w:u w:val="single"/>
              </w:rPr>
            </w:pPr>
          </w:p>
        </w:tc>
      </w:tr>
      <w:tr w:rsidR="00F37C7B" w:rsidRPr="008A45E8" w14:paraId="5C61630C" w14:textId="77777777" w:rsidTr="007D6063">
        <w:trPr>
          <w:trHeight w:val="258"/>
        </w:trPr>
        <w:tc>
          <w:tcPr>
            <w:tcW w:w="286" w:type="dxa"/>
          </w:tcPr>
          <w:p w14:paraId="5378900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53396841" w14:textId="77777777" w:rsidR="00F37C7B" w:rsidRPr="00567366" w:rsidRDefault="00F37C7B" w:rsidP="007D6063">
            <w:pPr>
              <w:rPr>
                <w:rFonts w:ascii="Garamond" w:hAnsi="Garamond"/>
                <w:sz w:val="28"/>
                <w:szCs w:val="28"/>
                <w:u w:val="single"/>
              </w:rPr>
            </w:pPr>
          </w:p>
        </w:tc>
      </w:tr>
      <w:tr w:rsidR="00F37C7B" w:rsidRPr="007836F0" w14:paraId="0A9AD180" w14:textId="77777777" w:rsidTr="007D6063">
        <w:tc>
          <w:tcPr>
            <w:tcW w:w="9378" w:type="dxa"/>
            <w:gridSpan w:val="3"/>
          </w:tcPr>
          <w:p w14:paraId="11E1482E" w14:textId="6774B49A" w:rsidR="00F37C7B" w:rsidRPr="00D25563" w:rsidRDefault="00F37C7B" w:rsidP="007D6063">
            <w:pPr>
              <w:rPr>
                <w:rFonts w:ascii="Garamond" w:hAnsi="Garamond"/>
                <w:sz w:val="26"/>
                <w:szCs w:val="26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T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eaching and Research Fields</w:t>
            </w:r>
          </w:p>
        </w:tc>
      </w:tr>
      <w:tr w:rsidR="00F37C7B" w:rsidRPr="00D25563" w14:paraId="451A85C1" w14:textId="77777777" w:rsidTr="007D6063">
        <w:tc>
          <w:tcPr>
            <w:tcW w:w="9378" w:type="dxa"/>
            <w:gridSpan w:val="3"/>
          </w:tcPr>
          <w:p w14:paraId="6E301174" w14:textId="77777777" w:rsidR="00F37C7B" w:rsidRPr="00D25563" w:rsidRDefault="00F37C7B" w:rsidP="007D6063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F37C7B" w:rsidRPr="008A45E8" w14:paraId="12C4DB61" w14:textId="77777777" w:rsidTr="007D6063">
        <w:tc>
          <w:tcPr>
            <w:tcW w:w="286" w:type="dxa"/>
          </w:tcPr>
          <w:p w14:paraId="7063C53C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3E926F4E" w14:textId="09515D3C" w:rsidR="00F37C7B" w:rsidRPr="008A45E8" w:rsidRDefault="00F37C7B" w:rsidP="007D6063">
            <w:pPr>
              <w:rPr>
                <w:rFonts w:ascii="Garamond" w:hAnsi="Garamond"/>
              </w:rPr>
            </w:pPr>
            <w:r w:rsidRPr="001B6630">
              <w:rPr>
                <w:rFonts w:ascii="Garamond" w:hAnsi="Garamond"/>
                <w:b/>
              </w:rPr>
              <w:t>Fields</w:t>
            </w:r>
            <w:r>
              <w:rPr>
                <w:rFonts w:ascii="Garamond" w:hAnsi="Garamond"/>
                <w:b/>
              </w:rPr>
              <w:t>:</w:t>
            </w:r>
            <w:r w:rsidRPr="008A45E8">
              <w:rPr>
                <w:rFonts w:ascii="Garamond" w:hAnsi="Garamond"/>
              </w:rPr>
              <w:t xml:space="preserve"> </w:t>
            </w:r>
            <w:r w:rsidR="009577BB">
              <w:rPr>
                <w:rFonts w:ascii="Garamond" w:hAnsi="Garamond"/>
              </w:rPr>
              <w:t>Macro-Labor Economics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F37C7B" w:rsidRPr="008A45E8" w14:paraId="6E3122DB" w14:textId="77777777" w:rsidTr="007D6063">
        <w:tc>
          <w:tcPr>
            <w:tcW w:w="286" w:type="dxa"/>
          </w:tcPr>
          <w:p w14:paraId="779237BB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3F710748" w14:textId="7FE0BD22" w:rsidR="00F37C7B" w:rsidRDefault="00F37C7B" w:rsidP="007D6063">
            <w:pPr>
              <w:rPr>
                <w:rFonts w:ascii="Garamond" w:hAnsi="Garamond"/>
              </w:rPr>
            </w:pPr>
            <w:r w:rsidRPr="001B6630">
              <w:rPr>
                <w:rFonts w:ascii="Garamond" w:hAnsi="Garamond"/>
                <w:b/>
              </w:rPr>
              <w:t>Sub-Fields:</w:t>
            </w:r>
            <w:r>
              <w:rPr>
                <w:rFonts w:ascii="Garamond" w:hAnsi="Garamond"/>
              </w:rPr>
              <w:t xml:space="preserve"> </w:t>
            </w:r>
            <w:r w:rsidR="0022069B">
              <w:rPr>
                <w:rFonts w:ascii="Garamond" w:hAnsi="Garamond"/>
              </w:rPr>
              <w:t>Applied Microeconomics</w:t>
            </w:r>
            <w:r w:rsidR="00E45609">
              <w:rPr>
                <w:rFonts w:ascii="Garamond" w:hAnsi="Garamond"/>
              </w:rPr>
              <w:t>, Industrial Organization</w:t>
            </w:r>
          </w:p>
        </w:tc>
      </w:tr>
      <w:tr w:rsidR="00F37C7B" w:rsidRPr="008A45E8" w14:paraId="19C0309E" w14:textId="77777777" w:rsidTr="007D6063">
        <w:tc>
          <w:tcPr>
            <w:tcW w:w="286" w:type="dxa"/>
          </w:tcPr>
          <w:p w14:paraId="2520DC20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78A980D4" w14:textId="77777777" w:rsidR="00F37C7B" w:rsidRPr="00567366" w:rsidRDefault="00F37C7B" w:rsidP="007D6063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F37C7B" w:rsidRPr="008A45E8" w14:paraId="44DE2F15" w14:textId="77777777" w:rsidTr="007D6063">
        <w:tc>
          <w:tcPr>
            <w:tcW w:w="286" w:type="dxa"/>
          </w:tcPr>
          <w:p w14:paraId="23861F8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6B73645D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</w:tr>
      <w:tr w:rsidR="00F37C7B" w:rsidRPr="007836F0" w14:paraId="05074C0C" w14:textId="77777777" w:rsidTr="007D6063">
        <w:tc>
          <w:tcPr>
            <w:tcW w:w="9378" w:type="dxa"/>
            <w:gridSpan w:val="3"/>
          </w:tcPr>
          <w:p w14:paraId="0B422EBA" w14:textId="39FC1F0C" w:rsidR="00F37C7B" w:rsidRPr="00D25563" w:rsidRDefault="00F37C7B" w:rsidP="007D6063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Experience and Other Employment</w:t>
            </w:r>
          </w:p>
        </w:tc>
      </w:tr>
      <w:tr w:rsidR="00F37C7B" w:rsidRPr="00D25563" w14:paraId="56A0B6F9" w14:textId="77777777" w:rsidTr="007D6063">
        <w:tc>
          <w:tcPr>
            <w:tcW w:w="9378" w:type="dxa"/>
            <w:gridSpan w:val="3"/>
          </w:tcPr>
          <w:p w14:paraId="7186ACD1" w14:textId="77777777" w:rsidR="00F37C7B" w:rsidRPr="00D25563" w:rsidRDefault="00F37C7B" w:rsidP="007D606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F37C7B" w:rsidRPr="008A45E8" w14:paraId="7A4C6C40" w14:textId="77777777" w:rsidTr="007D6063">
        <w:tc>
          <w:tcPr>
            <w:tcW w:w="286" w:type="dxa"/>
          </w:tcPr>
          <w:p w14:paraId="03FD1DDD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06F4EED" w14:textId="5B3E9625" w:rsidR="00F37C7B" w:rsidRPr="008A45E8" w:rsidRDefault="002F6431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09" w:type="dxa"/>
          </w:tcPr>
          <w:p w14:paraId="693390F1" w14:textId="7F939F62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Research Assistant</w:t>
            </w:r>
            <w:r w:rsidR="00593981">
              <w:rPr>
                <w:rFonts w:ascii="Garamond" w:hAnsi="Garamond"/>
              </w:rPr>
              <w:t xml:space="preserve"> for </w:t>
            </w:r>
            <w:r>
              <w:rPr>
                <w:rFonts w:ascii="Garamond" w:hAnsi="Garamond"/>
              </w:rPr>
              <w:t>Prof</w:t>
            </w:r>
            <w:r w:rsidR="00593981">
              <w:rPr>
                <w:rFonts w:ascii="Garamond" w:hAnsi="Garamond"/>
              </w:rPr>
              <w:t>essors Nitya</w:t>
            </w:r>
            <w:r>
              <w:rPr>
                <w:rFonts w:ascii="Garamond" w:hAnsi="Garamond"/>
              </w:rPr>
              <w:t xml:space="preserve"> Pandalai-Nayar and </w:t>
            </w:r>
            <w:r w:rsidR="00593981">
              <w:rPr>
                <w:rFonts w:ascii="Garamond" w:hAnsi="Garamond"/>
              </w:rPr>
              <w:t>Christoph E</w:t>
            </w:r>
            <w:r>
              <w:rPr>
                <w:rFonts w:ascii="Garamond" w:hAnsi="Garamond"/>
              </w:rPr>
              <w:t xml:space="preserve">. Boehm. </w:t>
            </w:r>
          </w:p>
        </w:tc>
      </w:tr>
      <w:tr w:rsidR="00F37C7B" w:rsidRPr="008A45E8" w14:paraId="417E90AA" w14:textId="77777777" w:rsidTr="007D6063">
        <w:tc>
          <w:tcPr>
            <w:tcW w:w="286" w:type="dxa"/>
          </w:tcPr>
          <w:p w14:paraId="60E1D95F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35CF0BF" w14:textId="25310C25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2014-2016</w:t>
            </w:r>
          </w:p>
        </w:tc>
        <w:tc>
          <w:tcPr>
            <w:tcW w:w="7509" w:type="dxa"/>
          </w:tcPr>
          <w:p w14:paraId="2F8CA40F" w14:textId="11204DD7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Junior Researcher</w:t>
            </w:r>
            <w:r w:rsidR="00593981">
              <w:rPr>
                <w:rFonts w:ascii="Garamond" w:hAnsi="Garamond"/>
              </w:rPr>
              <w:t xml:space="preserve">, Economic Research Department, </w:t>
            </w:r>
            <w:r>
              <w:rPr>
                <w:rFonts w:ascii="Garamond" w:hAnsi="Garamond"/>
              </w:rPr>
              <w:t>Central Bank of Costa Rica</w:t>
            </w:r>
          </w:p>
        </w:tc>
      </w:tr>
      <w:tr w:rsidR="00715F03" w:rsidRPr="00CD7132" w14:paraId="6AB72F4E" w14:textId="77777777" w:rsidTr="007D6063">
        <w:tc>
          <w:tcPr>
            <w:tcW w:w="286" w:type="dxa"/>
          </w:tcPr>
          <w:p w14:paraId="2F80B2F5" w14:textId="77777777" w:rsidR="00715F03" w:rsidRPr="008A45E8" w:rsidRDefault="00715F03" w:rsidP="00715F0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5E3BBD" w14:textId="5F963E82" w:rsidR="00715F03" w:rsidRPr="008A45E8" w:rsidRDefault="00715F03" w:rsidP="00715F0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2013-2014</w:t>
            </w:r>
          </w:p>
        </w:tc>
        <w:tc>
          <w:tcPr>
            <w:tcW w:w="7509" w:type="dxa"/>
          </w:tcPr>
          <w:p w14:paraId="7526C096" w14:textId="75E356AB" w:rsidR="00715F03" w:rsidRPr="00715F03" w:rsidRDefault="00715F03" w:rsidP="00715F03">
            <w:pPr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  <w:lang w:val="es-ES"/>
              </w:rPr>
              <w:t>Research Coordinator</w:t>
            </w:r>
            <w:r w:rsidRPr="00715F03">
              <w:rPr>
                <w:rFonts w:ascii="Garamond" w:hAnsi="Garamond"/>
                <w:lang w:val="es-ES"/>
              </w:rPr>
              <w:t xml:space="preserve">. Consejeros </w:t>
            </w:r>
            <w:r w:rsidR="0029133D" w:rsidRPr="00715F03">
              <w:rPr>
                <w:rFonts w:ascii="Garamond" w:hAnsi="Garamond"/>
                <w:lang w:val="es-ES"/>
              </w:rPr>
              <w:t>Económicos</w:t>
            </w:r>
            <w:r w:rsidRPr="00715F03">
              <w:rPr>
                <w:rFonts w:ascii="Garamond" w:hAnsi="Garamond"/>
                <w:lang w:val="es-ES"/>
              </w:rPr>
              <w:t xml:space="preserve">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F37C7B" w:rsidRPr="00CD7132" w14:paraId="6B954822" w14:textId="77777777" w:rsidTr="007D6063">
        <w:tc>
          <w:tcPr>
            <w:tcW w:w="286" w:type="dxa"/>
          </w:tcPr>
          <w:p w14:paraId="109EA412" w14:textId="77777777" w:rsidR="00F37C7B" w:rsidRPr="00715F03" w:rsidRDefault="00F37C7B" w:rsidP="007D6063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3" w:type="dxa"/>
          </w:tcPr>
          <w:p w14:paraId="31090D1F" w14:textId="2AB7EA05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</w:t>
            </w:r>
            <w:r w:rsidR="00F37C7B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2014</w:t>
            </w:r>
          </w:p>
        </w:tc>
        <w:tc>
          <w:tcPr>
            <w:tcW w:w="7509" w:type="dxa"/>
          </w:tcPr>
          <w:p w14:paraId="43493C26" w14:textId="43093178" w:rsidR="00F37C7B" w:rsidRPr="00715F03" w:rsidRDefault="00715F03" w:rsidP="007D6063">
            <w:pPr>
              <w:rPr>
                <w:rFonts w:ascii="Garamond" w:hAnsi="Garamond"/>
                <w:lang w:val="es-ES"/>
              </w:rPr>
            </w:pPr>
            <w:r w:rsidRPr="00715F03">
              <w:rPr>
                <w:rFonts w:ascii="Garamond" w:hAnsi="Garamond"/>
                <w:lang w:val="es-ES"/>
              </w:rPr>
              <w:t xml:space="preserve">Research Assistant. Consejeros </w:t>
            </w:r>
            <w:r w:rsidR="0029133D" w:rsidRPr="00715F03">
              <w:rPr>
                <w:rFonts w:ascii="Garamond" w:hAnsi="Garamond"/>
                <w:lang w:val="es-ES"/>
              </w:rPr>
              <w:t>Económicos</w:t>
            </w:r>
            <w:r w:rsidRPr="00715F03">
              <w:rPr>
                <w:rFonts w:ascii="Garamond" w:hAnsi="Garamond"/>
                <w:lang w:val="es-ES"/>
              </w:rPr>
              <w:t xml:space="preserve">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F37C7B" w:rsidRPr="008A45E8" w14:paraId="2E5C0BD6" w14:textId="77777777" w:rsidTr="007D6063">
        <w:tc>
          <w:tcPr>
            <w:tcW w:w="286" w:type="dxa"/>
          </w:tcPr>
          <w:p w14:paraId="0D8C1E5D" w14:textId="77777777" w:rsidR="00F37C7B" w:rsidRPr="00715F03" w:rsidRDefault="00F37C7B" w:rsidP="007D6063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3" w:type="dxa"/>
          </w:tcPr>
          <w:p w14:paraId="537580CB" w14:textId="209A58F4" w:rsidR="00F37C7B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09" w:type="dxa"/>
          </w:tcPr>
          <w:p w14:paraId="5DDACFA0" w14:textId="0402A61C" w:rsidR="00F37C7B" w:rsidRDefault="00593981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Research Assistant, Institute for Research in Economic </w:t>
            </w:r>
            <w:r w:rsidR="0029133D">
              <w:rPr>
                <w:rFonts w:ascii="Garamond" w:hAnsi="Garamond"/>
              </w:rPr>
              <w:t>Sciences</w:t>
            </w:r>
            <w:r>
              <w:rPr>
                <w:rFonts w:ascii="Garamond" w:hAnsi="Garamond"/>
              </w:rPr>
              <w:t>, University of Costa Rica</w:t>
            </w:r>
          </w:p>
        </w:tc>
      </w:tr>
    </w:tbl>
    <w:p w14:paraId="1D894B97" w14:textId="1C3C765C" w:rsidR="0062400E" w:rsidRDefault="0062400E"/>
    <w:tbl>
      <w:tblPr>
        <w:tblpPr w:leftFromText="180" w:rightFromText="180" w:vertAnchor="text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1583"/>
        <w:gridCol w:w="22"/>
        <w:gridCol w:w="2873"/>
        <w:gridCol w:w="4614"/>
      </w:tblGrid>
      <w:tr w:rsidR="003905E9" w:rsidRPr="008A45E8" w14:paraId="237D262F" w14:textId="77777777" w:rsidTr="005C318F">
        <w:tc>
          <w:tcPr>
            <w:tcW w:w="9378" w:type="dxa"/>
            <w:gridSpan w:val="5"/>
          </w:tcPr>
          <w:p w14:paraId="52A87429" w14:textId="50B08CAF" w:rsidR="003905E9" w:rsidRPr="00D25563" w:rsidRDefault="00D25563" w:rsidP="009C08D3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5C318F">
        <w:tc>
          <w:tcPr>
            <w:tcW w:w="9378" w:type="dxa"/>
            <w:gridSpan w:val="5"/>
          </w:tcPr>
          <w:p w14:paraId="66EBB14F" w14:textId="77777777" w:rsidR="00D25563" w:rsidRPr="00D25563" w:rsidRDefault="00D25563" w:rsidP="009C08D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A8532A" w:rsidRPr="008A45E8" w14:paraId="68EE2FD3" w14:textId="77777777" w:rsidTr="005C318F">
        <w:tc>
          <w:tcPr>
            <w:tcW w:w="286" w:type="dxa"/>
          </w:tcPr>
          <w:p w14:paraId="012F7F1A" w14:textId="77777777" w:rsidR="00A8532A" w:rsidRPr="008A45E8" w:rsidRDefault="00A8532A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162BB448" w14:textId="6CF053E2" w:rsidR="00A8532A" w:rsidRDefault="00A8532A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2020</w:t>
            </w:r>
          </w:p>
        </w:tc>
        <w:tc>
          <w:tcPr>
            <w:tcW w:w="7509" w:type="dxa"/>
            <w:gridSpan w:val="3"/>
          </w:tcPr>
          <w:p w14:paraId="25AFEB9A" w14:textId="1714E2C0" w:rsidR="00A8532A" w:rsidRDefault="00A8532A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(MA)*, Teaching Assistant for Professor James Scott, University of Texas at Austin</w:t>
            </w:r>
          </w:p>
        </w:tc>
      </w:tr>
      <w:tr w:rsidR="008536D9" w:rsidRPr="008A45E8" w14:paraId="5165CC6F" w14:textId="77777777" w:rsidTr="005C318F">
        <w:tc>
          <w:tcPr>
            <w:tcW w:w="286" w:type="dxa"/>
          </w:tcPr>
          <w:p w14:paraId="797D166E" w14:textId="77777777" w:rsidR="008536D9" w:rsidRPr="008A45E8" w:rsidRDefault="008536D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4ED284BA" w14:textId="063022E7" w:rsidR="008536D9" w:rsidRDefault="008536D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2020</w:t>
            </w:r>
          </w:p>
        </w:tc>
        <w:tc>
          <w:tcPr>
            <w:tcW w:w="7509" w:type="dxa"/>
            <w:gridSpan w:val="3"/>
          </w:tcPr>
          <w:p w14:paraId="7D3ABCB1" w14:textId="5703F53E" w:rsidR="008536D9" w:rsidRDefault="008536D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</w:t>
            </w:r>
            <w:r w:rsidR="005A66B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Teaching Assistant for Professor Valerie Bencivenga, University of Texas at Austin</w:t>
            </w:r>
          </w:p>
        </w:tc>
      </w:tr>
      <w:tr w:rsidR="003905E9" w:rsidRPr="008A45E8" w14:paraId="78DE014D" w14:textId="77777777" w:rsidTr="005C318F">
        <w:tc>
          <w:tcPr>
            <w:tcW w:w="286" w:type="dxa"/>
          </w:tcPr>
          <w:p w14:paraId="132E9206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CA4A573" w14:textId="5581DD18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 2018</w:t>
            </w:r>
            <w:r w:rsidR="002F0221">
              <w:rPr>
                <w:rFonts w:ascii="Garamond" w:hAnsi="Garamond"/>
              </w:rPr>
              <w:t>, 2020</w:t>
            </w:r>
          </w:p>
        </w:tc>
        <w:tc>
          <w:tcPr>
            <w:tcW w:w="7509" w:type="dxa"/>
            <w:gridSpan w:val="3"/>
          </w:tcPr>
          <w:p w14:paraId="536C3299" w14:textId="048F23AF" w:rsidR="003905E9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3905E9" w:rsidRPr="008A45E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Teaching Assistant for Professor Nitya Pandalai-Nayar, </w:t>
            </w:r>
            <w:r w:rsidR="003905E9">
              <w:rPr>
                <w:rFonts w:ascii="Garamond" w:hAnsi="Garamond"/>
              </w:rPr>
              <w:t>University of Texas at Austin</w:t>
            </w:r>
          </w:p>
        </w:tc>
      </w:tr>
      <w:tr w:rsidR="003905E9" w:rsidRPr="008A45E8" w14:paraId="76EAE9BF" w14:textId="77777777" w:rsidTr="005C318F">
        <w:tc>
          <w:tcPr>
            <w:tcW w:w="286" w:type="dxa"/>
          </w:tcPr>
          <w:p w14:paraId="77E4F27C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53787A5" w14:textId="39A3DAB1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2018</w:t>
            </w:r>
          </w:p>
        </w:tc>
        <w:tc>
          <w:tcPr>
            <w:tcW w:w="7509" w:type="dxa"/>
            <w:gridSpan w:val="3"/>
          </w:tcPr>
          <w:p w14:paraId="5E5B7D83" w14:textId="4786DBC2" w:rsidR="003905E9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Energy Economics</w:t>
            </w:r>
            <w:r w:rsidR="003905E9">
              <w:rPr>
                <w:rFonts w:ascii="Garamond" w:hAnsi="Garamond"/>
              </w:rPr>
              <w:t>, Teaching Assistant for Professor</w:t>
            </w:r>
            <w:r>
              <w:rPr>
                <w:rFonts w:ascii="Garamond" w:hAnsi="Garamond"/>
              </w:rPr>
              <w:t xml:space="preserve"> Michael Sadler, University of Texas at Austin</w:t>
            </w:r>
          </w:p>
        </w:tc>
      </w:tr>
      <w:tr w:rsidR="003905E9" w:rsidRPr="008A45E8" w14:paraId="11A33398" w14:textId="77777777" w:rsidTr="005C318F">
        <w:tc>
          <w:tcPr>
            <w:tcW w:w="286" w:type="dxa"/>
          </w:tcPr>
          <w:p w14:paraId="2D163874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48807B8E" w14:textId="4C7B3862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3905E9">
              <w:rPr>
                <w:rFonts w:ascii="Garamond" w:hAnsi="Garamond"/>
              </w:rPr>
              <w:t xml:space="preserve">, </w:t>
            </w:r>
            <w:r w:rsidR="00593981">
              <w:rPr>
                <w:rFonts w:ascii="Garamond" w:hAnsi="Garamond"/>
              </w:rPr>
              <w:t>2017</w:t>
            </w:r>
          </w:p>
        </w:tc>
        <w:tc>
          <w:tcPr>
            <w:tcW w:w="7509" w:type="dxa"/>
            <w:gridSpan w:val="3"/>
          </w:tcPr>
          <w:p w14:paraId="0410C005" w14:textId="0DC2A1F6" w:rsidR="0029133D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Introduction to Macroeconomics</w:t>
            </w:r>
            <w:r w:rsidR="003905E9">
              <w:rPr>
                <w:rFonts w:ascii="Garamond" w:hAnsi="Garamond"/>
              </w:rPr>
              <w:t xml:space="preserve">, Teaching Assistant for Professor </w:t>
            </w:r>
            <w:r>
              <w:rPr>
                <w:rFonts w:ascii="Garamond" w:hAnsi="Garamond"/>
              </w:rPr>
              <w:t>Michael Sadler, University of Texas at Austin</w:t>
            </w:r>
          </w:p>
        </w:tc>
      </w:tr>
      <w:tr w:rsidR="0029133D" w:rsidRPr="008A45E8" w14:paraId="187D943D" w14:textId="77777777" w:rsidTr="005C318F">
        <w:tc>
          <w:tcPr>
            <w:tcW w:w="286" w:type="dxa"/>
          </w:tcPr>
          <w:p w14:paraId="793A8E0C" w14:textId="77777777" w:rsidR="0029133D" w:rsidRPr="008A45E8" w:rsidRDefault="0029133D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6684F14" w14:textId="4C7B461E" w:rsidR="0029133D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09" w:type="dxa"/>
            <w:gridSpan w:val="3"/>
          </w:tcPr>
          <w:p w14:paraId="7AAEA1AE" w14:textId="27F5ADAF" w:rsidR="0029133D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Economics, </w:t>
            </w:r>
            <w:r w:rsidR="00A8532A">
              <w:rPr>
                <w:rFonts w:ascii="Garamond" w:hAnsi="Garamond"/>
              </w:rPr>
              <w:t>Instructor</w:t>
            </w:r>
            <w:r>
              <w:rPr>
                <w:rFonts w:ascii="Garamond" w:hAnsi="Garamond"/>
              </w:rPr>
              <w:t>, University of Costa Rica</w:t>
            </w:r>
          </w:p>
        </w:tc>
      </w:tr>
      <w:tr w:rsidR="00E45609" w:rsidRPr="008A45E8" w14:paraId="6197B967" w14:textId="77777777" w:rsidTr="005C318F">
        <w:tc>
          <w:tcPr>
            <w:tcW w:w="286" w:type="dxa"/>
          </w:tcPr>
          <w:p w14:paraId="3CFF1567" w14:textId="77777777" w:rsidR="00E45609" w:rsidRPr="008A45E8" w:rsidRDefault="00E4560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0E4D953" w14:textId="53CBD48B" w:rsidR="00E45609" w:rsidRPr="008A45E8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2011-2013</w:t>
            </w:r>
          </w:p>
        </w:tc>
        <w:tc>
          <w:tcPr>
            <w:tcW w:w="7509" w:type="dxa"/>
            <w:gridSpan w:val="3"/>
          </w:tcPr>
          <w:p w14:paraId="48549E84" w14:textId="77777777" w:rsidR="00E45609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Microeconomic Theory, Public Finance, Teaching Assistant, University of Costa Rica</w:t>
            </w:r>
          </w:p>
          <w:p w14:paraId="067214E1" w14:textId="65B26489" w:rsidR="005A66B0" w:rsidRPr="008A45E8" w:rsidRDefault="005A66B0" w:rsidP="009C08D3">
            <w:pPr>
              <w:rPr>
                <w:rFonts w:ascii="Garamond" w:hAnsi="Garamond"/>
              </w:rPr>
            </w:pPr>
            <w:r w:rsidRPr="005A66B0">
              <w:rPr>
                <w:rFonts w:ascii="Garamond" w:hAnsi="Garamond"/>
              </w:rPr>
              <w:t>*</w:t>
            </w:r>
            <w:r w:rsidRPr="005A66B0">
              <w:rPr>
                <w:rFonts w:ascii="Garamond" w:hAnsi="Garamond"/>
                <w:i/>
                <w:iCs/>
              </w:rPr>
              <w:t>Denotes classes for which I prepared and led a weekly review session</w:t>
            </w:r>
          </w:p>
        </w:tc>
      </w:tr>
      <w:tr w:rsidR="00177912" w:rsidRPr="008A45E8" w14:paraId="46C3068C" w14:textId="77777777" w:rsidTr="005C318F">
        <w:tc>
          <w:tcPr>
            <w:tcW w:w="286" w:type="dxa"/>
          </w:tcPr>
          <w:p w14:paraId="10F3B9E4" w14:textId="77777777" w:rsidR="00177912" w:rsidRPr="008A45E8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12F0FA1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35778F59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</w:tr>
      <w:tr w:rsidR="00177912" w:rsidRPr="008A45E8" w14:paraId="05D1DE17" w14:textId="77777777" w:rsidTr="005C318F">
        <w:tc>
          <w:tcPr>
            <w:tcW w:w="286" w:type="dxa"/>
          </w:tcPr>
          <w:p w14:paraId="13C7EDCB" w14:textId="77777777" w:rsidR="00177912" w:rsidRPr="008A45E8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FA2DBB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53B9467C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</w:tr>
      <w:tr w:rsidR="00177912" w:rsidRPr="008A45E8" w14:paraId="3ED997D3" w14:textId="77777777" w:rsidTr="005C318F">
        <w:tc>
          <w:tcPr>
            <w:tcW w:w="9378" w:type="dxa"/>
            <w:gridSpan w:val="5"/>
          </w:tcPr>
          <w:p w14:paraId="51CCF4D6" w14:textId="5A0F0218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Honors, Scholarships and Fellowships</w:t>
            </w:r>
          </w:p>
        </w:tc>
      </w:tr>
      <w:tr w:rsidR="00177912" w:rsidRPr="008A45E8" w14:paraId="0D543D2C" w14:textId="77777777" w:rsidTr="005C318F">
        <w:tc>
          <w:tcPr>
            <w:tcW w:w="286" w:type="dxa"/>
          </w:tcPr>
          <w:p w14:paraId="06F404F0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A6E0DA7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4B0EAEC9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E01C12" w:rsidRPr="008A45E8" w14:paraId="273D08CB" w14:textId="77777777" w:rsidTr="005C318F">
        <w:tc>
          <w:tcPr>
            <w:tcW w:w="286" w:type="dxa"/>
          </w:tcPr>
          <w:p w14:paraId="180FFDE5" w14:textId="77777777" w:rsidR="00E01C12" w:rsidRPr="008A45E8" w:rsidRDefault="00E01C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388C0951" w14:textId="0FF68717" w:rsidR="00E01C12" w:rsidRDefault="00E01C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09" w:type="dxa"/>
            <w:gridSpan w:val="3"/>
          </w:tcPr>
          <w:p w14:paraId="6F4E3B12" w14:textId="0505B6D1" w:rsidR="00E01C12" w:rsidRPr="00AF4FA4" w:rsidRDefault="0017366C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</w:t>
            </w:r>
            <w:r w:rsidR="00975804">
              <w:rPr>
                <w:rFonts w:ascii="Garamond" w:hAnsi="Garamond"/>
              </w:rPr>
              <w:t xml:space="preserve">Washington Center for Equitable Growth </w:t>
            </w:r>
            <w:r>
              <w:rPr>
                <w:rFonts w:ascii="Garamond" w:hAnsi="Garamond"/>
              </w:rPr>
              <w:t xml:space="preserve">Grant </w:t>
            </w:r>
            <w:r w:rsidR="00975804">
              <w:rPr>
                <w:rFonts w:ascii="Garamond" w:hAnsi="Garamond"/>
              </w:rPr>
              <w:t>(US$15,000)</w:t>
            </w:r>
          </w:p>
        </w:tc>
      </w:tr>
      <w:tr w:rsidR="00AF4FA4" w:rsidRPr="008A45E8" w14:paraId="28581FE1" w14:textId="77777777" w:rsidTr="005C318F">
        <w:tc>
          <w:tcPr>
            <w:tcW w:w="286" w:type="dxa"/>
          </w:tcPr>
          <w:p w14:paraId="6AF5EA87" w14:textId="77777777" w:rsidR="00AF4FA4" w:rsidRPr="008A45E8" w:rsidRDefault="00AF4FA4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333EE4" w14:textId="5A21D112" w:rsidR="00AF4FA4" w:rsidRDefault="00AF4FA4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09" w:type="dxa"/>
            <w:gridSpan w:val="3"/>
          </w:tcPr>
          <w:p w14:paraId="0400A8CB" w14:textId="6CFC8B3E" w:rsidR="00AF4FA4" w:rsidRDefault="00AF4FA4" w:rsidP="00177912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177912" w:rsidRPr="008A45E8" w14:paraId="394CCDBB" w14:textId="77777777" w:rsidTr="005C318F">
        <w:tc>
          <w:tcPr>
            <w:tcW w:w="286" w:type="dxa"/>
          </w:tcPr>
          <w:p w14:paraId="4745BC83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95DD2BE" w14:textId="2EED817F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09" w:type="dxa"/>
            <w:gridSpan w:val="3"/>
          </w:tcPr>
          <w:p w14:paraId="7F6AA51A" w14:textId="6D8C7176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177912" w:rsidRPr="008A45E8" w14:paraId="14EB1073" w14:textId="77777777" w:rsidTr="005C318F">
        <w:tc>
          <w:tcPr>
            <w:tcW w:w="286" w:type="dxa"/>
          </w:tcPr>
          <w:p w14:paraId="2B37C1E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151714BD" w14:textId="7DE04AE5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</w:tc>
        <w:tc>
          <w:tcPr>
            <w:tcW w:w="7509" w:type="dxa"/>
            <w:gridSpan w:val="3"/>
          </w:tcPr>
          <w:p w14:paraId="31834B43" w14:textId="017417CF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</w:tc>
      </w:tr>
      <w:tr w:rsidR="00177912" w:rsidRPr="008A45E8" w14:paraId="6FD9D4E9" w14:textId="77777777" w:rsidTr="005C318F">
        <w:tc>
          <w:tcPr>
            <w:tcW w:w="286" w:type="dxa"/>
          </w:tcPr>
          <w:p w14:paraId="623C0E3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34FAC5DA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1384FC90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14CC27CD" w14:textId="77777777" w:rsidTr="005C318F">
        <w:tc>
          <w:tcPr>
            <w:tcW w:w="286" w:type="dxa"/>
          </w:tcPr>
          <w:p w14:paraId="10766EEE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A8A55A9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18050CE3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5AD0DE89" w14:textId="77777777" w:rsidTr="005C318F">
        <w:tc>
          <w:tcPr>
            <w:tcW w:w="286" w:type="dxa"/>
          </w:tcPr>
          <w:p w14:paraId="221B3DF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0A257D1C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0F6653A6" w14:textId="77777777" w:rsidR="00177912" w:rsidRDefault="00177912" w:rsidP="00177912">
            <w:pPr>
              <w:rPr>
                <w:rFonts w:ascii="Garamond" w:hAnsi="Garamond"/>
              </w:rPr>
            </w:pPr>
          </w:p>
          <w:p w14:paraId="5B3D541E" w14:textId="19F60D3B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534905C4" w14:textId="77777777" w:rsidTr="005C318F">
        <w:tc>
          <w:tcPr>
            <w:tcW w:w="9378" w:type="dxa"/>
            <w:gridSpan w:val="5"/>
          </w:tcPr>
          <w:p w14:paraId="5A3C384F" w14:textId="76438ED7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177912" w:rsidRPr="00D25563" w14:paraId="5D218F75" w14:textId="77777777" w:rsidTr="005C318F">
        <w:tc>
          <w:tcPr>
            <w:tcW w:w="9378" w:type="dxa"/>
            <w:gridSpan w:val="5"/>
          </w:tcPr>
          <w:p w14:paraId="64AD083A" w14:textId="77777777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177912" w:rsidRPr="008A45E8" w14:paraId="2E3A3F4C" w14:textId="77777777" w:rsidTr="005C318F">
        <w:tc>
          <w:tcPr>
            <w:tcW w:w="9378" w:type="dxa"/>
            <w:gridSpan w:val="5"/>
          </w:tcPr>
          <w:p w14:paraId="167F5706" w14:textId="0D9449B6" w:rsidR="00177912" w:rsidRPr="001B6630" w:rsidRDefault="00177912" w:rsidP="0017791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Presentations:</w:t>
            </w:r>
          </w:p>
        </w:tc>
      </w:tr>
      <w:tr w:rsidR="00177912" w:rsidRPr="008A45E8" w14:paraId="6EB8B4BA" w14:textId="77777777" w:rsidTr="005C318F">
        <w:tc>
          <w:tcPr>
            <w:tcW w:w="1891" w:type="dxa"/>
            <w:gridSpan w:val="3"/>
          </w:tcPr>
          <w:p w14:paraId="44A1F7AA" w14:textId="0D784B15" w:rsidR="00177912" w:rsidRPr="00793D7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487" w:type="dxa"/>
            <w:gridSpan w:val="2"/>
          </w:tcPr>
          <w:p w14:paraId="6410AC8E" w14:textId="36EE351D" w:rsidR="00EF3564" w:rsidRPr="00EF3564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Central Bank of Costa Rica, </w:t>
            </w:r>
            <w:r w:rsidRPr="005F19E0">
              <w:rPr>
                <w:rFonts w:ascii="Garamond" w:hAnsi="Garamond"/>
              </w:rPr>
              <w:t>Ministry of National Planning and Economic Policy</w:t>
            </w:r>
            <w:r>
              <w:rPr>
                <w:rFonts w:ascii="Garamond" w:hAnsi="Garamond"/>
              </w:rPr>
              <w:t xml:space="preserve"> of Costa Rica, </w:t>
            </w:r>
            <w:r w:rsidR="00210781" w:rsidRPr="00210781">
              <w:rPr>
                <w:rFonts w:ascii="Garamond" w:hAnsi="Garamond"/>
              </w:rPr>
              <w:t>Workshop in Labor Economics</w:t>
            </w:r>
            <w:r w:rsidR="00210781">
              <w:rPr>
                <w:rFonts w:ascii="Garamond" w:hAnsi="Garamond"/>
              </w:rPr>
              <w:t>-</w:t>
            </w:r>
            <w:r w:rsidR="00210781" w:rsidRPr="00210781">
              <w:rPr>
                <w:rFonts w:ascii="Garamond" w:hAnsi="Garamond"/>
              </w:rPr>
              <w:t>Trier University</w:t>
            </w:r>
            <w:r w:rsidR="00210781">
              <w:rPr>
                <w:rFonts w:ascii="Garamond" w:hAnsi="Garamond"/>
              </w:rPr>
              <w:t xml:space="preserve"> (Cancelled), </w:t>
            </w:r>
            <w:r w:rsidR="00FB0807">
              <w:rPr>
                <w:rFonts w:ascii="Garamond" w:hAnsi="Garamond"/>
              </w:rPr>
              <w:t>Young Economists Symposium (YES)</w:t>
            </w:r>
            <w:r w:rsidR="00210781">
              <w:rPr>
                <w:rFonts w:ascii="Garamond" w:hAnsi="Garamond"/>
              </w:rPr>
              <w:t xml:space="preserve">, University of Costa Rica (Scheduled), </w:t>
            </w:r>
            <w:r w:rsidR="00646B37">
              <w:rPr>
                <w:rFonts w:ascii="Garamond" w:hAnsi="Garamond"/>
              </w:rPr>
              <w:t xml:space="preserve">Missouri Valley Economic </w:t>
            </w:r>
            <w:r w:rsidR="009E2DE9">
              <w:rPr>
                <w:rFonts w:ascii="Garamond" w:hAnsi="Garamond"/>
              </w:rPr>
              <w:t>Association</w:t>
            </w:r>
            <w:r w:rsidR="00646B37">
              <w:rPr>
                <w:rFonts w:ascii="Garamond" w:hAnsi="Garamond"/>
              </w:rPr>
              <w:t xml:space="preserve"> (Scheduled)</w:t>
            </w:r>
            <w:r w:rsidR="00CD7132">
              <w:rPr>
                <w:rFonts w:ascii="Garamond" w:hAnsi="Garamond"/>
              </w:rPr>
              <w:t xml:space="preserve">, </w:t>
            </w:r>
            <w:r w:rsidR="00CD7132" w:rsidRPr="00CD7132">
              <w:rPr>
                <w:rFonts w:ascii="Garamond" w:hAnsi="Garamond"/>
              </w:rPr>
              <w:t>Empirics and Methods in Economics Conference</w:t>
            </w:r>
            <w:r w:rsidR="00CD7132">
              <w:rPr>
                <w:rFonts w:ascii="Garamond" w:hAnsi="Garamond"/>
              </w:rPr>
              <w:t xml:space="preserve"> (Scheduled)</w:t>
            </w:r>
          </w:p>
        </w:tc>
      </w:tr>
      <w:tr w:rsidR="00EF3564" w:rsidRPr="008A45E8" w14:paraId="2DA1827D" w14:textId="77777777" w:rsidTr="0083392B">
        <w:tc>
          <w:tcPr>
            <w:tcW w:w="9378" w:type="dxa"/>
            <w:gridSpan w:val="5"/>
          </w:tcPr>
          <w:p w14:paraId="71B62D9D" w14:textId="3748EB06" w:rsidR="00EF3564" w:rsidRPr="00EF3564" w:rsidRDefault="00EF3564" w:rsidP="00177912">
            <w:pPr>
              <w:rPr>
                <w:rFonts w:ascii="Garamond" w:hAnsi="Garamond"/>
                <w:sz w:val="18"/>
                <w:szCs w:val="18"/>
              </w:rPr>
            </w:pPr>
            <w:r w:rsidRPr="00EF3564">
              <w:rPr>
                <w:rFonts w:ascii="Garamond" w:hAnsi="Garamond"/>
                <w:b/>
              </w:rPr>
              <w:t xml:space="preserve">Referee: </w:t>
            </w: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  <w:p w14:paraId="7500E554" w14:textId="77777777" w:rsidR="00EF3564" w:rsidRDefault="00EF3564" w:rsidP="00177912">
            <w:pPr>
              <w:rPr>
                <w:rFonts w:ascii="Garamond" w:hAnsi="Garamond"/>
                <w:sz w:val="10"/>
                <w:szCs w:val="10"/>
              </w:rPr>
            </w:pPr>
          </w:p>
          <w:p w14:paraId="58682007" w14:textId="3E6ACD1D" w:rsidR="00EF3564" w:rsidRPr="00D25563" w:rsidRDefault="00EF3564" w:rsidP="00177912">
            <w:pPr>
              <w:rPr>
                <w:rFonts w:ascii="Garamond" w:hAnsi="Garamond"/>
                <w:i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</w:tr>
      <w:tr w:rsidR="00177912" w:rsidRPr="008A45E8" w14:paraId="74C7F081" w14:textId="77777777" w:rsidTr="005C318F">
        <w:tc>
          <w:tcPr>
            <w:tcW w:w="9378" w:type="dxa"/>
            <w:gridSpan w:val="5"/>
          </w:tcPr>
          <w:p w14:paraId="30457C8D" w14:textId="64012315" w:rsidR="00177912" w:rsidRPr="001B6630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Work in progress</w:t>
            </w:r>
          </w:p>
        </w:tc>
      </w:tr>
      <w:tr w:rsidR="00177912" w:rsidRPr="001B6630" w14:paraId="40E47053" w14:textId="77777777" w:rsidTr="005C318F">
        <w:tc>
          <w:tcPr>
            <w:tcW w:w="9378" w:type="dxa"/>
            <w:gridSpan w:val="5"/>
          </w:tcPr>
          <w:p w14:paraId="580E8A82" w14:textId="77777777" w:rsidR="00177912" w:rsidRPr="00567366" w:rsidRDefault="00177912" w:rsidP="00177912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177912" w:rsidRPr="001B6630" w14:paraId="4A6622A2" w14:textId="77777777" w:rsidTr="005C318F">
        <w:tc>
          <w:tcPr>
            <w:tcW w:w="9378" w:type="dxa"/>
            <w:gridSpan w:val="5"/>
          </w:tcPr>
          <w:p w14:paraId="08053244" w14:textId="77777777" w:rsidR="00177912" w:rsidRPr="001B6630" w:rsidRDefault="00177912" w:rsidP="00177912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177912" w:rsidRPr="008A45E8" w14:paraId="203E676D" w14:textId="77777777" w:rsidTr="005C318F">
        <w:tc>
          <w:tcPr>
            <w:tcW w:w="9378" w:type="dxa"/>
            <w:gridSpan w:val="5"/>
          </w:tcPr>
          <w:p w14:paraId="42CEEA83" w14:textId="358CA349" w:rsidR="000F6B61" w:rsidRDefault="00F907A3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Firm Dynamics and Minimum Wages: Evidence From Costa Rica’s </w:t>
            </w:r>
            <w:r w:rsidR="00140532">
              <w:rPr>
                <w:rFonts w:ascii="Garamond" w:hAnsi="Garamond"/>
              </w:rPr>
              <w:t>Occupation</w:t>
            </w:r>
            <w:r>
              <w:rPr>
                <w:rFonts w:ascii="Garamond" w:hAnsi="Garamond"/>
              </w:rPr>
              <w:t>-</w:t>
            </w:r>
            <w:r w:rsidR="00140532">
              <w:rPr>
                <w:rFonts w:ascii="Garamond" w:hAnsi="Garamond"/>
              </w:rPr>
              <w:t>Based</w:t>
            </w:r>
            <w:r>
              <w:rPr>
                <w:rFonts w:ascii="Garamond" w:hAnsi="Garamond"/>
              </w:rPr>
              <w:t xml:space="preserve"> System</w:t>
            </w:r>
          </w:p>
          <w:p w14:paraId="5ADA9903" w14:textId="77777777" w:rsidR="00975804" w:rsidRDefault="00975804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975804">
              <w:rPr>
                <w:rFonts w:ascii="Garamond" w:hAnsi="Garamond"/>
              </w:rPr>
              <w:t>Minimum Wages, Employment Flows and Firm Policies</w:t>
            </w:r>
          </w:p>
          <w:p w14:paraId="4CDCEC9E" w14:textId="5998ED75" w:rsidR="00177912" w:rsidRDefault="00177912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Endogenous Market Power and the Minimum Wage</w:t>
            </w:r>
          </w:p>
          <w:p w14:paraId="3562896A" w14:textId="0F88ABC4" w:rsidR="00177912" w:rsidRPr="00A243FE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3CC41847" w14:textId="77777777" w:rsidTr="005C318F">
        <w:tc>
          <w:tcPr>
            <w:tcW w:w="9378" w:type="dxa"/>
            <w:gridSpan w:val="5"/>
          </w:tcPr>
          <w:p w14:paraId="47846283" w14:textId="4771A986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Pre-Doctoral Work</w:t>
            </w:r>
          </w:p>
        </w:tc>
      </w:tr>
      <w:tr w:rsidR="00177912" w:rsidRPr="00D25563" w14:paraId="7F60F176" w14:textId="77777777" w:rsidTr="005C318F">
        <w:tc>
          <w:tcPr>
            <w:tcW w:w="9378" w:type="dxa"/>
            <w:gridSpan w:val="5"/>
          </w:tcPr>
          <w:p w14:paraId="731ECB0F" w14:textId="77777777" w:rsidR="00177912" w:rsidRPr="00567366" w:rsidRDefault="00177912" w:rsidP="00177912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177912" w:rsidRPr="00567366" w14:paraId="6761639C" w14:textId="77777777" w:rsidTr="005C318F">
        <w:tc>
          <w:tcPr>
            <w:tcW w:w="9378" w:type="dxa"/>
            <w:gridSpan w:val="5"/>
          </w:tcPr>
          <w:p w14:paraId="5DB44253" w14:textId="77777777" w:rsidR="00177912" w:rsidRPr="00567366" w:rsidRDefault="00177912" w:rsidP="00177912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177912" w:rsidRPr="008A45E8" w14:paraId="51214E16" w14:textId="77777777" w:rsidTr="005C318F">
        <w:tc>
          <w:tcPr>
            <w:tcW w:w="9378" w:type="dxa"/>
            <w:gridSpan w:val="5"/>
          </w:tcPr>
          <w:p w14:paraId="420B7202" w14:textId="77777777" w:rsidR="00177912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4C219D14" w14:textId="77777777" w:rsidR="00177912" w:rsidRPr="00D73E81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Analysis of the transitional dynamics and duration of unemployment in Costa Rica.</w:t>
            </w:r>
            <w:bookmarkStart w:id="0" w:name="OLE_LINK1"/>
            <w:bookmarkStart w:id="1" w:name="OLE_LINK2"/>
            <w:r>
              <w:rPr>
                <w:rFonts w:ascii="Garamond" w:hAnsi="Garamond"/>
              </w:rPr>
              <w:t xml:space="preserve">” </w:t>
            </w:r>
            <w:r w:rsidRPr="00D73E81">
              <w:rPr>
                <w:rFonts w:ascii="Garamond" w:hAnsi="Garamond"/>
                <w:lang w:val="es-ES"/>
              </w:rPr>
              <w:t>Revista de Ciencias Económicas 32.2 (2014).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(With Juan Manuel Castro-Vincenzi and Mariana Odio)</w:t>
            </w:r>
          </w:p>
          <w:p w14:paraId="4093E6C0" w14:textId="1371BCC4" w:rsidR="00177912" w:rsidRPr="00065AA8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“Welfare Effects of Trade Liberalization in Costa Rica, 1995-2006” -In Spanish (2013) </w:t>
            </w:r>
            <w:r w:rsidRPr="00A243FE">
              <w:rPr>
                <w:rFonts w:ascii="Garamond" w:hAnsi="Garamond"/>
              </w:rPr>
              <w:t xml:space="preserve">Revista de Ciencias Económicas </w:t>
            </w:r>
            <w:r>
              <w:rPr>
                <w:rFonts w:ascii="Garamond" w:hAnsi="Garamond"/>
              </w:rPr>
              <w:t>31</w:t>
            </w:r>
            <w:r w:rsidRPr="00A243FE">
              <w:rPr>
                <w:rFonts w:ascii="Garamond" w:hAnsi="Garamond"/>
              </w:rPr>
              <w:t>.2 (</w:t>
            </w:r>
            <w:r>
              <w:rPr>
                <w:rFonts w:ascii="Garamond" w:hAnsi="Garamond"/>
              </w:rPr>
              <w:t>2013</w:t>
            </w:r>
            <w:r w:rsidRPr="00A243FE">
              <w:rPr>
                <w:rFonts w:ascii="Garamond" w:hAnsi="Garamond"/>
              </w:rPr>
              <w:t>).</w:t>
            </w:r>
            <w:r>
              <w:rPr>
                <w:rFonts w:ascii="Garamond" w:hAnsi="Garamond"/>
              </w:rPr>
              <w:t xml:space="preserve"> </w:t>
            </w:r>
            <w:r w:rsidRPr="00345066">
              <w:rPr>
                <w:rFonts w:ascii="Garamond" w:hAnsi="Garamond"/>
                <w:i/>
                <w:iCs/>
              </w:rPr>
              <w:t>(With Sergio Chacon and Alejandra Lobo)</w:t>
            </w:r>
          </w:p>
          <w:p w14:paraId="0D6354CB" w14:textId="192792DA" w:rsidR="00177912" w:rsidRDefault="00177912" w:rsidP="00177912">
            <w:pPr>
              <w:rPr>
                <w:rFonts w:ascii="Garamond" w:hAnsi="Garamond"/>
              </w:rPr>
            </w:pPr>
          </w:p>
          <w:p w14:paraId="5E5F372E" w14:textId="77777777" w:rsidR="00177912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Skills</w:t>
            </w:r>
          </w:p>
          <w:p w14:paraId="5CF7A686" w14:textId="77777777" w:rsidR="00177912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1481A754" w14:textId="77777777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Programs: Stata, R, Python, Matlab</w:t>
            </w:r>
          </w:p>
          <w:p w14:paraId="49E429B8" w14:textId="0C0B0AE0" w:rsidR="00177912" w:rsidRPr="00A243FE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Languages: English (fluent), Spanish (native), French (basic) </w:t>
            </w:r>
          </w:p>
        </w:tc>
      </w:tr>
      <w:tr w:rsidR="00177912" w:rsidRPr="008A45E8" w14:paraId="3C017D72" w14:textId="77777777" w:rsidTr="005C318F">
        <w:tc>
          <w:tcPr>
            <w:tcW w:w="9378" w:type="dxa"/>
            <w:gridSpan w:val="5"/>
          </w:tcPr>
          <w:p w14:paraId="1510AE75" w14:textId="77777777" w:rsidR="00177912" w:rsidRPr="00D25563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D25563" w14:paraId="7E98A511" w14:textId="77777777" w:rsidTr="005C318F">
        <w:tc>
          <w:tcPr>
            <w:tcW w:w="9378" w:type="dxa"/>
            <w:gridSpan w:val="5"/>
          </w:tcPr>
          <w:p w14:paraId="266EAABC" w14:textId="77777777" w:rsidR="00177912" w:rsidRPr="00D25563" w:rsidRDefault="00177912" w:rsidP="00177912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R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eferences</w:t>
            </w:r>
          </w:p>
        </w:tc>
      </w:tr>
      <w:tr w:rsidR="00177912" w:rsidRPr="00D25563" w14:paraId="6FEEF2AC" w14:textId="77777777" w:rsidTr="005C318F">
        <w:tc>
          <w:tcPr>
            <w:tcW w:w="9378" w:type="dxa"/>
            <w:gridSpan w:val="5"/>
          </w:tcPr>
          <w:p w14:paraId="410174E9" w14:textId="77777777" w:rsidR="00177912" w:rsidRPr="00D25563" w:rsidRDefault="00177912" w:rsidP="00177912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177912" w:rsidRPr="008A45E8" w14:paraId="71693DE5" w14:textId="77777777" w:rsidTr="005C318F">
        <w:trPr>
          <w:trHeight w:val="258"/>
        </w:trPr>
        <w:tc>
          <w:tcPr>
            <w:tcW w:w="286" w:type="dxa"/>
          </w:tcPr>
          <w:p w14:paraId="3CE09D22" w14:textId="77777777" w:rsidR="00177912" w:rsidRPr="008A45E8" w:rsidRDefault="00177912" w:rsidP="00177912">
            <w:pPr>
              <w:rPr>
                <w:rFonts w:ascii="Garamond" w:hAnsi="Garamond"/>
              </w:rPr>
            </w:pPr>
            <w:bookmarkStart w:id="2" w:name="_Hlk26391705"/>
          </w:p>
        </w:tc>
        <w:tc>
          <w:tcPr>
            <w:tcW w:w="4478" w:type="dxa"/>
            <w:gridSpan w:val="3"/>
          </w:tcPr>
          <w:p w14:paraId="0FF8E384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Aysegul Sahin</w:t>
            </w:r>
          </w:p>
        </w:tc>
        <w:tc>
          <w:tcPr>
            <w:tcW w:w="4614" w:type="dxa"/>
          </w:tcPr>
          <w:p w14:paraId="5A3D0157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Andreas I. Mueller</w:t>
            </w:r>
            <w:r w:rsidRPr="008A45E8">
              <w:rPr>
                <w:rFonts w:ascii="Garamond" w:hAnsi="Garamond"/>
              </w:rPr>
              <w:t xml:space="preserve"> </w:t>
            </w:r>
          </w:p>
        </w:tc>
      </w:tr>
      <w:tr w:rsidR="00177912" w:rsidRPr="008A45E8" w14:paraId="26160F18" w14:textId="77777777" w:rsidTr="005C318F">
        <w:trPr>
          <w:trHeight w:val="258"/>
        </w:trPr>
        <w:tc>
          <w:tcPr>
            <w:tcW w:w="286" w:type="dxa"/>
          </w:tcPr>
          <w:p w14:paraId="6D786B7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3FC04019" w14:textId="77777777" w:rsidR="00177912" w:rsidRPr="00A27F37" w:rsidRDefault="00177912" w:rsidP="00177912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614" w:type="dxa"/>
          </w:tcPr>
          <w:p w14:paraId="4D67E702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Department of Economics</w:t>
            </w:r>
          </w:p>
        </w:tc>
      </w:tr>
      <w:tr w:rsidR="00177912" w14:paraId="514E39E6" w14:textId="77777777" w:rsidTr="005C318F">
        <w:trPr>
          <w:trHeight w:val="258"/>
        </w:trPr>
        <w:tc>
          <w:tcPr>
            <w:tcW w:w="286" w:type="dxa"/>
          </w:tcPr>
          <w:p w14:paraId="374DDD9E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413BBE54" w14:textId="77777777" w:rsidR="00177912" w:rsidRPr="00A27F37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614" w:type="dxa"/>
          </w:tcPr>
          <w:p w14:paraId="2C0184BE" w14:textId="77777777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</w:tr>
      <w:tr w:rsidR="00177912" w:rsidRPr="000F2299" w14:paraId="072D894B" w14:textId="77777777" w:rsidTr="005C318F">
        <w:trPr>
          <w:trHeight w:val="258"/>
        </w:trPr>
        <w:tc>
          <w:tcPr>
            <w:tcW w:w="286" w:type="dxa"/>
          </w:tcPr>
          <w:p w14:paraId="41101455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20E8CA50" w14:textId="168E605F" w:rsidR="00177912" w:rsidRPr="00A27F37" w:rsidRDefault="00177912" w:rsidP="00177912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512-47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1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3664</w:t>
            </w:r>
            <w:r w:rsidRPr="00A27F37">
              <w:rPr>
                <w:rFonts w:ascii="Garamond" w:hAnsi="Garamond"/>
              </w:rPr>
              <w:t xml:space="preserve"> </w:t>
            </w:r>
          </w:p>
        </w:tc>
        <w:tc>
          <w:tcPr>
            <w:tcW w:w="4614" w:type="dxa"/>
          </w:tcPr>
          <w:p w14:paraId="1DA612D7" w14:textId="51487778" w:rsidR="00177912" w:rsidRPr="000F2299" w:rsidRDefault="00177912" w:rsidP="00177912">
            <w:pPr>
              <w:rPr>
                <w:rFonts w:ascii="Garamond" w:hAnsi="Garamond"/>
              </w:rPr>
            </w:pPr>
            <w:r w:rsidRPr="000F2299">
              <w:rPr>
                <w:rFonts w:ascii="Garamond" w:hAnsi="Garamond"/>
                <w:shd w:val="clear" w:color="auto" w:fill="FFFFFF"/>
              </w:rPr>
              <w:t>512-</w:t>
            </w:r>
            <w:r>
              <w:rPr>
                <w:rFonts w:ascii="Garamond" w:hAnsi="Garamond"/>
                <w:shd w:val="clear" w:color="auto" w:fill="FFFFFF"/>
              </w:rPr>
              <w:t>232</w:t>
            </w:r>
            <w:r w:rsidRPr="000F2299">
              <w:rPr>
                <w:rFonts w:ascii="Garamond" w:hAnsi="Garamond"/>
                <w:shd w:val="clear" w:color="auto" w:fill="FFFFFF"/>
              </w:rPr>
              <w:t>-</w:t>
            </w:r>
            <w:r>
              <w:rPr>
                <w:rFonts w:ascii="Garamond" w:hAnsi="Garamond"/>
                <w:shd w:val="clear" w:color="auto" w:fill="FFFFFF"/>
              </w:rPr>
              <w:t>3894</w:t>
            </w:r>
          </w:p>
        </w:tc>
      </w:tr>
      <w:tr w:rsidR="00177912" w:rsidRPr="000F2299" w14:paraId="0B1D8277" w14:textId="77777777" w:rsidTr="005C318F">
        <w:trPr>
          <w:trHeight w:val="258"/>
        </w:trPr>
        <w:tc>
          <w:tcPr>
            <w:tcW w:w="286" w:type="dxa"/>
          </w:tcPr>
          <w:p w14:paraId="78F8A4C9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75D6A91B" w14:textId="2D433ACD" w:rsidR="00177912" w:rsidRPr="000F2299" w:rsidRDefault="00177912" w:rsidP="00177912">
            <w:pPr>
              <w:rPr>
                <w:rFonts w:ascii="Garamond" w:hAnsi="Garamond"/>
              </w:rPr>
            </w:pPr>
            <w:r w:rsidRPr="00A10A6C">
              <w:rPr>
                <w:rFonts w:ascii="Garamond" w:hAnsi="Garamond"/>
              </w:rPr>
              <w:t>aysegul.sahin</w:t>
            </w:r>
            <w:r w:rsidRPr="00A27F37">
              <w:rPr>
                <w:rFonts w:ascii="Garamond" w:hAnsi="Garamond"/>
              </w:rPr>
              <w:t>@austin.utexas.edu</w:t>
            </w:r>
          </w:p>
        </w:tc>
        <w:tc>
          <w:tcPr>
            <w:tcW w:w="4614" w:type="dxa"/>
          </w:tcPr>
          <w:p w14:paraId="472254D6" w14:textId="1775C54A" w:rsidR="00177912" w:rsidRPr="000F2299" w:rsidRDefault="00451BF5" w:rsidP="00177912">
            <w:pPr>
              <w:rPr>
                <w:rFonts w:ascii="Garamond" w:hAnsi="Garamond"/>
              </w:rPr>
            </w:pPr>
            <w:hyperlink r:id="rId9" w:history="1">
              <w:r w:rsidR="00177912" w:rsidRPr="00A10A6C">
                <w:rPr>
                  <w:rFonts w:ascii="Garamond" w:hAnsi="Garamond"/>
                  <w:shd w:val="clear" w:color="auto" w:fill="FFFFFF"/>
                </w:rPr>
                <w:t>andimueller</w:t>
              </w:r>
              <w:r w:rsidR="00177912" w:rsidRPr="000F2299">
                <w:rPr>
                  <w:rFonts w:ascii="Garamond" w:hAnsi="Garamond"/>
                  <w:shd w:val="clear" w:color="auto" w:fill="FFFFFF"/>
                </w:rPr>
                <w:t>@austin.utexas.edu</w:t>
              </w:r>
            </w:hyperlink>
          </w:p>
        </w:tc>
      </w:tr>
      <w:bookmarkEnd w:id="2"/>
    </w:tbl>
    <w:p w14:paraId="5E66BD07" w14:textId="77777777" w:rsidR="0022069B" w:rsidRDefault="0022069B"/>
    <w:tbl>
      <w:tblPr>
        <w:tblW w:w="9378" w:type="dxa"/>
        <w:tblLook w:val="01E0" w:firstRow="1" w:lastRow="1" w:firstColumn="1" w:lastColumn="1" w:noHBand="0" w:noVBand="0"/>
      </w:tblPr>
      <w:tblGrid>
        <w:gridCol w:w="9378"/>
      </w:tblGrid>
      <w:tr w:rsidR="00D25563" w:rsidRPr="008A45E8" w14:paraId="5D77A338" w14:textId="77777777" w:rsidTr="00D25563">
        <w:tc>
          <w:tcPr>
            <w:tcW w:w="9378" w:type="dxa"/>
          </w:tcPr>
          <w:p w14:paraId="1D80CFE6" w14:textId="77777777" w:rsidR="00F907A3" w:rsidRDefault="00F907A3" w:rsidP="00F907A3"/>
          <w:p w14:paraId="20364812" w14:textId="53D94CCC" w:rsidR="0022069B" w:rsidRPr="00D25563" w:rsidRDefault="0022069B" w:rsidP="00D25563">
            <w:pPr>
              <w:rPr>
                <w:rFonts w:ascii="Garamond" w:hAnsi="Garamond"/>
              </w:rPr>
            </w:pPr>
          </w:p>
        </w:tc>
      </w:tr>
    </w:tbl>
    <w:tbl>
      <w:tblPr>
        <w:tblpPr w:leftFromText="180" w:rightFromText="180" w:vertAnchor="text" w:horzAnchor="margin" w:tblpY="-2045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4478"/>
        <w:gridCol w:w="4614"/>
      </w:tblGrid>
      <w:tr w:rsidR="00F907A3" w:rsidRPr="008A45E8" w14:paraId="6B8EFD37" w14:textId="77777777" w:rsidTr="00F907A3">
        <w:trPr>
          <w:trHeight w:val="258"/>
        </w:trPr>
        <w:tc>
          <w:tcPr>
            <w:tcW w:w="286" w:type="dxa"/>
          </w:tcPr>
          <w:p w14:paraId="1C2CA301" w14:textId="5FD7E96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3CBE18C2" w14:textId="77777777" w:rsidR="00F907A3" w:rsidRDefault="00F907A3" w:rsidP="00F907A3">
            <w:pPr>
              <w:rPr>
                <w:rFonts w:ascii="Garamond" w:hAnsi="Garamond"/>
              </w:rPr>
            </w:pPr>
          </w:p>
          <w:p w14:paraId="77761F99" w14:textId="265C448A" w:rsidR="00F907A3" w:rsidRPr="008A45E8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Stephen Trejo</w:t>
            </w:r>
          </w:p>
        </w:tc>
        <w:tc>
          <w:tcPr>
            <w:tcW w:w="4614" w:type="dxa"/>
          </w:tcPr>
          <w:p w14:paraId="09A7204E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8A45E8" w14:paraId="71E1E6D1" w14:textId="77777777" w:rsidTr="00F907A3">
        <w:trPr>
          <w:trHeight w:val="258"/>
        </w:trPr>
        <w:tc>
          <w:tcPr>
            <w:tcW w:w="286" w:type="dxa"/>
          </w:tcPr>
          <w:p w14:paraId="67951F9D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5EEAB4F5" w14:textId="77777777" w:rsidR="00F907A3" w:rsidRPr="00A27F37" w:rsidRDefault="00F907A3" w:rsidP="00F907A3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614" w:type="dxa"/>
          </w:tcPr>
          <w:p w14:paraId="6D2CFC8F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</w:tr>
      <w:tr w:rsidR="00F907A3" w14:paraId="4950FD6F" w14:textId="77777777" w:rsidTr="00F907A3">
        <w:trPr>
          <w:trHeight w:val="258"/>
        </w:trPr>
        <w:tc>
          <w:tcPr>
            <w:tcW w:w="286" w:type="dxa"/>
          </w:tcPr>
          <w:p w14:paraId="0260DD49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5915E8A6" w14:textId="77777777" w:rsidR="00F907A3" w:rsidRPr="00A27F37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614" w:type="dxa"/>
          </w:tcPr>
          <w:p w14:paraId="388B0BD0" w14:textId="77777777" w:rsidR="00F907A3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0F2299" w14:paraId="14301A8D" w14:textId="77777777" w:rsidTr="00F907A3">
        <w:trPr>
          <w:trHeight w:val="258"/>
        </w:trPr>
        <w:tc>
          <w:tcPr>
            <w:tcW w:w="286" w:type="dxa"/>
          </w:tcPr>
          <w:p w14:paraId="4317611E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72F594E9" w14:textId="77777777" w:rsidR="00F907A3" w:rsidRPr="00A27F37" w:rsidRDefault="00F907A3" w:rsidP="00F907A3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512-47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5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8425</w:t>
            </w:r>
            <w:r w:rsidRPr="00A27F37">
              <w:rPr>
                <w:rFonts w:ascii="Garamond" w:hAnsi="Garamond"/>
              </w:rPr>
              <w:t xml:space="preserve"> </w:t>
            </w:r>
          </w:p>
        </w:tc>
        <w:tc>
          <w:tcPr>
            <w:tcW w:w="4614" w:type="dxa"/>
          </w:tcPr>
          <w:p w14:paraId="525EA6C1" w14:textId="77777777" w:rsidR="00F907A3" w:rsidRPr="000F2299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0F2299" w14:paraId="1365CD60" w14:textId="77777777" w:rsidTr="00F907A3">
        <w:trPr>
          <w:trHeight w:val="258"/>
        </w:trPr>
        <w:tc>
          <w:tcPr>
            <w:tcW w:w="286" w:type="dxa"/>
          </w:tcPr>
          <w:p w14:paraId="14773DEF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3D8FC1D5" w14:textId="77777777" w:rsidR="00F907A3" w:rsidRPr="000F2299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trejo</w:t>
            </w:r>
            <w:r w:rsidRPr="00A27F37">
              <w:rPr>
                <w:rFonts w:ascii="Garamond" w:hAnsi="Garamond"/>
              </w:rPr>
              <w:t>@austin.utexas.edu</w:t>
            </w:r>
          </w:p>
        </w:tc>
        <w:tc>
          <w:tcPr>
            <w:tcW w:w="4614" w:type="dxa"/>
          </w:tcPr>
          <w:p w14:paraId="4F0BD135" w14:textId="77777777" w:rsidR="00F907A3" w:rsidRPr="000F2299" w:rsidRDefault="00F907A3" w:rsidP="00F907A3">
            <w:pPr>
              <w:rPr>
                <w:rFonts w:ascii="Garamond" w:hAnsi="Garamond"/>
              </w:rPr>
            </w:pPr>
          </w:p>
        </w:tc>
      </w:tr>
    </w:tbl>
    <w:p w14:paraId="66CCE730" w14:textId="77777777" w:rsidR="007B6DAE" w:rsidRPr="008A45E8" w:rsidRDefault="007B6DAE" w:rsidP="00CD7132">
      <w:pPr>
        <w:rPr>
          <w:rFonts w:ascii="Garamond" w:hAnsi="Garamond"/>
          <w:b/>
        </w:rPr>
      </w:pPr>
    </w:p>
    <w:sectPr w:rsidR="007B6DAE" w:rsidRPr="008A45E8" w:rsidSect="00CE5C75">
      <w:head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AB4C6" w14:textId="77777777" w:rsidR="00451BF5" w:rsidRDefault="00451BF5" w:rsidP="002D6047">
      <w:r>
        <w:separator/>
      </w:r>
    </w:p>
  </w:endnote>
  <w:endnote w:type="continuationSeparator" w:id="0">
    <w:p w14:paraId="11248B5B" w14:textId="77777777" w:rsidR="00451BF5" w:rsidRDefault="00451BF5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BB26A" w14:textId="77777777" w:rsidR="00451BF5" w:rsidRDefault="00451BF5" w:rsidP="002D6047">
      <w:r>
        <w:separator/>
      </w:r>
    </w:p>
  </w:footnote>
  <w:footnote w:type="continuationSeparator" w:id="0">
    <w:p w14:paraId="53426AE2" w14:textId="77777777" w:rsidR="00451BF5" w:rsidRDefault="00451BF5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7964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35F9BE" w14:textId="09B2522F" w:rsidR="00567366" w:rsidRDefault="00451BF5">
        <w:pPr>
          <w:pStyle w:val="Header"/>
          <w:jc w:val="right"/>
        </w:pPr>
      </w:p>
    </w:sdtContent>
  </w:sdt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154A3"/>
    <w:multiLevelType w:val="hybridMultilevel"/>
    <w:tmpl w:val="6AA6E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4764"/>
    <w:rsid w:val="000459EA"/>
    <w:rsid w:val="00065AA8"/>
    <w:rsid w:val="00083848"/>
    <w:rsid w:val="000E4785"/>
    <w:rsid w:val="000F2299"/>
    <w:rsid w:val="000F5EF2"/>
    <w:rsid w:val="000F6B61"/>
    <w:rsid w:val="0013450B"/>
    <w:rsid w:val="00140532"/>
    <w:rsid w:val="0017366C"/>
    <w:rsid w:val="00177912"/>
    <w:rsid w:val="001B6630"/>
    <w:rsid w:val="001C11A4"/>
    <w:rsid w:val="001C2695"/>
    <w:rsid w:val="001D09AC"/>
    <w:rsid w:val="001E022A"/>
    <w:rsid w:val="001F6573"/>
    <w:rsid w:val="00210781"/>
    <w:rsid w:val="0022069B"/>
    <w:rsid w:val="00232BCB"/>
    <w:rsid w:val="002526E3"/>
    <w:rsid w:val="00255651"/>
    <w:rsid w:val="002575D5"/>
    <w:rsid w:val="00263A87"/>
    <w:rsid w:val="0029133D"/>
    <w:rsid w:val="002B36C0"/>
    <w:rsid w:val="002C396E"/>
    <w:rsid w:val="002C6576"/>
    <w:rsid w:val="002D6047"/>
    <w:rsid w:val="002F0221"/>
    <w:rsid w:val="002F6431"/>
    <w:rsid w:val="003000B4"/>
    <w:rsid w:val="00312B28"/>
    <w:rsid w:val="00342831"/>
    <w:rsid w:val="00357107"/>
    <w:rsid w:val="00383C83"/>
    <w:rsid w:val="003905E9"/>
    <w:rsid w:val="003932E1"/>
    <w:rsid w:val="003A2BBB"/>
    <w:rsid w:val="00451BF5"/>
    <w:rsid w:val="004D07A7"/>
    <w:rsid w:val="004D46D3"/>
    <w:rsid w:val="005108AD"/>
    <w:rsid w:val="00541F29"/>
    <w:rsid w:val="00555F0B"/>
    <w:rsid w:val="00567366"/>
    <w:rsid w:val="00585003"/>
    <w:rsid w:val="005920B4"/>
    <w:rsid w:val="00593981"/>
    <w:rsid w:val="005A66B0"/>
    <w:rsid w:val="005C318F"/>
    <w:rsid w:val="005D4496"/>
    <w:rsid w:val="005F19E0"/>
    <w:rsid w:val="0062400E"/>
    <w:rsid w:val="006348DC"/>
    <w:rsid w:val="00646B37"/>
    <w:rsid w:val="006D3D68"/>
    <w:rsid w:val="006D4E39"/>
    <w:rsid w:val="00704381"/>
    <w:rsid w:val="00715F03"/>
    <w:rsid w:val="00731CE1"/>
    <w:rsid w:val="0077656F"/>
    <w:rsid w:val="007836F0"/>
    <w:rsid w:val="007908A6"/>
    <w:rsid w:val="00793D72"/>
    <w:rsid w:val="007A00E7"/>
    <w:rsid w:val="007A05BB"/>
    <w:rsid w:val="007B6DAE"/>
    <w:rsid w:val="007D6063"/>
    <w:rsid w:val="0080707B"/>
    <w:rsid w:val="0081752D"/>
    <w:rsid w:val="00826506"/>
    <w:rsid w:val="008300EA"/>
    <w:rsid w:val="008536D9"/>
    <w:rsid w:val="008A45E8"/>
    <w:rsid w:val="009577BB"/>
    <w:rsid w:val="009665F0"/>
    <w:rsid w:val="00975804"/>
    <w:rsid w:val="00991593"/>
    <w:rsid w:val="009C08D3"/>
    <w:rsid w:val="009C21A0"/>
    <w:rsid w:val="009D2531"/>
    <w:rsid w:val="009E2A68"/>
    <w:rsid w:val="009E2DE9"/>
    <w:rsid w:val="00A06483"/>
    <w:rsid w:val="00A10A6C"/>
    <w:rsid w:val="00A1147C"/>
    <w:rsid w:val="00A243FE"/>
    <w:rsid w:val="00A27F37"/>
    <w:rsid w:val="00A740C6"/>
    <w:rsid w:val="00A8160B"/>
    <w:rsid w:val="00A8532A"/>
    <w:rsid w:val="00A87A82"/>
    <w:rsid w:val="00AB3FC0"/>
    <w:rsid w:val="00AC36B8"/>
    <w:rsid w:val="00AF1DA4"/>
    <w:rsid w:val="00AF4FA4"/>
    <w:rsid w:val="00AF7514"/>
    <w:rsid w:val="00BE4849"/>
    <w:rsid w:val="00C37160"/>
    <w:rsid w:val="00C472A7"/>
    <w:rsid w:val="00C54FE3"/>
    <w:rsid w:val="00C61CEA"/>
    <w:rsid w:val="00CD7132"/>
    <w:rsid w:val="00CE5C75"/>
    <w:rsid w:val="00CF02D1"/>
    <w:rsid w:val="00D10B7A"/>
    <w:rsid w:val="00D25563"/>
    <w:rsid w:val="00D26CFB"/>
    <w:rsid w:val="00D575EC"/>
    <w:rsid w:val="00D73E81"/>
    <w:rsid w:val="00D9055C"/>
    <w:rsid w:val="00E01C12"/>
    <w:rsid w:val="00E02565"/>
    <w:rsid w:val="00E45609"/>
    <w:rsid w:val="00E9781B"/>
    <w:rsid w:val="00EB1ACD"/>
    <w:rsid w:val="00EF3564"/>
    <w:rsid w:val="00EF4E54"/>
    <w:rsid w:val="00F37961"/>
    <w:rsid w:val="00F37C7B"/>
    <w:rsid w:val="00F907A3"/>
    <w:rsid w:val="00F97EB9"/>
    <w:rsid w:val="00FB0807"/>
    <w:rsid w:val="00FB3873"/>
    <w:rsid w:val="00FD317D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243FE"/>
    <w:pPr>
      <w:ind w:left="720"/>
      <w:contextualSpacing/>
    </w:pPr>
  </w:style>
  <w:style w:type="character" w:styleId="Hyperlink">
    <w:name w:val="Hyperlink"/>
    <w:basedOn w:val="DefaultParagraphFont"/>
    <w:unhideWhenUsed/>
    <w:rsid w:val="001C26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C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garit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revaya@austin.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081259-99D4-4126-BAC2-2B03AC93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Garita Garita, Jonathan</cp:lastModifiedBy>
  <cp:revision>6</cp:revision>
  <cp:lastPrinted>2020-09-23T17:51:00Z</cp:lastPrinted>
  <dcterms:created xsi:type="dcterms:W3CDTF">2020-08-27T20:38:00Z</dcterms:created>
  <dcterms:modified xsi:type="dcterms:W3CDTF">2020-09-23T17:58:00Z</dcterms:modified>
</cp:coreProperties>
</file>