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7740" w14:textId="77777777" w:rsidR="008D20E2" w:rsidRPr="003A544A" w:rsidRDefault="00AF2781" w:rsidP="00AF2781">
      <w:pPr>
        <w:jc w:val="center"/>
        <w:rPr>
          <w:rFonts w:ascii="Times New Roman" w:hAnsi="Times New Roman" w:cs="Times New Roman"/>
          <w:sz w:val="28"/>
          <w:szCs w:val="28"/>
        </w:rPr>
      </w:pPr>
      <w:r w:rsidRPr="003A544A">
        <w:rPr>
          <w:rFonts w:ascii="Times New Roman" w:hAnsi="Times New Roman" w:cs="Times New Roman"/>
          <w:sz w:val="28"/>
          <w:szCs w:val="28"/>
        </w:rPr>
        <w:t>Research Proposal</w:t>
      </w:r>
    </w:p>
    <w:p w14:paraId="290A88CD" w14:textId="5565C260" w:rsidR="003A544A" w:rsidRPr="003A544A" w:rsidRDefault="009D0CBD" w:rsidP="003A54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53196D">
        <w:rPr>
          <w:rFonts w:ascii="Times New Roman" w:hAnsi="Times New Roman" w:cs="Times New Roman"/>
          <w:sz w:val="24"/>
          <w:szCs w:val="24"/>
        </w:rPr>
        <w:t xml:space="preserve"> </w:t>
      </w:r>
      <w:r w:rsidR="00EE4A49">
        <w:rPr>
          <w:rFonts w:ascii="Times New Roman" w:hAnsi="Times New Roman" w:cs="Times New Roman"/>
          <w:sz w:val="24"/>
          <w:szCs w:val="24"/>
        </w:rPr>
        <w:t>important aspec</w:t>
      </w:r>
      <w:r w:rsidR="00AF2781" w:rsidRPr="003A544A">
        <w:rPr>
          <w:rFonts w:ascii="Times New Roman" w:hAnsi="Times New Roman" w:cs="Times New Roman"/>
          <w:sz w:val="24"/>
          <w:szCs w:val="24"/>
        </w:rPr>
        <w:t xml:space="preserve">t of any investment portfolio </w:t>
      </w:r>
      <w:r>
        <w:rPr>
          <w:rFonts w:ascii="Times New Roman" w:hAnsi="Times New Roman" w:cs="Times New Roman"/>
          <w:sz w:val="24"/>
          <w:szCs w:val="24"/>
        </w:rPr>
        <w:t>involves</w:t>
      </w:r>
      <w:r w:rsidR="00AF2781" w:rsidRPr="003A544A">
        <w:rPr>
          <w:rFonts w:ascii="Times New Roman" w:hAnsi="Times New Roman" w:cs="Times New Roman"/>
          <w:sz w:val="24"/>
          <w:szCs w:val="24"/>
        </w:rPr>
        <w:t xml:space="preserve"> diversification</w:t>
      </w:r>
      <w:r w:rsidR="002F63C7">
        <w:rPr>
          <w:rFonts w:ascii="Times New Roman" w:hAnsi="Times New Roman" w:cs="Times New Roman"/>
          <w:sz w:val="24"/>
          <w:szCs w:val="24"/>
        </w:rPr>
        <w:t>.  Diversification</w:t>
      </w:r>
      <w:r w:rsidR="00AF2781" w:rsidRPr="003A544A">
        <w:rPr>
          <w:rFonts w:ascii="Times New Roman" w:hAnsi="Times New Roman" w:cs="Times New Roman"/>
          <w:sz w:val="24"/>
          <w:szCs w:val="24"/>
        </w:rPr>
        <w:t xml:space="preserve"> </w:t>
      </w:r>
      <w:r>
        <w:rPr>
          <w:rFonts w:ascii="Times New Roman" w:hAnsi="Times New Roman" w:cs="Times New Roman"/>
          <w:sz w:val="24"/>
          <w:szCs w:val="24"/>
        </w:rPr>
        <w:t xml:space="preserve">may be </w:t>
      </w:r>
      <w:r w:rsidR="00EE4A49">
        <w:rPr>
          <w:rFonts w:ascii="Times New Roman" w:hAnsi="Times New Roman" w:cs="Times New Roman"/>
          <w:sz w:val="24"/>
          <w:szCs w:val="24"/>
        </w:rPr>
        <w:t>defined</w:t>
      </w:r>
      <w:r>
        <w:rPr>
          <w:rFonts w:ascii="Times New Roman" w:hAnsi="Times New Roman" w:cs="Times New Roman"/>
          <w:sz w:val="24"/>
          <w:szCs w:val="24"/>
        </w:rPr>
        <w:t xml:space="preserve"> as</w:t>
      </w:r>
      <w:r w:rsidR="00AF2781" w:rsidRPr="003A544A">
        <w:rPr>
          <w:rFonts w:ascii="Times New Roman" w:hAnsi="Times New Roman" w:cs="Times New Roman"/>
          <w:sz w:val="24"/>
          <w:szCs w:val="24"/>
        </w:rPr>
        <w:t xml:space="preserve"> investing i</w:t>
      </w:r>
      <w:r w:rsidR="003A544A" w:rsidRPr="003A544A">
        <w:rPr>
          <w:rFonts w:ascii="Times New Roman" w:hAnsi="Times New Roman" w:cs="Times New Roman"/>
          <w:sz w:val="24"/>
          <w:szCs w:val="24"/>
        </w:rPr>
        <w:t xml:space="preserve">n a wide variety of asset classes </w:t>
      </w:r>
      <w:r w:rsidR="00AF2781" w:rsidRPr="003A544A">
        <w:rPr>
          <w:rFonts w:ascii="Times New Roman" w:hAnsi="Times New Roman" w:cs="Times New Roman"/>
          <w:sz w:val="24"/>
          <w:szCs w:val="24"/>
        </w:rPr>
        <w:t xml:space="preserve">within a portfolio </w:t>
      </w:r>
      <w:r w:rsidR="00EE4A49">
        <w:rPr>
          <w:rFonts w:ascii="Times New Roman" w:hAnsi="Times New Roman" w:cs="Times New Roman"/>
          <w:sz w:val="24"/>
          <w:szCs w:val="24"/>
        </w:rPr>
        <w:t>in order to reduce risk and maxi</w:t>
      </w:r>
      <w:r w:rsidR="00AF2781" w:rsidRPr="003A544A">
        <w:rPr>
          <w:rFonts w:ascii="Times New Roman" w:hAnsi="Times New Roman" w:cs="Times New Roman"/>
          <w:sz w:val="24"/>
          <w:szCs w:val="24"/>
        </w:rPr>
        <w:t xml:space="preserve">mize returns.  </w:t>
      </w:r>
      <w:r w:rsidR="003A544A" w:rsidRPr="003A544A">
        <w:rPr>
          <w:rFonts w:ascii="Times New Roman" w:hAnsi="Times New Roman" w:cs="Times New Roman"/>
          <w:sz w:val="24"/>
          <w:szCs w:val="24"/>
        </w:rPr>
        <w:t xml:space="preserve">If a portfolio is well diversified, a loss on some </w:t>
      </w:r>
      <w:r w:rsidR="003F762C">
        <w:rPr>
          <w:rFonts w:ascii="Times New Roman" w:hAnsi="Times New Roman" w:cs="Times New Roman"/>
          <w:sz w:val="24"/>
          <w:szCs w:val="24"/>
        </w:rPr>
        <w:t>investments will be offset</w:t>
      </w:r>
      <w:r w:rsidR="003A544A" w:rsidRPr="003A544A">
        <w:rPr>
          <w:rFonts w:ascii="Times New Roman" w:hAnsi="Times New Roman" w:cs="Times New Roman"/>
          <w:sz w:val="24"/>
          <w:szCs w:val="24"/>
        </w:rPr>
        <w:t xml:space="preserve"> by the stability or gains of other investments. </w:t>
      </w:r>
      <w:r w:rsidR="008155A9">
        <w:rPr>
          <w:rFonts w:ascii="Times New Roman" w:hAnsi="Times New Roman" w:cs="Times New Roman"/>
          <w:sz w:val="24"/>
          <w:szCs w:val="24"/>
        </w:rPr>
        <w:t>Markowitz (1952) shows the rational investor will diversify her portfolio in a mean-variance maximizing manner.</w:t>
      </w:r>
      <w:r w:rsidR="003A544A" w:rsidRPr="003A544A">
        <w:rPr>
          <w:rFonts w:ascii="Times New Roman" w:hAnsi="Times New Roman" w:cs="Times New Roman"/>
          <w:sz w:val="24"/>
          <w:szCs w:val="24"/>
        </w:rPr>
        <w:t xml:space="preserve"> </w:t>
      </w:r>
    </w:p>
    <w:p w14:paraId="57F4B8D9" w14:textId="0AA96DCC" w:rsidR="00221559" w:rsidRDefault="003A544A" w:rsidP="007805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decades, many managers and executives have begun receiving company stock and stock options as a portion of their pay. </w:t>
      </w:r>
      <w:r w:rsidR="00BB30A9">
        <w:rPr>
          <w:rFonts w:ascii="Times New Roman" w:hAnsi="Times New Roman" w:cs="Times New Roman"/>
          <w:sz w:val="24"/>
          <w:szCs w:val="24"/>
        </w:rPr>
        <w:t xml:space="preserve">As of </w:t>
      </w:r>
      <w:r w:rsidR="00BB30A9" w:rsidRPr="00BB30A9">
        <w:rPr>
          <w:rFonts w:ascii="Times New Roman" w:hAnsi="Times New Roman" w:cs="Times New Roman"/>
          <w:sz w:val="24"/>
          <w:szCs w:val="24"/>
        </w:rPr>
        <w:t>1995, stock options became the largest performance based incentive compensation received by CEO’s, with 2/3 of all CEO’s receiving stock options and the value of such options representing about 1/3 of total</w:t>
      </w:r>
      <w:r w:rsidR="00BA204E">
        <w:rPr>
          <w:rFonts w:ascii="Times New Roman" w:hAnsi="Times New Roman" w:cs="Times New Roman"/>
          <w:sz w:val="24"/>
          <w:szCs w:val="24"/>
        </w:rPr>
        <w:t xml:space="preserve"> CEO compensation (Yermack, 1996</w:t>
      </w:r>
      <w:r w:rsidR="00BB30A9" w:rsidRPr="00BB30A9">
        <w:rPr>
          <w:rFonts w:ascii="Times New Roman" w:hAnsi="Times New Roman" w:cs="Times New Roman"/>
          <w:sz w:val="24"/>
          <w:szCs w:val="24"/>
        </w:rPr>
        <w:t xml:space="preserve">).  </w:t>
      </w:r>
      <w:r w:rsidR="002F63C7">
        <w:rPr>
          <w:rFonts w:ascii="Times New Roman" w:hAnsi="Times New Roman" w:cs="Times New Roman"/>
          <w:sz w:val="24"/>
          <w:szCs w:val="24"/>
        </w:rPr>
        <w:t>Due to</w:t>
      </w:r>
      <w:r w:rsidRPr="003A544A">
        <w:rPr>
          <w:rFonts w:ascii="Times New Roman" w:hAnsi="Times New Roman" w:cs="Times New Roman"/>
          <w:sz w:val="24"/>
          <w:szCs w:val="24"/>
        </w:rPr>
        <w:t xml:space="preserve"> </w:t>
      </w:r>
      <w:r w:rsidR="00B9560D" w:rsidRPr="003A544A">
        <w:rPr>
          <w:rFonts w:ascii="Times New Roman" w:hAnsi="Times New Roman" w:cs="Times New Roman"/>
          <w:sz w:val="24"/>
          <w:szCs w:val="24"/>
        </w:rPr>
        <w:t>the</w:t>
      </w:r>
      <w:r w:rsidRPr="003A544A">
        <w:rPr>
          <w:rFonts w:ascii="Times New Roman" w:hAnsi="Times New Roman" w:cs="Times New Roman"/>
          <w:sz w:val="24"/>
          <w:szCs w:val="24"/>
        </w:rPr>
        <w:t xml:space="preserve"> recent growth associated with stock options, executives who have exercised such options</w:t>
      </w:r>
      <w:r w:rsidR="00BB30A9">
        <w:rPr>
          <w:rFonts w:ascii="Times New Roman" w:hAnsi="Times New Roman" w:cs="Times New Roman"/>
          <w:sz w:val="24"/>
          <w:szCs w:val="24"/>
        </w:rPr>
        <w:t xml:space="preserve"> </w:t>
      </w:r>
      <w:r w:rsidRPr="003A544A">
        <w:rPr>
          <w:rFonts w:ascii="Times New Roman" w:hAnsi="Times New Roman" w:cs="Times New Roman"/>
          <w:sz w:val="24"/>
          <w:szCs w:val="24"/>
        </w:rPr>
        <w:t>should encounter a diversification problem, since a large portion of their portfolio is made up of their own firm’s stock.  In this situation, it would be difficult for managers to sell stock legally and within the bounds of contracting constraints without sending a negative signal to the market</w:t>
      </w:r>
      <w:r w:rsidR="00221559">
        <w:rPr>
          <w:rFonts w:ascii="Times New Roman" w:hAnsi="Times New Roman" w:cs="Times New Roman"/>
          <w:sz w:val="24"/>
          <w:szCs w:val="24"/>
        </w:rPr>
        <w:t>.</w:t>
      </w:r>
    </w:p>
    <w:p w14:paraId="2A2D39FC" w14:textId="61884B91" w:rsidR="00A02F54" w:rsidRDefault="00221559" w:rsidP="00A82C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Lorie and Niederhoffer (1968) have concluded that insiders earn significant abnormal profits by trading the securities of their own firms.  </w:t>
      </w:r>
      <w:r w:rsidR="00A82C29">
        <w:rPr>
          <w:rFonts w:ascii="Times New Roman" w:hAnsi="Times New Roman" w:cs="Times New Roman"/>
          <w:sz w:val="24"/>
          <w:szCs w:val="24"/>
        </w:rPr>
        <w:t>Jeng, Metrick,</w:t>
      </w:r>
      <w:r w:rsidR="00935B53">
        <w:rPr>
          <w:rFonts w:ascii="Times New Roman" w:hAnsi="Times New Roman" w:cs="Times New Roman"/>
          <w:sz w:val="24"/>
          <w:szCs w:val="24"/>
        </w:rPr>
        <w:t xml:space="preserve"> and Zeckhuser (1999) have acknowledged</w:t>
      </w:r>
      <w:r w:rsidR="00A82C29">
        <w:rPr>
          <w:rFonts w:ascii="Times New Roman" w:hAnsi="Times New Roman" w:cs="Times New Roman"/>
          <w:sz w:val="24"/>
          <w:szCs w:val="24"/>
        </w:rPr>
        <w:t xml:space="preserve"> that most stud</w:t>
      </w:r>
      <w:r w:rsidR="00D84F55">
        <w:rPr>
          <w:rFonts w:ascii="Times New Roman" w:hAnsi="Times New Roman" w:cs="Times New Roman"/>
          <w:sz w:val="24"/>
          <w:szCs w:val="24"/>
        </w:rPr>
        <w:t>ies have found adverse unusual</w:t>
      </w:r>
      <w:r w:rsidR="00A82C29">
        <w:rPr>
          <w:rFonts w:ascii="Times New Roman" w:hAnsi="Times New Roman" w:cs="Times New Roman"/>
          <w:sz w:val="24"/>
          <w:szCs w:val="24"/>
        </w:rPr>
        <w:t xml:space="preserve"> returns for stocks that are intensely sold by insiders.  </w:t>
      </w:r>
      <w:r>
        <w:rPr>
          <w:rFonts w:ascii="Times New Roman" w:hAnsi="Times New Roman" w:cs="Times New Roman"/>
          <w:sz w:val="24"/>
          <w:szCs w:val="24"/>
        </w:rPr>
        <w:t xml:space="preserve">Seyhyn (1992) has collected data showing that, during the 100 days </w:t>
      </w:r>
      <w:r w:rsidR="00864F45">
        <w:rPr>
          <w:rFonts w:ascii="Times New Roman" w:hAnsi="Times New Roman" w:cs="Times New Roman"/>
          <w:sz w:val="24"/>
          <w:szCs w:val="24"/>
        </w:rPr>
        <w:t xml:space="preserve">following the insider trading day, stock prices declined abnormally by 1.7% following sales.  A similar occurrence has been </w:t>
      </w:r>
      <w:r w:rsidR="00864F45">
        <w:rPr>
          <w:rFonts w:ascii="Times New Roman" w:hAnsi="Times New Roman" w:cs="Times New Roman"/>
          <w:sz w:val="24"/>
          <w:szCs w:val="24"/>
        </w:rPr>
        <w:t>noted</w:t>
      </w:r>
      <w:r w:rsidR="00864F45">
        <w:rPr>
          <w:rFonts w:ascii="Times New Roman" w:hAnsi="Times New Roman" w:cs="Times New Roman"/>
          <w:sz w:val="24"/>
          <w:szCs w:val="24"/>
        </w:rPr>
        <w:t xml:space="preserve"> during the 100 days prior to an insider trading day, with stock prices rising abnormally by 2.5% </w:t>
      </w:r>
      <w:r w:rsidR="00A82C29">
        <w:rPr>
          <w:rFonts w:ascii="Times New Roman" w:hAnsi="Times New Roman" w:cs="Times New Roman"/>
          <w:sz w:val="24"/>
          <w:szCs w:val="24"/>
        </w:rPr>
        <w:t xml:space="preserve">preceding the </w:t>
      </w:r>
      <w:r w:rsidR="00864F45">
        <w:rPr>
          <w:rFonts w:ascii="Times New Roman" w:hAnsi="Times New Roman" w:cs="Times New Roman"/>
          <w:sz w:val="24"/>
          <w:szCs w:val="24"/>
        </w:rPr>
        <w:t xml:space="preserve">sale of stock.  This suggests </w:t>
      </w:r>
      <w:r w:rsidR="00864F45">
        <w:rPr>
          <w:rFonts w:ascii="Times New Roman" w:hAnsi="Times New Roman" w:cs="Times New Roman"/>
          <w:sz w:val="24"/>
          <w:szCs w:val="24"/>
        </w:rPr>
        <w:t xml:space="preserve">that </w:t>
      </w:r>
      <w:r w:rsidR="00A82C29">
        <w:rPr>
          <w:rFonts w:ascii="Times New Roman" w:hAnsi="Times New Roman" w:cs="Times New Roman"/>
          <w:sz w:val="24"/>
          <w:szCs w:val="24"/>
        </w:rPr>
        <w:t>insider’s sell</w:t>
      </w:r>
      <w:r w:rsidR="00864F45">
        <w:rPr>
          <w:rFonts w:ascii="Times New Roman" w:hAnsi="Times New Roman" w:cs="Times New Roman"/>
          <w:sz w:val="24"/>
          <w:szCs w:val="24"/>
        </w:rPr>
        <w:t xml:space="preserve"> stock prior to the release of negative information</w:t>
      </w:r>
      <w:r w:rsidR="00A82C29">
        <w:rPr>
          <w:rFonts w:ascii="Times New Roman" w:hAnsi="Times New Roman" w:cs="Times New Roman"/>
          <w:sz w:val="24"/>
          <w:szCs w:val="24"/>
        </w:rPr>
        <w:t xml:space="preserve">, and wait to sale stock until </w:t>
      </w:r>
      <w:r w:rsidR="00864F45">
        <w:rPr>
          <w:rFonts w:ascii="Times New Roman" w:hAnsi="Times New Roman" w:cs="Times New Roman"/>
          <w:sz w:val="24"/>
          <w:szCs w:val="24"/>
        </w:rPr>
        <w:t xml:space="preserve">after positive </w:t>
      </w:r>
      <w:r w:rsidR="00D84F55">
        <w:rPr>
          <w:rFonts w:ascii="Times New Roman" w:hAnsi="Times New Roman" w:cs="Times New Roman"/>
          <w:sz w:val="24"/>
          <w:szCs w:val="24"/>
        </w:rPr>
        <w:t>information has been announced</w:t>
      </w:r>
      <w:r w:rsidR="00A82C29">
        <w:rPr>
          <w:rFonts w:ascii="Times New Roman" w:hAnsi="Times New Roman" w:cs="Times New Roman"/>
          <w:sz w:val="24"/>
          <w:szCs w:val="24"/>
        </w:rPr>
        <w:t xml:space="preserve">. </w:t>
      </w:r>
    </w:p>
    <w:p w14:paraId="64DED36E" w14:textId="222CC44E" w:rsidR="003A544A" w:rsidRDefault="00935B53" w:rsidP="00935B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selling of company stock is one way for </w:t>
      </w:r>
      <w:r w:rsidR="00D84F55">
        <w:rPr>
          <w:rFonts w:ascii="Times New Roman" w:hAnsi="Times New Roman" w:cs="Times New Roman"/>
          <w:sz w:val="24"/>
          <w:szCs w:val="24"/>
        </w:rPr>
        <w:t xml:space="preserve">managers to </w:t>
      </w:r>
      <w:r w:rsidR="003A544A" w:rsidRPr="003A544A">
        <w:rPr>
          <w:rFonts w:ascii="Times New Roman" w:hAnsi="Times New Roman" w:cs="Times New Roman"/>
          <w:sz w:val="24"/>
          <w:szCs w:val="24"/>
        </w:rPr>
        <w:t>d</w:t>
      </w:r>
      <w:r w:rsidR="00D84F55">
        <w:rPr>
          <w:rFonts w:ascii="Times New Roman" w:hAnsi="Times New Roman" w:cs="Times New Roman"/>
          <w:sz w:val="24"/>
          <w:szCs w:val="24"/>
        </w:rPr>
        <w:t>iver</w:t>
      </w:r>
      <w:r>
        <w:rPr>
          <w:rFonts w:ascii="Times New Roman" w:hAnsi="Times New Roman" w:cs="Times New Roman"/>
          <w:sz w:val="24"/>
          <w:szCs w:val="24"/>
        </w:rPr>
        <w:t>sify their holdings.  A</w:t>
      </w:r>
      <w:r w:rsidR="00D84F55">
        <w:rPr>
          <w:rFonts w:ascii="Times New Roman" w:hAnsi="Times New Roman" w:cs="Times New Roman"/>
          <w:sz w:val="24"/>
          <w:szCs w:val="24"/>
        </w:rPr>
        <w:t>n additional way they may diversify is</w:t>
      </w:r>
      <w:r w:rsidR="00BB30A9">
        <w:rPr>
          <w:rFonts w:ascii="Times New Roman" w:hAnsi="Times New Roman" w:cs="Times New Roman"/>
          <w:sz w:val="24"/>
          <w:szCs w:val="24"/>
        </w:rPr>
        <w:t xml:space="preserve"> through </w:t>
      </w:r>
      <w:r w:rsidR="008A3959">
        <w:rPr>
          <w:rFonts w:ascii="Times New Roman" w:hAnsi="Times New Roman" w:cs="Times New Roman"/>
          <w:sz w:val="24"/>
          <w:szCs w:val="24"/>
        </w:rPr>
        <w:t xml:space="preserve">the issuance of </w:t>
      </w:r>
      <w:r>
        <w:rPr>
          <w:rFonts w:ascii="Times New Roman" w:hAnsi="Times New Roman" w:cs="Times New Roman"/>
          <w:sz w:val="24"/>
          <w:szCs w:val="24"/>
        </w:rPr>
        <w:t xml:space="preserve">dividends.  </w:t>
      </w:r>
      <w:r w:rsidR="0078053D">
        <w:rPr>
          <w:rFonts w:ascii="Times New Roman" w:hAnsi="Times New Roman" w:cs="Times New Roman"/>
          <w:sz w:val="24"/>
          <w:szCs w:val="24"/>
        </w:rPr>
        <w:t>Research has been conducted indicating that the introduction of executive stock options leads to lower dividends (Lambert, Lanen &amp;</w:t>
      </w:r>
      <w:r w:rsidR="00502FED">
        <w:rPr>
          <w:rFonts w:ascii="Times New Roman" w:hAnsi="Times New Roman" w:cs="Times New Roman"/>
          <w:sz w:val="24"/>
          <w:szCs w:val="24"/>
        </w:rPr>
        <w:t xml:space="preserve"> Larcker,</w:t>
      </w:r>
      <w:r w:rsidR="00EE4A49">
        <w:rPr>
          <w:rFonts w:ascii="Times New Roman" w:hAnsi="Times New Roman" w:cs="Times New Roman"/>
          <w:sz w:val="24"/>
          <w:szCs w:val="24"/>
        </w:rPr>
        <w:t xml:space="preserve"> 1989).  Further research points out</w:t>
      </w:r>
      <w:r w:rsidR="0078053D">
        <w:rPr>
          <w:rFonts w:ascii="Times New Roman" w:hAnsi="Times New Roman" w:cs="Times New Roman"/>
          <w:sz w:val="24"/>
          <w:szCs w:val="24"/>
        </w:rPr>
        <w:t xml:space="preserve"> that managers holding </w:t>
      </w:r>
      <w:r w:rsidR="00EE4A49">
        <w:rPr>
          <w:rFonts w:ascii="Times New Roman" w:hAnsi="Times New Roman" w:cs="Times New Roman"/>
          <w:sz w:val="24"/>
          <w:szCs w:val="24"/>
        </w:rPr>
        <w:t xml:space="preserve">a </w:t>
      </w:r>
      <w:r w:rsidR="0078053D">
        <w:rPr>
          <w:rFonts w:ascii="Times New Roman" w:hAnsi="Times New Roman" w:cs="Times New Roman"/>
          <w:sz w:val="24"/>
          <w:szCs w:val="24"/>
        </w:rPr>
        <w:t>large number</w:t>
      </w:r>
      <w:r w:rsidR="00EE4A49">
        <w:rPr>
          <w:rFonts w:ascii="Times New Roman" w:hAnsi="Times New Roman" w:cs="Times New Roman"/>
          <w:sz w:val="24"/>
          <w:szCs w:val="24"/>
        </w:rPr>
        <w:t xml:space="preserve"> </w:t>
      </w:r>
      <w:r w:rsidR="0078053D">
        <w:rPr>
          <w:rFonts w:ascii="Times New Roman" w:hAnsi="Times New Roman" w:cs="Times New Roman"/>
          <w:sz w:val="24"/>
          <w:szCs w:val="24"/>
        </w:rPr>
        <w:t>of stock options tend to substitute stock r</w:t>
      </w:r>
      <w:r w:rsidR="00BA204E">
        <w:rPr>
          <w:rFonts w:ascii="Times New Roman" w:hAnsi="Times New Roman" w:cs="Times New Roman"/>
          <w:sz w:val="24"/>
          <w:szCs w:val="24"/>
        </w:rPr>
        <w:t xml:space="preserve">epurchases for dividends </w:t>
      </w:r>
      <w:r w:rsidR="00502FED">
        <w:rPr>
          <w:rFonts w:ascii="Times New Roman" w:hAnsi="Times New Roman" w:cs="Times New Roman"/>
          <w:sz w:val="24"/>
          <w:szCs w:val="24"/>
        </w:rPr>
        <w:t>(Jolls, 1995)</w:t>
      </w:r>
      <w:r w:rsidR="000E785A">
        <w:rPr>
          <w:rFonts w:ascii="Times New Roman" w:hAnsi="Times New Roman" w:cs="Times New Roman"/>
          <w:sz w:val="24"/>
          <w:szCs w:val="24"/>
        </w:rPr>
        <w:t>, resulting in lower dividend payments</w:t>
      </w:r>
      <w:r w:rsidR="00502FED">
        <w:rPr>
          <w:rFonts w:ascii="Times New Roman" w:hAnsi="Times New Roman" w:cs="Times New Roman"/>
          <w:sz w:val="24"/>
          <w:szCs w:val="24"/>
        </w:rPr>
        <w:t xml:space="preserve">.  Fenn and Liang (2001) have found that stock options do not encourage larger total payouts, but </w:t>
      </w:r>
      <w:r w:rsidR="00BA204E">
        <w:rPr>
          <w:rFonts w:ascii="Times New Roman" w:hAnsi="Times New Roman" w:cs="Times New Roman"/>
          <w:sz w:val="24"/>
          <w:szCs w:val="24"/>
        </w:rPr>
        <w:t xml:space="preserve">that they </w:t>
      </w:r>
      <w:r w:rsidR="00502FED">
        <w:rPr>
          <w:rFonts w:ascii="Times New Roman" w:hAnsi="Times New Roman" w:cs="Times New Roman"/>
          <w:sz w:val="24"/>
          <w:szCs w:val="24"/>
        </w:rPr>
        <w:t>change the co</w:t>
      </w:r>
      <w:r w:rsidR="000E785A">
        <w:rPr>
          <w:rFonts w:ascii="Times New Roman" w:hAnsi="Times New Roman" w:cs="Times New Roman"/>
          <w:sz w:val="24"/>
          <w:szCs w:val="24"/>
        </w:rPr>
        <w:t>mposition of existing payouts, which s</w:t>
      </w:r>
      <w:r w:rsidR="000E785A" w:rsidRPr="000E785A">
        <w:rPr>
          <w:rFonts w:ascii="Times New Roman" w:hAnsi="Times New Roman" w:cs="Times New Roman"/>
          <w:sz w:val="24"/>
          <w:szCs w:val="24"/>
        </w:rPr>
        <w:t>uggests that stock options could help to explain the rise in repurchases at the expense of dividends</w:t>
      </w:r>
      <w:r w:rsidR="00111D9B">
        <w:rPr>
          <w:rFonts w:ascii="Times New Roman" w:hAnsi="Times New Roman" w:cs="Times New Roman"/>
          <w:sz w:val="24"/>
          <w:szCs w:val="24"/>
        </w:rPr>
        <w:t xml:space="preserve">.  Managers who hold stock options have incentive to increase </w:t>
      </w:r>
      <w:r w:rsidR="00E634AC">
        <w:rPr>
          <w:rFonts w:ascii="Times New Roman" w:hAnsi="Times New Roman" w:cs="Times New Roman"/>
          <w:sz w:val="24"/>
          <w:szCs w:val="24"/>
        </w:rPr>
        <w:t xml:space="preserve">stock </w:t>
      </w:r>
      <w:r w:rsidR="00111D9B">
        <w:rPr>
          <w:rFonts w:ascii="Times New Roman" w:hAnsi="Times New Roman" w:cs="Times New Roman"/>
          <w:sz w:val="24"/>
          <w:szCs w:val="24"/>
        </w:rPr>
        <w:t>repurchases and decrease dividends because repurchases increase the value of the underlying stock, while</w:t>
      </w:r>
      <w:r w:rsidR="00E634AC">
        <w:rPr>
          <w:rFonts w:ascii="Times New Roman" w:hAnsi="Times New Roman" w:cs="Times New Roman"/>
          <w:sz w:val="24"/>
          <w:szCs w:val="24"/>
        </w:rPr>
        <w:t xml:space="preserve"> dividends decrease the value</w:t>
      </w:r>
      <w:r w:rsidR="00221559">
        <w:rPr>
          <w:rFonts w:ascii="Times New Roman" w:hAnsi="Times New Roman" w:cs="Times New Roman"/>
          <w:sz w:val="24"/>
          <w:szCs w:val="24"/>
        </w:rPr>
        <w:t xml:space="preserve">.  </w:t>
      </w:r>
    </w:p>
    <w:p w14:paraId="7CB29552" w14:textId="146B68BB" w:rsidR="005352F3" w:rsidRDefault="00502FED" w:rsidP="00BA20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important to note that these findings apply to situations where CEO's have been offered stock options, but have not</w:t>
      </w:r>
      <w:r w:rsidR="000E785A">
        <w:rPr>
          <w:rFonts w:ascii="Times New Roman" w:hAnsi="Times New Roman" w:cs="Times New Roman"/>
          <w:sz w:val="24"/>
          <w:szCs w:val="24"/>
        </w:rPr>
        <w:t xml:space="preserve"> actually exercised th</w:t>
      </w:r>
      <w:r w:rsidR="002F63C7">
        <w:rPr>
          <w:rFonts w:ascii="Times New Roman" w:hAnsi="Times New Roman" w:cs="Times New Roman"/>
          <w:sz w:val="24"/>
          <w:szCs w:val="24"/>
        </w:rPr>
        <w:t>ose</w:t>
      </w:r>
      <w:r w:rsidR="000E785A">
        <w:rPr>
          <w:rFonts w:ascii="Times New Roman" w:hAnsi="Times New Roman" w:cs="Times New Roman"/>
          <w:sz w:val="24"/>
          <w:szCs w:val="24"/>
        </w:rPr>
        <w:t xml:space="preserve"> option</w:t>
      </w:r>
      <w:r w:rsidR="006F0078">
        <w:rPr>
          <w:rFonts w:ascii="Times New Roman" w:hAnsi="Times New Roman" w:cs="Times New Roman"/>
          <w:sz w:val="24"/>
          <w:szCs w:val="24"/>
        </w:rPr>
        <w:t>s</w:t>
      </w:r>
      <w:r w:rsidR="000E785A">
        <w:rPr>
          <w:rFonts w:ascii="Times New Roman" w:hAnsi="Times New Roman" w:cs="Times New Roman"/>
          <w:sz w:val="24"/>
          <w:szCs w:val="24"/>
        </w:rPr>
        <w:t xml:space="preserve">.  Lambert, Lanen, and Larcker (1989) point out that </w:t>
      </w:r>
      <w:r w:rsidR="000E785A" w:rsidRPr="000E785A">
        <w:rPr>
          <w:rFonts w:ascii="Times New Roman" w:hAnsi="Times New Roman" w:cs="Times New Roman"/>
          <w:sz w:val="24"/>
          <w:szCs w:val="24"/>
        </w:rPr>
        <w:t>stock options may not affect dividend policy immediately, because options are exercisable over a period of time</w:t>
      </w:r>
      <w:r w:rsidR="000E785A" w:rsidRPr="000E785A">
        <w:rPr>
          <w:rFonts w:ascii="Times New Roman" w:hAnsi="Times New Roman" w:cs="Times New Roman"/>
          <w:sz w:val="24"/>
          <w:szCs w:val="24"/>
        </w:rPr>
        <w:t>,</w:t>
      </w:r>
      <w:r w:rsidR="000E785A" w:rsidRPr="000E785A">
        <w:rPr>
          <w:rFonts w:ascii="Times New Roman" w:hAnsi="Times New Roman" w:cs="Times New Roman"/>
          <w:sz w:val="24"/>
          <w:szCs w:val="24"/>
        </w:rPr>
        <w:t xml:space="preserve"> usually up to 10 years.</w:t>
      </w:r>
      <w:r w:rsidR="00BA204E">
        <w:rPr>
          <w:rFonts w:ascii="Times New Roman" w:hAnsi="Times New Roman" w:cs="Times New Roman"/>
          <w:sz w:val="24"/>
          <w:szCs w:val="24"/>
        </w:rPr>
        <w:t xml:space="preserve">  </w:t>
      </w:r>
      <w:r w:rsidR="006F0078">
        <w:rPr>
          <w:rFonts w:ascii="Times New Roman" w:hAnsi="Times New Roman" w:cs="Times New Roman"/>
          <w:sz w:val="24"/>
          <w:szCs w:val="24"/>
        </w:rPr>
        <w:t xml:space="preserve">Once a </w:t>
      </w:r>
      <w:r>
        <w:rPr>
          <w:rFonts w:ascii="Times New Roman" w:hAnsi="Times New Roman" w:cs="Times New Roman"/>
          <w:sz w:val="24"/>
          <w:szCs w:val="24"/>
        </w:rPr>
        <w:t xml:space="preserve">manager </w:t>
      </w:r>
      <w:r w:rsidR="00BA204E">
        <w:rPr>
          <w:rFonts w:ascii="Times New Roman" w:hAnsi="Times New Roman" w:cs="Times New Roman"/>
          <w:sz w:val="24"/>
          <w:szCs w:val="24"/>
        </w:rPr>
        <w:t>exercises the option</w:t>
      </w:r>
      <w:r w:rsidR="00994063">
        <w:rPr>
          <w:rFonts w:ascii="Times New Roman" w:hAnsi="Times New Roman" w:cs="Times New Roman"/>
          <w:sz w:val="24"/>
          <w:szCs w:val="24"/>
        </w:rPr>
        <w:t xml:space="preserve"> and </w:t>
      </w:r>
      <w:r>
        <w:rPr>
          <w:rFonts w:ascii="Times New Roman" w:hAnsi="Times New Roman" w:cs="Times New Roman"/>
          <w:sz w:val="24"/>
          <w:szCs w:val="24"/>
        </w:rPr>
        <w:t>takes ownership of the stock</w:t>
      </w:r>
      <w:r w:rsidR="006F0078">
        <w:rPr>
          <w:rFonts w:ascii="Times New Roman" w:hAnsi="Times New Roman" w:cs="Times New Roman"/>
          <w:sz w:val="24"/>
          <w:szCs w:val="24"/>
        </w:rPr>
        <w:t xml:space="preserve">, there may be a </w:t>
      </w:r>
      <w:r w:rsidR="00994063">
        <w:rPr>
          <w:rFonts w:ascii="Times New Roman" w:hAnsi="Times New Roman" w:cs="Times New Roman"/>
          <w:sz w:val="24"/>
          <w:szCs w:val="24"/>
        </w:rPr>
        <w:t>different effect on dividends</w:t>
      </w:r>
      <w:r w:rsidR="00111D9B">
        <w:rPr>
          <w:rFonts w:ascii="Times New Roman" w:hAnsi="Times New Roman" w:cs="Times New Roman"/>
          <w:sz w:val="24"/>
          <w:szCs w:val="24"/>
        </w:rPr>
        <w:t>.  W</w:t>
      </w:r>
      <w:r w:rsidR="00727284">
        <w:rPr>
          <w:rFonts w:ascii="Times New Roman" w:hAnsi="Times New Roman" w:cs="Times New Roman"/>
          <w:sz w:val="24"/>
          <w:szCs w:val="24"/>
        </w:rPr>
        <w:t>hite (1996)</w:t>
      </w:r>
      <w:r w:rsidR="00111D9B">
        <w:rPr>
          <w:rFonts w:ascii="Times New Roman" w:hAnsi="Times New Roman" w:cs="Times New Roman"/>
          <w:sz w:val="24"/>
          <w:szCs w:val="24"/>
        </w:rPr>
        <w:t xml:space="preserve"> indicates</w:t>
      </w:r>
      <w:r w:rsidR="00727284">
        <w:rPr>
          <w:rFonts w:ascii="Times New Roman" w:hAnsi="Times New Roman" w:cs="Times New Roman"/>
          <w:sz w:val="24"/>
          <w:szCs w:val="24"/>
        </w:rPr>
        <w:t xml:space="preserve"> that d</w:t>
      </w:r>
      <w:r w:rsidR="00727284" w:rsidRPr="00727284">
        <w:rPr>
          <w:rFonts w:ascii="Times New Roman" w:hAnsi="Times New Roman" w:cs="Times New Roman"/>
          <w:sz w:val="24"/>
          <w:szCs w:val="24"/>
        </w:rPr>
        <w:t>ividend payments are linked to managements</w:t>
      </w:r>
      <w:r w:rsidR="00727284">
        <w:rPr>
          <w:rFonts w:ascii="Times New Roman" w:hAnsi="Times New Roman" w:cs="Times New Roman"/>
          <w:sz w:val="24"/>
          <w:szCs w:val="24"/>
        </w:rPr>
        <w:t>’</w:t>
      </w:r>
      <w:r w:rsidR="00727284" w:rsidRPr="00727284">
        <w:rPr>
          <w:rFonts w:ascii="Times New Roman" w:hAnsi="Times New Roman" w:cs="Times New Roman"/>
          <w:sz w:val="24"/>
          <w:szCs w:val="24"/>
        </w:rPr>
        <w:t xml:space="preserve"> stock ownership</w:t>
      </w:r>
      <w:r w:rsidR="00727284">
        <w:rPr>
          <w:rFonts w:ascii="Times New Roman" w:hAnsi="Times New Roman" w:cs="Times New Roman"/>
          <w:sz w:val="24"/>
          <w:szCs w:val="24"/>
        </w:rPr>
        <w:t>, and that t</w:t>
      </w:r>
      <w:r w:rsidR="00727284" w:rsidRPr="00727284">
        <w:rPr>
          <w:rFonts w:ascii="Times New Roman" w:hAnsi="Times New Roman" w:cs="Times New Roman"/>
          <w:sz w:val="24"/>
          <w:szCs w:val="24"/>
        </w:rPr>
        <w:t>op managers who are a</w:t>
      </w:r>
      <w:r w:rsidR="00727284">
        <w:rPr>
          <w:rFonts w:ascii="Times New Roman" w:hAnsi="Times New Roman" w:cs="Times New Roman"/>
          <w:sz w:val="24"/>
          <w:szCs w:val="24"/>
        </w:rPr>
        <w:t xml:space="preserve">lso shareholders are </w:t>
      </w:r>
      <w:r w:rsidR="00727284" w:rsidRPr="00727284">
        <w:rPr>
          <w:rFonts w:ascii="Times New Roman" w:hAnsi="Times New Roman" w:cs="Times New Roman"/>
          <w:sz w:val="24"/>
          <w:szCs w:val="24"/>
        </w:rPr>
        <w:t>less averse to dividends than managers who do not have direct access to th</w:t>
      </w:r>
      <w:r w:rsidR="00727284">
        <w:rPr>
          <w:rFonts w:ascii="Times New Roman" w:hAnsi="Times New Roman" w:cs="Times New Roman"/>
          <w:sz w:val="24"/>
          <w:szCs w:val="24"/>
        </w:rPr>
        <w:t xml:space="preserve">e cash distributed as dividends.  </w:t>
      </w:r>
      <w:r w:rsidR="006F0078">
        <w:rPr>
          <w:rFonts w:ascii="Times New Roman" w:hAnsi="Times New Roman" w:cs="Times New Roman"/>
          <w:sz w:val="24"/>
          <w:szCs w:val="24"/>
        </w:rPr>
        <w:t xml:space="preserve">Therefore, a reasonable </w:t>
      </w:r>
      <w:r w:rsidR="006F0078">
        <w:rPr>
          <w:rFonts w:ascii="Times New Roman" w:hAnsi="Times New Roman" w:cs="Times New Roman"/>
          <w:sz w:val="24"/>
          <w:szCs w:val="24"/>
        </w:rPr>
        <w:t>assumption</w:t>
      </w:r>
      <w:r w:rsidR="006F0078">
        <w:rPr>
          <w:rFonts w:ascii="Times New Roman" w:hAnsi="Times New Roman" w:cs="Times New Roman"/>
          <w:sz w:val="24"/>
          <w:szCs w:val="24"/>
        </w:rPr>
        <w:t xml:space="preserve"> is that, while management stock options lead to a decrease in dividend payments, management stock ownership may lead to an increase in dividends. </w:t>
      </w:r>
    </w:p>
    <w:p w14:paraId="5362008C" w14:textId="6B3C9F39" w:rsidR="008A3959" w:rsidRDefault="004D7141" w:rsidP="00BA20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Fama and French (2001) show that the number of firms who pay div</w:t>
      </w:r>
      <w:r w:rsidR="00CA18E3">
        <w:rPr>
          <w:rFonts w:ascii="Times New Roman" w:hAnsi="Times New Roman" w:cs="Times New Roman"/>
          <w:sz w:val="24"/>
          <w:szCs w:val="24"/>
        </w:rPr>
        <w:t>idends peaked in 1978, but have steadily fallen</w:t>
      </w:r>
      <w:r>
        <w:rPr>
          <w:rFonts w:ascii="Times New Roman" w:hAnsi="Times New Roman" w:cs="Times New Roman"/>
          <w:sz w:val="24"/>
          <w:szCs w:val="24"/>
        </w:rPr>
        <w:t xml:space="preserve"> from that time until </w:t>
      </w:r>
      <w:r w:rsidR="00CA18E3">
        <w:rPr>
          <w:rFonts w:ascii="Times New Roman" w:hAnsi="Times New Roman" w:cs="Times New Roman"/>
          <w:sz w:val="24"/>
          <w:szCs w:val="24"/>
        </w:rPr>
        <w:t xml:space="preserve">1999, when their study was complete.  Since </w:t>
      </w:r>
      <w:r w:rsidR="00CA18E3">
        <w:rPr>
          <w:rFonts w:ascii="Times New Roman" w:hAnsi="Times New Roman" w:cs="Times New Roman"/>
          <w:sz w:val="24"/>
          <w:szCs w:val="24"/>
        </w:rPr>
        <w:lastRenderedPageBreak/>
        <w:t>th</w:t>
      </w:r>
      <w:r w:rsidR="00393FD9">
        <w:rPr>
          <w:rFonts w:ascii="Times New Roman" w:hAnsi="Times New Roman" w:cs="Times New Roman"/>
          <w:sz w:val="24"/>
          <w:szCs w:val="24"/>
        </w:rPr>
        <w:t>en</w:t>
      </w:r>
      <w:r w:rsidR="00CA18E3">
        <w:rPr>
          <w:rFonts w:ascii="Times New Roman" w:hAnsi="Times New Roman" w:cs="Times New Roman"/>
          <w:sz w:val="24"/>
          <w:szCs w:val="24"/>
        </w:rPr>
        <w:t xml:space="preserve">, Julio &amp; Ikenberry (2004) have shown that dividend payments are on the rebound.  They suggest several reasons that may contribute to this </w:t>
      </w:r>
      <w:r w:rsidR="00393FD9">
        <w:rPr>
          <w:rFonts w:ascii="Times New Roman" w:hAnsi="Times New Roman" w:cs="Times New Roman"/>
          <w:sz w:val="24"/>
          <w:szCs w:val="24"/>
        </w:rPr>
        <w:t>change</w:t>
      </w:r>
      <w:r w:rsidR="00CA18E3">
        <w:rPr>
          <w:rFonts w:ascii="Times New Roman" w:hAnsi="Times New Roman" w:cs="Times New Roman"/>
          <w:sz w:val="24"/>
          <w:szCs w:val="24"/>
        </w:rPr>
        <w:t xml:space="preserve">, </w:t>
      </w:r>
      <w:r w:rsidR="00393FD9">
        <w:rPr>
          <w:rFonts w:ascii="Times New Roman" w:hAnsi="Times New Roman" w:cs="Times New Roman"/>
          <w:sz w:val="24"/>
          <w:szCs w:val="24"/>
        </w:rPr>
        <w:t>none of which</w:t>
      </w:r>
      <w:r w:rsidR="002F63C7">
        <w:rPr>
          <w:rFonts w:ascii="Times New Roman" w:hAnsi="Times New Roman" w:cs="Times New Roman"/>
          <w:sz w:val="24"/>
          <w:szCs w:val="24"/>
        </w:rPr>
        <w:t xml:space="preserve"> directly</w:t>
      </w:r>
      <w:r w:rsidR="00393FD9">
        <w:rPr>
          <w:rFonts w:ascii="Times New Roman" w:hAnsi="Times New Roman" w:cs="Times New Roman"/>
          <w:sz w:val="24"/>
          <w:szCs w:val="24"/>
        </w:rPr>
        <w:t xml:space="preserve"> address diversification.  </w:t>
      </w:r>
      <w:r w:rsidR="00CA18E3">
        <w:rPr>
          <w:rFonts w:ascii="Times New Roman" w:hAnsi="Times New Roman" w:cs="Times New Roman"/>
          <w:sz w:val="24"/>
          <w:szCs w:val="24"/>
        </w:rPr>
        <w:t xml:space="preserve"> </w:t>
      </w:r>
      <w:r w:rsidR="006F0078">
        <w:rPr>
          <w:rFonts w:ascii="Times New Roman" w:hAnsi="Times New Roman" w:cs="Times New Roman"/>
          <w:sz w:val="24"/>
          <w:szCs w:val="24"/>
        </w:rPr>
        <w:t xml:space="preserve"> </w:t>
      </w:r>
    </w:p>
    <w:p w14:paraId="71BBCFAD" w14:textId="2AACCEDF" w:rsidR="00727284" w:rsidRDefault="006F0078" w:rsidP="00BA204E">
      <w:pPr>
        <w:spacing w:after="0" w:line="480" w:lineRule="auto"/>
        <w:ind w:firstLine="720"/>
      </w:pPr>
      <w:r>
        <w:rPr>
          <w:rFonts w:ascii="Times New Roman" w:hAnsi="Times New Roman" w:cs="Times New Roman"/>
          <w:sz w:val="24"/>
          <w:szCs w:val="24"/>
        </w:rPr>
        <w:t>Thi</w:t>
      </w:r>
      <w:r>
        <w:rPr>
          <w:rFonts w:ascii="Times New Roman" w:hAnsi="Times New Roman" w:cs="Times New Roman"/>
          <w:sz w:val="24"/>
          <w:szCs w:val="24"/>
        </w:rPr>
        <w:t xml:space="preserve">s </w:t>
      </w:r>
      <w:r w:rsidR="00BA204E">
        <w:rPr>
          <w:rFonts w:ascii="Times New Roman" w:hAnsi="Times New Roman" w:cs="Times New Roman"/>
          <w:sz w:val="24"/>
          <w:szCs w:val="24"/>
        </w:rPr>
        <w:t xml:space="preserve">line of thought leads to the </w:t>
      </w:r>
      <w:r w:rsidR="003F762C">
        <w:rPr>
          <w:rFonts w:ascii="Times New Roman" w:hAnsi="Times New Roman" w:cs="Times New Roman"/>
          <w:sz w:val="24"/>
          <w:szCs w:val="24"/>
        </w:rPr>
        <w:t>following hypotheses</w:t>
      </w:r>
      <w:r w:rsidR="002F63C7">
        <w:rPr>
          <w:rFonts w:ascii="Times New Roman" w:hAnsi="Times New Roman" w:cs="Times New Roman"/>
          <w:sz w:val="24"/>
          <w:szCs w:val="24"/>
        </w:rPr>
        <w:t>:</w:t>
      </w:r>
      <w:r w:rsidR="00935B53">
        <w:rPr>
          <w:rFonts w:ascii="Times New Roman" w:hAnsi="Times New Roman" w:cs="Times New Roman"/>
          <w:sz w:val="24"/>
          <w:szCs w:val="24"/>
        </w:rPr>
        <w:t xml:space="preserve">  </w:t>
      </w:r>
      <w:r w:rsidR="002F63C7">
        <w:rPr>
          <w:rFonts w:ascii="Times New Roman" w:hAnsi="Times New Roman" w:cs="Times New Roman"/>
          <w:sz w:val="24"/>
          <w:szCs w:val="24"/>
        </w:rPr>
        <w:t xml:space="preserve">(1) </w:t>
      </w:r>
      <w:r w:rsidR="00935B53">
        <w:rPr>
          <w:rFonts w:ascii="Times New Roman" w:hAnsi="Times New Roman" w:cs="Times New Roman"/>
          <w:sz w:val="24"/>
          <w:szCs w:val="24"/>
        </w:rPr>
        <w:t>M</w:t>
      </w:r>
      <w:r w:rsidR="00727284">
        <w:rPr>
          <w:rFonts w:ascii="Times New Roman" w:hAnsi="Times New Roman" w:cs="Times New Roman"/>
          <w:sz w:val="24"/>
          <w:szCs w:val="24"/>
        </w:rPr>
        <w:t>anagers will sell stock less often and in smaller amounts when they have small holdings in company st</w:t>
      </w:r>
      <w:r w:rsidR="003F762C">
        <w:rPr>
          <w:rFonts w:ascii="Times New Roman" w:hAnsi="Times New Roman" w:cs="Times New Roman"/>
          <w:sz w:val="24"/>
          <w:szCs w:val="24"/>
        </w:rPr>
        <w:t xml:space="preserve">ock, and </w:t>
      </w:r>
      <w:r>
        <w:rPr>
          <w:rFonts w:ascii="Times New Roman" w:hAnsi="Times New Roman" w:cs="Times New Roman"/>
          <w:sz w:val="24"/>
          <w:szCs w:val="24"/>
        </w:rPr>
        <w:t>consequently</w:t>
      </w:r>
      <w:r w:rsidR="003F762C">
        <w:rPr>
          <w:rFonts w:ascii="Times New Roman" w:hAnsi="Times New Roman" w:cs="Times New Roman"/>
          <w:sz w:val="24"/>
          <w:szCs w:val="24"/>
        </w:rPr>
        <w:t xml:space="preserve"> do not have a diversification problem as a result of management stock ownership.  </w:t>
      </w:r>
      <w:r w:rsidR="00727284">
        <w:rPr>
          <w:rFonts w:ascii="Times New Roman" w:hAnsi="Times New Roman" w:cs="Times New Roman"/>
          <w:sz w:val="24"/>
          <w:szCs w:val="24"/>
        </w:rPr>
        <w:t xml:space="preserve"> </w:t>
      </w:r>
      <w:r w:rsidR="002F63C7">
        <w:rPr>
          <w:rFonts w:ascii="Times New Roman" w:hAnsi="Times New Roman" w:cs="Times New Roman"/>
          <w:sz w:val="24"/>
          <w:szCs w:val="24"/>
        </w:rPr>
        <w:t>(2)</w:t>
      </w:r>
      <w:r w:rsidR="00935B53">
        <w:rPr>
          <w:rFonts w:ascii="Times New Roman" w:hAnsi="Times New Roman" w:cs="Times New Roman"/>
          <w:sz w:val="24"/>
          <w:szCs w:val="24"/>
        </w:rPr>
        <w:t xml:space="preserve"> M</w:t>
      </w:r>
      <w:r w:rsidR="00727284">
        <w:rPr>
          <w:rFonts w:ascii="Times New Roman" w:hAnsi="Times New Roman" w:cs="Times New Roman"/>
          <w:sz w:val="24"/>
          <w:szCs w:val="24"/>
        </w:rPr>
        <w:t xml:space="preserve">anagers </w:t>
      </w:r>
      <w:r w:rsidR="009D0CBD">
        <w:rPr>
          <w:rFonts w:ascii="Times New Roman" w:hAnsi="Times New Roman" w:cs="Times New Roman"/>
          <w:sz w:val="24"/>
          <w:szCs w:val="24"/>
        </w:rPr>
        <w:t xml:space="preserve">with greater power over dividend policy </w:t>
      </w:r>
      <w:r w:rsidR="00727284">
        <w:rPr>
          <w:rFonts w:ascii="Times New Roman" w:hAnsi="Times New Roman" w:cs="Times New Roman"/>
          <w:sz w:val="24"/>
          <w:szCs w:val="24"/>
        </w:rPr>
        <w:t>will sell stock less often and in smaller amounts than managers who have little pow</w:t>
      </w:r>
      <w:r>
        <w:rPr>
          <w:rFonts w:ascii="Times New Roman" w:hAnsi="Times New Roman" w:cs="Times New Roman"/>
          <w:sz w:val="24"/>
          <w:szCs w:val="24"/>
        </w:rPr>
        <w:t>er over dividend policy.  This is</w:t>
      </w:r>
      <w:r w:rsidR="003F762C">
        <w:rPr>
          <w:rFonts w:ascii="Times New Roman" w:hAnsi="Times New Roman" w:cs="Times New Roman"/>
          <w:sz w:val="24"/>
          <w:szCs w:val="24"/>
        </w:rPr>
        <w:t xml:space="preserve"> because dividend payments will give these managers a way to diversify</w:t>
      </w:r>
      <w:r w:rsidR="00BA204E">
        <w:rPr>
          <w:rFonts w:ascii="Times New Roman" w:hAnsi="Times New Roman" w:cs="Times New Roman"/>
          <w:sz w:val="24"/>
          <w:szCs w:val="24"/>
        </w:rPr>
        <w:t xml:space="preserve"> their portfolio</w:t>
      </w:r>
      <w:r w:rsidR="003F762C">
        <w:rPr>
          <w:rFonts w:ascii="Times New Roman" w:hAnsi="Times New Roman" w:cs="Times New Roman"/>
          <w:sz w:val="24"/>
          <w:szCs w:val="24"/>
        </w:rPr>
        <w:t xml:space="preserve"> without selling</w:t>
      </w:r>
      <w:r>
        <w:rPr>
          <w:rFonts w:ascii="Times New Roman" w:hAnsi="Times New Roman" w:cs="Times New Roman"/>
          <w:sz w:val="24"/>
          <w:szCs w:val="24"/>
        </w:rPr>
        <w:t xml:space="preserve"> stock</w:t>
      </w:r>
      <w:r w:rsidR="003F762C">
        <w:rPr>
          <w:rFonts w:ascii="Times New Roman" w:hAnsi="Times New Roman" w:cs="Times New Roman"/>
          <w:sz w:val="24"/>
          <w:szCs w:val="24"/>
        </w:rPr>
        <w:t>.</w:t>
      </w:r>
      <w:r w:rsidR="00727284">
        <w:rPr>
          <w:rFonts w:ascii="Times New Roman" w:hAnsi="Times New Roman" w:cs="Times New Roman"/>
          <w:sz w:val="24"/>
          <w:szCs w:val="24"/>
        </w:rPr>
        <w:t xml:space="preserve">  </w:t>
      </w:r>
      <w:r w:rsidR="002F63C7">
        <w:rPr>
          <w:rFonts w:ascii="Times New Roman" w:hAnsi="Times New Roman" w:cs="Times New Roman"/>
          <w:sz w:val="24"/>
          <w:szCs w:val="24"/>
        </w:rPr>
        <w:t>(3)</w:t>
      </w:r>
      <w:r w:rsidR="00935B53">
        <w:rPr>
          <w:rFonts w:ascii="Times New Roman" w:hAnsi="Times New Roman" w:cs="Times New Roman"/>
          <w:sz w:val="24"/>
          <w:szCs w:val="24"/>
        </w:rPr>
        <w:t xml:space="preserve"> M</w:t>
      </w:r>
      <w:r w:rsidR="00727284">
        <w:rPr>
          <w:rFonts w:ascii="Times New Roman" w:hAnsi="Times New Roman" w:cs="Times New Roman"/>
          <w:sz w:val="24"/>
          <w:szCs w:val="24"/>
        </w:rPr>
        <w:t xml:space="preserve">anagers are more likely to exercise stock options and retain the shares just </w:t>
      </w:r>
      <w:r w:rsidR="003F762C">
        <w:rPr>
          <w:rFonts w:ascii="Times New Roman" w:hAnsi="Times New Roman" w:cs="Times New Roman"/>
          <w:sz w:val="24"/>
          <w:szCs w:val="24"/>
        </w:rPr>
        <w:t>prior to the ex-dividend date.  The ex-dividend date is the day on which all shares that are either bought or sold no longer have the right to the most recent</w:t>
      </w:r>
      <w:r>
        <w:rPr>
          <w:rFonts w:ascii="Times New Roman" w:hAnsi="Times New Roman" w:cs="Times New Roman"/>
          <w:sz w:val="24"/>
          <w:szCs w:val="24"/>
        </w:rPr>
        <w:t>ly declared</w:t>
      </w:r>
      <w:r w:rsidR="003F762C">
        <w:rPr>
          <w:rFonts w:ascii="Times New Roman" w:hAnsi="Times New Roman" w:cs="Times New Roman"/>
          <w:sz w:val="24"/>
          <w:szCs w:val="24"/>
        </w:rPr>
        <w:t xml:space="preserve"> dividend.  Therefore, managers will exercise stock options </w:t>
      </w:r>
      <w:r>
        <w:rPr>
          <w:rFonts w:ascii="Times New Roman" w:hAnsi="Times New Roman" w:cs="Times New Roman"/>
          <w:sz w:val="24"/>
          <w:szCs w:val="24"/>
        </w:rPr>
        <w:t xml:space="preserve">before this date in order to </w:t>
      </w:r>
      <w:r w:rsidR="00976CDA">
        <w:rPr>
          <w:rFonts w:ascii="Times New Roman" w:hAnsi="Times New Roman" w:cs="Times New Roman"/>
          <w:sz w:val="24"/>
          <w:szCs w:val="24"/>
        </w:rPr>
        <w:t>receive</w:t>
      </w:r>
      <w:r w:rsidR="003F762C">
        <w:rPr>
          <w:rFonts w:ascii="Times New Roman" w:hAnsi="Times New Roman" w:cs="Times New Roman"/>
          <w:sz w:val="24"/>
          <w:szCs w:val="24"/>
        </w:rPr>
        <w:t xml:space="preserve"> the accompanying dividend payment.  </w:t>
      </w:r>
    </w:p>
    <w:p w14:paraId="4D1B115D" w14:textId="77777777" w:rsidR="008A3959" w:rsidRDefault="008A3959" w:rsidP="008A3959">
      <w:pPr>
        <w:spacing w:after="0" w:line="480" w:lineRule="auto"/>
      </w:pPr>
    </w:p>
    <w:p w14:paraId="2275FDD2" w14:textId="77777777" w:rsidR="006F0078" w:rsidRDefault="006F0078" w:rsidP="008A3959">
      <w:pPr>
        <w:spacing w:after="0" w:line="480" w:lineRule="auto"/>
      </w:pPr>
    </w:p>
    <w:p w14:paraId="23971D62" w14:textId="77777777" w:rsidR="006F0078" w:rsidRDefault="006F0078" w:rsidP="008A3959">
      <w:pPr>
        <w:spacing w:after="0" w:line="480" w:lineRule="auto"/>
      </w:pPr>
    </w:p>
    <w:p w14:paraId="774F0600" w14:textId="77777777" w:rsidR="006F0078" w:rsidRDefault="006F0078" w:rsidP="008A3959">
      <w:pPr>
        <w:spacing w:after="0" w:line="480" w:lineRule="auto"/>
      </w:pPr>
    </w:p>
    <w:p w14:paraId="2DA62031" w14:textId="77777777" w:rsidR="006F0078" w:rsidRDefault="006F0078" w:rsidP="008A3959">
      <w:pPr>
        <w:spacing w:after="0" w:line="480" w:lineRule="auto"/>
      </w:pPr>
    </w:p>
    <w:p w14:paraId="15855FE8" w14:textId="77777777" w:rsidR="00D84F55" w:rsidRDefault="00D84F55" w:rsidP="00BA204E">
      <w:pPr>
        <w:spacing w:after="0" w:line="240" w:lineRule="auto"/>
        <w:rPr>
          <w:rFonts w:ascii="Times New Roman" w:hAnsi="Times New Roman" w:cs="Times New Roman"/>
          <w:sz w:val="24"/>
          <w:szCs w:val="24"/>
        </w:rPr>
      </w:pPr>
    </w:p>
    <w:p w14:paraId="38BCF909" w14:textId="77777777" w:rsidR="00D84F55" w:rsidRDefault="00D84F55" w:rsidP="00BA204E">
      <w:pPr>
        <w:spacing w:after="0" w:line="240" w:lineRule="auto"/>
        <w:rPr>
          <w:rFonts w:ascii="Times New Roman" w:hAnsi="Times New Roman" w:cs="Times New Roman"/>
          <w:sz w:val="24"/>
          <w:szCs w:val="24"/>
        </w:rPr>
      </w:pPr>
    </w:p>
    <w:p w14:paraId="44AA991F" w14:textId="77777777" w:rsidR="00D84F55" w:rsidRDefault="00D84F55" w:rsidP="00BA204E">
      <w:pPr>
        <w:spacing w:after="0" w:line="240" w:lineRule="auto"/>
        <w:rPr>
          <w:rFonts w:ascii="Times New Roman" w:hAnsi="Times New Roman" w:cs="Times New Roman"/>
          <w:sz w:val="24"/>
          <w:szCs w:val="24"/>
        </w:rPr>
      </w:pPr>
    </w:p>
    <w:p w14:paraId="5FC125B5" w14:textId="77777777" w:rsidR="00D84F55" w:rsidRDefault="00D84F55" w:rsidP="00BA204E">
      <w:pPr>
        <w:spacing w:after="0" w:line="240" w:lineRule="auto"/>
        <w:rPr>
          <w:rFonts w:ascii="Times New Roman" w:hAnsi="Times New Roman" w:cs="Times New Roman"/>
          <w:sz w:val="24"/>
          <w:szCs w:val="24"/>
        </w:rPr>
      </w:pPr>
    </w:p>
    <w:p w14:paraId="0FD07CBB" w14:textId="77777777" w:rsidR="00D84F55" w:rsidRDefault="00D84F55" w:rsidP="00BA204E">
      <w:pPr>
        <w:spacing w:after="0" w:line="240" w:lineRule="auto"/>
        <w:rPr>
          <w:rFonts w:ascii="Times New Roman" w:hAnsi="Times New Roman" w:cs="Times New Roman"/>
          <w:sz w:val="24"/>
          <w:szCs w:val="24"/>
        </w:rPr>
      </w:pPr>
    </w:p>
    <w:p w14:paraId="4C4DBB98" w14:textId="77777777" w:rsidR="00D84F55" w:rsidRDefault="00D84F55" w:rsidP="00BA204E">
      <w:pPr>
        <w:spacing w:after="0" w:line="240" w:lineRule="auto"/>
        <w:rPr>
          <w:rFonts w:ascii="Times New Roman" w:hAnsi="Times New Roman" w:cs="Times New Roman"/>
          <w:sz w:val="24"/>
          <w:szCs w:val="24"/>
        </w:rPr>
      </w:pPr>
    </w:p>
    <w:p w14:paraId="42890678" w14:textId="77777777" w:rsidR="00935B53" w:rsidRDefault="00935B53" w:rsidP="00BA204E">
      <w:pPr>
        <w:spacing w:after="0" w:line="240" w:lineRule="auto"/>
        <w:rPr>
          <w:rFonts w:ascii="Times New Roman" w:hAnsi="Times New Roman" w:cs="Times New Roman"/>
          <w:sz w:val="24"/>
          <w:szCs w:val="24"/>
        </w:rPr>
      </w:pPr>
    </w:p>
    <w:p w14:paraId="1DCA120C" w14:textId="77777777" w:rsidR="00935B53" w:rsidRDefault="00935B53" w:rsidP="00BA204E">
      <w:pPr>
        <w:spacing w:after="0" w:line="240" w:lineRule="auto"/>
        <w:rPr>
          <w:rFonts w:ascii="Times New Roman" w:hAnsi="Times New Roman" w:cs="Times New Roman"/>
          <w:sz w:val="24"/>
          <w:szCs w:val="24"/>
        </w:rPr>
      </w:pPr>
    </w:p>
    <w:p w14:paraId="6C2311C6" w14:textId="77777777" w:rsidR="00935B53" w:rsidRDefault="00935B53" w:rsidP="00BA204E">
      <w:pPr>
        <w:spacing w:after="0" w:line="240" w:lineRule="auto"/>
        <w:rPr>
          <w:rFonts w:ascii="Times New Roman" w:hAnsi="Times New Roman" w:cs="Times New Roman"/>
          <w:sz w:val="24"/>
          <w:szCs w:val="24"/>
        </w:rPr>
      </w:pPr>
    </w:p>
    <w:p w14:paraId="186DDAB5" w14:textId="77777777" w:rsidR="00935B53" w:rsidRDefault="00935B53" w:rsidP="00BA204E">
      <w:pPr>
        <w:spacing w:after="0" w:line="240" w:lineRule="auto"/>
        <w:rPr>
          <w:rFonts w:ascii="Times New Roman" w:hAnsi="Times New Roman" w:cs="Times New Roman"/>
          <w:sz w:val="24"/>
          <w:szCs w:val="24"/>
        </w:rPr>
      </w:pPr>
    </w:p>
    <w:p w14:paraId="0D947CC1" w14:textId="77777777" w:rsidR="007E714B" w:rsidRDefault="007E714B" w:rsidP="00BA204E">
      <w:pPr>
        <w:spacing w:after="0" w:line="240" w:lineRule="auto"/>
        <w:rPr>
          <w:rFonts w:ascii="Times New Roman" w:hAnsi="Times New Roman" w:cs="Times New Roman"/>
          <w:sz w:val="24"/>
          <w:szCs w:val="24"/>
        </w:rPr>
      </w:pPr>
      <w:bookmarkStart w:id="0" w:name="_GoBack"/>
      <w:bookmarkEnd w:id="0"/>
      <w:r w:rsidRPr="007E714B">
        <w:rPr>
          <w:rFonts w:ascii="Times New Roman" w:hAnsi="Times New Roman" w:cs="Times New Roman"/>
          <w:sz w:val="24"/>
          <w:szCs w:val="24"/>
        </w:rPr>
        <w:lastRenderedPageBreak/>
        <w:t xml:space="preserve">Fama, Eugene F., and Kenneth R. French, 2001, Disappearing dividends: Changing firm characteristics or lower propensity to pay?, Journal of Financial Economics 60, 3-43. </w:t>
      </w:r>
    </w:p>
    <w:p w14:paraId="753123B0" w14:textId="77777777" w:rsidR="007E714B" w:rsidRDefault="007E714B" w:rsidP="00BA204E">
      <w:pPr>
        <w:spacing w:after="0" w:line="240" w:lineRule="auto"/>
        <w:rPr>
          <w:rFonts w:ascii="Times New Roman" w:hAnsi="Times New Roman" w:cs="Times New Roman"/>
          <w:sz w:val="24"/>
          <w:szCs w:val="24"/>
        </w:rPr>
      </w:pPr>
    </w:p>
    <w:p w14:paraId="6CFF3256" w14:textId="77777777" w:rsidR="00D84F55" w:rsidRDefault="006F0078" w:rsidP="00BA204E">
      <w:pPr>
        <w:spacing w:after="0" w:line="240" w:lineRule="auto"/>
        <w:rPr>
          <w:rFonts w:ascii="Times New Roman" w:hAnsi="Times New Roman" w:cs="Times New Roman"/>
          <w:sz w:val="24"/>
          <w:szCs w:val="24"/>
        </w:rPr>
      </w:pPr>
      <w:r w:rsidRPr="00BA204E">
        <w:rPr>
          <w:rFonts w:ascii="Times New Roman" w:hAnsi="Times New Roman" w:cs="Times New Roman"/>
          <w:sz w:val="24"/>
          <w:szCs w:val="24"/>
        </w:rPr>
        <w:t xml:space="preserve">Fenn, George, and Nellie Liang, 2001, Corporate Payout Policy and Managerial Stock Incentives, </w:t>
      </w:r>
      <w:r w:rsidRPr="00BA204E">
        <w:rPr>
          <w:rFonts w:ascii="Times New Roman" w:hAnsi="Times New Roman" w:cs="Times New Roman"/>
          <w:i/>
          <w:sz w:val="24"/>
          <w:szCs w:val="24"/>
        </w:rPr>
        <w:t xml:space="preserve">Journal of Financial Economics </w:t>
      </w:r>
      <w:r w:rsidRPr="00BA204E">
        <w:rPr>
          <w:rFonts w:ascii="Times New Roman" w:hAnsi="Times New Roman" w:cs="Times New Roman"/>
          <w:sz w:val="24"/>
          <w:szCs w:val="24"/>
        </w:rPr>
        <w:t xml:space="preserve">60, 45-72. </w:t>
      </w:r>
    </w:p>
    <w:p w14:paraId="0BFB4F49" w14:textId="77777777" w:rsidR="00D84F55" w:rsidRDefault="00D84F55" w:rsidP="00BA204E">
      <w:pPr>
        <w:spacing w:after="0" w:line="240" w:lineRule="auto"/>
        <w:rPr>
          <w:rFonts w:ascii="Times New Roman" w:hAnsi="Times New Roman" w:cs="Times New Roman"/>
          <w:sz w:val="24"/>
          <w:szCs w:val="24"/>
        </w:rPr>
      </w:pPr>
    </w:p>
    <w:p w14:paraId="57C1BB73" w14:textId="153B0D99" w:rsidR="00122169" w:rsidRDefault="00122169" w:rsidP="00BA204E">
      <w:pPr>
        <w:spacing w:after="0" w:line="240" w:lineRule="auto"/>
        <w:rPr>
          <w:rFonts w:ascii="Times New Roman" w:hAnsi="Times New Roman" w:cs="Times New Roman"/>
          <w:sz w:val="24"/>
          <w:szCs w:val="24"/>
        </w:rPr>
      </w:pPr>
      <w:r w:rsidRPr="00122169">
        <w:rPr>
          <w:rFonts w:ascii="Times New Roman" w:hAnsi="Times New Roman" w:cs="Times New Roman"/>
          <w:sz w:val="24"/>
          <w:szCs w:val="24"/>
        </w:rPr>
        <w:t>Jeng, Leslie, Andrew Metrick, and Richard Zeckhuser, 1999, The profits to insider trading: A performance-evaluation perspective, Working paper 6913, National Bureau of Economic Research.</w:t>
      </w:r>
    </w:p>
    <w:p w14:paraId="638842F6" w14:textId="77777777" w:rsidR="00122169" w:rsidRDefault="00122169" w:rsidP="00BA204E">
      <w:pPr>
        <w:spacing w:after="0" w:line="240" w:lineRule="auto"/>
        <w:rPr>
          <w:rFonts w:ascii="Times New Roman" w:hAnsi="Times New Roman" w:cs="Times New Roman"/>
          <w:sz w:val="24"/>
          <w:szCs w:val="24"/>
        </w:rPr>
      </w:pPr>
    </w:p>
    <w:p w14:paraId="2AA22CB3" w14:textId="3E41207D" w:rsidR="00976CDA" w:rsidRPr="00BA204E" w:rsidRDefault="00976CDA" w:rsidP="00BA204E">
      <w:pPr>
        <w:spacing w:after="0" w:line="240" w:lineRule="auto"/>
        <w:rPr>
          <w:rFonts w:ascii="Times New Roman" w:hAnsi="Times New Roman" w:cs="Times New Roman"/>
          <w:sz w:val="24"/>
          <w:szCs w:val="24"/>
        </w:rPr>
      </w:pPr>
      <w:r w:rsidRPr="00BA204E">
        <w:rPr>
          <w:rFonts w:ascii="Times New Roman" w:hAnsi="Times New Roman" w:cs="Times New Roman"/>
          <w:sz w:val="24"/>
          <w:szCs w:val="24"/>
        </w:rPr>
        <w:t xml:space="preserve">Jolls, Christine, 1995, Unraveling the Puzzle of Stock Repurchases: The Role of Incentive Compensation in </w:t>
      </w:r>
      <w:r w:rsidR="00BA204E" w:rsidRPr="00BA204E">
        <w:rPr>
          <w:rFonts w:ascii="Times New Roman" w:hAnsi="Times New Roman" w:cs="Times New Roman"/>
          <w:sz w:val="24"/>
          <w:szCs w:val="24"/>
        </w:rPr>
        <w:t>Buyback Decisions, Unpublished Manuscript (Harvard Law School: Cambridge, MA).</w:t>
      </w:r>
    </w:p>
    <w:p w14:paraId="2A99A126" w14:textId="77777777" w:rsidR="00BA204E" w:rsidRPr="00BA204E" w:rsidRDefault="00BA204E" w:rsidP="00BA204E">
      <w:pPr>
        <w:spacing w:after="0" w:line="240" w:lineRule="auto"/>
        <w:rPr>
          <w:rFonts w:ascii="Times New Roman" w:hAnsi="Times New Roman" w:cs="Times New Roman"/>
          <w:sz w:val="24"/>
          <w:szCs w:val="24"/>
        </w:rPr>
      </w:pPr>
    </w:p>
    <w:p w14:paraId="74CD2D36" w14:textId="77777777" w:rsidR="007E714B" w:rsidRDefault="007E714B" w:rsidP="00BA204E">
      <w:pPr>
        <w:spacing w:after="0" w:line="240" w:lineRule="auto"/>
        <w:rPr>
          <w:rFonts w:ascii="Times New Roman" w:hAnsi="Times New Roman" w:cs="Times New Roman"/>
          <w:sz w:val="24"/>
          <w:szCs w:val="24"/>
        </w:rPr>
      </w:pPr>
      <w:r w:rsidRPr="007E714B">
        <w:rPr>
          <w:rFonts w:ascii="Times New Roman" w:hAnsi="Times New Roman" w:cs="Times New Roman"/>
          <w:sz w:val="24"/>
          <w:szCs w:val="24"/>
        </w:rPr>
        <w:t xml:space="preserve">Julio, Brandon, and David L. Ikenberry, 2004, Reappearing dividends, Journal of Applied Corporate Finance 16, 89-100. </w:t>
      </w:r>
    </w:p>
    <w:p w14:paraId="52D0B9CB" w14:textId="77777777" w:rsidR="007E714B" w:rsidRDefault="007E714B" w:rsidP="00BA204E">
      <w:pPr>
        <w:spacing w:after="0" w:line="240" w:lineRule="auto"/>
        <w:rPr>
          <w:rFonts w:ascii="Times New Roman" w:hAnsi="Times New Roman" w:cs="Times New Roman"/>
          <w:sz w:val="24"/>
          <w:szCs w:val="24"/>
        </w:rPr>
      </w:pPr>
    </w:p>
    <w:p w14:paraId="62C80BA4" w14:textId="7E4C5E75" w:rsidR="00BA204E" w:rsidRPr="00BA204E" w:rsidRDefault="006F0078" w:rsidP="00BA204E">
      <w:pPr>
        <w:spacing w:after="0" w:line="240" w:lineRule="auto"/>
        <w:rPr>
          <w:rFonts w:ascii="Times New Roman" w:hAnsi="Times New Roman" w:cs="Times New Roman"/>
          <w:sz w:val="24"/>
          <w:szCs w:val="24"/>
        </w:rPr>
      </w:pPr>
      <w:r w:rsidRPr="00BA204E">
        <w:rPr>
          <w:rFonts w:ascii="Times New Roman" w:hAnsi="Times New Roman" w:cs="Times New Roman"/>
          <w:sz w:val="24"/>
          <w:szCs w:val="24"/>
        </w:rPr>
        <w:t xml:space="preserve">Lambert, Richard, William Lanen, and David Larcker, 1989, Executive Stock Options and Corporate Dividend Policy, </w:t>
      </w:r>
      <w:r w:rsidRPr="00BA204E">
        <w:rPr>
          <w:rFonts w:ascii="Times New Roman" w:hAnsi="Times New Roman" w:cs="Times New Roman"/>
          <w:i/>
          <w:sz w:val="24"/>
          <w:szCs w:val="24"/>
        </w:rPr>
        <w:t>Journal of Financial and Quantitative Analysis</w:t>
      </w:r>
      <w:r w:rsidRPr="00BA204E">
        <w:rPr>
          <w:rFonts w:ascii="Times New Roman" w:hAnsi="Times New Roman" w:cs="Times New Roman"/>
          <w:sz w:val="24"/>
          <w:szCs w:val="24"/>
        </w:rPr>
        <w:t xml:space="preserve"> 24, 409-425.</w:t>
      </w:r>
    </w:p>
    <w:p w14:paraId="2F736E71" w14:textId="77777777" w:rsidR="006F0078" w:rsidRPr="00BA204E" w:rsidRDefault="006F0078" w:rsidP="00BA204E">
      <w:pPr>
        <w:spacing w:after="0" w:line="240" w:lineRule="auto"/>
        <w:rPr>
          <w:rFonts w:ascii="Times New Roman" w:hAnsi="Times New Roman" w:cs="Times New Roman"/>
          <w:sz w:val="24"/>
          <w:szCs w:val="24"/>
        </w:rPr>
      </w:pPr>
      <w:r w:rsidRPr="00BA204E">
        <w:rPr>
          <w:rFonts w:ascii="Times New Roman" w:hAnsi="Times New Roman" w:cs="Times New Roman"/>
          <w:sz w:val="24"/>
          <w:szCs w:val="24"/>
        </w:rPr>
        <w:t xml:space="preserve"> </w:t>
      </w:r>
    </w:p>
    <w:p w14:paraId="1DDA185C" w14:textId="77777777" w:rsidR="00122169" w:rsidRPr="00D84F55" w:rsidRDefault="00122169" w:rsidP="00BA204E">
      <w:pPr>
        <w:spacing w:after="0" w:line="240" w:lineRule="auto"/>
        <w:rPr>
          <w:rFonts w:ascii="Times New Roman" w:hAnsi="Times New Roman" w:cs="Times New Roman"/>
          <w:sz w:val="24"/>
          <w:szCs w:val="24"/>
        </w:rPr>
      </w:pPr>
      <w:r w:rsidRPr="00D84F55">
        <w:rPr>
          <w:rFonts w:ascii="Times New Roman" w:hAnsi="Times New Roman" w:cs="Times New Roman"/>
          <w:sz w:val="24"/>
          <w:szCs w:val="24"/>
        </w:rPr>
        <w:t>Lorie, James, and Victor Niederhoffer, 1968, Predictive and statistical properties of insider trading, Journal of Law and Economics 11, 35–51.</w:t>
      </w:r>
    </w:p>
    <w:p w14:paraId="3EE61BD3" w14:textId="77777777" w:rsidR="00122169" w:rsidRDefault="00122169" w:rsidP="00BA204E">
      <w:pPr>
        <w:spacing w:after="0" w:line="240" w:lineRule="auto"/>
        <w:rPr>
          <w:rFonts w:ascii="Times New Roman" w:hAnsi="Times New Roman" w:cs="Times New Roman"/>
          <w:sz w:val="24"/>
          <w:szCs w:val="24"/>
        </w:rPr>
      </w:pPr>
    </w:p>
    <w:p w14:paraId="123DE9F6" w14:textId="52E539C5" w:rsidR="005352F3" w:rsidRDefault="005352F3" w:rsidP="00BA204E">
      <w:pPr>
        <w:spacing w:after="0" w:line="240" w:lineRule="auto"/>
        <w:rPr>
          <w:rFonts w:ascii="Times New Roman" w:hAnsi="Times New Roman" w:cs="Times New Roman"/>
          <w:sz w:val="24"/>
          <w:szCs w:val="24"/>
        </w:rPr>
      </w:pPr>
      <w:r w:rsidRPr="005352F3">
        <w:rPr>
          <w:rFonts w:ascii="Times New Roman" w:hAnsi="Times New Roman" w:cs="Times New Roman"/>
          <w:sz w:val="24"/>
          <w:szCs w:val="24"/>
        </w:rPr>
        <w:t>Markowitz, Harold, 1952, Portfolio selection, Journal of Finance 7, 77-91.</w:t>
      </w:r>
    </w:p>
    <w:p w14:paraId="39E40677" w14:textId="77777777" w:rsidR="005352F3" w:rsidRDefault="005352F3" w:rsidP="00BA204E">
      <w:pPr>
        <w:spacing w:after="0" w:line="240" w:lineRule="auto"/>
        <w:rPr>
          <w:rFonts w:ascii="Times New Roman" w:hAnsi="Times New Roman" w:cs="Times New Roman"/>
          <w:sz w:val="24"/>
          <w:szCs w:val="24"/>
        </w:rPr>
      </w:pPr>
    </w:p>
    <w:p w14:paraId="4433B3B5" w14:textId="38934BD8" w:rsidR="00122169" w:rsidRPr="00D84F55" w:rsidRDefault="00122169" w:rsidP="00BA204E">
      <w:pPr>
        <w:spacing w:after="0" w:line="240" w:lineRule="auto"/>
        <w:rPr>
          <w:rFonts w:ascii="Times New Roman" w:hAnsi="Times New Roman" w:cs="Times New Roman"/>
          <w:sz w:val="24"/>
          <w:szCs w:val="24"/>
        </w:rPr>
      </w:pPr>
      <w:r w:rsidRPr="00D84F55">
        <w:rPr>
          <w:rFonts w:ascii="Times New Roman" w:hAnsi="Times New Roman" w:cs="Times New Roman"/>
          <w:sz w:val="24"/>
          <w:szCs w:val="24"/>
        </w:rPr>
        <w:t>Seyhun, Nejat, 1986, Insiders' profits, costs of trading, and market efficiency, Journal of Financial Economics 16, 189–212.</w:t>
      </w:r>
    </w:p>
    <w:p w14:paraId="296F661C" w14:textId="77777777" w:rsidR="00122169" w:rsidRDefault="00122169" w:rsidP="00BA204E">
      <w:pPr>
        <w:spacing w:after="0" w:line="240" w:lineRule="auto"/>
        <w:rPr>
          <w:rFonts w:ascii="Times New Roman" w:hAnsi="Times New Roman" w:cs="Times New Roman"/>
          <w:sz w:val="24"/>
          <w:szCs w:val="24"/>
        </w:rPr>
      </w:pPr>
    </w:p>
    <w:p w14:paraId="7A60B30C" w14:textId="0E81ED0B" w:rsidR="006F0078" w:rsidRPr="00BA204E" w:rsidRDefault="006F0078" w:rsidP="00BA204E">
      <w:pPr>
        <w:spacing w:after="0" w:line="240" w:lineRule="auto"/>
        <w:rPr>
          <w:rFonts w:ascii="Times New Roman" w:hAnsi="Times New Roman" w:cs="Times New Roman"/>
          <w:sz w:val="24"/>
          <w:szCs w:val="24"/>
        </w:rPr>
      </w:pPr>
      <w:r w:rsidRPr="00BA204E">
        <w:rPr>
          <w:rFonts w:ascii="Times New Roman" w:hAnsi="Times New Roman" w:cs="Times New Roman"/>
          <w:sz w:val="24"/>
          <w:szCs w:val="24"/>
        </w:rPr>
        <w:t xml:space="preserve">White, Lourdes Ferreira, 1996, Executive Compensation and Dividend Policy, </w:t>
      </w:r>
      <w:r w:rsidRPr="00BA204E">
        <w:rPr>
          <w:rFonts w:ascii="Times New Roman" w:hAnsi="Times New Roman" w:cs="Times New Roman"/>
          <w:i/>
          <w:sz w:val="24"/>
          <w:szCs w:val="24"/>
        </w:rPr>
        <w:t xml:space="preserve">Journal of Corporate Finance </w:t>
      </w:r>
      <w:r w:rsidRPr="00BA204E">
        <w:rPr>
          <w:rFonts w:ascii="Times New Roman" w:hAnsi="Times New Roman" w:cs="Times New Roman"/>
          <w:sz w:val="24"/>
          <w:szCs w:val="24"/>
        </w:rPr>
        <w:t>2, 335-358.</w:t>
      </w:r>
    </w:p>
    <w:p w14:paraId="6AC1D6EE" w14:textId="77777777" w:rsidR="00BA204E" w:rsidRPr="00BA204E" w:rsidRDefault="00BA204E" w:rsidP="00BA204E">
      <w:pPr>
        <w:spacing w:after="0" w:line="240" w:lineRule="auto"/>
        <w:rPr>
          <w:rFonts w:ascii="Times New Roman" w:hAnsi="Times New Roman" w:cs="Times New Roman"/>
          <w:sz w:val="24"/>
          <w:szCs w:val="24"/>
        </w:rPr>
      </w:pPr>
    </w:p>
    <w:p w14:paraId="295F672B" w14:textId="77777777" w:rsidR="00976CDA" w:rsidRPr="00BA204E" w:rsidRDefault="00976CDA" w:rsidP="00BA204E">
      <w:pPr>
        <w:spacing w:after="0" w:line="240" w:lineRule="auto"/>
        <w:rPr>
          <w:rFonts w:ascii="Times New Roman" w:hAnsi="Times New Roman" w:cs="Times New Roman"/>
          <w:sz w:val="24"/>
          <w:szCs w:val="24"/>
        </w:rPr>
      </w:pPr>
      <w:r w:rsidRPr="00BA204E">
        <w:rPr>
          <w:rFonts w:ascii="Times New Roman" w:hAnsi="Times New Roman" w:cs="Times New Roman"/>
          <w:sz w:val="24"/>
          <w:szCs w:val="24"/>
        </w:rPr>
        <w:t xml:space="preserve">Yermack, David, 1996, Good Timing: CEO Stock Option Awards and Company News Announcements, NYU Working Paper No. FIN-96-041. Available at SSRN: </w:t>
      </w:r>
      <w:hyperlink r:id="rId4" w:tgtFrame="_blank" w:history="1">
        <w:r w:rsidRPr="00BA204E">
          <w:rPr>
            <w:rStyle w:val="Hyperlink"/>
            <w:rFonts w:ascii="Times New Roman" w:hAnsi="Times New Roman" w:cs="Times New Roman"/>
            <w:sz w:val="24"/>
            <w:szCs w:val="24"/>
          </w:rPr>
          <w:t>https://ssrn.com/abstract=1298306</w:t>
        </w:r>
      </w:hyperlink>
    </w:p>
    <w:p w14:paraId="4C059604" w14:textId="77777777" w:rsidR="006F0078" w:rsidRDefault="006F0078" w:rsidP="008A3959">
      <w:pPr>
        <w:spacing w:after="0" w:line="480" w:lineRule="auto"/>
      </w:pPr>
    </w:p>
    <w:p w14:paraId="0D58F68A" w14:textId="77777777" w:rsidR="003A544A" w:rsidRDefault="003A544A" w:rsidP="00AF2781">
      <w:pPr>
        <w:rPr>
          <w:sz w:val="24"/>
          <w:szCs w:val="24"/>
        </w:rPr>
      </w:pPr>
    </w:p>
    <w:p w14:paraId="28F6D2DE" w14:textId="77777777" w:rsidR="00AF2781" w:rsidRPr="00AF2781" w:rsidRDefault="00AF2781" w:rsidP="00AF2781">
      <w:pPr>
        <w:rPr>
          <w:sz w:val="24"/>
          <w:szCs w:val="24"/>
        </w:rPr>
      </w:pPr>
    </w:p>
    <w:sectPr w:rsidR="00AF2781" w:rsidRPr="00AF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81"/>
    <w:rsid w:val="000E785A"/>
    <w:rsid w:val="00111D9B"/>
    <w:rsid w:val="00122169"/>
    <w:rsid w:val="00145200"/>
    <w:rsid w:val="00221559"/>
    <w:rsid w:val="002C5B3B"/>
    <w:rsid w:val="002F63C7"/>
    <w:rsid w:val="00393FD9"/>
    <w:rsid w:val="003A544A"/>
    <w:rsid w:val="003C59C9"/>
    <w:rsid w:val="003F762C"/>
    <w:rsid w:val="004D7141"/>
    <w:rsid w:val="00502FED"/>
    <w:rsid w:val="0053196D"/>
    <w:rsid w:val="005352F3"/>
    <w:rsid w:val="005E780C"/>
    <w:rsid w:val="006F0078"/>
    <w:rsid w:val="007006CB"/>
    <w:rsid w:val="00727284"/>
    <w:rsid w:val="0078053D"/>
    <w:rsid w:val="007E714B"/>
    <w:rsid w:val="008155A9"/>
    <w:rsid w:val="00864F45"/>
    <w:rsid w:val="008A3959"/>
    <w:rsid w:val="008D20E2"/>
    <w:rsid w:val="00935B53"/>
    <w:rsid w:val="009705E5"/>
    <w:rsid w:val="00976CDA"/>
    <w:rsid w:val="00994063"/>
    <w:rsid w:val="009D0CBD"/>
    <w:rsid w:val="009F070F"/>
    <w:rsid w:val="00A02F54"/>
    <w:rsid w:val="00A82C29"/>
    <w:rsid w:val="00AF2781"/>
    <w:rsid w:val="00B9560D"/>
    <w:rsid w:val="00BA204E"/>
    <w:rsid w:val="00BA3165"/>
    <w:rsid w:val="00BB30A9"/>
    <w:rsid w:val="00CA18E3"/>
    <w:rsid w:val="00D47CAB"/>
    <w:rsid w:val="00D84F55"/>
    <w:rsid w:val="00DD5B97"/>
    <w:rsid w:val="00E634AC"/>
    <w:rsid w:val="00EE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1363"/>
  <w15:chartTrackingRefBased/>
  <w15:docId w15:val="{C4E4808D-D935-466F-898E-747AE502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2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7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2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781"/>
    <w:rPr>
      <w:color w:val="0000FF"/>
      <w:u w:val="single"/>
    </w:rPr>
  </w:style>
  <w:style w:type="character" w:styleId="CommentReference">
    <w:name w:val="annotation reference"/>
    <w:basedOn w:val="DefaultParagraphFont"/>
    <w:uiPriority w:val="99"/>
    <w:semiHidden/>
    <w:unhideWhenUsed/>
    <w:rsid w:val="005E780C"/>
    <w:rPr>
      <w:sz w:val="16"/>
      <w:szCs w:val="16"/>
    </w:rPr>
  </w:style>
  <w:style w:type="paragraph" w:styleId="CommentText">
    <w:name w:val="annotation text"/>
    <w:basedOn w:val="Normal"/>
    <w:link w:val="CommentTextChar"/>
    <w:uiPriority w:val="99"/>
    <w:semiHidden/>
    <w:unhideWhenUsed/>
    <w:rsid w:val="005E780C"/>
    <w:pPr>
      <w:spacing w:line="240" w:lineRule="auto"/>
    </w:pPr>
    <w:rPr>
      <w:sz w:val="20"/>
      <w:szCs w:val="20"/>
    </w:rPr>
  </w:style>
  <w:style w:type="character" w:customStyle="1" w:styleId="CommentTextChar">
    <w:name w:val="Comment Text Char"/>
    <w:basedOn w:val="DefaultParagraphFont"/>
    <w:link w:val="CommentText"/>
    <w:uiPriority w:val="99"/>
    <w:semiHidden/>
    <w:rsid w:val="005E780C"/>
    <w:rPr>
      <w:sz w:val="20"/>
      <w:szCs w:val="20"/>
    </w:rPr>
  </w:style>
  <w:style w:type="paragraph" w:styleId="CommentSubject">
    <w:name w:val="annotation subject"/>
    <w:basedOn w:val="CommentText"/>
    <w:next w:val="CommentText"/>
    <w:link w:val="CommentSubjectChar"/>
    <w:uiPriority w:val="99"/>
    <w:semiHidden/>
    <w:unhideWhenUsed/>
    <w:rsid w:val="005E780C"/>
    <w:rPr>
      <w:b/>
      <w:bCs/>
    </w:rPr>
  </w:style>
  <w:style w:type="character" w:customStyle="1" w:styleId="CommentSubjectChar">
    <w:name w:val="Comment Subject Char"/>
    <w:basedOn w:val="CommentTextChar"/>
    <w:link w:val="CommentSubject"/>
    <w:uiPriority w:val="99"/>
    <w:semiHidden/>
    <w:rsid w:val="005E780C"/>
    <w:rPr>
      <w:b/>
      <w:bCs/>
      <w:sz w:val="20"/>
      <w:szCs w:val="20"/>
    </w:rPr>
  </w:style>
  <w:style w:type="paragraph" w:styleId="BalloonText">
    <w:name w:val="Balloon Text"/>
    <w:basedOn w:val="Normal"/>
    <w:link w:val="BalloonTextChar"/>
    <w:uiPriority w:val="99"/>
    <w:semiHidden/>
    <w:unhideWhenUsed/>
    <w:rsid w:val="005E7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8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5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srn.com/abstract=1298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Goodridge</dc:creator>
  <cp:keywords/>
  <dc:description/>
  <cp:lastModifiedBy>Wade Goodridge</cp:lastModifiedBy>
  <cp:revision>3</cp:revision>
  <dcterms:created xsi:type="dcterms:W3CDTF">2016-12-09T05:21:00Z</dcterms:created>
  <dcterms:modified xsi:type="dcterms:W3CDTF">2016-12-09T05:37:00Z</dcterms:modified>
</cp:coreProperties>
</file>