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1D078" w14:textId="77777777" w:rsidR="00047A01" w:rsidRPr="00047A01" w:rsidRDefault="00047A01" w:rsidP="0004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7A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PFL Academy: Curriculum Alignment for Kentucky</w:t>
      </w:r>
    </w:p>
    <w:p w14:paraId="25B76C54" w14:textId="77777777" w:rsidR="00047A01" w:rsidRPr="00047A01" w:rsidRDefault="00047A01" w:rsidP="0004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Comprehensive Solution Aligned to the Kentucky Academic Standards for Financial Literacy</w:t>
      </w:r>
    </w:p>
    <w:p w14:paraId="08C3991A" w14:textId="77777777" w:rsidR="00047A01" w:rsidRPr="00047A01" w:rsidRDefault="00047A01" w:rsidP="00047A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1: Income &amp; Careers</w:t>
      </w:r>
    </w:p>
    <w:p w14:paraId="52D531F7" w14:textId="77777777" w:rsidR="00047A01" w:rsidRPr="00047A01" w:rsidRDefault="00047A01" w:rsidP="0004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understanding employment, income sources, and taxation.</w:t>
      </w:r>
    </w:p>
    <w:p w14:paraId="57EAC16C" w14:textId="77777777" w:rsidR="00047A01" w:rsidRPr="00047A01" w:rsidRDefault="00047A01" w:rsidP="0004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Income &amp; Employment</w:t>
      </w:r>
    </w:p>
    <w:p w14:paraId="640B2D44" w14:textId="77777777" w:rsidR="00047A01" w:rsidRPr="00047A01" w:rsidRDefault="00047A01" w:rsidP="00047A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1.1: Career Exploration &amp; Planning</w:t>
      </w:r>
    </w:p>
    <w:p w14:paraId="1BD46C29" w14:textId="77777777" w:rsidR="00047A01" w:rsidRPr="00047A01" w:rsidRDefault="00047A01" w:rsidP="00047A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1.2: Understanding Income Sources</w:t>
      </w:r>
    </w:p>
    <w:p w14:paraId="3F462E4C" w14:textId="77777777" w:rsidR="00047A01" w:rsidRPr="00047A01" w:rsidRDefault="00047A01" w:rsidP="00047A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1.3: Education ROI &amp; Career Advancement</w:t>
      </w:r>
    </w:p>
    <w:p w14:paraId="026AE571" w14:textId="77777777" w:rsidR="00047A01" w:rsidRPr="00047A01" w:rsidRDefault="00047A01" w:rsidP="00047A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1.4: Entrepreneurship Fundamentals</w:t>
      </w:r>
    </w:p>
    <w:p w14:paraId="59F0CCA2" w14:textId="77777777" w:rsidR="00047A01" w:rsidRPr="00047A01" w:rsidRDefault="00047A01" w:rsidP="00047A0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1.5: Navigating the Job Market</w:t>
      </w:r>
    </w:p>
    <w:p w14:paraId="05E73F9E" w14:textId="77777777" w:rsidR="00047A01" w:rsidRPr="00047A01" w:rsidRDefault="00047A01" w:rsidP="0004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Taxation</w:t>
      </w:r>
    </w:p>
    <w:p w14:paraId="138055EF" w14:textId="77777777" w:rsidR="00047A01" w:rsidRPr="00047A01" w:rsidRDefault="00047A01" w:rsidP="00047A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1.6: Understanding Federal &amp; State Taxes</w:t>
      </w:r>
    </w:p>
    <w:p w14:paraId="3D6D7AE1" w14:textId="77777777" w:rsidR="00047A01" w:rsidRPr="00047A01" w:rsidRDefault="00047A01" w:rsidP="00047A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1.7: Tax Planning Strategies</w:t>
      </w:r>
    </w:p>
    <w:p w14:paraId="2C0FE766" w14:textId="77777777" w:rsidR="00047A01" w:rsidRPr="00047A01" w:rsidRDefault="00047A01" w:rsidP="00047A0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1.8: Tax Filing Requirements</w:t>
      </w:r>
    </w:p>
    <w:p w14:paraId="792D0FD7" w14:textId="77777777" w:rsidR="00047A01" w:rsidRPr="00047A01" w:rsidRDefault="00047A01" w:rsidP="00047A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2: Budgeting &amp; Financial Planning</w:t>
      </w:r>
    </w:p>
    <w:p w14:paraId="50C59880" w14:textId="77777777" w:rsidR="00047A01" w:rsidRPr="00047A01" w:rsidRDefault="00047A01" w:rsidP="0004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creating budgets, setting goals, and making informed financial decisions.</w:t>
      </w:r>
    </w:p>
    <w:p w14:paraId="477847D5" w14:textId="77777777" w:rsidR="00047A01" w:rsidRPr="00047A01" w:rsidRDefault="00047A01" w:rsidP="0004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Planning &amp; Goal Setting</w:t>
      </w:r>
    </w:p>
    <w:p w14:paraId="6C688E58" w14:textId="77777777" w:rsidR="00047A01" w:rsidRPr="00047A01" w:rsidRDefault="00047A01" w:rsidP="00047A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2.1: Goal Setting &amp; Financial Planning</w:t>
      </w:r>
    </w:p>
    <w:p w14:paraId="0229A941" w14:textId="77777777" w:rsidR="00047A01" w:rsidRPr="00047A01" w:rsidRDefault="00047A01" w:rsidP="00047A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2.2: Lifestyle &amp; Financial Balance</w:t>
      </w:r>
    </w:p>
    <w:p w14:paraId="134EC9A7" w14:textId="77777777" w:rsidR="00047A01" w:rsidRPr="00047A01" w:rsidRDefault="00047A01" w:rsidP="00047A0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2.3: Life Stage Financial Planning</w:t>
      </w:r>
    </w:p>
    <w:p w14:paraId="509AD77F" w14:textId="77777777" w:rsidR="00047A01" w:rsidRPr="00047A01" w:rsidRDefault="00047A01" w:rsidP="0004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Budgeting &amp; Spending Habits</w:t>
      </w:r>
    </w:p>
    <w:p w14:paraId="5F4A0D15" w14:textId="77777777" w:rsidR="00047A01" w:rsidRPr="00047A01" w:rsidRDefault="00047A01" w:rsidP="00047A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2.4: Building a Savings Habit</w:t>
      </w:r>
    </w:p>
    <w:p w14:paraId="36E4D8B0" w14:textId="77777777" w:rsidR="00047A01" w:rsidRPr="00047A01" w:rsidRDefault="00047A01" w:rsidP="00047A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2.5: Strategic Spending</w:t>
      </w:r>
    </w:p>
    <w:p w14:paraId="0459ADA9" w14:textId="77777777" w:rsidR="00047A01" w:rsidRPr="00047A01" w:rsidRDefault="00047A01" w:rsidP="00047A0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2.6: Emergency Fund Planning</w:t>
      </w:r>
    </w:p>
    <w:p w14:paraId="7F67D813" w14:textId="77777777" w:rsidR="00047A01" w:rsidRPr="00047A01" w:rsidRDefault="00047A01" w:rsidP="0004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Decision Making</w:t>
      </w:r>
    </w:p>
    <w:p w14:paraId="4DD94D22" w14:textId="77777777" w:rsidR="00047A01" w:rsidRPr="00047A01" w:rsidRDefault="00047A01" w:rsidP="00047A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2.7: Personal Financial Decision Framework</w:t>
      </w:r>
    </w:p>
    <w:p w14:paraId="2470F156" w14:textId="77777777" w:rsidR="00047A01" w:rsidRPr="00047A01" w:rsidRDefault="00047A01" w:rsidP="00047A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2.8: Major Purchase Decision Making</w:t>
      </w:r>
    </w:p>
    <w:p w14:paraId="1BE73DDF" w14:textId="77777777" w:rsidR="00047A01" w:rsidRPr="00047A01" w:rsidRDefault="00047A01" w:rsidP="00047A0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2.9: Media &amp; Marketing Influence on Financial Decisions</w:t>
      </w:r>
    </w:p>
    <w:p w14:paraId="113D4E62" w14:textId="77777777" w:rsidR="00047A01" w:rsidRPr="00047A01" w:rsidRDefault="00047A01" w:rsidP="00047A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3: Saving &amp; Investing</w:t>
      </w:r>
    </w:p>
    <w:p w14:paraId="77F4CC2E" w14:textId="77777777" w:rsidR="00047A01" w:rsidRPr="00047A01" w:rsidRDefault="00047A01" w:rsidP="0004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Focuses on strategies for saving, investing, and retirement planning.</w:t>
      </w:r>
    </w:p>
    <w:p w14:paraId="054A04F7" w14:textId="77777777" w:rsidR="00047A01" w:rsidRPr="00047A01" w:rsidRDefault="00047A01" w:rsidP="00047A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3.1: Investment Fundamentals</w:t>
      </w:r>
    </w:p>
    <w:p w14:paraId="03AD1BC6" w14:textId="77777777" w:rsidR="00047A01" w:rsidRPr="00047A01" w:rsidRDefault="00047A01" w:rsidP="00047A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3.2: Investment Vehicles</w:t>
      </w:r>
    </w:p>
    <w:p w14:paraId="230F3C92" w14:textId="77777777" w:rsidR="00047A01" w:rsidRPr="00047A01" w:rsidRDefault="00047A01" w:rsidP="00047A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3.3: Retirement Planning</w:t>
      </w:r>
    </w:p>
    <w:p w14:paraId="1A936503" w14:textId="77777777" w:rsidR="00047A01" w:rsidRPr="00047A01" w:rsidRDefault="00047A01" w:rsidP="00047A0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3.4: Portfolio Construction</w:t>
      </w:r>
    </w:p>
    <w:p w14:paraId="2396F1DE" w14:textId="77777777" w:rsidR="00047A01" w:rsidRPr="00047A01" w:rsidRDefault="00047A01" w:rsidP="00047A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4: Credit &amp; Debt</w:t>
      </w:r>
    </w:p>
    <w:p w14:paraId="70C999F4" w14:textId="77777777" w:rsidR="00047A01" w:rsidRPr="00047A01" w:rsidRDefault="00047A01" w:rsidP="0004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understanding the use of credit, managing debt, and making major purchasing decisions.</w:t>
      </w:r>
    </w:p>
    <w:p w14:paraId="01240A59" w14:textId="77777777" w:rsidR="00047A01" w:rsidRPr="00047A01" w:rsidRDefault="00047A01" w:rsidP="00047A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4.1: Understanding Credit Fundamentals</w:t>
      </w:r>
    </w:p>
    <w:p w14:paraId="5EADB09A" w14:textId="77777777" w:rsidR="00047A01" w:rsidRPr="00047A01" w:rsidRDefault="00047A01" w:rsidP="00047A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4.2: Managing Debt Responsibly</w:t>
      </w:r>
    </w:p>
    <w:p w14:paraId="485CED98" w14:textId="77777777" w:rsidR="00047A01" w:rsidRPr="00047A01" w:rsidRDefault="00047A01" w:rsidP="00047A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4.3: Building a Strong Credit Profile</w:t>
      </w:r>
    </w:p>
    <w:p w14:paraId="3013C9DE" w14:textId="77777777" w:rsidR="00047A01" w:rsidRPr="00047A01" w:rsidRDefault="00047A01" w:rsidP="00047A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4.4: Housing Options &amp; Economics</w:t>
      </w:r>
    </w:p>
    <w:p w14:paraId="023427D6" w14:textId="77777777" w:rsidR="00047A01" w:rsidRPr="00047A01" w:rsidRDefault="00047A01" w:rsidP="00047A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4.5: Renting vs. Buying Analysis</w:t>
      </w:r>
    </w:p>
    <w:p w14:paraId="25E8FC95" w14:textId="77777777" w:rsidR="00047A01" w:rsidRPr="00047A01" w:rsidRDefault="00047A01" w:rsidP="00047A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4.6: Transportation Choices &amp; Costs</w:t>
      </w:r>
    </w:p>
    <w:p w14:paraId="762EB0AD" w14:textId="77777777" w:rsidR="00047A01" w:rsidRPr="00047A01" w:rsidRDefault="00047A01" w:rsidP="00047A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4.7: Automobile Finance</w:t>
      </w:r>
    </w:p>
    <w:p w14:paraId="783CD7CD" w14:textId="77777777" w:rsidR="00047A01" w:rsidRPr="00047A01" w:rsidRDefault="00047A01" w:rsidP="00047A0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4.8: Strategies for Managing High Levels of Debt</w:t>
      </w:r>
    </w:p>
    <w:p w14:paraId="512FD686" w14:textId="77777777" w:rsidR="00047A01" w:rsidRPr="00047A01" w:rsidRDefault="00047A01" w:rsidP="00047A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5: Risk Management &amp; Consumer Protection</w:t>
      </w:r>
    </w:p>
    <w:p w14:paraId="3345A0AE" w14:textId="77777777" w:rsidR="00047A01" w:rsidRPr="00047A01" w:rsidRDefault="00047A01" w:rsidP="0004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identifying financial risks, using insurance, and protecting personal information.</w:t>
      </w:r>
    </w:p>
    <w:p w14:paraId="1132106D" w14:textId="77777777" w:rsidR="00047A01" w:rsidRPr="00047A01" w:rsidRDefault="00047A01" w:rsidP="0004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Insurance &amp; Risk Management</w:t>
      </w:r>
    </w:p>
    <w:p w14:paraId="48ACD793" w14:textId="77777777" w:rsidR="00047A01" w:rsidRPr="00047A01" w:rsidRDefault="00047A01" w:rsidP="00047A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5.1: Understanding Risk &amp; Insurance Basics</w:t>
      </w:r>
    </w:p>
    <w:p w14:paraId="29D7022A" w14:textId="77777777" w:rsidR="00047A01" w:rsidRPr="00047A01" w:rsidRDefault="00047A01" w:rsidP="00047A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5.2: Property &amp; Liability Insurance</w:t>
      </w:r>
    </w:p>
    <w:p w14:paraId="387ABDFB" w14:textId="77777777" w:rsidR="00047A01" w:rsidRPr="00047A01" w:rsidRDefault="00047A01" w:rsidP="00047A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5.3: Health &amp; Disability Insurance</w:t>
      </w:r>
    </w:p>
    <w:p w14:paraId="57D70CEA" w14:textId="77777777" w:rsidR="00047A01" w:rsidRPr="00047A01" w:rsidRDefault="00047A01" w:rsidP="00047A0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5.4: Life Insurance Planning</w:t>
      </w:r>
    </w:p>
    <w:p w14:paraId="701758D4" w14:textId="77777777" w:rsidR="00047A01" w:rsidRPr="00047A01" w:rsidRDefault="00047A01" w:rsidP="0004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Consumer Protection</w:t>
      </w:r>
    </w:p>
    <w:p w14:paraId="4AB7A577" w14:textId="77777777" w:rsidR="00047A01" w:rsidRPr="00047A01" w:rsidRDefault="00047A01" w:rsidP="00047A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5.5: Consumer Protection Laws</w:t>
      </w:r>
    </w:p>
    <w:p w14:paraId="0253A804" w14:textId="77777777" w:rsidR="00047A01" w:rsidRPr="00047A01" w:rsidRDefault="00047A01" w:rsidP="00047A0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5.6: Identity Theft Prevention</w:t>
      </w:r>
    </w:p>
    <w:p w14:paraId="5E615680" w14:textId="77777777" w:rsidR="00047A01" w:rsidRPr="00047A01" w:rsidRDefault="00047A01" w:rsidP="00047A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6: Financial Services</w:t>
      </w:r>
    </w:p>
    <w:p w14:paraId="57405D6B" w14:textId="77777777" w:rsidR="00047A01" w:rsidRPr="00047A01" w:rsidRDefault="00047A01" w:rsidP="0004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the role of banks and other financial institutions.</w:t>
      </w:r>
    </w:p>
    <w:p w14:paraId="5B4CB872" w14:textId="77777777" w:rsidR="00047A01" w:rsidRPr="00047A01" w:rsidRDefault="00047A01" w:rsidP="00047A0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6.1: Banking Fundamentals</w:t>
      </w:r>
    </w:p>
    <w:p w14:paraId="294CE0CE" w14:textId="77777777" w:rsidR="00047A01" w:rsidRPr="00047A01" w:rsidRDefault="00047A01" w:rsidP="00047A0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6.2: Digital Banking &amp; FinTech</w:t>
      </w:r>
    </w:p>
    <w:p w14:paraId="05590E30" w14:textId="77777777" w:rsidR="00047A01" w:rsidRPr="00047A01" w:rsidRDefault="00047A01" w:rsidP="00047A0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6.3: Financial Service Providers</w:t>
      </w:r>
    </w:p>
    <w:p w14:paraId="448208A0" w14:textId="77777777" w:rsidR="00047A01" w:rsidRPr="00047A01" w:rsidRDefault="00047A01" w:rsidP="00047A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 7: Philanthropy</w:t>
      </w:r>
    </w:p>
    <w:p w14:paraId="4B91BD03" w14:textId="77777777" w:rsidR="00047A01" w:rsidRPr="00047A01" w:rsidRDefault="00047A01" w:rsidP="0004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Focuses on the role of charitable giving in a comprehensive financial plan.</w:t>
      </w:r>
    </w:p>
    <w:p w14:paraId="310D0298" w14:textId="77777777" w:rsidR="00047A01" w:rsidRPr="00047A01" w:rsidRDefault="00047A01" w:rsidP="00047A0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7.1: Philanthropy and Financial Planning</w:t>
      </w:r>
    </w:p>
    <w:p w14:paraId="5B294746" w14:textId="77777777" w:rsidR="00047A01" w:rsidRPr="00047A01" w:rsidRDefault="00047A01" w:rsidP="00047A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47A0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Standard 8: Career Readiness &amp; ILP Integration (Value-Add)</w:t>
      </w:r>
    </w:p>
    <w:p w14:paraId="59A04243" w14:textId="77777777" w:rsidR="00047A01" w:rsidRPr="00047A01" w:rsidRDefault="00047A01" w:rsidP="00047A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 dedicated standard designed to support Kentucky's Individual Learning Plan (ILP) initiatives by providing students with essential career development and workplace skills.</w:t>
      </w:r>
    </w:p>
    <w:p w14:paraId="741AEB83" w14:textId="77777777" w:rsidR="00047A01" w:rsidRPr="00047A01" w:rsidRDefault="00047A01" w:rsidP="00047A0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8.1: Career Planning &amp; Development</w:t>
      </w:r>
    </w:p>
    <w:p w14:paraId="47CA055D" w14:textId="77777777" w:rsidR="00047A01" w:rsidRPr="00047A01" w:rsidRDefault="00047A01" w:rsidP="00047A0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8.2: Job Search Strategies</w:t>
      </w:r>
    </w:p>
    <w:p w14:paraId="2C3C9588" w14:textId="77777777" w:rsidR="00047A01" w:rsidRPr="00047A01" w:rsidRDefault="00047A01" w:rsidP="00047A0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8.3: Workplace Skills</w:t>
      </w:r>
    </w:p>
    <w:p w14:paraId="2B414698" w14:textId="77777777" w:rsidR="00047A01" w:rsidRPr="00047A01" w:rsidRDefault="00047A01" w:rsidP="00047A0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8.4: Professional Development</w:t>
      </w:r>
    </w:p>
    <w:p w14:paraId="023DF3F0" w14:textId="77777777" w:rsidR="00047A01" w:rsidRPr="00047A01" w:rsidRDefault="00047A01" w:rsidP="00047A0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47A01">
        <w:rPr>
          <w:rFonts w:ascii="Times New Roman" w:eastAsia="Times New Roman" w:hAnsi="Times New Roman" w:cs="Times New Roman"/>
          <w:kern w:val="0"/>
          <w14:ligatures w14:val="none"/>
        </w:rPr>
        <w:t>Chapter 8.5: Resume Building</w:t>
      </w:r>
    </w:p>
    <w:p w14:paraId="133E43B2" w14:textId="77777777" w:rsidR="00047A01" w:rsidRDefault="00047A01"/>
    <w:sectPr w:rsidR="00047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D5623"/>
    <w:multiLevelType w:val="multilevel"/>
    <w:tmpl w:val="AB16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538D5"/>
    <w:multiLevelType w:val="multilevel"/>
    <w:tmpl w:val="08D0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44813"/>
    <w:multiLevelType w:val="multilevel"/>
    <w:tmpl w:val="74F4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1D0A3C"/>
    <w:multiLevelType w:val="multilevel"/>
    <w:tmpl w:val="C1789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694577"/>
    <w:multiLevelType w:val="multilevel"/>
    <w:tmpl w:val="372E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6E0428"/>
    <w:multiLevelType w:val="multilevel"/>
    <w:tmpl w:val="5E3C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5048D"/>
    <w:multiLevelType w:val="multilevel"/>
    <w:tmpl w:val="88303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D4713"/>
    <w:multiLevelType w:val="multilevel"/>
    <w:tmpl w:val="B50A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5F0920"/>
    <w:multiLevelType w:val="multilevel"/>
    <w:tmpl w:val="8128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452A7"/>
    <w:multiLevelType w:val="multilevel"/>
    <w:tmpl w:val="3B22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6A5F5C"/>
    <w:multiLevelType w:val="multilevel"/>
    <w:tmpl w:val="2CF6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3594F"/>
    <w:multiLevelType w:val="multilevel"/>
    <w:tmpl w:val="FDF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F5630C"/>
    <w:multiLevelType w:val="multilevel"/>
    <w:tmpl w:val="0C4E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2120B"/>
    <w:multiLevelType w:val="multilevel"/>
    <w:tmpl w:val="E14A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FA32D9"/>
    <w:multiLevelType w:val="multilevel"/>
    <w:tmpl w:val="F0CC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33408"/>
    <w:multiLevelType w:val="multilevel"/>
    <w:tmpl w:val="B0C6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8B75C8"/>
    <w:multiLevelType w:val="multilevel"/>
    <w:tmpl w:val="7B12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250D1F"/>
    <w:multiLevelType w:val="multilevel"/>
    <w:tmpl w:val="2B7E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E25447"/>
    <w:multiLevelType w:val="multilevel"/>
    <w:tmpl w:val="D9BE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FD6B65"/>
    <w:multiLevelType w:val="multilevel"/>
    <w:tmpl w:val="88DC0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EA3861"/>
    <w:multiLevelType w:val="multilevel"/>
    <w:tmpl w:val="2998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271C5E"/>
    <w:multiLevelType w:val="multilevel"/>
    <w:tmpl w:val="FAA8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0D7C6D"/>
    <w:multiLevelType w:val="multilevel"/>
    <w:tmpl w:val="8AD6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23524C"/>
    <w:multiLevelType w:val="multilevel"/>
    <w:tmpl w:val="E1FC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874474">
    <w:abstractNumId w:val="22"/>
  </w:num>
  <w:num w:numId="2" w16cid:durableId="1511993067">
    <w:abstractNumId w:val="9"/>
  </w:num>
  <w:num w:numId="3" w16cid:durableId="955063683">
    <w:abstractNumId w:val="6"/>
  </w:num>
  <w:num w:numId="4" w16cid:durableId="1280993885">
    <w:abstractNumId w:val="19"/>
  </w:num>
  <w:num w:numId="5" w16cid:durableId="1444884125">
    <w:abstractNumId w:val="8"/>
  </w:num>
  <w:num w:numId="6" w16cid:durableId="1201282491">
    <w:abstractNumId w:val="2"/>
  </w:num>
  <w:num w:numId="7" w16cid:durableId="114183082">
    <w:abstractNumId w:val="15"/>
  </w:num>
  <w:num w:numId="8" w16cid:durableId="2031223202">
    <w:abstractNumId w:val="0"/>
  </w:num>
  <w:num w:numId="9" w16cid:durableId="279993784">
    <w:abstractNumId w:val="12"/>
  </w:num>
  <w:num w:numId="10" w16cid:durableId="934090051">
    <w:abstractNumId w:val="4"/>
  </w:num>
  <w:num w:numId="11" w16cid:durableId="1305937995">
    <w:abstractNumId w:val="18"/>
  </w:num>
  <w:num w:numId="12" w16cid:durableId="1466774170">
    <w:abstractNumId w:val="14"/>
  </w:num>
  <w:num w:numId="13" w16cid:durableId="2053308840">
    <w:abstractNumId w:val="21"/>
  </w:num>
  <w:num w:numId="14" w16cid:durableId="429935064">
    <w:abstractNumId w:val="11"/>
  </w:num>
  <w:num w:numId="15" w16cid:durableId="942569152">
    <w:abstractNumId w:val="5"/>
  </w:num>
  <w:num w:numId="16" w16cid:durableId="1800761411">
    <w:abstractNumId w:val="23"/>
  </w:num>
  <w:num w:numId="17" w16cid:durableId="1797723730">
    <w:abstractNumId w:val="3"/>
  </w:num>
  <w:num w:numId="18" w16cid:durableId="1929649995">
    <w:abstractNumId w:val="20"/>
  </w:num>
  <w:num w:numId="19" w16cid:durableId="1332565906">
    <w:abstractNumId w:val="10"/>
  </w:num>
  <w:num w:numId="20" w16cid:durableId="1625581007">
    <w:abstractNumId w:val="13"/>
  </w:num>
  <w:num w:numId="21" w16cid:durableId="1713000264">
    <w:abstractNumId w:val="1"/>
  </w:num>
  <w:num w:numId="22" w16cid:durableId="327749721">
    <w:abstractNumId w:val="7"/>
  </w:num>
  <w:num w:numId="23" w16cid:durableId="859590286">
    <w:abstractNumId w:val="16"/>
  </w:num>
  <w:num w:numId="24" w16cid:durableId="2111185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01"/>
    <w:rsid w:val="00047A01"/>
    <w:rsid w:val="0016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1494"/>
  <w15:chartTrackingRefBased/>
  <w15:docId w15:val="{C43ADF50-5F72-B546-A5AA-348EE36DF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7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7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7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7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A01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047A01"/>
  </w:style>
  <w:style w:type="paragraph" w:styleId="NormalWeb">
    <w:name w:val="Normal (Web)"/>
    <w:basedOn w:val="Normal"/>
    <w:uiPriority w:val="99"/>
    <w:semiHidden/>
    <w:unhideWhenUsed/>
    <w:rsid w:val="00047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2025-08-28T22:47:00Z</dcterms:created>
  <dcterms:modified xsi:type="dcterms:W3CDTF">2025-08-28T22:52:00Z</dcterms:modified>
</cp:coreProperties>
</file>