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D257" w14:textId="77777777" w:rsidR="00E10D59" w:rsidRPr="00E10D59" w:rsidRDefault="00E10D59" w:rsidP="00E10D5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Minnesota Curriculum Consolidation &amp; Crosswalk (45-Chapter Plan)</w:t>
      </w:r>
    </w:p>
    <w:p w14:paraId="4E5030D1" w14:textId="77777777" w:rsidR="00E10D59" w:rsidRPr="00E10D59" w:rsidRDefault="00E10D59" w:rsidP="00E10D59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This document outlines the required actions to adapt the PFL Academy curriculum for a 1:1 alignment with Minnesota's standards within a 45-chapter framework.</w:t>
      </w:r>
    </w:p>
    <w:p w14:paraId="756D9A43" w14:textId="77777777" w:rsidR="00E10D59" w:rsidRPr="00E10D59" w:rsidRDefault="00E10D59" w:rsidP="00E10D5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Step 1: New Content Requirements (5 Chapters)</w:t>
      </w:r>
    </w:p>
    <w:p w14:paraId="08C40277" w14:textId="77777777" w:rsidR="00E10D59" w:rsidRPr="00E10D59" w:rsidRDefault="00E10D59" w:rsidP="00E10D5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To meet Minnesota's standards, five new chapters must be created. This leaves 40 chapter slots for the existing personal finance and career development content.</w:t>
      </w:r>
    </w:p>
    <w:p w14:paraId="629F47F3" w14:textId="77777777" w:rsidR="00E10D59" w:rsidRPr="00E10D59" w:rsidRDefault="00E10D59" w:rsidP="00E10D5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New Chapter:</w:t>
      </w: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 xml:space="preserve"> Economic Decision-Making, Scarcity, and Opportunity Cost</w:t>
      </w:r>
    </w:p>
    <w:p w14:paraId="13982260" w14:textId="77777777" w:rsidR="00E10D59" w:rsidRPr="00E10D59" w:rsidRDefault="00E10D59" w:rsidP="00E10D5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New Chapter:</w:t>
      </w: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 xml:space="preserve"> Supply, Demand, and Market Structures</w:t>
      </w:r>
    </w:p>
    <w:p w14:paraId="4E6B8255" w14:textId="77777777" w:rsidR="00E10D59" w:rsidRPr="00E10D59" w:rsidRDefault="00E10D59" w:rsidP="00E10D5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New Chapter:</w:t>
      </w: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 xml:space="preserve"> The Role of Government, Fiscal &amp; Monetary Policy</w:t>
      </w:r>
    </w:p>
    <w:p w14:paraId="0D73DF55" w14:textId="77777777" w:rsidR="00E10D59" w:rsidRPr="00E10D59" w:rsidRDefault="00E10D59" w:rsidP="00E10D5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New Chapter:</w:t>
      </w: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 xml:space="preserve"> Measuring the Economy and Global Trade</w:t>
      </w:r>
    </w:p>
    <w:p w14:paraId="314B7B4C" w14:textId="77777777" w:rsidR="00E10D59" w:rsidRPr="00E10D59" w:rsidRDefault="00E10D59" w:rsidP="00E10D5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New Chapter:</w:t>
      </w: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 xml:space="preserve"> Automobile Finance</w:t>
      </w:r>
    </w:p>
    <w:p w14:paraId="37C5EE06" w14:textId="77777777" w:rsidR="00E10D59" w:rsidRPr="00E10D59" w:rsidRDefault="00E10D59" w:rsidP="00E10D5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Step 2: PFL Chapter Consolidation Plan (5 Consolidations)</w:t>
      </w:r>
    </w:p>
    <w:p w14:paraId="3F4926BC" w14:textId="77777777" w:rsidR="00E10D59" w:rsidRPr="00E10D59" w:rsidRDefault="00E10D59" w:rsidP="00E10D5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To reduce the 45 existing PFL Academy chapters (including Standard 15) to 40, the following five consolidations are required:</w:t>
      </w:r>
    </w:p>
    <w:p w14:paraId="745FC9DE" w14:textId="77777777" w:rsidR="00E10D59" w:rsidRPr="00E10D59" w:rsidRDefault="00E10D59" w:rsidP="00E10D5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Combine Decision-Making Chapters:</w:t>
      </w:r>
    </w:p>
    <w:p w14:paraId="19D0461B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Merge PFL 8.1: Personal Financial Decision Framework</w:t>
      </w:r>
    </w:p>
    <w:p w14:paraId="661E4868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With PFL 8.2: Major Purchase Decision Making</w:t>
      </w:r>
    </w:p>
    <w:p w14:paraId="32CCAC60" w14:textId="77777777" w:rsidR="00E10D59" w:rsidRPr="00E10D59" w:rsidRDefault="00E10D59" w:rsidP="00E10D5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Combine Insurance Chapters:</w:t>
      </w:r>
    </w:p>
    <w:p w14:paraId="70FDBC9C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Merge PFL 6.3: Health &amp; Disability Insurance</w:t>
      </w:r>
    </w:p>
    <w:p w14:paraId="51398F6D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With PFL 6.4: Life Insurance Planning</w:t>
      </w:r>
    </w:p>
    <w:p w14:paraId="284031E0" w14:textId="77777777" w:rsidR="00E10D59" w:rsidRPr="00E10D59" w:rsidRDefault="00E10D59" w:rsidP="00E10D5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Combine Consumer Protection Chapters:</w:t>
      </w:r>
    </w:p>
    <w:p w14:paraId="41C619B8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Merge PFL 12.1: Consumer Protection Laws</w:t>
      </w:r>
    </w:p>
    <w:p w14:paraId="67D57C49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With PFL 12.2: Identity Theft Prevention</w:t>
      </w:r>
    </w:p>
    <w:p w14:paraId="040DF190" w14:textId="77777777" w:rsidR="00E10D59" w:rsidRPr="00E10D59" w:rsidRDefault="00E10D59" w:rsidP="00E10D5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Combine Philanthropy Chapters:</w:t>
      </w:r>
    </w:p>
    <w:p w14:paraId="25F8CA26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Merge PFL 14.1: Charitable Giving &amp; Financial Planning</w:t>
      </w:r>
    </w:p>
    <w:p w14:paraId="546FED6B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With PFL 14.2: Checking Out Charitable Groups</w:t>
      </w:r>
    </w:p>
    <w:p w14:paraId="64F40500" w14:textId="77777777" w:rsidR="00E10D59" w:rsidRPr="00E10D59" w:rsidRDefault="00E10D59" w:rsidP="00E10D5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Combine Transportation Chapters:</w:t>
      </w:r>
    </w:p>
    <w:p w14:paraId="0070B6C2" w14:textId="77777777" w:rsidR="00E10D59" w:rsidRPr="00E10D59" w:rsidRDefault="00E10D59" w:rsidP="00E10D59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Merge PFL 10.3: Transportation Choices &amp; Costs</w:t>
      </w:r>
    </w:p>
    <w:p w14:paraId="7F1FD736" w14:textId="77777777" w:rsidR="00E10D59" w:rsidRPr="00E10D59" w:rsidRDefault="00E10D59" w:rsidP="00E10D59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 xml:space="preserve">With the </w:t>
      </w: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New Automobile Finance</w:t>
      </w: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 xml:space="preserve"> content.</w:t>
      </w:r>
    </w:p>
    <w:p w14:paraId="03902F4E" w14:textId="77777777" w:rsidR="00E10D59" w:rsidRPr="00E10D59" w:rsidRDefault="00E10D59" w:rsidP="00E10D5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Step 3: Final 45-Chapter Crosswalk</w:t>
      </w:r>
    </w:p>
    <w:p w14:paraId="4D736594" w14:textId="77777777" w:rsidR="00E10D59" w:rsidRPr="00E10D59" w:rsidRDefault="00E10D59" w:rsidP="00E10D59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10D59">
        <w:rPr>
          <w:rFonts w:ascii="Arial" w:eastAsia="Times New Roman" w:hAnsi="Arial" w:cs="Arial"/>
          <w:color w:val="1B1C1D"/>
          <w:kern w:val="0"/>
          <w14:ligatures w14:val="none"/>
        </w:rPr>
        <w:t>This table maps the final 45-chapter Minnesota curriculum back to the original PFL Academy source chapters.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2"/>
        <w:gridCol w:w="3082"/>
      </w:tblGrid>
      <w:tr w:rsidR="00E10D59" w:rsidRPr="00E10D59" w14:paraId="4520FF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0CB8F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New MN Chapter &amp; 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21435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Source PFL Chapter(s)</w:t>
            </w:r>
          </w:p>
        </w:tc>
      </w:tr>
      <w:tr w:rsidR="00E10D59" w:rsidRPr="00E10D59" w14:paraId="720DFF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47FA5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Strand 1: Fundamental &amp; Microeconomic 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1971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5D8122E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DC028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1.1: Econ Decision-Making, Scarcity...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187B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t>New Content</w:t>
            </w:r>
          </w:p>
        </w:tc>
      </w:tr>
      <w:tr w:rsidR="00E10D59" w:rsidRPr="00E10D59" w14:paraId="509529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47EB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1.2: Supply, Demand, and Market Structures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EE07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t>New Content</w:t>
            </w:r>
          </w:p>
        </w:tc>
      </w:tr>
      <w:tr w:rsidR="00E10D59" w:rsidRPr="00E10D59" w14:paraId="68BF094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FC3B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Strand 2: Macroeconomic 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4773C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0C8DC7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3790E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2.1: Role of Gov't, Fiscal &amp; Monetary Policy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7D185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t>New Content</w:t>
            </w:r>
          </w:p>
        </w:tc>
      </w:tr>
      <w:tr w:rsidR="00E10D59" w:rsidRPr="00E10D59" w14:paraId="1F2D76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8F1A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2.2: Measuring the Economy &amp; Global Trade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B3E9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t>New Content</w:t>
            </w:r>
          </w:p>
        </w:tc>
      </w:tr>
      <w:tr w:rsidR="00E10D59" w:rsidRPr="00E10D59" w14:paraId="56695E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359264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3: Financial Decision Making &amp;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3DD035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2F166D3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832E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3.1: Applying a Financial Decision-Making 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67940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PFL 8.1 &amp; 8.2</w:t>
            </w:r>
          </w:p>
        </w:tc>
      </w:tr>
      <w:tr w:rsidR="00E10D59" w:rsidRPr="00E10D59" w14:paraId="33A5F55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865B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3.2: Media &amp; Marketing's Influence on Financial Decisions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3FB8B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9.1</w:t>
            </w:r>
          </w:p>
        </w:tc>
      </w:tr>
      <w:tr w:rsidR="00E10D59" w:rsidRPr="00E10D59" w14:paraId="029BFF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0D489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3.3: Goal Setting &amp; Creating a Financial 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6306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11.1</w:t>
            </w:r>
          </w:p>
        </w:tc>
      </w:tr>
      <w:tr w:rsidR="00E10D59" w:rsidRPr="00E10D59" w14:paraId="764018F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8DD7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3.4: Lifestyle, Values, and Financial Balance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5CCD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11.2</w:t>
            </w:r>
          </w:p>
        </w:tc>
      </w:tr>
      <w:tr w:rsidR="00E10D59" w:rsidRPr="00E10D59" w14:paraId="645178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A92C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3.5: Life Stage Financial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E787E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11.3</w:t>
            </w:r>
          </w:p>
        </w:tc>
      </w:tr>
      <w:tr w:rsidR="00E10D59" w:rsidRPr="00E10D59" w14:paraId="7573F9A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8A9FF4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4: Careers &amp; Income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7083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0D84189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3C7DDC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4.1: Career Exploration &amp;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5622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1.1</w:t>
            </w:r>
          </w:p>
        </w:tc>
      </w:tr>
      <w:tr w:rsidR="00E10D59" w:rsidRPr="00E10D59" w14:paraId="1694913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F1957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4.2: Understanding Income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6BEDF5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1.2</w:t>
            </w:r>
          </w:p>
        </w:tc>
      </w:tr>
      <w:tr w:rsidR="00E10D59" w:rsidRPr="00E10D59" w14:paraId="4BBA3A1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92DFB0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4.3: Education ROI &amp; Career Advancement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C4971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1.3</w:t>
            </w:r>
          </w:p>
        </w:tc>
      </w:tr>
      <w:tr w:rsidR="00E10D59" w:rsidRPr="00E10D59" w14:paraId="59E42B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5417A4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4.4: Entrepreneurship Fundamentals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BD5C1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1.4</w:t>
            </w:r>
          </w:p>
        </w:tc>
      </w:tr>
      <w:tr w:rsidR="00E10D59" w:rsidRPr="00E10D59" w14:paraId="2A5BBAB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6886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4.5: Navigating the Job Market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C81C8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1.5</w:t>
            </w:r>
          </w:p>
        </w:tc>
      </w:tr>
      <w:tr w:rsidR="00E10D59" w:rsidRPr="00E10D59" w14:paraId="41BD49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7997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4.6: Career Planning &amp;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8060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15.1</w:t>
            </w:r>
          </w:p>
        </w:tc>
      </w:tr>
      <w:tr w:rsidR="00E10D59" w:rsidRPr="00E10D59" w14:paraId="14E835B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52FF0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4.7: Job Search Strategies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FCBCE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15.2</w:t>
            </w:r>
          </w:p>
        </w:tc>
      </w:tr>
      <w:tr w:rsidR="00E10D59" w:rsidRPr="00E10D59" w14:paraId="58F222C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1D67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4.8: Workplace Skills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6C9DE4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15.3</w:t>
            </w:r>
          </w:p>
        </w:tc>
      </w:tr>
      <w:tr w:rsidR="00E10D59" w:rsidRPr="00E10D59" w14:paraId="1796711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DC65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4.9: Professional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E2C4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15.4</w:t>
            </w:r>
          </w:p>
        </w:tc>
      </w:tr>
      <w:tr w:rsidR="00E10D59" w:rsidRPr="00E10D59" w14:paraId="7943F98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E825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4.10: Resume Building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BE3E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15.5</w:t>
            </w:r>
          </w:p>
        </w:tc>
      </w:tr>
      <w:tr w:rsidR="00E10D59" w:rsidRPr="00E10D59" w14:paraId="263CF06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C7993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5: Taxation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D943E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6C72F31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E9B9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5.1: Understanding Federal &amp; State Taxes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4E93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2.1</w:t>
            </w:r>
          </w:p>
        </w:tc>
      </w:tr>
      <w:tr w:rsidR="00E10D59" w:rsidRPr="00E10D59" w14:paraId="2A8E99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5721C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5.2: Tax Planning Strategies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575617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2.2</w:t>
            </w:r>
          </w:p>
        </w:tc>
      </w:tr>
      <w:tr w:rsidR="00E10D59" w:rsidRPr="00E10D59" w14:paraId="777078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136C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5.3: Tax Filing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06B48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2.3</w:t>
            </w:r>
          </w:p>
        </w:tc>
      </w:tr>
      <w:tr w:rsidR="00E10D59" w:rsidRPr="00E10D59" w14:paraId="43F2076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D13A4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6: Spending, Saving &amp; Financial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73CBE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15DD6E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31E70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6.1: Banking Fundamentals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3799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3.1</w:t>
            </w:r>
          </w:p>
        </w:tc>
      </w:tr>
      <w:tr w:rsidR="00E10D59" w:rsidRPr="00E10D59" w14:paraId="1E44156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319B3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6.2: Digital Banking &amp; FinTech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DE5C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3.2</w:t>
            </w:r>
          </w:p>
        </w:tc>
      </w:tr>
      <w:tr w:rsidR="00E10D59" w:rsidRPr="00E10D59" w14:paraId="3C92E0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4CBC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6.3: Financial Service Providers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3B8610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3.3</w:t>
            </w:r>
          </w:p>
        </w:tc>
      </w:tr>
      <w:tr w:rsidR="00E10D59" w:rsidRPr="00E10D59" w14:paraId="48C924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C2A7B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6.4: Building a Savings Habit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8E0E8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4.1</w:t>
            </w:r>
          </w:p>
        </w:tc>
      </w:tr>
      <w:tr w:rsidR="00E10D59" w:rsidRPr="00E10D59" w14:paraId="44477CB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4FA4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6.5: Strategic Spending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245A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4.2</w:t>
            </w:r>
          </w:p>
        </w:tc>
      </w:tr>
      <w:tr w:rsidR="00E10D59" w:rsidRPr="00E10D59" w14:paraId="2E419B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8A99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6.6: Emergency Fund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FAECB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4.3</w:t>
            </w:r>
          </w:p>
        </w:tc>
      </w:tr>
      <w:tr w:rsidR="00E10D59" w:rsidRPr="00E10D59" w14:paraId="581EDC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5E36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7: Credit &amp; Debt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F29A8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597F7C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0E263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7.1: Understanding Credit Fundamentals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DC2B8C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5.1</w:t>
            </w:r>
          </w:p>
        </w:tc>
      </w:tr>
      <w:tr w:rsidR="00E10D59" w:rsidRPr="00E10D59" w14:paraId="6A77FDD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6BC9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7.2: Managing Debt Responsibly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CF09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5.2</w:t>
            </w:r>
          </w:p>
        </w:tc>
      </w:tr>
      <w:tr w:rsidR="00E10D59" w:rsidRPr="00E10D59" w14:paraId="660800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13716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7.3: Building a Strong Credit Profile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AF9A4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5.3</w:t>
            </w:r>
          </w:p>
        </w:tc>
      </w:tr>
      <w:tr w:rsidR="00E10D59" w:rsidRPr="00E10D59" w14:paraId="421E3B8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0F405E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7.4: Housing Options &amp; Economics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54D95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10.1</w:t>
            </w:r>
          </w:p>
        </w:tc>
      </w:tr>
      <w:tr w:rsidR="00E10D59" w:rsidRPr="00E10D59" w14:paraId="754B96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D6655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7.5: Renting vs. Buying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B93A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10.2</w:t>
            </w:r>
          </w:p>
        </w:tc>
      </w:tr>
      <w:tr w:rsidR="00E10D59" w:rsidRPr="00E10D59" w14:paraId="3B7EE0B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66A45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7.6: Transportation and Automobile Finance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E7C50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PFL 10.3 &amp; New Content</w:t>
            </w:r>
          </w:p>
        </w:tc>
      </w:tr>
      <w:tr w:rsidR="00E10D59" w:rsidRPr="00E10D59" w14:paraId="67D09D9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0467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7.7: Strategies for Managing High Levels of Debt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B3518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13.1</w:t>
            </w:r>
          </w:p>
        </w:tc>
      </w:tr>
      <w:tr w:rsidR="00E10D59" w:rsidRPr="00E10D59" w14:paraId="560DA9F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3B0C83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8: Investing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BE92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2DEA3D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EF067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8.1: Investment Fundamentals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980A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7.1</w:t>
            </w:r>
          </w:p>
        </w:tc>
      </w:tr>
      <w:tr w:rsidR="00E10D59" w:rsidRPr="00E10D59" w14:paraId="40DD251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536EE0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8.2: Investment Vehicles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12DF7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7.2</w:t>
            </w:r>
          </w:p>
        </w:tc>
      </w:tr>
      <w:tr w:rsidR="00E10D59" w:rsidRPr="00E10D59" w14:paraId="3F025D3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58ED7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8.3: Retirement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A5CEFB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7.3</w:t>
            </w:r>
          </w:p>
        </w:tc>
      </w:tr>
      <w:tr w:rsidR="00E10D59" w:rsidRPr="00E10D59" w14:paraId="69BB18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BE94EA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8.4: Portfolio Construction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3CCF8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7.4</w:t>
            </w:r>
          </w:p>
        </w:tc>
      </w:tr>
      <w:tr w:rsidR="00E10D59" w:rsidRPr="00E10D59" w14:paraId="57418F3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8524D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9: Risk Management &amp; Insurance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A1F59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7B30074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F404B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9.1: Understanding Risk &amp; Insurance Basics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22988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6.1</w:t>
            </w:r>
          </w:p>
        </w:tc>
      </w:tr>
      <w:tr w:rsidR="00E10D59" w:rsidRPr="00E10D59" w14:paraId="14FAA14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4AD9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9.2: Property &amp; Liability Insurance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D5A3D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PFL 6.2</w:t>
            </w:r>
          </w:p>
        </w:tc>
      </w:tr>
      <w:tr w:rsidR="00E10D59" w:rsidRPr="00E10D59" w14:paraId="20A9FC6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91F17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9.3: Health, Disability, &amp; Life Insurance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FAA572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PFL 6.3 &amp; 6.4</w:t>
            </w:r>
          </w:p>
        </w:tc>
      </w:tr>
      <w:tr w:rsidR="00E10D59" w:rsidRPr="00E10D59" w14:paraId="58A09B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5BEBC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Standard 10: Consumer Protection &amp; Philanthropy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303AB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</w:p>
        </w:tc>
      </w:tr>
      <w:tr w:rsidR="00E10D59" w:rsidRPr="00E10D59" w14:paraId="2D8AA5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72DC9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10.1: Consumer Protection &amp; Identity Theft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4493E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PFL 12.1 &amp; 12.2</w:t>
            </w:r>
          </w:p>
        </w:tc>
      </w:tr>
      <w:tr w:rsidR="00E10D59" w:rsidRPr="00E10D59" w14:paraId="5659E7D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AAD2F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10.2: Philanthropy and Financial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2AD94" w14:textId="77777777" w:rsidR="00E10D59" w:rsidRPr="00E10D59" w:rsidRDefault="00E10D59" w:rsidP="00E10D59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E10D59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PFL 14.1 &amp; 14.2</w:t>
            </w:r>
          </w:p>
        </w:tc>
      </w:tr>
    </w:tbl>
    <w:p w14:paraId="5EF475BE" w14:textId="77777777" w:rsidR="00AE5C01" w:rsidRPr="00E10D59" w:rsidRDefault="00AE5C01" w:rsidP="00E10D59"/>
    <w:sectPr w:rsidR="00AE5C01" w:rsidRPr="00E1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1917"/>
    <w:multiLevelType w:val="multilevel"/>
    <w:tmpl w:val="896A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72AF0"/>
    <w:multiLevelType w:val="multilevel"/>
    <w:tmpl w:val="C2FC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66BAD"/>
    <w:multiLevelType w:val="multilevel"/>
    <w:tmpl w:val="424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E6812"/>
    <w:multiLevelType w:val="multilevel"/>
    <w:tmpl w:val="896C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030ED"/>
    <w:multiLevelType w:val="multilevel"/>
    <w:tmpl w:val="5B8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A1B92"/>
    <w:multiLevelType w:val="multilevel"/>
    <w:tmpl w:val="DA2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F3F96"/>
    <w:multiLevelType w:val="multilevel"/>
    <w:tmpl w:val="2E88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B44E3"/>
    <w:multiLevelType w:val="multilevel"/>
    <w:tmpl w:val="051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095780">
    <w:abstractNumId w:val="0"/>
  </w:num>
  <w:num w:numId="2" w16cid:durableId="1210612296">
    <w:abstractNumId w:val="1"/>
  </w:num>
  <w:num w:numId="3" w16cid:durableId="1965042297">
    <w:abstractNumId w:val="5"/>
  </w:num>
  <w:num w:numId="4" w16cid:durableId="1555001248">
    <w:abstractNumId w:val="2"/>
  </w:num>
  <w:num w:numId="5" w16cid:durableId="1264845515">
    <w:abstractNumId w:val="7"/>
  </w:num>
  <w:num w:numId="6" w16cid:durableId="364794110">
    <w:abstractNumId w:val="6"/>
  </w:num>
  <w:num w:numId="7" w16cid:durableId="359821404">
    <w:abstractNumId w:val="3"/>
  </w:num>
  <w:num w:numId="8" w16cid:durableId="1890607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01"/>
    <w:rsid w:val="00162A88"/>
    <w:rsid w:val="00192588"/>
    <w:rsid w:val="00287469"/>
    <w:rsid w:val="0065735E"/>
    <w:rsid w:val="00AE5C01"/>
    <w:rsid w:val="00E1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61D5"/>
  <w15:chartTrackingRefBased/>
  <w15:docId w15:val="{F25C1694-1B4E-774B-B13D-390795EA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5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C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7469"/>
    <w:rPr>
      <w:b/>
      <w:bCs/>
    </w:rPr>
  </w:style>
  <w:style w:type="character" w:styleId="Emphasis">
    <w:name w:val="Emphasis"/>
    <w:basedOn w:val="DefaultParagraphFont"/>
    <w:uiPriority w:val="20"/>
    <w:qFormat/>
    <w:rsid w:val="00E10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4</cp:revision>
  <dcterms:created xsi:type="dcterms:W3CDTF">2025-09-02T20:23:00Z</dcterms:created>
  <dcterms:modified xsi:type="dcterms:W3CDTF">2025-09-02T20:47:00Z</dcterms:modified>
</cp:coreProperties>
</file>