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913A" w14:textId="77777777" w:rsidR="00A16895" w:rsidRPr="00A16895" w:rsidRDefault="00A16895" w:rsidP="00A1689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Excellent. Let's begin the process for Rhode Island.</w:t>
      </w:r>
    </w:p>
    <w:p w14:paraId="79884432" w14:textId="77777777" w:rsidR="00A16895" w:rsidRPr="00A16895" w:rsidRDefault="00A16895" w:rsidP="00A1689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Based on my research of the Rhode Island Financial Literacy Standards, I have created the initial crosswalk document. Rhode Island has a very clear and well-structured set of six standards that the PFL Academy curriculum aligns </w:t>
      </w:r>
      <w:proofErr w:type="gramStart"/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to</w:t>
      </w:r>
      <w:proofErr w:type="gramEnd"/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seamlessly.</w:t>
      </w:r>
    </w:p>
    <w:p w14:paraId="7BAD222E" w14:textId="77777777" w:rsidR="00A16895" w:rsidRPr="00A16895" w:rsidRDefault="00A16895" w:rsidP="00A1689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The existing 45-chapter curriculum covers all required topics. To create a perfectly tailored 45-chapter curriculum that includes the new Automobile Finance chapter, we will need to perform one simple consolidation of the two philanthropy chapters.</w:t>
      </w:r>
    </w:p>
    <w:p w14:paraId="3C052DD5" w14:textId="77777777" w:rsidR="00A16895" w:rsidRPr="00A16895" w:rsidRDefault="00A16895" w:rsidP="00A1689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2DBC063E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4A709BB3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21484567" w14:textId="77777777" w:rsidR="00A16895" w:rsidRPr="00A16895" w:rsidRDefault="00A16895" w:rsidP="00A16895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Rhode Island</w:t>
      </w:r>
    </w:p>
    <w:p w14:paraId="6C9B41D4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Rhode Island Financial Literacy Standards</w:t>
      </w:r>
    </w:p>
    <w:p w14:paraId="1B3951D0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5D11EF94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01044C58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1: Earning and Income</w:t>
      </w:r>
    </w:p>
    <w:p w14:paraId="1CF16CCA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career exploration, factors influencing income, and understanding taxation.</w:t>
      </w:r>
    </w:p>
    <w:p w14:paraId="74E74A49" w14:textId="77777777" w:rsidR="00A16895" w:rsidRPr="00A16895" w:rsidRDefault="00A16895" w:rsidP="00A168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1.1 - 1.5)</w:t>
      </w:r>
    </w:p>
    <w:p w14:paraId="6819D41B" w14:textId="77777777" w:rsidR="00A16895" w:rsidRPr="00A16895" w:rsidRDefault="00A16895" w:rsidP="00A168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2.1, 2.2, 2.3)</w:t>
      </w:r>
    </w:p>
    <w:p w14:paraId="41EB0286" w14:textId="77777777" w:rsidR="00A16895" w:rsidRPr="00A16895" w:rsidRDefault="00A16895" w:rsidP="00A168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15.1 - 15.5)</w:t>
      </w:r>
    </w:p>
    <w:p w14:paraId="6FCCAC0A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1420DA88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19F0E1EA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2: Saving</w:t>
      </w:r>
    </w:p>
    <w:p w14:paraId="49177F3C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developing a savings plan and understanding different savings options.</w:t>
      </w:r>
    </w:p>
    <w:p w14:paraId="2579079A" w14:textId="77777777" w:rsidR="00A16895" w:rsidRPr="00A16895" w:rsidRDefault="00A16895" w:rsidP="00A1689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4.1, 4.2, 4.3)</w:t>
      </w:r>
    </w:p>
    <w:p w14:paraId="2F255A84" w14:textId="77777777" w:rsidR="00A16895" w:rsidRPr="00A16895" w:rsidRDefault="00A16895" w:rsidP="00A1689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11.1, 11.2, 11.3)</w:t>
      </w:r>
    </w:p>
    <w:p w14:paraId="470E3CF0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4B6C5E1C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0844ABDE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3: Spending</w:t>
      </w:r>
    </w:p>
    <w:p w14:paraId="4D820D9C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managing spending, using payment methods, and making informed consumer decisions.</w:t>
      </w:r>
    </w:p>
    <w:p w14:paraId="1150E8B9" w14:textId="77777777" w:rsidR="00A16895" w:rsidRPr="00A16895" w:rsidRDefault="00A16895" w:rsidP="00A1689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3.1, 3.2, 3.3)</w:t>
      </w:r>
    </w:p>
    <w:p w14:paraId="67FCCCE2" w14:textId="77777777" w:rsidR="00A16895" w:rsidRPr="00A16895" w:rsidRDefault="00A16895" w:rsidP="00A1689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8.1, 8.2)</w:t>
      </w:r>
    </w:p>
    <w:p w14:paraId="684CE579" w14:textId="77777777" w:rsidR="00A16895" w:rsidRPr="00A16895" w:rsidRDefault="00A16895" w:rsidP="00A1689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9.1)</w:t>
      </w:r>
    </w:p>
    <w:p w14:paraId="690C37F5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176335AF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14CBAC84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4: Investing</w:t>
      </w:r>
    </w:p>
    <w:p w14:paraId="64A5F6C1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wealth accumulation through various investment strategies and retirement planning.</w:t>
      </w:r>
    </w:p>
    <w:p w14:paraId="4DF829CC" w14:textId="77777777" w:rsidR="00A16895" w:rsidRPr="00A16895" w:rsidRDefault="00A16895" w:rsidP="00A1689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7.1, 7.2, 7.3, 7.4)</w:t>
      </w:r>
    </w:p>
    <w:p w14:paraId="44684F3A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540F486C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70B42EEC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5: Managing Credit</w:t>
      </w:r>
    </w:p>
    <w:p w14:paraId="4B78FF2E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credit reports and scores, and managing debt.</w:t>
      </w:r>
    </w:p>
    <w:p w14:paraId="7BE273AE" w14:textId="77777777" w:rsidR="00A16895" w:rsidRPr="00A16895" w:rsidRDefault="00A16895" w:rsidP="00A1689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5.1, 5.2, 5.3)</w:t>
      </w:r>
    </w:p>
    <w:p w14:paraId="397CD099" w14:textId="77777777" w:rsidR="00A16895" w:rsidRPr="00A16895" w:rsidRDefault="00A16895" w:rsidP="00A1689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PFL Academy Standard 10: Housing &amp; Transportation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10.1, 10.2, 10.3)</w:t>
      </w:r>
    </w:p>
    <w:p w14:paraId="045B5720" w14:textId="77777777" w:rsidR="00A16895" w:rsidRPr="00A16895" w:rsidRDefault="00A16895" w:rsidP="00A1689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13.1)</w:t>
      </w:r>
    </w:p>
    <w:p w14:paraId="3F2A1C6D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695A4CDF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4D91451C" w14:textId="77777777" w:rsidR="00A16895" w:rsidRPr="00A16895" w:rsidRDefault="00A16895" w:rsidP="00A1689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 6: Managing Risk</w:t>
      </w:r>
    </w:p>
    <w:p w14:paraId="59150FE6" w14:textId="77777777" w:rsidR="00A16895" w:rsidRPr="00A16895" w:rsidRDefault="00A16895" w:rsidP="00A1689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consumer protection, identifying financial risks, and using insurance as a protective strategy.</w:t>
      </w:r>
    </w:p>
    <w:p w14:paraId="180FC465" w14:textId="77777777" w:rsidR="00A16895" w:rsidRPr="00A16895" w:rsidRDefault="00A16895" w:rsidP="00A1689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6.1, 6.2, 6.3, 6.4)</w:t>
      </w:r>
    </w:p>
    <w:p w14:paraId="2FEE285D" w14:textId="77777777" w:rsidR="00A16895" w:rsidRPr="00A16895" w:rsidRDefault="00A16895" w:rsidP="00A1689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12.1, 12.2)</w:t>
      </w:r>
    </w:p>
    <w:p w14:paraId="5E8F512C" w14:textId="77777777" w:rsidR="00A16895" w:rsidRPr="00A16895" w:rsidRDefault="00A16895" w:rsidP="00A1689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14.1, 14.2)</w:t>
      </w:r>
    </w:p>
    <w:p w14:paraId="3B29F993" w14:textId="77777777" w:rsidR="00A16895" w:rsidRPr="00A16895" w:rsidRDefault="001547FA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47FA">
        <w:rPr>
          <w:rFonts w:ascii="Arial" w:eastAsia="Times New Roman" w:hAnsi="Arial" w:cs="Arial"/>
          <w:noProof/>
          <w:color w:val="1B1C1D"/>
          <w:kern w:val="0"/>
        </w:rPr>
        <w:pict w14:anchorId="4843E798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54584827" w14:textId="77777777" w:rsidR="00A16895" w:rsidRPr="00A16895" w:rsidRDefault="00A16895" w:rsidP="00A16895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 (45-Chapter Plan)</w:t>
      </w:r>
    </w:p>
    <w:p w14:paraId="59D4F282" w14:textId="77777777" w:rsidR="00A16895" w:rsidRPr="00A16895" w:rsidRDefault="00A16895" w:rsidP="00A1689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To create a 45-chapter curriculum that is perfectly aligned with Rhode Island's standards, we must add one new chapter and consolidate one pair of existing chapters.</w:t>
      </w:r>
    </w:p>
    <w:p w14:paraId="5968461C" w14:textId="77777777" w:rsidR="00A16895" w:rsidRPr="00A16895" w:rsidRDefault="00A16895" w:rsidP="00A1689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 Requirement: Automobile Finance</w:t>
      </w:r>
    </w:p>
    <w:p w14:paraId="105674B2" w14:textId="77777777" w:rsidR="00A16895" w:rsidRPr="00A16895" w:rsidRDefault="00A16895" w:rsidP="00A1689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(5) Managing Credit</w:t>
      </w:r>
    </w:p>
    <w:p w14:paraId="5FC77FF1" w14:textId="77777777" w:rsidR="00A16895" w:rsidRPr="00A16895" w:rsidRDefault="00A16895" w:rsidP="00A1689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new chapter on the financial specifics of buying versus leasing a car to directly address the standards' emphasis on significant credit decisions.</w:t>
      </w:r>
    </w:p>
    <w:p w14:paraId="038431FF" w14:textId="77777777" w:rsidR="00A16895" w:rsidRPr="00A16895" w:rsidRDefault="00A16895" w:rsidP="00A1689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Required Consolidation: Philanthropy</w:t>
      </w:r>
    </w:p>
    <w:p w14:paraId="017EB744" w14:textId="77777777" w:rsidR="00A16895" w:rsidRPr="00A16895" w:rsidRDefault="00A16895" w:rsidP="00A1689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Standard: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(6) Managing Risk (as part of responsible financial behavior)</w:t>
      </w:r>
    </w:p>
    <w:p w14:paraId="754964F2" w14:textId="77777777" w:rsidR="00A16895" w:rsidRPr="00A16895" w:rsidRDefault="00A16895" w:rsidP="00A1689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To accommodate the new Automobile Finance chapter while maintaining the 45-chapter total, we will combine the two chapters on charitable giving into a single, comprehensive lesson.</w:t>
      </w:r>
    </w:p>
    <w:p w14:paraId="1BB28F6E" w14:textId="77777777" w:rsidR="00A16895" w:rsidRPr="00A16895" w:rsidRDefault="00A16895" w:rsidP="00A16895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Combine: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A1689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14.1: Charitable Giving &amp; Financial Planning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A1689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14.2: Checking Out Charitable Groups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into a new chapter titled </w:t>
      </w: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"Philanthropy and Financial Planning."</w:t>
      </w:r>
    </w:p>
    <w:p w14:paraId="2C35230A" w14:textId="77777777" w:rsidR="00A16895" w:rsidRPr="00A16895" w:rsidRDefault="00A16895" w:rsidP="00A1689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Rhode Island-Specific Laws</w:t>
      </w:r>
    </w:p>
    <w:p w14:paraId="0D8DF354" w14:textId="77777777" w:rsidR="00A16895" w:rsidRPr="00A16895" w:rsidRDefault="00A16895" w:rsidP="00A1689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context, embed state-specific details regarding the </w:t>
      </w:r>
      <w:r w:rsidRPr="00A1689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Rhode Island Deceptive Trade Practices Act</w:t>
      </w:r>
      <w:r w:rsidRPr="00A16895">
        <w:rPr>
          <w:rFonts w:ascii="Arial" w:eastAsia="Times New Roman" w:hAnsi="Arial" w:cs="Arial"/>
          <w:color w:val="1B1C1D"/>
          <w:kern w:val="0"/>
          <w14:ligatures w14:val="none"/>
        </w:rPr>
        <w:t>, landlord-tenant laws, and the state income tax structure during the final content mapping.</w:t>
      </w:r>
    </w:p>
    <w:p w14:paraId="479B2097" w14:textId="77777777" w:rsidR="00A16895" w:rsidRPr="00A16895" w:rsidRDefault="00A16895"/>
    <w:sectPr w:rsidR="00A16895" w:rsidRPr="00A1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965"/>
    <w:multiLevelType w:val="multilevel"/>
    <w:tmpl w:val="5BE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4AC1"/>
    <w:multiLevelType w:val="multilevel"/>
    <w:tmpl w:val="05E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21DAC"/>
    <w:multiLevelType w:val="multilevel"/>
    <w:tmpl w:val="288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64089"/>
    <w:multiLevelType w:val="multilevel"/>
    <w:tmpl w:val="FC0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01ACE"/>
    <w:multiLevelType w:val="multilevel"/>
    <w:tmpl w:val="E92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6103D"/>
    <w:multiLevelType w:val="multilevel"/>
    <w:tmpl w:val="2A64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04A97"/>
    <w:multiLevelType w:val="multilevel"/>
    <w:tmpl w:val="B11A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91718">
    <w:abstractNumId w:val="5"/>
  </w:num>
  <w:num w:numId="2" w16cid:durableId="1638336984">
    <w:abstractNumId w:val="0"/>
  </w:num>
  <w:num w:numId="3" w16cid:durableId="242027492">
    <w:abstractNumId w:val="6"/>
  </w:num>
  <w:num w:numId="4" w16cid:durableId="1402370049">
    <w:abstractNumId w:val="4"/>
  </w:num>
  <w:num w:numId="5" w16cid:durableId="1794211082">
    <w:abstractNumId w:val="1"/>
  </w:num>
  <w:num w:numId="6" w16cid:durableId="550923178">
    <w:abstractNumId w:val="3"/>
  </w:num>
  <w:num w:numId="7" w16cid:durableId="54297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5"/>
    <w:rsid w:val="001547FA"/>
    <w:rsid w:val="00162A88"/>
    <w:rsid w:val="00A1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F09D"/>
  <w15:chartTrackingRefBased/>
  <w15:docId w15:val="{F150F562-E518-C44F-AFAA-EB7A4A4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6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6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2025-09-02T21:42:00Z</dcterms:created>
  <dcterms:modified xsi:type="dcterms:W3CDTF">2025-09-02T21:43:00Z</dcterms:modified>
</cp:coreProperties>
</file>