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C84A" w14:textId="77777777" w:rsidR="00A43E93" w:rsidRPr="00A43E93" w:rsidRDefault="00A43E93" w:rsidP="00A43E93">
      <w:pPr>
        <w:shd w:val="clear" w:color="auto" w:fill="FFFFFF"/>
        <w:spacing w:after="0" w:line="240" w:lineRule="auto"/>
        <w:jc w:val="center"/>
        <w:rPr>
          <w:rFonts w:eastAsia="Times New Roman"/>
          <w:lang w:bidi="th-TH"/>
        </w:rPr>
      </w:pPr>
      <w:r w:rsidRPr="00A43E93">
        <w:rPr>
          <w:rFonts w:eastAsia="Times New Roman"/>
          <w:color w:val="2D3B45"/>
          <w:lang w:bidi="th-TH"/>
        </w:rPr>
        <w:t xml:space="preserve">Data Collection </w:t>
      </w:r>
      <w:proofErr w:type="gramStart"/>
      <w:r w:rsidRPr="00A43E93">
        <w:rPr>
          <w:rFonts w:eastAsia="Times New Roman"/>
          <w:color w:val="2D3B45"/>
          <w:lang w:bidi="th-TH"/>
        </w:rPr>
        <w:t>And</w:t>
      </w:r>
      <w:proofErr w:type="gramEnd"/>
      <w:r w:rsidRPr="00A43E93">
        <w:rPr>
          <w:rFonts w:eastAsia="Times New Roman"/>
          <w:color w:val="2D3B45"/>
          <w:lang w:bidi="th-TH"/>
        </w:rPr>
        <w:t xml:space="preserve"> Cleaning</w:t>
      </w:r>
    </w:p>
    <w:p w14:paraId="30527296"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Justine Huynh</w:t>
      </w:r>
    </w:p>
    <w:p w14:paraId="6602A4B4" w14:textId="77777777" w:rsidR="00A43E93" w:rsidRPr="00A43E93" w:rsidRDefault="00A43E93" w:rsidP="00A43E93">
      <w:pPr>
        <w:shd w:val="clear" w:color="auto" w:fill="FFFFFF"/>
        <w:spacing w:after="0" w:line="240" w:lineRule="auto"/>
        <w:jc w:val="center"/>
        <w:rPr>
          <w:rFonts w:eastAsia="Times New Roman"/>
          <w:lang w:bidi="th-TH"/>
        </w:rPr>
      </w:pPr>
      <w:r w:rsidRPr="00A43E93">
        <w:rPr>
          <w:rFonts w:eastAsia="Times New Roman"/>
          <w:lang w:bidi="th-TH"/>
        </w:rPr>
        <w:t> </w:t>
      </w:r>
    </w:p>
    <w:p w14:paraId="0E7580C9"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Source</w:t>
      </w:r>
    </w:p>
    <w:p w14:paraId="4CDA4801"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This data came from the Covid Tracking Project website (</w:t>
      </w:r>
      <w:hyperlink r:id="rId6" w:history="1">
        <w:r w:rsidRPr="00A43E93">
          <w:rPr>
            <w:rFonts w:eastAsia="Times New Roman"/>
            <w:color w:val="1155CC"/>
            <w:u w:val="single"/>
            <w:lang w:bidi="th-TH"/>
          </w:rPr>
          <w:t>https://covidtracking.com/data</w:t>
        </w:r>
      </w:hyperlink>
      <w:r w:rsidRPr="00A43E93">
        <w:rPr>
          <w:rFonts w:eastAsia="Times New Roman"/>
          <w:color w:val="2D3B45"/>
          <w:lang w:bidi="th-TH"/>
        </w:rPr>
        <w:t>). This project records the cases, deaths, hospitalizations, PCR tests, antibody tests, and much more in the face of the Covid-19 pandemic. Specifically, the data for this project mostly records new cases, new deaths (per state, per race) every few days, with few records of hospitalization rates and testing rates. The data resembles a timeseries dataset because there exists a date variable.</w:t>
      </w:r>
    </w:p>
    <w:p w14:paraId="6D0935E9"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15662CE6"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License</w:t>
      </w:r>
    </w:p>
    <w:p w14:paraId="0BD533C6"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 xml:space="preserve">There are no licenses on the webpage, as this dataset (and other Covid-related dataset) is </w:t>
      </w:r>
      <w:proofErr w:type="spellStart"/>
      <w:r w:rsidRPr="00A43E93">
        <w:rPr>
          <w:rFonts w:eastAsia="Times New Roman"/>
          <w:color w:val="2D3B45"/>
          <w:lang w:bidi="th-TH"/>
        </w:rPr>
        <w:t>publically</w:t>
      </w:r>
      <w:proofErr w:type="spellEnd"/>
      <w:r w:rsidRPr="00A43E93">
        <w:rPr>
          <w:rFonts w:eastAsia="Times New Roman"/>
          <w:color w:val="2D3B45"/>
          <w:lang w:bidi="th-TH"/>
        </w:rPr>
        <w:t xml:space="preserve"> available.</w:t>
      </w:r>
    </w:p>
    <w:p w14:paraId="0D2FD999"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7FBB6B90"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Collection Methods</w:t>
      </w:r>
    </w:p>
    <w:p w14:paraId="541A813A"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t>The Covid Tracking team did not explicitly explain how they collected the data, though they mentioned the data was federally available and “relied on hundreds of volunteers who entered data manually on a daily and weekly basis for a year.” The webpage had separate hyperlinks of CSV data for each state, so I had to scrape through the webpages to collect data.</w:t>
      </w:r>
    </w:p>
    <w:p w14:paraId="17DC691C"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7DB9253E"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Biases/Sampling</w:t>
      </w:r>
    </w:p>
    <w:p w14:paraId="42D6C611"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Because there exists a date variable, autocorrelation errors exist from time. The errors from Alaska one day could closely mimic the errors from Alaska the next couple days, as both recordings occurred from the same state in a similar time period. Furthermore, the data may be too small. Although the data I have scraped has about 4900 rows, it is divided by 50 states (and Washington, DC). Specifically, the data has about 95 rows per state, which I fear may not be a big enough sample per state and increase variance. Additionally, a quick glance at the missingness matrix reveals a lot of NAs or non-entries in many columns. Not all the states released hospitalization and test data (like Alabama). Not every state revealed new cases and new deaths for multi-racial people, which could be because the state forces the multi-racial patient to identify with one race or sadly neglected that patient. Such omission of data could severely alter the information I could analyze or display to the readers.</w:t>
      </w:r>
    </w:p>
    <w:p w14:paraId="44794E78" w14:textId="345A75AD" w:rsidR="00A43E93" w:rsidRPr="00A43E93" w:rsidRDefault="00A43E93" w:rsidP="00A43E93">
      <w:pPr>
        <w:spacing w:after="0" w:line="240" w:lineRule="auto"/>
        <w:ind w:firstLine="720"/>
        <w:rPr>
          <w:rFonts w:eastAsia="Times New Roman"/>
          <w:lang w:bidi="th-TH"/>
        </w:rPr>
      </w:pPr>
      <w:r w:rsidRPr="00A43E93">
        <w:rPr>
          <w:rFonts w:eastAsia="Times New Roman"/>
          <w:noProof/>
          <w:color w:val="000000"/>
          <w:bdr w:val="none" w:sz="0" w:space="0" w:color="auto" w:frame="1"/>
          <w:lang w:bidi="th-TH"/>
        </w:rPr>
        <w:drawing>
          <wp:inline distT="0" distB="0" distL="0" distR="0" wp14:anchorId="71E89260" wp14:editId="15673B4B">
            <wp:extent cx="29718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1924050"/>
                    </a:xfrm>
                    <a:prstGeom prst="rect">
                      <a:avLst/>
                    </a:prstGeom>
                    <a:noFill/>
                    <a:ln>
                      <a:noFill/>
                    </a:ln>
                  </pic:spPr>
                </pic:pic>
              </a:graphicData>
            </a:graphic>
          </wp:inline>
        </w:drawing>
      </w:r>
    </w:p>
    <w:p w14:paraId="7CC438B1"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0EBFDC1C"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ab/>
        <w:t xml:space="preserve">I also noticed that for many states, entries for the beginning of January of 2021 often severely under-counted the new cases for namely Black patients, probably because people are </w:t>
      </w:r>
      <w:r w:rsidRPr="00A43E93">
        <w:rPr>
          <w:rFonts w:eastAsia="Times New Roman"/>
          <w:color w:val="2D3B45"/>
          <w:lang w:bidi="th-TH"/>
        </w:rPr>
        <w:lastRenderedPageBreak/>
        <w:t>too busy understandably celebrating the New Year during that time to care about people of color, which can bias some of my findings. This implies that racism still permeates the data collection.</w:t>
      </w:r>
    </w:p>
    <w:p w14:paraId="716BD0BF"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50342087"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Descriptive Statistics</w:t>
      </w:r>
    </w:p>
    <w:p w14:paraId="7AD0BFAB"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t>The dataset has about 4900 rows and 50 columns. Most of the columns are numeric data that depicts new cases and new deaths by race. The date column, although originally presented as an integer, was later casted as a date object.</w:t>
      </w:r>
    </w:p>
    <w:p w14:paraId="35560127" w14:textId="5C4407D1" w:rsidR="00A43E93" w:rsidRPr="00A43E93" w:rsidRDefault="00A43E93" w:rsidP="00A43E93">
      <w:pPr>
        <w:shd w:val="clear" w:color="auto" w:fill="FFFFFF"/>
        <w:spacing w:after="0" w:line="240" w:lineRule="auto"/>
        <w:rPr>
          <w:rFonts w:eastAsia="Times New Roman"/>
          <w:lang w:bidi="th-TH"/>
        </w:rPr>
      </w:pPr>
      <w:r w:rsidRPr="00A43E93">
        <w:rPr>
          <w:rFonts w:eastAsia="Times New Roman"/>
          <w:noProof/>
          <w:color w:val="2D3B45"/>
          <w:bdr w:val="none" w:sz="0" w:space="0" w:color="auto" w:frame="1"/>
          <w:lang w:bidi="th-TH"/>
        </w:rPr>
        <w:drawing>
          <wp:inline distT="0" distB="0" distL="0" distR="0" wp14:anchorId="02444EBC" wp14:editId="5339677D">
            <wp:extent cx="4216400" cy="1574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400" cy="1574800"/>
                    </a:xfrm>
                    <a:prstGeom prst="rect">
                      <a:avLst/>
                    </a:prstGeom>
                    <a:noFill/>
                    <a:ln>
                      <a:noFill/>
                    </a:ln>
                  </pic:spPr>
                </pic:pic>
              </a:graphicData>
            </a:graphic>
          </wp:inline>
        </w:drawing>
      </w:r>
    </w:p>
    <w:p w14:paraId="3F76FCBA"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t>Detailed here is the descriptive statistics for new Covid cases (aggregating all states) for each race in the US. Note that Native Americans have the fewest records of cases and on average, lowest cases. Whites, on the other hand, have the highest mean Covid cases.</w:t>
      </w:r>
    </w:p>
    <w:p w14:paraId="52CA30F4" w14:textId="06A08305" w:rsidR="00A43E93" w:rsidRPr="00A43E93" w:rsidRDefault="00A43E93" w:rsidP="00A43E93">
      <w:pPr>
        <w:shd w:val="clear" w:color="auto" w:fill="FFFFFF"/>
        <w:spacing w:after="0" w:line="240" w:lineRule="auto"/>
        <w:rPr>
          <w:rFonts w:eastAsia="Times New Roman"/>
          <w:lang w:bidi="th-TH"/>
        </w:rPr>
      </w:pPr>
      <w:r w:rsidRPr="00A43E93">
        <w:rPr>
          <w:rFonts w:eastAsia="Times New Roman"/>
          <w:noProof/>
          <w:color w:val="2D3B45"/>
          <w:bdr w:val="none" w:sz="0" w:space="0" w:color="auto" w:frame="1"/>
          <w:lang w:bidi="th-TH"/>
        </w:rPr>
        <w:drawing>
          <wp:inline distT="0" distB="0" distL="0" distR="0" wp14:anchorId="118D3E78" wp14:editId="4E0A926F">
            <wp:extent cx="377190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955800"/>
                    </a:xfrm>
                    <a:prstGeom prst="rect">
                      <a:avLst/>
                    </a:prstGeom>
                    <a:noFill/>
                    <a:ln>
                      <a:noFill/>
                    </a:ln>
                  </pic:spPr>
                </pic:pic>
              </a:graphicData>
            </a:graphic>
          </wp:inline>
        </w:drawing>
      </w:r>
    </w:p>
    <w:p w14:paraId="31C4E220"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ab/>
        <w:t xml:space="preserve">According to the violin plot (after adding ethnicity and other races), people who are Hispanic or </w:t>
      </w:r>
      <w:proofErr w:type="spellStart"/>
      <w:r w:rsidRPr="00A43E93">
        <w:rPr>
          <w:rFonts w:eastAsia="Times New Roman"/>
          <w:color w:val="2D3B45"/>
          <w:lang w:bidi="th-TH"/>
        </w:rPr>
        <w:t>LatinX</w:t>
      </w:r>
      <w:proofErr w:type="spellEnd"/>
      <w:r w:rsidRPr="00A43E93">
        <w:rPr>
          <w:rFonts w:eastAsia="Times New Roman"/>
          <w:color w:val="2D3B45"/>
          <w:lang w:bidi="th-TH"/>
        </w:rPr>
        <w:t xml:space="preserve"> suffer from the highest Covid cases, some as high as 1.5 million new cases. The violin plot is so thin that it implies the distribution is more stretched out, with most of the cases at the bottom end of the violin. It’s worthy to note that some of these races had about 50% of their entries at NA, so the 1.5 million new cases may be outliers, albeit somber ones.</w:t>
      </w:r>
    </w:p>
    <w:p w14:paraId="6923A529"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Data Cleaning Methods &amp; Identified Issues</w:t>
      </w:r>
    </w:p>
    <w:p w14:paraId="1784174C" w14:textId="0E4DE02A" w:rsidR="00A43E93" w:rsidRPr="00A43E93" w:rsidRDefault="00A43E93" w:rsidP="00A43E93">
      <w:pPr>
        <w:shd w:val="clear" w:color="auto" w:fill="FFFFFF"/>
        <w:spacing w:after="0" w:line="240" w:lineRule="auto"/>
        <w:rPr>
          <w:rFonts w:eastAsia="Times New Roman"/>
          <w:lang w:bidi="th-TH"/>
        </w:rPr>
      </w:pPr>
      <w:r w:rsidRPr="00A43E93">
        <w:rPr>
          <w:rFonts w:eastAsia="Times New Roman"/>
          <w:noProof/>
          <w:color w:val="2D3B45"/>
          <w:bdr w:val="none" w:sz="0" w:space="0" w:color="auto" w:frame="1"/>
          <w:lang w:bidi="th-TH"/>
        </w:rPr>
        <w:drawing>
          <wp:inline distT="0" distB="0" distL="0" distR="0" wp14:anchorId="72A22F99" wp14:editId="7D284E39">
            <wp:extent cx="3746500" cy="1714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6500" cy="1714500"/>
                    </a:xfrm>
                    <a:prstGeom prst="rect">
                      <a:avLst/>
                    </a:prstGeom>
                    <a:noFill/>
                    <a:ln>
                      <a:noFill/>
                    </a:ln>
                  </pic:spPr>
                </pic:pic>
              </a:graphicData>
            </a:graphic>
          </wp:inline>
        </w:drawing>
      </w:r>
    </w:p>
    <w:p w14:paraId="417E8CAF"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lastRenderedPageBreak/>
        <w:t>For most of the cases, I notice that they are mostly right-skew, with a tail near the high-end of cases. There is a larger density in the lower-number cases.</w:t>
      </w:r>
    </w:p>
    <w:p w14:paraId="2EE7F9C1"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t>As mentioned above, more than 50% of the hospitalization and testing variables had NAs or missing entries, so I unfortunately had to delete them.</w:t>
      </w:r>
    </w:p>
    <w:p w14:paraId="14653556" w14:textId="5914272A" w:rsidR="00A43E93" w:rsidRPr="00A43E93" w:rsidRDefault="00A43E93" w:rsidP="00A43E93">
      <w:pPr>
        <w:shd w:val="clear" w:color="auto" w:fill="FFFFFF"/>
        <w:spacing w:after="0" w:line="240" w:lineRule="auto"/>
        <w:rPr>
          <w:rFonts w:eastAsia="Times New Roman"/>
          <w:lang w:bidi="th-TH"/>
        </w:rPr>
      </w:pPr>
      <w:r w:rsidRPr="00A43E93">
        <w:rPr>
          <w:rFonts w:eastAsia="Times New Roman"/>
          <w:noProof/>
          <w:color w:val="2D3B45"/>
          <w:bdr w:val="none" w:sz="0" w:space="0" w:color="auto" w:frame="1"/>
          <w:lang w:bidi="th-TH"/>
        </w:rPr>
        <w:drawing>
          <wp:inline distT="0" distB="0" distL="0" distR="0" wp14:anchorId="530905A7" wp14:editId="11BB4A0A">
            <wp:extent cx="42672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200" cy="2343150"/>
                    </a:xfrm>
                    <a:prstGeom prst="rect">
                      <a:avLst/>
                    </a:prstGeom>
                    <a:noFill/>
                    <a:ln>
                      <a:noFill/>
                    </a:ln>
                  </pic:spPr>
                </pic:pic>
              </a:graphicData>
            </a:graphic>
          </wp:inline>
        </w:drawing>
      </w:r>
    </w:p>
    <w:p w14:paraId="09BBDE04" w14:textId="77777777" w:rsidR="00A43E93" w:rsidRPr="00A43E93" w:rsidRDefault="00A43E93" w:rsidP="00A43E93">
      <w:pPr>
        <w:spacing w:after="0" w:line="240" w:lineRule="auto"/>
        <w:ind w:firstLine="720"/>
        <w:rPr>
          <w:rFonts w:eastAsia="Times New Roman"/>
          <w:lang w:bidi="th-TH"/>
        </w:rPr>
      </w:pPr>
      <w:r w:rsidRPr="00A43E93">
        <w:rPr>
          <w:rFonts w:eastAsia="Times New Roman"/>
          <w:color w:val="000000"/>
          <w:lang w:bidi="th-TH"/>
        </w:rPr>
        <w:t xml:space="preserve">According to the missingness matrix, there are unfortunately many columns with a substantial </w:t>
      </w:r>
      <w:proofErr w:type="gramStart"/>
      <w:r w:rsidRPr="00A43E93">
        <w:rPr>
          <w:rFonts w:eastAsia="Times New Roman"/>
          <w:color w:val="000000"/>
          <w:lang w:bidi="th-TH"/>
        </w:rPr>
        <w:t>amount</w:t>
      </w:r>
      <w:proofErr w:type="gramEnd"/>
      <w:r w:rsidRPr="00A43E93">
        <w:rPr>
          <w:rFonts w:eastAsia="Times New Roman"/>
          <w:color w:val="000000"/>
          <w:lang w:bidi="th-TH"/>
        </w:rPr>
        <w:t xml:space="preserve"> of NAs. The hospitalizations and testing variables consist of more than 70% NAs. Furthermore, there are at least 50% NAs for the cases with Native Americans, Native Hawaiian/Pacific Islander, Multiracial, and </w:t>
      </w:r>
      <w:proofErr w:type="spellStart"/>
      <w:r w:rsidRPr="00A43E93">
        <w:rPr>
          <w:rFonts w:eastAsia="Times New Roman"/>
          <w:color w:val="000000"/>
          <w:lang w:bidi="th-TH"/>
        </w:rPr>
        <w:t>LatinX</w:t>
      </w:r>
      <w:proofErr w:type="spellEnd"/>
      <w:r w:rsidRPr="00A43E93">
        <w:rPr>
          <w:rFonts w:eastAsia="Times New Roman"/>
          <w:color w:val="000000"/>
          <w:lang w:bidi="th-TH"/>
        </w:rPr>
        <w:t xml:space="preserve"> races.</w:t>
      </w:r>
    </w:p>
    <w:p w14:paraId="0740F4A8" w14:textId="77777777" w:rsidR="00A43E93" w:rsidRPr="00A43E93" w:rsidRDefault="00A43E93" w:rsidP="00A43E93">
      <w:pPr>
        <w:shd w:val="clear" w:color="auto" w:fill="FFFFFF"/>
        <w:spacing w:after="0" w:line="240" w:lineRule="auto"/>
        <w:ind w:firstLine="720"/>
        <w:rPr>
          <w:rFonts w:eastAsia="Times New Roman"/>
          <w:lang w:bidi="th-TH"/>
        </w:rPr>
      </w:pPr>
      <w:r w:rsidRPr="00A43E93">
        <w:rPr>
          <w:rFonts w:eastAsia="Times New Roman"/>
          <w:color w:val="2D3B45"/>
          <w:lang w:bidi="th-TH"/>
        </w:rPr>
        <w:t>Further, the date column was not in its natural datetime format; instead, the original data collectors saved each date as an integer. Therefore, I recast the column into a datetime column.</w:t>
      </w:r>
    </w:p>
    <w:p w14:paraId="61F68328"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4912833A"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b/>
          <w:bCs/>
          <w:color w:val="2D3B45"/>
          <w:lang w:bidi="th-TH"/>
        </w:rPr>
        <w:t>Data Dictionary of Key Features</w:t>
      </w:r>
    </w:p>
    <w:p w14:paraId="66411EE9"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I believe these variables (namely deaths and cases by race) will be important in this Covid project:</w:t>
      </w:r>
    </w:p>
    <w:p w14:paraId="6B4BBE7D"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lang w:bidi="th-TH"/>
        </w:rPr>
        <w:t> </w:t>
      </w:r>
    </w:p>
    <w:p w14:paraId="53D7A630"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Cases_Asian</w:t>
      </w:r>
      <w:proofErr w:type="spellEnd"/>
      <w:r w:rsidRPr="00A43E93">
        <w:rPr>
          <w:rFonts w:eastAsia="Times New Roman"/>
          <w:color w:val="2D3B45"/>
          <w:lang w:bidi="th-TH"/>
        </w:rPr>
        <w:t>: number of new cases among Asian patients</w:t>
      </w:r>
    </w:p>
    <w:p w14:paraId="130F651E"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Cases_Black</w:t>
      </w:r>
      <w:proofErr w:type="spellEnd"/>
      <w:r w:rsidRPr="00A43E93">
        <w:rPr>
          <w:rFonts w:eastAsia="Times New Roman"/>
          <w:color w:val="2D3B45"/>
          <w:lang w:bidi="th-TH"/>
        </w:rPr>
        <w:t>: number of new cases among Black patients</w:t>
      </w:r>
    </w:p>
    <w:p w14:paraId="50A6F608"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Cases_White</w:t>
      </w:r>
      <w:proofErr w:type="spellEnd"/>
      <w:r w:rsidRPr="00A43E93">
        <w:rPr>
          <w:rFonts w:eastAsia="Times New Roman"/>
          <w:color w:val="2D3B45"/>
          <w:lang w:bidi="th-TH"/>
        </w:rPr>
        <w:t>: number of new cases among White patients</w:t>
      </w:r>
    </w:p>
    <w:p w14:paraId="30396B59"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Cases_LatinX</w:t>
      </w:r>
      <w:proofErr w:type="spellEnd"/>
      <w:r w:rsidRPr="00A43E93">
        <w:rPr>
          <w:rFonts w:eastAsia="Times New Roman"/>
          <w:color w:val="2D3B45"/>
          <w:lang w:bidi="th-TH"/>
        </w:rPr>
        <w:t xml:space="preserve">: number of new cases among </w:t>
      </w:r>
      <w:proofErr w:type="spellStart"/>
      <w:r w:rsidRPr="00A43E93">
        <w:rPr>
          <w:rFonts w:eastAsia="Times New Roman"/>
          <w:color w:val="2D3B45"/>
          <w:lang w:bidi="th-TH"/>
        </w:rPr>
        <w:t>LatinX</w:t>
      </w:r>
      <w:proofErr w:type="spellEnd"/>
      <w:r w:rsidRPr="00A43E93">
        <w:rPr>
          <w:rFonts w:eastAsia="Times New Roman"/>
          <w:color w:val="2D3B45"/>
          <w:lang w:bidi="th-TH"/>
        </w:rPr>
        <w:t xml:space="preserve"> patients</w:t>
      </w:r>
    </w:p>
    <w:p w14:paraId="25D7F207"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Deaths_Asian</w:t>
      </w:r>
      <w:proofErr w:type="spellEnd"/>
      <w:r w:rsidRPr="00A43E93">
        <w:rPr>
          <w:rFonts w:eastAsia="Times New Roman"/>
          <w:color w:val="2D3B45"/>
          <w:lang w:bidi="th-TH"/>
        </w:rPr>
        <w:t>: number of new deaths among Asian patients</w:t>
      </w:r>
    </w:p>
    <w:p w14:paraId="686CAEF6"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Deaths_Black</w:t>
      </w:r>
      <w:proofErr w:type="spellEnd"/>
      <w:r w:rsidRPr="00A43E93">
        <w:rPr>
          <w:rFonts w:eastAsia="Times New Roman"/>
          <w:color w:val="2D3B45"/>
          <w:lang w:bidi="th-TH"/>
        </w:rPr>
        <w:t>: number of new deaths among Black patients</w:t>
      </w:r>
    </w:p>
    <w:p w14:paraId="2C810AF4" w14:textId="77777777" w:rsidR="00A43E93" w:rsidRPr="00A43E93" w:rsidRDefault="00A43E93" w:rsidP="00A43E93">
      <w:pPr>
        <w:shd w:val="clear" w:color="auto" w:fill="FFFFFF"/>
        <w:spacing w:after="0" w:line="240" w:lineRule="auto"/>
        <w:rPr>
          <w:rFonts w:eastAsia="Times New Roman"/>
          <w:lang w:bidi="th-TH"/>
        </w:rPr>
      </w:pPr>
      <w:proofErr w:type="spellStart"/>
      <w:r w:rsidRPr="00A43E93">
        <w:rPr>
          <w:rFonts w:eastAsia="Times New Roman"/>
          <w:color w:val="2D3B45"/>
          <w:lang w:bidi="th-TH"/>
        </w:rPr>
        <w:t>Deaths_White</w:t>
      </w:r>
      <w:proofErr w:type="spellEnd"/>
      <w:r w:rsidRPr="00A43E93">
        <w:rPr>
          <w:rFonts w:eastAsia="Times New Roman"/>
          <w:color w:val="2D3B45"/>
          <w:lang w:bidi="th-TH"/>
        </w:rPr>
        <w:t>: number of new deaths among White patients</w:t>
      </w:r>
    </w:p>
    <w:p w14:paraId="6D8E0895" w14:textId="77777777" w:rsidR="00A43E93" w:rsidRPr="00A43E93" w:rsidRDefault="00A43E93" w:rsidP="00A43E93">
      <w:pPr>
        <w:shd w:val="clear" w:color="auto" w:fill="FFFFFF"/>
        <w:spacing w:after="0" w:line="240" w:lineRule="auto"/>
        <w:rPr>
          <w:rFonts w:eastAsia="Times New Roman"/>
          <w:lang w:bidi="th-TH"/>
        </w:rPr>
      </w:pPr>
      <w:r w:rsidRPr="00A43E93">
        <w:rPr>
          <w:rFonts w:eastAsia="Times New Roman"/>
          <w:color w:val="2D3B45"/>
          <w:lang w:bidi="th-TH"/>
        </w:rPr>
        <w:t>State: the US state (where the observation was recorded)</w:t>
      </w:r>
    </w:p>
    <w:p w14:paraId="57693472" w14:textId="648FD2D8" w:rsidR="00BD090C" w:rsidRDefault="00A43E93" w:rsidP="00A43E93">
      <w:pPr>
        <w:rPr>
          <w:rFonts w:eastAsia="Times New Roman"/>
          <w:color w:val="2D3B45"/>
          <w:lang w:bidi="th-TH"/>
        </w:rPr>
      </w:pPr>
      <w:r w:rsidRPr="00A43E93">
        <w:rPr>
          <w:rFonts w:eastAsia="Times New Roman"/>
          <w:color w:val="2D3B45"/>
          <w:lang w:bidi="th-TH"/>
        </w:rPr>
        <w:t xml:space="preserve">Date: the date (in </w:t>
      </w:r>
      <w:r w:rsidRPr="00A43E93">
        <w:rPr>
          <w:rFonts w:eastAsia="Times New Roman"/>
          <w:i/>
          <w:iCs/>
          <w:color w:val="2D3B45"/>
          <w:lang w:bidi="th-TH"/>
        </w:rPr>
        <w:t xml:space="preserve">year, month, day </w:t>
      </w:r>
      <w:r w:rsidRPr="00A43E93">
        <w:rPr>
          <w:rFonts w:eastAsia="Times New Roman"/>
          <w:color w:val="2D3B45"/>
          <w:lang w:bidi="th-TH"/>
        </w:rPr>
        <w:t>formatting) the observation was made</w:t>
      </w:r>
    </w:p>
    <w:p w14:paraId="7C989569" w14:textId="04A8E166" w:rsidR="00A43E93" w:rsidRDefault="00A43E93" w:rsidP="00A43E93">
      <w:pPr>
        <w:rPr>
          <w:rFonts w:eastAsia="Times New Roman"/>
          <w:color w:val="2D3B45"/>
          <w:lang w:bidi="th-TH"/>
        </w:rPr>
      </w:pPr>
    </w:p>
    <w:p w14:paraId="5DDBAA18" w14:textId="4F1942B8" w:rsidR="00A43E93" w:rsidRDefault="00A43E93" w:rsidP="00A43E93">
      <w:pPr>
        <w:rPr>
          <w:rFonts w:eastAsia="Times New Roman"/>
          <w:color w:val="2D3B45"/>
          <w:lang w:bidi="th-TH"/>
        </w:rPr>
      </w:pPr>
    </w:p>
    <w:p w14:paraId="17216B2E" w14:textId="7819917C" w:rsidR="00A43E93" w:rsidRDefault="00A43E93" w:rsidP="00A43E93">
      <w:pPr>
        <w:rPr>
          <w:rFonts w:eastAsia="Times New Roman"/>
          <w:color w:val="2D3B45"/>
          <w:lang w:bidi="th-TH"/>
        </w:rPr>
      </w:pPr>
    </w:p>
    <w:p w14:paraId="07EF30B8" w14:textId="7E2CC141" w:rsidR="00A43E93" w:rsidRDefault="00A43E93" w:rsidP="00A43E93">
      <w:pPr>
        <w:rPr>
          <w:rFonts w:eastAsia="Times New Roman"/>
          <w:color w:val="2D3B45"/>
          <w:lang w:bidi="th-TH"/>
        </w:rPr>
      </w:pPr>
    </w:p>
    <w:p w14:paraId="15FEE695" w14:textId="6EE0A14A" w:rsidR="00A43E93" w:rsidRDefault="00A43E93" w:rsidP="00A43E93">
      <w:pPr>
        <w:rPr>
          <w:rFonts w:eastAsia="Times New Roman"/>
          <w:color w:val="2D3B45"/>
          <w:lang w:bidi="th-TH"/>
        </w:rPr>
      </w:pPr>
    </w:p>
    <w:p w14:paraId="3F945D5F" w14:textId="4E336A32" w:rsidR="00A43E93" w:rsidRDefault="00A43E93" w:rsidP="00A43E93">
      <w:pPr>
        <w:shd w:val="clear" w:color="auto" w:fill="FFFFFF"/>
        <w:spacing w:before="180" w:after="0" w:line="240" w:lineRule="auto"/>
        <w:jc w:val="center"/>
        <w:rPr>
          <w:rFonts w:eastAsia="Times New Roman"/>
          <w:color w:val="2D3B45"/>
          <w:lang w:bidi="th-TH"/>
        </w:rPr>
      </w:pPr>
      <w:r w:rsidRPr="00A43E93">
        <w:rPr>
          <w:rFonts w:eastAsia="Times New Roman"/>
          <w:color w:val="2D3B45"/>
          <w:lang w:bidi="th-TH"/>
        </w:rPr>
        <w:lastRenderedPageBreak/>
        <w:t>Works Cited</w:t>
      </w:r>
    </w:p>
    <w:p w14:paraId="257DF188" w14:textId="77777777" w:rsidR="00A43E93" w:rsidRPr="00A43E93" w:rsidRDefault="00A43E93" w:rsidP="00A43E93">
      <w:pPr>
        <w:shd w:val="clear" w:color="auto" w:fill="FFFFFF"/>
        <w:spacing w:before="180" w:after="0" w:line="240" w:lineRule="auto"/>
        <w:jc w:val="center"/>
        <w:rPr>
          <w:rFonts w:eastAsia="Times New Roman"/>
          <w:lang w:bidi="th-TH"/>
        </w:rPr>
      </w:pPr>
    </w:p>
    <w:p w14:paraId="3A9898CE" w14:textId="39CED0F7" w:rsidR="00A43E93" w:rsidRDefault="00A43E93" w:rsidP="00A43E93">
      <w:r w:rsidRPr="00A43E93">
        <w:rPr>
          <w:rFonts w:eastAsia="Times New Roman"/>
          <w:i/>
          <w:iCs/>
          <w:color w:val="2D3B45"/>
          <w:lang w:bidi="th-TH"/>
        </w:rPr>
        <w:t xml:space="preserve">The Data, </w:t>
      </w:r>
      <w:r w:rsidRPr="00A43E93">
        <w:rPr>
          <w:rFonts w:eastAsia="Times New Roman"/>
          <w:color w:val="2D3B45"/>
          <w:lang w:bidi="th-TH"/>
        </w:rPr>
        <w:t xml:space="preserve">The Covid Tracking Project, 7 Mar 2021. </w:t>
      </w:r>
      <w:hyperlink r:id="rId12" w:history="1">
        <w:r w:rsidRPr="00A43E93">
          <w:rPr>
            <w:rFonts w:eastAsia="Times New Roman"/>
            <w:color w:val="1155CC"/>
            <w:u w:val="single"/>
            <w:lang w:bidi="th-TH"/>
          </w:rPr>
          <w:t>https://covidtracking.com/data</w:t>
        </w:r>
      </w:hyperlink>
      <w:r w:rsidRPr="00A43E93">
        <w:rPr>
          <w:rFonts w:eastAsia="Times New Roman"/>
          <w:color w:val="2D3B45"/>
          <w:lang w:bidi="th-TH"/>
        </w:rPr>
        <w:t>. Accessed 21</w:t>
      </w:r>
      <w:r w:rsidRPr="00A43E93">
        <w:rPr>
          <w:rFonts w:eastAsia="Times New Roman"/>
          <w:color w:val="2D3B45"/>
          <w:lang w:bidi="th-TH"/>
        </w:rPr>
        <w:tab/>
      </w:r>
      <w:r w:rsidRPr="00A43E93">
        <w:rPr>
          <w:rFonts w:eastAsia="Times New Roman"/>
          <w:color w:val="2D3B45"/>
          <w:lang w:bidi="th-TH"/>
        </w:rPr>
        <w:tab/>
        <w:t>September 2021</w:t>
      </w:r>
    </w:p>
    <w:sectPr w:rsidR="00A43E9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BB74" w14:textId="77777777" w:rsidR="00231E9A" w:rsidRDefault="00231E9A" w:rsidP="00A43E93">
      <w:pPr>
        <w:spacing w:after="0" w:line="240" w:lineRule="auto"/>
      </w:pPr>
      <w:r>
        <w:separator/>
      </w:r>
    </w:p>
  </w:endnote>
  <w:endnote w:type="continuationSeparator" w:id="0">
    <w:p w14:paraId="4CE1642E" w14:textId="77777777" w:rsidR="00231E9A" w:rsidRDefault="00231E9A" w:rsidP="00A4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23751" w14:textId="77777777" w:rsidR="00231E9A" w:rsidRDefault="00231E9A" w:rsidP="00A43E93">
      <w:pPr>
        <w:spacing w:after="0" w:line="240" w:lineRule="auto"/>
      </w:pPr>
      <w:r>
        <w:separator/>
      </w:r>
    </w:p>
  </w:footnote>
  <w:footnote w:type="continuationSeparator" w:id="0">
    <w:p w14:paraId="559341CD" w14:textId="77777777" w:rsidR="00231E9A" w:rsidRDefault="00231E9A" w:rsidP="00A4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785164"/>
      <w:docPartObj>
        <w:docPartGallery w:val="Page Numbers (Top of Page)"/>
        <w:docPartUnique/>
      </w:docPartObj>
    </w:sdtPr>
    <w:sdtEndPr>
      <w:rPr>
        <w:noProof/>
      </w:rPr>
    </w:sdtEndPr>
    <w:sdtContent>
      <w:p w14:paraId="53E41DCA" w14:textId="4B30C0A1" w:rsidR="00A43E93" w:rsidRDefault="00A43E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B5B497" w14:textId="77777777" w:rsidR="00A43E93" w:rsidRDefault="00A43E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93"/>
    <w:rsid w:val="001B3481"/>
    <w:rsid w:val="001B7002"/>
    <w:rsid w:val="00231E9A"/>
    <w:rsid w:val="00272583"/>
    <w:rsid w:val="00500BCF"/>
    <w:rsid w:val="00A43E9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8768A"/>
  <w15:chartTrackingRefBased/>
  <w15:docId w15:val="{83E45AB7-E984-4EB5-8561-A37AFEAA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E93"/>
    <w:pPr>
      <w:spacing w:before="100" w:beforeAutospacing="1" w:after="100" w:afterAutospacing="1" w:line="240" w:lineRule="auto"/>
    </w:pPr>
    <w:rPr>
      <w:rFonts w:eastAsia="Times New Roman"/>
      <w:lang w:bidi="th-TH"/>
    </w:rPr>
  </w:style>
  <w:style w:type="character" w:styleId="Hyperlink">
    <w:name w:val="Hyperlink"/>
    <w:basedOn w:val="DefaultParagraphFont"/>
    <w:uiPriority w:val="99"/>
    <w:semiHidden/>
    <w:unhideWhenUsed/>
    <w:rsid w:val="00A43E93"/>
    <w:rPr>
      <w:color w:val="0000FF"/>
      <w:u w:val="single"/>
    </w:rPr>
  </w:style>
  <w:style w:type="character" w:customStyle="1" w:styleId="apple-tab-span">
    <w:name w:val="apple-tab-span"/>
    <w:basedOn w:val="DefaultParagraphFont"/>
    <w:rsid w:val="00A43E93"/>
  </w:style>
  <w:style w:type="paragraph" w:styleId="Header">
    <w:name w:val="header"/>
    <w:basedOn w:val="Normal"/>
    <w:link w:val="HeaderChar"/>
    <w:uiPriority w:val="99"/>
    <w:unhideWhenUsed/>
    <w:rsid w:val="00A43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E93"/>
  </w:style>
  <w:style w:type="paragraph" w:styleId="Footer">
    <w:name w:val="footer"/>
    <w:basedOn w:val="Normal"/>
    <w:link w:val="FooterChar"/>
    <w:uiPriority w:val="99"/>
    <w:unhideWhenUsed/>
    <w:rsid w:val="00A43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4933">
      <w:bodyDiv w:val="1"/>
      <w:marLeft w:val="0"/>
      <w:marRight w:val="0"/>
      <w:marTop w:val="0"/>
      <w:marBottom w:val="0"/>
      <w:divBdr>
        <w:top w:val="none" w:sz="0" w:space="0" w:color="auto"/>
        <w:left w:val="none" w:sz="0" w:space="0" w:color="auto"/>
        <w:bottom w:val="none" w:sz="0" w:space="0" w:color="auto"/>
        <w:right w:val="none" w:sz="0" w:space="0" w:color="auto"/>
      </w:divBdr>
    </w:div>
    <w:div w:id="190094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ovidtracking.com/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vidtracking.com/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Huynh</dc:creator>
  <cp:keywords/>
  <dc:description/>
  <cp:lastModifiedBy>Justine Huynh</cp:lastModifiedBy>
  <cp:revision>1</cp:revision>
  <dcterms:created xsi:type="dcterms:W3CDTF">2021-10-01T18:43:00Z</dcterms:created>
  <dcterms:modified xsi:type="dcterms:W3CDTF">2021-10-01T18:48:00Z</dcterms:modified>
</cp:coreProperties>
</file>