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A1E58" w:rsidR="00645176" w:rsidP="1901FD53" w:rsidRDefault="00174361" w14:paraId="1BD68605" w14:textId="3D3D56E0">
      <w:pPr>
        <w:jc w:val="both"/>
        <w:rPr>
          <w:rFonts w:ascii="Century Gothic" w:hAnsi="Century Gothic"/>
          <w:b w:val="1"/>
          <w:bCs w:val="1"/>
          <w:sz w:val="22"/>
          <w:szCs w:val="22"/>
          <w:u w:val="single"/>
        </w:rPr>
      </w:pPr>
      <w:r w:rsidRPr="1901FD53" w:rsidR="00174361">
        <w:rPr>
          <w:rFonts w:ascii="Century Gothic" w:hAnsi="Century Gothic"/>
          <w:b w:val="1"/>
          <w:bCs w:val="1"/>
          <w:sz w:val="22"/>
          <w:szCs w:val="22"/>
          <w:u w:val="single"/>
        </w:rPr>
        <w:t>Model Assumptions</w:t>
      </w:r>
      <w:bookmarkStart w:name="_GoBack" w:id="0"/>
      <w:bookmarkEnd w:id="0"/>
    </w:p>
    <w:p w:rsidR="00174361" w:rsidP="1901FD53" w:rsidRDefault="00174361" w14:paraId="0948DDAC" w14:textId="007405CC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1901FD53" w:rsidR="00174361">
        <w:rPr>
          <w:rFonts w:ascii="Century Gothic" w:hAnsi="Century Gothic"/>
          <w:sz w:val="22"/>
          <w:szCs w:val="22"/>
        </w:rPr>
        <w:t>Annual School Fees</w:t>
      </w:r>
    </w:p>
    <w:p w:rsidR="1CDC562C" w:rsidP="1901FD53" w:rsidRDefault="1CDC562C" w14:paraId="26CEA435" w14:textId="7E840E6E">
      <w:pPr>
        <w:pStyle w:val="ListParagraph"/>
        <w:numPr>
          <w:ilvl w:val="1"/>
          <w:numId w:val="7"/>
        </w:numPr>
        <w:jc w:val="both"/>
        <w:rPr>
          <w:rFonts w:ascii="Century Gothic" w:hAnsi="Century Gothic"/>
          <w:sz w:val="22"/>
          <w:szCs w:val="22"/>
        </w:rPr>
      </w:pPr>
      <w:r w:rsidRPr="1901FD53" w:rsidR="1CDC562C">
        <w:rPr>
          <w:rFonts w:ascii="Century Gothic" w:hAnsi="Century Gothic"/>
          <w:sz w:val="22"/>
          <w:szCs w:val="22"/>
        </w:rPr>
        <w:t xml:space="preserve">Base/current rate = </w:t>
      </w:r>
      <w:r w:rsidRPr="1901FD53" w:rsidR="34F149B4">
        <w:rPr>
          <w:rFonts w:ascii="Century Gothic" w:hAnsi="Century Gothic"/>
          <w:sz w:val="22"/>
          <w:szCs w:val="22"/>
        </w:rPr>
        <w:t>Growth rate (C</w:t>
      </w:r>
      <w:r w:rsidRPr="1901FD53" w:rsidR="2E8AB350">
        <w:rPr>
          <w:rFonts w:ascii="Century Gothic" w:hAnsi="Century Gothic"/>
          <w:sz w:val="22"/>
          <w:szCs w:val="22"/>
        </w:rPr>
        <w:t xml:space="preserve">urrent </w:t>
      </w:r>
      <w:r w:rsidRPr="1901FD53" w:rsidR="1CDC562C">
        <w:rPr>
          <w:rFonts w:ascii="Century Gothic" w:hAnsi="Century Gothic"/>
          <w:sz w:val="22"/>
          <w:szCs w:val="22"/>
        </w:rPr>
        <w:t>annual school fee per</w:t>
      </w:r>
      <w:r w:rsidRPr="1901FD53" w:rsidR="28241CEC">
        <w:rPr>
          <w:rFonts w:ascii="Century Gothic" w:hAnsi="Century Gothic"/>
          <w:sz w:val="22"/>
          <w:szCs w:val="22"/>
        </w:rPr>
        <w:t xml:space="preserve"> student</w:t>
      </w:r>
      <w:r w:rsidRPr="1901FD53" w:rsidR="4017B1FA">
        <w:rPr>
          <w:rFonts w:ascii="Century Gothic" w:hAnsi="Century Gothic"/>
          <w:sz w:val="22"/>
          <w:szCs w:val="22"/>
        </w:rPr>
        <w:t xml:space="preserve"> – </w:t>
      </w:r>
      <w:r w:rsidRPr="1901FD53" w:rsidR="28241CEC">
        <w:rPr>
          <w:rFonts w:ascii="Century Gothic" w:hAnsi="Century Gothic"/>
          <w:sz w:val="22"/>
          <w:szCs w:val="22"/>
        </w:rPr>
        <w:t>previous</w:t>
      </w:r>
      <w:r w:rsidRPr="1901FD53" w:rsidR="4017B1FA">
        <w:rPr>
          <w:rFonts w:ascii="Century Gothic" w:hAnsi="Century Gothic"/>
          <w:sz w:val="22"/>
          <w:szCs w:val="22"/>
        </w:rPr>
        <w:t xml:space="preserve"> annual school fee per student</w:t>
      </w:r>
      <w:r w:rsidRPr="1901FD53" w:rsidR="6D2F9881">
        <w:rPr>
          <w:rFonts w:ascii="Century Gothic" w:hAnsi="Century Gothic"/>
          <w:sz w:val="22"/>
          <w:szCs w:val="22"/>
        </w:rPr>
        <w:t>)</w:t>
      </w:r>
    </w:p>
    <w:p w:rsidR="6D2F9881" w:rsidP="1901FD53" w:rsidRDefault="6D2F9881" w14:paraId="0D666D8C" w14:textId="33A7702C">
      <w:pPr>
        <w:pStyle w:val="ListParagraph"/>
        <w:numPr>
          <w:ilvl w:val="1"/>
          <w:numId w:val="7"/>
        </w:numPr>
        <w:jc w:val="both"/>
        <w:rPr>
          <w:rFonts w:ascii="Century Gothic" w:hAnsi="Century Gothic"/>
          <w:sz w:val="22"/>
          <w:szCs w:val="22"/>
        </w:rPr>
      </w:pPr>
      <w:r w:rsidRPr="1901FD53" w:rsidR="6D2F9881">
        <w:rPr>
          <w:rFonts w:ascii="Century Gothic" w:hAnsi="Century Gothic"/>
          <w:sz w:val="22"/>
          <w:szCs w:val="22"/>
        </w:rPr>
        <w:t>Worst case – We assumed a similar decline</w:t>
      </w:r>
    </w:p>
    <w:p w:rsidR="6D2F9881" w:rsidP="1901FD53" w:rsidRDefault="6D2F9881" w14:paraId="622F6BC5" w14:textId="5231CE7A">
      <w:pPr>
        <w:pStyle w:val="ListParagraph"/>
        <w:numPr>
          <w:ilvl w:val="1"/>
          <w:numId w:val="7"/>
        </w:numPr>
        <w:jc w:val="both"/>
        <w:rPr>
          <w:rFonts w:ascii="Century Gothic" w:hAnsi="Century Gothic"/>
          <w:sz w:val="22"/>
          <w:szCs w:val="22"/>
        </w:rPr>
      </w:pPr>
      <w:r w:rsidRPr="1901FD53" w:rsidR="6D2F9881">
        <w:rPr>
          <w:rFonts w:ascii="Century Gothic" w:hAnsi="Century Gothic"/>
          <w:sz w:val="22"/>
          <w:szCs w:val="22"/>
        </w:rPr>
        <w:t>Best Case – We assumed double growth</w:t>
      </w:r>
    </w:p>
    <w:p w:rsidR="00174361" w:rsidP="1901FD53" w:rsidRDefault="00174361" w14:paraId="7B042D94" w14:textId="47F372F7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1901FD53" w:rsidR="00174361">
        <w:rPr>
          <w:rFonts w:ascii="Century Gothic" w:hAnsi="Century Gothic"/>
          <w:sz w:val="22"/>
          <w:szCs w:val="22"/>
        </w:rPr>
        <w:t xml:space="preserve">Student Count </w:t>
      </w:r>
    </w:p>
    <w:p w:rsidR="6412CC80" w:rsidP="1901FD53" w:rsidRDefault="6412CC80" w14:paraId="340278C1" w14:textId="77D9C271">
      <w:pPr>
        <w:pStyle w:val="ListParagraph"/>
        <w:numPr>
          <w:ilvl w:val="1"/>
          <w:numId w:val="13"/>
        </w:numPr>
        <w:jc w:val="both"/>
        <w:rPr>
          <w:rFonts w:ascii="Century Gothic" w:hAnsi="Century Gothic"/>
          <w:sz w:val="22"/>
          <w:szCs w:val="22"/>
        </w:rPr>
      </w:pPr>
      <w:r w:rsidRPr="1901FD53" w:rsidR="6412CC80">
        <w:rPr>
          <w:rFonts w:ascii="Century Gothic" w:hAnsi="Century Gothic"/>
          <w:sz w:val="22"/>
          <w:szCs w:val="22"/>
        </w:rPr>
        <w:t xml:space="preserve">Base/current rate = Growth rate (Current student count – </w:t>
      </w:r>
      <w:r w:rsidRPr="1901FD53" w:rsidR="6412CC80">
        <w:rPr>
          <w:rFonts w:ascii="Century Gothic" w:hAnsi="Century Gothic"/>
          <w:sz w:val="22"/>
          <w:szCs w:val="22"/>
        </w:rPr>
        <w:t>previous</w:t>
      </w:r>
      <w:r w:rsidRPr="1901FD53" w:rsidR="6412CC80">
        <w:rPr>
          <w:rFonts w:ascii="Century Gothic" w:hAnsi="Century Gothic"/>
          <w:sz w:val="22"/>
          <w:szCs w:val="22"/>
        </w:rPr>
        <w:t xml:space="preserve"> student count)</w:t>
      </w:r>
    </w:p>
    <w:p w:rsidR="6412CC80" w:rsidP="1901FD53" w:rsidRDefault="6412CC80" w14:paraId="3A92A4DA" w14:textId="33A7702C">
      <w:pPr>
        <w:pStyle w:val="ListParagraph"/>
        <w:numPr>
          <w:ilvl w:val="1"/>
          <w:numId w:val="13"/>
        </w:numPr>
        <w:jc w:val="both"/>
        <w:rPr>
          <w:rFonts w:ascii="Century Gothic" w:hAnsi="Century Gothic"/>
          <w:sz w:val="22"/>
          <w:szCs w:val="22"/>
        </w:rPr>
      </w:pPr>
      <w:r w:rsidRPr="1901FD53" w:rsidR="6412CC80">
        <w:rPr>
          <w:rFonts w:ascii="Century Gothic" w:hAnsi="Century Gothic"/>
          <w:sz w:val="22"/>
          <w:szCs w:val="22"/>
        </w:rPr>
        <w:t>Worst case – We assumed a similar decline</w:t>
      </w:r>
    </w:p>
    <w:p w:rsidR="6412CC80" w:rsidP="1901FD53" w:rsidRDefault="6412CC80" w14:paraId="71970FBD" w14:textId="45AF20C3">
      <w:pPr>
        <w:pStyle w:val="ListParagraph"/>
        <w:numPr>
          <w:ilvl w:val="1"/>
          <w:numId w:val="13"/>
        </w:numPr>
        <w:jc w:val="both"/>
        <w:rPr>
          <w:rFonts w:ascii="Century Gothic" w:hAnsi="Century Gothic"/>
          <w:sz w:val="22"/>
          <w:szCs w:val="22"/>
        </w:rPr>
      </w:pPr>
      <w:r w:rsidRPr="1901FD53" w:rsidR="6412CC80">
        <w:rPr>
          <w:rFonts w:ascii="Century Gothic" w:hAnsi="Century Gothic"/>
          <w:sz w:val="22"/>
          <w:szCs w:val="22"/>
        </w:rPr>
        <w:t>Best Case – We assumed double growth</w:t>
      </w:r>
      <w:r>
        <w:tab/>
      </w:r>
    </w:p>
    <w:p w:rsidR="002C480A" w:rsidP="1901FD53" w:rsidRDefault="002C480A" w14:paraId="72808527" w14:textId="148F0EB4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1901FD53" w:rsidR="002C480A">
        <w:rPr>
          <w:rFonts w:ascii="Century Gothic" w:hAnsi="Century Gothic"/>
          <w:sz w:val="22"/>
          <w:szCs w:val="22"/>
        </w:rPr>
        <w:t xml:space="preserve">Teacher </w:t>
      </w:r>
      <w:r w:rsidRPr="1901FD53" w:rsidR="4151910F">
        <w:rPr>
          <w:rFonts w:ascii="Century Gothic" w:hAnsi="Century Gothic"/>
          <w:sz w:val="22"/>
          <w:szCs w:val="22"/>
        </w:rPr>
        <w:t>Count</w:t>
      </w:r>
    </w:p>
    <w:p w:rsidR="4151910F" w:rsidP="1901FD53" w:rsidRDefault="4151910F" w14:paraId="48228714" w14:textId="6EFE014D">
      <w:pPr>
        <w:pStyle w:val="ListParagraph"/>
        <w:numPr>
          <w:ilvl w:val="1"/>
          <w:numId w:val="14"/>
        </w:numPr>
        <w:jc w:val="both"/>
        <w:rPr>
          <w:rFonts w:ascii="Century Gothic" w:hAnsi="Century Gothic"/>
          <w:sz w:val="22"/>
          <w:szCs w:val="22"/>
        </w:rPr>
      </w:pPr>
      <w:r w:rsidRPr="1901FD53" w:rsidR="4151910F">
        <w:rPr>
          <w:rFonts w:ascii="Century Gothic" w:hAnsi="Century Gothic"/>
          <w:sz w:val="22"/>
          <w:szCs w:val="22"/>
        </w:rPr>
        <w:t xml:space="preserve">Base/current rate = Growth rate (Current teacher count – </w:t>
      </w:r>
      <w:r w:rsidRPr="1901FD53" w:rsidR="4151910F">
        <w:rPr>
          <w:rFonts w:ascii="Century Gothic" w:hAnsi="Century Gothic"/>
          <w:sz w:val="22"/>
          <w:szCs w:val="22"/>
        </w:rPr>
        <w:t>previous</w:t>
      </w:r>
      <w:r w:rsidRPr="1901FD53" w:rsidR="4151910F">
        <w:rPr>
          <w:rFonts w:ascii="Century Gothic" w:hAnsi="Century Gothic"/>
          <w:sz w:val="22"/>
          <w:szCs w:val="22"/>
        </w:rPr>
        <w:t xml:space="preserve"> </w:t>
      </w:r>
      <w:r w:rsidRPr="1901FD53" w:rsidR="4151910F">
        <w:rPr>
          <w:rFonts w:ascii="Century Gothic" w:hAnsi="Century Gothic"/>
          <w:sz w:val="22"/>
          <w:szCs w:val="22"/>
        </w:rPr>
        <w:t>teacher count</w:t>
      </w:r>
      <w:r w:rsidRPr="1901FD53" w:rsidR="4151910F">
        <w:rPr>
          <w:rFonts w:ascii="Century Gothic" w:hAnsi="Century Gothic"/>
          <w:sz w:val="22"/>
          <w:szCs w:val="22"/>
        </w:rPr>
        <w:t>)</w:t>
      </w:r>
    </w:p>
    <w:p w:rsidR="4151910F" w:rsidP="1901FD53" w:rsidRDefault="4151910F" w14:paraId="1FA5B756" w14:textId="09903BA3">
      <w:pPr>
        <w:pStyle w:val="ListParagraph"/>
        <w:numPr>
          <w:ilvl w:val="1"/>
          <w:numId w:val="14"/>
        </w:numPr>
        <w:jc w:val="both"/>
        <w:rPr>
          <w:rFonts w:ascii="Century Gothic" w:hAnsi="Century Gothic"/>
          <w:sz w:val="22"/>
          <w:szCs w:val="22"/>
        </w:rPr>
      </w:pPr>
      <w:r w:rsidRPr="1901FD53" w:rsidR="4151910F">
        <w:rPr>
          <w:rFonts w:ascii="Century Gothic" w:hAnsi="Century Gothic"/>
          <w:sz w:val="22"/>
          <w:szCs w:val="22"/>
        </w:rPr>
        <w:t>Worst case – We assumed a similar decline</w:t>
      </w:r>
    </w:p>
    <w:p w:rsidR="4151910F" w:rsidP="1901FD53" w:rsidRDefault="4151910F" w14:paraId="2FBD3E12" w14:textId="681DA2C6">
      <w:pPr>
        <w:pStyle w:val="ListParagraph"/>
        <w:numPr>
          <w:ilvl w:val="1"/>
          <w:numId w:val="14"/>
        </w:numPr>
        <w:jc w:val="both"/>
        <w:rPr>
          <w:rFonts w:ascii="Century Gothic" w:hAnsi="Century Gothic"/>
          <w:sz w:val="22"/>
          <w:szCs w:val="22"/>
        </w:rPr>
      </w:pPr>
      <w:r w:rsidRPr="1901FD53" w:rsidR="4151910F">
        <w:rPr>
          <w:rFonts w:ascii="Century Gothic" w:hAnsi="Century Gothic"/>
          <w:sz w:val="22"/>
          <w:szCs w:val="22"/>
        </w:rPr>
        <w:t>Best Case – We assumed double growth</w:t>
      </w:r>
    </w:p>
    <w:p w:rsidR="0F6980B2" w:rsidP="1901FD53" w:rsidRDefault="0F6980B2" w14:paraId="4AE65939" w14:textId="063382B9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1901FD53" w:rsidR="0F6980B2">
        <w:rPr>
          <w:rFonts w:ascii="Century Gothic" w:hAnsi="Century Gothic"/>
          <w:sz w:val="22"/>
          <w:szCs w:val="22"/>
        </w:rPr>
        <w:t xml:space="preserve">Taxation. Taxation will remain at 30% </w:t>
      </w:r>
      <w:r w:rsidRPr="1901FD53" w:rsidR="0F6980B2">
        <w:rPr>
          <w:rFonts w:ascii="Century Gothic" w:hAnsi="Century Gothic"/>
          <w:sz w:val="22"/>
          <w:szCs w:val="22"/>
        </w:rPr>
        <w:t>throughout</w:t>
      </w:r>
      <w:r w:rsidRPr="1901FD53" w:rsidR="0F6980B2">
        <w:rPr>
          <w:rFonts w:ascii="Century Gothic" w:hAnsi="Century Gothic"/>
          <w:sz w:val="22"/>
          <w:szCs w:val="22"/>
        </w:rPr>
        <w:t xml:space="preserve"> forecast</w:t>
      </w:r>
    </w:p>
    <w:p w:rsidR="0F6980B2" w:rsidP="1901FD53" w:rsidRDefault="0F6980B2" w14:paraId="18989ABD" w14:textId="6E864CCA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1901FD53" w:rsidR="0F6980B2">
        <w:rPr>
          <w:rFonts w:ascii="Century Gothic" w:hAnsi="Century Gothic"/>
          <w:sz w:val="22"/>
          <w:szCs w:val="22"/>
        </w:rPr>
        <w:t>Macro</w:t>
      </w:r>
      <w:r w:rsidRPr="1901FD53" w:rsidR="33C76EE0">
        <w:rPr>
          <w:rFonts w:ascii="Century Gothic" w:hAnsi="Century Gothic"/>
          <w:sz w:val="22"/>
          <w:szCs w:val="22"/>
        </w:rPr>
        <w:t>e</w:t>
      </w:r>
      <w:r w:rsidRPr="1901FD53" w:rsidR="0F6980B2">
        <w:rPr>
          <w:rFonts w:ascii="Century Gothic" w:hAnsi="Century Gothic"/>
          <w:sz w:val="22"/>
          <w:szCs w:val="22"/>
        </w:rPr>
        <w:t xml:space="preserve">conomics. The model assumes </w:t>
      </w:r>
      <w:r w:rsidRPr="1901FD53" w:rsidR="55392614">
        <w:rPr>
          <w:rFonts w:ascii="Century Gothic" w:hAnsi="Century Gothic"/>
          <w:sz w:val="22"/>
          <w:szCs w:val="22"/>
        </w:rPr>
        <w:t>macroeconomics</w:t>
      </w:r>
      <w:r w:rsidRPr="1901FD53" w:rsidR="0F6980B2">
        <w:rPr>
          <w:rFonts w:ascii="Century Gothic" w:hAnsi="Century Gothic"/>
          <w:sz w:val="22"/>
          <w:szCs w:val="22"/>
        </w:rPr>
        <w:t xml:space="preserve"> will remain constant through</w:t>
      </w:r>
      <w:r w:rsidRPr="1901FD53" w:rsidR="064CB4B1">
        <w:rPr>
          <w:rFonts w:ascii="Century Gothic" w:hAnsi="Century Gothic"/>
          <w:sz w:val="22"/>
          <w:szCs w:val="22"/>
        </w:rPr>
        <w:t xml:space="preserve">out </w:t>
      </w:r>
      <w:r w:rsidRPr="1901FD53" w:rsidR="0539A6B5">
        <w:rPr>
          <w:rFonts w:ascii="Century Gothic" w:hAnsi="Century Gothic"/>
          <w:sz w:val="22"/>
          <w:szCs w:val="22"/>
        </w:rPr>
        <w:t>the year.</w:t>
      </w:r>
    </w:p>
    <w:p w:rsidR="2EC26D7D" w:rsidP="1901FD53" w:rsidRDefault="2EC26D7D" w14:paraId="0EBCE88F" w14:textId="59C2D75B">
      <w:pPr>
        <w:pStyle w:val="ListParagraph"/>
        <w:numPr>
          <w:ilvl w:val="1"/>
          <w:numId w:val="18"/>
        </w:numPr>
        <w:bidi w:val="0"/>
        <w:spacing w:before="0" w:beforeAutospacing="off" w:after="160" w:afterAutospacing="off" w:line="259" w:lineRule="auto"/>
        <w:ind w:left="1440" w:right="0" w:hanging="360"/>
        <w:jc w:val="both"/>
        <w:rPr>
          <w:rFonts w:ascii="Century Gothic" w:hAnsi="Century Gothic"/>
          <w:sz w:val="22"/>
          <w:szCs w:val="22"/>
        </w:rPr>
      </w:pPr>
      <w:r w:rsidRPr="1901FD53" w:rsidR="2EC26D7D">
        <w:rPr>
          <w:rFonts w:ascii="Century Gothic" w:hAnsi="Century Gothic"/>
          <w:sz w:val="22"/>
          <w:szCs w:val="22"/>
        </w:rPr>
        <w:t xml:space="preserve">The utilized indicators consist of GDP, CBBR, inflation, and unemployment, each assigned specific weightings: 10%, 20%, 30%, and 40% respectively. These weights were derived from </w:t>
      </w:r>
      <w:r w:rsidRPr="1901FD53" w:rsidR="2EC26D7D">
        <w:rPr>
          <w:rFonts w:ascii="Century Gothic" w:hAnsi="Century Gothic"/>
          <w:sz w:val="22"/>
          <w:szCs w:val="22"/>
        </w:rPr>
        <w:t>numerous</w:t>
      </w:r>
      <w:r w:rsidRPr="1901FD53" w:rsidR="2EC26D7D">
        <w:rPr>
          <w:rFonts w:ascii="Century Gothic" w:hAnsi="Century Gothic"/>
          <w:sz w:val="22"/>
          <w:szCs w:val="22"/>
        </w:rPr>
        <w:t xml:space="preserve"> school visits, where inquiries were made to </w:t>
      </w:r>
      <w:r w:rsidRPr="1901FD53" w:rsidR="2EC26D7D">
        <w:rPr>
          <w:rFonts w:ascii="Century Gothic" w:hAnsi="Century Gothic"/>
          <w:sz w:val="22"/>
          <w:szCs w:val="22"/>
        </w:rPr>
        <w:t>ascertain</w:t>
      </w:r>
      <w:r w:rsidRPr="1901FD53" w:rsidR="2EC26D7D">
        <w:rPr>
          <w:rFonts w:ascii="Century Gothic" w:hAnsi="Century Gothic"/>
          <w:sz w:val="22"/>
          <w:szCs w:val="22"/>
        </w:rPr>
        <w:t xml:space="preserve"> the primary factors influencing their revenue collection and </w:t>
      </w:r>
      <w:r w:rsidRPr="1901FD53" w:rsidR="2EC26D7D">
        <w:rPr>
          <w:rFonts w:ascii="Century Gothic" w:hAnsi="Century Gothic"/>
          <w:sz w:val="22"/>
          <w:szCs w:val="22"/>
        </w:rPr>
        <w:t>expenditure</w:t>
      </w:r>
      <w:r w:rsidRPr="1901FD53" w:rsidR="2EC26D7D">
        <w:rPr>
          <w:rFonts w:ascii="Century Gothic" w:hAnsi="Century Gothic"/>
          <w:sz w:val="22"/>
          <w:szCs w:val="22"/>
        </w:rPr>
        <w:t>.</w:t>
      </w:r>
    </w:p>
    <w:p w:rsidR="2EC26D7D" w:rsidP="1901FD53" w:rsidRDefault="2EC26D7D" w14:paraId="155CDC7A" w14:textId="314669D2">
      <w:pPr>
        <w:pStyle w:val="ListParagraph"/>
        <w:numPr>
          <w:ilvl w:val="1"/>
          <w:numId w:val="18"/>
        </w:numPr>
        <w:bidi w:val="0"/>
        <w:spacing w:before="0" w:beforeAutospacing="off" w:after="160" w:afterAutospacing="off" w:line="259" w:lineRule="auto"/>
        <w:ind w:left="1440" w:right="0" w:hanging="360"/>
        <w:jc w:val="both"/>
        <w:rPr>
          <w:rFonts w:ascii="Century Gothic" w:hAnsi="Century Gothic"/>
          <w:sz w:val="22"/>
          <w:szCs w:val="22"/>
        </w:rPr>
      </w:pPr>
      <w:r w:rsidRPr="1F2FBD52" w:rsidR="2EC26D7D">
        <w:rPr>
          <w:rFonts w:ascii="Century Gothic" w:hAnsi="Century Gothic"/>
          <w:sz w:val="22"/>
          <w:szCs w:val="22"/>
        </w:rPr>
        <w:t xml:space="preserve">The macroeconomic forecast is </w:t>
      </w:r>
      <w:r w:rsidRPr="1F2FBD52" w:rsidR="2EC26D7D">
        <w:rPr>
          <w:rFonts w:ascii="Century Gothic" w:hAnsi="Century Gothic"/>
          <w:sz w:val="22"/>
          <w:szCs w:val="22"/>
        </w:rPr>
        <w:t>determined</w:t>
      </w:r>
      <w:r w:rsidRPr="1F2FBD52" w:rsidR="2EC26D7D">
        <w:rPr>
          <w:rFonts w:ascii="Century Gothic" w:hAnsi="Century Gothic"/>
          <w:sz w:val="22"/>
          <w:szCs w:val="22"/>
        </w:rPr>
        <w:t xml:space="preserve"> by subtracting the current year (2023) from the projected year (2024). This variance is assumed to </w:t>
      </w:r>
      <w:r w:rsidRPr="1F2FBD52" w:rsidR="2EC26D7D">
        <w:rPr>
          <w:rFonts w:ascii="Century Gothic" w:hAnsi="Century Gothic"/>
          <w:sz w:val="22"/>
          <w:szCs w:val="22"/>
        </w:rPr>
        <w:t>exhibit</w:t>
      </w:r>
      <w:r w:rsidRPr="1F2FBD52" w:rsidR="2EC26D7D">
        <w:rPr>
          <w:rFonts w:ascii="Century Gothic" w:hAnsi="Century Gothic"/>
          <w:sz w:val="22"/>
          <w:szCs w:val="22"/>
        </w:rPr>
        <w:t xml:space="preserve"> a linear pattern across the entire forecasted </w:t>
      </w:r>
      <w:r w:rsidRPr="1F2FBD52" w:rsidR="2EC26D7D">
        <w:rPr>
          <w:rFonts w:ascii="Century Gothic" w:hAnsi="Century Gothic"/>
          <w:sz w:val="22"/>
          <w:szCs w:val="22"/>
        </w:rPr>
        <w:t>period.</w:t>
      </w:r>
    </w:p>
    <w:p w:rsidR="2789A6AF" w:rsidP="1901FD53" w:rsidRDefault="2789A6AF" w14:paraId="788B2835" w14:textId="68C8133F">
      <w:pPr>
        <w:pStyle w:val="ListParagraph"/>
        <w:numPr>
          <w:ilvl w:val="1"/>
          <w:numId w:val="18"/>
        </w:numPr>
        <w:bidi w:val="0"/>
        <w:spacing w:before="0" w:beforeAutospacing="off" w:after="160" w:afterAutospacing="off" w:line="259" w:lineRule="auto"/>
        <w:ind w:left="1440" w:right="0" w:hanging="360"/>
        <w:jc w:val="both"/>
        <w:rPr>
          <w:rFonts w:ascii="Century Gothic" w:hAnsi="Century Gothic"/>
          <w:sz w:val="22"/>
          <w:szCs w:val="22"/>
        </w:rPr>
      </w:pPr>
      <w:r w:rsidRPr="1901FD53" w:rsidR="2789A6AF">
        <w:rPr>
          <w:rFonts w:ascii="Century Gothic" w:hAnsi="Century Gothic"/>
          <w:sz w:val="22"/>
          <w:szCs w:val="22"/>
        </w:rPr>
        <w:t>Macroeconomics is assumed to affect the collection efficiency rate and the school expens</w:t>
      </w:r>
      <w:r w:rsidRPr="1901FD53" w:rsidR="00F9B506">
        <w:rPr>
          <w:rFonts w:ascii="Century Gothic" w:hAnsi="Century Gothic"/>
          <w:sz w:val="22"/>
          <w:szCs w:val="22"/>
        </w:rPr>
        <w:t>es (less salaries)</w:t>
      </w:r>
      <w:r w:rsidRPr="1901FD53" w:rsidR="53BA11BF">
        <w:rPr>
          <w:rFonts w:ascii="Century Gothic" w:hAnsi="Century Gothic"/>
          <w:sz w:val="22"/>
          <w:szCs w:val="22"/>
        </w:rPr>
        <w:t>.</w:t>
      </w:r>
    </w:p>
    <w:p w:rsidR="6EFB33EC" w:rsidP="1901FD53" w:rsidRDefault="6EFB33EC" w14:paraId="6B9621A8" w14:textId="21D9A57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entury Gothic" w:hAnsi="Century Gothic"/>
          <w:sz w:val="22"/>
          <w:szCs w:val="22"/>
        </w:rPr>
      </w:pPr>
      <w:r w:rsidRPr="1901FD53" w:rsidR="6EFB33EC">
        <w:rPr>
          <w:rFonts w:ascii="Century Gothic" w:hAnsi="Century Gothic"/>
          <w:sz w:val="22"/>
          <w:szCs w:val="22"/>
        </w:rPr>
        <w:t xml:space="preserve">Monthly loan payments will be extended into the upcoming forecasted year, as the model </w:t>
      </w:r>
      <w:r w:rsidRPr="1901FD53" w:rsidR="6EFB33EC">
        <w:rPr>
          <w:rFonts w:ascii="Century Gothic" w:hAnsi="Century Gothic"/>
          <w:sz w:val="22"/>
          <w:szCs w:val="22"/>
        </w:rPr>
        <w:t>operates</w:t>
      </w:r>
      <w:r w:rsidRPr="1901FD53" w:rsidR="6EFB33EC">
        <w:rPr>
          <w:rFonts w:ascii="Century Gothic" w:hAnsi="Century Gothic"/>
          <w:sz w:val="22"/>
          <w:szCs w:val="22"/>
        </w:rPr>
        <w:t xml:space="preserve"> under the assumption of parallel loans.</w:t>
      </w:r>
    </w:p>
    <w:p w:rsidR="0058C7C1" w:rsidP="1901FD53" w:rsidRDefault="0058C7C1" w14:paraId="7D368ECB" w14:textId="79ED318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entury Gothic" w:hAnsi="Century Gothic"/>
          <w:sz w:val="22"/>
          <w:szCs w:val="22"/>
        </w:rPr>
      </w:pPr>
      <w:r w:rsidRPr="1901FD53" w:rsidR="0058C7C1">
        <w:rPr>
          <w:rFonts w:ascii="Century Gothic" w:hAnsi="Century Gothic"/>
          <w:sz w:val="22"/>
          <w:szCs w:val="22"/>
        </w:rPr>
        <w:t>Class gap analysis. The model assumes 100% transition from one class to the next</w:t>
      </w:r>
    </w:p>
    <w:p w:rsidR="609763FE" w:rsidP="76643996" w:rsidRDefault="609763FE" w14:paraId="66BD7D30" w14:textId="070237B6">
      <w:pPr>
        <w:pStyle w:val="Normal"/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76643996" w:rsidR="609763FE">
        <w:rPr>
          <w:rFonts w:ascii="Century Gothic" w:hAnsi="Century Gothic"/>
          <w:b w:val="0"/>
          <w:bCs w:val="0"/>
          <w:sz w:val="22"/>
          <w:szCs w:val="22"/>
        </w:rPr>
        <w:t xml:space="preserve"> </w:t>
      </w:r>
    </w:p>
    <w:p w:rsidR="76643996" w:rsidP="76643996" w:rsidRDefault="76643996" w14:paraId="381EFFBD" w14:textId="6EBC6126">
      <w:pPr>
        <w:pStyle w:val="Normal"/>
        <w:jc w:val="both"/>
        <w:rPr>
          <w:rFonts w:ascii="Century Gothic" w:hAnsi="Century Gothic"/>
          <w:b w:val="1"/>
          <w:bCs w:val="1"/>
          <w:sz w:val="22"/>
          <w:szCs w:val="22"/>
        </w:rPr>
      </w:pPr>
    </w:p>
    <w:p w:rsidR="1F2FBD52" w:rsidP="1F2FBD52" w:rsidRDefault="1F2FBD52" w14:paraId="4031119D" w14:textId="6642898E">
      <w:pPr>
        <w:pStyle w:val="Normal"/>
        <w:jc w:val="both"/>
        <w:rPr>
          <w:rFonts w:ascii="Century Gothic" w:hAnsi="Century Gothic"/>
          <w:b w:val="1"/>
          <w:bCs w:val="1"/>
          <w:sz w:val="22"/>
          <w:szCs w:val="22"/>
        </w:rPr>
      </w:pPr>
    </w:p>
    <w:p w:rsidR="1F2FBD52" w:rsidP="1F2FBD52" w:rsidRDefault="1F2FBD52" w14:paraId="7841BC49" w14:textId="057CE203">
      <w:pPr>
        <w:pStyle w:val="Normal"/>
        <w:jc w:val="both"/>
        <w:rPr>
          <w:rFonts w:ascii="Century Gothic" w:hAnsi="Century Gothic"/>
          <w:b w:val="1"/>
          <w:bCs w:val="1"/>
          <w:sz w:val="22"/>
          <w:szCs w:val="22"/>
        </w:rPr>
      </w:pPr>
    </w:p>
    <w:p w:rsidR="1F2FBD52" w:rsidP="1F2FBD52" w:rsidRDefault="1F2FBD52" w14:paraId="2C6E6DB0" w14:textId="0D249B9F">
      <w:pPr>
        <w:pStyle w:val="Normal"/>
        <w:jc w:val="both"/>
        <w:rPr>
          <w:rFonts w:ascii="Century Gothic" w:hAnsi="Century Gothic"/>
          <w:b w:val="1"/>
          <w:bCs w:val="1"/>
          <w:sz w:val="22"/>
          <w:szCs w:val="22"/>
        </w:rPr>
      </w:pPr>
    </w:p>
    <w:p w:rsidR="1F2FBD52" w:rsidP="1F2FBD52" w:rsidRDefault="1F2FBD52" w14:paraId="3A826E51" w14:textId="1B6573D7">
      <w:pPr>
        <w:pStyle w:val="Normal"/>
        <w:jc w:val="both"/>
        <w:rPr>
          <w:rFonts w:ascii="Century Gothic" w:hAnsi="Century Gothic"/>
          <w:b w:val="1"/>
          <w:bCs w:val="1"/>
          <w:sz w:val="22"/>
          <w:szCs w:val="22"/>
        </w:rPr>
      </w:pPr>
    </w:p>
    <w:p w:rsidR="1F2FBD52" w:rsidP="1F2FBD52" w:rsidRDefault="1F2FBD52" w14:paraId="43C7A2A3" w14:textId="359E481D">
      <w:pPr>
        <w:pStyle w:val="Normal"/>
        <w:jc w:val="both"/>
        <w:rPr>
          <w:rFonts w:ascii="Century Gothic" w:hAnsi="Century Gothic"/>
          <w:b w:val="1"/>
          <w:bCs w:val="1"/>
          <w:sz w:val="22"/>
          <w:szCs w:val="22"/>
        </w:rPr>
      </w:pPr>
    </w:p>
    <w:p w:rsidR="1F2FBD52" w:rsidP="1F2FBD52" w:rsidRDefault="1F2FBD52" w14:paraId="4937EC6C" w14:textId="02C1D993">
      <w:pPr>
        <w:pStyle w:val="Normal"/>
        <w:jc w:val="both"/>
        <w:rPr>
          <w:rFonts w:ascii="Century Gothic" w:hAnsi="Century Gothic"/>
          <w:b w:val="1"/>
          <w:bCs w:val="1"/>
          <w:sz w:val="22"/>
          <w:szCs w:val="22"/>
        </w:rPr>
      </w:pPr>
    </w:p>
    <w:p w:rsidR="76643996" w:rsidP="1F2FBD52" w:rsidRDefault="76643996" w14:paraId="1666B90D" w14:textId="3076B426">
      <w:pPr>
        <w:pStyle w:val="Normal"/>
        <w:jc w:val="both"/>
        <w:rPr>
          <w:rFonts w:ascii="Century Gothic" w:hAnsi="Century Gothic"/>
          <w:b w:val="1"/>
          <w:bCs w:val="1"/>
          <w:sz w:val="22"/>
          <w:szCs w:val="22"/>
          <w:u w:val="single"/>
        </w:rPr>
      </w:pPr>
      <w:r w:rsidRPr="1F2FBD52" w:rsidR="2C40675C">
        <w:rPr>
          <w:rFonts w:ascii="Century Gothic" w:hAnsi="Century Gothic"/>
          <w:b w:val="1"/>
          <w:bCs w:val="1"/>
          <w:sz w:val="22"/>
          <w:szCs w:val="22"/>
          <w:u w:val="single"/>
        </w:rPr>
        <w:t>Feedback from David meeting</w:t>
      </w:r>
    </w:p>
    <w:p w:rsidR="2C40675C" w:rsidP="1F2FBD52" w:rsidRDefault="2C40675C" w14:paraId="3BEDCCF5" w14:textId="22F8E819">
      <w:pPr>
        <w:pStyle w:val="ListParagraph"/>
        <w:numPr>
          <w:ilvl w:val="0"/>
          <w:numId w:val="20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2C40675C">
        <w:rPr>
          <w:rFonts w:ascii="Century Gothic" w:hAnsi="Century Gothic"/>
          <w:b w:val="0"/>
          <w:bCs w:val="0"/>
          <w:sz w:val="22"/>
          <w:szCs w:val="22"/>
        </w:rPr>
        <w:t>Accuracy of the data fed into the model to be confirmed</w:t>
      </w:r>
    </w:p>
    <w:p w:rsidR="4DEB75D6" w:rsidP="1F2FBD52" w:rsidRDefault="4DEB75D6" w14:paraId="1569CCBD" w14:textId="4E9D1753">
      <w:pPr>
        <w:pStyle w:val="ListParagraph"/>
        <w:numPr>
          <w:ilvl w:val="0"/>
          <w:numId w:val="20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4DEB75D6">
        <w:rPr>
          <w:rFonts w:ascii="Century Gothic" w:hAnsi="Century Gothic"/>
          <w:b w:val="0"/>
          <w:bCs w:val="0"/>
          <w:sz w:val="22"/>
          <w:szCs w:val="22"/>
        </w:rPr>
        <w:t>S</w:t>
      </w:r>
      <w:r w:rsidRPr="1F2FBD52" w:rsidR="4DEB75D6">
        <w:rPr>
          <w:rFonts w:ascii="Century Gothic" w:hAnsi="Century Gothic"/>
          <w:b w:val="0"/>
          <w:bCs w:val="0"/>
          <w:sz w:val="22"/>
          <w:szCs w:val="22"/>
        </w:rPr>
        <w:t xml:space="preserve">hould the 35% discount be </w:t>
      </w:r>
      <w:r w:rsidRPr="1F2FBD52" w:rsidR="4DEB75D6">
        <w:rPr>
          <w:rFonts w:ascii="Century Gothic" w:hAnsi="Century Gothic"/>
          <w:b w:val="0"/>
          <w:bCs w:val="0"/>
          <w:sz w:val="22"/>
          <w:szCs w:val="22"/>
        </w:rPr>
        <w:t>maintained</w:t>
      </w:r>
      <w:r w:rsidRPr="1F2FBD52" w:rsidR="4DEB75D6">
        <w:rPr>
          <w:rFonts w:ascii="Century Gothic" w:hAnsi="Century Gothic"/>
          <w:b w:val="0"/>
          <w:bCs w:val="0"/>
          <w:sz w:val="22"/>
          <w:szCs w:val="22"/>
        </w:rPr>
        <w:t xml:space="preserve"> for all schools?</w:t>
      </w:r>
    </w:p>
    <w:p w:rsidR="7F90E202" w:rsidP="1F2FBD52" w:rsidRDefault="7F90E202" w14:paraId="2C0B76C2" w14:textId="06E8B398">
      <w:pPr>
        <w:pStyle w:val="ListParagraph"/>
        <w:numPr>
          <w:ilvl w:val="0"/>
          <w:numId w:val="20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7F90E202">
        <w:rPr>
          <w:rFonts w:ascii="Century Gothic" w:hAnsi="Century Gothic"/>
          <w:b w:val="0"/>
          <w:bCs w:val="0"/>
          <w:sz w:val="22"/>
          <w:szCs w:val="22"/>
        </w:rPr>
        <w:t>Basic credit decision to be based on one loan</w:t>
      </w:r>
    </w:p>
    <w:p w:rsidR="0CF7C4DF" w:rsidP="1F2FBD52" w:rsidRDefault="0CF7C4DF" w14:paraId="307B37A7" w14:textId="399B1AAC">
      <w:pPr>
        <w:pStyle w:val="ListParagraph"/>
        <w:numPr>
          <w:ilvl w:val="0"/>
          <w:numId w:val="20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0CF7C4DF">
        <w:rPr>
          <w:rFonts w:ascii="Century Gothic" w:hAnsi="Century Gothic"/>
          <w:b w:val="0"/>
          <w:bCs w:val="0"/>
          <w:sz w:val="22"/>
          <w:szCs w:val="22"/>
        </w:rPr>
        <w:t>Maintain the 65000 throughout</w:t>
      </w:r>
    </w:p>
    <w:p w:rsidR="5F45ACEE" w:rsidP="1F2FBD52" w:rsidRDefault="5F45ACEE" w14:paraId="65661082" w14:textId="5B7EC8FB">
      <w:pPr>
        <w:pStyle w:val="ListParagraph"/>
        <w:numPr>
          <w:ilvl w:val="0"/>
          <w:numId w:val="20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5F45ACEE">
        <w:rPr>
          <w:rFonts w:ascii="Century Gothic" w:hAnsi="Century Gothic"/>
          <w:b w:val="0"/>
          <w:bCs w:val="0"/>
          <w:sz w:val="22"/>
          <w:szCs w:val="22"/>
        </w:rPr>
        <w:t xml:space="preserve">What the cashflows look like for all </w:t>
      </w:r>
      <w:r w:rsidRPr="1F2FBD52" w:rsidR="5F45ACEE">
        <w:rPr>
          <w:rFonts w:ascii="Century Gothic" w:hAnsi="Century Gothic"/>
          <w:b w:val="0"/>
          <w:bCs w:val="0"/>
          <w:sz w:val="22"/>
          <w:szCs w:val="22"/>
        </w:rPr>
        <w:t>subsequent</w:t>
      </w:r>
      <w:r w:rsidRPr="1F2FBD52" w:rsidR="5F45ACEE">
        <w:rPr>
          <w:rFonts w:ascii="Century Gothic" w:hAnsi="Century Gothic"/>
          <w:b w:val="0"/>
          <w:bCs w:val="0"/>
          <w:sz w:val="22"/>
          <w:szCs w:val="22"/>
        </w:rPr>
        <w:t xml:space="preserve"> years</w:t>
      </w:r>
    </w:p>
    <w:p w:rsidR="38001DD9" w:rsidP="1F2FBD52" w:rsidRDefault="38001DD9" w14:paraId="41180D1B" w14:textId="16B47CF9">
      <w:pPr>
        <w:pStyle w:val="ListParagraph"/>
        <w:numPr>
          <w:ilvl w:val="0"/>
          <w:numId w:val="20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38001DD9">
        <w:rPr>
          <w:rFonts w:ascii="Century Gothic" w:hAnsi="Century Gothic"/>
          <w:b w:val="0"/>
          <w:bCs w:val="0"/>
          <w:sz w:val="22"/>
          <w:szCs w:val="22"/>
        </w:rPr>
        <w:t xml:space="preserve">Base case: Not increasing students </w:t>
      </w:r>
    </w:p>
    <w:p w:rsidR="38001DD9" w:rsidP="1F2FBD52" w:rsidRDefault="38001DD9" w14:paraId="2E085365" w14:textId="4EDBEFB0">
      <w:pPr>
        <w:pStyle w:val="ListParagraph"/>
        <w:numPr>
          <w:ilvl w:val="0"/>
          <w:numId w:val="20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38001DD9">
        <w:rPr>
          <w:rFonts w:ascii="Century Gothic" w:hAnsi="Century Gothic"/>
          <w:b w:val="0"/>
          <w:bCs w:val="0"/>
          <w:sz w:val="22"/>
          <w:szCs w:val="22"/>
        </w:rPr>
        <w:t>Second – Flexing – If we increase cashflow</w:t>
      </w:r>
    </w:p>
    <w:p w:rsidR="38001DD9" w:rsidP="1F2FBD52" w:rsidRDefault="38001DD9" w14:paraId="526966AD" w14:textId="70629D23">
      <w:pPr>
        <w:pStyle w:val="ListParagraph"/>
        <w:numPr>
          <w:ilvl w:val="0"/>
          <w:numId w:val="20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38001DD9">
        <w:rPr>
          <w:rFonts w:ascii="Century Gothic" w:hAnsi="Century Gothic"/>
          <w:b w:val="0"/>
          <w:bCs w:val="0"/>
          <w:sz w:val="22"/>
          <w:szCs w:val="22"/>
        </w:rPr>
        <w:t xml:space="preserve">Different worksheets – If there is no increase </w:t>
      </w:r>
    </w:p>
    <w:p w:rsidR="6D7B1434" w:rsidP="1F2FBD52" w:rsidRDefault="6D7B1434" w14:paraId="3722D669" w14:textId="266E7F11">
      <w:pPr>
        <w:pStyle w:val="ListParagraph"/>
        <w:numPr>
          <w:ilvl w:val="0"/>
          <w:numId w:val="20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6D7B1434">
        <w:rPr>
          <w:rFonts w:ascii="Century Gothic" w:hAnsi="Century Gothic"/>
          <w:b w:val="0"/>
          <w:bCs w:val="0"/>
          <w:sz w:val="22"/>
          <w:szCs w:val="22"/>
        </w:rPr>
        <w:t xml:space="preserve">Add Base Case sheet </w:t>
      </w:r>
    </w:p>
    <w:p w:rsidR="60566B77" w:rsidP="1F2FBD52" w:rsidRDefault="60566B77" w14:paraId="11F161A3" w14:textId="335E2521">
      <w:pPr>
        <w:pStyle w:val="ListParagraph"/>
        <w:numPr>
          <w:ilvl w:val="0"/>
          <w:numId w:val="20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60566B77">
        <w:rPr>
          <w:rFonts w:ascii="Century Gothic" w:hAnsi="Century Gothic"/>
          <w:b w:val="0"/>
          <w:bCs w:val="0"/>
          <w:sz w:val="22"/>
          <w:szCs w:val="22"/>
        </w:rPr>
        <w:t xml:space="preserve">Add third line - </w:t>
      </w:r>
    </w:p>
    <w:p w:rsidR="089CD184" w:rsidP="1F2FBD52" w:rsidRDefault="089CD184" w14:paraId="76FAB7F9" w14:textId="4911039A">
      <w:pPr>
        <w:pStyle w:val="ListParagraph"/>
        <w:numPr>
          <w:ilvl w:val="0"/>
          <w:numId w:val="20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089CD184">
        <w:rPr>
          <w:rFonts w:ascii="Century Gothic" w:hAnsi="Century Gothic"/>
          <w:b w:val="0"/>
          <w:bCs w:val="0"/>
          <w:sz w:val="22"/>
          <w:szCs w:val="22"/>
        </w:rPr>
        <w:t>Impact if school does not grow</w:t>
      </w:r>
    </w:p>
    <w:p w:rsidR="1F2FBD52" w:rsidP="1F2FBD52" w:rsidRDefault="1F2FBD52" w14:paraId="6AE6AED7" w14:textId="25281E21">
      <w:pPr>
        <w:pStyle w:val="Normal"/>
        <w:ind w:left="0"/>
        <w:jc w:val="both"/>
        <w:rPr>
          <w:rFonts w:ascii="Century Gothic" w:hAnsi="Century Gothic"/>
          <w:b w:val="0"/>
          <w:bCs w:val="0"/>
          <w:sz w:val="22"/>
          <w:szCs w:val="22"/>
        </w:rPr>
      </w:pPr>
    </w:p>
    <w:p w:rsidR="76643996" w:rsidP="1F2FBD52" w:rsidRDefault="76643996" w14:paraId="43104810" w14:textId="2BA37BBB">
      <w:pPr>
        <w:pStyle w:val="ListParagraph"/>
        <w:numPr>
          <w:ilvl w:val="0"/>
          <w:numId w:val="22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51A8EBD1">
        <w:rPr>
          <w:rFonts w:ascii="Century Gothic" w:hAnsi="Century Gothic"/>
          <w:b w:val="0"/>
          <w:bCs w:val="0"/>
          <w:sz w:val="22"/>
          <w:szCs w:val="22"/>
        </w:rPr>
        <w:t>S</w:t>
      </w:r>
      <w:r w:rsidRPr="1F2FBD52" w:rsidR="7E817B57">
        <w:rPr>
          <w:rFonts w:ascii="Century Gothic" w:hAnsi="Century Gothic"/>
          <w:b w:val="0"/>
          <w:bCs w:val="0"/>
          <w:sz w:val="22"/>
          <w:szCs w:val="22"/>
        </w:rPr>
        <w:t xml:space="preserve">imple base case to flex in different </w:t>
      </w:r>
    </w:p>
    <w:p w:rsidR="7E817B57" w:rsidP="1F2FBD52" w:rsidRDefault="7E817B57" w14:paraId="564E9E89" w14:textId="0C1EAB5F">
      <w:pPr>
        <w:pStyle w:val="ListParagraph"/>
        <w:numPr>
          <w:ilvl w:val="0"/>
          <w:numId w:val="22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7E817B57">
        <w:rPr>
          <w:rFonts w:ascii="Century Gothic" w:hAnsi="Century Gothic"/>
          <w:b w:val="0"/>
          <w:bCs w:val="0"/>
          <w:sz w:val="22"/>
          <w:szCs w:val="22"/>
        </w:rPr>
        <w:t xml:space="preserve">What happens if you reduce the student count </w:t>
      </w:r>
    </w:p>
    <w:p w:rsidR="7E817B57" w:rsidP="1F2FBD52" w:rsidRDefault="7E817B57" w14:paraId="587B3127" w14:textId="62C22B1B">
      <w:pPr>
        <w:pStyle w:val="ListParagraph"/>
        <w:numPr>
          <w:ilvl w:val="0"/>
          <w:numId w:val="22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7E817B57">
        <w:rPr>
          <w:rFonts w:ascii="Century Gothic" w:hAnsi="Century Gothic"/>
          <w:b w:val="0"/>
          <w:bCs w:val="0"/>
          <w:sz w:val="22"/>
          <w:szCs w:val="22"/>
        </w:rPr>
        <w:t>What would the effect on the DSC</w:t>
      </w:r>
      <w:r w:rsidRPr="1F2FBD52" w:rsidR="03E6DDD6">
        <w:rPr>
          <w:rFonts w:ascii="Century Gothic" w:hAnsi="Century Gothic"/>
          <w:b w:val="0"/>
          <w:bCs w:val="0"/>
          <w:sz w:val="22"/>
          <w:szCs w:val="22"/>
        </w:rPr>
        <w:t>R</w:t>
      </w:r>
    </w:p>
    <w:p w:rsidR="79C42FA9" w:rsidP="1F2FBD52" w:rsidRDefault="79C42FA9" w14:paraId="229EB5DD" w14:textId="73965969">
      <w:pPr>
        <w:pStyle w:val="ListParagraph"/>
        <w:numPr>
          <w:ilvl w:val="0"/>
          <w:numId w:val="22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79C42FA9">
        <w:rPr>
          <w:rFonts w:ascii="Century Gothic" w:hAnsi="Century Gothic"/>
          <w:b w:val="0"/>
          <w:bCs w:val="0"/>
          <w:sz w:val="22"/>
          <w:szCs w:val="22"/>
        </w:rPr>
        <w:t xml:space="preserve">Base Case – What is a good base case </w:t>
      </w:r>
    </w:p>
    <w:p w:rsidR="1F2FBD52" w:rsidP="1F2FBD52" w:rsidRDefault="1F2FBD52" w14:paraId="0CFBF54F" w14:textId="513E4171">
      <w:pPr>
        <w:pStyle w:val="Normal"/>
        <w:ind w:left="0"/>
        <w:jc w:val="both"/>
        <w:rPr>
          <w:rFonts w:ascii="Century Gothic" w:hAnsi="Century Gothic"/>
          <w:b w:val="0"/>
          <w:bCs w:val="0"/>
          <w:sz w:val="22"/>
          <w:szCs w:val="22"/>
        </w:rPr>
      </w:pPr>
    </w:p>
    <w:p w:rsidR="0B320777" w:rsidP="1F2FBD52" w:rsidRDefault="0B320777" w14:paraId="51C4EC8E" w14:textId="4C1F76EC">
      <w:pPr>
        <w:pStyle w:val="Normal"/>
        <w:jc w:val="both"/>
        <w:rPr>
          <w:rFonts w:ascii="Century Gothic" w:hAnsi="Century Gothic"/>
          <w:b w:val="0"/>
          <w:bCs w:val="0"/>
          <w:sz w:val="22"/>
          <w:szCs w:val="22"/>
          <w:u w:val="single"/>
        </w:rPr>
      </w:pPr>
      <w:r w:rsidRPr="1F2FBD52" w:rsidR="0B320777">
        <w:rPr>
          <w:rFonts w:ascii="Century Gothic" w:hAnsi="Century Gothic"/>
          <w:b w:val="0"/>
          <w:bCs w:val="0"/>
          <w:sz w:val="22"/>
          <w:szCs w:val="22"/>
          <w:u w:val="single"/>
        </w:rPr>
        <w:t xml:space="preserve">Focus should be - </w:t>
      </w:r>
      <w:r w:rsidRPr="1F2FBD52" w:rsidR="79C42FA9">
        <w:rPr>
          <w:rFonts w:ascii="Century Gothic" w:hAnsi="Century Gothic"/>
          <w:b w:val="0"/>
          <w:bCs w:val="0"/>
          <w:sz w:val="22"/>
          <w:szCs w:val="22"/>
          <w:u w:val="single"/>
        </w:rPr>
        <w:t>What happens if nothing changes</w:t>
      </w:r>
    </w:p>
    <w:p w:rsidR="79C42FA9" w:rsidP="1F2FBD52" w:rsidRDefault="79C42FA9" w14:paraId="2E12EA9A" w14:textId="4E9FBA24">
      <w:pPr>
        <w:pStyle w:val="ListParagraph"/>
        <w:numPr>
          <w:ilvl w:val="0"/>
          <w:numId w:val="21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79C42FA9">
        <w:rPr>
          <w:rFonts w:ascii="Century Gothic" w:hAnsi="Century Gothic"/>
          <w:b w:val="0"/>
          <w:bCs w:val="0"/>
          <w:sz w:val="22"/>
          <w:szCs w:val="22"/>
        </w:rPr>
        <w:t xml:space="preserve">Variants – Based on different changes </w:t>
      </w:r>
    </w:p>
    <w:p w:rsidR="79C42FA9" w:rsidP="1F2FBD52" w:rsidRDefault="79C42FA9" w14:paraId="236C87E4" w14:textId="551103EA">
      <w:pPr>
        <w:pStyle w:val="ListParagraph"/>
        <w:numPr>
          <w:ilvl w:val="0"/>
          <w:numId w:val="21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79C42FA9">
        <w:rPr>
          <w:rFonts w:ascii="Century Gothic" w:hAnsi="Century Gothic"/>
          <w:b w:val="0"/>
          <w:bCs w:val="0"/>
          <w:sz w:val="22"/>
          <w:szCs w:val="22"/>
        </w:rPr>
        <w:t xml:space="preserve">Whether students increase </w:t>
      </w:r>
    </w:p>
    <w:p w:rsidR="79C42FA9" w:rsidP="1F2FBD52" w:rsidRDefault="79C42FA9" w14:paraId="369C0932" w14:textId="402E15A0">
      <w:pPr>
        <w:pStyle w:val="ListParagraph"/>
        <w:numPr>
          <w:ilvl w:val="0"/>
          <w:numId w:val="21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79C42FA9">
        <w:rPr>
          <w:rFonts w:ascii="Century Gothic" w:hAnsi="Century Gothic"/>
          <w:b w:val="0"/>
          <w:bCs w:val="0"/>
          <w:sz w:val="22"/>
          <w:szCs w:val="22"/>
        </w:rPr>
        <w:t>The collection efficiency</w:t>
      </w:r>
    </w:p>
    <w:p w:rsidR="79C42FA9" w:rsidP="1F2FBD52" w:rsidRDefault="79C42FA9" w14:paraId="0D905ADC" w14:textId="75301A84">
      <w:pPr>
        <w:pStyle w:val="ListParagraph"/>
        <w:numPr>
          <w:ilvl w:val="0"/>
          <w:numId w:val="21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79C42FA9">
        <w:rPr>
          <w:rFonts w:ascii="Century Gothic" w:hAnsi="Century Gothic"/>
          <w:b w:val="0"/>
          <w:bCs w:val="0"/>
          <w:sz w:val="22"/>
          <w:szCs w:val="22"/>
        </w:rPr>
        <w:t xml:space="preserve">DSCR - If we get below 1 unable to pay </w:t>
      </w:r>
    </w:p>
    <w:p w:rsidR="79C42FA9" w:rsidP="1F2FBD52" w:rsidRDefault="79C42FA9" w14:paraId="024327A7" w14:textId="43DE28AA">
      <w:pPr>
        <w:pStyle w:val="ListParagraph"/>
        <w:numPr>
          <w:ilvl w:val="0"/>
          <w:numId w:val="21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79C42FA9">
        <w:rPr>
          <w:rFonts w:ascii="Century Gothic" w:hAnsi="Century Gothic"/>
          <w:b w:val="0"/>
          <w:bCs w:val="0"/>
          <w:sz w:val="22"/>
          <w:szCs w:val="22"/>
        </w:rPr>
        <w:t xml:space="preserve">Look into different scenarios on different scenarios </w:t>
      </w:r>
    </w:p>
    <w:p w:rsidR="07C6E774" w:rsidP="1F2FBD52" w:rsidRDefault="07C6E774" w14:paraId="60902BFA" w14:textId="7F380425">
      <w:pPr>
        <w:pStyle w:val="ListParagraph"/>
        <w:numPr>
          <w:ilvl w:val="0"/>
          <w:numId w:val="21"/>
        </w:numPr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07C6E774">
        <w:rPr>
          <w:rFonts w:ascii="Century Gothic" w:hAnsi="Century Gothic"/>
          <w:b w:val="0"/>
          <w:bCs w:val="0"/>
          <w:sz w:val="22"/>
          <w:szCs w:val="22"/>
        </w:rPr>
        <w:t xml:space="preserve">How sensitive the DSCR is to the various changes </w:t>
      </w:r>
    </w:p>
    <w:p w:rsidR="1F2FBD52" w:rsidP="1F2FBD52" w:rsidRDefault="1F2FBD52" w14:paraId="0079C80B" w14:textId="3C4B854F">
      <w:pPr>
        <w:pStyle w:val="Normal"/>
        <w:ind w:left="0"/>
        <w:jc w:val="both"/>
        <w:rPr>
          <w:rFonts w:ascii="Century Gothic" w:hAnsi="Century Gothic"/>
          <w:b w:val="0"/>
          <w:bCs w:val="0"/>
          <w:sz w:val="22"/>
          <w:szCs w:val="22"/>
        </w:rPr>
      </w:pPr>
    </w:p>
    <w:p w:rsidR="70EB1073" w:rsidP="1F2FBD52" w:rsidRDefault="70EB1073" w14:paraId="04E03F59" w14:textId="3751D4AC">
      <w:pPr>
        <w:pStyle w:val="Normal"/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70EB1073">
        <w:rPr>
          <w:rFonts w:ascii="Century Gothic" w:hAnsi="Century Gothic"/>
          <w:b w:val="0"/>
          <w:bCs w:val="0"/>
          <w:sz w:val="22"/>
          <w:szCs w:val="22"/>
        </w:rPr>
        <w:t xml:space="preserve">Modelling to make it </w:t>
      </w:r>
      <w:r w:rsidRPr="1F2FBD52" w:rsidR="70EB1073">
        <w:rPr>
          <w:rFonts w:ascii="Century Gothic" w:hAnsi="Century Gothic"/>
          <w:b w:val="0"/>
          <w:bCs w:val="0"/>
          <w:sz w:val="22"/>
          <w:szCs w:val="22"/>
        </w:rPr>
        <w:t>easy</w:t>
      </w:r>
      <w:r w:rsidRPr="1F2FBD52" w:rsidR="70EB1073">
        <w:rPr>
          <w:rFonts w:ascii="Century Gothic" w:hAnsi="Century Gothic"/>
          <w:b w:val="0"/>
          <w:bCs w:val="0"/>
          <w:sz w:val="22"/>
          <w:szCs w:val="22"/>
        </w:rPr>
        <w:t xml:space="preserve"> to show whether koan will be </w:t>
      </w:r>
      <w:r w:rsidRPr="1F2FBD52" w:rsidR="70EB1073">
        <w:rPr>
          <w:rFonts w:ascii="Century Gothic" w:hAnsi="Century Gothic"/>
          <w:b w:val="0"/>
          <w:bCs w:val="0"/>
          <w:sz w:val="22"/>
          <w:szCs w:val="22"/>
        </w:rPr>
        <w:t>f</w:t>
      </w:r>
      <w:r w:rsidRPr="1F2FBD52" w:rsidR="70EB1073">
        <w:rPr>
          <w:rFonts w:ascii="Century Gothic" w:hAnsi="Century Gothic"/>
          <w:b w:val="0"/>
          <w:bCs w:val="0"/>
          <w:sz w:val="22"/>
          <w:szCs w:val="22"/>
        </w:rPr>
        <w:t>easible</w:t>
      </w:r>
    </w:p>
    <w:p w:rsidR="70EB1073" w:rsidP="1F2FBD52" w:rsidRDefault="70EB1073" w14:paraId="38A04D5E" w14:textId="2C54402F">
      <w:pPr>
        <w:pStyle w:val="Normal"/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70EB1073">
        <w:rPr>
          <w:rFonts w:ascii="Century Gothic" w:hAnsi="Century Gothic"/>
          <w:b w:val="0"/>
          <w:bCs w:val="0"/>
          <w:sz w:val="22"/>
          <w:szCs w:val="22"/>
        </w:rPr>
        <w:t xml:space="preserve">Which variables should we look at as the cautious </w:t>
      </w:r>
      <w:r w:rsidRPr="1F2FBD52" w:rsidR="70EB1073">
        <w:rPr>
          <w:rFonts w:ascii="Century Gothic" w:hAnsi="Century Gothic"/>
          <w:b w:val="0"/>
          <w:bCs w:val="0"/>
          <w:sz w:val="22"/>
          <w:szCs w:val="22"/>
        </w:rPr>
        <w:t>scenario</w:t>
      </w:r>
    </w:p>
    <w:p w:rsidR="6358AE79" w:rsidP="1F2FBD52" w:rsidRDefault="6358AE79" w14:paraId="0E2CDD21" w14:textId="5F4EAEBD">
      <w:pPr>
        <w:pStyle w:val="Normal"/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6358AE79">
        <w:rPr>
          <w:rFonts w:ascii="Century Gothic" w:hAnsi="Century Gothic"/>
          <w:b w:val="0"/>
          <w:bCs w:val="0"/>
          <w:sz w:val="22"/>
          <w:szCs w:val="22"/>
        </w:rPr>
        <w:t>What would have to happen that will make the school unable to pay the loan</w:t>
      </w:r>
    </w:p>
    <w:p w:rsidR="6358AE79" w:rsidP="1F2FBD52" w:rsidRDefault="6358AE79" w14:paraId="4DC81FC5" w14:textId="64993910">
      <w:pPr>
        <w:pStyle w:val="Normal"/>
        <w:jc w:val="both"/>
        <w:rPr>
          <w:rFonts w:ascii="Century Gothic" w:hAnsi="Century Gothic"/>
          <w:b w:val="0"/>
          <w:bCs w:val="0"/>
          <w:sz w:val="22"/>
          <w:szCs w:val="22"/>
        </w:rPr>
      </w:pPr>
      <w:r w:rsidRPr="1F2FBD52" w:rsidR="6358AE79">
        <w:rPr>
          <w:rFonts w:ascii="Century Gothic" w:hAnsi="Century Gothic"/>
          <w:b w:val="0"/>
          <w:bCs w:val="0"/>
          <w:sz w:val="22"/>
          <w:szCs w:val="22"/>
        </w:rPr>
        <w:t xml:space="preserve">If that went well; how this will translate to future tranches </w:t>
      </w:r>
    </w:p>
    <w:sectPr w:rsidRPr="00BA1E58" w:rsidR="002C480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1">
    <w:nsid w:val="3b05601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bff96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0ae79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727f7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1753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ff516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c660e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55757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42d08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e3e8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e20a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e737e5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 w:ascii="" w:hAnsi=""/>
      </w:rPr>
    </w:lvl>
  </w:abstractNum>
  <w:abstractNum xmlns:w="http://schemas.openxmlformats.org/wordprocessingml/2006/main" w:abstractNumId="9">
    <w:nsid w:val="7bf23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68e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6b42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941e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95a4a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>
        <w:rFonts w:hint="default" w:ascii="" w:hAnsi=""/>
      </w:rPr>
    </w:lvl>
  </w:abstractNum>
  <w:abstractNum xmlns:w="http://schemas.openxmlformats.org/wordprocessingml/2006/main" w:abstractNumId="4">
    <w:nsid w:val="49d132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0c9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01C6073"/>
    <w:multiLevelType w:val="hybridMultilevel"/>
    <w:tmpl w:val="DF6E17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1423D7"/>
    <w:multiLevelType w:val="hybridMultilevel"/>
    <w:tmpl w:val="4832F7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5C5C65"/>
    <w:multiLevelType w:val="hybridMultilevel"/>
    <w:tmpl w:val="CEAE99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61"/>
    <w:rsid w:val="00174361"/>
    <w:rsid w:val="002C480A"/>
    <w:rsid w:val="00327FCF"/>
    <w:rsid w:val="003841AD"/>
    <w:rsid w:val="003BB92B"/>
    <w:rsid w:val="0058C7C1"/>
    <w:rsid w:val="00B758B9"/>
    <w:rsid w:val="00BA1E58"/>
    <w:rsid w:val="00C11DC8"/>
    <w:rsid w:val="00C70B28"/>
    <w:rsid w:val="00F9B506"/>
    <w:rsid w:val="013607E3"/>
    <w:rsid w:val="017785A0"/>
    <w:rsid w:val="019C4BF1"/>
    <w:rsid w:val="02995E16"/>
    <w:rsid w:val="0300695D"/>
    <w:rsid w:val="033A4100"/>
    <w:rsid w:val="0352BD68"/>
    <w:rsid w:val="03E6DDD6"/>
    <w:rsid w:val="046DA8A5"/>
    <w:rsid w:val="04BC7BF9"/>
    <w:rsid w:val="05327AD2"/>
    <w:rsid w:val="0539A6B5"/>
    <w:rsid w:val="05B6ACF4"/>
    <w:rsid w:val="0624FE48"/>
    <w:rsid w:val="064CB4B1"/>
    <w:rsid w:val="0680F9CC"/>
    <w:rsid w:val="06966E02"/>
    <w:rsid w:val="075770FC"/>
    <w:rsid w:val="077ECD12"/>
    <w:rsid w:val="07C6E774"/>
    <w:rsid w:val="089CD184"/>
    <w:rsid w:val="08F3415D"/>
    <w:rsid w:val="09248566"/>
    <w:rsid w:val="09924EE5"/>
    <w:rsid w:val="0ADCEA29"/>
    <w:rsid w:val="0B117B07"/>
    <w:rsid w:val="0B320777"/>
    <w:rsid w:val="0CD5DCBC"/>
    <w:rsid w:val="0CF7C4DF"/>
    <w:rsid w:val="0ECFD3B0"/>
    <w:rsid w:val="0F6980B2"/>
    <w:rsid w:val="103B2814"/>
    <w:rsid w:val="11DADEE8"/>
    <w:rsid w:val="13B14544"/>
    <w:rsid w:val="142716AA"/>
    <w:rsid w:val="155E6705"/>
    <w:rsid w:val="178865EA"/>
    <w:rsid w:val="18188F63"/>
    <w:rsid w:val="1901FD53"/>
    <w:rsid w:val="1A2EDA6C"/>
    <w:rsid w:val="1CDC562C"/>
    <w:rsid w:val="1D30FEBC"/>
    <w:rsid w:val="1E8FBE6D"/>
    <w:rsid w:val="1F2FBD52"/>
    <w:rsid w:val="1FDA2A8E"/>
    <w:rsid w:val="2023A148"/>
    <w:rsid w:val="2175FAEF"/>
    <w:rsid w:val="21BF71A9"/>
    <w:rsid w:val="22028DB3"/>
    <w:rsid w:val="22C9DF09"/>
    <w:rsid w:val="23632F90"/>
    <w:rsid w:val="245C93EF"/>
    <w:rsid w:val="25265EE9"/>
    <w:rsid w:val="25D76619"/>
    <w:rsid w:val="2620EB0A"/>
    <w:rsid w:val="269AD052"/>
    <w:rsid w:val="2789A6AF"/>
    <w:rsid w:val="27B9CA5F"/>
    <w:rsid w:val="28241CEC"/>
    <w:rsid w:val="2836A0B3"/>
    <w:rsid w:val="2B6E4175"/>
    <w:rsid w:val="2C40675C"/>
    <w:rsid w:val="2D878A3A"/>
    <w:rsid w:val="2E8AB350"/>
    <w:rsid w:val="2EA5E237"/>
    <w:rsid w:val="2EC26D7D"/>
    <w:rsid w:val="2EE4ED29"/>
    <w:rsid w:val="2F51EBB4"/>
    <w:rsid w:val="2F6C38D4"/>
    <w:rsid w:val="2F8BC357"/>
    <w:rsid w:val="31E436AF"/>
    <w:rsid w:val="320D22F2"/>
    <w:rsid w:val="32874CEA"/>
    <w:rsid w:val="3379535A"/>
    <w:rsid w:val="33C76EE0"/>
    <w:rsid w:val="33F6CBBE"/>
    <w:rsid w:val="34223CD7"/>
    <w:rsid w:val="343502C8"/>
    <w:rsid w:val="34821616"/>
    <w:rsid w:val="34F149B4"/>
    <w:rsid w:val="35929C1F"/>
    <w:rsid w:val="35EFBE51"/>
    <w:rsid w:val="364E17F9"/>
    <w:rsid w:val="370D0914"/>
    <w:rsid w:val="372E6C80"/>
    <w:rsid w:val="37426B17"/>
    <w:rsid w:val="3743D53C"/>
    <w:rsid w:val="38001DD9"/>
    <w:rsid w:val="387C10FB"/>
    <w:rsid w:val="3C3AACDF"/>
    <w:rsid w:val="3C8139C8"/>
    <w:rsid w:val="3C85B724"/>
    <w:rsid w:val="4017B1FA"/>
    <w:rsid w:val="40B88BB0"/>
    <w:rsid w:val="4151910F"/>
    <w:rsid w:val="42516B05"/>
    <w:rsid w:val="42CE4159"/>
    <w:rsid w:val="4695E19F"/>
    <w:rsid w:val="495BEFCC"/>
    <w:rsid w:val="4A537EC8"/>
    <w:rsid w:val="4CA4C398"/>
    <w:rsid w:val="4DC24B57"/>
    <w:rsid w:val="4DEB75D6"/>
    <w:rsid w:val="4EA26AFB"/>
    <w:rsid w:val="4EA485ED"/>
    <w:rsid w:val="4FE2DA0D"/>
    <w:rsid w:val="5092A581"/>
    <w:rsid w:val="51A8EBD1"/>
    <w:rsid w:val="53BA11BF"/>
    <w:rsid w:val="54E4858B"/>
    <w:rsid w:val="54E502D3"/>
    <w:rsid w:val="55392614"/>
    <w:rsid w:val="5745CD58"/>
    <w:rsid w:val="5A7A8E3A"/>
    <w:rsid w:val="5BDD45AE"/>
    <w:rsid w:val="5D000090"/>
    <w:rsid w:val="5D7C8C6C"/>
    <w:rsid w:val="5DAF8E5C"/>
    <w:rsid w:val="5F0F4152"/>
    <w:rsid w:val="5F45ACEE"/>
    <w:rsid w:val="60566B77"/>
    <w:rsid w:val="609763FE"/>
    <w:rsid w:val="60B42D2E"/>
    <w:rsid w:val="612B8AD5"/>
    <w:rsid w:val="624C8732"/>
    <w:rsid w:val="6358AE79"/>
    <w:rsid w:val="63E85793"/>
    <w:rsid w:val="640B392F"/>
    <w:rsid w:val="6412CC80"/>
    <w:rsid w:val="65266C59"/>
    <w:rsid w:val="65EE42AF"/>
    <w:rsid w:val="66026ADF"/>
    <w:rsid w:val="6714B1CB"/>
    <w:rsid w:val="671FF855"/>
    <w:rsid w:val="6742D9F1"/>
    <w:rsid w:val="681731A5"/>
    <w:rsid w:val="6978DA39"/>
    <w:rsid w:val="6A7A7AB3"/>
    <w:rsid w:val="6BDD39E5"/>
    <w:rsid w:val="6BE822EE"/>
    <w:rsid w:val="6C616C07"/>
    <w:rsid w:val="6D2F9881"/>
    <w:rsid w:val="6D420474"/>
    <w:rsid w:val="6D7B1434"/>
    <w:rsid w:val="6EC4FE63"/>
    <w:rsid w:val="6EFB33EC"/>
    <w:rsid w:val="6F823363"/>
    <w:rsid w:val="6F99A993"/>
    <w:rsid w:val="70EB1073"/>
    <w:rsid w:val="72018D7E"/>
    <w:rsid w:val="73D6CBCC"/>
    <w:rsid w:val="7409DF40"/>
    <w:rsid w:val="76643996"/>
    <w:rsid w:val="772AD595"/>
    <w:rsid w:val="77386487"/>
    <w:rsid w:val="78338725"/>
    <w:rsid w:val="78A2A3DF"/>
    <w:rsid w:val="78C6A5F6"/>
    <w:rsid w:val="79C42FA9"/>
    <w:rsid w:val="79CF5786"/>
    <w:rsid w:val="7D041868"/>
    <w:rsid w:val="7D64E4C3"/>
    <w:rsid w:val="7DFE6720"/>
    <w:rsid w:val="7E817B57"/>
    <w:rsid w:val="7EA2D9D5"/>
    <w:rsid w:val="7F90E202"/>
    <w:rsid w:val="7FC8C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05C5"/>
  <w15:chartTrackingRefBased/>
  <w15:docId w15:val="{2C59F337-8ECC-4961-8CA0-A80C0D76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67C20458AE9B47AA0D6E57F6F4DAA6" ma:contentTypeVersion="7" ma:contentTypeDescription="Create a new document." ma:contentTypeScope="" ma:versionID="ce9639561af746d8b83ce6a5a574d166">
  <xsd:schema xmlns:xsd="http://www.w3.org/2001/XMLSchema" xmlns:xs="http://www.w3.org/2001/XMLSchema" xmlns:p="http://schemas.microsoft.com/office/2006/metadata/properties" xmlns:ns3="42890724-a62a-4812-88ef-3c5be913dde3" xmlns:ns4="d9c43c2d-6313-49e2-9571-a261e9e291cb" targetNamespace="http://schemas.microsoft.com/office/2006/metadata/properties" ma:root="true" ma:fieldsID="8fdd4b80c7bd37d5dbf9719dc90709ad" ns3:_="" ns4:_="">
    <xsd:import namespace="42890724-a62a-4812-88ef-3c5be913dde3"/>
    <xsd:import namespace="d9c43c2d-6313-49e2-9571-a261e9e291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90724-a62a-4812-88ef-3c5be913dd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43c2d-6313-49e2-9571-a261e9e291c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890724-a62a-4812-88ef-3c5be913dde3" xsi:nil="true"/>
  </documentManagement>
</p:properties>
</file>

<file path=customXml/itemProps1.xml><?xml version="1.0" encoding="utf-8"?>
<ds:datastoreItem xmlns:ds="http://schemas.openxmlformats.org/officeDocument/2006/customXml" ds:itemID="{FD86BDC6-ABCC-43B8-8291-EA4A7ED24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90724-a62a-4812-88ef-3c5be913dde3"/>
    <ds:schemaRef ds:uri="d9c43c2d-6313-49e2-9571-a261e9e29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6EEA1E-72DF-43F0-81C8-E210D850A7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905BF-8FF6-42E4-A711-A60A3C4FD53D}">
  <ds:schemaRefs>
    <ds:schemaRef ds:uri="http://purl.org/dc/terms/"/>
    <ds:schemaRef ds:uri="http://schemas.openxmlformats.org/package/2006/metadata/core-properties"/>
    <ds:schemaRef ds:uri="42890724-a62a-4812-88ef-3c5be913dde3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d9c43c2d-6313-49e2-9571-a261e9e291cb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Rosemary Kanyoro</dc:creator>
  <keywords/>
  <dc:description/>
  <lastModifiedBy>Rosemary Kanyoro</lastModifiedBy>
  <revision>7</revision>
  <dcterms:created xsi:type="dcterms:W3CDTF">2023-08-15T13:50:00.0000000Z</dcterms:created>
  <dcterms:modified xsi:type="dcterms:W3CDTF">2023-09-13T04:57:37.8425339Z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0x0101003567C20458AE9B47AA0D6E57F6F4DAA6</vt:lpwstr>
  </property>
</Properties>
</file>