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C31B0" w:rsidRDefault="005C31B0">
      <w:pPr>
        <w:spacing w:after="0" w:line="240" w:lineRule="auto"/>
        <w:rPr>
          <w:rFonts w:ascii="Times New Roman" w:eastAsia="Times New Roman" w:hAnsi="Times New Roman" w:cs="Times New Roman"/>
          <w:b/>
          <w:sz w:val="18"/>
          <w:szCs w:val="18"/>
          <w:u w:val="single"/>
        </w:rPr>
      </w:pPr>
    </w:p>
    <w:p w:rsidR="005C31B0" w:rsidRDefault="005C31B0">
      <w:pPr>
        <w:spacing w:after="0" w:line="240" w:lineRule="auto"/>
        <w:rPr>
          <w:rFonts w:ascii="Times New Roman" w:eastAsia="Times New Roman" w:hAnsi="Times New Roman" w:cs="Times New Roman"/>
          <w:b/>
          <w:sz w:val="6"/>
          <w:szCs w:val="6"/>
          <w:u w:val="single"/>
        </w:rPr>
      </w:pPr>
    </w:p>
    <w:tbl>
      <w:tblPr>
        <w:tblStyle w:val="a3"/>
        <w:tblW w:w="11535" w:type="dxa"/>
        <w:tblInd w:w="-12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55"/>
        <w:gridCol w:w="360"/>
        <w:gridCol w:w="3090"/>
        <w:gridCol w:w="1440"/>
        <w:gridCol w:w="3090"/>
      </w:tblGrid>
      <w:tr w:rsidR="005C31B0">
        <w:trPr>
          <w:trHeight w:val="719"/>
        </w:trPr>
        <w:tc>
          <w:tcPr>
            <w:tcW w:w="11535" w:type="dxa"/>
            <w:gridSpan w:val="5"/>
          </w:tcPr>
          <w:p w:rsidR="005C31B0" w:rsidRDefault="00000000">
            <w:pPr>
              <w:keepNext/>
              <w:spacing w:after="0" w:line="240" w:lineRule="auto"/>
              <w:jc w:val="center"/>
              <w:rPr>
                <w:b/>
                <w:smallCaps/>
                <w:sz w:val="12"/>
                <w:szCs w:val="12"/>
              </w:rPr>
            </w:pPr>
            <w:r>
              <w:rPr>
                <w:b/>
                <w:smallCaps/>
                <w:sz w:val="12"/>
                <w:szCs w:val="12"/>
              </w:rPr>
              <w:t>BTS NÉGOCIATION ET DIGITALISATION DE LA RELATION CLIENT</w:t>
            </w:r>
          </w:p>
          <w:p w:rsidR="005C31B0" w:rsidRDefault="00000000">
            <w:pPr>
              <w:spacing w:after="0" w:line="240" w:lineRule="auto"/>
              <w:jc w:val="center"/>
              <w:rPr>
                <w:b/>
                <w:smallCaps/>
                <w:sz w:val="12"/>
                <w:szCs w:val="12"/>
              </w:rPr>
            </w:pPr>
            <w:r>
              <w:rPr>
                <w:b/>
                <w:smallCaps/>
                <w:sz w:val="12"/>
                <w:szCs w:val="12"/>
              </w:rPr>
              <w:t>SESSION 2022</w:t>
            </w:r>
          </w:p>
          <w:p w:rsidR="005C31B0" w:rsidRDefault="00000000">
            <w:pPr>
              <w:keepNext/>
              <w:spacing w:after="0" w:line="240" w:lineRule="auto"/>
              <w:jc w:val="center"/>
              <w:rPr>
                <w:b/>
                <w:smallCaps/>
                <w:sz w:val="12"/>
                <w:szCs w:val="12"/>
              </w:rPr>
            </w:pPr>
            <w:r>
              <w:rPr>
                <w:b/>
                <w:smallCaps/>
                <w:sz w:val="12"/>
                <w:szCs w:val="12"/>
              </w:rPr>
              <w:t>FICHE DESCRIPTIVE D’ACTIVITÉ PROFESSIONNELLE</w:t>
            </w:r>
          </w:p>
        </w:tc>
      </w:tr>
      <w:tr w:rsidR="005C31B0">
        <w:trPr>
          <w:trHeight w:val="249"/>
        </w:trPr>
        <w:tc>
          <w:tcPr>
            <w:tcW w:w="11535" w:type="dxa"/>
            <w:gridSpan w:val="5"/>
          </w:tcPr>
          <w:p w:rsidR="005C31B0" w:rsidRDefault="00000000">
            <w:pPr>
              <w:keepNext/>
              <w:spacing w:after="0" w:line="240" w:lineRule="auto"/>
              <w:jc w:val="center"/>
              <w:rPr>
                <w:b/>
                <w:smallCaps/>
                <w:sz w:val="12"/>
                <w:szCs w:val="12"/>
              </w:rPr>
            </w:pPr>
            <w:r>
              <w:rPr>
                <w:b/>
                <w:smallCaps/>
                <w:sz w:val="12"/>
                <w:szCs w:val="12"/>
              </w:rPr>
              <w:t>E4 – RELATION CLIENT ET NÉGOCIATION VENTE</w:t>
            </w:r>
          </w:p>
        </w:tc>
      </w:tr>
      <w:tr w:rsidR="005C31B0">
        <w:trPr>
          <w:trHeight w:val="511"/>
        </w:trPr>
        <w:tc>
          <w:tcPr>
            <w:tcW w:w="3915" w:type="dxa"/>
            <w:gridSpan w:val="2"/>
            <w:vAlign w:val="center"/>
          </w:tcPr>
          <w:p w:rsidR="005C31B0" w:rsidRDefault="00000000">
            <w:pPr>
              <w:spacing w:after="0" w:line="240" w:lineRule="auto"/>
              <w:ind w:right="1134"/>
              <w:jc w:val="center"/>
              <w:rPr>
                <w:b/>
                <w:sz w:val="12"/>
                <w:szCs w:val="12"/>
              </w:rPr>
            </w:pPr>
            <w:r>
              <w:rPr>
                <w:b/>
                <w:sz w:val="12"/>
                <w:szCs w:val="12"/>
              </w:rPr>
              <w:t>N° 1</w:t>
            </w:r>
          </w:p>
        </w:tc>
        <w:tc>
          <w:tcPr>
            <w:tcW w:w="3090" w:type="dxa"/>
          </w:tcPr>
          <w:p w:rsidR="005C31B0" w:rsidRDefault="00000000">
            <w:pPr>
              <w:spacing w:after="0" w:line="240" w:lineRule="auto"/>
              <w:ind w:right="246"/>
              <w:jc w:val="center"/>
              <w:rPr>
                <w:b/>
                <w:sz w:val="12"/>
                <w:szCs w:val="12"/>
              </w:rPr>
            </w:pPr>
            <w:r>
              <w:rPr>
                <w:sz w:val="16"/>
                <w:szCs w:val="16"/>
                <w:highlight w:val="yellow"/>
              </w:rPr>
              <w:t>X</w:t>
            </w:r>
            <w:r>
              <w:rPr>
                <w:b/>
                <w:sz w:val="12"/>
                <w:szCs w:val="12"/>
                <w:highlight w:val="yellow"/>
              </w:rPr>
              <w:t xml:space="preserve"> Négociation Vente et Accompagnement de la Relation Client</w:t>
            </w:r>
          </w:p>
        </w:tc>
        <w:tc>
          <w:tcPr>
            <w:tcW w:w="4530" w:type="dxa"/>
            <w:gridSpan w:val="2"/>
          </w:tcPr>
          <w:p w:rsidR="005C31B0" w:rsidRDefault="00000000">
            <w:pPr>
              <w:spacing w:after="0" w:line="240" w:lineRule="auto"/>
              <w:jc w:val="center"/>
              <w:rPr>
                <w:b/>
                <w:sz w:val="12"/>
                <w:szCs w:val="12"/>
              </w:rPr>
            </w:pPr>
            <w:r>
              <w:rPr>
                <w:rFonts w:ascii="Noto Sans Symbols" w:eastAsia="Noto Sans Symbols" w:hAnsi="Noto Sans Symbols" w:cs="Noto Sans Symbols"/>
                <w:sz w:val="16"/>
                <w:szCs w:val="16"/>
              </w:rPr>
              <w:t>⚪</w:t>
            </w:r>
            <w:r>
              <w:rPr>
                <w:b/>
                <w:sz w:val="12"/>
                <w:szCs w:val="12"/>
              </w:rPr>
              <w:t xml:space="preserve"> Organisation et Animation d’un Évènement commercial </w:t>
            </w:r>
          </w:p>
        </w:tc>
      </w:tr>
      <w:tr w:rsidR="005C31B0">
        <w:trPr>
          <w:trHeight w:val="461"/>
        </w:trPr>
        <w:tc>
          <w:tcPr>
            <w:tcW w:w="11535" w:type="dxa"/>
            <w:gridSpan w:val="5"/>
            <w:vAlign w:val="center"/>
          </w:tcPr>
          <w:p w:rsidR="005C31B0" w:rsidRDefault="00000000">
            <w:pPr>
              <w:spacing w:after="0" w:line="240" w:lineRule="auto"/>
              <w:rPr>
                <w:b/>
                <w:sz w:val="12"/>
                <w:szCs w:val="12"/>
              </w:rPr>
            </w:pPr>
            <w:r>
              <w:rPr>
                <w:b/>
                <w:sz w:val="12"/>
                <w:szCs w:val="12"/>
              </w:rPr>
              <w:t xml:space="preserve">TITRE : Négociation d’un entretien afin de vendre  les garanties complémentaires auprès  du kinésithérapeute  Mr Vachon (particulier, prospect) </w:t>
            </w:r>
          </w:p>
        </w:tc>
      </w:tr>
      <w:tr w:rsidR="005C31B0">
        <w:trPr>
          <w:trHeight w:val="278"/>
        </w:trPr>
        <w:tc>
          <w:tcPr>
            <w:tcW w:w="3915" w:type="dxa"/>
            <w:gridSpan w:val="2"/>
            <w:vAlign w:val="center"/>
          </w:tcPr>
          <w:p w:rsidR="005C31B0" w:rsidRDefault="00000000">
            <w:pPr>
              <w:spacing w:after="0" w:line="240" w:lineRule="auto"/>
              <w:rPr>
                <w:b/>
                <w:sz w:val="12"/>
                <w:szCs w:val="12"/>
              </w:rPr>
            </w:pPr>
            <w:r>
              <w:rPr>
                <w:b/>
                <w:sz w:val="12"/>
                <w:szCs w:val="12"/>
              </w:rPr>
              <w:t xml:space="preserve">Nom : </w:t>
            </w:r>
          </w:p>
        </w:tc>
        <w:tc>
          <w:tcPr>
            <w:tcW w:w="3090" w:type="dxa"/>
            <w:vAlign w:val="center"/>
          </w:tcPr>
          <w:p w:rsidR="005C31B0" w:rsidRDefault="00000000">
            <w:pPr>
              <w:spacing w:after="0" w:line="240" w:lineRule="auto"/>
              <w:rPr>
                <w:b/>
                <w:sz w:val="12"/>
                <w:szCs w:val="12"/>
              </w:rPr>
            </w:pPr>
            <w:r>
              <w:rPr>
                <w:b/>
                <w:sz w:val="12"/>
                <w:szCs w:val="12"/>
              </w:rPr>
              <w:t xml:space="preserve">Prénom : </w:t>
            </w:r>
          </w:p>
        </w:tc>
        <w:tc>
          <w:tcPr>
            <w:tcW w:w="4530" w:type="dxa"/>
            <w:gridSpan w:val="2"/>
            <w:vAlign w:val="center"/>
          </w:tcPr>
          <w:p w:rsidR="005C31B0" w:rsidRDefault="00000000">
            <w:pPr>
              <w:spacing w:after="0" w:line="240" w:lineRule="auto"/>
              <w:rPr>
                <w:b/>
                <w:sz w:val="12"/>
                <w:szCs w:val="12"/>
              </w:rPr>
            </w:pPr>
            <w:r>
              <w:rPr>
                <w:b/>
                <w:sz w:val="12"/>
                <w:szCs w:val="12"/>
              </w:rPr>
              <w:t>N° Candidat :</w:t>
            </w:r>
          </w:p>
        </w:tc>
      </w:tr>
      <w:tr w:rsidR="005C31B0">
        <w:trPr>
          <w:trHeight w:val="249"/>
        </w:trPr>
        <w:tc>
          <w:tcPr>
            <w:tcW w:w="11535" w:type="dxa"/>
            <w:gridSpan w:val="5"/>
            <w:shd w:val="clear" w:color="auto" w:fill="BFBFBF"/>
          </w:tcPr>
          <w:p w:rsidR="005C31B0" w:rsidRDefault="00000000">
            <w:pPr>
              <w:keepNext/>
              <w:spacing w:after="0" w:line="240" w:lineRule="auto"/>
              <w:jc w:val="center"/>
              <w:rPr>
                <w:b/>
                <w:smallCaps/>
                <w:sz w:val="12"/>
                <w:szCs w:val="12"/>
              </w:rPr>
            </w:pPr>
            <w:r>
              <w:rPr>
                <w:b/>
                <w:smallCaps/>
                <w:sz w:val="12"/>
                <w:szCs w:val="12"/>
              </w:rPr>
              <w:t>CADRE DE L’ACTIVITÉ</w:t>
            </w:r>
          </w:p>
        </w:tc>
      </w:tr>
      <w:tr w:rsidR="005C31B0">
        <w:trPr>
          <w:trHeight w:val="243"/>
        </w:trPr>
        <w:tc>
          <w:tcPr>
            <w:tcW w:w="3915" w:type="dxa"/>
            <w:gridSpan w:val="2"/>
            <w:vAlign w:val="center"/>
          </w:tcPr>
          <w:p w:rsidR="005C31B0" w:rsidRDefault="00000000">
            <w:pPr>
              <w:spacing w:after="0" w:line="240" w:lineRule="auto"/>
              <w:rPr>
                <w:b/>
                <w:sz w:val="12"/>
                <w:szCs w:val="12"/>
              </w:rPr>
            </w:pPr>
            <w:r>
              <w:rPr>
                <w:b/>
                <w:sz w:val="12"/>
                <w:szCs w:val="12"/>
              </w:rPr>
              <w:t xml:space="preserve">Nom de l’organisation </w:t>
            </w:r>
          </w:p>
        </w:tc>
        <w:tc>
          <w:tcPr>
            <w:tcW w:w="7620" w:type="dxa"/>
            <w:gridSpan w:val="3"/>
          </w:tcPr>
          <w:p w:rsidR="005C31B0" w:rsidRDefault="00000000">
            <w:pPr>
              <w:spacing w:after="0" w:line="240" w:lineRule="auto"/>
              <w:jc w:val="both"/>
              <w:rPr>
                <w:sz w:val="12"/>
                <w:szCs w:val="12"/>
              </w:rPr>
            </w:pPr>
            <w:r>
              <w:rPr>
                <w:sz w:val="12"/>
                <w:szCs w:val="12"/>
              </w:rPr>
              <w:t>Optima Gestion</w:t>
            </w:r>
          </w:p>
          <w:p w:rsidR="005C31B0" w:rsidRDefault="005C31B0">
            <w:pPr>
              <w:spacing w:after="0" w:line="240" w:lineRule="auto"/>
              <w:jc w:val="both"/>
              <w:rPr>
                <w:sz w:val="12"/>
                <w:szCs w:val="12"/>
              </w:rPr>
            </w:pPr>
          </w:p>
        </w:tc>
      </w:tr>
      <w:tr w:rsidR="005C31B0">
        <w:trPr>
          <w:trHeight w:val="479"/>
        </w:trPr>
        <w:tc>
          <w:tcPr>
            <w:tcW w:w="3915" w:type="dxa"/>
            <w:gridSpan w:val="2"/>
            <w:vAlign w:val="center"/>
          </w:tcPr>
          <w:p w:rsidR="005C31B0" w:rsidRDefault="00000000">
            <w:pPr>
              <w:spacing w:after="0" w:line="240" w:lineRule="auto"/>
              <w:rPr>
                <w:b/>
                <w:sz w:val="12"/>
                <w:szCs w:val="12"/>
              </w:rPr>
            </w:pPr>
            <w:r>
              <w:rPr>
                <w:b/>
                <w:sz w:val="12"/>
                <w:szCs w:val="12"/>
              </w:rPr>
              <w:t>Adresse/Code postal/Ville</w:t>
            </w:r>
          </w:p>
        </w:tc>
        <w:tc>
          <w:tcPr>
            <w:tcW w:w="7620" w:type="dxa"/>
            <w:gridSpan w:val="3"/>
            <w:vAlign w:val="center"/>
          </w:tcPr>
          <w:p w:rsidR="005C31B0" w:rsidRDefault="00000000">
            <w:pPr>
              <w:spacing w:after="0" w:line="240" w:lineRule="auto"/>
              <w:rPr>
                <w:b/>
                <w:sz w:val="12"/>
                <w:szCs w:val="12"/>
              </w:rPr>
            </w:pPr>
            <w:r>
              <w:rPr>
                <w:b/>
                <w:sz w:val="12"/>
                <w:szCs w:val="12"/>
              </w:rPr>
              <w:t xml:space="preserve">90 rue de Rome 13006 Marseille </w:t>
            </w:r>
          </w:p>
        </w:tc>
      </w:tr>
      <w:tr w:rsidR="005C31B0">
        <w:trPr>
          <w:trHeight w:val="243"/>
        </w:trPr>
        <w:tc>
          <w:tcPr>
            <w:tcW w:w="3915" w:type="dxa"/>
            <w:gridSpan w:val="2"/>
            <w:vAlign w:val="center"/>
          </w:tcPr>
          <w:p w:rsidR="005C31B0" w:rsidRDefault="00000000">
            <w:pPr>
              <w:spacing w:after="0" w:line="240" w:lineRule="auto"/>
              <w:rPr>
                <w:b/>
                <w:sz w:val="12"/>
                <w:szCs w:val="12"/>
              </w:rPr>
            </w:pPr>
            <w:r>
              <w:rPr>
                <w:b/>
                <w:sz w:val="12"/>
                <w:szCs w:val="12"/>
              </w:rPr>
              <w:t>Type de Structure</w:t>
            </w:r>
          </w:p>
        </w:tc>
        <w:tc>
          <w:tcPr>
            <w:tcW w:w="7620" w:type="dxa"/>
            <w:gridSpan w:val="3"/>
          </w:tcPr>
          <w:p w:rsidR="005C31B0" w:rsidRDefault="00000000">
            <w:pPr>
              <w:spacing w:after="0" w:line="240" w:lineRule="auto"/>
              <w:jc w:val="both"/>
              <w:rPr>
                <w:sz w:val="12"/>
                <w:szCs w:val="12"/>
              </w:rPr>
            </w:pPr>
            <w:r>
              <w:rPr>
                <w:sz w:val="12"/>
                <w:szCs w:val="12"/>
              </w:rPr>
              <w:t xml:space="preserve">SARL  </w:t>
            </w:r>
          </w:p>
          <w:p w:rsidR="005C31B0" w:rsidRDefault="005C31B0">
            <w:pPr>
              <w:spacing w:after="0" w:line="240" w:lineRule="auto"/>
              <w:jc w:val="both"/>
              <w:rPr>
                <w:sz w:val="12"/>
                <w:szCs w:val="12"/>
              </w:rPr>
            </w:pPr>
          </w:p>
        </w:tc>
      </w:tr>
      <w:tr w:rsidR="005C31B0">
        <w:trPr>
          <w:trHeight w:val="243"/>
        </w:trPr>
        <w:tc>
          <w:tcPr>
            <w:tcW w:w="3915" w:type="dxa"/>
            <w:gridSpan w:val="2"/>
            <w:vAlign w:val="center"/>
          </w:tcPr>
          <w:p w:rsidR="005C31B0" w:rsidRDefault="00000000">
            <w:pPr>
              <w:spacing w:after="0" w:line="240" w:lineRule="auto"/>
              <w:rPr>
                <w:b/>
                <w:sz w:val="12"/>
                <w:szCs w:val="12"/>
              </w:rPr>
            </w:pPr>
            <w:r>
              <w:rPr>
                <w:b/>
                <w:sz w:val="12"/>
                <w:szCs w:val="12"/>
              </w:rPr>
              <w:t>Offre commerciale</w:t>
            </w:r>
            <w:r>
              <w:rPr>
                <w:b/>
                <w:sz w:val="12"/>
                <w:szCs w:val="12"/>
                <w:vertAlign w:val="superscript"/>
              </w:rPr>
              <w:t>1</w:t>
            </w:r>
          </w:p>
        </w:tc>
        <w:tc>
          <w:tcPr>
            <w:tcW w:w="7620" w:type="dxa"/>
            <w:gridSpan w:val="3"/>
          </w:tcPr>
          <w:p w:rsidR="005C31B0" w:rsidRDefault="00000000">
            <w:pPr>
              <w:numPr>
                <w:ilvl w:val="0"/>
                <w:numId w:val="1"/>
              </w:numPr>
              <w:spacing w:after="0" w:line="240" w:lineRule="auto"/>
              <w:jc w:val="both"/>
              <w:rPr>
                <w:sz w:val="12"/>
                <w:szCs w:val="12"/>
              </w:rPr>
            </w:pPr>
            <w:r>
              <w:rPr>
                <w:sz w:val="12"/>
                <w:szCs w:val="12"/>
              </w:rPr>
              <w:t xml:space="preserve">garanties complémentaires ( régime Carpimko) (assurance abeille, Swisslife) </w:t>
            </w:r>
          </w:p>
          <w:p w:rsidR="005C31B0" w:rsidRDefault="00000000">
            <w:pPr>
              <w:numPr>
                <w:ilvl w:val="0"/>
                <w:numId w:val="1"/>
              </w:numPr>
              <w:spacing w:after="0" w:line="240" w:lineRule="auto"/>
              <w:jc w:val="both"/>
              <w:rPr>
                <w:sz w:val="12"/>
                <w:szCs w:val="12"/>
              </w:rPr>
            </w:pPr>
            <w:r>
              <w:rPr>
                <w:sz w:val="12"/>
                <w:szCs w:val="12"/>
              </w:rPr>
              <w:t xml:space="preserve">Prévoyance </w:t>
            </w:r>
          </w:p>
          <w:p w:rsidR="005C31B0" w:rsidRDefault="005C31B0">
            <w:pPr>
              <w:spacing w:after="0" w:line="240" w:lineRule="auto"/>
              <w:jc w:val="both"/>
              <w:rPr>
                <w:sz w:val="12"/>
                <w:szCs w:val="12"/>
              </w:rPr>
            </w:pPr>
          </w:p>
        </w:tc>
      </w:tr>
      <w:tr w:rsidR="005C31B0">
        <w:trPr>
          <w:trHeight w:val="243"/>
        </w:trPr>
        <w:tc>
          <w:tcPr>
            <w:tcW w:w="3915" w:type="dxa"/>
            <w:gridSpan w:val="2"/>
            <w:vAlign w:val="center"/>
          </w:tcPr>
          <w:p w:rsidR="005C31B0" w:rsidRDefault="00000000">
            <w:pPr>
              <w:spacing w:after="0" w:line="240" w:lineRule="auto"/>
              <w:rPr>
                <w:b/>
                <w:sz w:val="12"/>
                <w:szCs w:val="12"/>
              </w:rPr>
            </w:pPr>
            <w:r>
              <w:rPr>
                <w:b/>
                <w:sz w:val="12"/>
                <w:szCs w:val="12"/>
              </w:rPr>
              <w:t>Type(s) de client(s)</w:t>
            </w:r>
          </w:p>
        </w:tc>
        <w:tc>
          <w:tcPr>
            <w:tcW w:w="7620" w:type="dxa"/>
            <w:gridSpan w:val="3"/>
          </w:tcPr>
          <w:p w:rsidR="005C31B0" w:rsidRDefault="00000000">
            <w:pPr>
              <w:numPr>
                <w:ilvl w:val="0"/>
                <w:numId w:val="4"/>
              </w:numPr>
              <w:spacing w:after="0" w:line="240" w:lineRule="auto"/>
              <w:jc w:val="both"/>
              <w:rPr>
                <w:sz w:val="12"/>
                <w:szCs w:val="12"/>
              </w:rPr>
            </w:pPr>
            <w:r>
              <w:rPr>
                <w:sz w:val="12"/>
                <w:szCs w:val="12"/>
              </w:rPr>
              <w:t xml:space="preserve">B2C </w:t>
            </w:r>
          </w:p>
          <w:p w:rsidR="005C31B0" w:rsidRDefault="00000000">
            <w:pPr>
              <w:numPr>
                <w:ilvl w:val="0"/>
                <w:numId w:val="5"/>
              </w:numPr>
              <w:spacing w:after="0" w:line="240" w:lineRule="auto"/>
              <w:jc w:val="both"/>
              <w:rPr>
                <w:sz w:val="12"/>
                <w:szCs w:val="12"/>
              </w:rPr>
            </w:pPr>
            <w:r>
              <w:rPr>
                <w:sz w:val="12"/>
                <w:szCs w:val="12"/>
              </w:rPr>
              <w:t>Prospects</w:t>
            </w:r>
          </w:p>
          <w:p w:rsidR="005C31B0" w:rsidRDefault="00000000">
            <w:pPr>
              <w:numPr>
                <w:ilvl w:val="0"/>
                <w:numId w:val="5"/>
              </w:numPr>
              <w:spacing w:after="0" w:line="240" w:lineRule="auto"/>
              <w:jc w:val="both"/>
              <w:rPr>
                <w:sz w:val="12"/>
                <w:szCs w:val="12"/>
              </w:rPr>
            </w:pPr>
            <w:r>
              <w:rPr>
                <w:sz w:val="12"/>
                <w:szCs w:val="12"/>
              </w:rPr>
              <w:t xml:space="preserve">Clients </w:t>
            </w:r>
          </w:p>
        </w:tc>
      </w:tr>
      <w:tr w:rsidR="005C31B0">
        <w:trPr>
          <w:trHeight w:val="309"/>
        </w:trPr>
        <w:tc>
          <w:tcPr>
            <w:tcW w:w="3915" w:type="dxa"/>
            <w:gridSpan w:val="2"/>
            <w:vAlign w:val="center"/>
          </w:tcPr>
          <w:p w:rsidR="005C31B0" w:rsidRDefault="00000000">
            <w:pPr>
              <w:spacing w:after="0" w:line="240" w:lineRule="auto"/>
              <w:rPr>
                <w:b/>
                <w:sz w:val="12"/>
                <w:szCs w:val="12"/>
              </w:rPr>
            </w:pPr>
            <w:r>
              <w:rPr>
                <w:b/>
                <w:sz w:val="12"/>
                <w:szCs w:val="12"/>
              </w:rPr>
              <w:t>Méthodes de Vente</w:t>
            </w:r>
          </w:p>
        </w:tc>
        <w:tc>
          <w:tcPr>
            <w:tcW w:w="7620" w:type="dxa"/>
            <w:gridSpan w:val="3"/>
          </w:tcPr>
          <w:p w:rsidR="005C31B0" w:rsidRDefault="00000000">
            <w:pPr>
              <w:numPr>
                <w:ilvl w:val="0"/>
                <w:numId w:val="7"/>
              </w:numPr>
              <w:spacing w:after="0" w:line="240" w:lineRule="auto"/>
              <w:jc w:val="both"/>
              <w:rPr>
                <w:sz w:val="12"/>
                <w:szCs w:val="12"/>
              </w:rPr>
            </w:pPr>
            <w:r>
              <w:rPr>
                <w:sz w:val="12"/>
                <w:szCs w:val="12"/>
              </w:rPr>
              <w:t xml:space="preserve">entretien physique </w:t>
            </w:r>
          </w:p>
          <w:p w:rsidR="005C31B0" w:rsidRDefault="005C31B0">
            <w:pPr>
              <w:spacing w:after="0" w:line="240" w:lineRule="auto"/>
              <w:jc w:val="both"/>
              <w:rPr>
                <w:sz w:val="12"/>
                <w:szCs w:val="12"/>
              </w:rPr>
            </w:pPr>
          </w:p>
        </w:tc>
      </w:tr>
      <w:tr w:rsidR="005C31B0">
        <w:trPr>
          <w:trHeight w:val="235"/>
        </w:trPr>
        <w:tc>
          <w:tcPr>
            <w:tcW w:w="11535" w:type="dxa"/>
            <w:gridSpan w:val="5"/>
            <w:shd w:val="clear" w:color="auto" w:fill="BFBFBF"/>
          </w:tcPr>
          <w:p w:rsidR="005C31B0" w:rsidRDefault="00000000">
            <w:pPr>
              <w:keepNext/>
              <w:spacing w:after="0" w:line="240" w:lineRule="auto"/>
              <w:jc w:val="center"/>
              <w:rPr>
                <w:b/>
                <w:smallCaps/>
                <w:color w:val="FF0000"/>
                <w:sz w:val="12"/>
                <w:szCs w:val="12"/>
              </w:rPr>
            </w:pPr>
            <w:r>
              <w:rPr>
                <w:b/>
                <w:smallCaps/>
                <w:sz w:val="12"/>
                <w:szCs w:val="12"/>
              </w:rPr>
              <w:t xml:space="preserve">ANALYSE DE L’ACTIVITÉ </w:t>
            </w:r>
          </w:p>
        </w:tc>
      </w:tr>
      <w:tr w:rsidR="005C31B0">
        <w:trPr>
          <w:trHeight w:val="264"/>
        </w:trPr>
        <w:tc>
          <w:tcPr>
            <w:tcW w:w="3555" w:type="dxa"/>
          </w:tcPr>
          <w:p w:rsidR="005C31B0" w:rsidRDefault="00000000">
            <w:pPr>
              <w:spacing w:after="0" w:line="240" w:lineRule="auto"/>
              <w:rPr>
                <w:b/>
                <w:sz w:val="12"/>
                <w:szCs w:val="12"/>
              </w:rPr>
            </w:pPr>
            <w:r>
              <w:rPr>
                <w:b/>
                <w:sz w:val="12"/>
                <w:szCs w:val="12"/>
              </w:rPr>
              <w:t xml:space="preserve">Date(s) :  du RDV: </w:t>
            </w:r>
            <w:r>
              <w:rPr>
                <w:b/>
                <w:sz w:val="12"/>
                <w:szCs w:val="12"/>
                <w:u w:val="single"/>
              </w:rPr>
              <w:t>24 janvier 11h30</w:t>
            </w:r>
          </w:p>
        </w:tc>
        <w:tc>
          <w:tcPr>
            <w:tcW w:w="7980" w:type="dxa"/>
            <w:gridSpan w:val="4"/>
          </w:tcPr>
          <w:p w:rsidR="005C31B0" w:rsidRDefault="00000000">
            <w:pPr>
              <w:spacing w:after="0" w:line="240" w:lineRule="auto"/>
              <w:rPr>
                <w:sz w:val="12"/>
                <w:szCs w:val="12"/>
              </w:rPr>
            </w:pPr>
            <w:r>
              <w:rPr>
                <w:b/>
                <w:sz w:val="12"/>
                <w:szCs w:val="12"/>
                <w:u w:val="single"/>
              </w:rPr>
              <w:t xml:space="preserve">Lieu de la vente : </w:t>
            </w:r>
            <w:r>
              <w:rPr>
                <w:sz w:val="12"/>
                <w:szCs w:val="12"/>
              </w:rPr>
              <w:t xml:space="preserve">Dans une salle de réunion au sein de la clinique Massilia Les Pins  où travail le prospect </w:t>
            </w:r>
          </w:p>
        </w:tc>
      </w:tr>
      <w:tr w:rsidR="005C31B0">
        <w:trPr>
          <w:trHeight w:val="544"/>
        </w:trPr>
        <w:tc>
          <w:tcPr>
            <w:tcW w:w="3555" w:type="dxa"/>
            <w:vAlign w:val="center"/>
          </w:tcPr>
          <w:p w:rsidR="005C31B0" w:rsidRDefault="00000000">
            <w:pPr>
              <w:spacing w:after="0" w:line="240" w:lineRule="auto"/>
              <w:ind w:right="-108"/>
              <w:rPr>
                <w:b/>
                <w:sz w:val="12"/>
                <w:szCs w:val="12"/>
              </w:rPr>
            </w:pPr>
            <w:r>
              <w:rPr>
                <w:b/>
                <w:sz w:val="12"/>
                <w:szCs w:val="12"/>
              </w:rPr>
              <w:t>Historique/Problématique de l’activité</w:t>
            </w:r>
          </w:p>
        </w:tc>
        <w:tc>
          <w:tcPr>
            <w:tcW w:w="7980" w:type="dxa"/>
            <w:gridSpan w:val="4"/>
          </w:tcPr>
          <w:p w:rsidR="005C31B0" w:rsidRDefault="00000000">
            <w:pPr>
              <w:spacing w:after="0" w:line="240" w:lineRule="auto"/>
              <w:ind w:right="-108"/>
              <w:rPr>
                <w:b/>
                <w:sz w:val="12"/>
                <w:szCs w:val="12"/>
                <w:u w:val="single"/>
              </w:rPr>
            </w:pPr>
            <w:r>
              <w:rPr>
                <w:b/>
                <w:sz w:val="12"/>
                <w:szCs w:val="12"/>
                <w:u w:val="single"/>
              </w:rPr>
              <w:t xml:space="preserve">Problématique : </w:t>
            </w:r>
          </w:p>
          <w:p w:rsidR="005C31B0" w:rsidRDefault="00000000">
            <w:pPr>
              <w:spacing w:after="0" w:line="240" w:lineRule="auto"/>
              <w:ind w:right="-108"/>
              <w:rPr>
                <w:b/>
                <w:sz w:val="12"/>
                <w:szCs w:val="12"/>
              </w:rPr>
            </w:pPr>
            <w:r>
              <w:rPr>
                <w:sz w:val="12"/>
                <w:szCs w:val="12"/>
              </w:rPr>
              <w:t>Le cabinet Optima Gestion fait face à une problématique. Le portefeuille client se réduit et de nombreux départs à la retraite diminuent leur nombre de clients et de contrats. Dans ce cadre, ma mission lors de mon stage est: Actualiser et développer le portefeuille client du cabinet Optima Gestion à partir de la prospection téléphonique.</w:t>
            </w:r>
          </w:p>
          <w:p w:rsidR="005C31B0" w:rsidRDefault="00000000">
            <w:pPr>
              <w:spacing w:after="0" w:line="240" w:lineRule="auto"/>
              <w:ind w:right="-108"/>
              <w:rPr>
                <w:b/>
                <w:sz w:val="12"/>
                <w:szCs w:val="12"/>
              </w:rPr>
            </w:pPr>
            <w:r>
              <w:rPr>
                <w:b/>
                <w:sz w:val="12"/>
                <w:szCs w:val="12"/>
                <w:u w:val="single"/>
              </w:rPr>
              <w:t xml:space="preserve">Historique de la relation : </w:t>
            </w:r>
            <w:r>
              <w:rPr>
                <w:sz w:val="12"/>
                <w:szCs w:val="12"/>
              </w:rPr>
              <w:t xml:space="preserve">Suite à ma prospection téléphonique effectuée le 12 janvier 2023 auprès des kinésithérapeutes une prise de rendez-vous à été effectuée avec Mme Thibault. </w:t>
            </w:r>
          </w:p>
        </w:tc>
      </w:tr>
      <w:tr w:rsidR="005C31B0">
        <w:trPr>
          <w:trHeight w:val="1232"/>
        </w:trPr>
        <w:tc>
          <w:tcPr>
            <w:tcW w:w="3555" w:type="dxa"/>
            <w:vAlign w:val="center"/>
          </w:tcPr>
          <w:p w:rsidR="005C31B0" w:rsidRDefault="00000000">
            <w:pPr>
              <w:spacing w:after="0" w:line="240" w:lineRule="auto"/>
              <w:rPr>
                <w:b/>
                <w:sz w:val="12"/>
                <w:szCs w:val="12"/>
              </w:rPr>
            </w:pPr>
            <w:r>
              <w:rPr>
                <w:b/>
                <w:sz w:val="12"/>
                <w:szCs w:val="12"/>
              </w:rPr>
              <w:t>Acteurs concernés  lors de la négociation (Statuts/Rôles/Motivations)</w:t>
            </w:r>
          </w:p>
          <w:p w:rsidR="005C31B0" w:rsidRDefault="00000000">
            <w:pPr>
              <w:spacing w:after="0" w:line="240" w:lineRule="auto"/>
              <w:rPr>
                <w:b/>
                <w:sz w:val="12"/>
                <w:szCs w:val="12"/>
              </w:rPr>
            </w:pPr>
            <w:r>
              <w:rPr>
                <w:b/>
                <w:sz w:val="12"/>
                <w:szCs w:val="12"/>
              </w:rPr>
              <w:t>Mme Ghernaia Nouri Léa : observatrice</w:t>
            </w:r>
          </w:p>
        </w:tc>
        <w:tc>
          <w:tcPr>
            <w:tcW w:w="7980" w:type="dxa"/>
            <w:gridSpan w:val="4"/>
          </w:tcPr>
          <w:p w:rsidR="005C31B0" w:rsidRDefault="00000000">
            <w:pPr>
              <w:spacing w:after="0" w:line="240" w:lineRule="auto"/>
              <w:jc w:val="both"/>
              <w:rPr>
                <w:sz w:val="12"/>
                <w:szCs w:val="12"/>
              </w:rPr>
            </w:pPr>
            <w:r>
              <w:rPr>
                <w:b/>
                <w:sz w:val="12"/>
                <w:szCs w:val="12"/>
              </w:rPr>
              <w:t>-</w:t>
            </w:r>
            <w:r>
              <w:rPr>
                <w:b/>
                <w:sz w:val="12"/>
                <w:szCs w:val="12"/>
                <w:u w:val="single"/>
              </w:rPr>
              <w:t>Mr Targhetta</w:t>
            </w:r>
            <w:r>
              <w:rPr>
                <w:b/>
                <w:sz w:val="12"/>
                <w:szCs w:val="12"/>
              </w:rPr>
              <w:t xml:space="preserve"> : </w:t>
            </w:r>
            <w:r>
              <w:rPr>
                <w:sz w:val="12"/>
                <w:szCs w:val="12"/>
              </w:rPr>
              <w:t xml:space="preserve">directeur commercial et dirigeant du cabinet chargé d’analyser les garanties complémentaires du prospect. Le but étant de faire un devis afin de lui proposer et vendre une service. </w:t>
            </w:r>
          </w:p>
          <w:p w:rsidR="005C31B0" w:rsidRDefault="005C31B0">
            <w:pPr>
              <w:spacing w:after="0" w:line="240" w:lineRule="auto"/>
              <w:jc w:val="both"/>
              <w:rPr>
                <w:sz w:val="12"/>
                <w:szCs w:val="12"/>
              </w:rPr>
            </w:pPr>
          </w:p>
          <w:p w:rsidR="005C31B0" w:rsidRDefault="00000000">
            <w:pPr>
              <w:spacing w:after="0" w:line="240" w:lineRule="auto"/>
              <w:jc w:val="both"/>
              <w:rPr>
                <w:b/>
                <w:sz w:val="12"/>
                <w:szCs w:val="12"/>
              </w:rPr>
            </w:pPr>
            <w:r>
              <w:rPr>
                <w:sz w:val="12"/>
                <w:szCs w:val="12"/>
              </w:rPr>
              <w:t>-</w:t>
            </w:r>
            <w:r>
              <w:rPr>
                <w:b/>
                <w:sz w:val="12"/>
                <w:szCs w:val="12"/>
                <w:u w:val="single"/>
              </w:rPr>
              <w:t>Mr Vachon</w:t>
            </w:r>
            <w:r>
              <w:rPr>
                <w:sz w:val="12"/>
                <w:szCs w:val="12"/>
              </w:rPr>
              <w:t xml:space="preserve"> : kinésithérapeute prospect recherchant un service d’assurance afin de combler les défaillances de son régime obligatoire Carpimko. L’objectif étant d’avoir le maximum de garanties complémentaires au meilleur prix. . </w:t>
            </w:r>
          </w:p>
        </w:tc>
      </w:tr>
      <w:tr w:rsidR="005C31B0">
        <w:trPr>
          <w:trHeight w:val="870"/>
        </w:trPr>
        <w:tc>
          <w:tcPr>
            <w:tcW w:w="3555" w:type="dxa"/>
            <w:vAlign w:val="center"/>
          </w:tcPr>
          <w:p w:rsidR="005C31B0" w:rsidRDefault="00000000">
            <w:pPr>
              <w:spacing w:after="0" w:line="240" w:lineRule="auto"/>
              <w:rPr>
                <w:b/>
                <w:sz w:val="12"/>
                <w:szCs w:val="12"/>
              </w:rPr>
            </w:pPr>
            <w:r>
              <w:rPr>
                <w:b/>
                <w:sz w:val="12"/>
                <w:szCs w:val="12"/>
              </w:rPr>
              <w:t xml:space="preserve">Objectifs </w:t>
            </w:r>
            <w:r>
              <w:rPr>
                <w:b/>
                <w:sz w:val="12"/>
                <w:szCs w:val="12"/>
                <w:highlight w:val="yellow"/>
              </w:rPr>
              <w:t>opérationnels de vente :</w:t>
            </w:r>
          </w:p>
        </w:tc>
        <w:tc>
          <w:tcPr>
            <w:tcW w:w="7980" w:type="dxa"/>
            <w:gridSpan w:val="4"/>
          </w:tcPr>
          <w:p w:rsidR="005C31B0" w:rsidRDefault="00000000">
            <w:pPr>
              <w:numPr>
                <w:ilvl w:val="0"/>
                <w:numId w:val="2"/>
              </w:numPr>
              <w:pBdr>
                <w:top w:val="nil"/>
                <w:left w:val="nil"/>
                <w:bottom w:val="nil"/>
                <w:right w:val="nil"/>
                <w:between w:val="nil"/>
              </w:pBdr>
              <w:spacing w:after="0" w:line="240" w:lineRule="auto"/>
              <w:jc w:val="both"/>
              <w:rPr>
                <w:b/>
                <w:color w:val="000000"/>
                <w:sz w:val="12"/>
                <w:szCs w:val="12"/>
              </w:rPr>
            </w:pPr>
            <w:r>
              <w:rPr>
                <w:b/>
                <w:color w:val="000000"/>
                <w:sz w:val="12"/>
                <w:szCs w:val="12"/>
                <w:u w:val="single"/>
              </w:rPr>
              <w:t xml:space="preserve">Quantitatifs : </w:t>
            </w:r>
            <w:r>
              <w:rPr>
                <w:sz w:val="12"/>
                <w:szCs w:val="12"/>
              </w:rPr>
              <w:t xml:space="preserve"> Vendre la complémentaire santé et la retraite autour de 350€</w:t>
            </w:r>
          </w:p>
          <w:p w:rsidR="005C31B0" w:rsidRDefault="00000000">
            <w:pPr>
              <w:numPr>
                <w:ilvl w:val="0"/>
                <w:numId w:val="2"/>
              </w:numPr>
              <w:pBdr>
                <w:top w:val="nil"/>
                <w:left w:val="nil"/>
                <w:bottom w:val="nil"/>
                <w:right w:val="nil"/>
                <w:between w:val="nil"/>
              </w:pBdr>
              <w:spacing w:after="0" w:line="240" w:lineRule="auto"/>
              <w:jc w:val="both"/>
              <w:rPr>
                <w:b/>
                <w:color w:val="000000"/>
                <w:sz w:val="12"/>
                <w:szCs w:val="12"/>
              </w:rPr>
            </w:pPr>
            <w:r>
              <w:rPr>
                <w:b/>
                <w:color w:val="000000"/>
                <w:sz w:val="12"/>
                <w:szCs w:val="12"/>
                <w:u w:val="single"/>
              </w:rPr>
              <w:t xml:space="preserve">Qualitatifs : </w:t>
            </w:r>
            <w:r>
              <w:rPr>
                <w:sz w:val="12"/>
                <w:szCs w:val="12"/>
              </w:rPr>
              <w:t>Apporter un conseil sur les offres de complémentaires santé et épargne</w:t>
            </w:r>
          </w:p>
          <w:p w:rsidR="005C31B0" w:rsidRDefault="00000000">
            <w:pPr>
              <w:numPr>
                <w:ilvl w:val="0"/>
                <w:numId w:val="2"/>
              </w:numPr>
              <w:pBdr>
                <w:top w:val="nil"/>
                <w:left w:val="nil"/>
                <w:bottom w:val="nil"/>
                <w:right w:val="nil"/>
                <w:between w:val="nil"/>
              </w:pBdr>
              <w:spacing w:after="0" w:line="240" w:lineRule="auto"/>
              <w:jc w:val="both"/>
              <w:rPr>
                <w:color w:val="000000"/>
                <w:sz w:val="12"/>
                <w:szCs w:val="12"/>
              </w:rPr>
            </w:pPr>
            <w:r>
              <w:rPr>
                <w:b/>
                <w:sz w:val="12"/>
                <w:szCs w:val="12"/>
                <w:u w:val="single"/>
              </w:rPr>
              <w:t>Généraux:</w:t>
            </w:r>
            <w:r>
              <w:rPr>
                <w:sz w:val="12"/>
                <w:szCs w:val="12"/>
                <w:u w:val="single"/>
              </w:rPr>
              <w:t xml:space="preserve"> </w:t>
            </w:r>
            <w:r>
              <w:rPr>
                <w:sz w:val="12"/>
                <w:szCs w:val="12"/>
              </w:rPr>
              <w:t xml:space="preserve">Présenter le cabinet et faire connaître ses services </w:t>
            </w:r>
          </w:p>
          <w:p w:rsidR="005C31B0" w:rsidRDefault="00000000">
            <w:pPr>
              <w:numPr>
                <w:ilvl w:val="0"/>
                <w:numId w:val="2"/>
              </w:numPr>
              <w:pBdr>
                <w:top w:val="nil"/>
                <w:left w:val="nil"/>
                <w:bottom w:val="nil"/>
                <w:right w:val="nil"/>
                <w:between w:val="nil"/>
              </w:pBdr>
              <w:spacing w:after="0" w:line="240" w:lineRule="auto"/>
              <w:jc w:val="both"/>
              <w:rPr>
                <w:b/>
                <w:color w:val="000000"/>
                <w:sz w:val="12"/>
                <w:szCs w:val="12"/>
              </w:rPr>
            </w:pPr>
            <w:r>
              <w:rPr>
                <w:b/>
                <w:color w:val="000000"/>
                <w:sz w:val="12"/>
                <w:szCs w:val="12"/>
                <w:u w:val="single"/>
              </w:rPr>
              <w:t>Primaire:</w:t>
            </w:r>
            <w:r>
              <w:rPr>
                <w:color w:val="000000"/>
                <w:sz w:val="12"/>
                <w:szCs w:val="12"/>
                <w:u w:val="single"/>
              </w:rPr>
              <w:t xml:space="preserve"> </w:t>
            </w:r>
            <w:r>
              <w:rPr>
                <w:sz w:val="12"/>
                <w:szCs w:val="12"/>
              </w:rPr>
              <w:t>O</w:t>
            </w:r>
            <w:r>
              <w:rPr>
                <w:color w:val="000000"/>
                <w:sz w:val="12"/>
                <w:szCs w:val="12"/>
              </w:rPr>
              <w:t>btenir un second rendez-vous</w:t>
            </w:r>
            <w:r>
              <w:rPr>
                <w:b/>
                <w:color w:val="000000"/>
                <w:sz w:val="12"/>
                <w:szCs w:val="12"/>
                <w:u w:val="single"/>
              </w:rPr>
              <w:t xml:space="preserve"> </w:t>
            </w:r>
          </w:p>
          <w:p w:rsidR="005C31B0" w:rsidRDefault="00000000">
            <w:pPr>
              <w:numPr>
                <w:ilvl w:val="0"/>
                <w:numId w:val="2"/>
              </w:numPr>
              <w:pBdr>
                <w:top w:val="nil"/>
                <w:left w:val="nil"/>
                <w:bottom w:val="nil"/>
                <w:right w:val="nil"/>
                <w:between w:val="nil"/>
              </w:pBdr>
              <w:spacing w:after="0" w:line="240" w:lineRule="auto"/>
              <w:jc w:val="both"/>
              <w:rPr>
                <w:b/>
                <w:color w:val="000000"/>
                <w:sz w:val="12"/>
                <w:szCs w:val="12"/>
              </w:rPr>
            </w:pPr>
            <w:r>
              <w:rPr>
                <w:b/>
                <w:color w:val="000000"/>
                <w:sz w:val="12"/>
                <w:szCs w:val="12"/>
                <w:u w:val="single"/>
              </w:rPr>
              <w:t xml:space="preserve">Secondaire </w:t>
            </w:r>
            <w:r>
              <w:rPr>
                <w:sz w:val="12"/>
                <w:szCs w:val="12"/>
              </w:rPr>
              <w:t>R</w:t>
            </w:r>
            <w:r>
              <w:rPr>
                <w:color w:val="000000"/>
                <w:sz w:val="12"/>
                <w:szCs w:val="12"/>
              </w:rPr>
              <w:t>épondre à l</w:t>
            </w:r>
            <w:r>
              <w:rPr>
                <w:sz w:val="12"/>
                <w:szCs w:val="12"/>
              </w:rPr>
              <w:t xml:space="preserve">’ensemble des attentes </w:t>
            </w:r>
          </w:p>
        </w:tc>
      </w:tr>
      <w:tr w:rsidR="005C31B0">
        <w:trPr>
          <w:trHeight w:val="203"/>
        </w:trPr>
        <w:tc>
          <w:tcPr>
            <w:tcW w:w="11535" w:type="dxa"/>
            <w:gridSpan w:val="5"/>
            <w:shd w:val="clear" w:color="auto" w:fill="D9D9D9"/>
            <w:vAlign w:val="center"/>
          </w:tcPr>
          <w:p w:rsidR="005C31B0" w:rsidRDefault="00000000">
            <w:pPr>
              <w:keepNext/>
              <w:spacing w:after="0" w:line="240" w:lineRule="auto"/>
              <w:jc w:val="center"/>
              <w:rPr>
                <w:b/>
                <w:smallCaps/>
                <w:sz w:val="18"/>
                <w:szCs w:val="18"/>
              </w:rPr>
            </w:pPr>
            <w:r>
              <w:rPr>
                <w:b/>
                <w:smallCaps/>
                <w:sz w:val="12"/>
                <w:szCs w:val="12"/>
              </w:rPr>
              <w:t>DÉROULEMENT DE L’ACTIVITÉ</w:t>
            </w:r>
            <w:r>
              <w:rPr>
                <w:b/>
                <w:smallCaps/>
                <w:sz w:val="18"/>
                <w:szCs w:val="18"/>
              </w:rPr>
              <w:t xml:space="preserve"> vente </w:t>
            </w:r>
          </w:p>
        </w:tc>
      </w:tr>
      <w:tr w:rsidR="005C31B0">
        <w:trPr>
          <w:trHeight w:val="300"/>
        </w:trPr>
        <w:tc>
          <w:tcPr>
            <w:tcW w:w="8445" w:type="dxa"/>
            <w:gridSpan w:val="4"/>
            <w:vAlign w:val="center"/>
          </w:tcPr>
          <w:p w:rsidR="005C31B0" w:rsidRDefault="00000000">
            <w:pPr>
              <w:spacing w:after="0" w:line="240" w:lineRule="auto"/>
              <w:jc w:val="center"/>
              <w:rPr>
                <w:b/>
                <w:sz w:val="12"/>
                <w:szCs w:val="12"/>
              </w:rPr>
            </w:pPr>
            <w:r>
              <w:rPr>
                <w:b/>
                <w:sz w:val="12"/>
                <w:szCs w:val="12"/>
              </w:rPr>
              <w:t>Phases de l’entretien de vente</w:t>
            </w:r>
          </w:p>
        </w:tc>
        <w:tc>
          <w:tcPr>
            <w:tcW w:w="3090" w:type="dxa"/>
            <w:vAlign w:val="center"/>
          </w:tcPr>
          <w:p w:rsidR="005C31B0" w:rsidRDefault="00000000">
            <w:pPr>
              <w:spacing w:after="0" w:line="240" w:lineRule="auto"/>
              <w:jc w:val="center"/>
              <w:rPr>
                <w:b/>
                <w:sz w:val="12"/>
                <w:szCs w:val="12"/>
              </w:rPr>
            </w:pPr>
            <w:r>
              <w:rPr>
                <w:b/>
                <w:sz w:val="12"/>
                <w:szCs w:val="12"/>
              </w:rPr>
              <w:t>Outils mobilisés</w:t>
            </w:r>
          </w:p>
        </w:tc>
      </w:tr>
      <w:tr w:rsidR="005C31B0">
        <w:trPr>
          <w:trHeight w:val="454"/>
        </w:trPr>
        <w:tc>
          <w:tcPr>
            <w:tcW w:w="8445" w:type="dxa"/>
            <w:gridSpan w:val="4"/>
            <w:vAlign w:val="center"/>
          </w:tcPr>
          <w:p w:rsidR="005C31B0" w:rsidRDefault="00000000">
            <w:pPr>
              <w:spacing w:after="0" w:line="240" w:lineRule="auto"/>
              <w:rPr>
                <w:b/>
                <w:sz w:val="12"/>
                <w:szCs w:val="12"/>
              </w:rPr>
            </w:pPr>
            <w:r>
              <w:rPr>
                <w:b/>
                <w:sz w:val="12"/>
                <w:szCs w:val="12"/>
              </w:rPr>
              <w:t xml:space="preserve">Phase 1/ prise de contact : Le prospect nous reçoit dans un bureau de la clinique. Le contact fut fluide et convivial. Le commerciale met à l’aise le prospect afin de bien entamer les analyses. Présentation de Monsieur Thargetta et de l’activité du cabinet. </w:t>
            </w:r>
          </w:p>
          <w:p w:rsidR="005C31B0" w:rsidRDefault="005C31B0">
            <w:pPr>
              <w:spacing w:after="0" w:line="240" w:lineRule="auto"/>
              <w:rPr>
                <w:b/>
                <w:sz w:val="12"/>
                <w:szCs w:val="12"/>
              </w:rPr>
            </w:pPr>
          </w:p>
          <w:p w:rsidR="005C31B0" w:rsidRDefault="00000000">
            <w:pPr>
              <w:spacing w:after="0" w:line="240" w:lineRule="auto"/>
              <w:rPr>
                <w:b/>
                <w:sz w:val="12"/>
                <w:szCs w:val="12"/>
              </w:rPr>
            </w:pPr>
            <w:r>
              <w:rPr>
                <w:b/>
                <w:sz w:val="12"/>
                <w:szCs w:val="12"/>
              </w:rPr>
              <w:t>Phase 2/ la recherche des besoins et reformulation : Le prospect souhaite un analyse de ses garanties complémentaires et savoir si les formules que le cabinet propose sont moins onéreuses. Monsieur Vachon est à la recherche d’une prévoyance santé et d’une solution épargne / retraite.</w:t>
            </w:r>
          </w:p>
          <w:p w:rsidR="005C31B0" w:rsidRDefault="00000000">
            <w:pPr>
              <w:spacing w:after="0" w:line="240" w:lineRule="auto"/>
              <w:rPr>
                <w:b/>
                <w:sz w:val="12"/>
                <w:szCs w:val="12"/>
              </w:rPr>
            </w:pPr>
            <w:r>
              <w:rPr>
                <w:b/>
                <w:sz w:val="12"/>
                <w:szCs w:val="12"/>
              </w:rPr>
              <w:t xml:space="preserve">Le commercial collecte un maximum d'informations afin d’analyser les besoins de monsieur Vachon. Il fut très curieux et attentif. </w:t>
            </w:r>
          </w:p>
          <w:p w:rsidR="005C31B0" w:rsidRDefault="005C31B0">
            <w:pPr>
              <w:spacing w:after="0" w:line="240" w:lineRule="auto"/>
              <w:rPr>
                <w:b/>
                <w:sz w:val="12"/>
                <w:szCs w:val="12"/>
              </w:rPr>
            </w:pPr>
          </w:p>
          <w:p w:rsidR="005C31B0" w:rsidRDefault="00000000">
            <w:pPr>
              <w:spacing w:after="0" w:line="240" w:lineRule="auto"/>
              <w:rPr>
                <w:b/>
                <w:sz w:val="12"/>
                <w:szCs w:val="12"/>
              </w:rPr>
            </w:pPr>
            <w:r>
              <w:rPr>
                <w:b/>
                <w:sz w:val="12"/>
                <w:szCs w:val="12"/>
              </w:rPr>
              <w:t>Phase 3/ argumentation et traitement des objections :Le commercial propose de revoir les formules de garanties complémentaires afin de faire économiser de l’argent au prospect. Celui-ci n’a émis aucune objection quant à cette proposition et fut très intéressé.</w:t>
            </w:r>
          </w:p>
          <w:p w:rsidR="005C31B0" w:rsidRDefault="005C31B0">
            <w:pPr>
              <w:spacing w:after="0" w:line="240" w:lineRule="auto"/>
              <w:rPr>
                <w:b/>
                <w:sz w:val="12"/>
                <w:szCs w:val="12"/>
              </w:rPr>
            </w:pPr>
          </w:p>
          <w:p w:rsidR="005C31B0" w:rsidRDefault="00000000">
            <w:pPr>
              <w:spacing w:after="0" w:line="240" w:lineRule="auto"/>
              <w:rPr>
                <w:b/>
                <w:sz w:val="12"/>
                <w:szCs w:val="12"/>
              </w:rPr>
            </w:pPr>
            <w:r>
              <w:rPr>
                <w:b/>
                <w:sz w:val="12"/>
                <w:szCs w:val="12"/>
              </w:rPr>
              <w:t xml:space="preserve">Phase 4/ négociation prix et finalisation ( conclusion vente) : Suite à l’analyse de la complémentaire santé mise en place par monsieur Vachon, monsieur Thargetta effectue une collecte des informations de monsieur Vachon sur une fiche de contact prospect. Toutes ces données serviront à accomplir des devis afin de proposer la meilleure offre au prospect. </w:t>
            </w:r>
          </w:p>
          <w:p w:rsidR="005C31B0" w:rsidRDefault="005C31B0">
            <w:pPr>
              <w:spacing w:after="0" w:line="240" w:lineRule="auto"/>
              <w:rPr>
                <w:b/>
                <w:sz w:val="12"/>
                <w:szCs w:val="12"/>
              </w:rPr>
            </w:pPr>
          </w:p>
          <w:p w:rsidR="005C31B0" w:rsidRDefault="00000000">
            <w:pPr>
              <w:spacing w:after="0" w:line="240" w:lineRule="auto"/>
              <w:rPr>
                <w:b/>
                <w:sz w:val="12"/>
                <w:szCs w:val="12"/>
              </w:rPr>
            </w:pPr>
            <w:r>
              <w:rPr>
                <w:b/>
                <w:sz w:val="12"/>
                <w:szCs w:val="12"/>
              </w:rPr>
              <w:t xml:space="preserve">Phase 5/ prise de congé : Remerciement, monsieur Vachon  fut très satisfait des conseils apportés ainsi que des analyses effectués concernant sa complémentaire santé. Le commercial rassure le prospect en lui assurant de lui présenter des devis sous peu. La prise de congé fut cordiale. </w:t>
            </w:r>
          </w:p>
        </w:tc>
        <w:tc>
          <w:tcPr>
            <w:tcW w:w="3090" w:type="dxa"/>
            <w:vAlign w:val="center"/>
          </w:tcPr>
          <w:p w:rsidR="005C31B0" w:rsidRDefault="00000000">
            <w:pPr>
              <w:spacing w:after="0" w:line="240" w:lineRule="auto"/>
              <w:rPr>
                <w:b/>
                <w:sz w:val="12"/>
                <w:szCs w:val="12"/>
              </w:rPr>
            </w:pPr>
            <w:r>
              <w:rPr>
                <w:b/>
                <w:sz w:val="12"/>
                <w:szCs w:val="12"/>
              </w:rPr>
              <w:t xml:space="preserve">Amont à la vente: </w:t>
            </w:r>
          </w:p>
          <w:p w:rsidR="005C31B0" w:rsidRDefault="00000000">
            <w:pPr>
              <w:numPr>
                <w:ilvl w:val="0"/>
                <w:numId w:val="6"/>
              </w:numPr>
              <w:spacing w:after="0" w:line="240" w:lineRule="auto"/>
              <w:rPr>
                <w:sz w:val="12"/>
                <w:szCs w:val="12"/>
              </w:rPr>
            </w:pPr>
            <w:r>
              <w:rPr>
                <w:sz w:val="12"/>
                <w:szCs w:val="12"/>
              </w:rPr>
              <w:t>carte de visite</w:t>
            </w:r>
          </w:p>
          <w:p w:rsidR="005C31B0" w:rsidRDefault="00000000">
            <w:pPr>
              <w:numPr>
                <w:ilvl w:val="0"/>
                <w:numId w:val="6"/>
              </w:numPr>
              <w:spacing w:after="0" w:line="240" w:lineRule="auto"/>
              <w:rPr>
                <w:sz w:val="12"/>
                <w:szCs w:val="12"/>
              </w:rPr>
            </w:pPr>
            <w:r>
              <w:rPr>
                <w:sz w:val="12"/>
                <w:szCs w:val="12"/>
              </w:rPr>
              <w:t>fiche de contact prospect</w:t>
            </w:r>
          </w:p>
          <w:p w:rsidR="005C31B0" w:rsidRDefault="00000000">
            <w:pPr>
              <w:numPr>
                <w:ilvl w:val="0"/>
                <w:numId w:val="6"/>
              </w:numPr>
              <w:spacing w:after="0" w:line="240" w:lineRule="auto"/>
              <w:rPr>
                <w:sz w:val="12"/>
                <w:szCs w:val="12"/>
              </w:rPr>
            </w:pPr>
            <w:r>
              <w:rPr>
                <w:sz w:val="12"/>
                <w:szCs w:val="12"/>
              </w:rPr>
              <w:t xml:space="preserve">Le client: </w:t>
            </w:r>
            <w:r>
              <w:rPr>
                <w:sz w:val="12"/>
                <w:szCs w:val="12"/>
              </w:rPr>
              <w:tab/>
              <w:t xml:space="preserve">apporter sa complémentaire santé, sa prévoyance </w:t>
            </w:r>
          </w:p>
          <w:p w:rsidR="005C31B0" w:rsidRDefault="00000000">
            <w:pPr>
              <w:spacing w:after="0" w:line="240" w:lineRule="auto"/>
              <w:rPr>
                <w:b/>
                <w:sz w:val="12"/>
                <w:szCs w:val="12"/>
              </w:rPr>
            </w:pPr>
            <w:r>
              <w:rPr>
                <w:b/>
                <w:sz w:val="12"/>
                <w:szCs w:val="12"/>
              </w:rPr>
              <w:t xml:space="preserve">Durant la vente:  </w:t>
            </w:r>
          </w:p>
          <w:p w:rsidR="005C31B0" w:rsidRDefault="00000000">
            <w:pPr>
              <w:numPr>
                <w:ilvl w:val="0"/>
                <w:numId w:val="6"/>
              </w:numPr>
              <w:spacing w:after="0" w:line="240" w:lineRule="auto"/>
              <w:rPr>
                <w:sz w:val="12"/>
                <w:szCs w:val="12"/>
              </w:rPr>
            </w:pPr>
            <w:r>
              <w:rPr>
                <w:sz w:val="12"/>
                <w:szCs w:val="12"/>
              </w:rPr>
              <w:t xml:space="preserve">Récolte d’information via les document apportés par le client </w:t>
            </w:r>
          </w:p>
        </w:tc>
      </w:tr>
      <w:tr w:rsidR="005C31B0">
        <w:trPr>
          <w:trHeight w:val="761"/>
        </w:trPr>
        <w:tc>
          <w:tcPr>
            <w:tcW w:w="3555" w:type="dxa"/>
            <w:vAlign w:val="center"/>
          </w:tcPr>
          <w:p w:rsidR="005C31B0" w:rsidRDefault="00000000">
            <w:pPr>
              <w:spacing w:after="0" w:line="240" w:lineRule="auto"/>
              <w:rPr>
                <w:b/>
                <w:sz w:val="12"/>
                <w:szCs w:val="12"/>
              </w:rPr>
            </w:pPr>
            <w:r>
              <w:rPr>
                <w:b/>
                <w:sz w:val="12"/>
                <w:szCs w:val="12"/>
              </w:rPr>
              <w:t xml:space="preserve">Résultats </w:t>
            </w:r>
            <w:r>
              <w:rPr>
                <w:b/>
                <w:sz w:val="12"/>
                <w:szCs w:val="12"/>
                <w:highlight w:val="yellow"/>
              </w:rPr>
              <w:t>de l’entretien de vente</w:t>
            </w:r>
          </w:p>
        </w:tc>
        <w:tc>
          <w:tcPr>
            <w:tcW w:w="7980" w:type="dxa"/>
            <w:gridSpan w:val="4"/>
          </w:tcPr>
          <w:p w:rsidR="005C31B0" w:rsidRDefault="00000000">
            <w:pPr>
              <w:spacing w:after="0" w:line="240" w:lineRule="auto"/>
              <w:rPr>
                <w:sz w:val="12"/>
                <w:szCs w:val="12"/>
              </w:rPr>
            </w:pPr>
            <w:r>
              <w:rPr>
                <w:b/>
                <w:sz w:val="12"/>
                <w:szCs w:val="12"/>
                <w:u w:val="single"/>
              </w:rPr>
              <w:t>Quantitatifs :</w:t>
            </w:r>
            <w:r>
              <w:rPr>
                <w:b/>
                <w:sz w:val="12"/>
                <w:szCs w:val="12"/>
              </w:rPr>
              <w:t xml:space="preserve"> </w:t>
            </w:r>
            <w:r>
              <w:rPr>
                <w:sz w:val="12"/>
                <w:szCs w:val="12"/>
              </w:rPr>
              <w:t xml:space="preserve">Proposition d’un devis pour un montant de 360€ environ </w:t>
            </w:r>
          </w:p>
          <w:p w:rsidR="005C31B0" w:rsidRDefault="00000000">
            <w:pPr>
              <w:spacing w:after="0" w:line="240" w:lineRule="auto"/>
              <w:rPr>
                <w:b/>
                <w:sz w:val="12"/>
                <w:szCs w:val="12"/>
              </w:rPr>
            </w:pPr>
            <w:r>
              <w:rPr>
                <w:b/>
                <w:sz w:val="12"/>
                <w:szCs w:val="12"/>
                <w:u w:val="single"/>
              </w:rPr>
              <w:t xml:space="preserve">Qualitatifs : </w:t>
            </w:r>
            <w:r>
              <w:rPr>
                <w:sz w:val="12"/>
                <w:szCs w:val="12"/>
              </w:rPr>
              <w:t>Prospect satisfait du conseil apporté</w:t>
            </w:r>
            <w:r>
              <w:rPr>
                <w:b/>
                <w:sz w:val="12"/>
                <w:szCs w:val="12"/>
              </w:rPr>
              <w:t xml:space="preserve"> </w:t>
            </w:r>
          </w:p>
          <w:p w:rsidR="005C31B0" w:rsidRDefault="00000000">
            <w:pPr>
              <w:spacing w:after="0" w:line="240" w:lineRule="auto"/>
              <w:rPr>
                <w:strike/>
                <w:sz w:val="12"/>
                <w:szCs w:val="12"/>
              </w:rPr>
            </w:pPr>
            <w:r>
              <w:rPr>
                <w:b/>
                <w:sz w:val="12"/>
                <w:szCs w:val="12"/>
                <w:u w:val="single"/>
              </w:rPr>
              <w:t>Résultat final :</w:t>
            </w:r>
            <w:r>
              <w:rPr>
                <w:b/>
                <w:sz w:val="12"/>
                <w:szCs w:val="12"/>
              </w:rPr>
              <w:t xml:space="preserve">  A terme, la vente à pu être effectuée. </w:t>
            </w:r>
          </w:p>
        </w:tc>
      </w:tr>
      <w:tr w:rsidR="005C31B0">
        <w:trPr>
          <w:trHeight w:val="733"/>
        </w:trPr>
        <w:tc>
          <w:tcPr>
            <w:tcW w:w="3555" w:type="dxa"/>
            <w:vAlign w:val="center"/>
          </w:tcPr>
          <w:p w:rsidR="005C31B0" w:rsidRDefault="005C31B0">
            <w:pPr>
              <w:spacing w:after="0" w:line="240" w:lineRule="auto"/>
              <w:rPr>
                <w:b/>
                <w:sz w:val="12"/>
                <w:szCs w:val="12"/>
              </w:rPr>
            </w:pPr>
          </w:p>
        </w:tc>
        <w:tc>
          <w:tcPr>
            <w:tcW w:w="7980" w:type="dxa"/>
            <w:gridSpan w:val="4"/>
          </w:tcPr>
          <w:p w:rsidR="005C31B0" w:rsidRDefault="00000000">
            <w:pPr>
              <w:spacing w:after="0" w:line="240" w:lineRule="auto"/>
              <w:rPr>
                <w:strike/>
                <w:sz w:val="6"/>
                <w:szCs w:val="6"/>
              </w:rPr>
            </w:pPr>
            <w:r>
              <w:rPr>
                <w:sz w:val="14"/>
                <w:szCs w:val="14"/>
              </w:rPr>
              <w:t xml:space="preserve">Gestion du temps à mettre en place lors du rendez-vous (20 minutes) </w:t>
            </w:r>
          </w:p>
        </w:tc>
      </w:tr>
    </w:tbl>
    <w:p w:rsidR="005C31B0" w:rsidRDefault="00000000">
      <w:pPr>
        <w:spacing w:after="0" w:line="240" w:lineRule="auto"/>
        <w:rPr>
          <w:b/>
          <w:sz w:val="20"/>
          <w:szCs w:val="20"/>
        </w:rPr>
      </w:pPr>
      <w:r>
        <w:rPr>
          <w:b/>
          <w:sz w:val="18"/>
          <w:szCs w:val="18"/>
          <w:vertAlign w:val="superscript"/>
        </w:rPr>
        <w:t>1</w:t>
      </w:r>
      <w:r>
        <w:rPr>
          <w:b/>
          <w:sz w:val="18"/>
          <w:szCs w:val="18"/>
        </w:rPr>
        <w:t xml:space="preserve"> Annexe à joindre à la fiche (1 page recto verso)</w:t>
      </w:r>
      <w:r>
        <w:br w:type="page"/>
      </w:r>
    </w:p>
    <w:tbl>
      <w:tblPr>
        <w:tblStyle w:val="a4"/>
        <w:tblW w:w="11730" w:type="dxa"/>
        <w:tblInd w:w="-13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45"/>
        <w:gridCol w:w="1980"/>
        <w:gridCol w:w="1770"/>
        <w:gridCol w:w="1770"/>
        <w:gridCol w:w="990"/>
        <w:gridCol w:w="2475"/>
      </w:tblGrid>
      <w:tr w:rsidR="005C31B0">
        <w:tc>
          <w:tcPr>
            <w:tcW w:w="11730" w:type="dxa"/>
            <w:gridSpan w:val="6"/>
            <w:shd w:val="clear" w:color="auto" w:fill="BFBFBF"/>
          </w:tcPr>
          <w:p w:rsidR="005C31B0" w:rsidRDefault="00000000">
            <w:pPr>
              <w:spacing w:after="0" w:line="240" w:lineRule="auto"/>
              <w:jc w:val="center"/>
              <w:rPr>
                <w:smallCaps/>
                <w:sz w:val="12"/>
                <w:szCs w:val="12"/>
              </w:rPr>
            </w:pPr>
            <w:r>
              <w:rPr>
                <w:b/>
                <w:smallCaps/>
                <w:sz w:val="12"/>
                <w:szCs w:val="12"/>
              </w:rPr>
              <w:lastRenderedPageBreak/>
              <w:t xml:space="preserve">CIBLAGE ET PROSPECTION </w:t>
            </w:r>
          </w:p>
        </w:tc>
      </w:tr>
      <w:tr w:rsidR="005C31B0">
        <w:trPr>
          <w:trHeight w:val="879"/>
        </w:trPr>
        <w:tc>
          <w:tcPr>
            <w:tcW w:w="2745" w:type="dxa"/>
            <w:vAlign w:val="center"/>
          </w:tcPr>
          <w:p w:rsidR="005C31B0" w:rsidRDefault="00000000">
            <w:pPr>
              <w:spacing w:after="0" w:line="240" w:lineRule="auto"/>
              <w:rPr>
                <w:b/>
                <w:sz w:val="12"/>
                <w:szCs w:val="12"/>
              </w:rPr>
            </w:pPr>
            <w:r>
              <w:rPr>
                <w:b/>
                <w:sz w:val="12"/>
                <w:szCs w:val="12"/>
              </w:rPr>
              <w:t>Démarche de prospection sur la cible prospects / prospects sur le secteur départemental</w:t>
            </w:r>
          </w:p>
        </w:tc>
        <w:tc>
          <w:tcPr>
            <w:tcW w:w="8985" w:type="dxa"/>
            <w:gridSpan w:val="5"/>
          </w:tcPr>
          <w:p w:rsidR="005C31B0" w:rsidRDefault="00000000">
            <w:pPr>
              <w:spacing w:after="0" w:line="240" w:lineRule="auto"/>
              <w:rPr>
                <w:sz w:val="12"/>
                <w:szCs w:val="12"/>
              </w:rPr>
            </w:pPr>
            <w:r>
              <w:rPr>
                <w:b/>
                <w:sz w:val="12"/>
                <w:szCs w:val="12"/>
                <w:u w:val="single"/>
              </w:rPr>
              <w:t>Choix de la cible</w:t>
            </w:r>
            <w:r>
              <w:rPr>
                <w:b/>
                <w:sz w:val="12"/>
                <w:szCs w:val="12"/>
              </w:rPr>
              <w:t xml:space="preserve"> :</w:t>
            </w:r>
            <w:r>
              <w:rPr>
                <w:sz w:val="12"/>
                <w:szCs w:val="12"/>
              </w:rPr>
              <w:t xml:space="preserve">. Les professions libérales sont la cible essentielle du cabinet ( infirmières, kinésithérapeutes, orthophonistes . En raison de la spécialisation du cabinet sur les complémentaires santé en professions libérales.  </w:t>
            </w:r>
          </w:p>
          <w:p w:rsidR="005C31B0" w:rsidRDefault="00000000">
            <w:pPr>
              <w:spacing w:after="0" w:line="240" w:lineRule="auto"/>
              <w:rPr>
                <w:sz w:val="12"/>
                <w:szCs w:val="12"/>
              </w:rPr>
            </w:pPr>
            <w:r>
              <w:rPr>
                <w:b/>
                <w:sz w:val="12"/>
                <w:szCs w:val="12"/>
                <w:u w:val="single"/>
              </w:rPr>
              <w:t>Collecte et traitement des informations</w:t>
            </w:r>
            <w:r>
              <w:rPr>
                <w:b/>
                <w:sz w:val="12"/>
                <w:szCs w:val="12"/>
              </w:rPr>
              <w:t xml:space="preserve"> : </w:t>
            </w:r>
            <w:r>
              <w:rPr>
                <w:sz w:val="12"/>
                <w:szCs w:val="12"/>
              </w:rPr>
              <w:t>La collecte d’information s’effectue via des fiches prospects où les données sont assemblées.</w:t>
            </w:r>
          </w:p>
          <w:p w:rsidR="005C31B0" w:rsidRDefault="00000000">
            <w:pPr>
              <w:spacing w:after="0" w:line="240" w:lineRule="auto"/>
              <w:rPr>
                <w:sz w:val="12"/>
                <w:szCs w:val="12"/>
              </w:rPr>
            </w:pPr>
            <w:r>
              <w:rPr>
                <w:b/>
                <w:sz w:val="12"/>
                <w:szCs w:val="12"/>
                <w:u w:val="single"/>
              </w:rPr>
              <w:t>Mode de prospection choisi</w:t>
            </w:r>
            <w:r>
              <w:rPr>
                <w:b/>
                <w:sz w:val="12"/>
                <w:szCs w:val="12"/>
              </w:rPr>
              <w:t xml:space="preserve"> : </w:t>
            </w:r>
            <w:r>
              <w:rPr>
                <w:sz w:val="12"/>
                <w:szCs w:val="12"/>
              </w:rPr>
              <w:t xml:space="preserve">Prospection téléphonique </w:t>
            </w:r>
          </w:p>
          <w:p w:rsidR="005C31B0" w:rsidRDefault="00000000">
            <w:pPr>
              <w:spacing w:after="0" w:line="240" w:lineRule="auto"/>
              <w:rPr>
                <w:sz w:val="12"/>
                <w:szCs w:val="12"/>
              </w:rPr>
            </w:pPr>
            <w:r>
              <w:rPr>
                <w:b/>
                <w:sz w:val="12"/>
                <w:szCs w:val="12"/>
                <w:u w:val="single"/>
              </w:rPr>
              <w:t>Moyens développés</w:t>
            </w:r>
            <w:r>
              <w:rPr>
                <w:b/>
                <w:sz w:val="12"/>
                <w:szCs w:val="12"/>
              </w:rPr>
              <w:t xml:space="preserve">  : F</w:t>
            </w:r>
            <w:r>
              <w:rPr>
                <w:sz w:val="12"/>
                <w:szCs w:val="12"/>
              </w:rPr>
              <w:t xml:space="preserve">ichier de professionnels de santé avec téléphone du cabinet. </w:t>
            </w:r>
          </w:p>
          <w:p w:rsidR="005C31B0" w:rsidRDefault="005C31B0">
            <w:pPr>
              <w:spacing w:after="0" w:line="240" w:lineRule="auto"/>
              <w:rPr>
                <w:sz w:val="12"/>
                <w:szCs w:val="12"/>
              </w:rPr>
            </w:pPr>
          </w:p>
        </w:tc>
      </w:tr>
      <w:tr w:rsidR="005C31B0">
        <w:trPr>
          <w:trHeight w:val="283"/>
        </w:trPr>
        <w:tc>
          <w:tcPr>
            <w:tcW w:w="2745" w:type="dxa"/>
            <w:vAlign w:val="center"/>
          </w:tcPr>
          <w:p w:rsidR="005C31B0" w:rsidRDefault="00000000">
            <w:pPr>
              <w:spacing w:after="0" w:line="240" w:lineRule="auto"/>
              <w:rPr>
                <w:b/>
                <w:sz w:val="12"/>
                <w:szCs w:val="12"/>
              </w:rPr>
            </w:pPr>
            <w:r>
              <w:rPr>
                <w:b/>
                <w:sz w:val="12"/>
                <w:szCs w:val="12"/>
              </w:rPr>
              <w:t>Objectifs fixés  sur la durée de prospection 16s</w:t>
            </w:r>
          </w:p>
        </w:tc>
        <w:tc>
          <w:tcPr>
            <w:tcW w:w="8985" w:type="dxa"/>
            <w:gridSpan w:val="5"/>
          </w:tcPr>
          <w:p w:rsidR="005C31B0" w:rsidRDefault="00000000">
            <w:pPr>
              <w:spacing w:after="0" w:line="240" w:lineRule="auto"/>
              <w:rPr>
                <w:sz w:val="12"/>
                <w:szCs w:val="12"/>
              </w:rPr>
            </w:pPr>
            <w:r>
              <w:rPr>
                <w:b/>
                <w:sz w:val="12"/>
                <w:szCs w:val="12"/>
                <w:u w:val="single"/>
              </w:rPr>
              <w:t xml:space="preserve">Quantitatif : Nombre d’appels: </w:t>
            </w:r>
            <w:r>
              <w:rPr>
                <w:sz w:val="12"/>
                <w:szCs w:val="12"/>
              </w:rPr>
              <w:t>Appels moyens est de 45 par jours</w:t>
            </w:r>
          </w:p>
          <w:p w:rsidR="005C31B0" w:rsidRDefault="00000000">
            <w:pPr>
              <w:spacing w:after="0" w:line="240" w:lineRule="auto"/>
              <w:rPr>
                <w:sz w:val="12"/>
                <w:szCs w:val="12"/>
              </w:rPr>
            </w:pPr>
            <w:r>
              <w:rPr>
                <w:b/>
                <w:sz w:val="12"/>
                <w:szCs w:val="12"/>
                <w:u w:val="single"/>
              </w:rPr>
              <w:t>Nombre de contacts:</w:t>
            </w:r>
            <w:r>
              <w:rPr>
                <w:sz w:val="12"/>
                <w:szCs w:val="12"/>
              </w:rPr>
              <w:t xml:space="preserve"> Lors d’une séance de phoning, prendre environ 15 contacts</w:t>
            </w:r>
          </w:p>
          <w:p w:rsidR="005C31B0" w:rsidRDefault="00000000">
            <w:pPr>
              <w:spacing w:after="0" w:line="240" w:lineRule="auto"/>
              <w:rPr>
                <w:sz w:val="12"/>
                <w:szCs w:val="12"/>
              </w:rPr>
            </w:pPr>
            <w:r>
              <w:rPr>
                <w:b/>
                <w:sz w:val="12"/>
                <w:szCs w:val="12"/>
                <w:u w:val="single"/>
              </w:rPr>
              <w:t xml:space="preserve">Nombre de RDV: </w:t>
            </w:r>
            <w:r>
              <w:rPr>
                <w:sz w:val="12"/>
                <w:szCs w:val="12"/>
              </w:rPr>
              <w:t>1 ou 2 de manière général durant une semaine de prospection</w:t>
            </w:r>
          </w:p>
          <w:p w:rsidR="005C31B0" w:rsidRDefault="005C31B0">
            <w:pPr>
              <w:spacing w:after="0" w:line="240" w:lineRule="auto"/>
              <w:rPr>
                <w:sz w:val="12"/>
                <w:szCs w:val="12"/>
              </w:rPr>
            </w:pPr>
          </w:p>
          <w:p w:rsidR="005C31B0" w:rsidRDefault="00000000">
            <w:pPr>
              <w:spacing w:after="0" w:line="240" w:lineRule="auto"/>
              <w:rPr>
                <w:sz w:val="12"/>
                <w:szCs w:val="12"/>
              </w:rPr>
            </w:pPr>
            <w:r>
              <w:rPr>
                <w:b/>
                <w:sz w:val="12"/>
                <w:szCs w:val="12"/>
                <w:u w:val="single"/>
              </w:rPr>
              <w:t xml:space="preserve">Qualitatifs : </w:t>
            </w:r>
            <w:r>
              <w:rPr>
                <w:sz w:val="12"/>
                <w:szCs w:val="12"/>
              </w:rPr>
              <w:t xml:space="preserve"> Dossier à jour, assurer le suivi de nos clients / prospects, assurer le suivi de nos clients / prospect, fidéliser nos clients</w:t>
            </w:r>
          </w:p>
        </w:tc>
      </w:tr>
      <w:tr w:rsidR="005C31B0">
        <w:trPr>
          <w:trHeight w:val="378"/>
        </w:trPr>
        <w:tc>
          <w:tcPr>
            <w:tcW w:w="9255" w:type="dxa"/>
            <w:gridSpan w:val="5"/>
            <w:vAlign w:val="center"/>
          </w:tcPr>
          <w:p w:rsidR="005C31B0" w:rsidRDefault="00000000">
            <w:pPr>
              <w:spacing w:after="0" w:line="240" w:lineRule="auto"/>
              <w:rPr>
                <w:b/>
                <w:sz w:val="12"/>
                <w:szCs w:val="12"/>
              </w:rPr>
            </w:pPr>
            <w:r>
              <w:rPr>
                <w:b/>
                <w:sz w:val="12"/>
                <w:szCs w:val="12"/>
              </w:rPr>
              <w:t>Activités réalisées durant 16 semaines de prospection</w:t>
            </w:r>
          </w:p>
        </w:tc>
        <w:tc>
          <w:tcPr>
            <w:tcW w:w="2475" w:type="dxa"/>
            <w:vAlign w:val="center"/>
          </w:tcPr>
          <w:p w:rsidR="005C31B0" w:rsidRDefault="00000000">
            <w:pPr>
              <w:spacing w:after="0" w:line="240" w:lineRule="auto"/>
              <w:rPr>
                <w:b/>
                <w:sz w:val="12"/>
                <w:szCs w:val="12"/>
              </w:rPr>
            </w:pPr>
            <w:r>
              <w:rPr>
                <w:b/>
                <w:sz w:val="12"/>
                <w:szCs w:val="12"/>
              </w:rPr>
              <w:t>Outils mobilisés</w:t>
            </w:r>
          </w:p>
        </w:tc>
      </w:tr>
      <w:tr w:rsidR="005C31B0">
        <w:trPr>
          <w:trHeight w:val="1000"/>
        </w:trPr>
        <w:tc>
          <w:tcPr>
            <w:tcW w:w="9255" w:type="dxa"/>
            <w:gridSpan w:val="5"/>
            <w:vAlign w:val="center"/>
          </w:tcPr>
          <w:p w:rsidR="005C31B0" w:rsidRDefault="005C31B0">
            <w:pPr>
              <w:spacing w:after="0" w:line="240" w:lineRule="auto"/>
              <w:rPr>
                <w:b/>
                <w:sz w:val="12"/>
                <w:szCs w:val="12"/>
              </w:rPr>
            </w:pPr>
          </w:p>
          <w:tbl>
            <w:tblPr>
              <w:tblStyle w:val="a5"/>
              <w:tblW w:w="5535" w:type="dxa"/>
              <w:tblInd w:w="23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35"/>
            </w:tblGrid>
            <w:tr w:rsidR="005C31B0">
              <w:tc>
                <w:tcPr>
                  <w:tcW w:w="0" w:type="auto"/>
                  <w:shd w:val="clear" w:color="auto" w:fill="auto"/>
                  <w:tcMar>
                    <w:top w:w="100" w:type="dxa"/>
                    <w:left w:w="100" w:type="dxa"/>
                    <w:bottom w:w="100" w:type="dxa"/>
                    <w:right w:w="100" w:type="dxa"/>
                  </w:tcMar>
                </w:tcPr>
                <w:p w:rsidR="005C31B0" w:rsidRDefault="00000000">
                  <w:pPr>
                    <w:widowControl w:val="0"/>
                    <w:pBdr>
                      <w:top w:val="nil"/>
                      <w:left w:val="nil"/>
                      <w:bottom w:val="nil"/>
                      <w:right w:val="nil"/>
                      <w:between w:val="nil"/>
                    </w:pBdr>
                    <w:spacing w:after="0" w:line="240" w:lineRule="auto"/>
                    <w:jc w:val="center"/>
                    <w:rPr>
                      <w:b/>
                      <w:sz w:val="12"/>
                      <w:szCs w:val="12"/>
                    </w:rPr>
                  </w:pPr>
                  <w:r>
                    <w:rPr>
                      <w:b/>
                      <w:sz w:val="12"/>
                      <w:szCs w:val="12"/>
                    </w:rPr>
                    <w:t>Activité 1 : Prospection téléphonique</w:t>
                  </w:r>
                </w:p>
              </w:tc>
            </w:tr>
            <w:tr w:rsidR="005C31B0">
              <w:trPr>
                <w:trHeight w:val="1553"/>
              </w:trPr>
              <w:tc>
                <w:tcPr>
                  <w:tcW w:w="0" w:type="auto"/>
                  <w:shd w:val="clear" w:color="auto" w:fill="auto"/>
                  <w:tcMar>
                    <w:top w:w="100" w:type="dxa"/>
                    <w:left w:w="100" w:type="dxa"/>
                    <w:bottom w:w="100" w:type="dxa"/>
                    <w:right w:w="100" w:type="dxa"/>
                  </w:tcMar>
                </w:tcPr>
                <w:p w:rsidR="005C31B0" w:rsidRDefault="00000000">
                  <w:pPr>
                    <w:widowControl w:val="0"/>
                    <w:pBdr>
                      <w:top w:val="nil"/>
                      <w:left w:val="nil"/>
                      <w:bottom w:val="nil"/>
                      <w:right w:val="nil"/>
                      <w:between w:val="nil"/>
                    </w:pBdr>
                    <w:spacing w:after="0" w:line="240" w:lineRule="auto"/>
                    <w:rPr>
                      <w:b/>
                      <w:sz w:val="12"/>
                      <w:szCs w:val="12"/>
                    </w:rPr>
                  </w:pPr>
                  <w:r>
                    <w:rPr>
                      <w:b/>
                      <w:sz w:val="12"/>
                      <w:szCs w:val="12"/>
                    </w:rPr>
                    <w:t xml:space="preserve">-Formation téléphonique </w:t>
                  </w:r>
                </w:p>
                <w:p w:rsidR="005C31B0" w:rsidRDefault="00000000">
                  <w:pPr>
                    <w:widowControl w:val="0"/>
                    <w:pBdr>
                      <w:top w:val="nil"/>
                      <w:left w:val="nil"/>
                      <w:bottom w:val="nil"/>
                      <w:right w:val="nil"/>
                      <w:between w:val="nil"/>
                    </w:pBdr>
                    <w:spacing w:after="0" w:line="240" w:lineRule="auto"/>
                    <w:rPr>
                      <w:b/>
                      <w:sz w:val="12"/>
                      <w:szCs w:val="12"/>
                    </w:rPr>
                  </w:pPr>
                  <w:r>
                    <w:rPr>
                      <w:b/>
                      <w:sz w:val="12"/>
                      <w:szCs w:val="12"/>
                    </w:rPr>
                    <w:t>-Création/ prise de connaissance de la tram</w:t>
                  </w:r>
                </w:p>
                <w:p w:rsidR="005C31B0" w:rsidRDefault="00000000">
                  <w:pPr>
                    <w:widowControl w:val="0"/>
                    <w:pBdr>
                      <w:top w:val="nil"/>
                      <w:left w:val="nil"/>
                      <w:bottom w:val="nil"/>
                      <w:right w:val="nil"/>
                      <w:between w:val="nil"/>
                    </w:pBdr>
                    <w:spacing w:after="0" w:line="240" w:lineRule="auto"/>
                    <w:rPr>
                      <w:b/>
                      <w:sz w:val="12"/>
                      <w:szCs w:val="12"/>
                    </w:rPr>
                  </w:pPr>
                  <w:r>
                    <w:rPr>
                      <w:b/>
                      <w:sz w:val="12"/>
                      <w:szCs w:val="12"/>
                    </w:rPr>
                    <w:t xml:space="preserve">-Traitement des objections </w:t>
                  </w:r>
                </w:p>
                <w:p w:rsidR="005C31B0" w:rsidRDefault="00000000">
                  <w:pPr>
                    <w:widowControl w:val="0"/>
                    <w:pBdr>
                      <w:top w:val="nil"/>
                      <w:left w:val="nil"/>
                      <w:bottom w:val="nil"/>
                      <w:right w:val="nil"/>
                      <w:between w:val="nil"/>
                    </w:pBdr>
                    <w:spacing w:after="0" w:line="240" w:lineRule="auto"/>
                    <w:rPr>
                      <w:b/>
                      <w:sz w:val="12"/>
                      <w:szCs w:val="12"/>
                    </w:rPr>
                  </w:pPr>
                  <w:r>
                    <w:rPr>
                      <w:b/>
                      <w:sz w:val="12"/>
                      <w:szCs w:val="12"/>
                    </w:rPr>
                    <w:t xml:space="preserve">-Appels téléphoniques sortants </w:t>
                  </w:r>
                </w:p>
                <w:p w:rsidR="005C31B0" w:rsidRDefault="00000000">
                  <w:pPr>
                    <w:widowControl w:val="0"/>
                    <w:pBdr>
                      <w:top w:val="nil"/>
                      <w:left w:val="nil"/>
                      <w:bottom w:val="nil"/>
                      <w:right w:val="nil"/>
                      <w:between w:val="nil"/>
                    </w:pBdr>
                    <w:spacing w:after="0" w:line="240" w:lineRule="auto"/>
                    <w:rPr>
                      <w:b/>
                      <w:sz w:val="12"/>
                      <w:szCs w:val="12"/>
                    </w:rPr>
                  </w:pPr>
                  <w:r>
                    <w:rPr>
                      <w:b/>
                      <w:sz w:val="12"/>
                      <w:szCs w:val="12"/>
                    </w:rPr>
                    <w:t xml:space="preserve">-Qualification fichier </w:t>
                  </w:r>
                </w:p>
                <w:p w:rsidR="005C31B0" w:rsidRDefault="00000000">
                  <w:pPr>
                    <w:widowControl w:val="0"/>
                    <w:pBdr>
                      <w:top w:val="nil"/>
                      <w:left w:val="nil"/>
                      <w:bottom w:val="nil"/>
                      <w:right w:val="nil"/>
                      <w:between w:val="nil"/>
                    </w:pBdr>
                    <w:spacing w:after="0" w:line="240" w:lineRule="auto"/>
                    <w:rPr>
                      <w:b/>
                      <w:sz w:val="12"/>
                      <w:szCs w:val="12"/>
                    </w:rPr>
                  </w:pPr>
                  <w:r>
                    <w:rPr>
                      <w:b/>
                      <w:sz w:val="12"/>
                      <w:szCs w:val="12"/>
                    </w:rPr>
                    <w:t xml:space="preserve">-Reporter chaque appels et le compte rendu </w:t>
                  </w:r>
                </w:p>
                <w:p w:rsidR="005C31B0" w:rsidRDefault="00000000">
                  <w:pPr>
                    <w:widowControl w:val="0"/>
                    <w:pBdr>
                      <w:top w:val="nil"/>
                      <w:left w:val="nil"/>
                      <w:bottom w:val="nil"/>
                      <w:right w:val="nil"/>
                      <w:between w:val="nil"/>
                    </w:pBdr>
                    <w:spacing w:after="0" w:line="240" w:lineRule="auto"/>
                    <w:rPr>
                      <w:b/>
                      <w:sz w:val="12"/>
                      <w:szCs w:val="12"/>
                    </w:rPr>
                  </w:pPr>
                  <w:r>
                    <w:rPr>
                      <w:b/>
                      <w:sz w:val="12"/>
                      <w:szCs w:val="12"/>
                    </w:rPr>
                    <w:t>-Relance</w:t>
                  </w:r>
                </w:p>
                <w:p w:rsidR="005C31B0" w:rsidRDefault="00000000">
                  <w:pPr>
                    <w:widowControl w:val="0"/>
                    <w:pBdr>
                      <w:top w:val="nil"/>
                      <w:left w:val="nil"/>
                      <w:bottom w:val="nil"/>
                      <w:right w:val="nil"/>
                      <w:between w:val="nil"/>
                    </w:pBdr>
                    <w:spacing w:after="0" w:line="240" w:lineRule="auto"/>
                    <w:rPr>
                      <w:b/>
                      <w:sz w:val="12"/>
                      <w:szCs w:val="12"/>
                    </w:rPr>
                  </w:pPr>
                  <w:r>
                    <w:rPr>
                      <w:b/>
                      <w:sz w:val="12"/>
                      <w:szCs w:val="12"/>
                    </w:rPr>
                    <w:t xml:space="preserve">-Confirmation de rendez-vous </w:t>
                  </w:r>
                </w:p>
                <w:p w:rsidR="005C31B0" w:rsidRDefault="00000000">
                  <w:pPr>
                    <w:widowControl w:val="0"/>
                    <w:pBdr>
                      <w:top w:val="nil"/>
                      <w:left w:val="nil"/>
                      <w:bottom w:val="nil"/>
                      <w:right w:val="nil"/>
                      <w:between w:val="nil"/>
                    </w:pBdr>
                    <w:spacing w:after="0" w:line="240" w:lineRule="auto"/>
                    <w:rPr>
                      <w:b/>
                      <w:sz w:val="12"/>
                      <w:szCs w:val="12"/>
                    </w:rPr>
                  </w:pPr>
                  <w:r>
                    <w:rPr>
                      <w:b/>
                      <w:sz w:val="12"/>
                      <w:szCs w:val="12"/>
                    </w:rPr>
                    <w:t xml:space="preserve">-Observation du rendez-vous </w:t>
                  </w:r>
                </w:p>
              </w:tc>
            </w:tr>
          </w:tbl>
          <w:p w:rsidR="005C31B0" w:rsidRDefault="005C31B0">
            <w:pPr>
              <w:spacing w:after="0" w:line="240" w:lineRule="auto"/>
              <w:rPr>
                <w:b/>
                <w:sz w:val="12"/>
                <w:szCs w:val="12"/>
              </w:rPr>
            </w:pPr>
          </w:p>
        </w:tc>
        <w:tc>
          <w:tcPr>
            <w:tcW w:w="2475" w:type="dxa"/>
            <w:vAlign w:val="center"/>
          </w:tcPr>
          <w:p w:rsidR="005C31B0" w:rsidRDefault="00000000">
            <w:pPr>
              <w:spacing w:after="0" w:line="240" w:lineRule="auto"/>
              <w:rPr>
                <w:b/>
                <w:sz w:val="12"/>
                <w:szCs w:val="12"/>
              </w:rPr>
            </w:pPr>
            <w:r>
              <w:rPr>
                <w:b/>
                <w:sz w:val="12"/>
                <w:szCs w:val="12"/>
              </w:rPr>
              <w:t>-Téléphone avec ligne professionnelle</w:t>
            </w:r>
          </w:p>
          <w:p w:rsidR="005C31B0" w:rsidRDefault="00000000">
            <w:pPr>
              <w:spacing w:after="0" w:line="240" w:lineRule="auto"/>
              <w:rPr>
                <w:b/>
                <w:sz w:val="12"/>
                <w:szCs w:val="12"/>
              </w:rPr>
            </w:pPr>
            <w:r>
              <w:rPr>
                <w:b/>
                <w:sz w:val="12"/>
                <w:szCs w:val="12"/>
              </w:rPr>
              <w:t>-Listing de prospection</w:t>
            </w:r>
          </w:p>
          <w:p w:rsidR="005C31B0" w:rsidRDefault="00000000">
            <w:pPr>
              <w:spacing w:after="0" w:line="240" w:lineRule="auto"/>
              <w:rPr>
                <w:b/>
                <w:sz w:val="12"/>
                <w:szCs w:val="12"/>
              </w:rPr>
            </w:pPr>
            <w:r>
              <w:rPr>
                <w:b/>
                <w:sz w:val="12"/>
                <w:szCs w:val="12"/>
              </w:rPr>
              <w:t xml:space="preserve">-Tram avec les potentielles objections à traiter </w:t>
            </w:r>
          </w:p>
          <w:p w:rsidR="005C31B0" w:rsidRDefault="00000000">
            <w:pPr>
              <w:spacing w:after="0" w:line="240" w:lineRule="auto"/>
              <w:rPr>
                <w:b/>
                <w:sz w:val="12"/>
                <w:szCs w:val="12"/>
              </w:rPr>
            </w:pPr>
            <w:r>
              <w:rPr>
                <w:b/>
                <w:sz w:val="12"/>
                <w:szCs w:val="12"/>
              </w:rPr>
              <w:t>-Agenda</w:t>
            </w:r>
          </w:p>
          <w:p w:rsidR="005C31B0" w:rsidRDefault="00000000">
            <w:pPr>
              <w:spacing w:after="0" w:line="240" w:lineRule="auto"/>
              <w:rPr>
                <w:b/>
                <w:sz w:val="12"/>
                <w:szCs w:val="12"/>
              </w:rPr>
            </w:pPr>
            <w:r>
              <w:rPr>
                <w:b/>
                <w:sz w:val="12"/>
                <w:szCs w:val="12"/>
              </w:rPr>
              <w:t>-Fiche de rendez-vous</w:t>
            </w:r>
          </w:p>
          <w:p w:rsidR="005C31B0" w:rsidRDefault="00000000">
            <w:pPr>
              <w:spacing w:after="0" w:line="240" w:lineRule="auto"/>
              <w:rPr>
                <w:b/>
                <w:sz w:val="12"/>
                <w:szCs w:val="12"/>
              </w:rPr>
            </w:pPr>
            <w:r>
              <w:rPr>
                <w:b/>
                <w:sz w:val="12"/>
                <w:szCs w:val="12"/>
              </w:rPr>
              <w:t>-Fiche de phoning</w:t>
            </w:r>
          </w:p>
          <w:p w:rsidR="005C31B0" w:rsidRDefault="005C31B0">
            <w:pPr>
              <w:spacing w:after="0" w:line="240" w:lineRule="auto"/>
              <w:rPr>
                <w:b/>
                <w:sz w:val="12"/>
                <w:szCs w:val="12"/>
              </w:rPr>
            </w:pPr>
          </w:p>
          <w:p w:rsidR="005C31B0" w:rsidRDefault="00000000">
            <w:pPr>
              <w:spacing w:after="0" w:line="240" w:lineRule="auto"/>
              <w:rPr>
                <w:b/>
                <w:sz w:val="12"/>
                <w:szCs w:val="12"/>
              </w:rPr>
            </w:pPr>
            <w:r>
              <w:rPr>
                <w:b/>
                <w:sz w:val="12"/>
                <w:szCs w:val="12"/>
              </w:rPr>
              <w:t xml:space="preserve"> </w:t>
            </w:r>
          </w:p>
          <w:p w:rsidR="005C31B0" w:rsidRDefault="00000000">
            <w:pPr>
              <w:spacing w:after="0" w:line="240" w:lineRule="auto"/>
              <w:rPr>
                <w:b/>
                <w:sz w:val="12"/>
                <w:szCs w:val="12"/>
              </w:rPr>
            </w:pPr>
            <w:r>
              <w:rPr>
                <w:b/>
                <w:sz w:val="12"/>
                <w:szCs w:val="12"/>
              </w:rPr>
              <w:t xml:space="preserve"> </w:t>
            </w:r>
          </w:p>
          <w:p w:rsidR="005C31B0" w:rsidRDefault="005C31B0">
            <w:pPr>
              <w:spacing w:after="0" w:line="240" w:lineRule="auto"/>
              <w:rPr>
                <w:b/>
                <w:sz w:val="12"/>
                <w:szCs w:val="12"/>
              </w:rPr>
            </w:pPr>
          </w:p>
        </w:tc>
      </w:tr>
      <w:tr w:rsidR="005C31B0">
        <w:trPr>
          <w:trHeight w:val="740"/>
        </w:trPr>
        <w:tc>
          <w:tcPr>
            <w:tcW w:w="2745" w:type="dxa"/>
            <w:vAlign w:val="center"/>
          </w:tcPr>
          <w:p w:rsidR="005C31B0" w:rsidRDefault="00000000">
            <w:pPr>
              <w:spacing w:after="0" w:line="240" w:lineRule="auto"/>
              <w:rPr>
                <w:b/>
                <w:sz w:val="12"/>
                <w:szCs w:val="12"/>
              </w:rPr>
            </w:pPr>
            <w:r>
              <w:rPr>
                <w:b/>
                <w:sz w:val="12"/>
                <w:szCs w:val="12"/>
              </w:rPr>
              <w:t>Résultats obtenus sur 16 s</w:t>
            </w:r>
          </w:p>
        </w:tc>
        <w:tc>
          <w:tcPr>
            <w:tcW w:w="8985" w:type="dxa"/>
            <w:gridSpan w:val="5"/>
          </w:tcPr>
          <w:p w:rsidR="005C31B0" w:rsidRDefault="00000000">
            <w:pPr>
              <w:spacing w:after="0" w:line="240" w:lineRule="auto"/>
              <w:rPr>
                <w:sz w:val="12"/>
                <w:szCs w:val="12"/>
              </w:rPr>
            </w:pPr>
            <w:r>
              <w:rPr>
                <w:b/>
                <w:sz w:val="12"/>
                <w:szCs w:val="12"/>
                <w:u w:val="single"/>
              </w:rPr>
              <w:t>Quantitatifs</w:t>
            </w:r>
            <w:r>
              <w:rPr>
                <w:b/>
                <w:sz w:val="12"/>
                <w:szCs w:val="12"/>
              </w:rPr>
              <w:t xml:space="preserve"> </w:t>
            </w:r>
            <w:r>
              <w:rPr>
                <w:sz w:val="12"/>
                <w:szCs w:val="12"/>
              </w:rPr>
              <w:t>: taux de validité du fichier: 100%</w:t>
            </w:r>
          </w:p>
          <w:p w:rsidR="005C31B0" w:rsidRDefault="00000000">
            <w:pPr>
              <w:spacing w:after="0" w:line="240" w:lineRule="auto"/>
              <w:rPr>
                <w:sz w:val="12"/>
                <w:szCs w:val="12"/>
              </w:rPr>
            </w:pPr>
            <w:r>
              <w:rPr>
                <w:sz w:val="12"/>
                <w:szCs w:val="12"/>
              </w:rPr>
              <w:t>taux d’appels argumentés: 25%</w:t>
            </w:r>
          </w:p>
          <w:p w:rsidR="005C31B0" w:rsidRDefault="00000000">
            <w:pPr>
              <w:spacing w:after="0" w:line="240" w:lineRule="auto"/>
              <w:rPr>
                <w:sz w:val="12"/>
                <w:szCs w:val="12"/>
              </w:rPr>
            </w:pPr>
            <w:r>
              <w:rPr>
                <w:sz w:val="12"/>
                <w:szCs w:val="12"/>
              </w:rPr>
              <w:t>taux de conversion brut: 12,5%</w:t>
            </w:r>
          </w:p>
          <w:p w:rsidR="005C31B0" w:rsidRDefault="00000000">
            <w:pPr>
              <w:spacing w:after="0" w:line="240" w:lineRule="auto"/>
              <w:rPr>
                <w:sz w:val="12"/>
                <w:szCs w:val="12"/>
              </w:rPr>
            </w:pPr>
            <w:r>
              <w:rPr>
                <w:sz w:val="12"/>
                <w:szCs w:val="12"/>
              </w:rPr>
              <w:t xml:space="preserve">taux de conversion net: 5% </w:t>
            </w:r>
          </w:p>
          <w:p w:rsidR="005C31B0" w:rsidRDefault="00000000">
            <w:pPr>
              <w:spacing w:after="0" w:line="240" w:lineRule="auto"/>
              <w:rPr>
                <w:sz w:val="12"/>
                <w:szCs w:val="12"/>
              </w:rPr>
            </w:pPr>
            <w:r>
              <w:rPr>
                <w:b/>
                <w:sz w:val="12"/>
                <w:szCs w:val="12"/>
                <w:u w:val="single"/>
              </w:rPr>
              <w:t xml:space="preserve">Qualitatif : </w:t>
            </w:r>
          </w:p>
          <w:p w:rsidR="005C31B0" w:rsidRDefault="005C31B0">
            <w:pPr>
              <w:spacing w:after="0" w:line="240" w:lineRule="auto"/>
              <w:rPr>
                <w:sz w:val="12"/>
                <w:szCs w:val="12"/>
              </w:rPr>
            </w:pPr>
          </w:p>
        </w:tc>
      </w:tr>
      <w:tr w:rsidR="005C31B0">
        <w:trPr>
          <w:trHeight w:val="283"/>
        </w:trPr>
        <w:tc>
          <w:tcPr>
            <w:tcW w:w="11730" w:type="dxa"/>
            <w:gridSpan w:val="6"/>
            <w:shd w:val="clear" w:color="auto" w:fill="D9D9D9"/>
            <w:vAlign w:val="center"/>
          </w:tcPr>
          <w:p w:rsidR="005C31B0" w:rsidRDefault="00000000">
            <w:pPr>
              <w:spacing w:after="0" w:line="240" w:lineRule="auto"/>
              <w:ind w:left="142"/>
              <w:jc w:val="center"/>
              <w:rPr>
                <w:b/>
                <w:sz w:val="12"/>
                <w:szCs w:val="12"/>
              </w:rPr>
            </w:pPr>
            <w:r>
              <w:rPr>
                <w:b/>
                <w:sz w:val="12"/>
                <w:szCs w:val="12"/>
              </w:rPr>
              <w:t>Bilan réflexif</w:t>
            </w:r>
          </w:p>
        </w:tc>
      </w:tr>
      <w:tr w:rsidR="005C31B0">
        <w:trPr>
          <w:trHeight w:val="396"/>
        </w:trPr>
        <w:tc>
          <w:tcPr>
            <w:tcW w:w="4725" w:type="dxa"/>
            <w:gridSpan w:val="2"/>
            <w:vAlign w:val="center"/>
          </w:tcPr>
          <w:p w:rsidR="005C31B0" w:rsidRDefault="00000000">
            <w:pPr>
              <w:spacing w:after="0" w:line="240" w:lineRule="auto"/>
              <w:ind w:left="142"/>
              <w:jc w:val="center"/>
              <w:rPr>
                <w:b/>
                <w:sz w:val="12"/>
                <w:szCs w:val="12"/>
              </w:rPr>
            </w:pPr>
            <w:r>
              <w:rPr>
                <w:b/>
                <w:sz w:val="12"/>
                <w:szCs w:val="12"/>
              </w:rPr>
              <w:t>Atouts et points d’appuis</w:t>
            </w:r>
          </w:p>
        </w:tc>
        <w:tc>
          <w:tcPr>
            <w:tcW w:w="3540" w:type="dxa"/>
            <w:gridSpan w:val="2"/>
            <w:vAlign w:val="center"/>
          </w:tcPr>
          <w:p w:rsidR="005C31B0" w:rsidRDefault="00000000">
            <w:pPr>
              <w:spacing w:after="0" w:line="240" w:lineRule="auto"/>
              <w:ind w:left="142"/>
              <w:jc w:val="center"/>
              <w:rPr>
                <w:b/>
                <w:sz w:val="12"/>
                <w:szCs w:val="12"/>
              </w:rPr>
            </w:pPr>
            <w:r>
              <w:rPr>
                <w:b/>
                <w:sz w:val="12"/>
                <w:szCs w:val="12"/>
              </w:rPr>
              <w:t>Solutions mises en œuvre</w:t>
            </w:r>
          </w:p>
        </w:tc>
        <w:tc>
          <w:tcPr>
            <w:tcW w:w="3465" w:type="dxa"/>
            <w:gridSpan w:val="2"/>
            <w:vAlign w:val="center"/>
          </w:tcPr>
          <w:p w:rsidR="005C31B0" w:rsidRDefault="00000000">
            <w:pPr>
              <w:spacing w:after="0" w:line="240" w:lineRule="auto"/>
              <w:ind w:left="142"/>
              <w:jc w:val="center"/>
              <w:rPr>
                <w:b/>
                <w:sz w:val="12"/>
                <w:szCs w:val="12"/>
              </w:rPr>
            </w:pPr>
            <w:r>
              <w:rPr>
                <w:b/>
                <w:sz w:val="12"/>
                <w:szCs w:val="12"/>
              </w:rPr>
              <w:t>Propositions d’amélioration</w:t>
            </w:r>
          </w:p>
        </w:tc>
      </w:tr>
      <w:tr w:rsidR="005C31B0">
        <w:trPr>
          <w:trHeight w:val="2143"/>
        </w:trPr>
        <w:tc>
          <w:tcPr>
            <w:tcW w:w="4725" w:type="dxa"/>
            <w:gridSpan w:val="2"/>
            <w:vAlign w:val="center"/>
          </w:tcPr>
          <w:p w:rsidR="005C31B0" w:rsidRDefault="00000000">
            <w:pPr>
              <w:spacing w:after="0" w:line="240" w:lineRule="auto"/>
              <w:ind w:left="142"/>
              <w:rPr>
                <w:b/>
                <w:sz w:val="12"/>
                <w:szCs w:val="12"/>
                <w:u w:val="single"/>
              </w:rPr>
            </w:pPr>
            <w:r>
              <w:rPr>
                <w:b/>
                <w:sz w:val="12"/>
                <w:szCs w:val="12"/>
                <w:u w:val="single"/>
              </w:rPr>
              <w:t xml:space="preserve">Atouts : </w:t>
            </w:r>
          </w:p>
          <w:p w:rsidR="005C31B0" w:rsidRDefault="00000000">
            <w:pPr>
              <w:spacing w:after="0" w:line="240" w:lineRule="auto"/>
              <w:ind w:left="142"/>
              <w:rPr>
                <w:b/>
                <w:sz w:val="12"/>
                <w:szCs w:val="12"/>
                <w:u w:val="single"/>
              </w:rPr>
            </w:pPr>
            <w:r>
              <w:rPr>
                <w:sz w:val="12"/>
                <w:szCs w:val="12"/>
              </w:rPr>
              <w:t>Image positive</w:t>
            </w:r>
            <w:r>
              <w:rPr>
                <w:b/>
                <w:sz w:val="12"/>
                <w:szCs w:val="12"/>
                <w:u w:val="single"/>
              </w:rPr>
              <w:t xml:space="preserve"> </w:t>
            </w:r>
          </w:p>
          <w:p w:rsidR="005C31B0" w:rsidRDefault="00000000">
            <w:pPr>
              <w:spacing w:after="0" w:line="240" w:lineRule="auto"/>
              <w:ind w:left="142"/>
              <w:rPr>
                <w:sz w:val="12"/>
                <w:szCs w:val="12"/>
              </w:rPr>
            </w:pPr>
            <w:r>
              <w:rPr>
                <w:sz w:val="12"/>
                <w:szCs w:val="12"/>
              </w:rPr>
              <w:t xml:space="preserve">Plus de 20 ans d’expérience </w:t>
            </w:r>
          </w:p>
          <w:p w:rsidR="005C31B0" w:rsidRDefault="005C31B0">
            <w:pPr>
              <w:spacing w:after="0" w:line="240" w:lineRule="auto"/>
              <w:rPr>
                <w:b/>
                <w:sz w:val="12"/>
                <w:szCs w:val="12"/>
                <w:u w:val="single"/>
              </w:rPr>
            </w:pPr>
          </w:p>
          <w:p w:rsidR="005C31B0" w:rsidRDefault="005C31B0">
            <w:pPr>
              <w:spacing w:after="0" w:line="240" w:lineRule="auto"/>
              <w:ind w:left="142"/>
              <w:rPr>
                <w:sz w:val="12"/>
                <w:szCs w:val="12"/>
              </w:rPr>
            </w:pPr>
          </w:p>
          <w:p w:rsidR="005C31B0" w:rsidRDefault="00000000">
            <w:pPr>
              <w:spacing w:after="0" w:line="240" w:lineRule="auto"/>
              <w:ind w:left="142"/>
              <w:rPr>
                <w:sz w:val="12"/>
                <w:szCs w:val="12"/>
              </w:rPr>
            </w:pPr>
            <w:r>
              <w:rPr>
                <w:b/>
                <w:sz w:val="12"/>
                <w:szCs w:val="12"/>
                <w:u w:val="single"/>
              </w:rPr>
              <w:t xml:space="preserve">Points d’appuis : </w:t>
            </w:r>
          </w:p>
          <w:p w:rsidR="005C31B0" w:rsidRDefault="00000000">
            <w:pPr>
              <w:spacing w:after="0" w:line="240" w:lineRule="auto"/>
              <w:ind w:left="142"/>
              <w:rPr>
                <w:sz w:val="12"/>
                <w:szCs w:val="12"/>
              </w:rPr>
            </w:pPr>
            <w:r>
              <w:rPr>
                <w:sz w:val="12"/>
                <w:szCs w:val="12"/>
              </w:rPr>
              <w:t xml:space="preserve">Entreprise située en centre ville accessible en transports </w:t>
            </w:r>
          </w:p>
          <w:p w:rsidR="005C31B0" w:rsidRDefault="00000000">
            <w:pPr>
              <w:spacing w:after="0" w:line="240" w:lineRule="auto"/>
              <w:ind w:left="142"/>
              <w:rPr>
                <w:sz w:val="12"/>
                <w:szCs w:val="12"/>
              </w:rPr>
            </w:pPr>
            <w:r>
              <w:rPr>
                <w:sz w:val="12"/>
                <w:szCs w:val="12"/>
              </w:rPr>
              <w:t xml:space="preserve">Qualité des services proposés  </w:t>
            </w:r>
          </w:p>
          <w:p w:rsidR="005C31B0" w:rsidRDefault="00000000">
            <w:pPr>
              <w:spacing w:after="0" w:line="240" w:lineRule="auto"/>
              <w:ind w:left="142"/>
              <w:rPr>
                <w:sz w:val="12"/>
                <w:szCs w:val="12"/>
              </w:rPr>
            </w:pPr>
            <w:r>
              <w:rPr>
                <w:sz w:val="12"/>
                <w:szCs w:val="12"/>
              </w:rPr>
              <w:t xml:space="preserve">Disponibilité du commercial </w:t>
            </w:r>
          </w:p>
          <w:p w:rsidR="005C31B0" w:rsidRDefault="00000000">
            <w:pPr>
              <w:spacing w:after="0" w:line="240" w:lineRule="auto"/>
              <w:ind w:left="142"/>
              <w:rPr>
                <w:sz w:val="12"/>
                <w:szCs w:val="12"/>
              </w:rPr>
            </w:pPr>
            <w:r>
              <w:rPr>
                <w:sz w:val="12"/>
                <w:szCs w:val="12"/>
              </w:rPr>
              <w:t>Rigueur et qualités organisationnelles</w:t>
            </w:r>
          </w:p>
          <w:p w:rsidR="005C31B0" w:rsidRDefault="005C31B0">
            <w:pPr>
              <w:spacing w:after="0" w:line="240" w:lineRule="auto"/>
              <w:ind w:left="142"/>
              <w:rPr>
                <w:sz w:val="12"/>
                <w:szCs w:val="12"/>
              </w:rPr>
            </w:pPr>
          </w:p>
        </w:tc>
        <w:tc>
          <w:tcPr>
            <w:tcW w:w="3540" w:type="dxa"/>
            <w:gridSpan w:val="2"/>
            <w:vAlign w:val="center"/>
          </w:tcPr>
          <w:p w:rsidR="005C31B0" w:rsidRDefault="005C31B0">
            <w:pPr>
              <w:widowControl w:val="0"/>
              <w:pBdr>
                <w:top w:val="nil"/>
                <w:left w:val="nil"/>
                <w:bottom w:val="nil"/>
                <w:right w:val="nil"/>
                <w:between w:val="nil"/>
              </w:pBdr>
              <w:spacing w:after="0" w:line="276" w:lineRule="auto"/>
              <w:rPr>
                <w:sz w:val="12"/>
                <w:szCs w:val="12"/>
              </w:rPr>
            </w:pPr>
          </w:p>
          <w:tbl>
            <w:tblPr>
              <w:tblStyle w:val="a6"/>
              <w:tblW w:w="33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8"/>
              <w:gridCol w:w="1753"/>
            </w:tblGrid>
            <w:tr w:rsidR="005C31B0">
              <w:tc>
                <w:tcPr>
                  <w:tcW w:w="0" w:type="auto"/>
                </w:tcPr>
                <w:p w:rsidR="005C31B0" w:rsidRDefault="00000000">
                  <w:pPr>
                    <w:spacing w:after="0" w:line="240" w:lineRule="auto"/>
                    <w:rPr>
                      <w:sz w:val="12"/>
                      <w:szCs w:val="12"/>
                    </w:rPr>
                  </w:pPr>
                  <w:r>
                    <w:rPr>
                      <w:sz w:val="12"/>
                      <w:szCs w:val="12"/>
                    </w:rPr>
                    <w:t>difficultées</w:t>
                  </w:r>
                </w:p>
              </w:tc>
              <w:tc>
                <w:tcPr>
                  <w:tcW w:w="0" w:type="auto"/>
                </w:tcPr>
                <w:p w:rsidR="005C31B0" w:rsidRDefault="00000000">
                  <w:pPr>
                    <w:spacing w:after="0" w:line="240" w:lineRule="auto"/>
                    <w:rPr>
                      <w:sz w:val="12"/>
                      <w:szCs w:val="12"/>
                    </w:rPr>
                  </w:pPr>
                  <w:r>
                    <w:rPr>
                      <w:sz w:val="12"/>
                      <w:szCs w:val="12"/>
                    </w:rPr>
                    <w:t>solutions</w:t>
                  </w:r>
                </w:p>
              </w:tc>
            </w:tr>
            <w:tr w:rsidR="005C31B0">
              <w:tc>
                <w:tcPr>
                  <w:tcW w:w="0" w:type="auto"/>
                </w:tcPr>
                <w:p w:rsidR="005C31B0" w:rsidRDefault="00000000">
                  <w:pPr>
                    <w:spacing w:after="0" w:line="240" w:lineRule="auto"/>
                    <w:rPr>
                      <w:sz w:val="12"/>
                      <w:szCs w:val="12"/>
                    </w:rPr>
                  </w:pPr>
                  <w:r>
                    <w:rPr>
                      <w:sz w:val="12"/>
                      <w:szCs w:val="12"/>
                    </w:rPr>
                    <w:t xml:space="preserve">-Les prospects ne sont pas disponibles </w:t>
                  </w:r>
                </w:p>
                <w:p w:rsidR="005C31B0" w:rsidRDefault="00000000">
                  <w:pPr>
                    <w:spacing w:after="0" w:line="240" w:lineRule="auto"/>
                    <w:rPr>
                      <w:sz w:val="12"/>
                      <w:szCs w:val="12"/>
                    </w:rPr>
                  </w:pPr>
                  <w:r>
                    <w:rPr>
                      <w:sz w:val="12"/>
                      <w:szCs w:val="12"/>
                    </w:rPr>
                    <w:t xml:space="preserve">-Certains prospects ne souhaitent pas etre contacter </w:t>
                  </w:r>
                </w:p>
                <w:p w:rsidR="005C31B0" w:rsidRDefault="00000000">
                  <w:pPr>
                    <w:spacing w:after="0" w:line="240" w:lineRule="auto"/>
                    <w:rPr>
                      <w:sz w:val="12"/>
                      <w:szCs w:val="12"/>
                    </w:rPr>
                  </w:pPr>
                  <w:r>
                    <w:rPr>
                      <w:sz w:val="12"/>
                      <w:szCs w:val="12"/>
                    </w:rPr>
                    <w:t xml:space="preserve">-Période creuse </w:t>
                  </w:r>
                </w:p>
              </w:tc>
              <w:tc>
                <w:tcPr>
                  <w:tcW w:w="0" w:type="auto"/>
                </w:tcPr>
                <w:p w:rsidR="005C31B0" w:rsidRDefault="00000000">
                  <w:pPr>
                    <w:spacing w:after="0" w:line="240" w:lineRule="auto"/>
                    <w:rPr>
                      <w:sz w:val="12"/>
                      <w:szCs w:val="12"/>
                    </w:rPr>
                  </w:pPr>
                  <w:r>
                    <w:rPr>
                      <w:sz w:val="12"/>
                      <w:szCs w:val="12"/>
                    </w:rPr>
                    <w:t xml:space="preserve">- Sortir du fichier les prospects ne souhaitant pas etre contacter </w:t>
                  </w:r>
                </w:p>
              </w:tc>
            </w:tr>
          </w:tbl>
          <w:p w:rsidR="005C31B0" w:rsidRDefault="005C31B0">
            <w:pPr>
              <w:spacing w:after="0" w:line="240" w:lineRule="auto"/>
              <w:rPr>
                <w:sz w:val="12"/>
                <w:szCs w:val="12"/>
              </w:rPr>
            </w:pPr>
          </w:p>
        </w:tc>
        <w:tc>
          <w:tcPr>
            <w:tcW w:w="3465" w:type="dxa"/>
            <w:gridSpan w:val="2"/>
            <w:vAlign w:val="center"/>
          </w:tcPr>
          <w:p w:rsidR="005C31B0" w:rsidRDefault="00000000">
            <w:pPr>
              <w:spacing w:after="0" w:line="240" w:lineRule="auto"/>
              <w:rPr>
                <w:sz w:val="12"/>
                <w:szCs w:val="12"/>
              </w:rPr>
            </w:pPr>
            <w:r>
              <w:rPr>
                <w:sz w:val="12"/>
                <w:szCs w:val="12"/>
              </w:rPr>
              <w:t xml:space="preserve">- Développer l'interaction avec les clients </w:t>
            </w:r>
          </w:p>
          <w:p w:rsidR="005C31B0" w:rsidRDefault="005C31B0">
            <w:pPr>
              <w:spacing w:after="0" w:line="240" w:lineRule="auto"/>
              <w:rPr>
                <w:sz w:val="12"/>
                <w:szCs w:val="12"/>
              </w:rPr>
            </w:pPr>
          </w:p>
          <w:p w:rsidR="005C31B0" w:rsidRDefault="00000000">
            <w:pPr>
              <w:spacing w:after="0" w:line="240" w:lineRule="auto"/>
              <w:rPr>
                <w:sz w:val="12"/>
                <w:szCs w:val="12"/>
              </w:rPr>
            </w:pPr>
            <w:r>
              <w:rPr>
                <w:sz w:val="12"/>
                <w:szCs w:val="12"/>
              </w:rPr>
              <w:t>-Amélioration du site internet</w:t>
            </w:r>
          </w:p>
          <w:p w:rsidR="005C31B0" w:rsidRDefault="00000000">
            <w:pPr>
              <w:spacing w:after="0" w:line="240" w:lineRule="auto"/>
              <w:rPr>
                <w:sz w:val="12"/>
                <w:szCs w:val="12"/>
              </w:rPr>
            </w:pPr>
            <w:r>
              <w:rPr>
                <w:sz w:val="12"/>
                <w:szCs w:val="12"/>
              </w:rPr>
              <w:t xml:space="preserve"> </w:t>
            </w:r>
          </w:p>
          <w:p w:rsidR="005C31B0" w:rsidRDefault="00000000">
            <w:pPr>
              <w:spacing w:after="0" w:line="240" w:lineRule="auto"/>
              <w:rPr>
                <w:sz w:val="12"/>
                <w:szCs w:val="12"/>
              </w:rPr>
            </w:pPr>
            <w:r>
              <w:rPr>
                <w:sz w:val="12"/>
                <w:szCs w:val="12"/>
              </w:rPr>
              <w:t xml:space="preserve">- Développer la présence d’Optima Gestion sur les réseaux sociaux ( généralistes et professionnels) </w:t>
            </w:r>
          </w:p>
        </w:tc>
      </w:tr>
      <w:tr w:rsidR="005C31B0">
        <w:tc>
          <w:tcPr>
            <w:tcW w:w="11730" w:type="dxa"/>
            <w:gridSpan w:val="6"/>
            <w:shd w:val="clear" w:color="auto" w:fill="BFBFBF"/>
          </w:tcPr>
          <w:p w:rsidR="005C31B0" w:rsidRDefault="00000000">
            <w:pPr>
              <w:spacing w:after="0" w:line="240" w:lineRule="auto"/>
              <w:jc w:val="center"/>
              <w:rPr>
                <w:b/>
                <w:smallCaps/>
                <w:sz w:val="12"/>
                <w:szCs w:val="12"/>
              </w:rPr>
            </w:pPr>
            <w:r>
              <w:rPr>
                <w:b/>
                <w:smallCaps/>
                <w:sz w:val="12"/>
                <w:szCs w:val="12"/>
              </w:rPr>
              <w:t>EXPLOITATION ET MUTUALISATION DE L’INFORMATION COMMERCIALE</w:t>
            </w:r>
          </w:p>
        </w:tc>
      </w:tr>
      <w:tr w:rsidR="005C31B0">
        <w:trPr>
          <w:trHeight w:val="283"/>
        </w:trPr>
        <w:tc>
          <w:tcPr>
            <w:tcW w:w="2745" w:type="dxa"/>
            <w:vAlign w:val="center"/>
          </w:tcPr>
          <w:p w:rsidR="005C31B0" w:rsidRDefault="00000000">
            <w:pPr>
              <w:spacing w:after="0" w:line="240" w:lineRule="auto"/>
              <w:rPr>
                <w:b/>
                <w:sz w:val="12"/>
                <w:szCs w:val="12"/>
              </w:rPr>
            </w:pPr>
            <w:r>
              <w:rPr>
                <w:b/>
                <w:sz w:val="12"/>
                <w:szCs w:val="12"/>
              </w:rPr>
              <w:t>Informations sur le marché, les clients, le secteur, etc.</w:t>
            </w:r>
          </w:p>
        </w:tc>
        <w:tc>
          <w:tcPr>
            <w:tcW w:w="8985" w:type="dxa"/>
            <w:gridSpan w:val="5"/>
          </w:tcPr>
          <w:p w:rsidR="005C31B0" w:rsidRDefault="00000000">
            <w:pPr>
              <w:spacing w:after="0" w:line="240" w:lineRule="auto"/>
              <w:ind w:left="177" w:right="1631"/>
              <w:rPr>
                <w:sz w:val="12"/>
                <w:szCs w:val="12"/>
              </w:rPr>
            </w:pPr>
            <w:r>
              <w:rPr>
                <w:b/>
                <w:sz w:val="12"/>
                <w:szCs w:val="12"/>
                <w:u w:val="single"/>
              </w:rPr>
              <w:t>Marché de l’assurance à l'échelle nationale:</w:t>
            </w:r>
            <w:r>
              <w:rPr>
                <w:sz w:val="12"/>
                <w:szCs w:val="12"/>
              </w:rPr>
              <w:t xml:space="preserve"> Tendance de l’offre : A la hausse avec +4%. Le marché atteint un chiffre de 64,4 milliards d’€ de cotisations.</w:t>
            </w:r>
          </w:p>
          <w:p w:rsidR="005C31B0" w:rsidRDefault="00000000">
            <w:pPr>
              <w:spacing w:after="0" w:line="240" w:lineRule="auto"/>
              <w:ind w:left="177" w:right="1631"/>
              <w:rPr>
                <w:sz w:val="12"/>
                <w:szCs w:val="12"/>
              </w:rPr>
            </w:pPr>
            <w:r>
              <w:rPr>
                <w:sz w:val="12"/>
                <w:szCs w:val="12"/>
              </w:rPr>
              <w:t xml:space="preserve">Tendance de la demande: 97% des français possèdent un contrat d’assurance. </w:t>
            </w:r>
          </w:p>
          <w:p w:rsidR="005C31B0" w:rsidRDefault="00000000">
            <w:pPr>
              <w:spacing w:after="0" w:line="240" w:lineRule="auto"/>
              <w:ind w:left="177" w:right="1631"/>
              <w:rPr>
                <w:sz w:val="12"/>
                <w:szCs w:val="12"/>
              </w:rPr>
            </w:pPr>
            <w:r>
              <w:rPr>
                <w:sz w:val="12"/>
                <w:szCs w:val="12"/>
              </w:rPr>
              <w:t xml:space="preserve">3,6 millions de travailleurs non salariés, 1,8 millions soit 50% sont assurés. </w:t>
            </w:r>
          </w:p>
          <w:p w:rsidR="005C31B0" w:rsidRDefault="00000000">
            <w:pPr>
              <w:spacing w:after="0" w:line="240" w:lineRule="auto"/>
              <w:ind w:left="177" w:right="1631"/>
              <w:rPr>
                <w:sz w:val="12"/>
                <w:szCs w:val="12"/>
              </w:rPr>
            </w:pPr>
            <w:r>
              <w:rPr>
                <w:b/>
                <w:sz w:val="12"/>
                <w:szCs w:val="12"/>
                <w:u w:val="single"/>
              </w:rPr>
              <w:t>Attentes clients/prospects :</w:t>
            </w:r>
            <w:r>
              <w:rPr>
                <w:sz w:val="12"/>
                <w:szCs w:val="12"/>
              </w:rPr>
              <w:t xml:space="preserve"> Couvre un maximum de garanties complémentaire à des prix attractifs.</w:t>
            </w:r>
          </w:p>
          <w:p w:rsidR="005C31B0" w:rsidRDefault="005C31B0">
            <w:pPr>
              <w:spacing w:after="0" w:line="240" w:lineRule="auto"/>
              <w:ind w:left="177" w:right="1631"/>
              <w:rPr>
                <w:b/>
                <w:sz w:val="12"/>
                <w:szCs w:val="12"/>
                <w:u w:val="single"/>
              </w:rPr>
            </w:pPr>
          </w:p>
          <w:p w:rsidR="005C31B0" w:rsidRDefault="00000000">
            <w:pPr>
              <w:spacing w:after="0" w:line="240" w:lineRule="auto"/>
              <w:ind w:left="177" w:right="1631"/>
              <w:rPr>
                <w:sz w:val="12"/>
                <w:szCs w:val="12"/>
              </w:rPr>
            </w:pPr>
            <w:r>
              <w:rPr>
                <w:b/>
                <w:sz w:val="12"/>
                <w:szCs w:val="12"/>
                <w:u w:val="single"/>
              </w:rPr>
              <w:t xml:space="preserve">Concurrences : </w:t>
            </w:r>
            <w:r>
              <w:rPr>
                <w:sz w:val="12"/>
                <w:szCs w:val="12"/>
              </w:rPr>
              <w:t>Le cabinet à un avantage concurrentiel face à la plupart de ses concurrents car ils travaillent avec toutes les compagnies d’assurance.</w:t>
            </w:r>
          </w:p>
          <w:p w:rsidR="005C31B0" w:rsidRDefault="005C31B0">
            <w:pPr>
              <w:spacing w:after="0" w:line="240" w:lineRule="auto"/>
              <w:ind w:left="177" w:right="1631"/>
              <w:rPr>
                <w:b/>
                <w:sz w:val="12"/>
                <w:szCs w:val="12"/>
                <w:u w:val="single"/>
              </w:rPr>
            </w:pPr>
          </w:p>
          <w:p w:rsidR="005C31B0" w:rsidRDefault="00000000">
            <w:pPr>
              <w:spacing w:after="0" w:line="240" w:lineRule="auto"/>
              <w:ind w:left="177" w:right="1631"/>
              <w:rPr>
                <w:sz w:val="12"/>
                <w:szCs w:val="12"/>
              </w:rPr>
            </w:pPr>
            <w:r>
              <w:rPr>
                <w:b/>
                <w:sz w:val="12"/>
                <w:szCs w:val="12"/>
                <w:u w:val="single"/>
              </w:rPr>
              <w:t xml:space="preserve">Environnement PESTEL : </w:t>
            </w:r>
            <w:r>
              <w:rPr>
                <w:sz w:val="12"/>
                <w:szCs w:val="12"/>
              </w:rPr>
              <w:t xml:space="preserve">L’environnement est favorable avec une une espérance de vie qui augmente et une tendance d’épargne à la hausse. La numérisation de certaines procédures facilite les contrats. Cependant, certains éléments restrictifs peuvent être un frein. </w:t>
            </w:r>
          </w:p>
          <w:p w:rsidR="005C31B0" w:rsidRDefault="005C31B0">
            <w:pPr>
              <w:spacing w:after="0" w:line="240" w:lineRule="auto"/>
              <w:ind w:left="177" w:right="1631"/>
              <w:rPr>
                <w:b/>
                <w:sz w:val="12"/>
                <w:szCs w:val="12"/>
                <w:u w:val="single"/>
              </w:rPr>
            </w:pPr>
          </w:p>
          <w:p w:rsidR="005C31B0" w:rsidRDefault="00000000">
            <w:pPr>
              <w:spacing w:after="0" w:line="240" w:lineRule="auto"/>
              <w:ind w:left="177" w:right="1631"/>
              <w:rPr>
                <w:sz w:val="12"/>
                <w:szCs w:val="12"/>
              </w:rPr>
            </w:pPr>
            <w:r>
              <w:rPr>
                <w:b/>
                <w:sz w:val="12"/>
                <w:szCs w:val="12"/>
                <w:u w:val="single"/>
              </w:rPr>
              <w:t xml:space="preserve">Secteur de prospection: </w:t>
            </w:r>
            <w:r>
              <w:rPr>
                <w:sz w:val="12"/>
                <w:szCs w:val="12"/>
              </w:rPr>
              <w:t>Mon secteur de prospection est essentiellement local (VAR/VAUCLUSE…).</w:t>
            </w:r>
          </w:p>
        </w:tc>
      </w:tr>
      <w:tr w:rsidR="005C31B0">
        <w:trPr>
          <w:trHeight w:val="304"/>
        </w:trPr>
        <w:tc>
          <w:tcPr>
            <w:tcW w:w="2745" w:type="dxa"/>
            <w:vAlign w:val="center"/>
          </w:tcPr>
          <w:p w:rsidR="005C31B0" w:rsidRDefault="00000000">
            <w:pPr>
              <w:spacing w:after="0" w:line="240" w:lineRule="auto"/>
              <w:rPr>
                <w:b/>
                <w:sz w:val="12"/>
                <w:szCs w:val="12"/>
              </w:rPr>
            </w:pPr>
            <w:r>
              <w:rPr>
                <w:b/>
                <w:sz w:val="12"/>
                <w:szCs w:val="12"/>
              </w:rPr>
              <w:t>Objectifs fixés à LT</w:t>
            </w:r>
          </w:p>
        </w:tc>
        <w:tc>
          <w:tcPr>
            <w:tcW w:w="8985" w:type="dxa"/>
            <w:gridSpan w:val="5"/>
          </w:tcPr>
          <w:p w:rsidR="005C31B0" w:rsidRDefault="00000000">
            <w:pPr>
              <w:spacing w:after="0" w:line="240" w:lineRule="auto"/>
              <w:ind w:left="177" w:right="1631"/>
              <w:rPr>
                <w:sz w:val="12"/>
                <w:szCs w:val="12"/>
              </w:rPr>
            </w:pPr>
            <w:r>
              <w:rPr>
                <w:sz w:val="12"/>
                <w:szCs w:val="12"/>
              </w:rPr>
              <w:t>Actualiser et développer le portefeuille client du cabinet Optima Gestion.</w:t>
            </w:r>
          </w:p>
          <w:p w:rsidR="005C31B0" w:rsidRDefault="005C31B0">
            <w:pPr>
              <w:spacing w:after="0" w:line="240" w:lineRule="auto"/>
              <w:ind w:right="1631"/>
              <w:rPr>
                <w:sz w:val="12"/>
                <w:szCs w:val="12"/>
              </w:rPr>
            </w:pPr>
          </w:p>
        </w:tc>
      </w:tr>
      <w:tr w:rsidR="005C31B0">
        <w:trPr>
          <w:trHeight w:val="283"/>
        </w:trPr>
        <w:tc>
          <w:tcPr>
            <w:tcW w:w="11730" w:type="dxa"/>
            <w:gridSpan w:val="6"/>
            <w:shd w:val="clear" w:color="auto" w:fill="D9D9D9"/>
            <w:vAlign w:val="center"/>
          </w:tcPr>
          <w:p w:rsidR="005C31B0" w:rsidRDefault="00000000">
            <w:pPr>
              <w:spacing w:after="0" w:line="240" w:lineRule="auto"/>
              <w:jc w:val="center"/>
              <w:rPr>
                <w:b/>
                <w:sz w:val="12"/>
                <w:szCs w:val="12"/>
              </w:rPr>
            </w:pPr>
            <w:r>
              <w:rPr>
                <w:b/>
                <w:sz w:val="12"/>
                <w:szCs w:val="12"/>
              </w:rPr>
              <w:t>Démarche de veille</w:t>
            </w:r>
          </w:p>
        </w:tc>
      </w:tr>
      <w:tr w:rsidR="005C31B0">
        <w:trPr>
          <w:trHeight w:val="263"/>
        </w:trPr>
        <w:tc>
          <w:tcPr>
            <w:tcW w:w="6495" w:type="dxa"/>
            <w:gridSpan w:val="3"/>
            <w:vAlign w:val="center"/>
          </w:tcPr>
          <w:p w:rsidR="005C31B0" w:rsidRDefault="00000000">
            <w:pPr>
              <w:spacing w:after="0" w:line="240" w:lineRule="auto"/>
              <w:ind w:left="177"/>
              <w:jc w:val="center"/>
              <w:rPr>
                <w:b/>
                <w:sz w:val="12"/>
                <w:szCs w:val="12"/>
              </w:rPr>
            </w:pPr>
            <w:r>
              <w:rPr>
                <w:b/>
                <w:sz w:val="12"/>
                <w:szCs w:val="12"/>
              </w:rPr>
              <w:t>Sources utilisées</w:t>
            </w:r>
          </w:p>
        </w:tc>
        <w:tc>
          <w:tcPr>
            <w:tcW w:w="5235" w:type="dxa"/>
            <w:gridSpan w:val="3"/>
            <w:vAlign w:val="center"/>
          </w:tcPr>
          <w:p w:rsidR="005C31B0" w:rsidRDefault="00000000">
            <w:pPr>
              <w:spacing w:after="0" w:line="240" w:lineRule="auto"/>
              <w:ind w:left="177"/>
              <w:jc w:val="center"/>
              <w:rPr>
                <w:b/>
                <w:sz w:val="12"/>
                <w:szCs w:val="12"/>
              </w:rPr>
            </w:pPr>
            <w:r>
              <w:rPr>
                <w:b/>
                <w:sz w:val="12"/>
                <w:szCs w:val="12"/>
              </w:rPr>
              <w:t>Outils mobilisés</w:t>
            </w:r>
          </w:p>
        </w:tc>
      </w:tr>
      <w:tr w:rsidR="005C31B0">
        <w:trPr>
          <w:trHeight w:val="82"/>
        </w:trPr>
        <w:tc>
          <w:tcPr>
            <w:tcW w:w="6495" w:type="dxa"/>
            <w:gridSpan w:val="3"/>
            <w:vAlign w:val="center"/>
          </w:tcPr>
          <w:p w:rsidR="005C31B0" w:rsidRDefault="00000000">
            <w:pPr>
              <w:spacing w:after="0" w:line="240" w:lineRule="auto"/>
              <w:rPr>
                <w:sz w:val="12"/>
                <w:szCs w:val="12"/>
              </w:rPr>
            </w:pPr>
            <w:r>
              <w:rPr>
                <w:b/>
                <w:sz w:val="12"/>
                <w:szCs w:val="12"/>
                <w:u w:val="single"/>
              </w:rPr>
              <w:t xml:space="preserve">Veille juridique : </w:t>
            </w:r>
            <w:hyperlink r:id="rId6">
              <w:r>
                <w:rPr>
                  <w:color w:val="1155CC"/>
                  <w:sz w:val="12"/>
                  <w:szCs w:val="12"/>
                </w:rPr>
                <w:t>https://www.cnil.fr/fr/reglement-europeen-protection-donnees</w:t>
              </w:r>
            </w:hyperlink>
          </w:p>
          <w:p w:rsidR="005C31B0" w:rsidRDefault="00000000">
            <w:pPr>
              <w:spacing w:after="0" w:line="240" w:lineRule="auto"/>
              <w:rPr>
                <w:sz w:val="12"/>
                <w:szCs w:val="12"/>
              </w:rPr>
            </w:pPr>
            <w:r>
              <w:rPr>
                <w:sz w:val="12"/>
                <w:szCs w:val="12"/>
              </w:rPr>
              <w:t>https://www.aesio.fr/fiches-conseil/loi-chatel</w:t>
            </w:r>
          </w:p>
          <w:p w:rsidR="005C31B0" w:rsidRDefault="00000000">
            <w:pPr>
              <w:spacing w:after="0" w:line="240" w:lineRule="auto"/>
              <w:rPr>
                <w:b/>
                <w:sz w:val="12"/>
                <w:szCs w:val="12"/>
                <w:u w:val="single"/>
              </w:rPr>
            </w:pPr>
            <w:r>
              <w:rPr>
                <w:b/>
                <w:sz w:val="12"/>
                <w:szCs w:val="12"/>
                <w:u w:val="single"/>
              </w:rPr>
              <w:t>Veille technologique :</w:t>
            </w:r>
          </w:p>
          <w:p w:rsidR="005C31B0" w:rsidRDefault="00000000">
            <w:pPr>
              <w:spacing w:after="0" w:line="240" w:lineRule="auto"/>
              <w:rPr>
                <w:sz w:val="12"/>
                <w:szCs w:val="12"/>
              </w:rPr>
            </w:pPr>
            <w:r>
              <w:rPr>
                <w:sz w:val="12"/>
                <w:szCs w:val="12"/>
              </w:rPr>
              <w:t>https://www.argusdelassurance.com/reglementation/analyse/la-signature-electronique-un-gage-de-securite-pour-le-secteur-de-l-assurance.126844</w:t>
            </w:r>
          </w:p>
          <w:p w:rsidR="005C31B0" w:rsidRDefault="00000000">
            <w:pPr>
              <w:spacing w:after="0" w:line="240" w:lineRule="auto"/>
              <w:rPr>
                <w:b/>
                <w:sz w:val="12"/>
                <w:szCs w:val="12"/>
                <w:u w:val="single"/>
              </w:rPr>
            </w:pPr>
            <w:r>
              <w:rPr>
                <w:b/>
                <w:sz w:val="12"/>
                <w:szCs w:val="12"/>
                <w:u w:val="single"/>
              </w:rPr>
              <w:t>Veille societale :</w:t>
            </w:r>
          </w:p>
          <w:p w:rsidR="005C31B0" w:rsidRDefault="00000000">
            <w:pPr>
              <w:spacing w:after="0" w:line="240" w:lineRule="auto"/>
              <w:rPr>
                <w:sz w:val="12"/>
                <w:szCs w:val="12"/>
              </w:rPr>
            </w:pPr>
            <w:hyperlink r:id="rId7">
              <w:r>
                <w:rPr>
                  <w:color w:val="1155CC"/>
                  <w:sz w:val="12"/>
                  <w:szCs w:val="12"/>
                  <w:u w:val="single"/>
                </w:rPr>
                <w:t>https://www.insee.fr/fr/statistiques/5390666?sommaire=5017385</w:t>
              </w:r>
            </w:hyperlink>
          </w:p>
          <w:p w:rsidR="005C31B0" w:rsidRDefault="00000000">
            <w:pPr>
              <w:spacing w:after="0" w:line="240" w:lineRule="auto"/>
              <w:rPr>
                <w:sz w:val="12"/>
                <w:szCs w:val="12"/>
              </w:rPr>
            </w:pPr>
            <w:r>
              <w:rPr>
                <w:sz w:val="12"/>
                <w:szCs w:val="12"/>
              </w:rPr>
              <w:t>https://www.observationsociete.fr/population/donneesgeneralespopulation/evolution-esperance-de-vie/</w:t>
            </w:r>
          </w:p>
          <w:p w:rsidR="005C31B0" w:rsidRDefault="00000000">
            <w:pPr>
              <w:spacing w:after="0" w:line="240" w:lineRule="auto"/>
              <w:rPr>
                <w:sz w:val="12"/>
                <w:szCs w:val="12"/>
              </w:rPr>
            </w:pPr>
            <w:r>
              <w:rPr>
                <w:b/>
                <w:sz w:val="12"/>
                <w:szCs w:val="12"/>
                <w:u w:val="single"/>
              </w:rPr>
              <w:t xml:space="preserve">Veille concurrentielle : </w:t>
            </w:r>
            <w:r>
              <w:rPr>
                <w:sz w:val="12"/>
                <w:szCs w:val="12"/>
              </w:rPr>
              <w:t xml:space="preserve">sources internes </w:t>
            </w:r>
          </w:p>
          <w:p w:rsidR="005C31B0" w:rsidRDefault="00000000">
            <w:pPr>
              <w:spacing w:after="0" w:line="240" w:lineRule="auto"/>
              <w:rPr>
                <w:b/>
                <w:sz w:val="12"/>
                <w:szCs w:val="12"/>
              </w:rPr>
            </w:pPr>
            <w:r>
              <w:rPr>
                <w:b/>
                <w:sz w:val="12"/>
                <w:szCs w:val="12"/>
                <w:u w:val="single"/>
              </w:rPr>
              <w:t>Veille e-reputation/ opinion :</w:t>
            </w:r>
            <w:hyperlink r:id="rId8">
              <w:r>
                <w:rPr>
                  <w:b/>
                  <w:color w:val="1155CC"/>
                  <w:sz w:val="12"/>
                  <w:szCs w:val="12"/>
                  <w:u w:val="single"/>
                </w:rPr>
                <w:t>o</w:t>
              </w:r>
            </w:hyperlink>
            <w:hyperlink r:id="rId9">
              <w:r>
                <w:rPr>
                  <w:color w:val="1155CC"/>
                  <w:sz w:val="12"/>
                  <w:szCs w:val="12"/>
                </w:rPr>
                <w:t>ptima gestion</w:t>
              </w:r>
            </w:hyperlink>
            <w:r>
              <w:rPr>
                <w:sz w:val="12"/>
                <w:szCs w:val="12"/>
              </w:rPr>
              <w:t xml:space="preserve"> + sources internes </w:t>
            </w:r>
          </w:p>
        </w:tc>
        <w:tc>
          <w:tcPr>
            <w:tcW w:w="5235" w:type="dxa"/>
            <w:gridSpan w:val="3"/>
            <w:vAlign w:val="center"/>
          </w:tcPr>
          <w:p w:rsidR="005C31B0" w:rsidRDefault="00000000">
            <w:pPr>
              <w:numPr>
                <w:ilvl w:val="0"/>
                <w:numId w:val="3"/>
              </w:numPr>
              <w:spacing w:after="0" w:line="240" w:lineRule="auto"/>
              <w:rPr>
                <w:b/>
                <w:sz w:val="12"/>
                <w:szCs w:val="12"/>
              </w:rPr>
            </w:pPr>
            <w:r>
              <w:rPr>
                <w:b/>
                <w:sz w:val="12"/>
                <w:szCs w:val="12"/>
              </w:rPr>
              <w:t>articles de presses</w:t>
            </w:r>
          </w:p>
          <w:p w:rsidR="005C31B0" w:rsidRDefault="00000000">
            <w:pPr>
              <w:numPr>
                <w:ilvl w:val="0"/>
                <w:numId w:val="3"/>
              </w:numPr>
              <w:spacing w:after="0" w:line="240" w:lineRule="auto"/>
              <w:rPr>
                <w:b/>
                <w:sz w:val="12"/>
                <w:szCs w:val="12"/>
              </w:rPr>
            </w:pPr>
            <w:r>
              <w:rPr>
                <w:b/>
                <w:sz w:val="12"/>
                <w:szCs w:val="12"/>
              </w:rPr>
              <w:t xml:space="preserve">statistiques </w:t>
            </w:r>
          </w:p>
          <w:p w:rsidR="005C31B0" w:rsidRDefault="00000000">
            <w:pPr>
              <w:numPr>
                <w:ilvl w:val="0"/>
                <w:numId w:val="3"/>
              </w:numPr>
              <w:spacing w:after="0" w:line="240" w:lineRule="auto"/>
              <w:rPr>
                <w:b/>
                <w:sz w:val="12"/>
                <w:szCs w:val="12"/>
              </w:rPr>
            </w:pPr>
            <w:r>
              <w:rPr>
                <w:b/>
                <w:sz w:val="12"/>
                <w:szCs w:val="12"/>
              </w:rPr>
              <w:t xml:space="preserve">documents d’entreprise </w:t>
            </w:r>
          </w:p>
          <w:p w:rsidR="005C31B0" w:rsidRDefault="00000000">
            <w:pPr>
              <w:numPr>
                <w:ilvl w:val="0"/>
                <w:numId w:val="3"/>
              </w:numPr>
              <w:spacing w:after="0" w:line="240" w:lineRule="auto"/>
              <w:rPr>
                <w:b/>
                <w:sz w:val="12"/>
                <w:szCs w:val="12"/>
              </w:rPr>
            </w:pPr>
            <w:r>
              <w:rPr>
                <w:b/>
                <w:sz w:val="12"/>
                <w:szCs w:val="12"/>
              </w:rPr>
              <w:t xml:space="preserve">internet </w:t>
            </w:r>
          </w:p>
          <w:p w:rsidR="005C31B0" w:rsidRDefault="00000000">
            <w:pPr>
              <w:numPr>
                <w:ilvl w:val="0"/>
                <w:numId w:val="3"/>
              </w:numPr>
              <w:spacing w:after="0" w:line="240" w:lineRule="auto"/>
              <w:rPr>
                <w:b/>
                <w:sz w:val="12"/>
                <w:szCs w:val="12"/>
              </w:rPr>
            </w:pPr>
            <w:r>
              <w:rPr>
                <w:b/>
                <w:sz w:val="12"/>
                <w:szCs w:val="12"/>
              </w:rPr>
              <w:t>INSEE</w:t>
            </w:r>
          </w:p>
          <w:p w:rsidR="005C31B0" w:rsidRDefault="005C31B0">
            <w:pPr>
              <w:spacing w:after="0" w:line="240" w:lineRule="auto"/>
              <w:ind w:left="177"/>
              <w:rPr>
                <w:b/>
                <w:sz w:val="12"/>
                <w:szCs w:val="12"/>
              </w:rPr>
            </w:pPr>
          </w:p>
          <w:p w:rsidR="005C31B0" w:rsidRDefault="005C31B0">
            <w:pPr>
              <w:spacing w:after="0" w:line="240" w:lineRule="auto"/>
              <w:rPr>
                <w:b/>
                <w:sz w:val="12"/>
                <w:szCs w:val="12"/>
              </w:rPr>
            </w:pPr>
          </w:p>
          <w:p w:rsidR="005C31B0" w:rsidRDefault="005C31B0">
            <w:pPr>
              <w:spacing w:after="0" w:line="240" w:lineRule="auto"/>
              <w:ind w:left="177"/>
              <w:rPr>
                <w:b/>
                <w:sz w:val="12"/>
                <w:szCs w:val="12"/>
              </w:rPr>
            </w:pPr>
          </w:p>
          <w:p w:rsidR="005C31B0" w:rsidRDefault="005C31B0">
            <w:pPr>
              <w:spacing w:after="0" w:line="240" w:lineRule="auto"/>
              <w:ind w:left="177"/>
              <w:rPr>
                <w:b/>
                <w:sz w:val="12"/>
                <w:szCs w:val="12"/>
              </w:rPr>
            </w:pPr>
          </w:p>
        </w:tc>
      </w:tr>
      <w:tr w:rsidR="005C31B0">
        <w:tc>
          <w:tcPr>
            <w:tcW w:w="11730" w:type="dxa"/>
            <w:gridSpan w:val="6"/>
            <w:tcBorders>
              <w:bottom w:val="single" w:sz="4" w:space="0" w:color="000000"/>
            </w:tcBorders>
            <w:shd w:val="clear" w:color="auto" w:fill="D9D9D9"/>
            <w:vAlign w:val="center"/>
          </w:tcPr>
          <w:p w:rsidR="005C31B0" w:rsidRDefault="00000000">
            <w:pPr>
              <w:spacing w:after="0" w:line="240" w:lineRule="auto"/>
              <w:jc w:val="center"/>
              <w:rPr>
                <w:b/>
                <w:sz w:val="12"/>
                <w:szCs w:val="12"/>
              </w:rPr>
            </w:pPr>
            <w:r>
              <w:rPr>
                <w:b/>
                <w:sz w:val="12"/>
                <w:szCs w:val="12"/>
              </w:rPr>
              <w:t>Contribution à l’expertise commerciale de l’organisation</w:t>
            </w:r>
          </w:p>
        </w:tc>
      </w:tr>
      <w:tr w:rsidR="005C31B0">
        <w:trPr>
          <w:trHeight w:val="824"/>
        </w:trPr>
        <w:tc>
          <w:tcPr>
            <w:tcW w:w="11730" w:type="dxa"/>
            <w:gridSpan w:val="6"/>
            <w:shd w:val="clear" w:color="auto" w:fill="auto"/>
            <w:vAlign w:val="center"/>
          </w:tcPr>
          <w:p w:rsidR="005C31B0" w:rsidRDefault="005C31B0">
            <w:pPr>
              <w:spacing w:after="0" w:line="240" w:lineRule="auto"/>
              <w:rPr>
                <w:b/>
                <w:sz w:val="12"/>
                <w:szCs w:val="12"/>
              </w:rPr>
            </w:pPr>
          </w:p>
          <w:p w:rsidR="005C31B0" w:rsidRDefault="00000000">
            <w:pPr>
              <w:spacing w:after="0" w:line="240" w:lineRule="auto"/>
              <w:rPr>
                <w:sz w:val="12"/>
                <w:szCs w:val="12"/>
              </w:rPr>
            </w:pPr>
            <w:r>
              <w:rPr>
                <w:b/>
                <w:sz w:val="12"/>
                <w:szCs w:val="12"/>
                <w:u w:val="single"/>
              </w:rPr>
              <w:t>Enrichissement du fichier clients et prospects</w:t>
            </w:r>
            <w:r>
              <w:rPr>
                <w:b/>
                <w:sz w:val="12"/>
                <w:szCs w:val="12"/>
              </w:rPr>
              <w:t xml:space="preserve"> : </w:t>
            </w:r>
            <w:r>
              <w:rPr>
                <w:sz w:val="12"/>
                <w:szCs w:val="12"/>
              </w:rPr>
              <w:t xml:space="preserve">Utilisation d’un  fichier de prospection: prise de rendez-vous le 17/01/23 avec Vachon Damien, kinésithérapeute dans le  13001, 06.64.03.36.59. Rendez-vous physique ayant eu lieu le 25/01/23, devis établi à partir du 27/01/23. </w:t>
            </w:r>
          </w:p>
          <w:p w:rsidR="005C31B0" w:rsidRDefault="00000000">
            <w:pPr>
              <w:spacing w:after="0" w:line="240" w:lineRule="auto"/>
              <w:rPr>
                <w:b/>
                <w:sz w:val="12"/>
                <w:szCs w:val="12"/>
              </w:rPr>
            </w:pPr>
            <w:r>
              <w:rPr>
                <w:b/>
                <w:sz w:val="12"/>
                <w:szCs w:val="12"/>
                <w:u w:val="single"/>
              </w:rPr>
              <w:t>Exploitation de résultats dans la pratique des commerciaux</w:t>
            </w:r>
            <w:r>
              <w:rPr>
                <w:b/>
                <w:sz w:val="12"/>
                <w:szCs w:val="12"/>
              </w:rPr>
              <w:t xml:space="preserve">  : </w:t>
            </w:r>
          </w:p>
          <w:p w:rsidR="005C31B0" w:rsidRDefault="00000000">
            <w:pPr>
              <w:spacing w:after="0" w:line="240" w:lineRule="auto"/>
              <w:rPr>
                <w:b/>
                <w:sz w:val="12"/>
                <w:szCs w:val="12"/>
              </w:rPr>
            </w:pPr>
            <w:r>
              <w:rPr>
                <w:b/>
                <w:sz w:val="12"/>
                <w:szCs w:val="12"/>
              </w:rPr>
              <w:t>taux de validité du fichier: valide à 100%, le logiciel de collecte de prospect est à jour.</w:t>
            </w:r>
          </w:p>
          <w:p w:rsidR="005C31B0" w:rsidRDefault="00000000">
            <w:pPr>
              <w:spacing w:after="0" w:line="240" w:lineRule="auto"/>
              <w:rPr>
                <w:b/>
                <w:sz w:val="12"/>
                <w:szCs w:val="12"/>
              </w:rPr>
            </w:pPr>
            <w:r>
              <w:rPr>
                <w:b/>
                <w:sz w:val="12"/>
                <w:szCs w:val="12"/>
              </w:rPr>
              <w:t xml:space="preserve">taux d’appels argumentés: 25%. Difficulté de convaincre durant les 10 premières secondes de l’appel. Améliorer l’accroche. </w:t>
            </w:r>
          </w:p>
          <w:p w:rsidR="005C31B0" w:rsidRDefault="00000000">
            <w:pPr>
              <w:spacing w:after="0" w:line="240" w:lineRule="auto"/>
              <w:rPr>
                <w:b/>
                <w:sz w:val="12"/>
                <w:szCs w:val="12"/>
              </w:rPr>
            </w:pPr>
            <w:r>
              <w:rPr>
                <w:b/>
                <w:sz w:val="12"/>
                <w:szCs w:val="12"/>
              </w:rPr>
              <w:t xml:space="preserve">taux de conversion brut: 12,5%. Améliorer la stratégie d’argumentation </w:t>
            </w:r>
          </w:p>
          <w:p w:rsidR="005C31B0" w:rsidRDefault="00000000">
            <w:pPr>
              <w:spacing w:after="0" w:line="240" w:lineRule="auto"/>
              <w:rPr>
                <w:b/>
                <w:sz w:val="12"/>
                <w:szCs w:val="12"/>
              </w:rPr>
            </w:pPr>
            <w:r>
              <w:rPr>
                <w:b/>
                <w:sz w:val="12"/>
                <w:szCs w:val="12"/>
              </w:rPr>
              <w:t xml:space="preserve">taux de conversion net: 5%. Faible taux de conversion net. Déclencher le rendez-vous en mettant en avant  des offres qui pourrait avoir la fonction d’un “produit d’appel” </w:t>
            </w:r>
          </w:p>
          <w:p w:rsidR="005C31B0" w:rsidRDefault="005C31B0">
            <w:pPr>
              <w:spacing w:after="0" w:line="240" w:lineRule="auto"/>
              <w:jc w:val="center"/>
              <w:rPr>
                <w:b/>
                <w:sz w:val="12"/>
                <w:szCs w:val="12"/>
              </w:rPr>
            </w:pPr>
          </w:p>
        </w:tc>
      </w:tr>
    </w:tbl>
    <w:p w:rsidR="005C31B0" w:rsidRDefault="005C31B0">
      <w:pPr>
        <w:rPr>
          <w:sz w:val="18"/>
          <w:szCs w:val="18"/>
        </w:rPr>
      </w:pPr>
    </w:p>
    <w:sectPr w:rsidR="005C31B0">
      <w:pgSz w:w="11906" w:h="16838"/>
      <w:pgMar w:top="0" w:right="1417" w:bottom="1417" w:left="1417" w:header="0" w:footer="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41B8356E-96AB-B643-8225-EA1032B35F8D}"/>
    <w:embedBold r:id="rId2" w:fontKey="{89E4B8D4-6C50-6941-B7C0-D7684750ACB2}"/>
  </w:font>
  <w:font w:name="Calibri">
    <w:panose1 w:val="020F0502020204030204"/>
    <w:charset w:val="00"/>
    <w:family w:val="swiss"/>
    <w:pitch w:val="variable"/>
    <w:sig w:usb0="E4002EFF" w:usb1="C200247B" w:usb2="00000009" w:usb3="00000000" w:csb0="000001FF" w:csb1="00000000"/>
    <w:embedRegular r:id="rId3" w:fontKey="{06C0172B-BA15-F547-AFA3-1789A86EDF93}"/>
    <w:embedBold r:id="rId4" w:fontKey="{987BF7B9-AFCA-A145-A173-B73380CC33FF}"/>
  </w:font>
  <w:font w:name="Courier New">
    <w:panose1 w:val="02070309020205020404"/>
    <w:charset w:val="00"/>
    <w:family w:val="modern"/>
    <w:pitch w:val="fixed"/>
    <w:sig w:usb0="E0002EFF" w:usb1="C0007843" w:usb2="00000009" w:usb3="00000000" w:csb0="000001FF" w:csb1="00000000"/>
    <w:embedRegular r:id="rId5" w:fontKey="{550D6E6F-D296-894D-B6FD-F6E5E807DEAC}"/>
  </w:font>
  <w:font w:name="Noto Sans Symbols">
    <w:panose1 w:val="020B0604020202020204"/>
    <w:charset w:val="00"/>
    <w:family w:val="auto"/>
    <w:pitch w:val="default"/>
    <w:embedRegular r:id="rId6" w:fontKey="{D7CD2E5F-BA97-2840-B2F1-63EC8C0DBFE1}"/>
  </w:font>
  <w:font w:name="Georgia">
    <w:panose1 w:val="02040502050405020303"/>
    <w:charset w:val="00"/>
    <w:family w:val="roman"/>
    <w:pitch w:val="variable"/>
    <w:sig w:usb0="00000287" w:usb1="00000000" w:usb2="00000000" w:usb3="00000000" w:csb0="0000009F" w:csb1="00000000"/>
    <w:embedRegular r:id="rId7" w:fontKey="{080C8412-F4D9-614F-B897-1AFA0D63D460}"/>
    <w:embedItalic r:id="rId8" w:fontKey="{2547B75E-A16F-6143-B212-CD9360DC2214}"/>
  </w:font>
  <w:font w:name="Cambria">
    <w:panose1 w:val="02040503050406030204"/>
    <w:charset w:val="00"/>
    <w:family w:val="roman"/>
    <w:pitch w:val="variable"/>
    <w:sig w:usb0="E00006FF" w:usb1="420024FF" w:usb2="02000000" w:usb3="00000000" w:csb0="0000019F" w:csb1="00000000"/>
    <w:embedRegular r:id="rId9" w:fontKey="{8D89C1AF-8606-EF4C-A389-3A1FA0A7DE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A86388"/>
    <w:multiLevelType w:val="multilevel"/>
    <w:tmpl w:val="47307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71C5C6F"/>
    <w:multiLevelType w:val="multilevel"/>
    <w:tmpl w:val="B27CD7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CB5E51"/>
    <w:multiLevelType w:val="multilevel"/>
    <w:tmpl w:val="262CF3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AC02483"/>
    <w:multiLevelType w:val="multilevel"/>
    <w:tmpl w:val="BBA67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900CEC"/>
    <w:multiLevelType w:val="multilevel"/>
    <w:tmpl w:val="E76E250A"/>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0F232CC"/>
    <w:multiLevelType w:val="multilevel"/>
    <w:tmpl w:val="F27C0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EE75D8"/>
    <w:multiLevelType w:val="multilevel"/>
    <w:tmpl w:val="84C85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1583127">
    <w:abstractNumId w:val="0"/>
  </w:num>
  <w:num w:numId="2" w16cid:durableId="2049376620">
    <w:abstractNumId w:val="4"/>
  </w:num>
  <w:num w:numId="3" w16cid:durableId="1624532190">
    <w:abstractNumId w:val="6"/>
  </w:num>
  <w:num w:numId="4" w16cid:durableId="2126540790">
    <w:abstractNumId w:val="3"/>
  </w:num>
  <w:num w:numId="5" w16cid:durableId="487940146">
    <w:abstractNumId w:val="1"/>
  </w:num>
  <w:num w:numId="6" w16cid:durableId="1863125723">
    <w:abstractNumId w:val="2"/>
  </w:num>
  <w:num w:numId="7" w16cid:durableId="10057881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1B0"/>
    <w:rsid w:val="003E319F"/>
    <w:rsid w:val="005C31B0"/>
    <w:rsid w:val="00D823B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E60F01B"/>
  <w15:docId w15:val="{234013D8-69C0-5A4D-8AAE-EBD631D2B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A3D"/>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semiHidden/>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szCs w:val="24"/>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Paragraphedeliste">
    <w:name w:val="List Paragraph"/>
    <w:basedOn w:val="Normal"/>
    <w:uiPriority w:val="34"/>
    <w:qFormat/>
    <w:rsid w:val="00723B8C"/>
    <w:pPr>
      <w:ind w:left="720"/>
      <w:contextualSpacing/>
    </w:pPr>
  </w:style>
  <w:style w:type="table" w:styleId="Grilledutableau">
    <w:name w:val="Table Grid"/>
    <w:basedOn w:val="TableauNormal"/>
    <w:uiPriority w:val="59"/>
    <w:rsid w:val="00D667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google.com/search?client=safari&amp;rls=en&amp;q=optima+gestion&amp;ie=UTF-8&amp;oe=UTF-8" TargetMode="External"/><Relationship Id="rId3" Type="http://schemas.openxmlformats.org/officeDocument/2006/relationships/styles" Target="styles.xml"/><Relationship Id="rId7" Type="http://schemas.openxmlformats.org/officeDocument/2006/relationships/hyperlink" Target="https://www.insee.fr/fr/statistiques/5390666?sommaire=501738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nil.fr/fr/reglement-europeen-protection-donnees"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oogle.com/search?client=safari&amp;rls=en&amp;q=optima+gestion&amp;ie=UTF-8&amp;oe=UTF-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KnE4TgEb2jvhWr5uUQHHsB/ydQ==">CgMxLjA4AHIhMVZic05aSU1OR2RNRmx2MzRqMlRYMVJOTG40RmxaS1BT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1572</Words>
  <Characters>8646</Characters>
  <Application>Microsoft Office Word</Application>
  <DocSecurity>0</DocSecurity>
  <Lines>72</Lines>
  <Paragraphs>20</Paragraphs>
  <ScaleCrop>false</ScaleCrop>
  <Company/>
  <LinksUpToDate>false</LinksUpToDate>
  <CharactersWithSpaces>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s.savi</dc:creator>
  <cp:lastModifiedBy>jacquesGiraudeau</cp:lastModifiedBy>
  <cp:revision>2</cp:revision>
  <dcterms:created xsi:type="dcterms:W3CDTF">2021-03-12T07:39:00Z</dcterms:created>
  <dcterms:modified xsi:type="dcterms:W3CDTF">2024-12-20T18:39:00Z</dcterms:modified>
</cp:coreProperties>
</file>