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70" w:lineRule="auto"/>
        <w:ind w:left="114" w:firstLine="0"/>
        <w:rPr>
          <w:b w:val="1"/>
          <w:sz w:val="37"/>
          <w:szCs w:val="37"/>
        </w:rPr>
      </w:pPr>
      <w:r w:rsidDel="00000000" w:rsidR="00000000" w:rsidRPr="00000000">
        <w:rPr/>
        <w:drawing>
          <wp:anchor allowOverlap="1" behindDoc="0" distB="0" distT="0" distL="0" distR="0" hidden="0" layoutInCell="1" locked="0" relativeHeight="0" simplePos="0">
            <wp:simplePos x="0" y="0"/>
            <wp:positionH relativeFrom="page">
              <wp:posOffset>7282046</wp:posOffset>
            </wp:positionH>
            <wp:positionV relativeFrom="page">
              <wp:posOffset>10184262</wp:posOffset>
            </wp:positionV>
            <wp:extent cx="182965" cy="427268"/>
            <wp:effectExtent b="0" l="0" r="0" t="0"/>
            <wp:wrapNone/>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965" cy="427268"/>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7487919</wp:posOffset>
                </wp:positionH>
                <wp:positionV relativeFrom="page">
                  <wp:posOffset>6765925</wp:posOffset>
                </wp:positionV>
                <wp:extent cx="15875" cy="3333115"/>
                <wp:effectExtent b="0" l="0" r="0" t="0"/>
                <wp:wrapNone/>
                <wp:docPr id="27" name=""/>
                <a:graphic>
                  <a:graphicData uri="http://schemas.microsoft.com/office/word/2010/wordprocessingGroup">
                    <wpg:wgp>
                      <wpg:cNvGrpSpPr/>
                      <wpg:grpSpPr>
                        <a:xfrm>
                          <a:off x="5338050" y="2113425"/>
                          <a:ext cx="15875" cy="3333115"/>
                          <a:chOff x="5338050" y="2113425"/>
                          <a:chExt cx="15900" cy="3340750"/>
                        </a:xfrm>
                      </wpg:grpSpPr>
                      <wpg:grpSp>
                        <wpg:cNvGrpSpPr/>
                        <wpg:grpSpPr>
                          <a:xfrm>
                            <a:off x="5338063" y="2113443"/>
                            <a:ext cx="15875" cy="3333115"/>
                            <a:chOff x="11792" y="10655"/>
                            <a:chExt cx="25" cy="5249"/>
                          </a:xfrm>
                        </wpg:grpSpPr>
                        <wps:wsp>
                          <wps:cNvSpPr/>
                          <wps:cNvPr id="6" name="Shape 6"/>
                          <wps:spPr>
                            <a:xfrm>
                              <a:off x="11792" y="10655"/>
                              <a:ext cx="25" cy="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1804" y="15904"/>
                              <a:ext cx="0" cy="0"/>
                            </a:xfrm>
                            <a:prstGeom prst="straightConnector1">
                              <a:avLst/>
                            </a:prstGeom>
                            <a:noFill/>
                            <a:ln cap="flat" cmpd="sng" w="152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809" y="11367"/>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7487919</wp:posOffset>
                </wp:positionH>
                <wp:positionV relativeFrom="page">
                  <wp:posOffset>6765925</wp:posOffset>
                </wp:positionV>
                <wp:extent cx="15875" cy="3333115"/>
                <wp:effectExtent b="0" l="0" r="0" t="0"/>
                <wp:wrapNone/>
                <wp:docPr id="2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5875" cy="33331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right="1913" w:firstLine="2590"/>
        <w:rPr/>
      </w:pPr>
      <w:r w:rsidDel="00000000" w:rsidR="00000000" w:rsidRPr="00000000">
        <w:rPr>
          <w:color w:val="565656"/>
          <w:rtl w:val="0"/>
        </w:rPr>
        <w:t xml:space="preserve">BTS Négociation et Digitalisation de la Relation Client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6">
      <w:pPr>
        <w:ind w:left="2590" w:right="1913" w:firstLine="0"/>
        <w:jc w:val="center"/>
        <w:rPr>
          <w:b w:val="1"/>
          <w:sz w:val="20"/>
          <w:szCs w:val="20"/>
        </w:rPr>
      </w:pPr>
      <w:r w:rsidDel="00000000" w:rsidR="00000000" w:rsidRPr="00000000">
        <w:rPr>
          <w:b w:val="1"/>
          <w:color w:val="565656"/>
          <w:sz w:val="20"/>
          <w:szCs w:val="20"/>
          <w:rtl w:val="0"/>
        </w:rPr>
        <w:t xml:space="preserve">Session 2022</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42" w:lineRule="auto"/>
        <w:ind w:left="2567" w:right="1913" w:firstLine="0"/>
        <w:jc w:val="center"/>
        <w:rPr>
          <w:b w:val="1"/>
          <w:sz w:val="20"/>
          <w:szCs w:val="20"/>
        </w:rPr>
      </w:pPr>
      <w:r w:rsidDel="00000000" w:rsidR="00000000" w:rsidRPr="00000000">
        <w:rPr>
          <w:b w:val="1"/>
          <w:color w:val="565656"/>
          <w:sz w:val="20"/>
          <w:szCs w:val="20"/>
          <w:rtl w:val="0"/>
        </w:rPr>
        <w:t xml:space="preserve">ES - Relation client à distance et digitalisation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36" w:lineRule="auto"/>
        <w:ind w:left="2556" w:right="1913" w:firstLine="0"/>
        <w:jc w:val="center"/>
        <w:rPr>
          <w:b w:val="1"/>
          <w:sz w:val="18"/>
          <w:szCs w:val="18"/>
        </w:rPr>
      </w:pPr>
      <w:r w:rsidDel="00000000" w:rsidR="00000000" w:rsidRPr="00000000">
        <w:rPr>
          <w:b w:val="1"/>
          <w:color w:val="565656"/>
          <w:sz w:val="18"/>
          <w:szCs w:val="18"/>
          <w:rtl w:val="0"/>
        </w:rPr>
        <w:t xml:space="preserve">Partie pratique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spacing w:line="602" w:lineRule="auto"/>
        <w:ind w:left="4082" w:right="3439" w:firstLine="0"/>
        <w:jc w:val="center"/>
        <w:rPr>
          <w:b w:val="1"/>
          <w:sz w:val="18"/>
          <w:szCs w:val="18"/>
        </w:rPr>
      </w:pPr>
      <w:r w:rsidDel="00000000" w:rsidR="00000000" w:rsidRPr="00000000">
        <w:rPr>
          <w:b w:val="1"/>
          <w:color w:val="565656"/>
          <w:sz w:val="18"/>
          <w:szCs w:val="18"/>
          <w:rtl w:val="0"/>
        </w:rPr>
        <w:t xml:space="preserve">Durée 40 minutes - Coefficient 2 CMS : Prestashop</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Rule="auto"/>
        <w:ind w:left="2537" w:right="1913" w:firstLine="0"/>
        <w:jc w:val="center"/>
        <w:rPr>
          <w:b w:val="1"/>
          <w:sz w:val="18"/>
          <w:szCs w:val="18"/>
        </w:rPr>
      </w:pPr>
      <w:r w:rsidDel="00000000" w:rsidR="00000000" w:rsidRPr="00000000">
        <w:rPr>
          <w:b w:val="1"/>
          <w:color w:val="565656"/>
          <w:sz w:val="18"/>
          <w:szCs w:val="18"/>
          <w:rtl w:val="0"/>
        </w:rPr>
        <w:t xml:space="preserve">SUJET CANDIDAT Prestashop D</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pacing w:before="166" w:lineRule="auto"/>
        <w:ind w:left="2494" w:right="1913" w:firstLine="0"/>
        <w:jc w:val="center"/>
        <w:rPr>
          <w:b w:val="1"/>
          <w:sz w:val="18"/>
          <w:szCs w:val="18"/>
        </w:rPr>
      </w:pPr>
      <w:r w:rsidDel="00000000" w:rsidR="00000000" w:rsidRPr="00000000">
        <w:rPr>
          <w:b w:val="1"/>
          <w:color w:val="565656"/>
          <w:sz w:val="18"/>
          <w:szCs w:val="18"/>
          <w:rtl w:val="0"/>
        </w:rPr>
        <w:t xml:space="preserve">CONTEXTE COMMERCIAL</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7">
      <w:pPr>
        <w:ind w:left="840" w:firstLine="0"/>
        <w:rPr>
          <w:b w:val="1"/>
          <w:sz w:val="18"/>
          <w:szCs w:val="18"/>
        </w:rPr>
      </w:pPr>
      <w:r w:rsidDel="00000000" w:rsidR="00000000" w:rsidRPr="00000000">
        <w:rPr>
          <w:b w:val="1"/>
          <w:color w:val="565656"/>
          <w:sz w:val="18"/>
          <w:szCs w:val="18"/>
          <w:rtl w:val="0"/>
        </w:rPr>
        <w:t xml:space="preserve">L'ENTREPRISE : Palette Works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9">
      <w:pPr>
        <w:ind w:left="844" w:firstLine="0"/>
        <w:rPr>
          <w:sz w:val="18"/>
          <w:szCs w:val="18"/>
        </w:rPr>
      </w:pPr>
      <w:r w:rsidDel="00000000" w:rsidR="00000000" w:rsidRPr="00000000">
        <w:rPr>
          <w:b w:val="1"/>
          <w:color w:val="565656"/>
          <w:sz w:val="18"/>
          <w:szCs w:val="18"/>
          <w:rtl w:val="0"/>
        </w:rPr>
        <w:t xml:space="preserve">ACTIVITÉ: </w:t>
      </w:r>
      <w:r w:rsidDel="00000000" w:rsidR="00000000" w:rsidRPr="00000000">
        <w:rPr>
          <w:color w:val="565656"/>
          <w:sz w:val="18"/>
          <w:szCs w:val="18"/>
          <w:rtl w:val="0"/>
        </w:rPr>
        <w:t xml:space="preserve">Création et fabrication de meubles et objets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partir de palettes recyclées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B">
      <w:pPr>
        <w:ind w:left="836" w:firstLine="0"/>
        <w:rPr>
          <w:sz w:val="18"/>
          <w:szCs w:val="18"/>
        </w:rPr>
      </w:pPr>
      <w:r w:rsidDel="00000000" w:rsidR="00000000" w:rsidRPr="00000000">
        <w:rPr>
          <w:b w:val="1"/>
          <w:color w:val="565656"/>
          <w:sz w:val="18"/>
          <w:szCs w:val="18"/>
          <w:rtl w:val="0"/>
        </w:rPr>
        <w:t xml:space="preserve">EFFECTIF Total </w:t>
      </w:r>
      <w:r w:rsidDel="00000000" w:rsidR="00000000" w:rsidRPr="00000000">
        <w:rPr>
          <w:color w:val="565656"/>
          <w:sz w:val="18"/>
          <w:szCs w:val="18"/>
          <w:rtl w:val="0"/>
        </w:rPr>
        <w:t xml:space="preserve">: 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D">
      <w:pPr>
        <w:ind w:left="836" w:firstLine="0"/>
        <w:rPr>
          <w:b w:val="1"/>
          <w:sz w:val="18"/>
          <w:szCs w:val="18"/>
        </w:rPr>
      </w:pPr>
      <w:r w:rsidDel="00000000" w:rsidR="00000000" w:rsidRPr="00000000">
        <w:rPr>
          <w:b w:val="1"/>
          <w:color w:val="565656"/>
          <w:sz w:val="18"/>
          <w:szCs w:val="18"/>
          <w:rtl w:val="0"/>
        </w:rPr>
        <w:t xml:space="preserve">Mise en situation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F">
      <w:pPr>
        <w:spacing w:line="295" w:lineRule="auto"/>
        <w:ind w:left="828" w:right="225" w:firstLine="0.9999999999999432"/>
        <w:rPr>
          <w:sz w:val="18"/>
          <w:szCs w:val="18"/>
        </w:rPr>
      </w:pPr>
      <w:r w:rsidDel="00000000" w:rsidR="00000000" w:rsidRPr="00000000">
        <w:rPr>
          <w:color w:val="565656"/>
          <w:sz w:val="18"/>
          <w:szCs w:val="18"/>
          <w:rtl w:val="0"/>
        </w:rPr>
        <w:t xml:space="preserve">En 2016, Gérald PACITTO, ancien cadre d'une société internationale crée l'entreprise </w:t>
      </w:r>
      <w:r w:rsidDel="00000000" w:rsidR="00000000" w:rsidRPr="00000000">
        <w:rPr>
          <w:b w:val="1"/>
          <w:color w:val="565656"/>
          <w:sz w:val="18"/>
          <w:szCs w:val="18"/>
          <w:rtl w:val="0"/>
        </w:rPr>
        <w:t xml:space="preserve">Palette Works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Toulon dans le Var (83).</w:t>
      </w:r>
      <w:r w:rsidDel="00000000" w:rsidR="00000000" w:rsidRPr="00000000">
        <w:rPr>
          <w:rtl w:val="0"/>
        </w:rPr>
      </w:r>
    </w:p>
    <w:p w:rsidR="00000000" w:rsidDel="00000000" w:rsidP="00000000" w:rsidRDefault="00000000" w:rsidRPr="00000000" w14:paraId="00000020">
      <w:pPr>
        <w:spacing w:before="145" w:line="295" w:lineRule="auto"/>
        <w:ind w:left="824" w:right="225" w:firstLine="5.999999999999943"/>
        <w:rPr>
          <w:sz w:val="18"/>
          <w:szCs w:val="18"/>
        </w:rPr>
      </w:pPr>
      <w:r w:rsidDel="00000000" w:rsidR="00000000" w:rsidRPr="00000000">
        <w:rPr>
          <w:color w:val="565656"/>
          <w:sz w:val="18"/>
          <w:szCs w:val="18"/>
          <w:rtl w:val="0"/>
        </w:rPr>
        <w:t xml:space="preserve">Autodidacte, Gérald PACITTO s'est spécialisé dans la conception et la fabrication de meubles et d'objets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21">
      <w:pPr>
        <w:spacing w:before="154" w:line="300" w:lineRule="auto"/>
        <w:ind w:left="823" w:hanging="7.000000000000028"/>
        <w:rPr>
          <w:sz w:val="18"/>
          <w:szCs w:val="18"/>
        </w:rPr>
      </w:pPr>
      <w:r w:rsidDel="00000000" w:rsidR="00000000" w:rsidRPr="00000000">
        <w:rPr>
          <w:color w:val="565656"/>
          <w:sz w:val="18"/>
          <w:szCs w:val="18"/>
          <w:rtl w:val="0"/>
        </w:rPr>
        <w:t xml:space="preserve">Sa clientèle est constituée de particuliers auxquels il propose des objets de décoration et des meubles sur­ 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22">
      <w:pPr>
        <w:spacing w:before="141" w:line="285" w:lineRule="auto"/>
        <w:ind w:left="814" w:firstLine="0.9999999999999432"/>
        <w:rPr>
          <w:sz w:val="18"/>
          <w:szCs w:val="18"/>
        </w:rPr>
      </w:pPr>
      <w:r w:rsidDel="00000000" w:rsidR="00000000" w:rsidRPr="00000000">
        <w:rPr>
          <w:color w:val="565656"/>
          <w:sz w:val="18"/>
          <w:szCs w:val="18"/>
          <w:rtl w:val="0"/>
        </w:rPr>
        <w:t xml:space="preserve">Gérald PACITTO participe activement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des salons de créateurs dans la région Provence-Alpes-Côte d'Azur (PACA). </w:t>
      </w:r>
      <w:r w:rsidDel="00000000" w:rsidR="00000000" w:rsidRPr="00000000">
        <w:rPr>
          <w:color w:val="565656"/>
          <w:sz w:val="19"/>
          <w:szCs w:val="19"/>
          <w:rtl w:val="0"/>
        </w:rPr>
        <w:t xml:space="preserve">li </w:t>
      </w:r>
      <w:r w:rsidDel="00000000" w:rsidR="00000000" w:rsidRPr="00000000">
        <w:rPr>
          <w:color w:val="565656"/>
          <w:sz w:val="18"/>
          <w:szCs w:val="18"/>
          <w:rtl w:val="0"/>
        </w:rPr>
        <w:t xml:space="preserve">est également présent sur les réseaux sociaux (lnstagram, Pinterest et Facebook).</w:t>
      </w:r>
      <w:r w:rsidDel="00000000" w:rsidR="00000000" w:rsidRPr="00000000">
        <w:rPr>
          <w:rtl w:val="0"/>
        </w:rPr>
      </w:r>
    </w:p>
    <w:p w:rsidR="00000000" w:rsidDel="00000000" w:rsidP="00000000" w:rsidRDefault="00000000" w:rsidRPr="00000000" w14:paraId="00000023">
      <w:pPr>
        <w:spacing w:before="158" w:line="300" w:lineRule="auto"/>
        <w:ind w:left="813" w:right="225" w:hanging="2.9999999999999716"/>
        <w:rPr>
          <w:sz w:val="18"/>
          <w:szCs w:val="18"/>
        </w:rPr>
      </w:pPr>
      <w:r w:rsidDel="00000000" w:rsidR="00000000" w:rsidRPr="00000000">
        <w:rPr>
          <w:color w:val="565656"/>
          <w:sz w:val="18"/>
          <w:szCs w:val="18"/>
          <w:rtl w:val="0"/>
        </w:rPr>
        <w:t xml:space="preserve">Pour développer son activité, Gérald PACITTO a récemment créé un site web sur WordPress et une boutique en ligne </w:t>
      </w:r>
      <w:r w:rsidDel="00000000" w:rsidR="00000000" w:rsidRPr="00000000">
        <w:rPr>
          <w:i w:val="1"/>
          <w:color w:val="565656"/>
          <w:sz w:val="18"/>
          <w:szCs w:val="18"/>
          <w:rtl w:val="0"/>
        </w:rPr>
        <w:t xml:space="preserve">via </w:t>
      </w:r>
      <w:r w:rsidDel="00000000" w:rsidR="00000000" w:rsidRPr="00000000">
        <w:rPr>
          <w:color w:val="565656"/>
          <w:sz w:val="18"/>
          <w:szCs w:val="18"/>
          <w:rtl w:val="0"/>
        </w:rPr>
        <w:t xml:space="preserve">Prestashop.</w:t>
      </w:r>
      <w:r w:rsidDel="00000000" w:rsidR="00000000" w:rsidRPr="00000000">
        <w:rPr>
          <w:rtl w:val="0"/>
        </w:rPr>
      </w:r>
    </w:p>
    <w:p w:rsidR="00000000" w:rsidDel="00000000" w:rsidP="00000000" w:rsidRDefault="00000000" w:rsidRPr="00000000" w14:paraId="00000024">
      <w:pPr>
        <w:spacing w:before="141" w:line="453" w:lineRule="auto"/>
        <w:ind w:left="802" w:right="865" w:firstLine="4.000000000000057"/>
        <w:rPr>
          <w:color w:val="565656"/>
          <w:sz w:val="18"/>
          <w:szCs w:val="18"/>
        </w:rPr>
      </w:pPr>
      <w:r w:rsidDel="00000000" w:rsidR="00000000" w:rsidRPr="00000000">
        <w:rPr>
          <w:color w:val="565656"/>
          <w:sz w:val="18"/>
          <w:szCs w:val="18"/>
          <w:rtl w:val="0"/>
        </w:rPr>
        <w:t xml:space="preserve">Malheureusement, par faute de temps, ces deux sites souffrent d'un manque de mises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jour régulières. Le site de l'entreprise, réalisé avec Prestashop, est accessible </w:t>
      </w:r>
      <w:r w:rsidDel="00000000" w:rsidR="00000000" w:rsidRPr="00000000">
        <w:rPr>
          <w:color w:val="565656"/>
          <w:sz w:val="19"/>
          <w:szCs w:val="19"/>
          <w:rtl w:val="0"/>
        </w:rPr>
        <w:t xml:space="preserve">à </w:t>
      </w:r>
      <w:r w:rsidDel="00000000" w:rsidR="00000000" w:rsidRPr="00000000">
        <w:rPr>
          <w:color w:val="565656"/>
          <w:sz w:val="18"/>
          <w:szCs w:val="18"/>
          <w:rtl w:val="0"/>
        </w:rPr>
        <w:t xml:space="preserve">l'adresse fournie par l'examinateur.</w:t>
      </w:r>
    </w:p>
    <w:p w:rsidR="00000000" w:rsidDel="00000000" w:rsidP="00000000" w:rsidRDefault="00000000" w:rsidRPr="00000000" w14:paraId="00000025">
      <w:pPr>
        <w:spacing w:before="141" w:line="453" w:lineRule="auto"/>
        <w:ind w:left="802" w:right="865" w:firstLine="4.000000000000057"/>
        <w:rPr>
          <w:color w:val="565656"/>
          <w:sz w:val="18"/>
          <w:szCs w:val="18"/>
        </w:rPr>
      </w:pPr>
      <w:r w:rsidDel="00000000" w:rsidR="00000000" w:rsidRPr="00000000">
        <w:rPr>
          <w:rtl w:val="0"/>
        </w:rPr>
      </w:r>
    </w:p>
    <w:p w:rsidR="00000000" w:rsidDel="00000000" w:rsidP="00000000" w:rsidRDefault="00000000" w:rsidRPr="00000000" w14:paraId="00000026">
      <w:pPr>
        <w:spacing w:before="141" w:line="453" w:lineRule="auto"/>
        <w:ind w:left="802" w:right="865" w:firstLine="4.000000000000057"/>
        <w:rPr>
          <w:color w:val="565656"/>
          <w:sz w:val="18"/>
          <w:szCs w:val="18"/>
        </w:rPr>
        <w:sectPr>
          <w:footerReference r:id="rId9" w:type="default"/>
          <w:pgSz w:h="16820" w:w="11900" w:orient="portrait"/>
          <w:pgMar w:bottom="1000" w:top="280" w:left="260" w:right="1000" w:header="0" w:footer="818"/>
          <w:pgNumType w:start="1"/>
        </w:sectPr>
      </w:pPr>
      <w:r w:rsidDel="00000000" w:rsidR="00000000" w:rsidRPr="00000000">
        <w:rPr>
          <w:rtl w:val="0"/>
        </w:rPr>
      </w:r>
    </w:p>
    <w:p w:rsidR="00000000" w:rsidDel="00000000" w:rsidP="00000000" w:rsidRDefault="00000000" w:rsidRPr="00000000" w14:paraId="00000027">
      <w:pPr>
        <w:spacing w:before="150" w:lineRule="auto"/>
        <w:ind w:left="2648" w:right="1913" w:firstLine="0"/>
        <w:jc w:val="center"/>
        <w:rPr>
          <w:b w:val="1"/>
          <w:sz w:val="18"/>
          <w:szCs w:val="18"/>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7492365</wp:posOffset>
                </wp:positionH>
                <wp:positionV relativeFrom="page">
                  <wp:posOffset>10587355</wp:posOffset>
                </wp:positionV>
                <wp:extent cx="0" cy="12700"/>
                <wp:effectExtent b="0" l="0" r="0" t="0"/>
                <wp:wrapNone/>
                <wp:docPr id="26" name=""/>
                <a:graphic>
                  <a:graphicData uri="http://schemas.microsoft.com/office/word/2010/wordprocessingShape">
                    <wps:wsp>
                      <wps:cNvCnPr/>
                      <wps:spPr>
                        <a:xfrm>
                          <a:off x="5346000" y="3780000"/>
                          <a:ext cx="0" cy="0"/>
                        </a:xfrm>
                        <a:prstGeom prst="straightConnector1">
                          <a:avLst/>
                        </a:prstGeom>
                        <a:noFill/>
                        <a:ln cap="flat" cmpd="sng" w="121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7492365</wp:posOffset>
                </wp:positionH>
                <wp:positionV relativeFrom="page">
                  <wp:posOffset>10587355</wp:posOffset>
                </wp:positionV>
                <wp:extent cx="0" cy="12700"/>
                <wp:effectExtent b="0" l="0" r="0" t="0"/>
                <wp:wrapNone/>
                <wp:docPr id="2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Del="00000000" w:rsidR="00000000" w:rsidRPr="00000000">
        <w:rPr>
          <w:b w:val="1"/>
          <w:color w:val="575757"/>
          <w:sz w:val="18"/>
          <w:szCs w:val="18"/>
          <w:rtl w:val="0"/>
        </w:rPr>
        <w:t xml:space="preserve">Travail demandé</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spacing w:line="300" w:lineRule="auto"/>
        <w:ind w:left="903" w:right="142" w:firstLine="0"/>
        <w:jc w:val="both"/>
        <w:rPr>
          <w:b w:val="1"/>
          <w:sz w:val="18"/>
          <w:szCs w:val="18"/>
        </w:rPr>
      </w:pPr>
      <w:r w:rsidDel="00000000" w:rsidR="00000000" w:rsidRPr="00000000">
        <w:rPr>
          <w:b w:val="1"/>
          <w:color w:val="575757"/>
          <w:sz w:val="18"/>
          <w:szCs w:val="18"/>
          <w:rtl w:val="0"/>
        </w:rPr>
        <w:t xml:space="preserve">Gérald PACITTO vous demande d'abord de traiter une demande client. Vous améliorerez ensuite l'attractivité du site en modifiant la page d'accueil et en créant des alias. Enfin, ayant développé la production d'un produit, Gérald PACITTO souhaite en proposer des déclinaisons.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ind w:left="894" w:firstLine="0"/>
        <w:rPr>
          <w:b w:val="1"/>
          <w:sz w:val="18"/>
          <w:szCs w:val="18"/>
        </w:rPr>
      </w:pPr>
      <w:r w:rsidDel="00000000" w:rsidR="00000000" w:rsidRPr="00000000">
        <w:rPr>
          <w:b w:val="1"/>
          <w:color w:val="575757"/>
          <w:sz w:val="18"/>
          <w:szCs w:val="18"/>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E">
      <w:pPr>
        <w:spacing w:line="297" w:lineRule="auto"/>
        <w:ind w:left="890" w:right="174" w:firstLine="5"/>
        <w:jc w:val="both"/>
        <w:rPr>
          <w:sz w:val="18"/>
          <w:szCs w:val="18"/>
        </w:rPr>
      </w:pPr>
      <w:r w:rsidDel="00000000" w:rsidR="00000000" w:rsidRPr="00000000">
        <w:rPr>
          <w:rFonts w:ascii="Times New Roman" w:cs="Times New Roman" w:eastAsia="Times New Roman" w:hAnsi="Times New Roman"/>
          <w:color w:val="575757"/>
          <w:sz w:val="18"/>
          <w:szCs w:val="18"/>
          <w:rtl w:val="0"/>
        </w:rPr>
        <w:t xml:space="preserve">Ql. </w:t>
      </w:r>
      <w:r w:rsidDel="00000000" w:rsidR="00000000" w:rsidRPr="00000000">
        <w:rPr>
          <w:color w:val="575757"/>
          <w:sz w:val="18"/>
          <w:szCs w:val="18"/>
          <w:rtl w:val="0"/>
        </w:rPr>
        <w:t xml:space="preserve">Traitez la demande de Celestino RIBERT, visiteur de votre site non encore client (celestinoribert@live</w:t>
      </w:r>
      <w:r w:rsidDel="00000000" w:rsidR="00000000" w:rsidRPr="00000000">
        <w:rPr>
          <w:color w:val="8e8e8e"/>
          <w:sz w:val="18"/>
          <w:szCs w:val="18"/>
          <w:rtl w:val="0"/>
        </w:rPr>
        <w:t xml:space="preserve">.</w:t>
      </w:r>
      <w:r w:rsidDel="00000000" w:rsidR="00000000" w:rsidRPr="00000000">
        <w:rPr>
          <w:color w:val="575757"/>
          <w:sz w:val="18"/>
          <w:szCs w:val="18"/>
          <w:rtl w:val="0"/>
        </w:rPr>
        <w:t xml:space="preserve">fr)</w:t>
      </w:r>
      <w:r w:rsidDel="00000000" w:rsidR="00000000" w:rsidRPr="00000000">
        <w:rPr>
          <w:color w:val="777777"/>
          <w:sz w:val="18"/>
          <w:szCs w:val="18"/>
          <w:rtl w:val="0"/>
        </w:rPr>
        <w:t xml:space="preserve">. </w:t>
      </w:r>
      <w:r w:rsidDel="00000000" w:rsidR="00000000" w:rsidRPr="00000000">
        <w:rPr>
          <w:color w:val="575757"/>
          <w:sz w:val="18"/>
          <w:szCs w:val="18"/>
          <w:rtl w:val="0"/>
        </w:rPr>
        <w:t xml:space="preserve">De nombreux clients semblent partager les mêmes préoccupations. Modifiez le carrousel afin de mettre en avant cette qualité de vos produits (annexe 1).</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line="295" w:lineRule="auto"/>
        <w:ind w:left="885" w:right="190" w:hanging="0.9999999999999432"/>
        <w:jc w:val="both"/>
        <w:rPr>
          <w:sz w:val="18"/>
          <w:szCs w:val="18"/>
        </w:rPr>
      </w:pPr>
      <w:r w:rsidDel="00000000" w:rsidR="00000000" w:rsidRPr="00000000">
        <w:rPr>
          <w:color w:val="575757"/>
          <w:sz w:val="18"/>
          <w:szCs w:val="18"/>
          <w:rtl w:val="0"/>
        </w:rPr>
        <w:t xml:space="preserve">Q2. Rendez-vous dans la liste des alias et créez quatre alias pertinents qui faciliteraient l'accès au produit« Lampe Vinmartje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spacing w:line="295" w:lineRule="auto"/>
        <w:ind w:left="875" w:right="196" w:firstLine="4.000000000000057"/>
        <w:jc w:val="both"/>
        <w:rPr>
          <w:sz w:val="18"/>
          <w:szCs w:val="18"/>
        </w:rPr>
      </w:pPr>
      <w:r w:rsidDel="00000000" w:rsidR="00000000" w:rsidRPr="00000000">
        <w:rPr>
          <w:color w:val="575757"/>
          <w:sz w:val="18"/>
          <w:szCs w:val="18"/>
          <w:rtl w:val="0"/>
        </w:rPr>
        <w:t xml:space="preserve">Q3. Faites apparaître le produit« Planche Déco Cochon» en première position des produits populaires sur la page d'accueil.</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spacing w:before="1" w:line="300" w:lineRule="auto"/>
        <w:ind w:left="871" w:right="204" w:hanging="2.0000000000000284"/>
        <w:jc w:val="both"/>
        <w:rPr>
          <w:sz w:val="18"/>
          <w:szCs w:val="18"/>
        </w:rPr>
      </w:pPr>
      <w:r w:rsidDel="00000000" w:rsidR="00000000" w:rsidRPr="00000000">
        <w:rPr>
          <w:color w:val="575757"/>
          <w:sz w:val="18"/>
          <w:szCs w:val="18"/>
          <w:rtl w:val="0"/>
        </w:rPr>
        <w:t xml:space="preserve">Q4. La demande des clients sur le nouveau produit« Claustra brésilienne » est importante et Gérald PACITTO a enrichi son offre. Créez les déclinaisons de ce produit (annexe 2).</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8">
      <w:pPr>
        <w:ind w:left="863" w:firstLine="0"/>
        <w:rPr>
          <w:b w:val="1"/>
          <w:sz w:val="18"/>
          <w:szCs w:val="18"/>
        </w:rPr>
      </w:pPr>
      <w:r w:rsidDel="00000000" w:rsidR="00000000" w:rsidRPr="00000000">
        <w:rPr>
          <w:b w:val="1"/>
          <w:color w:val="575757"/>
          <w:sz w:val="18"/>
          <w:szCs w:val="18"/>
          <w:rtl w:val="0"/>
        </w:rPr>
        <w:t xml:space="preserve">ANNEXE(S)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ind w:left="858" w:firstLine="0"/>
        <w:rPr>
          <w:b w:val="1"/>
          <w:sz w:val="18"/>
          <w:szCs w:val="18"/>
        </w:rPr>
      </w:pPr>
      <w:r w:rsidDel="00000000" w:rsidR="00000000" w:rsidRPr="00000000">
        <w:rPr>
          <w:b w:val="1"/>
          <w:color w:val="575757"/>
          <w:sz w:val="18"/>
          <w:szCs w:val="18"/>
          <w:rtl w:val="0"/>
        </w:rPr>
        <w:t xml:space="preserve">Annexe 1 : Niveaux de traitement du bois. Tous nos produits sont traités classe 4.</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 w:line="295" w:lineRule="auto"/>
        <w:ind w:left="848" w:right="237" w:firstLine="5.999999999999943"/>
        <w:jc w:val="both"/>
        <w:rPr>
          <w:sz w:val="18"/>
          <w:szCs w:val="18"/>
        </w:rPr>
      </w:pPr>
      <w:r w:rsidDel="00000000" w:rsidR="00000000" w:rsidRPr="00000000">
        <w:rPr>
          <w:color w:val="575757"/>
          <w:sz w:val="18"/>
          <w:szCs w:val="18"/>
          <w:rtl w:val="0"/>
        </w:rPr>
        <w:t xml:space="preserve">Le niveau de protection du bois est indiqué dans la norme NF B 50-100. Cinq classes de risques, déterminés selon la destination de l'ouvrage </w:t>
      </w:r>
      <w:r w:rsidDel="00000000" w:rsidR="00000000" w:rsidRPr="00000000">
        <w:rPr>
          <w:color w:val="777777"/>
          <w:sz w:val="18"/>
          <w:szCs w:val="18"/>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spacing w:line="285" w:lineRule="auto"/>
        <w:ind w:left="844" w:firstLine="0"/>
        <w:rPr>
          <w:sz w:val="18"/>
          <w:szCs w:val="18"/>
        </w:rPr>
      </w:pPr>
      <w:r w:rsidDel="00000000" w:rsidR="00000000" w:rsidRPr="00000000">
        <w:rPr>
          <w:b w:val="1"/>
          <w:color w:val="575757"/>
          <w:sz w:val="18"/>
          <w:szCs w:val="18"/>
          <w:rtl w:val="0"/>
        </w:rPr>
        <w:t xml:space="preserve">Classe 1: </w:t>
      </w:r>
      <w:r w:rsidDel="00000000" w:rsidR="00000000" w:rsidRPr="00000000">
        <w:rPr>
          <w:color w:val="575757"/>
          <w:sz w:val="18"/>
          <w:szCs w:val="18"/>
          <w:rtl w:val="0"/>
        </w:rPr>
        <w:t xml:space="preserve">Bois sec, humidité toujours inférieure </w:t>
      </w:r>
      <w:r w:rsidDel="00000000" w:rsidR="00000000" w:rsidRPr="00000000">
        <w:rPr>
          <w:color w:val="575757"/>
          <w:sz w:val="20"/>
          <w:szCs w:val="20"/>
          <w:rtl w:val="0"/>
        </w:rPr>
        <w:t xml:space="preserve">à </w:t>
      </w:r>
      <w:r w:rsidDel="00000000" w:rsidR="00000000" w:rsidRPr="00000000">
        <w:rPr>
          <w:color w:val="575757"/>
          <w:sz w:val="18"/>
          <w:szCs w:val="18"/>
          <w:rtl w:val="0"/>
        </w:rPr>
        <w:t xml:space="preserve">20 %. Bois d'intérieur (charpente, solivage, lambris, parquets). Risques : insectes, termites dans les régions infestées.</w:t>
      </w:r>
      <w:r w:rsidDel="00000000" w:rsidR="00000000" w:rsidRPr="00000000">
        <w:rPr>
          <w:rtl w:val="0"/>
        </w:rPr>
      </w:r>
    </w:p>
    <w:p w:rsidR="00000000" w:rsidDel="00000000" w:rsidP="00000000" w:rsidRDefault="00000000" w:rsidRPr="00000000" w14:paraId="0000003F">
      <w:pPr>
        <w:spacing w:before="13" w:line="300" w:lineRule="auto"/>
        <w:ind w:left="839" w:firstLine="0"/>
        <w:rPr>
          <w:sz w:val="18"/>
          <w:szCs w:val="18"/>
        </w:rPr>
      </w:pPr>
      <w:r w:rsidDel="00000000" w:rsidR="00000000" w:rsidRPr="00000000">
        <w:rPr>
          <w:b w:val="1"/>
          <w:color w:val="575757"/>
          <w:sz w:val="18"/>
          <w:szCs w:val="18"/>
          <w:rtl w:val="0"/>
        </w:rPr>
        <w:t xml:space="preserve">Classe 2 </w:t>
      </w:r>
      <w:r w:rsidDel="00000000" w:rsidR="00000000" w:rsidRPr="00000000">
        <w:rPr>
          <w:color w:val="575757"/>
          <w:sz w:val="18"/>
          <w:szCs w:val="18"/>
          <w:rtl w:val="0"/>
        </w:rPr>
        <w:t xml:space="preserve">: Bois sec, mais dont l'humidité peut occasionnellement dépasser 20 %. (Charpente, lambris, parquets). Risques : insectes, champignons de surface, termites dans les régions infestées.</w:t>
      </w:r>
      <w:r w:rsidDel="00000000" w:rsidR="00000000" w:rsidRPr="00000000">
        <w:rPr>
          <w:rtl w:val="0"/>
        </w:rPr>
      </w:r>
    </w:p>
    <w:p w:rsidR="00000000" w:rsidDel="00000000" w:rsidP="00000000" w:rsidRDefault="00000000" w:rsidRPr="00000000" w14:paraId="00000040">
      <w:pPr>
        <w:spacing w:line="206" w:lineRule="auto"/>
        <w:ind w:left="836" w:firstLine="0"/>
        <w:rPr>
          <w:sz w:val="18"/>
          <w:szCs w:val="18"/>
        </w:rPr>
      </w:pPr>
      <w:r w:rsidDel="00000000" w:rsidR="00000000" w:rsidRPr="00000000">
        <w:rPr>
          <w:b w:val="1"/>
          <w:color w:val="575757"/>
          <w:sz w:val="18"/>
          <w:szCs w:val="18"/>
          <w:rtl w:val="0"/>
        </w:rPr>
        <w:t xml:space="preserve">Classe 3: </w:t>
      </w:r>
      <w:r w:rsidDel="00000000" w:rsidR="00000000" w:rsidRPr="00000000">
        <w:rPr>
          <w:color w:val="575757"/>
          <w:sz w:val="18"/>
          <w:szCs w:val="18"/>
          <w:rtl w:val="0"/>
        </w:rPr>
        <w:t xml:space="preserve">Bois tolérant une humidité fréquemment supérieure </w:t>
      </w:r>
      <w:r w:rsidDel="00000000" w:rsidR="00000000" w:rsidRPr="00000000">
        <w:rPr>
          <w:color w:val="575757"/>
          <w:sz w:val="19"/>
          <w:szCs w:val="19"/>
          <w:rtl w:val="0"/>
        </w:rPr>
        <w:t xml:space="preserve">à </w:t>
      </w:r>
      <w:r w:rsidDel="00000000" w:rsidR="00000000" w:rsidRPr="00000000">
        <w:rPr>
          <w:color w:val="575757"/>
          <w:sz w:val="18"/>
          <w:szCs w:val="18"/>
          <w:rtl w:val="0"/>
        </w:rPr>
        <w:t xml:space="preserve">20 %. Bois d'extérieur, sans contact avec le sol.</w:t>
      </w:r>
      <w:r w:rsidDel="00000000" w:rsidR="00000000" w:rsidRPr="00000000">
        <w:rPr>
          <w:rtl w:val="0"/>
        </w:rPr>
      </w:r>
    </w:p>
    <w:p w:rsidR="00000000" w:rsidDel="00000000" w:rsidP="00000000" w:rsidRDefault="00000000" w:rsidRPr="00000000" w14:paraId="00000041">
      <w:pPr>
        <w:spacing w:before="51" w:lineRule="auto"/>
        <w:ind w:left="835" w:firstLine="0"/>
        <w:rPr>
          <w:sz w:val="18"/>
          <w:szCs w:val="18"/>
        </w:rPr>
      </w:pPr>
      <w:r w:rsidDel="00000000" w:rsidR="00000000" w:rsidRPr="00000000">
        <w:rPr>
          <w:color w:val="575757"/>
          <w:sz w:val="18"/>
          <w:szCs w:val="18"/>
          <w:rtl w:val="0"/>
        </w:rPr>
        <w:t xml:space="preserve">Risques: insectes, pourriture, termites dans les régions infestées.</w:t>
      </w:r>
      <w:r w:rsidDel="00000000" w:rsidR="00000000" w:rsidRPr="00000000">
        <w:rPr>
          <w:rtl w:val="0"/>
        </w:rPr>
      </w:r>
    </w:p>
    <w:p w:rsidR="00000000" w:rsidDel="00000000" w:rsidP="00000000" w:rsidRDefault="00000000" w:rsidRPr="00000000" w14:paraId="00000042">
      <w:pPr>
        <w:spacing w:before="28" w:line="290" w:lineRule="auto"/>
        <w:ind w:left="830" w:firstLine="0"/>
        <w:rPr>
          <w:sz w:val="18"/>
          <w:szCs w:val="18"/>
        </w:rPr>
      </w:pPr>
      <w:r w:rsidDel="00000000" w:rsidR="00000000" w:rsidRPr="00000000">
        <w:rPr>
          <w:b w:val="1"/>
          <w:color w:val="575757"/>
          <w:sz w:val="18"/>
          <w:szCs w:val="18"/>
          <w:rtl w:val="0"/>
        </w:rPr>
        <w:t xml:space="preserve">Classe 4 </w:t>
      </w:r>
      <w:r w:rsidDel="00000000" w:rsidR="00000000" w:rsidRPr="00000000">
        <w:rPr>
          <w:color w:val="575757"/>
          <w:sz w:val="18"/>
          <w:szCs w:val="18"/>
          <w:rtl w:val="0"/>
        </w:rPr>
        <w:t xml:space="preserve">: Bois tolérant une humidité toujours supérieure </w:t>
      </w:r>
      <w:r w:rsidDel="00000000" w:rsidR="00000000" w:rsidRPr="00000000">
        <w:rPr>
          <w:color w:val="575757"/>
          <w:sz w:val="20"/>
          <w:szCs w:val="20"/>
          <w:rtl w:val="0"/>
        </w:rPr>
        <w:t xml:space="preserve">à </w:t>
      </w:r>
      <w:r w:rsidDel="00000000" w:rsidR="00000000" w:rsidRPr="00000000">
        <w:rPr>
          <w:color w:val="575757"/>
          <w:sz w:val="18"/>
          <w:szCs w:val="18"/>
          <w:rtl w:val="0"/>
        </w:rPr>
        <w:t xml:space="preserve">20 %. Bois d'extérieur, en contact avec le sol. Risques: insectes y compris termites.</w:t>
      </w:r>
      <w:r w:rsidDel="00000000" w:rsidR="00000000" w:rsidRPr="00000000">
        <w:rPr>
          <w:rtl w:val="0"/>
        </w:rPr>
      </w:r>
    </w:p>
    <w:p w:rsidR="00000000" w:rsidDel="00000000" w:rsidP="00000000" w:rsidRDefault="00000000" w:rsidRPr="00000000" w14:paraId="00000043">
      <w:pPr>
        <w:spacing w:before="5" w:lineRule="auto"/>
        <w:ind w:left="826" w:firstLine="0"/>
        <w:rPr>
          <w:sz w:val="18"/>
          <w:szCs w:val="18"/>
        </w:rPr>
      </w:pPr>
      <w:r w:rsidDel="00000000" w:rsidR="00000000" w:rsidRPr="00000000">
        <w:rPr>
          <w:b w:val="1"/>
          <w:color w:val="575757"/>
          <w:sz w:val="18"/>
          <w:szCs w:val="18"/>
          <w:rtl w:val="0"/>
        </w:rPr>
        <w:t xml:space="preserve">Classe 5: </w:t>
      </w:r>
      <w:r w:rsidDel="00000000" w:rsidR="00000000" w:rsidRPr="00000000">
        <w:rPr>
          <w:color w:val="575757"/>
          <w:sz w:val="18"/>
          <w:szCs w:val="18"/>
          <w:rtl w:val="0"/>
        </w:rPr>
        <w:t xml:space="preserve">Bois en contact permanent avec l'eau de mer. Risques: pourriture, insectes, térébrants marins.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ind w:left="825" w:firstLine="0"/>
        <w:rPr>
          <w:sz w:val="19"/>
          <w:szCs w:val="19"/>
        </w:rPr>
      </w:pPr>
      <w:r w:rsidDel="00000000" w:rsidR="00000000" w:rsidRPr="00000000">
        <w:rPr>
          <w:b w:val="1"/>
          <w:color w:val="575757"/>
          <w:sz w:val="18"/>
          <w:szCs w:val="18"/>
          <w:rtl w:val="0"/>
        </w:rPr>
        <w:t xml:space="preserve">Annexe 2 </w:t>
      </w:r>
      <w:r w:rsidDel="00000000" w:rsidR="00000000" w:rsidRPr="00000000">
        <w:rPr>
          <w:color w:val="575757"/>
          <w:sz w:val="18"/>
          <w:szCs w:val="18"/>
          <w:rtl w:val="0"/>
        </w:rPr>
        <w:t xml:space="preserve">: </w:t>
      </w:r>
      <w:r w:rsidDel="00000000" w:rsidR="00000000" w:rsidRPr="00000000">
        <w:rPr>
          <w:color w:val="575757"/>
          <w:sz w:val="19"/>
          <w:szCs w:val="19"/>
          <w:rtl w:val="0"/>
        </w:rPr>
        <w:t xml:space="preserve">« </w:t>
      </w:r>
      <w:r w:rsidDel="00000000" w:rsidR="00000000" w:rsidRPr="00000000">
        <w:rPr>
          <w:b w:val="1"/>
          <w:color w:val="575757"/>
          <w:sz w:val="18"/>
          <w:szCs w:val="18"/>
          <w:rtl w:val="0"/>
        </w:rPr>
        <w:t xml:space="preserve">Claustra brésilienne </w:t>
      </w:r>
      <w:r w:rsidDel="00000000" w:rsidR="00000000" w:rsidRPr="00000000">
        <w:rPr>
          <w:color w:val="575757"/>
          <w:sz w:val="19"/>
          <w:szCs w:val="19"/>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8">
      <w:pPr>
        <w:spacing w:line="295" w:lineRule="auto"/>
        <w:ind w:left="815" w:right="272" w:firstLine="5.999999999999943"/>
        <w:jc w:val="both"/>
        <w:rPr>
          <w:color w:val="575757"/>
          <w:sz w:val="18"/>
          <w:szCs w:val="18"/>
        </w:rPr>
      </w:pPr>
      <w:r w:rsidDel="00000000" w:rsidR="00000000" w:rsidRPr="00000000">
        <w:rPr>
          <w:color w:val="575757"/>
          <w:sz w:val="18"/>
          <w:szCs w:val="18"/>
          <w:rtl w:val="0"/>
        </w:rPr>
        <w:t xml:space="preserve">Le produit« Claustra brésilienne » est disponible dans les combinaisons hauteur (150 cm, 200 cm et 250 cm) et largeur (60 cm et 90 cm). Par convention, le prix du produit est indépendant des dimensions, il est de 960 € TTC. Gérald PACITTO a fabriqué 2 produits de chaque référence </w:t>
      </w:r>
    </w:p>
    <w:p w:rsidR="00000000" w:rsidDel="00000000" w:rsidP="00000000" w:rsidRDefault="00000000" w:rsidRPr="00000000" w14:paraId="00000049">
      <w:pPr>
        <w:spacing w:line="295" w:lineRule="auto"/>
        <w:ind w:left="815" w:right="272" w:firstLine="5.999999999999943"/>
        <w:jc w:val="both"/>
        <w:rPr>
          <w:color w:val="575757"/>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sectPr>
      <w:footerReference r:id="rId11" w:type="default"/>
      <w:type w:val="nextPage"/>
      <w:pgSz w:h="16820" w:w="11900" w:orient="portrait"/>
      <w:pgMar w:bottom="1020" w:top="1940" w:left="260" w:right="1000" w:header="0" w:footer="82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3213100</wp:posOffset>
              </wp:positionH>
              <wp:positionV relativeFrom="paragraph">
                <wp:posOffset>10007600</wp:posOffset>
              </wp:positionV>
              <wp:extent cx="656590" cy="156210"/>
              <wp:effectExtent b="0" l="0" r="0" t="0"/>
              <wp:wrapNone/>
              <wp:docPr id="24" name=""/>
              <a:graphic>
                <a:graphicData uri="http://schemas.microsoft.com/office/word/2010/wordprocessingShape">
                  <wps:wsp>
                    <wps:cNvSpPr/>
                    <wps:cNvPr id="2" name="Shape 2"/>
                    <wps:spPr>
                      <a:xfrm>
                        <a:off x="5022468" y="3706658"/>
                        <a:ext cx="647065" cy="14668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75757"/>
                              <w:sz w:val="17"/>
                              <w:vertAlign w:val="baseline"/>
                            </w:rPr>
                            <w:t xml:space="preserve">Page </w:t>
                          </w:r>
                          <w:r w:rsidDel="00000000" w:rsidR="00000000" w:rsidRPr="00000000">
                            <w:rPr>
                              <w:rFonts w:ascii="Arial" w:cs="Arial" w:eastAsia="Arial" w:hAnsi="Arial"/>
                              <w:b w:val="1"/>
                              <w:i w:val="0"/>
                              <w:smallCaps w:val="0"/>
                              <w:strike w:val="0"/>
                              <w:color w:val="575757"/>
                              <w:sz w:val="17"/>
                              <w:vertAlign w:val="baseline"/>
                            </w:rPr>
                            <w:t xml:space="preserve">2 </w:t>
                          </w:r>
                          <w:r w:rsidDel="00000000" w:rsidR="00000000" w:rsidRPr="00000000">
                            <w:rPr>
                              <w:rFonts w:ascii="Arial" w:cs="Arial" w:eastAsia="Arial" w:hAnsi="Arial"/>
                              <w:b w:val="0"/>
                              <w:i w:val="0"/>
                              <w:smallCaps w:val="0"/>
                              <w:strike w:val="0"/>
                              <w:color w:val="575757"/>
                              <w:sz w:val="17"/>
                              <w:vertAlign w:val="baseline"/>
                            </w:rPr>
                            <w:t xml:space="preserve">sur </w:t>
                          </w:r>
                          <w:r w:rsidDel="00000000" w:rsidR="00000000" w:rsidRPr="00000000">
                            <w:rPr>
                              <w:rFonts w:ascii="Arial" w:cs="Arial" w:eastAsia="Arial" w:hAnsi="Arial"/>
                              <w:b w:val="1"/>
                              <w:i w:val="0"/>
                              <w:smallCaps w:val="0"/>
                              <w:strike w:val="0"/>
                              <w:color w:val="575757"/>
                              <w:sz w:val="17"/>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3213100</wp:posOffset>
              </wp:positionH>
              <wp:positionV relativeFrom="paragraph">
                <wp:posOffset>10007600</wp:posOffset>
              </wp:positionV>
              <wp:extent cx="656590" cy="156210"/>
              <wp:effectExtent b="0" l="0" r="0" t="0"/>
              <wp:wrapNone/>
              <wp:docPr id="2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6590" cy="1562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3200400</wp:posOffset>
              </wp:positionH>
              <wp:positionV relativeFrom="paragraph">
                <wp:posOffset>10007600</wp:posOffset>
              </wp:positionV>
              <wp:extent cx="656590" cy="156210"/>
              <wp:effectExtent b="0" l="0" r="0" t="0"/>
              <wp:wrapNone/>
              <wp:docPr id="25" name=""/>
              <a:graphic>
                <a:graphicData uri="http://schemas.microsoft.com/office/word/2010/wordprocessingShape">
                  <wps:wsp>
                    <wps:cNvSpPr/>
                    <wps:cNvPr id="3" name="Shape 3"/>
                    <wps:spPr>
                      <a:xfrm>
                        <a:off x="5022468" y="3706658"/>
                        <a:ext cx="647065" cy="14668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65656"/>
                              <w:sz w:val="17"/>
                              <w:vertAlign w:val="baseline"/>
                            </w:rPr>
                            <w:t xml:space="preserve">Page </w:t>
                          </w:r>
                          <w:r w:rsidDel="00000000" w:rsidR="00000000" w:rsidRPr="00000000">
                            <w:rPr>
                              <w:rFonts w:ascii="Arial" w:cs="Arial" w:eastAsia="Arial" w:hAnsi="Arial"/>
                              <w:b w:val="1"/>
                              <w:i w:val="0"/>
                              <w:smallCaps w:val="0"/>
                              <w:strike w:val="0"/>
                              <w:color w:val="565656"/>
                              <w:sz w:val="17"/>
                              <w:vertAlign w:val="baseline"/>
                            </w:rPr>
                            <w:t xml:space="preserve">1 </w:t>
                          </w:r>
                          <w:r w:rsidDel="00000000" w:rsidR="00000000" w:rsidRPr="00000000">
                            <w:rPr>
                              <w:rFonts w:ascii="Arial" w:cs="Arial" w:eastAsia="Arial" w:hAnsi="Arial"/>
                              <w:b w:val="0"/>
                              <w:i w:val="0"/>
                              <w:smallCaps w:val="0"/>
                              <w:strike w:val="0"/>
                              <w:color w:val="565656"/>
                              <w:sz w:val="17"/>
                              <w:vertAlign w:val="baseline"/>
                            </w:rPr>
                            <w:t xml:space="preserve">sur </w:t>
                          </w:r>
                          <w:r w:rsidDel="00000000" w:rsidR="00000000" w:rsidRPr="00000000">
                            <w:rPr>
                              <w:rFonts w:ascii="Arial" w:cs="Arial" w:eastAsia="Arial" w:hAnsi="Arial"/>
                              <w:b w:val="1"/>
                              <w:i w:val="0"/>
                              <w:smallCaps w:val="0"/>
                              <w:strike w:val="0"/>
                              <w:color w:val="565656"/>
                              <w:sz w:val="17"/>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3200400</wp:posOffset>
              </wp:positionH>
              <wp:positionV relativeFrom="paragraph">
                <wp:posOffset>10007600</wp:posOffset>
              </wp:positionV>
              <wp:extent cx="656590" cy="156210"/>
              <wp:effectExtent b="0" l="0" r="0" t="0"/>
              <wp:wrapNone/>
              <wp:docPr id="2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56590" cy="1562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2" w:lineRule="auto"/>
      <w:ind w:left="20"/>
    </w:pPr>
    <w:rPr>
      <w:b w:val="1"/>
      <w:sz w:val="25"/>
      <w:szCs w:val="25"/>
    </w:rPr>
  </w:style>
  <w:style w:type="paragraph" w:styleId="Heading2">
    <w:name w:val="heading 2"/>
    <w:basedOn w:val="Normal"/>
    <w:next w:val="Normal"/>
    <w:pPr>
      <w:spacing w:before="93" w:lineRule="auto"/>
      <w:ind w:left="2590" w:right="1811"/>
      <w:jc w:val="center"/>
    </w:pPr>
    <w:rPr>
      <w:b w:val="1"/>
      <w:sz w:val="23"/>
      <w:szCs w:val="23"/>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cs="Arial" w:eastAsia="Arial" w:hAnsi="Arial"/>
      <w:lang w:val="fr-FR"/>
    </w:rPr>
  </w:style>
  <w:style w:type="paragraph" w:styleId="Titre1">
    <w:name w:val="heading 1"/>
    <w:basedOn w:val="Normal"/>
    <w:uiPriority w:val="9"/>
    <w:qFormat w:val="1"/>
    <w:pPr>
      <w:spacing w:before="12"/>
      <w:ind w:left="20"/>
      <w:outlineLvl w:val="0"/>
    </w:pPr>
    <w:rPr>
      <w:b w:val="1"/>
      <w:bCs w:val="1"/>
      <w:sz w:val="25"/>
      <w:szCs w:val="25"/>
    </w:rPr>
  </w:style>
  <w:style w:type="paragraph" w:styleId="Titre2">
    <w:name w:val="heading 2"/>
    <w:basedOn w:val="Normal"/>
    <w:uiPriority w:val="9"/>
    <w:unhideWhenUsed w:val="1"/>
    <w:qFormat w:val="1"/>
    <w:pPr>
      <w:spacing w:before="93"/>
      <w:ind w:left="2590" w:right="1811"/>
      <w:jc w:val="center"/>
      <w:outlineLvl w:val="1"/>
    </w:pPr>
    <w:rPr>
      <w:b w:val="1"/>
      <w:bCs w:val="1"/>
      <w:sz w:val="23"/>
      <w:szCs w:val="23"/>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rPr>
      <w:sz w:val="19"/>
      <w:szCs w:val="19"/>
    </w:rPr>
  </w:style>
  <w:style w:type="paragraph" w:styleId="Paragraphedeliste">
    <w:name w:val="List Paragraph"/>
    <w:basedOn w:val="Normal"/>
    <w:uiPriority w:val="1"/>
    <w:qFormat w:val="1"/>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4B0838"/>
    <w:pPr>
      <w:tabs>
        <w:tab w:val="center" w:pos="4536"/>
        <w:tab w:val="right" w:pos="9072"/>
      </w:tabs>
    </w:pPr>
  </w:style>
  <w:style w:type="character" w:styleId="En-tteCar" w:customStyle="1">
    <w:name w:val="En-tête Car"/>
    <w:basedOn w:val="Policepardfaut"/>
    <w:link w:val="En-tte"/>
    <w:uiPriority w:val="99"/>
    <w:rsid w:val="004B0838"/>
    <w:rPr>
      <w:rFonts w:ascii="Arial" w:cs="Arial" w:eastAsia="Arial" w:hAnsi="Arial"/>
      <w:lang w:val="fr-FR"/>
    </w:rPr>
  </w:style>
  <w:style w:type="paragraph" w:styleId="Pieddepage">
    <w:name w:val="footer"/>
    <w:basedOn w:val="Normal"/>
    <w:link w:val="PieddepageCar"/>
    <w:uiPriority w:val="99"/>
    <w:unhideWhenUsed w:val="1"/>
    <w:rsid w:val="004B0838"/>
    <w:pPr>
      <w:tabs>
        <w:tab w:val="center" w:pos="4536"/>
        <w:tab w:val="right" w:pos="9072"/>
      </w:tabs>
    </w:pPr>
  </w:style>
  <w:style w:type="character" w:styleId="PieddepageCar" w:customStyle="1">
    <w:name w:val="Pied de page Car"/>
    <w:basedOn w:val="Policepardfaut"/>
    <w:link w:val="Pieddepage"/>
    <w:uiPriority w:val="99"/>
    <w:rsid w:val="004B0838"/>
    <w:rPr>
      <w:rFonts w:ascii="Arial" w:cs="Arial" w:eastAsia="Arial" w:hAnsi="Arial"/>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C1Zsqhtt1wt/pMtlUm5QKxv8+w==">AMUW2mUqshWc+0PoLV1CJ67HXcy2GzEF+CNZSblsOsh4PNnwrESUQKWXgY1Vuab8T5yZCiZyoc4RP/L8od8wlOZ+1Ho8gtgBSiLe6yZa0gF2rLc0UuaeHKY=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2022-11-17T13:19:00Z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KM_C454e</vt:lpwstr>
  </property>
  <property fmtid="{D5CDD505-2E9C-101B-9397-08002B2CF9AE}" pid="4" name="LastSaved">
    <vt:filetime>2022-11-17T00:00:00Z</vt:filetime>
  </property>
  <property fmtid="{D5CDD505-2E9C-101B-9397-08002B2CF9AE}" pid="5" name="Producer">
    <vt:lpwstr>KONICA MINOLTA bizhub C454e</vt:lpwstr>
  </property>
</Properties>
</file>