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586" w:rsidRPr="00586586" w:rsidRDefault="00586586" w:rsidP="00586586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8658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ANNEXE VI-2</w:t>
      </w:r>
    </w:p>
    <w:p w:rsidR="00586586" w:rsidRPr="00586586" w:rsidRDefault="00586586" w:rsidP="00586586">
      <w:pPr>
        <w:spacing w:after="159"/>
        <w:ind w:left="10" w:right="4" w:hanging="10"/>
        <w:jc w:val="center"/>
        <w:rPr>
          <w:sz w:val="20"/>
          <w:szCs w:val="20"/>
        </w:rPr>
      </w:pPr>
      <w:r w:rsidRPr="00586586">
        <w:rPr>
          <w:b/>
          <w:sz w:val="20"/>
          <w:szCs w:val="20"/>
        </w:rPr>
        <w:t xml:space="preserve">Présentation du contexte, des sujets et des versions CMS de l’épreuve  </w:t>
      </w:r>
    </w:p>
    <w:p w:rsidR="00586586" w:rsidRPr="00586586" w:rsidRDefault="00586586" w:rsidP="00586586">
      <w:pPr>
        <w:spacing w:after="159"/>
        <w:ind w:left="10" w:right="1" w:hanging="10"/>
        <w:jc w:val="center"/>
        <w:rPr>
          <w:sz w:val="20"/>
          <w:szCs w:val="20"/>
        </w:rPr>
      </w:pPr>
      <w:r w:rsidRPr="00586586">
        <w:rPr>
          <w:b/>
          <w:sz w:val="20"/>
          <w:szCs w:val="20"/>
        </w:rPr>
        <w:t xml:space="preserve">E5 B - Relation client à distance et digitalisation - </w:t>
      </w:r>
    </w:p>
    <w:p w:rsidR="00586586" w:rsidRPr="00586586" w:rsidRDefault="00586586" w:rsidP="00586586">
      <w:pPr>
        <w:spacing w:after="218"/>
        <w:ind w:left="10" w:right="1" w:hanging="10"/>
        <w:jc w:val="center"/>
        <w:rPr>
          <w:sz w:val="20"/>
          <w:szCs w:val="20"/>
        </w:rPr>
      </w:pPr>
      <w:r w:rsidRPr="00586586">
        <w:rPr>
          <w:b/>
          <w:sz w:val="20"/>
          <w:szCs w:val="20"/>
        </w:rPr>
        <w:t>Deuxième partie - Épreuve ponctuelle pratique- Session 2025</w:t>
      </w:r>
    </w:p>
    <w:p w:rsidR="00586586" w:rsidRPr="00586586" w:rsidRDefault="00586586" w:rsidP="00586586">
      <w:pPr>
        <w:pStyle w:val="Titre3"/>
        <w:spacing w:after="102"/>
        <w:ind w:right="4"/>
        <w:jc w:val="center"/>
        <w:rPr>
          <w:sz w:val="20"/>
          <w:szCs w:val="20"/>
        </w:rPr>
      </w:pPr>
      <w:r w:rsidRPr="00586586">
        <w:rPr>
          <w:rFonts w:ascii="Calibri" w:eastAsia="Calibri" w:hAnsi="Calibri" w:cs="Calibri"/>
          <w:sz w:val="20"/>
          <w:szCs w:val="20"/>
        </w:rPr>
        <w:t>CONTEXTE DIGITAL 2025</w:t>
      </w:r>
    </w:p>
    <w:p w:rsidR="00586586" w:rsidRPr="00586586" w:rsidRDefault="00586586" w:rsidP="00586586">
      <w:pPr>
        <w:pStyle w:val="Titre3"/>
        <w:spacing w:after="102"/>
        <w:ind w:right="3"/>
        <w:jc w:val="center"/>
        <w:rPr>
          <w:rFonts w:ascii="Calibri" w:eastAsia="Calibri" w:hAnsi="Calibri" w:cs="Calibri"/>
          <w:sz w:val="20"/>
          <w:szCs w:val="20"/>
        </w:rPr>
      </w:pPr>
    </w:p>
    <w:p w:rsidR="00586586" w:rsidRPr="00586586" w:rsidRDefault="00586586" w:rsidP="00586586">
      <w:pPr>
        <w:pStyle w:val="Titre3"/>
        <w:spacing w:after="102"/>
        <w:ind w:right="3"/>
        <w:jc w:val="center"/>
        <w:rPr>
          <w:sz w:val="20"/>
          <w:szCs w:val="20"/>
        </w:rPr>
      </w:pPr>
      <w:r w:rsidRPr="00586586">
        <w:rPr>
          <w:rFonts w:ascii="Calibri" w:eastAsia="Calibri" w:hAnsi="Calibri" w:cs="Calibri"/>
          <w:sz w:val="20"/>
          <w:szCs w:val="20"/>
        </w:rPr>
        <w:t>SUJETS 2025</w:t>
      </w:r>
    </w:p>
    <w:p w:rsidR="00586586" w:rsidRPr="00586586" w:rsidRDefault="00586586" w:rsidP="00586586">
      <w:pPr>
        <w:spacing w:after="149" w:line="249" w:lineRule="auto"/>
        <w:ind w:left="-5" w:hanging="10"/>
        <w:jc w:val="both"/>
        <w:rPr>
          <w:sz w:val="20"/>
          <w:szCs w:val="20"/>
        </w:rPr>
      </w:pPr>
      <w:r w:rsidRPr="00586586">
        <w:rPr>
          <w:sz w:val="20"/>
          <w:szCs w:val="20"/>
        </w:rPr>
        <w:t xml:space="preserve">Les deux CMS WordPress et PrestaShop pour l'épreuve E5-B sont construits à partir du même contexte d’entreprise. </w:t>
      </w:r>
    </w:p>
    <w:p w:rsidR="00586586" w:rsidRPr="00586586" w:rsidRDefault="00586586" w:rsidP="00586586">
      <w:pPr>
        <w:spacing w:after="152" w:line="248" w:lineRule="auto"/>
        <w:ind w:left="-5" w:right="-11" w:hanging="10"/>
        <w:jc w:val="both"/>
        <w:rPr>
          <w:sz w:val="20"/>
          <w:szCs w:val="20"/>
        </w:rPr>
      </w:pPr>
      <w:r w:rsidRPr="00586586">
        <w:rPr>
          <w:sz w:val="20"/>
          <w:szCs w:val="20"/>
        </w:rPr>
        <w:t xml:space="preserve">Chaque sujet comprend 5 questions indépendantes dont la première concerne une création d’article ou de page (sur Wordpress) ou une création de produit (sur PrestaShop). </w:t>
      </w:r>
    </w:p>
    <w:p w:rsidR="00586586" w:rsidRPr="00586586" w:rsidRDefault="00586586" w:rsidP="00586586">
      <w:pPr>
        <w:spacing w:after="191" w:line="249" w:lineRule="auto"/>
        <w:ind w:left="-5" w:hanging="10"/>
        <w:jc w:val="both"/>
        <w:rPr>
          <w:sz w:val="20"/>
          <w:szCs w:val="20"/>
        </w:rPr>
      </w:pPr>
      <w:r w:rsidRPr="00586586">
        <w:rPr>
          <w:sz w:val="20"/>
          <w:szCs w:val="20"/>
        </w:rPr>
        <w:t xml:space="preserve">Des annexes peuvent venir compléter les contextes digitaux. </w:t>
      </w:r>
    </w:p>
    <w:p w:rsidR="00586586" w:rsidRPr="00586586" w:rsidRDefault="00586586" w:rsidP="00586586">
      <w:pPr>
        <w:spacing w:after="164" w:line="257" w:lineRule="auto"/>
        <w:ind w:left="10" w:hanging="10"/>
        <w:jc w:val="both"/>
        <w:rPr>
          <w:b/>
          <w:sz w:val="20"/>
          <w:szCs w:val="20"/>
        </w:rPr>
      </w:pPr>
      <w:r w:rsidRPr="00586586">
        <w:rPr>
          <w:b/>
          <w:sz w:val="20"/>
          <w:szCs w:val="20"/>
        </w:rPr>
        <w:t xml:space="preserve">L’accès à Internet sera limité au site </w:t>
      </w:r>
      <w:r w:rsidRPr="00586586">
        <w:rPr>
          <w:b/>
          <w:i/>
          <w:sz w:val="20"/>
          <w:szCs w:val="20"/>
        </w:rPr>
        <w:t>web</w:t>
      </w:r>
      <w:r w:rsidRPr="00586586">
        <w:rPr>
          <w:b/>
          <w:sz w:val="20"/>
          <w:szCs w:val="20"/>
        </w:rPr>
        <w:t xml:space="preserve"> du sujet d’examen. Toute consultation d’un autre site </w:t>
      </w:r>
      <w:r w:rsidRPr="00586586">
        <w:rPr>
          <w:b/>
          <w:i/>
          <w:sz w:val="20"/>
          <w:szCs w:val="20"/>
        </w:rPr>
        <w:t xml:space="preserve">web </w:t>
      </w:r>
      <w:r w:rsidRPr="00586586">
        <w:rPr>
          <w:b/>
          <w:sz w:val="20"/>
          <w:szCs w:val="20"/>
        </w:rPr>
        <w:t xml:space="preserve">sera assimilée à une fraude. </w:t>
      </w:r>
    </w:p>
    <w:p w:rsidR="00586586" w:rsidRPr="00586586" w:rsidRDefault="00586586" w:rsidP="00586586">
      <w:pPr>
        <w:spacing w:after="164" w:line="257" w:lineRule="auto"/>
        <w:jc w:val="both"/>
        <w:rPr>
          <w:b/>
          <w:sz w:val="20"/>
          <w:szCs w:val="20"/>
        </w:rPr>
      </w:pPr>
      <w:r w:rsidRPr="00586586">
        <w:rPr>
          <w:b/>
          <w:sz w:val="20"/>
          <w:szCs w:val="20"/>
        </w:rPr>
        <w:t>Le contexte part de données réelles modifiées pour des raisons pédagogiques.</w:t>
      </w:r>
    </w:p>
    <w:p w:rsidR="00586586" w:rsidRPr="00586586" w:rsidRDefault="00586586" w:rsidP="00586586">
      <w:pPr>
        <w:spacing w:after="200"/>
        <w:rPr>
          <w:sz w:val="20"/>
          <w:szCs w:val="20"/>
        </w:rPr>
      </w:pPr>
      <w:r w:rsidRPr="00586586">
        <w:rPr>
          <w:b/>
          <w:sz w:val="20"/>
          <w:szCs w:val="20"/>
        </w:rPr>
        <w:t xml:space="preserve"> </w:t>
      </w:r>
    </w:p>
    <w:p w:rsidR="00586586" w:rsidRPr="00586586" w:rsidRDefault="00586586" w:rsidP="00586586">
      <w:pPr>
        <w:pStyle w:val="Titre3"/>
        <w:spacing w:after="158"/>
        <w:ind w:right="4"/>
        <w:jc w:val="center"/>
        <w:rPr>
          <w:sz w:val="20"/>
          <w:szCs w:val="20"/>
        </w:rPr>
      </w:pPr>
      <w:r w:rsidRPr="00586586">
        <w:rPr>
          <w:rFonts w:ascii="Calibri" w:eastAsia="Calibri" w:hAnsi="Calibri" w:cs="Calibri"/>
          <w:sz w:val="20"/>
          <w:szCs w:val="20"/>
        </w:rPr>
        <w:t>VERSION CMS SESSION 2025</w:t>
      </w:r>
    </w:p>
    <w:p w:rsidR="00586586" w:rsidRPr="00586586" w:rsidRDefault="00586586" w:rsidP="00586586">
      <w:pPr>
        <w:numPr>
          <w:ilvl w:val="0"/>
          <w:numId w:val="1"/>
        </w:numPr>
        <w:spacing w:after="16" w:line="257" w:lineRule="auto"/>
        <w:ind w:hanging="360"/>
        <w:rPr>
          <w:sz w:val="20"/>
          <w:szCs w:val="20"/>
        </w:rPr>
      </w:pPr>
      <w:r w:rsidRPr="00586586">
        <w:rPr>
          <w:b/>
          <w:sz w:val="20"/>
          <w:szCs w:val="20"/>
        </w:rPr>
        <w:t>WordPress 6.6.2 - Thème Astra</w:t>
      </w:r>
    </w:p>
    <w:p w:rsidR="00586586" w:rsidRPr="00586586" w:rsidRDefault="00586586" w:rsidP="00586586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586586">
        <w:rPr>
          <w:sz w:val="20"/>
          <w:szCs w:val="20"/>
        </w:rPr>
        <w:t xml:space="preserve">Extension </w:t>
      </w:r>
      <w:proofErr w:type="spellStart"/>
      <w:r w:rsidRPr="00586586">
        <w:rPr>
          <w:b/>
          <w:sz w:val="20"/>
          <w:szCs w:val="20"/>
        </w:rPr>
        <w:t>Yoast</w:t>
      </w:r>
      <w:proofErr w:type="spellEnd"/>
      <w:r w:rsidRPr="00586586">
        <w:rPr>
          <w:b/>
          <w:sz w:val="20"/>
          <w:szCs w:val="20"/>
        </w:rPr>
        <w:t xml:space="preserve"> </w:t>
      </w:r>
      <w:r w:rsidRPr="00586586">
        <w:rPr>
          <w:sz w:val="20"/>
          <w:szCs w:val="20"/>
        </w:rPr>
        <w:t xml:space="preserve">installée et non activée </w:t>
      </w:r>
    </w:p>
    <w:p w:rsidR="00586586" w:rsidRPr="00586586" w:rsidRDefault="00586586" w:rsidP="00586586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586586">
        <w:rPr>
          <w:sz w:val="20"/>
          <w:szCs w:val="20"/>
        </w:rPr>
        <w:t xml:space="preserve">Extension </w:t>
      </w:r>
      <w:proofErr w:type="spellStart"/>
      <w:r w:rsidRPr="00586586">
        <w:rPr>
          <w:b/>
          <w:sz w:val="20"/>
          <w:szCs w:val="20"/>
        </w:rPr>
        <w:t>Spectra</w:t>
      </w:r>
      <w:proofErr w:type="spellEnd"/>
      <w:r w:rsidRPr="00586586">
        <w:rPr>
          <w:sz w:val="20"/>
          <w:szCs w:val="20"/>
        </w:rPr>
        <w:t xml:space="preserve"> installée et activée</w:t>
      </w:r>
    </w:p>
    <w:p w:rsidR="00586586" w:rsidRPr="00586586" w:rsidRDefault="00586586" w:rsidP="00586586">
      <w:pPr>
        <w:spacing w:after="13"/>
        <w:ind w:left="1440"/>
        <w:rPr>
          <w:sz w:val="20"/>
          <w:szCs w:val="20"/>
        </w:rPr>
      </w:pPr>
      <w:r w:rsidRPr="00586586">
        <w:rPr>
          <w:sz w:val="20"/>
          <w:szCs w:val="20"/>
        </w:rPr>
        <w:t xml:space="preserve"> </w:t>
      </w:r>
    </w:p>
    <w:p w:rsidR="00586586" w:rsidRPr="00586586" w:rsidRDefault="00586586" w:rsidP="00586586">
      <w:pPr>
        <w:numPr>
          <w:ilvl w:val="0"/>
          <w:numId w:val="1"/>
        </w:numPr>
        <w:spacing w:after="16" w:line="257" w:lineRule="auto"/>
        <w:ind w:hanging="360"/>
        <w:rPr>
          <w:sz w:val="20"/>
          <w:szCs w:val="20"/>
        </w:rPr>
      </w:pPr>
      <w:r w:rsidRPr="00586586">
        <w:rPr>
          <w:b/>
          <w:sz w:val="20"/>
          <w:szCs w:val="20"/>
        </w:rPr>
        <w:t xml:space="preserve">PrestaShop 1.7.8.9 - Thème </w:t>
      </w:r>
      <w:proofErr w:type="spellStart"/>
      <w:r w:rsidRPr="00586586">
        <w:rPr>
          <w:b/>
          <w:sz w:val="20"/>
          <w:szCs w:val="20"/>
        </w:rPr>
        <w:t>Classic</w:t>
      </w:r>
      <w:proofErr w:type="spellEnd"/>
      <w:r w:rsidRPr="00586586">
        <w:rPr>
          <w:b/>
          <w:sz w:val="20"/>
          <w:szCs w:val="20"/>
        </w:rPr>
        <w:t xml:space="preserve"> 1.0.0 </w:t>
      </w:r>
    </w:p>
    <w:p w:rsidR="00586586" w:rsidRPr="00586586" w:rsidRDefault="00586586" w:rsidP="00586586">
      <w:pPr>
        <w:spacing w:after="158"/>
        <w:rPr>
          <w:rFonts w:ascii="Arial" w:eastAsia="Arial" w:hAnsi="Arial" w:cs="Arial"/>
          <w:sz w:val="20"/>
          <w:szCs w:val="20"/>
        </w:rPr>
      </w:pPr>
      <w:r w:rsidRPr="00586586">
        <w:rPr>
          <w:b/>
          <w:sz w:val="20"/>
          <w:szCs w:val="20"/>
        </w:rPr>
        <w:t xml:space="preserve"> </w:t>
      </w:r>
      <w:r w:rsidRPr="00586586">
        <w:rPr>
          <w:rFonts w:ascii="Arial" w:eastAsia="Arial" w:hAnsi="Arial" w:cs="Arial"/>
          <w:sz w:val="20"/>
          <w:szCs w:val="20"/>
        </w:rPr>
        <w:t xml:space="preserve"> </w:t>
      </w:r>
      <w:r w:rsidRPr="00586586">
        <w:rPr>
          <w:rFonts w:ascii="Arial" w:eastAsia="Arial" w:hAnsi="Arial" w:cs="Arial"/>
          <w:sz w:val="20"/>
          <w:szCs w:val="20"/>
        </w:rPr>
        <w:tab/>
      </w:r>
    </w:p>
    <w:p w:rsidR="00586586" w:rsidRPr="00586586" w:rsidRDefault="00586586" w:rsidP="00586586">
      <w:pPr>
        <w:pStyle w:val="Titre3"/>
        <w:spacing w:after="158"/>
        <w:ind w:right="4"/>
        <w:jc w:val="center"/>
        <w:rPr>
          <w:sz w:val="20"/>
          <w:szCs w:val="20"/>
        </w:rPr>
      </w:pPr>
      <w:r w:rsidRPr="00586586">
        <w:rPr>
          <w:rFonts w:ascii="Calibri" w:eastAsia="Calibri" w:hAnsi="Calibri" w:cs="Calibri"/>
          <w:sz w:val="20"/>
          <w:szCs w:val="20"/>
        </w:rPr>
        <w:t>VERSION CMS SESSION 2026</w:t>
      </w:r>
    </w:p>
    <w:p w:rsidR="00586586" w:rsidRPr="00586586" w:rsidRDefault="00586586" w:rsidP="00586586">
      <w:pPr>
        <w:numPr>
          <w:ilvl w:val="0"/>
          <w:numId w:val="2"/>
        </w:numPr>
        <w:spacing w:after="16" w:line="257" w:lineRule="auto"/>
        <w:rPr>
          <w:sz w:val="20"/>
          <w:szCs w:val="20"/>
        </w:rPr>
      </w:pPr>
      <w:r w:rsidRPr="00586586">
        <w:rPr>
          <w:b/>
          <w:sz w:val="20"/>
          <w:szCs w:val="20"/>
        </w:rPr>
        <w:t>WordPress version au 1</w:t>
      </w:r>
      <w:r w:rsidRPr="00586586">
        <w:rPr>
          <w:b/>
          <w:sz w:val="20"/>
          <w:szCs w:val="20"/>
          <w:vertAlign w:val="superscript"/>
        </w:rPr>
        <w:t>er</w:t>
      </w:r>
      <w:r w:rsidRPr="00586586">
        <w:rPr>
          <w:b/>
          <w:sz w:val="20"/>
          <w:szCs w:val="20"/>
        </w:rPr>
        <w:t xml:space="preserve"> septembre 2025 - Thème Astra</w:t>
      </w:r>
    </w:p>
    <w:p w:rsidR="00586586" w:rsidRPr="00586586" w:rsidRDefault="00586586" w:rsidP="00586586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586586">
        <w:rPr>
          <w:sz w:val="20"/>
          <w:szCs w:val="20"/>
        </w:rPr>
        <w:t xml:space="preserve">Extension </w:t>
      </w:r>
      <w:proofErr w:type="spellStart"/>
      <w:r w:rsidRPr="00586586">
        <w:rPr>
          <w:b/>
          <w:sz w:val="20"/>
          <w:szCs w:val="20"/>
        </w:rPr>
        <w:t>Yoast</w:t>
      </w:r>
      <w:proofErr w:type="spellEnd"/>
      <w:r w:rsidRPr="00586586">
        <w:rPr>
          <w:sz w:val="20"/>
          <w:szCs w:val="20"/>
        </w:rPr>
        <w:t xml:space="preserve"> installée et non activée </w:t>
      </w:r>
    </w:p>
    <w:p w:rsidR="00586586" w:rsidRPr="00586586" w:rsidRDefault="00586586" w:rsidP="00586586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586586">
        <w:rPr>
          <w:sz w:val="20"/>
          <w:szCs w:val="20"/>
        </w:rPr>
        <w:t xml:space="preserve">Extension </w:t>
      </w:r>
      <w:proofErr w:type="spellStart"/>
      <w:r w:rsidRPr="00586586">
        <w:rPr>
          <w:b/>
          <w:sz w:val="20"/>
          <w:szCs w:val="20"/>
        </w:rPr>
        <w:t>Spectra</w:t>
      </w:r>
      <w:proofErr w:type="spellEnd"/>
      <w:r w:rsidRPr="00586586">
        <w:rPr>
          <w:sz w:val="20"/>
          <w:szCs w:val="20"/>
        </w:rPr>
        <w:t xml:space="preserve"> installée et activée</w:t>
      </w:r>
    </w:p>
    <w:p w:rsidR="00586586" w:rsidRPr="00586586" w:rsidRDefault="00586586" w:rsidP="00586586">
      <w:pPr>
        <w:spacing w:after="0"/>
        <w:ind w:left="720"/>
        <w:rPr>
          <w:sz w:val="20"/>
          <w:szCs w:val="20"/>
        </w:rPr>
      </w:pPr>
    </w:p>
    <w:p w:rsidR="00586586" w:rsidRPr="00586586" w:rsidRDefault="00586586" w:rsidP="00586586">
      <w:pPr>
        <w:numPr>
          <w:ilvl w:val="0"/>
          <w:numId w:val="2"/>
        </w:numPr>
        <w:spacing w:after="16" w:line="257" w:lineRule="auto"/>
        <w:rPr>
          <w:sz w:val="20"/>
          <w:szCs w:val="20"/>
        </w:rPr>
      </w:pPr>
      <w:r w:rsidRPr="00586586">
        <w:rPr>
          <w:b/>
          <w:sz w:val="20"/>
          <w:szCs w:val="20"/>
        </w:rPr>
        <w:t>PrestaShop version au 1</w:t>
      </w:r>
      <w:r w:rsidRPr="00586586">
        <w:rPr>
          <w:b/>
          <w:sz w:val="20"/>
          <w:szCs w:val="20"/>
          <w:vertAlign w:val="superscript"/>
        </w:rPr>
        <w:t>er</w:t>
      </w:r>
      <w:r w:rsidRPr="00586586">
        <w:rPr>
          <w:b/>
          <w:sz w:val="20"/>
          <w:szCs w:val="20"/>
        </w:rPr>
        <w:t xml:space="preserve"> septembre 2025 </w:t>
      </w:r>
    </w:p>
    <w:p w:rsidR="00586586" w:rsidRPr="00586586" w:rsidRDefault="00586586" w:rsidP="00586586">
      <w:pPr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86586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ANNEXE VI-3</w:t>
      </w:r>
    </w:p>
    <w:p w:rsidR="00586586" w:rsidRP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  <w:r w:rsidRPr="00586586">
        <w:rPr>
          <w:b/>
          <w:sz w:val="20"/>
          <w:szCs w:val="20"/>
        </w:rPr>
        <w:t xml:space="preserve">Principales fonctionnalités mobilisables sur WordPress et PrestaShop lors de l’épreuve </w:t>
      </w:r>
    </w:p>
    <w:p w:rsidR="00586586" w:rsidRP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  <w:r w:rsidRPr="00586586">
        <w:rPr>
          <w:b/>
          <w:sz w:val="20"/>
          <w:szCs w:val="20"/>
        </w:rPr>
        <w:t xml:space="preserve">E5B - Relation client à distance et digitalisation - Deuxième partie - Épreuve ponctuelle pratique -  </w:t>
      </w:r>
    </w:p>
    <w:p w:rsidR="00586586" w:rsidRP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  <w:r w:rsidRPr="00586586">
        <w:rPr>
          <w:b/>
          <w:sz w:val="20"/>
          <w:szCs w:val="20"/>
        </w:rPr>
        <w:t>Session 2025</w:t>
      </w:r>
    </w:p>
    <w:p w:rsidR="00586586" w:rsidRP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Pr="00586586" w:rsidRDefault="00586586" w:rsidP="00586586">
      <w:pPr>
        <w:spacing w:after="16" w:line="257" w:lineRule="auto"/>
        <w:jc w:val="center"/>
        <w:rPr>
          <w:b/>
          <w:sz w:val="20"/>
          <w:szCs w:val="20"/>
        </w:rPr>
      </w:pPr>
    </w:p>
    <w:p w:rsidR="00586586" w:rsidRPr="00586586" w:rsidRDefault="00586586" w:rsidP="00586586">
      <w:pPr>
        <w:pStyle w:val="Titre5"/>
        <w:rPr>
          <w:sz w:val="20"/>
          <w:szCs w:val="20"/>
        </w:rPr>
      </w:pPr>
    </w:p>
    <w:tbl>
      <w:tblPr>
        <w:tblW w:w="9918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9918"/>
      </w:tblGrid>
      <w:tr w:rsidR="00586586" w:rsidRPr="00586586" w:rsidTr="008B3567">
        <w:trPr>
          <w:trHeight w:val="33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86586" w:rsidRPr="00586586" w:rsidRDefault="00586586" w:rsidP="008B3567">
            <w:pPr>
              <w:spacing w:after="0" w:line="240" w:lineRule="auto"/>
              <w:ind w:left="390"/>
              <w:jc w:val="center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 </w:t>
            </w:r>
            <w:r w:rsidRPr="00586586">
              <w:rPr>
                <w:sz w:val="20"/>
                <w:szCs w:val="20"/>
              </w:rPr>
              <w:tab/>
            </w:r>
            <w:r w:rsidRPr="00586586">
              <w:rPr>
                <w:b/>
                <w:sz w:val="20"/>
                <w:szCs w:val="20"/>
              </w:rPr>
              <w:t xml:space="preserve"> WORDPRESS </w:t>
            </w:r>
          </w:p>
        </w:tc>
      </w:tr>
      <w:tr w:rsidR="00586586" w:rsidRPr="00586586" w:rsidTr="008B3567">
        <w:trPr>
          <w:trHeight w:val="257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spacing w:after="0" w:line="240" w:lineRule="auto"/>
              <w:ind w:left="382"/>
              <w:jc w:val="center"/>
              <w:rPr>
                <w:sz w:val="20"/>
                <w:szCs w:val="20"/>
              </w:rPr>
            </w:pPr>
            <w:r w:rsidRPr="00586586">
              <w:rPr>
                <w:b/>
                <w:sz w:val="20"/>
                <w:szCs w:val="20"/>
              </w:rPr>
              <w:t xml:space="preserve">En gras, les nouvelles fonctionnalités </w:t>
            </w:r>
          </w:p>
        </w:tc>
      </w:tr>
      <w:tr w:rsidR="00586586" w:rsidRPr="00586586" w:rsidTr="008B3567">
        <w:trPr>
          <w:trHeight w:val="432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b/>
                <w:sz w:val="20"/>
                <w:szCs w:val="20"/>
              </w:rPr>
              <w:t xml:space="preserve">Apparence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95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Créer ou modifier l’identité du site (slogan, icône, logo)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368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Modifier l’en tête (texte, photo et vidéo)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6"/>
              </w:numPr>
              <w:tabs>
                <w:tab w:val="center" w:pos="421"/>
                <w:tab w:val="center" w:pos="2368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Modifier l’emplacement du menu principal</w:t>
            </w:r>
          </w:p>
        </w:tc>
      </w:tr>
      <w:tr w:rsidR="00586586" w:rsidRPr="00586586" w:rsidTr="008B3567">
        <w:trPr>
          <w:trHeight w:val="252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Activer les réseaux sociaux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3329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Gérer les widgets en pied de page et en colonne latérale de blog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6"/>
              </w:numPr>
              <w:tabs>
                <w:tab w:val="center" w:pos="421"/>
                <w:tab w:val="center" w:pos="2368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Personnaliser la structure des pages ou des articles avec une colonne latérale</w:t>
            </w:r>
          </w:p>
        </w:tc>
      </w:tr>
      <w:tr w:rsidR="00586586" w:rsidRPr="00586586" w:rsidTr="008B3567">
        <w:trPr>
          <w:trHeight w:val="432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Contenu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3730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Créer, modifier, publier et supprimer un article, une page et une catégorie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spacing w:after="0"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 w:rsidRPr="00586586">
              <w:rPr>
                <w:sz w:val="20"/>
                <w:szCs w:val="20"/>
              </w:rPr>
              <w:t xml:space="preserve">Utiliser les blocs : titre, paragraphe, bouton, bannière, image, galerie, tableau, flux </w:t>
            </w:r>
            <w:proofErr w:type="spellStart"/>
            <w:r w:rsidRPr="00586586">
              <w:rPr>
                <w:sz w:val="20"/>
                <w:szCs w:val="20"/>
              </w:rPr>
              <w:t>rss</w:t>
            </w:r>
            <w:proofErr w:type="spellEnd"/>
            <w:r w:rsidRPr="00586586">
              <w:rPr>
                <w:sz w:val="20"/>
                <w:szCs w:val="20"/>
              </w:rPr>
              <w:t>, calendrier, audio, fichier</w:t>
            </w:r>
          </w:p>
        </w:tc>
      </w:tr>
      <w:tr w:rsidR="00586586" w:rsidRPr="00586586" w:rsidTr="008B3567">
        <w:trPr>
          <w:trHeight w:val="548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4"/>
                <w:tab w:val="center" w:pos="2565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586586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586586">
              <w:rPr>
                <w:b/>
                <w:sz w:val="20"/>
                <w:szCs w:val="20"/>
              </w:rPr>
              <w:t>Utiliser  des</w:t>
            </w:r>
            <w:proofErr w:type="gramEnd"/>
            <w:r w:rsidRPr="00586586">
              <w:rPr>
                <w:b/>
                <w:sz w:val="20"/>
                <w:szCs w:val="20"/>
              </w:rPr>
              <w:t xml:space="preserve">  blocs spécifiques </w:t>
            </w:r>
            <w:proofErr w:type="spellStart"/>
            <w:r w:rsidRPr="00586586">
              <w:rPr>
                <w:b/>
                <w:sz w:val="20"/>
                <w:szCs w:val="20"/>
              </w:rPr>
              <w:t>Spectra</w:t>
            </w:r>
            <w:proofErr w:type="spellEnd"/>
            <w:r w:rsidRPr="00586586">
              <w:rPr>
                <w:b/>
                <w:sz w:val="20"/>
                <w:szCs w:val="20"/>
              </w:rPr>
              <w:t xml:space="preserve"> sans prendre en compte les fonctionnalités avancées : 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slider</w:t>
            </w:r>
            <w:proofErr w:type="spellEnd"/>
            <w:r w:rsidRPr="00586586">
              <w:rPr>
                <w:b/>
                <w:sz w:val="20"/>
                <w:szCs w:val="20"/>
              </w:rPr>
              <w:t>, formulaire (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form</w:t>
            </w:r>
            <w:proofErr w:type="spellEnd"/>
            <w:r w:rsidRPr="00586586">
              <w:rPr>
                <w:b/>
                <w:sz w:val="20"/>
                <w:szCs w:val="20"/>
              </w:rPr>
              <w:t>), FAQ, Témoignages (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testimonials</w:t>
            </w:r>
            <w:proofErr w:type="spellEnd"/>
            <w:r w:rsidRPr="00586586">
              <w:rPr>
                <w:b/>
                <w:sz w:val="20"/>
                <w:szCs w:val="20"/>
              </w:rPr>
              <w:t>), équipe (</w:t>
            </w:r>
            <w:r w:rsidRPr="00586586">
              <w:rPr>
                <w:b/>
                <w:i/>
                <w:sz w:val="20"/>
                <w:szCs w:val="20"/>
              </w:rPr>
              <w:t>Team</w:t>
            </w:r>
            <w:r w:rsidRPr="00586586">
              <w:rPr>
                <w:b/>
                <w:sz w:val="20"/>
                <w:szCs w:val="20"/>
              </w:rPr>
              <w:t xml:space="preserve">), </w:t>
            </w:r>
            <w:r w:rsidRPr="00586586">
              <w:rPr>
                <w:b/>
                <w:i/>
                <w:sz w:val="20"/>
                <w:szCs w:val="20"/>
              </w:rPr>
              <w:t xml:space="preserve">Google 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Map</w:t>
            </w:r>
            <w:proofErr w:type="spellEnd"/>
            <w:r w:rsidRPr="00586586">
              <w:rPr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Countdown</w:t>
            </w:r>
            <w:proofErr w:type="spellEnd"/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303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Ajouter un média (photo, vidéo, audio) 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195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Insérer et modifier une galerie </w:t>
            </w:r>
          </w:p>
        </w:tc>
      </w:tr>
      <w:tr w:rsidR="00586586" w:rsidRPr="00586586" w:rsidTr="008B3567">
        <w:trPr>
          <w:trHeight w:val="278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56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Créer et insérer des liens internes et externes </w:t>
            </w:r>
          </w:p>
        </w:tc>
      </w:tr>
      <w:tr w:rsidR="00586586" w:rsidRPr="00586586" w:rsidTr="008B3567">
        <w:trPr>
          <w:trHeight w:val="278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566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586586">
              <w:rPr>
                <w:b/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b/>
                <w:sz w:val="20"/>
                <w:szCs w:val="20"/>
              </w:rPr>
              <w:tab/>
              <w:t xml:space="preserve">   </w:t>
            </w:r>
            <w:r w:rsidRPr="00586586">
              <w:rPr>
                <w:b/>
                <w:sz w:val="20"/>
                <w:szCs w:val="20"/>
              </w:rPr>
              <w:t xml:space="preserve">Créer un </w:t>
            </w:r>
            <w:proofErr w:type="spellStart"/>
            <w:r w:rsidRPr="00586586">
              <w:rPr>
                <w:b/>
                <w:sz w:val="20"/>
                <w:szCs w:val="20"/>
              </w:rPr>
              <w:t>pop up</w:t>
            </w:r>
            <w:proofErr w:type="spellEnd"/>
            <w:r w:rsidRPr="00586586">
              <w:rPr>
                <w:b/>
                <w:sz w:val="20"/>
                <w:szCs w:val="20"/>
              </w:rPr>
              <w:t xml:space="preserve"> via </w:t>
            </w:r>
            <w:proofErr w:type="spellStart"/>
            <w:r w:rsidRPr="00586586">
              <w:rPr>
                <w:b/>
                <w:sz w:val="20"/>
                <w:szCs w:val="20"/>
              </w:rPr>
              <w:t>Spectra</w:t>
            </w:r>
            <w:proofErr w:type="spellEnd"/>
            <w:r w:rsidRPr="0058658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586586">
              <w:rPr>
                <w:b/>
                <w:i/>
                <w:sz w:val="20"/>
                <w:szCs w:val="20"/>
              </w:rPr>
              <w:t>Pop Up</w:t>
            </w:r>
            <w:proofErr w:type="spellEnd"/>
            <w:r w:rsidRPr="00586586">
              <w:rPr>
                <w:b/>
                <w:i/>
                <w:sz w:val="20"/>
                <w:szCs w:val="20"/>
              </w:rPr>
              <w:t xml:space="preserve"> Builder </w:t>
            </w:r>
            <w:r w:rsidRPr="00586586">
              <w:rPr>
                <w:b/>
                <w:sz w:val="20"/>
                <w:szCs w:val="20"/>
              </w:rPr>
              <w:t xml:space="preserve">(Constructeur de fenêtre </w:t>
            </w:r>
            <w:proofErr w:type="spellStart"/>
            <w:r w:rsidRPr="00586586">
              <w:rPr>
                <w:b/>
                <w:sz w:val="20"/>
                <w:szCs w:val="20"/>
              </w:rPr>
              <w:t>surgissante</w:t>
            </w:r>
            <w:proofErr w:type="spellEnd"/>
            <w:r w:rsidRPr="00586586">
              <w:rPr>
                <w:b/>
                <w:sz w:val="20"/>
                <w:szCs w:val="20"/>
              </w:rPr>
              <w:t>)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1472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proofErr w:type="spellStart"/>
            <w:r w:rsidRPr="00586586">
              <w:rPr>
                <w:sz w:val="20"/>
                <w:szCs w:val="20"/>
              </w:rPr>
              <w:t>Epingler</w:t>
            </w:r>
            <w:proofErr w:type="spellEnd"/>
            <w:r w:rsidRPr="00586586">
              <w:rPr>
                <w:sz w:val="20"/>
                <w:szCs w:val="20"/>
              </w:rPr>
              <w:t xml:space="preserve"> un article </w:t>
            </w:r>
          </w:p>
        </w:tc>
      </w:tr>
      <w:tr w:rsidR="00586586" w:rsidRPr="00586586" w:rsidTr="008B3567">
        <w:trPr>
          <w:trHeight w:val="255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354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Modérer et répondre à un commentaire   </w:t>
            </w:r>
          </w:p>
        </w:tc>
      </w:tr>
      <w:tr w:rsidR="00586586" w:rsidRPr="00586586" w:rsidTr="008B3567">
        <w:trPr>
          <w:trHeight w:val="36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3243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Générer et compléter une page de politique de confidentialité </w:t>
            </w:r>
          </w:p>
        </w:tc>
      </w:tr>
      <w:tr w:rsidR="00586586" w:rsidRPr="00586586" w:rsidTr="008B3567">
        <w:trPr>
          <w:trHeight w:val="430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Image et vidéo </w:t>
            </w:r>
          </w:p>
        </w:tc>
      </w:tr>
      <w:tr w:rsidR="00586586" w:rsidRPr="00586586" w:rsidTr="008B3567">
        <w:trPr>
          <w:trHeight w:val="272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002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Utiliser une bibliothèque média </w:t>
            </w:r>
          </w:p>
        </w:tc>
      </w:tr>
      <w:tr w:rsidR="00586586" w:rsidRPr="00586586" w:rsidTr="008B3567">
        <w:trPr>
          <w:trHeight w:val="288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009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Ajuster et positionner un média </w:t>
            </w:r>
          </w:p>
        </w:tc>
      </w:tr>
      <w:tr w:rsidR="00586586" w:rsidRPr="00586586" w:rsidTr="008B3567">
        <w:trPr>
          <w:trHeight w:val="282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4003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Renseigner les textes alternatifs, le titre, la légende et la description d’une image  </w:t>
            </w:r>
          </w:p>
        </w:tc>
      </w:tr>
      <w:tr w:rsidR="00586586" w:rsidRPr="00586586" w:rsidTr="008B3567">
        <w:trPr>
          <w:trHeight w:val="430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Menu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48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Créer ou modifier les menus et sous-menus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4"/>
              </w:numPr>
              <w:tabs>
                <w:tab w:val="center" w:pos="421"/>
                <w:tab w:val="center" w:pos="248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Créer un menu hors champ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4"/>
              </w:numPr>
              <w:tabs>
                <w:tab w:val="center" w:pos="421"/>
                <w:tab w:val="center" w:pos="2486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Ajouter un élément à un menu (catégorie, page, lien personnalisé)</w:t>
            </w:r>
          </w:p>
        </w:tc>
      </w:tr>
      <w:tr w:rsidR="00586586" w:rsidRPr="00586586" w:rsidTr="008B3567">
        <w:trPr>
          <w:trHeight w:val="433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Navigation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464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Utiliser les onglets backoffice et </w:t>
            </w:r>
            <w:proofErr w:type="spellStart"/>
            <w:r w:rsidRPr="00586586">
              <w:rPr>
                <w:sz w:val="20"/>
                <w:szCs w:val="20"/>
              </w:rPr>
              <w:t>frontoffice</w:t>
            </w:r>
            <w:proofErr w:type="spellEnd"/>
            <w:r w:rsidRPr="00586586">
              <w:rPr>
                <w:sz w:val="20"/>
                <w:szCs w:val="20"/>
              </w:rPr>
              <w:t xml:space="preserve">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3874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Paramétrer la page d’accueil (page statique ou affichage des derniers articles)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878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Modifier les réglages de lecture et de commentaires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586586">
            <w:pPr>
              <w:numPr>
                <w:ilvl w:val="0"/>
                <w:numId w:val="3"/>
              </w:numPr>
              <w:tabs>
                <w:tab w:val="center" w:pos="421"/>
                <w:tab w:val="center" w:pos="2878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>Insérer un fil d’Ariane</w:t>
            </w:r>
          </w:p>
        </w:tc>
      </w:tr>
      <w:tr w:rsidR="00586586" w:rsidRPr="00586586" w:rsidTr="008B3567">
        <w:trPr>
          <w:trHeight w:val="43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Référencement naturel (SEO)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234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Structurer le texte (titres, sous-titres)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1579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Utiliser des mots clés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222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Utiliser des liens internes et externes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825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Renseigner les étiquettes, balises et les descriptions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3663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Activer et utiliser l’extension </w:t>
            </w:r>
            <w:proofErr w:type="spellStart"/>
            <w:r w:rsidRPr="00586586">
              <w:rPr>
                <w:sz w:val="20"/>
                <w:szCs w:val="20"/>
              </w:rPr>
              <w:t>Yoast</w:t>
            </w:r>
            <w:proofErr w:type="spellEnd"/>
            <w:r w:rsidRPr="00586586">
              <w:rPr>
                <w:sz w:val="20"/>
                <w:szCs w:val="20"/>
              </w:rPr>
              <w:t xml:space="preserve"> SEO (requête cible, méta description) </w:t>
            </w:r>
          </w:p>
        </w:tc>
      </w:tr>
      <w:tr w:rsidR="00586586" w:rsidRPr="00586586" w:rsidTr="008B3567">
        <w:trPr>
          <w:trHeight w:val="43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586586" w:rsidRPr="00586586" w:rsidRDefault="00586586" w:rsidP="008B3567">
            <w:pPr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 xml:space="preserve">Utilisateurs </w:t>
            </w:r>
          </w:p>
        </w:tc>
      </w:tr>
      <w:tr w:rsidR="00586586" w:rsidRPr="00586586" w:rsidTr="008B3567">
        <w:trPr>
          <w:trHeight w:val="256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365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Créer, modifier ou supprimer un compte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1403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Attribuer un rôle  </w:t>
            </w:r>
          </w:p>
        </w:tc>
      </w:tr>
      <w:tr w:rsidR="00586586" w:rsidRPr="00586586" w:rsidTr="008B3567">
        <w:trPr>
          <w:trHeight w:val="254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586" w:rsidRPr="00586586" w:rsidRDefault="00586586" w:rsidP="008B3567">
            <w:pPr>
              <w:tabs>
                <w:tab w:val="center" w:pos="421"/>
                <w:tab w:val="center" w:pos="2485"/>
              </w:tabs>
              <w:spacing w:after="0" w:line="240" w:lineRule="auto"/>
              <w:rPr>
                <w:sz w:val="20"/>
                <w:szCs w:val="20"/>
              </w:rPr>
            </w:pPr>
            <w:r w:rsidRPr="00586586">
              <w:rPr>
                <w:sz w:val="20"/>
                <w:szCs w:val="20"/>
              </w:rPr>
              <w:tab/>
              <w:t>●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586586">
              <w:rPr>
                <w:rFonts w:ascii="Arial" w:eastAsia="Arial" w:hAnsi="Arial" w:cs="Arial"/>
                <w:sz w:val="20"/>
                <w:szCs w:val="20"/>
              </w:rPr>
              <w:tab/>
            </w:r>
            <w:r w:rsidRPr="00586586">
              <w:rPr>
                <w:sz w:val="20"/>
                <w:szCs w:val="20"/>
              </w:rPr>
              <w:t xml:space="preserve">Changer l’auteur d’un article ou d’une page </w:t>
            </w:r>
          </w:p>
        </w:tc>
      </w:tr>
    </w:tbl>
    <w:p w:rsidR="00586586" w:rsidRPr="00586586" w:rsidRDefault="00586586" w:rsidP="00586586">
      <w:pPr>
        <w:spacing w:after="0"/>
        <w:rPr>
          <w:b/>
          <w:sz w:val="20"/>
          <w:szCs w:val="20"/>
        </w:rPr>
      </w:pPr>
      <w:r w:rsidRPr="00586586">
        <w:rPr>
          <w:sz w:val="20"/>
          <w:szCs w:val="20"/>
        </w:rPr>
        <w:br w:type="page"/>
      </w:r>
    </w:p>
    <w:p w:rsidR="009657FA" w:rsidRDefault="009657FA"/>
    <w:sectPr w:rsidR="009657FA" w:rsidSect="00586586">
      <w:headerReference w:type="default" r:id="rId7"/>
      <w:pgSz w:w="11906" w:h="16838"/>
      <w:pgMar w:top="1417" w:right="1417" w:bottom="1417" w:left="1417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27EF" w:rsidRDefault="006627EF" w:rsidP="00586586">
      <w:pPr>
        <w:spacing w:after="0" w:line="240" w:lineRule="auto"/>
      </w:pPr>
      <w:r>
        <w:separator/>
      </w:r>
    </w:p>
  </w:endnote>
  <w:endnote w:type="continuationSeparator" w:id="0">
    <w:p w:rsidR="006627EF" w:rsidRDefault="006627EF" w:rsidP="0058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27EF" w:rsidRDefault="006627EF" w:rsidP="00586586">
      <w:pPr>
        <w:spacing w:after="0" w:line="240" w:lineRule="auto"/>
      </w:pPr>
      <w:r>
        <w:separator/>
      </w:r>
    </w:p>
  </w:footnote>
  <w:footnote w:type="continuationSeparator" w:id="0">
    <w:p w:rsidR="006627EF" w:rsidRDefault="006627EF" w:rsidP="0058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6586" w:rsidRDefault="00586586" w:rsidP="00586586">
    <w:pPr>
      <w:pStyle w:val="En-tte"/>
      <w:tabs>
        <w:tab w:val="clear" w:pos="4536"/>
        <w:tab w:val="clear" w:pos="9072"/>
        <w:tab w:val="left" w:pos="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4F9B"/>
    <w:multiLevelType w:val="multilevel"/>
    <w:tmpl w:val="86947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44E5D"/>
    <w:multiLevelType w:val="multilevel"/>
    <w:tmpl w:val="3C8E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307415"/>
    <w:multiLevelType w:val="multilevel"/>
    <w:tmpl w:val="369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F06D3"/>
    <w:multiLevelType w:val="multilevel"/>
    <w:tmpl w:val="FB9A0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9B7477"/>
    <w:multiLevelType w:val="multilevel"/>
    <w:tmpl w:val="74F8C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593559"/>
    <w:multiLevelType w:val="multilevel"/>
    <w:tmpl w:val="C5EEEF16"/>
    <w:lvl w:ilvl="0">
      <w:start w:val="1"/>
      <w:numFmt w:val="bullet"/>
      <w:lvlText w:val="-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80" w:hanging="16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00" w:hanging="24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20" w:hanging="31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40" w:hanging="38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60" w:hanging="45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80" w:hanging="52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00" w:hanging="60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20" w:hanging="67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57B80686"/>
    <w:multiLevelType w:val="multilevel"/>
    <w:tmpl w:val="E1BEB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5610CF"/>
    <w:multiLevelType w:val="multilevel"/>
    <w:tmpl w:val="06368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F12BE1"/>
    <w:multiLevelType w:val="multilevel"/>
    <w:tmpl w:val="0428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03912213">
    <w:abstractNumId w:val="5"/>
  </w:num>
  <w:num w:numId="2" w16cid:durableId="1861553180">
    <w:abstractNumId w:val="8"/>
  </w:num>
  <w:num w:numId="3" w16cid:durableId="1208294623">
    <w:abstractNumId w:val="0"/>
  </w:num>
  <w:num w:numId="4" w16cid:durableId="1287002793">
    <w:abstractNumId w:val="4"/>
  </w:num>
  <w:num w:numId="5" w16cid:durableId="1735080972">
    <w:abstractNumId w:val="7"/>
  </w:num>
  <w:num w:numId="6" w16cid:durableId="232007642">
    <w:abstractNumId w:val="2"/>
  </w:num>
  <w:num w:numId="7" w16cid:durableId="463281476">
    <w:abstractNumId w:val="1"/>
  </w:num>
  <w:num w:numId="8" w16cid:durableId="41949244">
    <w:abstractNumId w:val="6"/>
  </w:num>
  <w:num w:numId="9" w16cid:durableId="4405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86"/>
    <w:rsid w:val="002F2C5B"/>
    <w:rsid w:val="00377E3A"/>
    <w:rsid w:val="003E319F"/>
    <w:rsid w:val="003F6F4E"/>
    <w:rsid w:val="00586586"/>
    <w:rsid w:val="006627EF"/>
    <w:rsid w:val="007A66D5"/>
    <w:rsid w:val="009657FA"/>
    <w:rsid w:val="009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97FAE"/>
  <w15:chartTrackingRefBased/>
  <w15:docId w15:val="{3AF5D359-8D83-3344-B799-F714E22A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86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8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58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58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65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65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65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65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rsid w:val="00586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65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rsid w:val="005865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65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65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65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65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6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65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65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65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65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658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865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586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5865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58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jacquesGiraudeau</dc:creator>
  <cp:keywords/>
  <dc:description/>
  <cp:lastModifiedBy>jacquesGiraudeau</cp:lastModifiedBy>
  <cp:revision>2</cp:revision>
  <dcterms:created xsi:type="dcterms:W3CDTF">2025-03-04T11:16:00Z</dcterms:created>
  <dcterms:modified xsi:type="dcterms:W3CDTF">2025-03-04T11:16:00Z</dcterms:modified>
</cp:coreProperties>
</file>