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51B" w:rsidRPr="00A745E9" w:rsidRDefault="00E8751B" w:rsidP="00A1287B">
      <w:pPr>
        <w:pStyle w:val="00Chaptitre"/>
      </w:pPr>
      <w:r w:rsidRPr="00A745E9">
        <w:t>Chapitre 13</w:t>
      </w:r>
      <w:r w:rsidRPr="00A745E9">
        <w:tab/>
        <w:t>Acquisition des immobilisations</w:t>
      </w:r>
    </w:p>
    <w:p w:rsidR="00E8751B" w:rsidRDefault="00E8751B" w:rsidP="00A1287B">
      <w:pPr>
        <w:pStyle w:val="02Programmetitre"/>
      </w:pPr>
      <w:r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E8751B" w:rsidTr="00E8751B">
        <w:tc>
          <w:tcPr>
            <w:tcW w:w="5173" w:type="dxa"/>
          </w:tcPr>
          <w:p w:rsidR="00E8751B" w:rsidRDefault="00E8751B" w:rsidP="00A1287B">
            <w:pPr>
              <w:pStyle w:val="Tableautetiere"/>
            </w:pPr>
            <w:r>
              <w:t>Compétence</w:t>
            </w:r>
          </w:p>
        </w:tc>
        <w:tc>
          <w:tcPr>
            <w:tcW w:w="5173" w:type="dxa"/>
          </w:tcPr>
          <w:p w:rsidR="00E8751B" w:rsidRDefault="00E8751B" w:rsidP="00A1287B">
            <w:pPr>
              <w:pStyle w:val="Tableautetiere"/>
            </w:pPr>
            <w:r>
              <w:t>Tâche</w:t>
            </w:r>
          </w:p>
        </w:tc>
      </w:tr>
      <w:tr w:rsidR="00E8751B" w:rsidTr="00E8751B">
        <w:tc>
          <w:tcPr>
            <w:tcW w:w="5173" w:type="dxa"/>
          </w:tcPr>
          <w:p w:rsidR="00E8751B" w:rsidRDefault="00E8751B" w:rsidP="00A1287B">
            <w:pPr>
              <w:pStyle w:val="Tableaucourant"/>
            </w:pPr>
            <w:r>
              <w:t>Passer les commandes d’achat et d’immobilisation et les contrôler,</w:t>
            </w:r>
            <w:r>
              <w:t xml:space="preserve"> </w:t>
            </w:r>
            <w:r>
              <w:t>valider le r</w:t>
            </w:r>
            <w:r>
              <w:t>è</w:t>
            </w:r>
            <w:r>
              <w:t>glement, évaluer les fournisseurs</w:t>
            </w:r>
          </w:p>
        </w:tc>
        <w:tc>
          <w:tcPr>
            <w:tcW w:w="5173" w:type="dxa"/>
          </w:tcPr>
          <w:p w:rsidR="00E8751B" w:rsidRPr="00C01DAF" w:rsidRDefault="00E8751B" w:rsidP="00C01DAF">
            <w:pPr>
              <w:pStyle w:val="Tableaucourant"/>
            </w:pPr>
            <w:r w:rsidRPr="00C01DAF">
              <w:t>1.5.3 Acquisition et suivi des immobilisations</w:t>
            </w:r>
          </w:p>
        </w:tc>
      </w:tr>
    </w:tbl>
    <w:p w:rsidR="00E8751B" w:rsidRPr="00A745E9" w:rsidRDefault="00E8751B" w:rsidP="00A1287B">
      <w:pPr>
        <w:pStyle w:val="04Exercicestitre"/>
      </w:pPr>
      <w:r w:rsidRPr="00A745E9">
        <w:t>Missions</w:t>
      </w:r>
    </w:p>
    <w:p w:rsidR="00E8751B" w:rsidRPr="00A745E9" w:rsidRDefault="00E8751B" w:rsidP="00A1287B">
      <w:pPr>
        <w:pStyle w:val="05MissionTitre"/>
      </w:pPr>
      <w:r w:rsidRPr="00A745E9">
        <w:t>Mission 1 Préparer une opération d’investissement</w:t>
      </w:r>
    </w:p>
    <w:p w:rsidR="00E8751B" w:rsidRPr="00A745E9" w:rsidRDefault="00E8751B" w:rsidP="00A1287B">
      <w:pPr>
        <w:pStyle w:val="06Questionenonce"/>
      </w:pPr>
      <w:r w:rsidRPr="00A745E9">
        <w:t>1</w:t>
      </w:r>
      <w:r w:rsidRPr="00A745E9">
        <w:tab/>
        <w:t>Établissez le cahier des charges.</w:t>
      </w:r>
    </w:p>
    <w:tbl>
      <w:tblPr>
        <w:tblW w:w="46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4"/>
        <w:gridCol w:w="7515"/>
      </w:tblGrid>
      <w:tr w:rsidR="00E8751B" w:rsidRPr="00A745E9" w:rsidTr="008F05B9">
        <w:trPr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="00E8751B" w:rsidRPr="00A745E9" w:rsidRDefault="00E8751B" w:rsidP="0057678B">
            <w:pPr>
              <w:pStyle w:val="Tableautitre"/>
            </w:pPr>
            <w:r w:rsidRPr="00A745E9">
              <w:t>Cahier des charges</w:t>
            </w:r>
          </w:p>
        </w:tc>
      </w:tr>
      <w:tr w:rsidR="00E8751B" w:rsidRPr="00A745E9" w:rsidTr="008F05B9">
        <w:trPr>
          <w:jc w:val="center"/>
        </w:trPr>
        <w:tc>
          <w:tcPr>
            <w:tcW w:w="1146" w:type="pct"/>
            <w:shd w:val="clear" w:color="auto" w:fill="auto"/>
            <w:vAlign w:val="center"/>
          </w:tcPr>
          <w:p w:rsidR="00E8751B" w:rsidRPr="00A745E9" w:rsidRDefault="00E8751B" w:rsidP="0057678B">
            <w:pPr>
              <w:pStyle w:val="Tableautetiere"/>
            </w:pPr>
            <w:r w:rsidRPr="00A745E9">
              <w:t>Caractéristiques</w:t>
            </w:r>
          </w:p>
        </w:tc>
        <w:tc>
          <w:tcPr>
            <w:tcW w:w="3854" w:type="pct"/>
            <w:shd w:val="clear" w:color="auto" w:fill="auto"/>
            <w:vAlign w:val="center"/>
          </w:tcPr>
          <w:p w:rsidR="00E8751B" w:rsidRPr="00A745E9" w:rsidRDefault="00E8751B" w:rsidP="0057678B">
            <w:pPr>
              <w:pStyle w:val="Tableaucourant"/>
            </w:pPr>
            <w:r w:rsidRPr="00A745E9">
              <w:t xml:space="preserve">Appareil </w:t>
            </w:r>
            <w:proofErr w:type="gramStart"/>
            <w:r w:rsidRPr="00A745E9">
              <w:t>palper-</w:t>
            </w:r>
            <w:proofErr w:type="gramEnd"/>
            <w:r w:rsidRPr="00A745E9">
              <w:t>rouler</w:t>
            </w:r>
          </w:p>
        </w:tc>
      </w:tr>
      <w:tr w:rsidR="00E8751B" w:rsidRPr="00A745E9" w:rsidTr="008F05B9">
        <w:trPr>
          <w:jc w:val="center"/>
        </w:trPr>
        <w:tc>
          <w:tcPr>
            <w:tcW w:w="1146" w:type="pct"/>
            <w:vMerge w:val="restart"/>
            <w:vAlign w:val="center"/>
          </w:tcPr>
          <w:p w:rsidR="00E8751B" w:rsidRPr="00A745E9" w:rsidRDefault="00E8751B" w:rsidP="0057678B">
            <w:pPr>
              <w:pStyle w:val="Tableautetiere"/>
            </w:pPr>
            <w:r w:rsidRPr="00A745E9">
              <w:t>Caractéristiques techniques</w:t>
            </w:r>
          </w:p>
        </w:tc>
        <w:tc>
          <w:tcPr>
            <w:tcW w:w="3854" w:type="pct"/>
            <w:vAlign w:val="center"/>
          </w:tcPr>
          <w:p w:rsidR="00E8751B" w:rsidRPr="00A745E9" w:rsidRDefault="00E8751B" w:rsidP="0057678B">
            <w:pPr>
              <w:pStyle w:val="Tableaucourant"/>
            </w:pPr>
            <w:r w:rsidRPr="00A745E9">
              <w:t>Puissance 2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MHz – 155W</w:t>
            </w:r>
          </w:p>
        </w:tc>
      </w:tr>
      <w:tr w:rsidR="00E8751B" w:rsidRPr="00A745E9" w:rsidTr="008F05B9">
        <w:trPr>
          <w:jc w:val="center"/>
        </w:trPr>
        <w:tc>
          <w:tcPr>
            <w:tcW w:w="1146" w:type="pct"/>
            <w:vMerge/>
            <w:vAlign w:val="center"/>
          </w:tcPr>
          <w:p w:rsidR="00E8751B" w:rsidRPr="00A745E9" w:rsidRDefault="00E8751B" w:rsidP="0057678B">
            <w:pPr>
              <w:pStyle w:val="Tableautetiere"/>
            </w:pPr>
          </w:p>
        </w:tc>
        <w:tc>
          <w:tcPr>
            <w:tcW w:w="3854" w:type="pct"/>
            <w:vAlign w:val="center"/>
          </w:tcPr>
          <w:p w:rsidR="00E8751B" w:rsidRPr="00A745E9" w:rsidRDefault="00E8751B" w:rsidP="0057678B">
            <w:pPr>
              <w:pStyle w:val="Tableaucourant"/>
            </w:pPr>
            <w:r w:rsidRPr="00A745E9">
              <w:t>5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modes pulsés</w:t>
            </w:r>
          </w:p>
        </w:tc>
      </w:tr>
      <w:tr w:rsidR="00E8751B" w:rsidRPr="00A745E9" w:rsidTr="008F05B9">
        <w:trPr>
          <w:jc w:val="center"/>
        </w:trPr>
        <w:tc>
          <w:tcPr>
            <w:tcW w:w="1146" w:type="pct"/>
            <w:vMerge/>
            <w:vAlign w:val="center"/>
          </w:tcPr>
          <w:p w:rsidR="00E8751B" w:rsidRPr="00A745E9" w:rsidRDefault="00E8751B" w:rsidP="0057678B">
            <w:pPr>
              <w:pStyle w:val="Tableautetiere"/>
            </w:pPr>
          </w:p>
        </w:tc>
        <w:tc>
          <w:tcPr>
            <w:tcW w:w="3854" w:type="pct"/>
            <w:vAlign w:val="center"/>
          </w:tcPr>
          <w:p w:rsidR="00E8751B" w:rsidRPr="00A745E9" w:rsidRDefault="00E8751B" w:rsidP="0057678B">
            <w:pPr>
              <w:pStyle w:val="Tableaucourant"/>
            </w:pPr>
            <w:r w:rsidRPr="00A745E9">
              <w:t>Écran de contrôle tactile – Poids 60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kg</w:t>
            </w:r>
          </w:p>
        </w:tc>
      </w:tr>
      <w:tr w:rsidR="00E8751B" w:rsidRPr="00A745E9" w:rsidTr="008F05B9">
        <w:trPr>
          <w:jc w:val="center"/>
        </w:trPr>
        <w:tc>
          <w:tcPr>
            <w:tcW w:w="1146" w:type="pct"/>
            <w:vMerge/>
            <w:vAlign w:val="center"/>
          </w:tcPr>
          <w:p w:rsidR="00E8751B" w:rsidRPr="00A745E9" w:rsidRDefault="00E8751B" w:rsidP="0057678B">
            <w:pPr>
              <w:pStyle w:val="Tableautetiere"/>
            </w:pPr>
          </w:p>
        </w:tc>
        <w:tc>
          <w:tcPr>
            <w:tcW w:w="3854" w:type="pct"/>
            <w:vAlign w:val="center"/>
          </w:tcPr>
          <w:p w:rsidR="00E8751B" w:rsidRPr="00A745E9" w:rsidRDefault="00E8751B" w:rsidP="0057678B">
            <w:pPr>
              <w:pStyle w:val="Tableaucourant"/>
            </w:pPr>
            <w:r w:rsidRPr="00A745E9">
              <w:t>Formation du personnel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: 3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jours pour deux personnes</w:t>
            </w:r>
          </w:p>
        </w:tc>
      </w:tr>
      <w:tr w:rsidR="00E8751B" w:rsidRPr="00A745E9" w:rsidTr="008F05B9">
        <w:trPr>
          <w:jc w:val="center"/>
        </w:trPr>
        <w:tc>
          <w:tcPr>
            <w:tcW w:w="1146" w:type="pct"/>
            <w:vAlign w:val="center"/>
          </w:tcPr>
          <w:p w:rsidR="00E8751B" w:rsidRPr="00A745E9" w:rsidRDefault="00E8751B" w:rsidP="0057678B">
            <w:pPr>
              <w:pStyle w:val="Tableautetiere"/>
            </w:pPr>
            <w:r w:rsidRPr="00A745E9">
              <w:t>Caractéristiques commerciales so</w:t>
            </w:r>
            <w:r w:rsidRPr="00A745E9">
              <w:t>u</w:t>
            </w:r>
            <w:r w:rsidRPr="00A745E9">
              <w:t>haitées</w:t>
            </w:r>
          </w:p>
        </w:tc>
        <w:tc>
          <w:tcPr>
            <w:tcW w:w="3854" w:type="pct"/>
            <w:vAlign w:val="center"/>
          </w:tcPr>
          <w:p w:rsidR="00E8751B" w:rsidRPr="00A745E9" w:rsidRDefault="00E8751B" w:rsidP="0057678B">
            <w:pPr>
              <w:pStyle w:val="TEnumpuce"/>
            </w:pPr>
            <w:r w:rsidRPr="00A745E9">
              <w:t>À livrer et à installer pour le 15/10/N</w:t>
            </w:r>
          </w:p>
          <w:p w:rsidR="00E8751B" w:rsidRPr="00A745E9" w:rsidRDefault="00E8751B" w:rsidP="0057678B">
            <w:pPr>
              <w:pStyle w:val="TEnumpuce"/>
            </w:pPr>
            <w:r w:rsidRPr="00A745E9">
              <w:t>Formation du personnel sur site dans les 10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jours suivants l’installation</w:t>
            </w:r>
          </w:p>
          <w:p w:rsidR="00E8751B" w:rsidRPr="00A745E9" w:rsidRDefault="00E8751B" w:rsidP="0057678B">
            <w:pPr>
              <w:pStyle w:val="TEnumpuce"/>
            </w:pPr>
            <w:r w:rsidRPr="00A745E9">
              <w:t>Paiement par traite à 30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jours et 60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jours fin de mois</w:t>
            </w:r>
          </w:p>
          <w:p w:rsidR="00E8751B" w:rsidRPr="00A745E9" w:rsidRDefault="00E8751B" w:rsidP="0057678B">
            <w:pPr>
              <w:pStyle w:val="TEnumpuce"/>
            </w:pPr>
            <w:r w:rsidRPr="00A745E9">
              <w:t>Assistance rapide sur site (dans les 24h)</w:t>
            </w:r>
          </w:p>
          <w:p w:rsidR="00E8751B" w:rsidRPr="00A745E9" w:rsidRDefault="00E8751B" w:rsidP="0057678B">
            <w:pPr>
              <w:pStyle w:val="TEnumpuce"/>
            </w:pPr>
            <w:r w:rsidRPr="00A745E9">
              <w:t>Garantie minimum des matériels de 12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mois</w:t>
            </w:r>
          </w:p>
          <w:p w:rsidR="00E8751B" w:rsidRPr="00A745E9" w:rsidRDefault="00E8751B" w:rsidP="0057678B">
            <w:pPr>
              <w:pStyle w:val="TEnumpuce"/>
            </w:pPr>
            <w:r w:rsidRPr="00A745E9">
              <w:t>Budget maximal 21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000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€ HT</w:t>
            </w:r>
          </w:p>
        </w:tc>
      </w:tr>
    </w:tbl>
    <w:p w:rsidR="00E8751B" w:rsidRPr="00A745E9" w:rsidRDefault="00E8751B" w:rsidP="00A1287B">
      <w:pPr>
        <w:pStyle w:val="06Questionenonce"/>
      </w:pPr>
      <w:r w:rsidRPr="00A745E9">
        <w:t>2</w:t>
      </w:r>
      <w:r w:rsidRPr="00A745E9">
        <w:tab/>
        <w:t>Rédigez l’appel d’offres qui sera adressé aux deux fournisseurs le 10/09/N.</w:t>
      </w:r>
    </w:p>
    <w:p w:rsidR="00E8751B" w:rsidRPr="00A745E9" w:rsidRDefault="00E8751B" w:rsidP="0057678B">
      <w:pPr>
        <w:pStyle w:val="TTextecourant"/>
      </w:pPr>
      <w:r w:rsidRPr="00A745E9">
        <w:t xml:space="preserve">La société </w:t>
      </w:r>
      <w:proofErr w:type="spellStart"/>
      <w:r w:rsidRPr="00A745E9">
        <w:t>Mendi</w:t>
      </w:r>
      <w:proofErr w:type="spellEnd"/>
      <w:r w:rsidRPr="00A745E9">
        <w:t xml:space="preserve"> Alde, prestataire de services en esthétique et soins du corps, souhaite acquérir un app</w:t>
      </w:r>
      <w:r w:rsidRPr="00A745E9">
        <w:t>a</w:t>
      </w:r>
      <w:r w:rsidRPr="00A745E9">
        <w:t>reil palper-rouler nouvelle génération.</w:t>
      </w:r>
    </w:p>
    <w:p w:rsidR="00E8751B" w:rsidRPr="00A745E9" w:rsidRDefault="00E8751B" w:rsidP="0057678B">
      <w:pPr>
        <w:pStyle w:val="TTextecourant"/>
      </w:pPr>
      <w:r w:rsidRPr="00A745E9">
        <w:t xml:space="preserve">Elle recherche, pour une installation mi-octobre, un prestataire pour les besoins suivants : un appareil </w:t>
      </w:r>
      <w:proofErr w:type="gramStart"/>
      <w:r w:rsidRPr="00A745E9">
        <w:t>pa</w:t>
      </w:r>
      <w:r w:rsidRPr="00A745E9">
        <w:t>l</w:t>
      </w:r>
      <w:r w:rsidRPr="00A745E9">
        <w:t>per-</w:t>
      </w:r>
      <w:proofErr w:type="gramEnd"/>
      <w:r w:rsidRPr="00A745E9">
        <w:t>rouler puissance 2 MHz – 155 W écran de contrôle tactile, budget entre 18 000 et 21 000 € HT.</w:t>
      </w:r>
    </w:p>
    <w:p w:rsidR="00E8751B" w:rsidRPr="00A745E9" w:rsidRDefault="00E8751B" w:rsidP="0057678B">
      <w:pPr>
        <w:pStyle w:val="TTextecourant"/>
      </w:pPr>
      <w:r w:rsidRPr="00A745E9">
        <w:t>Pour plus de renseignements, consulter le cahier des charges.</w:t>
      </w:r>
    </w:p>
    <w:p w:rsidR="00E8751B" w:rsidRPr="00A745E9" w:rsidRDefault="00E8751B" w:rsidP="0057678B">
      <w:pPr>
        <w:pStyle w:val="TTextecourant"/>
      </w:pPr>
      <w:r w:rsidRPr="00A745E9">
        <w:t>Date limite de réponse : 25/09/N</w:t>
      </w:r>
    </w:p>
    <w:p w:rsidR="00E8751B" w:rsidRPr="00A745E9" w:rsidRDefault="00E8751B" w:rsidP="0057678B">
      <w:pPr>
        <w:pStyle w:val="TTextecourant"/>
        <w:jc w:val="right"/>
      </w:pPr>
      <w:r w:rsidRPr="00A745E9">
        <w:t>Mme </w:t>
      </w:r>
      <w:proofErr w:type="spellStart"/>
      <w:r w:rsidRPr="00A745E9">
        <w:t>Elissalde</w:t>
      </w:r>
      <w:proofErr w:type="spellEnd"/>
      <w:r w:rsidRPr="00A745E9">
        <w:t xml:space="preserve"> (gérante)</w:t>
      </w:r>
    </w:p>
    <w:p w:rsidR="00E8751B" w:rsidRPr="00A745E9" w:rsidRDefault="00E8751B" w:rsidP="00A1287B">
      <w:pPr>
        <w:pStyle w:val="06Questionenonce"/>
      </w:pPr>
      <w:r w:rsidRPr="00A745E9">
        <w:t>3</w:t>
      </w:r>
      <w:r w:rsidRPr="00A745E9">
        <w:tab/>
        <w:t>Réalisez un tableau comparatif des deux propositions reçues.</w:t>
      </w:r>
    </w:p>
    <w:tbl>
      <w:tblPr>
        <w:tblW w:w="51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4"/>
        <w:gridCol w:w="2856"/>
        <w:gridCol w:w="1650"/>
        <w:gridCol w:w="3012"/>
        <w:gridCol w:w="1172"/>
      </w:tblGrid>
      <w:tr w:rsidR="00E8751B" w:rsidRPr="00A745E9" w:rsidTr="008F05B9">
        <w:trPr>
          <w:trHeight w:val="255"/>
        </w:trPr>
        <w:tc>
          <w:tcPr>
            <w:tcW w:w="914" w:type="pct"/>
            <w:vMerge w:val="restart"/>
            <w:shd w:val="clear" w:color="auto" w:fill="auto"/>
            <w:vAlign w:val="center"/>
            <w:hideMark/>
          </w:tcPr>
          <w:p w:rsidR="00E8751B" w:rsidRPr="00A745E9" w:rsidRDefault="00E8751B" w:rsidP="00AC11D2">
            <w:pPr>
              <w:pStyle w:val="Tableautetiere"/>
            </w:pPr>
            <w:r w:rsidRPr="00A745E9">
              <w:t>Éléments de l’offre</w:t>
            </w:r>
          </w:p>
        </w:tc>
        <w:tc>
          <w:tcPr>
            <w:tcW w:w="2119" w:type="pct"/>
            <w:gridSpan w:val="2"/>
            <w:shd w:val="clear" w:color="auto" w:fill="auto"/>
            <w:vAlign w:val="center"/>
            <w:hideMark/>
          </w:tcPr>
          <w:p w:rsidR="00E8751B" w:rsidRPr="00A745E9" w:rsidRDefault="00E8751B" w:rsidP="00AC11D2">
            <w:pPr>
              <w:pStyle w:val="Tableautetiere"/>
            </w:pPr>
            <w:r w:rsidRPr="00A745E9">
              <w:t>LPG</w:t>
            </w:r>
          </w:p>
        </w:tc>
        <w:tc>
          <w:tcPr>
            <w:tcW w:w="1967" w:type="pct"/>
            <w:gridSpan w:val="2"/>
            <w:shd w:val="clear" w:color="auto" w:fill="auto"/>
            <w:vAlign w:val="center"/>
            <w:hideMark/>
          </w:tcPr>
          <w:p w:rsidR="00E8751B" w:rsidRPr="00A745E9" w:rsidRDefault="00E8751B" w:rsidP="00AC11D2">
            <w:pPr>
              <w:pStyle w:val="Tableautetiere"/>
            </w:pPr>
            <w:r w:rsidRPr="00A745E9">
              <w:t>SARL Beauty Tech</w:t>
            </w:r>
          </w:p>
        </w:tc>
      </w:tr>
      <w:tr w:rsidR="00E8751B" w:rsidRPr="00A745E9" w:rsidTr="008F05B9">
        <w:trPr>
          <w:trHeight w:val="255"/>
        </w:trPr>
        <w:tc>
          <w:tcPr>
            <w:tcW w:w="914" w:type="pct"/>
            <w:vMerge/>
            <w:shd w:val="clear" w:color="auto" w:fill="auto"/>
            <w:vAlign w:val="center"/>
            <w:hideMark/>
          </w:tcPr>
          <w:p w:rsidR="00E8751B" w:rsidRPr="00A745E9" w:rsidRDefault="00E8751B" w:rsidP="008F05B9"/>
        </w:tc>
        <w:tc>
          <w:tcPr>
            <w:tcW w:w="1343" w:type="pct"/>
            <w:shd w:val="clear" w:color="auto" w:fill="auto"/>
            <w:vAlign w:val="center"/>
            <w:hideMark/>
          </w:tcPr>
          <w:p w:rsidR="00E8751B" w:rsidRPr="00A745E9" w:rsidRDefault="00E8751B" w:rsidP="00AC11D2">
            <w:pPr>
              <w:pStyle w:val="Tableautetiere"/>
            </w:pPr>
            <w:r w:rsidRPr="00A745E9">
              <w:t>Caractéristiques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:rsidR="00E8751B" w:rsidRPr="00A745E9" w:rsidRDefault="00E8751B" w:rsidP="00AC11D2">
            <w:pPr>
              <w:pStyle w:val="Tableautetiere"/>
            </w:pPr>
            <w:r w:rsidRPr="00A745E9">
              <w:t>Montants</w:t>
            </w:r>
          </w:p>
        </w:tc>
        <w:tc>
          <w:tcPr>
            <w:tcW w:w="1416" w:type="pct"/>
            <w:shd w:val="clear" w:color="auto" w:fill="auto"/>
            <w:vAlign w:val="center"/>
            <w:hideMark/>
          </w:tcPr>
          <w:p w:rsidR="00E8751B" w:rsidRPr="00A745E9" w:rsidRDefault="00E8751B" w:rsidP="00AC11D2">
            <w:pPr>
              <w:pStyle w:val="Tableautetiere"/>
            </w:pPr>
            <w:r w:rsidRPr="00A745E9">
              <w:t>Caractéristiques</w:t>
            </w:r>
          </w:p>
        </w:tc>
        <w:tc>
          <w:tcPr>
            <w:tcW w:w="551" w:type="pct"/>
            <w:shd w:val="clear" w:color="auto" w:fill="auto"/>
            <w:vAlign w:val="center"/>
            <w:hideMark/>
          </w:tcPr>
          <w:p w:rsidR="00E8751B" w:rsidRPr="00A745E9" w:rsidRDefault="00E8751B" w:rsidP="00AC11D2">
            <w:pPr>
              <w:pStyle w:val="Tableautetiere"/>
            </w:pPr>
            <w:r w:rsidRPr="00A745E9">
              <w:t>Montants</w:t>
            </w:r>
          </w:p>
        </w:tc>
      </w:tr>
      <w:tr w:rsidR="00E8751B" w:rsidRPr="00A745E9" w:rsidTr="008F05B9">
        <w:trPr>
          <w:trHeight w:val="255"/>
        </w:trPr>
        <w:tc>
          <w:tcPr>
            <w:tcW w:w="914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proofErr w:type="spellStart"/>
            <w:r w:rsidRPr="00A745E9">
              <w:t>Cellu</w:t>
            </w:r>
            <w:proofErr w:type="spellEnd"/>
            <w:r w:rsidRPr="00A745E9">
              <w:t xml:space="preserve"> M6</w:t>
            </w:r>
          </w:p>
        </w:tc>
        <w:tc>
          <w:tcPr>
            <w:tcW w:w="1343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 xml:space="preserve">Modèle </w:t>
            </w:r>
            <w:proofErr w:type="spellStart"/>
            <w:r w:rsidRPr="00A745E9">
              <w:t>Icoone</w:t>
            </w:r>
            <w:proofErr w:type="spellEnd"/>
          </w:p>
        </w:tc>
        <w:tc>
          <w:tcPr>
            <w:tcW w:w="77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20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750,00</w:t>
            </w:r>
          </w:p>
        </w:tc>
        <w:tc>
          <w:tcPr>
            <w:tcW w:w="141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Power Shape 2</w:t>
            </w:r>
          </w:p>
        </w:tc>
        <w:tc>
          <w:tcPr>
            <w:tcW w:w="551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17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500</w:t>
            </w:r>
          </w:p>
        </w:tc>
      </w:tr>
      <w:tr w:rsidR="00E8751B" w:rsidRPr="00A745E9" w:rsidTr="008F05B9">
        <w:trPr>
          <w:trHeight w:val="255"/>
        </w:trPr>
        <w:tc>
          <w:tcPr>
            <w:tcW w:w="914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Formation du pe</w:t>
            </w:r>
            <w:r w:rsidRPr="00A745E9">
              <w:t>r</w:t>
            </w:r>
            <w:r w:rsidRPr="00A745E9">
              <w:t>sonnel</w:t>
            </w:r>
          </w:p>
        </w:tc>
        <w:tc>
          <w:tcPr>
            <w:tcW w:w="1343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Forfait pour 3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jours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543,48</w:t>
            </w:r>
          </w:p>
        </w:tc>
        <w:tc>
          <w:tcPr>
            <w:tcW w:w="141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Forfait pour 6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jours</w:t>
            </w:r>
          </w:p>
        </w:tc>
        <w:tc>
          <w:tcPr>
            <w:tcW w:w="551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560</w:t>
            </w:r>
          </w:p>
        </w:tc>
      </w:tr>
      <w:tr w:rsidR="00E8751B" w:rsidRPr="00A745E9" w:rsidTr="008F05B9">
        <w:trPr>
          <w:trHeight w:val="255"/>
        </w:trPr>
        <w:tc>
          <w:tcPr>
            <w:tcW w:w="914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Maintenance</w:t>
            </w:r>
          </w:p>
        </w:tc>
        <w:tc>
          <w:tcPr>
            <w:tcW w:w="1343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Pour un an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800,00</w:t>
            </w:r>
          </w:p>
        </w:tc>
        <w:tc>
          <w:tcPr>
            <w:tcW w:w="141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Pour un an</w:t>
            </w:r>
          </w:p>
        </w:tc>
        <w:tc>
          <w:tcPr>
            <w:tcW w:w="551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770</w:t>
            </w:r>
          </w:p>
        </w:tc>
      </w:tr>
      <w:tr w:rsidR="00E8751B" w:rsidRPr="00A745E9" w:rsidTr="008F05B9">
        <w:trPr>
          <w:trHeight w:val="450"/>
        </w:trPr>
        <w:tc>
          <w:tcPr>
            <w:tcW w:w="2257" w:type="pct"/>
            <w:gridSpan w:val="2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tetiere"/>
            </w:pPr>
            <w:r w:rsidRPr="00A745E9">
              <w:t>Montant brut HT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22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093,48</w:t>
            </w:r>
          </w:p>
        </w:tc>
        <w:tc>
          <w:tcPr>
            <w:tcW w:w="141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551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18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830</w:t>
            </w:r>
          </w:p>
        </w:tc>
      </w:tr>
      <w:tr w:rsidR="00E8751B" w:rsidRPr="00A745E9" w:rsidTr="008F05B9">
        <w:trPr>
          <w:trHeight w:val="510"/>
        </w:trPr>
        <w:tc>
          <w:tcPr>
            <w:tcW w:w="914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Remises</w:t>
            </w:r>
          </w:p>
        </w:tc>
        <w:tc>
          <w:tcPr>
            <w:tcW w:w="1343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Remise 5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% sur appareil</w:t>
            </w:r>
          </w:p>
          <w:p w:rsidR="00E8751B" w:rsidRPr="00A745E9" w:rsidRDefault="00E8751B" w:rsidP="00A01D3C">
            <w:pPr>
              <w:pStyle w:val="Tableaucourant"/>
            </w:pPr>
            <w:r w:rsidRPr="00A745E9">
              <w:t>20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750 × 5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%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1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037,50</w:t>
            </w:r>
          </w:p>
        </w:tc>
        <w:tc>
          <w:tcPr>
            <w:tcW w:w="141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Remise de 5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% sur appareil</w:t>
            </w:r>
          </w:p>
          <w:p w:rsidR="00E8751B" w:rsidRPr="00A745E9" w:rsidRDefault="00E8751B" w:rsidP="00A01D3C">
            <w:pPr>
              <w:pStyle w:val="Tableaucourant"/>
            </w:pPr>
            <w:r w:rsidRPr="00A745E9">
              <w:t>17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500 × 5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%</w:t>
            </w:r>
          </w:p>
        </w:tc>
        <w:tc>
          <w:tcPr>
            <w:tcW w:w="551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875</w:t>
            </w:r>
          </w:p>
        </w:tc>
      </w:tr>
      <w:tr w:rsidR="00E8751B" w:rsidRPr="00A745E9" w:rsidTr="008F05B9">
        <w:trPr>
          <w:trHeight w:val="255"/>
        </w:trPr>
        <w:tc>
          <w:tcPr>
            <w:tcW w:w="2257" w:type="pct"/>
            <w:gridSpan w:val="2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tetiere"/>
            </w:pPr>
            <w:r w:rsidRPr="00A745E9">
              <w:t>Montant net HT après remise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21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055,98</w:t>
            </w:r>
          </w:p>
        </w:tc>
        <w:tc>
          <w:tcPr>
            <w:tcW w:w="141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551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17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955</w:t>
            </w:r>
          </w:p>
        </w:tc>
      </w:tr>
      <w:tr w:rsidR="00E8751B" w:rsidRPr="00A745E9" w:rsidTr="008F05B9">
        <w:trPr>
          <w:trHeight w:val="450"/>
        </w:trPr>
        <w:tc>
          <w:tcPr>
            <w:tcW w:w="914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Frais de transport</w:t>
            </w:r>
          </w:p>
        </w:tc>
        <w:tc>
          <w:tcPr>
            <w:tcW w:w="1343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Franco de port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0</w:t>
            </w:r>
          </w:p>
        </w:tc>
        <w:tc>
          <w:tcPr>
            <w:tcW w:w="141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Transport facturé</w:t>
            </w:r>
          </w:p>
        </w:tc>
        <w:tc>
          <w:tcPr>
            <w:tcW w:w="551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80</w:t>
            </w:r>
          </w:p>
        </w:tc>
      </w:tr>
      <w:tr w:rsidR="00E8751B" w:rsidRPr="00A745E9" w:rsidTr="008F05B9">
        <w:trPr>
          <w:trHeight w:val="405"/>
        </w:trPr>
        <w:tc>
          <w:tcPr>
            <w:tcW w:w="2257" w:type="pct"/>
            <w:gridSpan w:val="2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tetiere"/>
            </w:pPr>
            <w:r w:rsidRPr="00A745E9">
              <w:t>Net HT avec frais de transport</w:t>
            </w:r>
          </w:p>
        </w:tc>
        <w:tc>
          <w:tcPr>
            <w:tcW w:w="77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21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055,98</w:t>
            </w:r>
          </w:p>
        </w:tc>
        <w:tc>
          <w:tcPr>
            <w:tcW w:w="1416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551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18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035</w:t>
            </w:r>
          </w:p>
        </w:tc>
      </w:tr>
      <w:tr w:rsidR="00E8751B" w:rsidRPr="00A745E9" w:rsidTr="008F05B9">
        <w:trPr>
          <w:trHeight w:val="360"/>
        </w:trPr>
        <w:tc>
          <w:tcPr>
            <w:tcW w:w="914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Conditions de livraison, install</w:t>
            </w:r>
            <w:r w:rsidRPr="00A745E9">
              <w:t>a</w:t>
            </w:r>
            <w:r w:rsidRPr="00A745E9">
              <w:t>tion</w:t>
            </w:r>
          </w:p>
        </w:tc>
        <w:tc>
          <w:tcPr>
            <w:tcW w:w="2119" w:type="pct"/>
            <w:gridSpan w:val="2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8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jours</w:t>
            </w:r>
          </w:p>
        </w:tc>
        <w:tc>
          <w:tcPr>
            <w:tcW w:w="1967" w:type="pct"/>
            <w:gridSpan w:val="2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10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jours</w:t>
            </w:r>
          </w:p>
        </w:tc>
      </w:tr>
      <w:tr w:rsidR="00E8751B" w:rsidRPr="00A745E9" w:rsidTr="008F05B9">
        <w:trPr>
          <w:trHeight w:val="540"/>
        </w:trPr>
        <w:tc>
          <w:tcPr>
            <w:tcW w:w="914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Conditions de paiement</w:t>
            </w:r>
          </w:p>
        </w:tc>
        <w:tc>
          <w:tcPr>
            <w:tcW w:w="2119" w:type="pct"/>
            <w:gridSpan w:val="2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Traite 30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jours fin de mois</w:t>
            </w:r>
          </w:p>
        </w:tc>
        <w:tc>
          <w:tcPr>
            <w:tcW w:w="1967" w:type="pct"/>
            <w:gridSpan w:val="2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Acompte 30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% à la commande le reste par traite à 30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jours</w:t>
            </w:r>
          </w:p>
        </w:tc>
      </w:tr>
      <w:tr w:rsidR="00E8751B" w:rsidRPr="00A745E9" w:rsidTr="008F05B9">
        <w:trPr>
          <w:trHeight w:val="540"/>
        </w:trPr>
        <w:tc>
          <w:tcPr>
            <w:tcW w:w="914" w:type="pct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Assistance mat</w:t>
            </w:r>
            <w:r w:rsidRPr="00A745E9">
              <w:t>é</w:t>
            </w:r>
            <w:r w:rsidRPr="00A745E9">
              <w:t>riel</w:t>
            </w:r>
          </w:p>
        </w:tc>
        <w:tc>
          <w:tcPr>
            <w:tcW w:w="2119" w:type="pct"/>
            <w:gridSpan w:val="2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Intervention sur site dans les 24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heures</w:t>
            </w:r>
          </w:p>
        </w:tc>
        <w:tc>
          <w:tcPr>
            <w:tcW w:w="1967" w:type="pct"/>
            <w:gridSpan w:val="2"/>
            <w:shd w:val="clear" w:color="auto" w:fill="auto"/>
            <w:vAlign w:val="center"/>
            <w:hideMark/>
          </w:tcPr>
          <w:p w:rsidR="00E8751B" w:rsidRPr="00A745E9" w:rsidRDefault="00E8751B" w:rsidP="00A01D3C">
            <w:pPr>
              <w:pStyle w:val="Tableaucourant"/>
            </w:pPr>
            <w:r w:rsidRPr="00A745E9">
              <w:t>Intervention sur site dans les 48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heures</w:t>
            </w:r>
          </w:p>
        </w:tc>
      </w:tr>
    </w:tbl>
    <w:p w:rsidR="00E8751B" w:rsidRPr="00A745E9" w:rsidRDefault="00E8751B" w:rsidP="00A1287B">
      <w:pPr>
        <w:pStyle w:val="06Questionenonce"/>
      </w:pPr>
      <w:r w:rsidRPr="00A745E9">
        <w:t>4</w:t>
      </w:r>
      <w:r w:rsidRPr="00A745E9">
        <w:tab/>
        <w:t xml:space="preserve">Proposez un choix argumenté dans une note à Laurence </w:t>
      </w:r>
      <w:proofErr w:type="spellStart"/>
      <w:r w:rsidRPr="00A745E9">
        <w:t>Elissalde</w:t>
      </w:r>
      <w:proofErr w:type="spellEnd"/>
      <w:r w:rsidRPr="00A745E9">
        <w:t>.</w:t>
      </w:r>
    </w:p>
    <w:p w:rsidR="00E8751B" w:rsidRPr="00A745E9" w:rsidRDefault="00E8751B" w:rsidP="00A01D3C">
      <w:pPr>
        <w:pStyle w:val="TTextecourant"/>
      </w:pPr>
      <w:r w:rsidRPr="00A745E9">
        <w:t>L’offre du fournisseur LPG es</w:t>
      </w:r>
      <w:bookmarkStart w:id="0" w:name="_GoBack"/>
      <w:bookmarkEnd w:id="0"/>
      <w:r w:rsidRPr="00A745E9">
        <w:t>t bien supérieure à celle du fournisseur SARL Beauty-Tech, mais elle convient global</w:t>
      </w:r>
      <w:r w:rsidRPr="00A745E9">
        <w:t>e</w:t>
      </w:r>
      <w:r w:rsidRPr="00A745E9">
        <w:lastRenderedPageBreak/>
        <w:t>ment mieux à l’entreprise pour les raisons suivantes :</w:t>
      </w:r>
    </w:p>
    <w:p w:rsidR="00E8751B" w:rsidRPr="00A745E9" w:rsidRDefault="00E8751B" w:rsidP="00A01D3C">
      <w:pPr>
        <w:pStyle w:val="TEnumpuce"/>
      </w:pPr>
      <w:r w:rsidRPr="00A745E9">
        <w:t>le budget est à peu près respecté ;</w:t>
      </w:r>
    </w:p>
    <w:p w:rsidR="00E8751B" w:rsidRPr="00A745E9" w:rsidRDefault="00E8751B" w:rsidP="00A01D3C">
      <w:pPr>
        <w:pStyle w:val="TEnumpuce"/>
      </w:pPr>
      <w:r w:rsidRPr="00A745E9">
        <w:t>la livraison et l’installation sont réalisées rapidement dans les 8 jours, pas de frais de transport facturés ;</w:t>
      </w:r>
    </w:p>
    <w:p w:rsidR="00E8751B" w:rsidRPr="00A745E9" w:rsidRDefault="00E8751B" w:rsidP="00A01D3C">
      <w:pPr>
        <w:pStyle w:val="TEnumpuce"/>
      </w:pPr>
      <w:r w:rsidRPr="00A745E9">
        <w:t>les conditions de paiement sont avantageuses : traite à 30 jours fin de mois, pas d’acompte à la co</w:t>
      </w:r>
      <w:r w:rsidRPr="00A745E9">
        <w:t>m</w:t>
      </w:r>
      <w:r w:rsidRPr="00A745E9">
        <w:t>mande ;</w:t>
      </w:r>
    </w:p>
    <w:p w:rsidR="00E8751B" w:rsidRPr="00A745E9" w:rsidRDefault="00E8751B" w:rsidP="00A01D3C">
      <w:pPr>
        <w:pStyle w:val="TEnumpuce"/>
      </w:pPr>
      <w:r w:rsidRPr="00A745E9">
        <w:t>l’assistance est réalisée dans les 24 heures (le double pour l’autre fournisseur) et le fournisseur LPG est domicilié à proximité.</w:t>
      </w:r>
    </w:p>
    <w:p w:rsidR="00E8751B" w:rsidRPr="00A745E9" w:rsidRDefault="00E8751B" w:rsidP="00A01D3C">
      <w:pPr>
        <w:pStyle w:val="TTextecourant"/>
      </w:pPr>
      <w:r w:rsidRPr="00A745E9">
        <w:t>La société peut tout de même renégocier le prix avec le fournisseur LPG par exemple sur le montant de la remise pour optimiser son achat.</w:t>
      </w:r>
    </w:p>
    <w:p w:rsidR="00E8751B" w:rsidRPr="00A745E9" w:rsidRDefault="00E8751B" w:rsidP="00A1287B">
      <w:pPr>
        <w:pStyle w:val="05MissionTitre"/>
      </w:pPr>
      <w:r w:rsidRPr="00A745E9">
        <w:t>Mission 2 Traiter une acquisition d’immobilisation</w:t>
      </w:r>
    </w:p>
    <w:p w:rsidR="00E8751B" w:rsidRPr="00A745E9" w:rsidRDefault="00E8751B" w:rsidP="00A1287B">
      <w:pPr>
        <w:pStyle w:val="06Questionenonce"/>
      </w:pPr>
      <w:r w:rsidRPr="00A745E9">
        <w:t>5</w:t>
      </w:r>
      <w:r w:rsidRPr="00A745E9">
        <w:tab/>
        <w:t>Contrôlez la facture.</w:t>
      </w:r>
    </w:p>
    <w:p w:rsidR="00E8751B" w:rsidRPr="00A745E9" w:rsidRDefault="00E8751B" w:rsidP="00A01D3C">
      <w:pPr>
        <w:pStyle w:val="TTextecourant"/>
      </w:pPr>
      <w:r w:rsidRPr="00A745E9">
        <w:t>Il y a une erreur sur le montant de la formation, il est noté 543,68 € au lieu de 543,48 €.</w:t>
      </w:r>
    </w:p>
    <w:p w:rsidR="00E8751B" w:rsidRPr="00A745E9" w:rsidRDefault="00E8751B" w:rsidP="00A01D3C">
      <w:pPr>
        <w:pStyle w:val="TTextecourant"/>
      </w:pPr>
      <w:r w:rsidRPr="00A745E9">
        <w:t>Il faut donc faire une réclamation auprès du fournisseur afin que les éléments de la facture soient corrigés.</w:t>
      </w:r>
    </w:p>
    <w:p w:rsidR="00E8751B" w:rsidRPr="00A745E9" w:rsidRDefault="00E8751B" w:rsidP="00A01D3C">
      <w:pPr>
        <w:pStyle w:val="TTextecourant"/>
      </w:pPr>
      <w:r w:rsidRPr="00A745E9">
        <w:t>Elle devrait être la suivante :</w:t>
      </w:r>
    </w:p>
    <w:p w:rsidR="00E8751B" w:rsidRPr="00A745E9" w:rsidRDefault="00E8751B" w:rsidP="00A01D3C">
      <w:pPr>
        <w:pStyle w:val="TEnumpuce"/>
      </w:pPr>
      <w:r w:rsidRPr="00A745E9">
        <w:t>Montant HT : 20 250 + 543,48 + 800 – 1 037,50 = 21 055,98 €</w:t>
      </w:r>
    </w:p>
    <w:p w:rsidR="00E8751B" w:rsidRPr="00A745E9" w:rsidRDefault="00E8751B" w:rsidP="00A01D3C">
      <w:pPr>
        <w:pStyle w:val="TEnumpuce"/>
      </w:pPr>
      <w:r w:rsidRPr="00A745E9">
        <w:t xml:space="preserve">Montant TVA : 21 055,98 </w:t>
      </w:r>
      <w:r w:rsidRPr="00A745E9">
        <w:rPr>
          <w:rFonts w:ascii="Courier New" w:hAnsi="Courier New" w:cs="Courier New"/>
        </w:rPr>
        <w:t>×</w:t>
      </w:r>
      <w:r w:rsidRPr="00A745E9">
        <w:t xml:space="preserve"> 20 % = 4 211,19 €</w:t>
      </w:r>
    </w:p>
    <w:p w:rsidR="00E8751B" w:rsidRPr="00A745E9" w:rsidRDefault="00E8751B" w:rsidP="00A01D3C">
      <w:pPr>
        <w:pStyle w:val="TEnumpuce"/>
      </w:pPr>
      <w:r w:rsidRPr="00A745E9">
        <w:t>Montant TTC : 21 055,98 + 4 211,19 = 25 267,17 €</w:t>
      </w:r>
    </w:p>
    <w:p w:rsidR="00E8751B" w:rsidRPr="00A745E9" w:rsidRDefault="00E8751B" w:rsidP="00A1287B">
      <w:pPr>
        <w:pStyle w:val="06Questionenonce"/>
      </w:pPr>
      <w:r w:rsidRPr="00A745E9">
        <w:t>6</w:t>
      </w:r>
      <w:r w:rsidRPr="00A745E9">
        <w:tab/>
        <w:t>Déterminez la nature de l’acquisition (charge ou immobilisation) et justifiez votre choix.</w:t>
      </w:r>
    </w:p>
    <w:p w:rsidR="00E8751B" w:rsidRPr="00A745E9" w:rsidRDefault="00E8751B" w:rsidP="00A01D3C">
      <w:pPr>
        <w:pStyle w:val="TTextecourant"/>
      </w:pPr>
      <w:r w:rsidRPr="00A745E9">
        <w:t>Le matériel, déduction faite de la remise, et les coûts de maintenance sont à intégrer dans le coût d’acquisition.</w:t>
      </w:r>
    </w:p>
    <w:p w:rsidR="00E8751B" w:rsidRPr="00A745E9" w:rsidRDefault="00E8751B" w:rsidP="00A01D3C">
      <w:pPr>
        <w:pStyle w:val="TTextecourant"/>
      </w:pPr>
      <w:r w:rsidRPr="00A745E9">
        <w:t>Par contre les frais de formation constituent des charges et ne doivent pas être inclus dans le coût d’acquisition de l’immobilisation.</w:t>
      </w:r>
    </w:p>
    <w:p w:rsidR="00E8751B" w:rsidRPr="00A745E9" w:rsidRDefault="00E8751B" w:rsidP="00A1287B">
      <w:pPr>
        <w:pStyle w:val="06Questionenonce"/>
      </w:pPr>
      <w:r w:rsidRPr="00A745E9">
        <w:t>7</w:t>
      </w:r>
      <w:r w:rsidRPr="00A745E9">
        <w:tab/>
        <w:t>Calculez le coût d’acquisition du nouvel appareil.</w:t>
      </w:r>
    </w:p>
    <w:p w:rsidR="00E8751B" w:rsidRPr="00A745E9" w:rsidRDefault="00E8751B" w:rsidP="00A01D3C">
      <w:pPr>
        <w:pStyle w:val="TTextecourant"/>
      </w:pPr>
      <w:r w:rsidRPr="00A745E9">
        <w:t>Il sera le suivant : Prix HT du matériel – Remise + Coût maintenance = 20 750 – 1 037,50 + 800 = 20 512,50 €.</w:t>
      </w:r>
    </w:p>
    <w:p w:rsidR="00E8751B" w:rsidRPr="00A745E9" w:rsidRDefault="00A1287B" w:rsidP="00A1287B">
      <w:pPr>
        <w:pStyle w:val="06Questionenonce"/>
      </w:pPr>
      <w:r>
        <w:t>8</w:t>
      </w:r>
      <w:r>
        <w:tab/>
      </w:r>
      <w:r w:rsidR="00E8751B" w:rsidRPr="00A745E9">
        <w:t>Enregistrez la facture sur un PGI.</w:t>
      </w:r>
    </w:p>
    <w:p w:rsidR="00E8751B" w:rsidRPr="00A745E9" w:rsidRDefault="00E8751B" w:rsidP="00A01D3C">
      <w:pPr>
        <w:pStyle w:val="TTextecourant"/>
      </w:pPr>
      <w:r w:rsidRPr="00A745E9">
        <w:t>Ouvrez votre PGI et votre société habituelle puis enregistrez en comptabilité l’acquisition de cette imm</w:t>
      </w:r>
      <w:r w:rsidRPr="00A745E9">
        <w:t>o</w:t>
      </w:r>
      <w:r w:rsidRPr="00A745E9">
        <w:t>bilisation dans le journal des immobilisations (ou des opérations diverses selon l’application utilisée) à la date de la facture.</w:t>
      </w:r>
    </w:p>
    <w:p w:rsidR="00E8751B" w:rsidRPr="00A745E9" w:rsidRDefault="00E8751B" w:rsidP="00A01D3C">
      <w:pPr>
        <w:pStyle w:val="TEnumpuce"/>
      </w:pPr>
      <w:r w:rsidRPr="00A745E9">
        <w:t>Application : Comptabilité</w:t>
      </w:r>
    </w:p>
    <w:p w:rsidR="00E8751B" w:rsidRPr="00A745E9" w:rsidRDefault="00E8751B" w:rsidP="00A01D3C">
      <w:pPr>
        <w:pStyle w:val="TEnumpuce"/>
      </w:pPr>
      <w:r w:rsidRPr="00A745E9">
        <w:t>Module : Écritures</w:t>
      </w:r>
    </w:p>
    <w:p w:rsidR="00E8751B" w:rsidRPr="00A745E9" w:rsidRDefault="00E8751B" w:rsidP="00A01D3C">
      <w:pPr>
        <w:pStyle w:val="TEnumpuce"/>
      </w:pPr>
      <w:r w:rsidRPr="00A745E9">
        <w:t>Onglet : Courantes</w:t>
      </w:r>
    </w:p>
    <w:p w:rsidR="00E8751B" w:rsidRPr="00A745E9" w:rsidRDefault="00E8751B" w:rsidP="00A01D3C">
      <w:pPr>
        <w:pStyle w:val="TEnumpuce"/>
      </w:pPr>
      <w:r w:rsidRPr="00A745E9">
        <w:t>Option : Saisie courante</w:t>
      </w:r>
    </w:p>
    <w:p w:rsidR="00E8751B" w:rsidRPr="00A745E9" w:rsidRDefault="00E8751B" w:rsidP="00A01D3C">
      <w:pPr>
        <w:pStyle w:val="TEnumpuce"/>
      </w:pPr>
      <w:r w:rsidRPr="00A745E9">
        <w:t>Sélectionner le journal : Immobilisations</w:t>
      </w:r>
    </w:p>
    <w:p w:rsidR="00E8751B" w:rsidRPr="00A745E9" w:rsidRDefault="00E8751B" w:rsidP="00A01D3C">
      <w:pPr>
        <w:pStyle w:val="TEnumpuce"/>
      </w:pPr>
      <w:r w:rsidRPr="00A745E9">
        <w:t>Sélectionner la nature du document : Facture fournisseur</w:t>
      </w:r>
    </w:p>
    <w:p w:rsidR="00E8751B" w:rsidRPr="00A745E9" w:rsidRDefault="00E8751B" w:rsidP="00A01D3C">
      <w:pPr>
        <w:pStyle w:val="TEnumpuce"/>
      </w:pPr>
      <w:r w:rsidRPr="00A745E9">
        <w:t>Saisir la date de l’achat</w:t>
      </w:r>
    </w:p>
    <w:p w:rsidR="00E8751B" w:rsidRPr="00A745E9" w:rsidRDefault="00E8751B" w:rsidP="00A01D3C">
      <w:pPr>
        <w:pStyle w:val="TEnumpuce"/>
      </w:pPr>
      <w:r w:rsidRPr="00A745E9">
        <w:t>Saisir les numéros de compte, libellés et montants</w:t>
      </w:r>
    </w:p>
    <w:p w:rsidR="00E8751B" w:rsidRPr="00A745E9" w:rsidRDefault="00E8751B" w:rsidP="00A01D3C">
      <w:pPr>
        <w:pStyle w:val="TEnumpuce"/>
      </w:pPr>
      <w:r w:rsidRPr="00A745E9">
        <w:t>Valider et fermer la fenêtre</w:t>
      </w:r>
    </w:p>
    <w:tbl>
      <w:tblPr>
        <w:tblStyle w:val="Grilledutableau"/>
        <w:tblW w:w="9775" w:type="dxa"/>
        <w:tblLook w:val="04A0" w:firstRow="1" w:lastRow="0" w:firstColumn="1" w:lastColumn="0" w:noHBand="0" w:noVBand="1"/>
      </w:tblPr>
      <w:tblGrid>
        <w:gridCol w:w="1150"/>
        <w:gridCol w:w="854"/>
        <w:gridCol w:w="1165"/>
        <w:gridCol w:w="3934"/>
        <w:gridCol w:w="1336"/>
        <w:gridCol w:w="1336"/>
      </w:tblGrid>
      <w:tr w:rsidR="00E8751B" w:rsidRPr="00A745E9" w:rsidTr="008F05B9">
        <w:tc>
          <w:tcPr>
            <w:tcW w:w="1150" w:type="dxa"/>
          </w:tcPr>
          <w:p w:rsidR="00E8751B" w:rsidRPr="00A745E9" w:rsidRDefault="00E8751B" w:rsidP="00A01D3C">
            <w:pPr>
              <w:pStyle w:val="Tableautetiere"/>
            </w:pPr>
            <w:r w:rsidRPr="00A745E9">
              <w:t>Journal</w:t>
            </w:r>
          </w:p>
        </w:tc>
        <w:tc>
          <w:tcPr>
            <w:tcW w:w="854" w:type="dxa"/>
          </w:tcPr>
          <w:p w:rsidR="00E8751B" w:rsidRPr="00A745E9" w:rsidRDefault="00E8751B" w:rsidP="00A01D3C">
            <w:pPr>
              <w:pStyle w:val="Tableautetiere"/>
            </w:pPr>
            <w:r w:rsidRPr="00A745E9">
              <w:t>Date</w:t>
            </w:r>
          </w:p>
        </w:tc>
        <w:tc>
          <w:tcPr>
            <w:tcW w:w="1165" w:type="dxa"/>
          </w:tcPr>
          <w:p w:rsidR="00E8751B" w:rsidRPr="00A745E9" w:rsidRDefault="00E8751B" w:rsidP="00A01D3C">
            <w:pPr>
              <w:pStyle w:val="Tableautetiere"/>
            </w:pPr>
            <w:r w:rsidRPr="00A745E9">
              <w:t>Compte</w:t>
            </w:r>
          </w:p>
        </w:tc>
        <w:tc>
          <w:tcPr>
            <w:tcW w:w="3934" w:type="dxa"/>
          </w:tcPr>
          <w:p w:rsidR="00E8751B" w:rsidRPr="00A745E9" w:rsidRDefault="00E8751B" w:rsidP="00A01D3C">
            <w:pPr>
              <w:pStyle w:val="Tableautetiere"/>
            </w:pPr>
            <w:r w:rsidRPr="00A745E9">
              <w:t>Libellé</w:t>
            </w:r>
          </w:p>
        </w:tc>
        <w:tc>
          <w:tcPr>
            <w:tcW w:w="1336" w:type="dxa"/>
          </w:tcPr>
          <w:p w:rsidR="00E8751B" w:rsidRPr="00A745E9" w:rsidRDefault="00E8751B" w:rsidP="00A01D3C">
            <w:pPr>
              <w:pStyle w:val="Tableautetiere"/>
            </w:pPr>
            <w:r w:rsidRPr="00A745E9">
              <w:t>Débit</w:t>
            </w:r>
          </w:p>
        </w:tc>
        <w:tc>
          <w:tcPr>
            <w:tcW w:w="1336" w:type="dxa"/>
          </w:tcPr>
          <w:p w:rsidR="00E8751B" w:rsidRPr="00A745E9" w:rsidRDefault="00E8751B" w:rsidP="00A01D3C">
            <w:pPr>
              <w:pStyle w:val="Tableautetiere"/>
            </w:pPr>
            <w:r w:rsidRPr="00A745E9">
              <w:t>Crédit</w:t>
            </w:r>
          </w:p>
        </w:tc>
      </w:tr>
      <w:tr w:rsidR="00E8751B" w:rsidRPr="00A745E9" w:rsidTr="008F05B9">
        <w:tc>
          <w:tcPr>
            <w:tcW w:w="1150" w:type="dxa"/>
          </w:tcPr>
          <w:p w:rsidR="00E8751B" w:rsidRPr="00A745E9" w:rsidRDefault="00E8751B" w:rsidP="00A01D3C">
            <w:pPr>
              <w:pStyle w:val="Tableaucourant"/>
            </w:pPr>
            <w:proofErr w:type="spellStart"/>
            <w:r w:rsidRPr="00A745E9">
              <w:t>Immo</w:t>
            </w:r>
            <w:proofErr w:type="spellEnd"/>
          </w:p>
        </w:tc>
        <w:tc>
          <w:tcPr>
            <w:tcW w:w="854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15/10</w:t>
            </w:r>
          </w:p>
        </w:tc>
        <w:tc>
          <w:tcPr>
            <w:tcW w:w="1165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218</w:t>
            </w:r>
          </w:p>
        </w:tc>
        <w:tc>
          <w:tcPr>
            <w:tcW w:w="3934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Matériel de …</w:t>
            </w:r>
          </w:p>
        </w:tc>
        <w:tc>
          <w:tcPr>
            <w:tcW w:w="1336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20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512,50</w:t>
            </w:r>
          </w:p>
        </w:tc>
        <w:tc>
          <w:tcPr>
            <w:tcW w:w="1336" w:type="dxa"/>
          </w:tcPr>
          <w:p w:rsidR="00E8751B" w:rsidRPr="00A745E9" w:rsidRDefault="00E8751B" w:rsidP="00A01D3C">
            <w:pPr>
              <w:pStyle w:val="Tableaucourant"/>
            </w:pPr>
          </w:p>
        </w:tc>
      </w:tr>
      <w:tr w:rsidR="00E8751B" w:rsidRPr="00A745E9" w:rsidTr="008F05B9">
        <w:tc>
          <w:tcPr>
            <w:tcW w:w="1150" w:type="dxa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854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15/10</w:t>
            </w:r>
          </w:p>
        </w:tc>
        <w:tc>
          <w:tcPr>
            <w:tcW w:w="1165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445620</w:t>
            </w:r>
          </w:p>
        </w:tc>
        <w:tc>
          <w:tcPr>
            <w:tcW w:w="3934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TVA déductible sur immobilisations</w:t>
            </w:r>
          </w:p>
        </w:tc>
        <w:tc>
          <w:tcPr>
            <w:tcW w:w="1336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4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102,50</w:t>
            </w:r>
          </w:p>
        </w:tc>
        <w:tc>
          <w:tcPr>
            <w:tcW w:w="1336" w:type="dxa"/>
          </w:tcPr>
          <w:p w:rsidR="00E8751B" w:rsidRPr="00A745E9" w:rsidRDefault="00E8751B" w:rsidP="00A01D3C">
            <w:pPr>
              <w:pStyle w:val="Tableaucourant"/>
            </w:pPr>
          </w:p>
        </w:tc>
      </w:tr>
      <w:tr w:rsidR="00E8751B" w:rsidRPr="00A745E9" w:rsidTr="008F05B9">
        <w:tc>
          <w:tcPr>
            <w:tcW w:w="1150" w:type="dxa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854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15/10</w:t>
            </w:r>
          </w:p>
        </w:tc>
        <w:tc>
          <w:tcPr>
            <w:tcW w:w="1165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628</w:t>
            </w:r>
          </w:p>
        </w:tc>
        <w:tc>
          <w:tcPr>
            <w:tcW w:w="3934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Frais de formation</w:t>
            </w:r>
          </w:p>
        </w:tc>
        <w:tc>
          <w:tcPr>
            <w:tcW w:w="1336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543,48</w:t>
            </w:r>
          </w:p>
        </w:tc>
        <w:tc>
          <w:tcPr>
            <w:tcW w:w="1336" w:type="dxa"/>
          </w:tcPr>
          <w:p w:rsidR="00E8751B" w:rsidRPr="00A745E9" w:rsidRDefault="00E8751B" w:rsidP="00A01D3C">
            <w:pPr>
              <w:pStyle w:val="Tableaucourant"/>
            </w:pPr>
          </w:p>
        </w:tc>
      </w:tr>
      <w:tr w:rsidR="00E8751B" w:rsidRPr="00A745E9" w:rsidTr="008F05B9">
        <w:tc>
          <w:tcPr>
            <w:tcW w:w="1150" w:type="dxa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854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15/10</w:t>
            </w:r>
          </w:p>
        </w:tc>
        <w:tc>
          <w:tcPr>
            <w:tcW w:w="1165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44566</w:t>
            </w:r>
          </w:p>
        </w:tc>
        <w:tc>
          <w:tcPr>
            <w:tcW w:w="3934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TVA déductible/biens et services</w:t>
            </w:r>
          </w:p>
        </w:tc>
        <w:tc>
          <w:tcPr>
            <w:tcW w:w="1336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108,69</w:t>
            </w:r>
          </w:p>
        </w:tc>
        <w:tc>
          <w:tcPr>
            <w:tcW w:w="1336" w:type="dxa"/>
          </w:tcPr>
          <w:p w:rsidR="00E8751B" w:rsidRPr="00A745E9" w:rsidRDefault="00E8751B" w:rsidP="00A01D3C">
            <w:pPr>
              <w:pStyle w:val="Tableaucourant"/>
            </w:pPr>
          </w:p>
        </w:tc>
      </w:tr>
      <w:tr w:rsidR="00E8751B" w:rsidRPr="00A745E9" w:rsidTr="008F05B9">
        <w:tc>
          <w:tcPr>
            <w:tcW w:w="1150" w:type="dxa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854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15/10</w:t>
            </w:r>
          </w:p>
        </w:tc>
        <w:tc>
          <w:tcPr>
            <w:tcW w:w="1165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404</w:t>
            </w:r>
          </w:p>
        </w:tc>
        <w:tc>
          <w:tcPr>
            <w:tcW w:w="3934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Fournisseur d’immobilisations</w:t>
            </w:r>
          </w:p>
        </w:tc>
        <w:tc>
          <w:tcPr>
            <w:tcW w:w="1336" w:type="dxa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1336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>25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>267,17</w:t>
            </w:r>
          </w:p>
        </w:tc>
      </w:tr>
      <w:tr w:rsidR="00E8751B" w:rsidRPr="00A745E9" w:rsidTr="008F05B9">
        <w:tc>
          <w:tcPr>
            <w:tcW w:w="1150" w:type="dxa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854" w:type="dxa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1165" w:type="dxa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3934" w:type="dxa"/>
          </w:tcPr>
          <w:p w:rsidR="00E8751B" w:rsidRPr="00A745E9" w:rsidRDefault="00E8751B" w:rsidP="00A01D3C">
            <w:pPr>
              <w:pStyle w:val="Tableaucourant"/>
            </w:pPr>
            <w:r w:rsidRPr="00A745E9">
              <w:t xml:space="preserve">Achat matériel </w:t>
            </w:r>
            <w:proofErr w:type="spellStart"/>
            <w:r w:rsidRPr="00A745E9">
              <w:t>Cellu</w:t>
            </w:r>
            <w:proofErr w:type="spellEnd"/>
            <w:r w:rsidRPr="00A745E9">
              <w:t xml:space="preserve"> M6 </w:t>
            </w:r>
            <w:proofErr w:type="spellStart"/>
            <w:r w:rsidRPr="00A745E9">
              <w:t>Icoone</w:t>
            </w:r>
            <w:proofErr w:type="spellEnd"/>
          </w:p>
        </w:tc>
        <w:tc>
          <w:tcPr>
            <w:tcW w:w="1336" w:type="dxa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1336" w:type="dxa"/>
          </w:tcPr>
          <w:p w:rsidR="00E8751B" w:rsidRPr="00A745E9" w:rsidRDefault="00E8751B" w:rsidP="00A01D3C">
            <w:pPr>
              <w:pStyle w:val="Tableaucourant"/>
            </w:pPr>
          </w:p>
        </w:tc>
      </w:tr>
    </w:tbl>
    <w:p w:rsidR="00E8751B" w:rsidRPr="00A745E9" w:rsidRDefault="00E8751B" w:rsidP="00A1287B">
      <w:pPr>
        <w:pStyle w:val="05MissionTitre"/>
      </w:pPr>
      <w:r w:rsidRPr="00A745E9">
        <w:t>Mission 3 Organiser et suivre la maintenance d’une immobilisation</w:t>
      </w:r>
    </w:p>
    <w:p w:rsidR="00E8751B" w:rsidRPr="00A745E9" w:rsidRDefault="00E8751B" w:rsidP="00A1287B">
      <w:pPr>
        <w:pStyle w:val="06Questionenonce"/>
      </w:pPr>
      <w:r w:rsidRPr="00A745E9">
        <w:t>9</w:t>
      </w:r>
      <w:r w:rsidRPr="00A745E9">
        <w:tab/>
        <w:t xml:space="preserve">Proposez à Laurence </w:t>
      </w:r>
      <w:proofErr w:type="spellStart"/>
      <w:r w:rsidRPr="00A745E9">
        <w:t>Elissalde</w:t>
      </w:r>
      <w:proofErr w:type="spellEnd"/>
      <w:r w:rsidRPr="00A745E9">
        <w:t xml:space="preserve"> un planning des opérations de maintenance à effectuer pour l’année à venir, en prenant soin de mentionner des dates précises.</w:t>
      </w:r>
    </w:p>
    <w:p w:rsidR="00E8751B" w:rsidRPr="00A745E9" w:rsidRDefault="00E8751B" w:rsidP="00A01D3C">
      <w:pPr>
        <w:pStyle w:val="TTextecourant"/>
      </w:pPr>
      <w:r w:rsidRPr="00A745E9">
        <w:t>Dans le planning de la page suivante, les opérations d’entretien, dont la périodicité est tous les deux mois, sont pr</w:t>
      </w:r>
      <w:r w:rsidRPr="00A745E9">
        <w:t>é</w:t>
      </w:r>
      <w:r w:rsidRPr="00A745E9">
        <w:t>vues dans le courant de la première semaine de janvier, mars, mai, juillet, septembre et novembre. Il est possible de retenir d’autres solutions.</w:t>
      </w:r>
    </w:p>
    <w:p w:rsidR="00E8751B" w:rsidRPr="00A745E9" w:rsidRDefault="00E8751B" w:rsidP="00A01D3C">
      <w:pPr>
        <w:pStyle w:val="TTextecourant"/>
      </w:pPr>
      <w:r w:rsidRPr="00A745E9">
        <w:t>Il est préférable de proposer un planning sur 52 semaines, mais d’autres solutions sont possibles (48 semaines).</w:t>
      </w:r>
    </w:p>
    <w:p w:rsidR="00E8751B" w:rsidRPr="00A745E9" w:rsidRDefault="00E8751B" w:rsidP="00A01D3C">
      <w:pPr>
        <w:pStyle w:val="TTextecourant"/>
      </w:pPr>
      <w:r w:rsidRPr="00A745E9">
        <w:t>Il s’agit d’un extrait de planning concernant le nouveau matériel acheté mais valable pour les autres équ</w:t>
      </w:r>
      <w:r w:rsidRPr="00A745E9">
        <w:t>i</w:t>
      </w:r>
      <w:r w:rsidRPr="00A745E9">
        <w:t>pements de l’Institut.</w:t>
      </w:r>
    </w:p>
    <w:p w:rsidR="00E8751B" w:rsidRPr="00A745E9" w:rsidRDefault="00E8751B" w:rsidP="00A01D3C">
      <w:pPr>
        <w:pStyle w:val="TTextecourant"/>
      </w:pPr>
      <w:r w:rsidRPr="00A745E9">
        <w:t>Une fiche de contrôle doit être remplie pour chaque équipement à chaque date d’intervention.</w:t>
      </w:r>
    </w:p>
    <w:tbl>
      <w:tblPr>
        <w:tblStyle w:val="Grilledutableau"/>
        <w:tblW w:w="8392" w:type="dxa"/>
        <w:tblLook w:val="04A0" w:firstRow="1" w:lastRow="0" w:firstColumn="1" w:lastColumn="0" w:noHBand="0" w:noVBand="1"/>
      </w:tblPr>
      <w:tblGrid>
        <w:gridCol w:w="1838"/>
        <w:gridCol w:w="2441"/>
        <w:gridCol w:w="1562"/>
        <w:gridCol w:w="1286"/>
        <w:gridCol w:w="1265"/>
      </w:tblGrid>
      <w:tr w:rsidR="00E8751B" w:rsidRPr="00A745E9" w:rsidTr="008F05B9">
        <w:tc>
          <w:tcPr>
            <w:tcW w:w="8392" w:type="dxa"/>
            <w:gridSpan w:val="5"/>
          </w:tcPr>
          <w:p w:rsidR="00E8751B" w:rsidRPr="00A745E9" w:rsidRDefault="00E8751B" w:rsidP="00A01D3C">
            <w:pPr>
              <w:pStyle w:val="Tableautitre"/>
            </w:pPr>
            <w:r w:rsidRPr="00A745E9">
              <w:t>Fiches contrôle</w:t>
            </w:r>
            <w:r w:rsidRPr="00A745E9">
              <w:rPr>
                <w:rFonts w:ascii="Arial" w:hAnsi="Arial" w:cs="Arial"/>
              </w:rPr>
              <w:t> </w:t>
            </w:r>
            <w:r w:rsidRPr="00A745E9">
              <w:t xml:space="preserve">: </w:t>
            </w:r>
            <w:proofErr w:type="spellStart"/>
            <w:r w:rsidRPr="00A745E9">
              <w:t>Cellu</w:t>
            </w:r>
            <w:proofErr w:type="spellEnd"/>
            <w:r w:rsidRPr="00A745E9">
              <w:t xml:space="preserve"> M6</w:t>
            </w:r>
          </w:p>
        </w:tc>
      </w:tr>
      <w:tr w:rsidR="00E8751B" w:rsidRPr="00A745E9" w:rsidTr="008F05B9">
        <w:tc>
          <w:tcPr>
            <w:tcW w:w="1838" w:type="dxa"/>
            <w:vAlign w:val="center"/>
          </w:tcPr>
          <w:p w:rsidR="00E8751B" w:rsidRPr="00A745E9" w:rsidRDefault="00E8751B" w:rsidP="00A01D3C">
            <w:pPr>
              <w:pStyle w:val="Tableautetiere"/>
            </w:pPr>
            <w:r w:rsidRPr="00A745E9">
              <w:t>Référence</w:t>
            </w:r>
          </w:p>
        </w:tc>
        <w:tc>
          <w:tcPr>
            <w:tcW w:w="2441" w:type="dxa"/>
          </w:tcPr>
          <w:p w:rsidR="00E8751B" w:rsidRPr="00A745E9" w:rsidRDefault="00E8751B" w:rsidP="008F05B9"/>
        </w:tc>
        <w:tc>
          <w:tcPr>
            <w:tcW w:w="2848" w:type="dxa"/>
            <w:gridSpan w:val="2"/>
            <w:vAlign w:val="center"/>
          </w:tcPr>
          <w:p w:rsidR="00E8751B" w:rsidRPr="00A745E9" w:rsidRDefault="00E8751B" w:rsidP="00A01D3C">
            <w:pPr>
              <w:pStyle w:val="Tableautetiere"/>
            </w:pPr>
            <w:r w:rsidRPr="00A745E9">
              <w:t>Date de mise en service</w:t>
            </w:r>
          </w:p>
        </w:tc>
        <w:tc>
          <w:tcPr>
            <w:tcW w:w="1265" w:type="dxa"/>
            <w:vAlign w:val="center"/>
          </w:tcPr>
          <w:p w:rsidR="00E8751B" w:rsidRPr="00A745E9" w:rsidRDefault="00E8751B" w:rsidP="00A01D3C">
            <w:pPr>
              <w:pStyle w:val="Tableaucourant"/>
            </w:pPr>
            <w:r w:rsidRPr="00A745E9">
              <w:t>15/10/N</w:t>
            </w:r>
          </w:p>
        </w:tc>
      </w:tr>
      <w:tr w:rsidR="00E8751B" w:rsidRPr="00A745E9" w:rsidTr="008F05B9">
        <w:tc>
          <w:tcPr>
            <w:tcW w:w="1838" w:type="dxa"/>
          </w:tcPr>
          <w:p w:rsidR="00E8751B" w:rsidRPr="00A745E9" w:rsidRDefault="00E8751B" w:rsidP="00A01D3C">
            <w:pPr>
              <w:pStyle w:val="Tableautetiere"/>
            </w:pPr>
            <w:r w:rsidRPr="00A745E9">
              <w:lastRenderedPageBreak/>
              <w:t>Date contrôle</w:t>
            </w:r>
          </w:p>
        </w:tc>
        <w:tc>
          <w:tcPr>
            <w:tcW w:w="4003" w:type="dxa"/>
            <w:gridSpan w:val="2"/>
          </w:tcPr>
          <w:p w:rsidR="00E8751B" w:rsidRPr="00A745E9" w:rsidRDefault="00E8751B" w:rsidP="00A01D3C">
            <w:pPr>
              <w:pStyle w:val="Tableautetiere"/>
            </w:pPr>
            <w:r w:rsidRPr="00A745E9">
              <w:t>Nature contrôle</w:t>
            </w:r>
          </w:p>
        </w:tc>
        <w:tc>
          <w:tcPr>
            <w:tcW w:w="2551" w:type="dxa"/>
            <w:gridSpan w:val="2"/>
          </w:tcPr>
          <w:p w:rsidR="00E8751B" w:rsidRPr="00A745E9" w:rsidRDefault="00E8751B" w:rsidP="00A01D3C">
            <w:pPr>
              <w:pStyle w:val="Tableautetiere"/>
            </w:pPr>
            <w:r w:rsidRPr="00A745E9">
              <w:t>Nom de l’AG</w:t>
            </w:r>
          </w:p>
        </w:tc>
      </w:tr>
      <w:tr w:rsidR="00E8751B" w:rsidRPr="00A745E9" w:rsidTr="008F05B9">
        <w:tc>
          <w:tcPr>
            <w:tcW w:w="1838" w:type="dxa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4003" w:type="dxa"/>
            <w:gridSpan w:val="2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2551" w:type="dxa"/>
            <w:gridSpan w:val="2"/>
          </w:tcPr>
          <w:p w:rsidR="00E8751B" w:rsidRPr="00A745E9" w:rsidRDefault="00E8751B" w:rsidP="00A01D3C">
            <w:pPr>
              <w:pStyle w:val="Tableaucourant"/>
            </w:pPr>
          </w:p>
        </w:tc>
      </w:tr>
      <w:tr w:rsidR="00E8751B" w:rsidRPr="00A745E9" w:rsidTr="008F05B9">
        <w:tc>
          <w:tcPr>
            <w:tcW w:w="1838" w:type="dxa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4003" w:type="dxa"/>
            <w:gridSpan w:val="2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2551" w:type="dxa"/>
            <w:gridSpan w:val="2"/>
          </w:tcPr>
          <w:p w:rsidR="00E8751B" w:rsidRPr="00A745E9" w:rsidRDefault="00E8751B" w:rsidP="00A01D3C">
            <w:pPr>
              <w:pStyle w:val="Tableaucourant"/>
            </w:pPr>
          </w:p>
        </w:tc>
      </w:tr>
      <w:tr w:rsidR="00E8751B" w:rsidRPr="00A745E9" w:rsidTr="008F05B9">
        <w:tc>
          <w:tcPr>
            <w:tcW w:w="1838" w:type="dxa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4003" w:type="dxa"/>
            <w:gridSpan w:val="2"/>
          </w:tcPr>
          <w:p w:rsidR="00E8751B" w:rsidRPr="00A745E9" w:rsidRDefault="00E8751B" w:rsidP="00A01D3C">
            <w:pPr>
              <w:pStyle w:val="Tableaucourant"/>
            </w:pPr>
          </w:p>
        </w:tc>
        <w:tc>
          <w:tcPr>
            <w:tcW w:w="2551" w:type="dxa"/>
            <w:gridSpan w:val="2"/>
          </w:tcPr>
          <w:p w:rsidR="00E8751B" w:rsidRPr="00A745E9" w:rsidRDefault="00E8751B" w:rsidP="00A01D3C">
            <w:pPr>
              <w:pStyle w:val="Tableaucourant"/>
            </w:pPr>
          </w:p>
        </w:tc>
      </w:tr>
    </w:tbl>
    <w:p w:rsidR="00E8751B" w:rsidRPr="00A745E9" w:rsidRDefault="00E8751B" w:rsidP="00A1287B">
      <w:pPr>
        <w:pStyle w:val="04Exercicestitre"/>
      </w:pPr>
      <w:r w:rsidRPr="00A745E9">
        <w:t>E</w:t>
      </w:r>
      <w:r w:rsidR="00A1287B">
        <w:t>ntraînement</w:t>
      </w:r>
    </w:p>
    <w:p w:rsidR="00E8751B" w:rsidRPr="00A745E9" w:rsidRDefault="00E8751B" w:rsidP="00A1287B">
      <w:pPr>
        <w:pStyle w:val="05ExerciceTitre"/>
      </w:pPr>
      <w:r w:rsidRPr="00A745E9">
        <w:t>Exercice 1</w:t>
      </w:r>
    </w:p>
    <w:p w:rsidR="00E8751B" w:rsidRPr="00A745E9" w:rsidRDefault="00E8751B" w:rsidP="00A1287B">
      <w:pPr>
        <w:pStyle w:val="06Questionenonce"/>
      </w:pPr>
      <w:r w:rsidRPr="00A745E9">
        <w:t>1</w:t>
      </w:r>
      <w:r w:rsidRPr="00A745E9">
        <w:tab/>
        <w:t>Contrôlez la facture et corrigez si nécessaire.</w:t>
      </w:r>
    </w:p>
    <w:p w:rsidR="00E8751B" w:rsidRPr="00A745E9" w:rsidRDefault="00E8751B" w:rsidP="00A01D3C">
      <w:pPr>
        <w:pStyle w:val="TTextecourant"/>
      </w:pPr>
      <w:r w:rsidRPr="00A745E9">
        <w:t>Il y a une erreur sur le calcul de la remise (différence de 3 €).</w:t>
      </w:r>
    </w:p>
    <w:p w:rsidR="00E8751B" w:rsidRPr="00A745E9" w:rsidRDefault="00E8751B" w:rsidP="00A01D3C">
      <w:pPr>
        <w:pStyle w:val="TTextecourant"/>
      </w:pPr>
      <w:r w:rsidRPr="00A745E9">
        <w:t>Montant rectifié :</w:t>
      </w:r>
    </w:p>
    <w:p w:rsidR="00E8751B" w:rsidRPr="00A745E9" w:rsidRDefault="00E8751B" w:rsidP="00A01D3C">
      <w:pPr>
        <w:pStyle w:val="TEnumpuce"/>
        <w:tabs>
          <w:tab w:val="right" w:pos="2835"/>
        </w:tabs>
      </w:pPr>
      <w:r w:rsidRPr="00A745E9">
        <w:t>Remise</w:t>
      </w:r>
      <w:r w:rsidRPr="00A745E9">
        <w:tab/>
        <w:t>38,70</w:t>
      </w:r>
    </w:p>
    <w:p w:rsidR="00E8751B" w:rsidRPr="00A745E9" w:rsidRDefault="00E8751B" w:rsidP="00A01D3C">
      <w:pPr>
        <w:pStyle w:val="TEnumpuce"/>
        <w:tabs>
          <w:tab w:val="right" w:pos="2835"/>
        </w:tabs>
      </w:pPr>
      <w:r w:rsidRPr="00A745E9">
        <w:t>Total HT</w:t>
      </w:r>
      <w:r w:rsidRPr="00A745E9">
        <w:tab/>
        <w:t>1 794,80</w:t>
      </w:r>
    </w:p>
    <w:p w:rsidR="00E8751B" w:rsidRPr="00A745E9" w:rsidRDefault="00E8751B" w:rsidP="00A01D3C">
      <w:pPr>
        <w:pStyle w:val="TEnumpuce"/>
        <w:tabs>
          <w:tab w:val="right" w:pos="2835"/>
        </w:tabs>
      </w:pPr>
      <w:r w:rsidRPr="00A745E9">
        <w:t>TVA</w:t>
      </w:r>
      <w:r w:rsidRPr="00A745E9">
        <w:tab/>
        <w:t>358,96</w:t>
      </w:r>
    </w:p>
    <w:p w:rsidR="00E8751B" w:rsidRPr="00A745E9" w:rsidRDefault="00E8751B" w:rsidP="00A01D3C">
      <w:pPr>
        <w:pStyle w:val="TEnumpuce"/>
        <w:tabs>
          <w:tab w:val="right" w:pos="2835"/>
        </w:tabs>
      </w:pPr>
      <w:r w:rsidRPr="00A745E9">
        <w:t>Total TTC</w:t>
      </w:r>
      <w:r w:rsidRPr="00A745E9">
        <w:tab/>
        <w:t>2 153,76</w:t>
      </w:r>
    </w:p>
    <w:p w:rsidR="00E8751B" w:rsidRPr="00A745E9" w:rsidRDefault="00E8751B" w:rsidP="00A1287B">
      <w:pPr>
        <w:pStyle w:val="06Questionenonce"/>
      </w:pPr>
      <w:r w:rsidRPr="00A745E9">
        <w:t>2</w:t>
      </w:r>
      <w:r w:rsidRPr="00A745E9">
        <w:tab/>
        <w:t>Distinguez immobilisation et charge et justifiez votre réponse.</w:t>
      </w:r>
    </w:p>
    <w:p w:rsidR="00E8751B" w:rsidRPr="00A745E9" w:rsidRDefault="00E8751B" w:rsidP="00290B73">
      <w:pPr>
        <w:pStyle w:val="TTextecourant"/>
      </w:pPr>
      <w:r w:rsidRPr="00A745E9">
        <w:t>L’appareil est une immobilisation, mais les frais de formation sont des charges.</w:t>
      </w:r>
    </w:p>
    <w:p w:rsidR="00E8751B" w:rsidRPr="00A745E9" w:rsidRDefault="00E8751B" w:rsidP="00A1287B">
      <w:pPr>
        <w:pStyle w:val="06Questionenonce"/>
      </w:pPr>
      <w:r w:rsidRPr="00A745E9">
        <w:t>3</w:t>
      </w:r>
      <w:r w:rsidRPr="00A745E9">
        <w:tab/>
        <w:t>Identifiez le coût d’acquisition de ce matériel.</w:t>
      </w:r>
    </w:p>
    <w:p w:rsidR="00E8751B" w:rsidRPr="00A745E9" w:rsidRDefault="00E8751B" w:rsidP="00290B73">
      <w:pPr>
        <w:pStyle w:val="TTextecourant"/>
      </w:pPr>
      <w:r w:rsidRPr="00A745E9">
        <w:t>Le coût d’acquisition est donc de 1 251,30 (1 290 – 3 % de remise).</w:t>
      </w:r>
    </w:p>
    <w:p w:rsidR="00E8751B" w:rsidRPr="00A745E9" w:rsidRDefault="00E8751B" w:rsidP="00A1287B">
      <w:pPr>
        <w:pStyle w:val="05ExerciceTitre"/>
      </w:pPr>
      <w:r w:rsidRPr="00A745E9">
        <w:t>Exercice 2</w:t>
      </w:r>
    </w:p>
    <w:p w:rsidR="00E8751B" w:rsidRPr="00A745E9" w:rsidRDefault="00E8751B" w:rsidP="00A1287B">
      <w:pPr>
        <w:pStyle w:val="06Questionenonce"/>
      </w:pPr>
      <w:r w:rsidRPr="00A745E9">
        <w:t>1</w:t>
      </w:r>
      <w:r w:rsidRPr="00A745E9">
        <w:tab/>
        <w:t>Déterminez la nature comptable des travaux de mise en conformité des locaux (ressource 1).</w:t>
      </w:r>
    </w:p>
    <w:p w:rsidR="00E8751B" w:rsidRPr="00A745E9" w:rsidRDefault="00E8751B" w:rsidP="00290B73">
      <w:pPr>
        <w:pStyle w:val="TTextecourant"/>
      </w:pPr>
      <w:r w:rsidRPr="00A745E9">
        <w:t>Les travaux de mise en conformité des locaux doivent être passés dans un compte d’immobilisations comme l’impose le Plan comptable général.</w:t>
      </w:r>
    </w:p>
    <w:p w:rsidR="00E8751B" w:rsidRPr="00A745E9" w:rsidRDefault="00E8751B" w:rsidP="00A1287B">
      <w:pPr>
        <w:pStyle w:val="06Questionenonce"/>
      </w:pPr>
      <w:r w:rsidRPr="00A745E9">
        <w:t>2</w:t>
      </w:r>
      <w:r w:rsidRPr="00A745E9">
        <w:tab/>
        <w:t>Contrôlez la facture (ressources 2, 3).</w:t>
      </w:r>
    </w:p>
    <w:p w:rsidR="00E8751B" w:rsidRPr="00A745E9" w:rsidRDefault="00E8751B" w:rsidP="00290B73">
      <w:pPr>
        <w:pStyle w:val="TTextecourant"/>
      </w:pPr>
      <w:r w:rsidRPr="00A745E9">
        <w:t>La facture est correcte puisqu’elle prend bien en compte la TVA à 10 %.</w:t>
      </w:r>
    </w:p>
    <w:p w:rsidR="00E8751B" w:rsidRPr="00A745E9" w:rsidRDefault="00E8751B" w:rsidP="00A1287B">
      <w:pPr>
        <w:pStyle w:val="06Questionenonce"/>
      </w:pPr>
      <w:r w:rsidRPr="00A745E9">
        <w:t>3</w:t>
      </w:r>
      <w:r w:rsidRPr="00A745E9">
        <w:tab/>
        <w:t>Calculez le coût d’acquisition.</w:t>
      </w:r>
    </w:p>
    <w:p w:rsidR="00806FB8" w:rsidRPr="00E8751B" w:rsidRDefault="00E8751B" w:rsidP="00290B73">
      <w:pPr>
        <w:pStyle w:val="TTextecourant"/>
      </w:pPr>
      <w:r w:rsidRPr="00A745E9">
        <w:t>Le coût d’acquisition est de 14 660 €.</w:t>
      </w:r>
    </w:p>
    <w:sectPr w:rsidR="00806FB8" w:rsidRPr="00E8751B" w:rsidSect="004016EA">
      <w:footerReference w:type="even" r:id="rId9"/>
      <w:footerReference w:type="default" r:id="rId1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7FAC" w:rsidRDefault="00BE7FAC" w:rsidP="004016EA">
      <w:r>
        <w:separator/>
      </w:r>
    </w:p>
  </w:endnote>
  <w:endnote w:type="continuationSeparator" w:id="0">
    <w:p w:rsidR="00BE7FAC" w:rsidRDefault="00BE7FAC" w:rsidP="00401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ide Pedago Times">
    <w:panose1 w:val="02000503000000020004"/>
    <w:charset w:val="00"/>
    <w:family w:val="modern"/>
    <w:notTrueType/>
    <w:pitch w:val="variable"/>
    <w:sig w:usb0="800000AF" w:usb1="1000204A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uidePedagoArial">
    <w:altName w:val="Guide Pedago 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Guide Pedago Times"/>
    <w:panose1 w:val="02000503000000020004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Guide Pedago Time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Italic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NCond"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 Pedago Arial"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16EA" w:rsidRPr="004016EA" w:rsidRDefault="006C0120" w:rsidP="00F840B0">
    <w:pPr>
      <w:pStyle w:val="Pieddepagegauche"/>
      <w:tabs>
        <w:tab w:val="clear" w:pos="7340"/>
        <w:tab w:val="right" w:pos="10206"/>
      </w:tabs>
      <w:rPr>
        <w:w w:val="100"/>
      </w:rPr>
    </w:pPr>
    <w:r>
      <w:rPr>
        <w:rStyle w:val="Folio"/>
        <w:b/>
        <w:bCs/>
      </w:rPr>
      <w:fldChar w:fldCharType="begin"/>
    </w:r>
    <w:r w:rsidR="004016EA">
      <w:rPr>
        <w:rStyle w:val="Folio"/>
        <w:b/>
        <w:bCs/>
      </w:rPr>
      <w:instrText xml:space="preserve"> PAGE </w:instrText>
    </w:r>
    <w:r>
      <w:rPr>
        <w:rStyle w:val="Folio"/>
        <w:b/>
        <w:bCs/>
      </w:rPr>
      <w:fldChar w:fldCharType="separate"/>
    </w:r>
    <w:r w:rsidR="00F840B0">
      <w:rPr>
        <w:rStyle w:val="Folio"/>
        <w:b/>
        <w:bCs/>
        <w:noProof/>
      </w:rPr>
      <w:t>2</w:t>
    </w:r>
    <w:r>
      <w:rPr>
        <w:rStyle w:val="Folio"/>
        <w:b/>
        <w:bCs/>
      </w:rPr>
      <w:fldChar w:fldCharType="end"/>
    </w:r>
    <w:r w:rsidR="004016EA">
      <w:rPr>
        <w:rStyle w:val="Folio"/>
        <w:b/>
        <w:bCs/>
      </w:rPr>
      <w:t xml:space="preserve">  </w:t>
    </w:r>
    <w:r w:rsidR="004016EA">
      <w:rPr>
        <w:w w:val="100"/>
      </w:rPr>
      <w:tab/>
    </w:r>
    <w:r w:rsidR="00F840B0">
      <w:rPr>
        <w:w w:val="100"/>
      </w:rPr>
      <w:t xml:space="preserve">Situation professionnelle </w:t>
    </w:r>
    <w:proofErr w:type="spellStart"/>
    <w:r w:rsidR="00F840B0">
      <w:rPr>
        <w:w w:val="100"/>
      </w:rPr>
      <w:t>Mendi</w:t>
    </w:r>
    <w:proofErr w:type="spellEnd"/>
    <w:r w:rsidR="00F840B0">
      <w:rPr>
        <w:w w:val="100"/>
      </w:rPr>
      <w:t xml:space="preserve"> Alde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16EA" w:rsidRDefault="004016EA" w:rsidP="00C20988">
    <w:pPr>
      <w:pStyle w:val="Pieddepagedroite"/>
    </w:pPr>
    <w:r>
      <w:rPr>
        <w:rStyle w:val="Bold"/>
      </w:rPr>
      <w:t>Chapitre </w:t>
    </w:r>
    <w:r w:rsidR="00F840B0">
      <w:rPr>
        <w:rStyle w:val="Bold"/>
      </w:rPr>
      <w:t>13 –</w:t>
    </w:r>
    <w:r>
      <w:t xml:space="preserve"> </w:t>
    </w:r>
    <w:r w:rsidR="00F840B0" w:rsidRPr="00A745E9">
      <w:t>Acquisition des immobilisations</w:t>
    </w:r>
    <w:r>
      <w:tab/>
    </w:r>
    <w:r w:rsidR="006C0120">
      <w:rPr>
        <w:rStyle w:val="Folio"/>
      </w:rPr>
      <w:fldChar w:fldCharType="begin"/>
    </w:r>
    <w:r>
      <w:rPr>
        <w:rStyle w:val="Folio"/>
      </w:rPr>
      <w:instrText xml:space="preserve"> PAGE </w:instrText>
    </w:r>
    <w:r w:rsidR="006C0120">
      <w:rPr>
        <w:rStyle w:val="Folio"/>
      </w:rPr>
      <w:fldChar w:fldCharType="separate"/>
    </w:r>
    <w:r w:rsidR="00F840B0">
      <w:rPr>
        <w:rStyle w:val="Folio"/>
        <w:noProof/>
      </w:rPr>
      <w:t>1</w:t>
    </w:r>
    <w:r w:rsidR="006C0120"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7FAC" w:rsidRDefault="00BE7FAC" w:rsidP="004016EA">
      <w:r>
        <w:separator/>
      </w:r>
    </w:p>
  </w:footnote>
  <w:footnote w:type="continuationSeparator" w:id="0">
    <w:p w:rsidR="00BE7FAC" w:rsidRDefault="00BE7FAC" w:rsidP="004016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9732F8"/>
    <w:multiLevelType w:val="hybridMultilevel"/>
    <w:tmpl w:val="1BD2BBAC"/>
    <w:lvl w:ilvl="0" w:tplc="BFA00F16">
      <w:start w:val="1"/>
      <w:numFmt w:val="bullet"/>
      <w:pStyle w:val="Tableaulistetir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A765E1"/>
    <w:multiLevelType w:val="multilevel"/>
    <w:tmpl w:val="17F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D1D1FBF"/>
    <w:multiLevelType w:val="hybridMultilevel"/>
    <w:tmpl w:val="46F46232"/>
    <w:lvl w:ilvl="0" w:tplc="2B1A10A0">
      <w:start w:val="1"/>
      <w:numFmt w:val="bullet"/>
      <w:pStyle w:val="TEnumpoint"/>
      <w:lvlText w:val="·"/>
      <w:lvlJc w:val="left"/>
      <w:pPr>
        <w:tabs>
          <w:tab w:val="num" w:pos="170"/>
        </w:tabs>
      </w:pPr>
      <w:rPr>
        <w:rFonts w:ascii="Guide Pedago Times" w:hAnsi="Guide Pedago 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7785785"/>
    <w:multiLevelType w:val="multilevel"/>
    <w:tmpl w:val="210406F6"/>
    <w:lvl w:ilvl="0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4262800"/>
    <w:multiLevelType w:val="multilevel"/>
    <w:tmpl w:val="3F3C4ED0"/>
    <w:lvl w:ilvl="0">
      <w:start w:val="1"/>
      <w:numFmt w:val="bullet"/>
      <w:lvlText w:val="-"/>
      <w:lvlJc w:val="left"/>
      <w:pPr>
        <w:tabs>
          <w:tab w:val="num" w:pos="113"/>
        </w:tabs>
        <w:ind w:left="113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7ED1AE9"/>
    <w:multiLevelType w:val="multilevel"/>
    <w:tmpl w:val="292E2590"/>
    <w:lvl w:ilvl="0">
      <w:start w:val="1"/>
      <w:numFmt w:val="bullet"/>
      <w:lvlText w:val="-"/>
      <w:lvlJc w:val="left"/>
      <w:pPr>
        <w:tabs>
          <w:tab w:val="num" w:pos="113"/>
        </w:tabs>
        <w:ind w:left="227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72E3DD3"/>
    <w:multiLevelType w:val="multilevel"/>
    <w:tmpl w:val="911ED404"/>
    <w:lvl w:ilvl="0">
      <w:start w:val="1"/>
      <w:numFmt w:val="bull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E2B2D18"/>
    <w:multiLevelType w:val="multilevel"/>
    <w:tmpl w:val="7DD60C5E"/>
    <w:lvl w:ilvl="0">
      <w:start w:val="1"/>
      <w:numFmt w:val="bullet"/>
      <w:lvlText w:val="-"/>
      <w:lvlJc w:val="left"/>
      <w:pPr>
        <w:tabs>
          <w:tab w:val="num" w:pos="227"/>
        </w:tabs>
        <w:ind w:left="227" w:hanging="227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3D21D68"/>
    <w:multiLevelType w:val="hybridMultilevel"/>
    <w:tmpl w:val="8722AAE2"/>
    <w:lvl w:ilvl="0" w:tplc="5B0AF126">
      <w:start w:val="1"/>
      <w:numFmt w:val="bullet"/>
      <w:pStyle w:val="09Commentaireliste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EDD3EA4"/>
    <w:multiLevelType w:val="hybridMultilevel"/>
    <w:tmpl w:val="911ED404"/>
    <w:lvl w:ilvl="0" w:tplc="A9FC94E8">
      <w:start w:val="1"/>
      <w:numFmt w:val="bullet"/>
      <w:pStyle w:val="TEnumtir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9"/>
  </w:num>
  <w:num w:numId="7">
    <w:abstractNumId w:val="4"/>
  </w:num>
  <w:num w:numId="8">
    <w:abstractNumId w:val="10"/>
  </w:num>
  <w:num w:numId="9">
    <w:abstractNumId w:val="8"/>
  </w:num>
  <w:num w:numId="10">
    <w:abstractNumId w:val="11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evenAndOddHeader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766"/>
    <w:rsid w:val="00012058"/>
    <w:rsid w:val="000200B9"/>
    <w:rsid w:val="00051CC9"/>
    <w:rsid w:val="00054C34"/>
    <w:rsid w:val="000A31BA"/>
    <w:rsid w:val="000A66E0"/>
    <w:rsid w:val="00151A6E"/>
    <w:rsid w:val="001A0B80"/>
    <w:rsid w:val="0024646B"/>
    <w:rsid w:val="00257766"/>
    <w:rsid w:val="00290B73"/>
    <w:rsid w:val="0030498C"/>
    <w:rsid w:val="00324F73"/>
    <w:rsid w:val="00394FED"/>
    <w:rsid w:val="003A6641"/>
    <w:rsid w:val="004016EA"/>
    <w:rsid w:val="004A1FB0"/>
    <w:rsid w:val="004E20A9"/>
    <w:rsid w:val="004E2AD9"/>
    <w:rsid w:val="0057678B"/>
    <w:rsid w:val="006B172B"/>
    <w:rsid w:val="006B7D00"/>
    <w:rsid w:val="006C0120"/>
    <w:rsid w:val="00722537"/>
    <w:rsid w:val="00757BA2"/>
    <w:rsid w:val="007763D4"/>
    <w:rsid w:val="0079080C"/>
    <w:rsid w:val="00806FB8"/>
    <w:rsid w:val="00810809"/>
    <w:rsid w:val="008554DD"/>
    <w:rsid w:val="009215F2"/>
    <w:rsid w:val="009C3943"/>
    <w:rsid w:val="009C7BAC"/>
    <w:rsid w:val="00A01D3C"/>
    <w:rsid w:val="00A1287B"/>
    <w:rsid w:val="00AC11D2"/>
    <w:rsid w:val="00AD6532"/>
    <w:rsid w:val="00B81F3B"/>
    <w:rsid w:val="00BD34C9"/>
    <w:rsid w:val="00BE7FAC"/>
    <w:rsid w:val="00BF47D4"/>
    <w:rsid w:val="00C01DAF"/>
    <w:rsid w:val="00C02E8D"/>
    <w:rsid w:val="00C20988"/>
    <w:rsid w:val="00C37BCE"/>
    <w:rsid w:val="00CF04A9"/>
    <w:rsid w:val="00CF17D4"/>
    <w:rsid w:val="00D1160A"/>
    <w:rsid w:val="00E8751B"/>
    <w:rsid w:val="00EE26B7"/>
    <w:rsid w:val="00EE3A58"/>
    <w:rsid w:val="00F030C4"/>
    <w:rsid w:val="00F45FE9"/>
    <w:rsid w:val="00F80B95"/>
    <w:rsid w:val="00F840B0"/>
    <w:rsid w:val="00FD274E"/>
    <w:rsid w:val="00FE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3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7D4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cunstyledeparagraphe">
    <w:name w:val="[Aucun style de paragraphe]"/>
    <w:uiPriority w:val="99"/>
    <w:rsid w:val="00394FED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sz w:val="24"/>
      <w:szCs w:val="24"/>
    </w:rPr>
  </w:style>
  <w:style w:type="paragraph" w:customStyle="1" w:styleId="00Chaptitre">
    <w:name w:val="00_Chap_titre"/>
    <w:basedOn w:val="Aucunstyledeparagraphe"/>
    <w:uiPriority w:val="99"/>
    <w:rsid w:val="00394FED"/>
    <w:pPr>
      <w:keepNext/>
      <w:keepLines/>
      <w:pageBreakBefore/>
      <w:suppressAutoHyphens/>
      <w:spacing w:after="397" w:line="560" w:lineRule="atLeast"/>
      <w:ind w:left="1417" w:hanging="1417"/>
    </w:pPr>
    <w:rPr>
      <w:rFonts w:ascii="GuidePedagoArial" w:hAnsi="GuidePedagoArial" w:cs="GuidePedagoArial"/>
      <w:sz w:val="48"/>
      <w:szCs w:val="48"/>
    </w:rPr>
  </w:style>
  <w:style w:type="paragraph" w:customStyle="1" w:styleId="02Programmetitre">
    <w:name w:val="02_Programme_titre"/>
    <w:basedOn w:val="Aucunstyledeparagraphe"/>
    <w:uiPriority w:val="99"/>
    <w:rsid w:val="00394FED"/>
    <w:pPr>
      <w:keepNext/>
      <w:keepLines/>
      <w:suppressAutoHyphens/>
      <w:spacing w:before="142" w:line="200" w:lineRule="atLeast"/>
    </w:pPr>
    <w:rPr>
      <w:rFonts w:ascii="GuidePedagoNCond" w:hAnsi="GuidePedagoNCond" w:cs="GuidePedagoNCond"/>
      <w:caps/>
      <w:sz w:val="19"/>
      <w:szCs w:val="19"/>
    </w:rPr>
  </w:style>
  <w:style w:type="paragraph" w:customStyle="1" w:styleId="TTextecourant">
    <w:name w:val="T_Texte_courant"/>
    <w:basedOn w:val="Aucunstyledeparagraphe"/>
    <w:uiPriority w:val="99"/>
    <w:rsid w:val="00394FED"/>
    <w:pPr>
      <w:spacing w:line="260" w:lineRule="atLeast"/>
      <w:jc w:val="both"/>
    </w:pPr>
    <w:rPr>
      <w:rFonts w:ascii="GuidePedagoTimes" w:hAnsi="GuidePedagoTimes" w:cs="GuidePedagoTimes"/>
      <w:sz w:val="22"/>
      <w:szCs w:val="22"/>
    </w:rPr>
  </w:style>
  <w:style w:type="paragraph" w:customStyle="1" w:styleId="Ancrageobjet">
    <w:name w:val="Ancrage_objet"/>
    <w:basedOn w:val="TTextecourant"/>
    <w:uiPriority w:val="99"/>
    <w:rsid w:val="00394FED"/>
    <w:pPr>
      <w:spacing w:before="113" w:after="170" w:line="288" w:lineRule="auto"/>
      <w:jc w:val="center"/>
    </w:pPr>
  </w:style>
  <w:style w:type="paragraph" w:customStyle="1" w:styleId="03Adressesiteprof">
    <w:name w:val="03_Adresse_site_prof"/>
    <w:basedOn w:val="TTextecourant"/>
    <w:next w:val="TTextecourant"/>
    <w:uiPriority w:val="99"/>
    <w:rsid w:val="00CF17D4"/>
    <w:pPr>
      <w:suppressAutoHyphens/>
      <w:spacing w:before="120"/>
      <w:jc w:val="left"/>
    </w:pPr>
    <w:rPr>
      <w:rFonts w:ascii="GuidePedagoTimes-Bold" w:hAnsi="GuidePedagoTimes-Bold" w:cs="GuidePedagoTimes-Bold"/>
      <w:b/>
      <w:bCs/>
    </w:rPr>
  </w:style>
  <w:style w:type="paragraph" w:customStyle="1" w:styleId="08Commentaire">
    <w:name w:val="08_Commentaire"/>
    <w:basedOn w:val="Aucunstyledeparagraphe"/>
    <w:uiPriority w:val="99"/>
    <w:rsid w:val="00394FED"/>
    <w:pPr>
      <w:tabs>
        <w:tab w:val="left" w:pos="280"/>
      </w:tabs>
      <w:spacing w:before="113" w:line="270" w:lineRule="atLeast"/>
      <w:jc w:val="both"/>
    </w:pPr>
    <w:rPr>
      <w:rFonts w:ascii="GuidePedagoNCond-Italic" w:hAnsi="GuidePedagoNCond-Italic" w:cs="GuidePedagoNCond-Italic"/>
      <w:i/>
      <w:iCs/>
      <w:sz w:val="23"/>
      <w:szCs w:val="23"/>
    </w:rPr>
  </w:style>
  <w:style w:type="paragraph" w:customStyle="1" w:styleId="09Commentaireliste">
    <w:name w:val="09_Commentaire_liste"/>
    <w:basedOn w:val="08Commentaire"/>
    <w:uiPriority w:val="99"/>
    <w:rsid w:val="0024646B"/>
    <w:pPr>
      <w:numPr>
        <w:numId w:val="8"/>
      </w:numPr>
      <w:suppressAutoHyphens/>
      <w:spacing w:before="0"/>
    </w:pPr>
  </w:style>
  <w:style w:type="paragraph" w:customStyle="1" w:styleId="04Exercicestitre">
    <w:name w:val="04_Exercices_titre"/>
    <w:basedOn w:val="Aucunstyledeparagraphe"/>
    <w:next w:val="TTextecourant"/>
    <w:uiPriority w:val="99"/>
    <w:rsid w:val="00394FED"/>
    <w:pPr>
      <w:keepNext/>
      <w:keepLines/>
      <w:suppressAutoHyphens/>
      <w:spacing w:before="680" w:line="310" w:lineRule="atLeast"/>
    </w:pPr>
    <w:rPr>
      <w:rFonts w:ascii="GuidePedagoNCond-Bold" w:hAnsi="GuidePedagoNCond-Bold" w:cs="GuidePedagoNCond-Bold"/>
      <w:b/>
      <w:bCs/>
      <w:sz w:val="27"/>
      <w:szCs w:val="27"/>
    </w:rPr>
  </w:style>
  <w:style w:type="paragraph" w:customStyle="1" w:styleId="05MissionTitre">
    <w:name w:val="05_Mission_Titre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5ExerciceTitre">
    <w:name w:val="05_Exercice_Titre"/>
    <w:basedOn w:val="Aucunstyledeparagraphe"/>
    <w:uiPriority w:val="99"/>
    <w:rsid w:val="00394FED"/>
    <w:pPr>
      <w:keepNext/>
      <w:keepLines/>
      <w:suppressAutoHyphens/>
      <w:spacing w:before="198" w:after="85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6Questionenonce">
    <w:name w:val="06_Question_enonce"/>
    <w:basedOn w:val="Aucunstyledeparagraphe"/>
    <w:uiPriority w:val="99"/>
    <w:rsid w:val="00394FED"/>
    <w:pPr>
      <w:keepNext/>
      <w:suppressAutoHyphens/>
      <w:spacing w:before="113" w:line="270" w:lineRule="atLeast"/>
      <w:jc w:val="both"/>
    </w:pPr>
    <w:rPr>
      <w:rFonts w:ascii="GuidePedagoTimes-Bold" w:hAnsi="GuidePedagoTimes-Bold" w:cs="GuidePedagoTimes-Bold"/>
      <w:b/>
      <w:bCs/>
      <w:spacing w:val="-1"/>
      <w:sz w:val="23"/>
      <w:szCs w:val="23"/>
    </w:rPr>
  </w:style>
  <w:style w:type="paragraph" w:customStyle="1" w:styleId="Ancrageobjet1col">
    <w:name w:val="Ancrage_objet_1col"/>
    <w:basedOn w:val="Ancrageobjet"/>
    <w:uiPriority w:val="99"/>
    <w:rsid w:val="00394FED"/>
  </w:style>
  <w:style w:type="paragraph" w:customStyle="1" w:styleId="TEnumpuce">
    <w:name w:val="T_Enum_puce"/>
    <w:basedOn w:val="TTextecourant"/>
    <w:next w:val="TTextecourant"/>
    <w:uiPriority w:val="99"/>
    <w:rsid w:val="0024646B"/>
    <w:pPr>
      <w:numPr>
        <w:numId w:val="9"/>
      </w:numPr>
    </w:pPr>
  </w:style>
  <w:style w:type="paragraph" w:customStyle="1" w:styleId="10Versepreuvetitre">
    <w:name w:val="10_Vers_epreuve_titre"/>
    <w:basedOn w:val="Aucunstyledeparagraphe"/>
    <w:next w:val="11Versepreuve"/>
    <w:uiPriority w:val="99"/>
    <w:rsid w:val="00394FED"/>
    <w:pPr>
      <w:keepNext/>
      <w:keepLines/>
      <w:suppressAutoHyphens/>
      <w:spacing w:before="397" w:line="310" w:lineRule="atLeast"/>
    </w:pPr>
    <w:rPr>
      <w:rFonts w:ascii="GuidePedagoNCond" w:hAnsi="GuidePedagoNCond" w:cs="GuidePedagoNCond"/>
      <w:caps/>
      <w:sz w:val="27"/>
      <w:szCs w:val="27"/>
    </w:rPr>
  </w:style>
  <w:style w:type="paragraph" w:customStyle="1" w:styleId="11Versepreuve">
    <w:name w:val="11_Vers_epreuve"/>
    <w:basedOn w:val="Aucunstyledeparagraphe"/>
    <w:next w:val="TTextecourant"/>
    <w:uiPriority w:val="99"/>
    <w:rsid w:val="00394FED"/>
    <w:pPr>
      <w:keepNext/>
      <w:tabs>
        <w:tab w:val="left" w:pos="560"/>
      </w:tabs>
      <w:suppressAutoHyphens/>
      <w:spacing w:before="85" w:after="85" w:line="310" w:lineRule="atLeast"/>
    </w:pPr>
    <w:rPr>
      <w:rFonts w:ascii="GuidePedagoNCond" w:hAnsi="GuidePedagoNCond" w:cs="GuidePedagoNCond"/>
      <w:sz w:val="25"/>
      <w:szCs w:val="25"/>
    </w:rPr>
  </w:style>
  <w:style w:type="paragraph" w:customStyle="1" w:styleId="TEnumtiret">
    <w:name w:val="T_Enum_tiret"/>
    <w:basedOn w:val="TTextecourant"/>
    <w:next w:val="TTextecourant"/>
    <w:uiPriority w:val="99"/>
    <w:rsid w:val="00806FB8"/>
    <w:pPr>
      <w:numPr>
        <w:numId w:val="10"/>
      </w:numPr>
      <w:tabs>
        <w:tab w:val="clear" w:pos="113"/>
        <w:tab w:val="left" w:pos="170"/>
      </w:tabs>
    </w:pPr>
  </w:style>
  <w:style w:type="paragraph" w:customStyle="1" w:styleId="TEnumpoint">
    <w:name w:val="T_Enum_point"/>
    <w:basedOn w:val="TTextecourant"/>
    <w:next w:val="TTextecourant"/>
    <w:uiPriority w:val="99"/>
    <w:rsid w:val="0024646B"/>
    <w:pPr>
      <w:numPr>
        <w:numId w:val="11"/>
      </w:numPr>
      <w:tabs>
        <w:tab w:val="left" w:pos="100"/>
      </w:tabs>
      <w:suppressAutoHyphens/>
    </w:pPr>
  </w:style>
  <w:style w:type="paragraph" w:customStyle="1" w:styleId="TTitrepuce">
    <w:name w:val="T_Titre_puce"/>
    <w:basedOn w:val="TTextecourant"/>
    <w:next w:val="TTextecourant"/>
    <w:uiPriority w:val="99"/>
    <w:rsid w:val="00394FED"/>
    <w:pPr>
      <w:keepNext/>
      <w:keepLines/>
      <w:tabs>
        <w:tab w:val="left" w:pos="113"/>
      </w:tabs>
      <w:spacing w:before="28"/>
    </w:pPr>
    <w:rPr>
      <w:rFonts w:ascii="GuidePedagoTimes-Bold" w:hAnsi="GuidePedagoTimes-Bold" w:cs="GuidePedagoTimes-Bold"/>
      <w:b/>
      <w:bCs/>
    </w:rPr>
  </w:style>
  <w:style w:type="paragraph" w:customStyle="1" w:styleId="Tableautitre">
    <w:name w:val="Tableau_titre"/>
    <w:basedOn w:val="Aucunstyledeparagraphe"/>
    <w:uiPriority w:val="99"/>
    <w:rsid w:val="00394FED"/>
    <w:pPr>
      <w:suppressAutoHyphens/>
      <w:spacing w:before="170" w:line="210" w:lineRule="atLeast"/>
    </w:pPr>
    <w:rPr>
      <w:rFonts w:ascii="GuidePedagoNCond-Bold" w:hAnsi="GuidePedagoNCond-Bold" w:cs="GuidePedagoNCond-Bold"/>
      <w:b/>
      <w:bCs/>
      <w:sz w:val="19"/>
      <w:szCs w:val="19"/>
    </w:rPr>
  </w:style>
  <w:style w:type="paragraph" w:customStyle="1" w:styleId="Tableaunote">
    <w:name w:val="Tableau_note"/>
    <w:basedOn w:val="Aucunstyledeparagraphe"/>
    <w:uiPriority w:val="99"/>
    <w:rsid w:val="00394FED"/>
    <w:pPr>
      <w:suppressAutoHyphens/>
      <w:spacing w:line="160" w:lineRule="atLeast"/>
    </w:pPr>
    <w:rPr>
      <w:rFonts w:ascii="GuidePedagoNCond" w:hAnsi="GuidePedagoNCond" w:cs="GuidePedagoNCond"/>
      <w:sz w:val="14"/>
      <w:szCs w:val="14"/>
    </w:rPr>
  </w:style>
  <w:style w:type="paragraph" w:customStyle="1" w:styleId="Tableaucourant">
    <w:name w:val="Tableau_courant"/>
    <w:basedOn w:val="Aucunstyledeparagraphe"/>
    <w:uiPriority w:val="99"/>
    <w:rsid w:val="00394FED"/>
    <w:pPr>
      <w:spacing w:line="180" w:lineRule="atLeast"/>
      <w:jc w:val="both"/>
    </w:pPr>
    <w:rPr>
      <w:rFonts w:ascii="GuidePedagoNCond" w:hAnsi="GuidePedagoNCond" w:cs="GuidePedagoNCond"/>
      <w:sz w:val="16"/>
      <w:szCs w:val="16"/>
    </w:rPr>
  </w:style>
  <w:style w:type="paragraph" w:customStyle="1" w:styleId="Tableausource">
    <w:name w:val="Tableau_source"/>
    <w:basedOn w:val="Tableaucourant"/>
    <w:uiPriority w:val="99"/>
    <w:rsid w:val="00394FED"/>
    <w:pPr>
      <w:jc w:val="right"/>
    </w:pPr>
  </w:style>
  <w:style w:type="paragraph" w:customStyle="1" w:styleId="07Titregras">
    <w:name w:val="07_Titre_gras"/>
    <w:basedOn w:val="TTextecourant"/>
    <w:next w:val="TTextecourant"/>
    <w:uiPriority w:val="99"/>
    <w:rsid w:val="00394FED"/>
    <w:pPr>
      <w:keepNext/>
      <w:keepLines/>
      <w:spacing w:before="68" w:line="270" w:lineRule="atLeast"/>
    </w:pPr>
    <w:rPr>
      <w:rFonts w:ascii="GuidePedagoTimes-Bold" w:hAnsi="GuidePedagoTimes-Bold" w:cs="GuidePedagoTimes-Bold"/>
      <w:b/>
      <w:bCs/>
      <w:sz w:val="23"/>
      <w:szCs w:val="23"/>
    </w:rPr>
  </w:style>
  <w:style w:type="paragraph" w:customStyle="1" w:styleId="05Applicationnum">
    <w:name w:val="05_Application_num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pacing w:val="-1"/>
      <w:sz w:val="25"/>
      <w:szCs w:val="25"/>
    </w:rPr>
  </w:style>
  <w:style w:type="paragraph" w:customStyle="1" w:styleId="Tableautetiere">
    <w:name w:val="Tableau_tetiere"/>
    <w:basedOn w:val="Tableaucourant"/>
    <w:uiPriority w:val="99"/>
    <w:rsid w:val="00394FED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054C34"/>
    <w:pPr>
      <w:numPr>
        <w:numId w:val="1"/>
      </w:numPr>
      <w:tabs>
        <w:tab w:val="clear" w:pos="57"/>
        <w:tab w:val="left" w:pos="113"/>
      </w:tabs>
    </w:pPr>
  </w:style>
  <w:style w:type="paragraph" w:customStyle="1" w:styleId="Tableaulistetiret">
    <w:name w:val="Tableau_liste_tiret"/>
    <w:basedOn w:val="Tableaucourant"/>
    <w:uiPriority w:val="99"/>
    <w:rsid w:val="00054C34"/>
    <w:pPr>
      <w:numPr>
        <w:numId w:val="3"/>
      </w:numPr>
    </w:pPr>
  </w:style>
  <w:style w:type="character" w:customStyle="1" w:styleId="ChaptitrepourTC">
    <w:name w:val="Chap_titre_pour_TC"/>
    <w:uiPriority w:val="99"/>
    <w:rsid w:val="00394FED"/>
  </w:style>
  <w:style w:type="character" w:customStyle="1" w:styleId="i">
    <w:name w:val="i"/>
    <w:uiPriority w:val="99"/>
    <w:rsid w:val="00394FED"/>
    <w:rPr>
      <w:i/>
    </w:rPr>
  </w:style>
  <w:style w:type="character" w:customStyle="1" w:styleId="b">
    <w:name w:val="b"/>
    <w:uiPriority w:val="99"/>
    <w:rsid w:val="00394FED"/>
    <w:rPr>
      <w:b/>
    </w:rPr>
  </w:style>
  <w:style w:type="character" w:customStyle="1" w:styleId="pc">
    <w:name w:val="pc"/>
    <w:uiPriority w:val="99"/>
    <w:rsid w:val="00394FED"/>
    <w:rPr>
      <w:smallCaps/>
    </w:rPr>
  </w:style>
  <w:style w:type="character" w:customStyle="1" w:styleId="exp">
    <w:name w:val="exp"/>
    <w:uiPriority w:val="99"/>
    <w:rsid w:val="00394FED"/>
    <w:rPr>
      <w:vertAlign w:val="superscript"/>
    </w:rPr>
  </w:style>
  <w:style w:type="character" w:customStyle="1" w:styleId="ind">
    <w:name w:val="ind"/>
    <w:uiPriority w:val="99"/>
    <w:rsid w:val="00394FED"/>
    <w:rPr>
      <w:vertAlign w:val="subscript"/>
    </w:rPr>
  </w:style>
  <w:style w:type="character" w:customStyle="1" w:styleId="soul">
    <w:name w:val="soul"/>
    <w:uiPriority w:val="99"/>
    <w:rsid w:val="00394FED"/>
    <w:rPr>
      <w:u w:val="thick"/>
    </w:rPr>
  </w:style>
  <w:style w:type="character" w:customStyle="1" w:styleId="Symbol">
    <w:name w:val="Symbol"/>
    <w:uiPriority w:val="99"/>
    <w:rsid w:val="00394FED"/>
    <w:rPr>
      <w:rFonts w:ascii="Symbol" w:hAnsi="Symbol"/>
      <w:w w:val="100"/>
    </w:rPr>
  </w:style>
  <w:style w:type="character" w:customStyle="1" w:styleId="Chapnum">
    <w:name w:val="Chap_num"/>
    <w:uiPriority w:val="99"/>
    <w:rsid w:val="00394FED"/>
    <w:rPr>
      <w:rFonts w:ascii="GuidePedagoNCond-Bold" w:hAnsi="GuidePedagoNCond-Bold"/>
      <w:b/>
      <w:color w:val="000000"/>
      <w:spacing w:val="0"/>
      <w:sz w:val="100"/>
      <w:lang w:val="fr-FR"/>
    </w:rPr>
  </w:style>
  <w:style w:type="character" w:customStyle="1" w:styleId="Exercicenum">
    <w:name w:val="Exercice_num"/>
    <w:uiPriority w:val="99"/>
    <w:rsid w:val="00394FED"/>
    <w:rPr>
      <w:rFonts w:ascii="GuidePedagoNCond-Bold" w:hAnsi="GuidePedagoNCond-Bold"/>
      <w:b/>
      <w:color w:val="000000"/>
      <w:spacing w:val="0"/>
      <w:w w:val="100"/>
      <w:sz w:val="44"/>
      <w:u w:val="none"/>
      <w:vertAlign w:val="baseline"/>
      <w:lang w:val="fr-FR"/>
    </w:rPr>
  </w:style>
  <w:style w:type="character" w:customStyle="1" w:styleId="bi">
    <w:name w:val="bi"/>
    <w:basedOn w:val="b"/>
    <w:uiPriority w:val="1"/>
    <w:qFormat/>
    <w:rsid w:val="00EE26B7"/>
    <w:rPr>
      <w:b/>
      <w:i/>
    </w:rPr>
  </w:style>
  <w:style w:type="paragraph" w:customStyle="1" w:styleId="EncaTitre">
    <w:name w:val="Enca_Titre"/>
    <w:basedOn w:val="TTextecourant"/>
    <w:qFormat/>
    <w:rsid w:val="009215F2"/>
    <w:pPr>
      <w:suppressAutoHyphens/>
    </w:pPr>
    <w:rPr>
      <w:b/>
    </w:rPr>
  </w:style>
  <w:style w:type="paragraph" w:customStyle="1" w:styleId="EncaTxt">
    <w:name w:val="Enca_Txt"/>
    <w:basedOn w:val="TTextecourant"/>
    <w:qFormat/>
    <w:rsid w:val="009215F2"/>
    <w:pPr>
      <w:suppressAutoHyphens/>
    </w:pPr>
  </w:style>
  <w:style w:type="paragraph" w:customStyle="1" w:styleId="01Chapogras">
    <w:name w:val="01_Chapo_gras"/>
    <w:basedOn w:val="TTextecourant"/>
    <w:qFormat/>
    <w:rsid w:val="00B81F3B"/>
    <w:pPr>
      <w:spacing w:before="120"/>
    </w:pPr>
    <w:rPr>
      <w:rFonts w:ascii="Guide Pedago NCond" w:hAnsi="Guide Pedago NCond"/>
      <w:b/>
    </w:rPr>
  </w:style>
  <w:style w:type="paragraph" w:customStyle="1" w:styleId="01Chapo">
    <w:name w:val="01_Chapo"/>
    <w:basedOn w:val="TTextecourant"/>
    <w:qFormat/>
    <w:rsid w:val="00B81F3B"/>
    <w:pPr>
      <w:spacing w:before="120"/>
    </w:pPr>
    <w:rPr>
      <w:rFonts w:ascii="Guide Pedago NCond" w:hAnsi="Guide Pedago NCond"/>
    </w:rPr>
  </w:style>
  <w:style w:type="paragraph" w:styleId="En-tte">
    <w:name w:val="header"/>
    <w:basedOn w:val="Normal"/>
    <w:link w:val="En-tteCar"/>
    <w:uiPriority w:val="99"/>
    <w:semiHidden/>
    <w:unhideWhenUsed/>
    <w:rsid w:val="004016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016EA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4016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16EA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16E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16EA"/>
    <w:rPr>
      <w:rFonts w:ascii="Tahoma" w:hAnsi="Tahoma" w:cs="Tahoma"/>
      <w:sz w:val="16"/>
      <w:szCs w:val="16"/>
    </w:rPr>
  </w:style>
  <w:style w:type="paragraph" w:customStyle="1" w:styleId="Pieddepagedroite">
    <w:name w:val="Pied de page droite"/>
    <w:rsid w:val="00C20988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hAnsi="Guide Pedago Arial" w:cs="Guide Pedago Arial"/>
      <w:color w:val="000000"/>
      <w:sz w:val="17"/>
      <w:szCs w:val="17"/>
    </w:rPr>
  </w:style>
  <w:style w:type="character" w:customStyle="1" w:styleId="Bold">
    <w:name w:val="Bold"/>
    <w:rsid w:val="004016EA"/>
    <w:rPr>
      <w:b/>
      <w:bCs/>
    </w:rPr>
  </w:style>
  <w:style w:type="character" w:customStyle="1" w:styleId="Folio">
    <w:name w:val="Folio"/>
    <w:rsid w:val="004016EA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4016EA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hAnsi="Guide Pedago Arial" w:cs="Guide Pedago Arial"/>
      <w:b/>
      <w:bCs/>
      <w:color w:val="000000"/>
      <w:w w:val="0"/>
      <w:sz w:val="16"/>
      <w:szCs w:val="16"/>
    </w:rPr>
  </w:style>
  <w:style w:type="table" w:styleId="Grilledutableau">
    <w:name w:val="Table Grid"/>
    <w:basedOn w:val="TableauNormal"/>
    <w:uiPriority w:val="59"/>
    <w:rsid w:val="00E8751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3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7D4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cunstyledeparagraphe">
    <w:name w:val="[Aucun style de paragraphe]"/>
    <w:uiPriority w:val="99"/>
    <w:rsid w:val="00394FED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sz w:val="24"/>
      <w:szCs w:val="24"/>
    </w:rPr>
  </w:style>
  <w:style w:type="paragraph" w:customStyle="1" w:styleId="00Chaptitre">
    <w:name w:val="00_Chap_titre"/>
    <w:basedOn w:val="Aucunstyledeparagraphe"/>
    <w:uiPriority w:val="99"/>
    <w:rsid w:val="00394FED"/>
    <w:pPr>
      <w:keepNext/>
      <w:keepLines/>
      <w:pageBreakBefore/>
      <w:suppressAutoHyphens/>
      <w:spacing w:after="397" w:line="560" w:lineRule="atLeast"/>
      <w:ind w:left="1417" w:hanging="1417"/>
    </w:pPr>
    <w:rPr>
      <w:rFonts w:ascii="GuidePedagoArial" w:hAnsi="GuidePedagoArial" w:cs="GuidePedagoArial"/>
      <w:sz w:val="48"/>
      <w:szCs w:val="48"/>
    </w:rPr>
  </w:style>
  <w:style w:type="paragraph" w:customStyle="1" w:styleId="02Programmetitre">
    <w:name w:val="02_Programme_titre"/>
    <w:basedOn w:val="Aucunstyledeparagraphe"/>
    <w:uiPriority w:val="99"/>
    <w:rsid w:val="00394FED"/>
    <w:pPr>
      <w:keepNext/>
      <w:keepLines/>
      <w:suppressAutoHyphens/>
      <w:spacing w:before="142" w:line="200" w:lineRule="atLeast"/>
    </w:pPr>
    <w:rPr>
      <w:rFonts w:ascii="GuidePedagoNCond" w:hAnsi="GuidePedagoNCond" w:cs="GuidePedagoNCond"/>
      <w:caps/>
      <w:sz w:val="19"/>
      <w:szCs w:val="19"/>
    </w:rPr>
  </w:style>
  <w:style w:type="paragraph" w:customStyle="1" w:styleId="TTextecourant">
    <w:name w:val="T_Texte_courant"/>
    <w:basedOn w:val="Aucunstyledeparagraphe"/>
    <w:uiPriority w:val="99"/>
    <w:rsid w:val="00394FED"/>
    <w:pPr>
      <w:spacing w:line="260" w:lineRule="atLeast"/>
      <w:jc w:val="both"/>
    </w:pPr>
    <w:rPr>
      <w:rFonts w:ascii="GuidePedagoTimes" w:hAnsi="GuidePedagoTimes" w:cs="GuidePedagoTimes"/>
      <w:sz w:val="22"/>
      <w:szCs w:val="22"/>
    </w:rPr>
  </w:style>
  <w:style w:type="paragraph" w:customStyle="1" w:styleId="Ancrageobjet">
    <w:name w:val="Ancrage_objet"/>
    <w:basedOn w:val="TTextecourant"/>
    <w:uiPriority w:val="99"/>
    <w:rsid w:val="00394FED"/>
    <w:pPr>
      <w:spacing w:before="113" w:after="170" w:line="288" w:lineRule="auto"/>
      <w:jc w:val="center"/>
    </w:pPr>
  </w:style>
  <w:style w:type="paragraph" w:customStyle="1" w:styleId="03Adressesiteprof">
    <w:name w:val="03_Adresse_site_prof"/>
    <w:basedOn w:val="TTextecourant"/>
    <w:next w:val="TTextecourant"/>
    <w:uiPriority w:val="99"/>
    <w:rsid w:val="00CF17D4"/>
    <w:pPr>
      <w:suppressAutoHyphens/>
      <w:spacing w:before="120"/>
      <w:jc w:val="left"/>
    </w:pPr>
    <w:rPr>
      <w:rFonts w:ascii="GuidePedagoTimes-Bold" w:hAnsi="GuidePedagoTimes-Bold" w:cs="GuidePedagoTimes-Bold"/>
      <w:b/>
      <w:bCs/>
    </w:rPr>
  </w:style>
  <w:style w:type="paragraph" w:customStyle="1" w:styleId="08Commentaire">
    <w:name w:val="08_Commentaire"/>
    <w:basedOn w:val="Aucunstyledeparagraphe"/>
    <w:uiPriority w:val="99"/>
    <w:rsid w:val="00394FED"/>
    <w:pPr>
      <w:tabs>
        <w:tab w:val="left" w:pos="280"/>
      </w:tabs>
      <w:spacing w:before="113" w:line="270" w:lineRule="atLeast"/>
      <w:jc w:val="both"/>
    </w:pPr>
    <w:rPr>
      <w:rFonts w:ascii="GuidePedagoNCond-Italic" w:hAnsi="GuidePedagoNCond-Italic" w:cs="GuidePedagoNCond-Italic"/>
      <w:i/>
      <w:iCs/>
      <w:sz w:val="23"/>
      <w:szCs w:val="23"/>
    </w:rPr>
  </w:style>
  <w:style w:type="paragraph" w:customStyle="1" w:styleId="09Commentaireliste">
    <w:name w:val="09_Commentaire_liste"/>
    <w:basedOn w:val="08Commentaire"/>
    <w:uiPriority w:val="99"/>
    <w:rsid w:val="0024646B"/>
    <w:pPr>
      <w:numPr>
        <w:numId w:val="8"/>
      </w:numPr>
      <w:suppressAutoHyphens/>
      <w:spacing w:before="0"/>
    </w:pPr>
  </w:style>
  <w:style w:type="paragraph" w:customStyle="1" w:styleId="04Exercicestitre">
    <w:name w:val="04_Exercices_titre"/>
    <w:basedOn w:val="Aucunstyledeparagraphe"/>
    <w:next w:val="TTextecourant"/>
    <w:uiPriority w:val="99"/>
    <w:rsid w:val="00394FED"/>
    <w:pPr>
      <w:keepNext/>
      <w:keepLines/>
      <w:suppressAutoHyphens/>
      <w:spacing w:before="680" w:line="310" w:lineRule="atLeast"/>
    </w:pPr>
    <w:rPr>
      <w:rFonts w:ascii="GuidePedagoNCond-Bold" w:hAnsi="GuidePedagoNCond-Bold" w:cs="GuidePedagoNCond-Bold"/>
      <w:b/>
      <w:bCs/>
      <w:sz w:val="27"/>
      <w:szCs w:val="27"/>
    </w:rPr>
  </w:style>
  <w:style w:type="paragraph" w:customStyle="1" w:styleId="05MissionTitre">
    <w:name w:val="05_Mission_Titre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5ExerciceTitre">
    <w:name w:val="05_Exercice_Titre"/>
    <w:basedOn w:val="Aucunstyledeparagraphe"/>
    <w:uiPriority w:val="99"/>
    <w:rsid w:val="00394FED"/>
    <w:pPr>
      <w:keepNext/>
      <w:keepLines/>
      <w:suppressAutoHyphens/>
      <w:spacing w:before="198" w:after="85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6Questionenonce">
    <w:name w:val="06_Question_enonce"/>
    <w:basedOn w:val="Aucunstyledeparagraphe"/>
    <w:uiPriority w:val="99"/>
    <w:rsid w:val="00394FED"/>
    <w:pPr>
      <w:keepNext/>
      <w:suppressAutoHyphens/>
      <w:spacing w:before="113" w:line="270" w:lineRule="atLeast"/>
      <w:jc w:val="both"/>
    </w:pPr>
    <w:rPr>
      <w:rFonts w:ascii="GuidePedagoTimes-Bold" w:hAnsi="GuidePedagoTimes-Bold" w:cs="GuidePedagoTimes-Bold"/>
      <w:b/>
      <w:bCs/>
      <w:spacing w:val="-1"/>
      <w:sz w:val="23"/>
      <w:szCs w:val="23"/>
    </w:rPr>
  </w:style>
  <w:style w:type="paragraph" w:customStyle="1" w:styleId="Ancrageobjet1col">
    <w:name w:val="Ancrage_objet_1col"/>
    <w:basedOn w:val="Ancrageobjet"/>
    <w:uiPriority w:val="99"/>
    <w:rsid w:val="00394FED"/>
  </w:style>
  <w:style w:type="paragraph" w:customStyle="1" w:styleId="TEnumpuce">
    <w:name w:val="T_Enum_puce"/>
    <w:basedOn w:val="TTextecourant"/>
    <w:next w:val="TTextecourant"/>
    <w:uiPriority w:val="99"/>
    <w:rsid w:val="0024646B"/>
    <w:pPr>
      <w:numPr>
        <w:numId w:val="9"/>
      </w:numPr>
    </w:pPr>
  </w:style>
  <w:style w:type="paragraph" w:customStyle="1" w:styleId="10Versepreuvetitre">
    <w:name w:val="10_Vers_epreuve_titre"/>
    <w:basedOn w:val="Aucunstyledeparagraphe"/>
    <w:next w:val="11Versepreuve"/>
    <w:uiPriority w:val="99"/>
    <w:rsid w:val="00394FED"/>
    <w:pPr>
      <w:keepNext/>
      <w:keepLines/>
      <w:suppressAutoHyphens/>
      <w:spacing w:before="397" w:line="310" w:lineRule="atLeast"/>
    </w:pPr>
    <w:rPr>
      <w:rFonts w:ascii="GuidePedagoNCond" w:hAnsi="GuidePedagoNCond" w:cs="GuidePedagoNCond"/>
      <w:caps/>
      <w:sz w:val="27"/>
      <w:szCs w:val="27"/>
    </w:rPr>
  </w:style>
  <w:style w:type="paragraph" w:customStyle="1" w:styleId="11Versepreuve">
    <w:name w:val="11_Vers_epreuve"/>
    <w:basedOn w:val="Aucunstyledeparagraphe"/>
    <w:next w:val="TTextecourant"/>
    <w:uiPriority w:val="99"/>
    <w:rsid w:val="00394FED"/>
    <w:pPr>
      <w:keepNext/>
      <w:tabs>
        <w:tab w:val="left" w:pos="560"/>
      </w:tabs>
      <w:suppressAutoHyphens/>
      <w:spacing w:before="85" w:after="85" w:line="310" w:lineRule="atLeast"/>
    </w:pPr>
    <w:rPr>
      <w:rFonts w:ascii="GuidePedagoNCond" w:hAnsi="GuidePedagoNCond" w:cs="GuidePedagoNCond"/>
      <w:sz w:val="25"/>
      <w:szCs w:val="25"/>
    </w:rPr>
  </w:style>
  <w:style w:type="paragraph" w:customStyle="1" w:styleId="TEnumtiret">
    <w:name w:val="T_Enum_tiret"/>
    <w:basedOn w:val="TTextecourant"/>
    <w:next w:val="TTextecourant"/>
    <w:uiPriority w:val="99"/>
    <w:rsid w:val="00806FB8"/>
    <w:pPr>
      <w:numPr>
        <w:numId w:val="10"/>
      </w:numPr>
      <w:tabs>
        <w:tab w:val="clear" w:pos="113"/>
        <w:tab w:val="left" w:pos="170"/>
      </w:tabs>
    </w:pPr>
  </w:style>
  <w:style w:type="paragraph" w:customStyle="1" w:styleId="TEnumpoint">
    <w:name w:val="T_Enum_point"/>
    <w:basedOn w:val="TTextecourant"/>
    <w:next w:val="TTextecourant"/>
    <w:uiPriority w:val="99"/>
    <w:rsid w:val="0024646B"/>
    <w:pPr>
      <w:numPr>
        <w:numId w:val="11"/>
      </w:numPr>
      <w:tabs>
        <w:tab w:val="left" w:pos="100"/>
      </w:tabs>
      <w:suppressAutoHyphens/>
    </w:pPr>
  </w:style>
  <w:style w:type="paragraph" w:customStyle="1" w:styleId="TTitrepuce">
    <w:name w:val="T_Titre_puce"/>
    <w:basedOn w:val="TTextecourant"/>
    <w:next w:val="TTextecourant"/>
    <w:uiPriority w:val="99"/>
    <w:rsid w:val="00394FED"/>
    <w:pPr>
      <w:keepNext/>
      <w:keepLines/>
      <w:tabs>
        <w:tab w:val="left" w:pos="113"/>
      </w:tabs>
      <w:spacing w:before="28"/>
    </w:pPr>
    <w:rPr>
      <w:rFonts w:ascii="GuidePedagoTimes-Bold" w:hAnsi="GuidePedagoTimes-Bold" w:cs="GuidePedagoTimes-Bold"/>
      <w:b/>
      <w:bCs/>
    </w:rPr>
  </w:style>
  <w:style w:type="paragraph" w:customStyle="1" w:styleId="Tableautitre">
    <w:name w:val="Tableau_titre"/>
    <w:basedOn w:val="Aucunstyledeparagraphe"/>
    <w:uiPriority w:val="99"/>
    <w:rsid w:val="00394FED"/>
    <w:pPr>
      <w:suppressAutoHyphens/>
      <w:spacing w:before="170" w:line="210" w:lineRule="atLeast"/>
    </w:pPr>
    <w:rPr>
      <w:rFonts w:ascii="GuidePedagoNCond-Bold" w:hAnsi="GuidePedagoNCond-Bold" w:cs="GuidePedagoNCond-Bold"/>
      <w:b/>
      <w:bCs/>
      <w:sz w:val="19"/>
      <w:szCs w:val="19"/>
    </w:rPr>
  </w:style>
  <w:style w:type="paragraph" w:customStyle="1" w:styleId="Tableaunote">
    <w:name w:val="Tableau_note"/>
    <w:basedOn w:val="Aucunstyledeparagraphe"/>
    <w:uiPriority w:val="99"/>
    <w:rsid w:val="00394FED"/>
    <w:pPr>
      <w:suppressAutoHyphens/>
      <w:spacing w:line="160" w:lineRule="atLeast"/>
    </w:pPr>
    <w:rPr>
      <w:rFonts w:ascii="GuidePedagoNCond" w:hAnsi="GuidePedagoNCond" w:cs="GuidePedagoNCond"/>
      <w:sz w:val="14"/>
      <w:szCs w:val="14"/>
    </w:rPr>
  </w:style>
  <w:style w:type="paragraph" w:customStyle="1" w:styleId="Tableaucourant">
    <w:name w:val="Tableau_courant"/>
    <w:basedOn w:val="Aucunstyledeparagraphe"/>
    <w:uiPriority w:val="99"/>
    <w:rsid w:val="00394FED"/>
    <w:pPr>
      <w:spacing w:line="180" w:lineRule="atLeast"/>
      <w:jc w:val="both"/>
    </w:pPr>
    <w:rPr>
      <w:rFonts w:ascii="GuidePedagoNCond" w:hAnsi="GuidePedagoNCond" w:cs="GuidePedagoNCond"/>
      <w:sz w:val="16"/>
      <w:szCs w:val="16"/>
    </w:rPr>
  </w:style>
  <w:style w:type="paragraph" w:customStyle="1" w:styleId="Tableausource">
    <w:name w:val="Tableau_source"/>
    <w:basedOn w:val="Tableaucourant"/>
    <w:uiPriority w:val="99"/>
    <w:rsid w:val="00394FED"/>
    <w:pPr>
      <w:jc w:val="right"/>
    </w:pPr>
  </w:style>
  <w:style w:type="paragraph" w:customStyle="1" w:styleId="07Titregras">
    <w:name w:val="07_Titre_gras"/>
    <w:basedOn w:val="TTextecourant"/>
    <w:next w:val="TTextecourant"/>
    <w:uiPriority w:val="99"/>
    <w:rsid w:val="00394FED"/>
    <w:pPr>
      <w:keepNext/>
      <w:keepLines/>
      <w:spacing w:before="68" w:line="270" w:lineRule="atLeast"/>
    </w:pPr>
    <w:rPr>
      <w:rFonts w:ascii="GuidePedagoTimes-Bold" w:hAnsi="GuidePedagoTimes-Bold" w:cs="GuidePedagoTimes-Bold"/>
      <w:b/>
      <w:bCs/>
      <w:sz w:val="23"/>
      <w:szCs w:val="23"/>
    </w:rPr>
  </w:style>
  <w:style w:type="paragraph" w:customStyle="1" w:styleId="05Applicationnum">
    <w:name w:val="05_Application_num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pacing w:val="-1"/>
      <w:sz w:val="25"/>
      <w:szCs w:val="25"/>
    </w:rPr>
  </w:style>
  <w:style w:type="paragraph" w:customStyle="1" w:styleId="Tableautetiere">
    <w:name w:val="Tableau_tetiere"/>
    <w:basedOn w:val="Tableaucourant"/>
    <w:uiPriority w:val="99"/>
    <w:rsid w:val="00394FED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054C34"/>
    <w:pPr>
      <w:numPr>
        <w:numId w:val="1"/>
      </w:numPr>
      <w:tabs>
        <w:tab w:val="clear" w:pos="57"/>
        <w:tab w:val="left" w:pos="113"/>
      </w:tabs>
    </w:pPr>
  </w:style>
  <w:style w:type="paragraph" w:customStyle="1" w:styleId="Tableaulistetiret">
    <w:name w:val="Tableau_liste_tiret"/>
    <w:basedOn w:val="Tableaucourant"/>
    <w:uiPriority w:val="99"/>
    <w:rsid w:val="00054C34"/>
    <w:pPr>
      <w:numPr>
        <w:numId w:val="3"/>
      </w:numPr>
    </w:pPr>
  </w:style>
  <w:style w:type="character" w:customStyle="1" w:styleId="ChaptitrepourTC">
    <w:name w:val="Chap_titre_pour_TC"/>
    <w:uiPriority w:val="99"/>
    <w:rsid w:val="00394FED"/>
  </w:style>
  <w:style w:type="character" w:customStyle="1" w:styleId="i">
    <w:name w:val="i"/>
    <w:uiPriority w:val="99"/>
    <w:rsid w:val="00394FED"/>
    <w:rPr>
      <w:i/>
    </w:rPr>
  </w:style>
  <w:style w:type="character" w:customStyle="1" w:styleId="b">
    <w:name w:val="b"/>
    <w:uiPriority w:val="99"/>
    <w:rsid w:val="00394FED"/>
    <w:rPr>
      <w:b/>
    </w:rPr>
  </w:style>
  <w:style w:type="character" w:customStyle="1" w:styleId="pc">
    <w:name w:val="pc"/>
    <w:uiPriority w:val="99"/>
    <w:rsid w:val="00394FED"/>
    <w:rPr>
      <w:smallCaps/>
    </w:rPr>
  </w:style>
  <w:style w:type="character" w:customStyle="1" w:styleId="exp">
    <w:name w:val="exp"/>
    <w:uiPriority w:val="99"/>
    <w:rsid w:val="00394FED"/>
    <w:rPr>
      <w:vertAlign w:val="superscript"/>
    </w:rPr>
  </w:style>
  <w:style w:type="character" w:customStyle="1" w:styleId="ind">
    <w:name w:val="ind"/>
    <w:uiPriority w:val="99"/>
    <w:rsid w:val="00394FED"/>
    <w:rPr>
      <w:vertAlign w:val="subscript"/>
    </w:rPr>
  </w:style>
  <w:style w:type="character" w:customStyle="1" w:styleId="soul">
    <w:name w:val="soul"/>
    <w:uiPriority w:val="99"/>
    <w:rsid w:val="00394FED"/>
    <w:rPr>
      <w:u w:val="thick"/>
    </w:rPr>
  </w:style>
  <w:style w:type="character" w:customStyle="1" w:styleId="Symbol">
    <w:name w:val="Symbol"/>
    <w:uiPriority w:val="99"/>
    <w:rsid w:val="00394FED"/>
    <w:rPr>
      <w:rFonts w:ascii="Symbol" w:hAnsi="Symbol"/>
      <w:w w:val="100"/>
    </w:rPr>
  </w:style>
  <w:style w:type="character" w:customStyle="1" w:styleId="Chapnum">
    <w:name w:val="Chap_num"/>
    <w:uiPriority w:val="99"/>
    <w:rsid w:val="00394FED"/>
    <w:rPr>
      <w:rFonts w:ascii="GuidePedagoNCond-Bold" w:hAnsi="GuidePedagoNCond-Bold"/>
      <w:b/>
      <w:color w:val="000000"/>
      <w:spacing w:val="0"/>
      <w:sz w:val="100"/>
      <w:lang w:val="fr-FR"/>
    </w:rPr>
  </w:style>
  <w:style w:type="character" w:customStyle="1" w:styleId="Exercicenum">
    <w:name w:val="Exercice_num"/>
    <w:uiPriority w:val="99"/>
    <w:rsid w:val="00394FED"/>
    <w:rPr>
      <w:rFonts w:ascii="GuidePedagoNCond-Bold" w:hAnsi="GuidePedagoNCond-Bold"/>
      <w:b/>
      <w:color w:val="000000"/>
      <w:spacing w:val="0"/>
      <w:w w:val="100"/>
      <w:sz w:val="44"/>
      <w:u w:val="none"/>
      <w:vertAlign w:val="baseline"/>
      <w:lang w:val="fr-FR"/>
    </w:rPr>
  </w:style>
  <w:style w:type="character" w:customStyle="1" w:styleId="bi">
    <w:name w:val="bi"/>
    <w:basedOn w:val="b"/>
    <w:uiPriority w:val="1"/>
    <w:qFormat/>
    <w:rsid w:val="00EE26B7"/>
    <w:rPr>
      <w:b/>
      <w:i/>
    </w:rPr>
  </w:style>
  <w:style w:type="paragraph" w:customStyle="1" w:styleId="EncaTitre">
    <w:name w:val="Enca_Titre"/>
    <w:basedOn w:val="TTextecourant"/>
    <w:qFormat/>
    <w:rsid w:val="009215F2"/>
    <w:pPr>
      <w:suppressAutoHyphens/>
    </w:pPr>
    <w:rPr>
      <w:b/>
    </w:rPr>
  </w:style>
  <w:style w:type="paragraph" w:customStyle="1" w:styleId="EncaTxt">
    <w:name w:val="Enca_Txt"/>
    <w:basedOn w:val="TTextecourant"/>
    <w:qFormat/>
    <w:rsid w:val="009215F2"/>
    <w:pPr>
      <w:suppressAutoHyphens/>
    </w:pPr>
  </w:style>
  <w:style w:type="paragraph" w:customStyle="1" w:styleId="01Chapogras">
    <w:name w:val="01_Chapo_gras"/>
    <w:basedOn w:val="TTextecourant"/>
    <w:qFormat/>
    <w:rsid w:val="00B81F3B"/>
    <w:pPr>
      <w:spacing w:before="120"/>
    </w:pPr>
    <w:rPr>
      <w:rFonts w:ascii="Guide Pedago NCond" w:hAnsi="Guide Pedago NCond"/>
      <w:b/>
    </w:rPr>
  </w:style>
  <w:style w:type="paragraph" w:customStyle="1" w:styleId="01Chapo">
    <w:name w:val="01_Chapo"/>
    <w:basedOn w:val="TTextecourant"/>
    <w:qFormat/>
    <w:rsid w:val="00B81F3B"/>
    <w:pPr>
      <w:spacing w:before="120"/>
    </w:pPr>
    <w:rPr>
      <w:rFonts w:ascii="Guide Pedago NCond" w:hAnsi="Guide Pedago NCond"/>
    </w:rPr>
  </w:style>
  <w:style w:type="paragraph" w:styleId="En-tte">
    <w:name w:val="header"/>
    <w:basedOn w:val="Normal"/>
    <w:link w:val="En-tteCar"/>
    <w:uiPriority w:val="99"/>
    <w:semiHidden/>
    <w:unhideWhenUsed/>
    <w:rsid w:val="004016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016EA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4016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16EA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16E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16EA"/>
    <w:rPr>
      <w:rFonts w:ascii="Tahoma" w:hAnsi="Tahoma" w:cs="Tahoma"/>
      <w:sz w:val="16"/>
      <w:szCs w:val="16"/>
    </w:rPr>
  </w:style>
  <w:style w:type="paragraph" w:customStyle="1" w:styleId="Pieddepagedroite">
    <w:name w:val="Pied de page droite"/>
    <w:rsid w:val="00C20988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hAnsi="Guide Pedago Arial" w:cs="Guide Pedago Arial"/>
      <w:color w:val="000000"/>
      <w:sz w:val="17"/>
      <w:szCs w:val="17"/>
    </w:rPr>
  </w:style>
  <w:style w:type="character" w:customStyle="1" w:styleId="Bold">
    <w:name w:val="Bold"/>
    <w:rsid w:val="004016EA"/>
    <w:rPr>
      <w:b/>
      <w:bCs/>
    </w:rPr>
  </w:style>
  <w:style w:type="character" w:customStyle="1" w:styleId="Folio">
    <w:name w:val="Folio"/>
    <w:rsid w:val="004016EA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4016EA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hAnsi="Guide Pedago Arial" w:cs="Guide Pedago Arial"/>
      <w:b/>
      <w:bCs/>
      <w:color w:val="000000"/>
      <w:w w:val="0"/>
      <w:sz w:val="16"/>
      <w:szCs w:val="16"/>
    </w:rPr>
  </w:style>
  <w:style w:type="table" w:styleId="Grilledutableau">
    <w:name w:val="Table Grid"/>
    <w:basedOn w:val="TableauNormal"/>
    <w:uiPriority w:val="59"/>
    <w:rsid w:val="00E8751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arie_STMG_BTS\2016_2017\STMG_2016_2017\_Premi&#232;re_2016\feuilles_de_styles\Gabarit_GP_Foucher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75D914-855D-4FA0-8278-64DB85103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Gabarit_GP_Foucher.dotm</Template>
  <TotalTime>7</TotalTime>
  <Pages>3</Pages>
  <Words>1048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6800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SICAUD MARIE</dc:creator>
  <cp:lastModifiedBy>SICAUD MARIE</cp:lastModifiedBy>
  <cp:revision>9</cp:revision>
  <cp:lastPrinted>2011-10-07T12:04:00Z</cp:lastPrinted>
  <dcterms:created xsi:type="dcterms:W3CDTF">2018-04-26T14:45:00Z</dcterms:created>
  <dcterms:modified xsi:type="dcterms:W3CDTF">2018-04-26T14:52:00Z</dcterms:modified>
</cp:coreProperties>
</file>

<file path=userCustomization/customUI.xml><?xml version="1.0" encoding="utf-8"?>
<mso:customUI xmlns:doc="http://schemas.microsoft.com/office/2006/01/customui/currentDocument" xmlns:mso="http://schemas.microsoft.com/office/2006/01/customui">
  <mso:ribbon>
    <mso:qat>
      <mso:documentControls>
        <mso:button idQ="doc:Foucher_StyleGP_1" visible="true" label="TemplateProject.MacrosMenuGP.Foucher_StyleGP" onAction="Foucher_StyleGP" imageMso="AppointmentColor1"/>
      </mso:documentControls>
    </mso:qat>
  </mso:ribbon>
</mso:customUI>
</file>