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209CA44A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B81EFE">
        <w:t>9</w:t>
      </w:r>
      <w:r w:rsidR="008116D5">
        <w:tab/>
      </w:r>
      <w:r w:rsidR="000A6AD5">
        <w:t>Calculer un seuil de rentabilité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592BFE87" w:rsidR="00DE15ED" w:rsidRPr="00A330F2" w:rsidRDefault="000A6AD5" w:rsidP="00A330F2">
            <w:pPr>
              <w:pStyle w:val="GuidePedagogiqueTitre3Competence"/>
              <w:rPr>
                <w:b w:val="0"/>
              </w:rPr>
            </w:pPr>
            <w:r>
              <w:rPr>
                <w:b w:val="0"/>
              </w:rPr>
              <w:t>Fixer les prix</w:t>
            </w:r>
          </w:p>
        </w:tc>
      </w:tr>
    </w:tbl>
    <w:p w14:paraId="37D09C18" w14:textId="63817AD5" w:rsidR="007F0FCB" w:rsidRPr="009A1D65" w:rsidRDefault="00B07DD9" w:rsidP="005A0D97">
      <w:pPr>
        <w:pStyle w:val="GuidePedagogiqueTitre4PartieSentraner"/>
      </w:pPr>
      <w:r>
        <w:t xml:space="preserve">1 </w:t>
      </w:r>
      <w:r w:rsidR="000A6AD5">
        <w:t>Identifier les charges fixes et les charges variables</w:t>
      </w:r>
      <w:r w:rsidR="00620935">
        <w:t xml:space="preserve"> (p. </w:t>
      </w:r>
      <w:r w:rsidR="000A6AD5">
        <w:t>68</w:t>
      </w:r>
      <w:r w:rsidR="00620935">
        <w:t>-</w:t>
      </w:r>
      <w:r w:rsidR="000A6AD5">
        <w:t>69</w:t>
      </w:r>
      <w:r w:rsidR="00620935">
        <w:t>)</w:t>
      </w:r>
    </w:p>
    <w:p w14:paraId="37D09C19" w14:textId="13E57E1A" w:rsidR="007F0FCB" w:rsidRPr="00EC5E79" w:rsidRDefault="00B07DD9" w:rsidP="005A0D97">
      <w:pPr>
        <w:pStyle w:val="GuidePedagogiqueTitre5SetesterSeprparerlpreuve"/>
      </w:pPr>
      <w:r>
        <w:t>SE TESTER</w:t>
      </w:r>
    </w:p>
    <w:p w14:paraId="102DFDA4" w14:textId="4E9265CD" w:rsidR="00FB58A2" w:rsidRDefault="00872979" w:rsidP="00FB58A2">
      <w:pPr>
        <w:pStyle w:val="GuidePedagogiqueTitre6Consignes"/>
      </w:pPr>
      <w:r w:rsidRPr="00F2771E">
        <w:t xml:space="preserve">• </w:t>
      </w:r>
      <w:r w:rsidR="00FB58A2">
        <w:rPr>
          <w:rFonts w:eastAsiaTheme="minorHAnsi"/>
        </w:rPr>
        <w:t>Cochez la bonne réponse.</w:t>
      </w:r>
    </w:p>
    <w:p w14:paraId="4F684688" w14:textId="6CA26A8C" w:rsidR="00FB58A2" w:rsidRPr="00C413F3" w:rsidRDefault="00FB58A2" w:rsidP="00FB58A2">
      <w:pPr>
        <w:pStyle w:val="GuidePedagogiqueTitre7Rponses"/>
        <w:rPr>
          <w:b/>
          <w:bCs/>
        </w:rPr>
      </w:pPr>
      <w:r w:rsidRPr="00C413F3">
        <w:rPr>
          <w:b/>
          <w:bCs/>
        </w:rPr>
        <w:t xml:space="preserve">1. </w:t>
      </w:r>
      <w:r>
        <w:rPr>
          <w:b/>
          <w:bCs/>
        </w:rPr>
        <w:t>Le</w:t>
      </w:r>
      <w:r w:rsidR="000A6AD5">
        <w:rPr>
          <w:b/>
          <w:bCs/>
        </w:rPr>
        <w:t xml:space="preserve"> montant des charges fixes est de </w:t>
      </w:r>
      <w:r>
        <w:rPr>
          <w:b/>
          <w:bCs/>
        </w:rPr>
        <w:t>?</w:t>
      </w:r>
    </w:p>
    <w:p w14:paraId="7512B510" w14:textId="3831150F" w:rsidR="00FB58A2" w:rsidRDefault="00FB58A2" w:rsidP="00FB58A2">
      <w:pPr>
        <w:pStyle w:val="GuidePedagogiqueTitre7Rponses"/>
      </w:pPr>
      <w:r>
        <w:sym w:font="Wingdings" w:char="F06F"/>
      </w:r>
      <w:r>
        <w:t xml:space="preserve"> </w:t>
      </w:r>
      <w:r w:rsidR="000A6AD5">
        <w:t>2</w:t>
      </w:r>
      <w:r w:rsidR="000A6AD5">
        <w:rPr>
          <w:rFonts w:hint="eastAsia"/>
        </w:rPr>
        <w:t> </w:t>
      </w:r>
      <w:r w:rsidR="000A6AD5">
        <w:t>000</w:t>
      </w:r>
      <w:r w:rsidR="000A6AD5">
        <w:rPr>
          <w:rFonts w:hint="eastAsia"/>
        </w:rPr>
        <w:t> </w:t>
      </w:r>
      <w:r w:rsidR="000A6AD5">
        <w:t>€</w:t>
      </w:r>
      <w:r>
        <w:tab/>
      </w:r>
      <w:r>
        <w:tab/>
      </w:r>
      <w:r w:rsidRPr="000921E3">
        <w:rPr>
          <w:b/>
          <w:bCs/>
          <w:color w:val="00B0F0"/>
        </w:rPr>
        <w:sym w:font="Wingdings" w:char="F0FE"/>
      </w:r>
      <w:r w:rsidRPr="000921E3">
        <w:rPr>
          <w:b/>
          <w:bCs/>
          <w:color w:val="00B0F0"/>
        </w:rPr>
        <w:t xml:space="preserve"> </w:t>
      </w:r>
      <w:r w:rsidR="000A6AD5">
        <w:t>10</w:t>
      </w:r>
      <w:r w:rsidR="000A6AD5">
        <w:rPr>
          <w:rFonts w:hint="eastAsia"/>
        </w:rPr>
        <w:t> </w:t>
      </w:r>
      <w:r w:rsidR="000A6AD5">
        <w:t>000</w:t>
      </w:r>
      <w:r w:rsidR="000A6AD5">
        <w:rPr>
          <w:rFonts w:hint="eastAsia"/>
        </w:rPr>
        <w:t> </w:t>
      </w:r>
      <w:r w:rsidR="000A6AD5">
        <w:t>€</w:t>
      </w:r>
      <w:r>
        <w:tab/>
      </w:r>
      <w:r>
        <w:tab/>
      </w:r>
      <w:r>
        <w:sym w:font="Wingdings" w:char="F06F"/>
      </w:r>
      <w:r>
        <w:t xml:space="preserve"> </w:t>
      </w:r>
      <w:r w:rsidR="000A6AD5">
        <w:t>90</w:t>
      </w:r>
      <w:r w:rsidR="000A6AD5">
        <w:rPr>
          <w:rFonts w:hint="eastAsia"/>
        </w:rPr>
        <w:t> </w:t>
      </w:r>
      <w:r w:rsidR="000A6AD5">
        <w:t>000</w:t>
      </w:r>
      <w:r w:rsidR="000A6AD5">
        <w:rPr>
          <w:rFonts w:hint="eastAsia"/>
        </w:rPr>
        <w:t> </w:t>
      </w:r>
      <w:r w:rsidR="000A6AD5">
        <w:t>€</w:t>
      </w:r>
    </w:p>
    <w:p w14:paraId="69B918C7" w14:textId="7700C9B0" w:rsidR="00FB58A2" w:rsidRPr="000921E3" w:rsidRDefault="002670FD" w:rsidP="00FB58A2">
      <w:pPr>
        <w:pStyle w:val="GuidePedagogiqueTitre7Rponses"/>
        <w:rPr>
          <w:color w:val="00B0F0"/>
        </w:rPr>
      </w:pPr>
      <w:r w:rsidRPr="000921E3">
        <w:rPr>
          <w:color w:val="00B0F0"/>
        </w:rPr>
        <w:t>Le stand et le personnel sont payés quel que soit le niveau d’activité (CA).</w:t>
      </w:r>
    </w:p>
    <w:p w14:paraId="4B74E9E5" w14:textId="77777777" w:rsidR="002670FD" w:rsidRDefault="002670FD" w:rsidP="00FB58A2">
      <w:pPr>
        <w:pStyle w:val="GuidePedagogiqueTitre7Rponses"/>
      </w:pPr>
    </w:p>
    <w:p w14:paraId="7CF86EC5" w14:textId="3920157E" w:rsidR="00FB58A2" w:rsidRPr="00353DEE" w:rsidRDefault="00FB58A2" w:rsidP="00FB58A2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2. </w:t>
      </w:r>
      <w:r w:rsidR="000A6AD5">
        <w:rPr>
          <w:b/>
          <w:bCs/>
        </w:rPr>
        <w:t>Le montant des charges variables est de</w:t>
      </w:r>
      <w:r w:rsidRPr="00FB58A2">
        <w:rPr>
          <w:b/>
          <w:bCs/>
        </w:rPr>
        <w:t xml:space="preserve"> </w:t>
      </w:r>
      <w:r w:rsidRPr="00353DEE">
        <w:rPr>
          <w:b/>
          <w:bCs/>
        </w:rPr>
        <w:t>:</w:t>
      </w:r>
    </w:p>
    <w:p w14:paraId="61BE6BA8" w14:textId="3980D061" w:rsidR="00FB58A2" w:rsidRDefault="00FB58A2" w:rsidP="00FB58A2">
      <w:pPr>
        <w:pStyle w:val="GuidePedagogiqueTitre7Rponses"/>
      </w:pPr>
      <w:r>
        <w:sym w:font="Wingdings" w:char="F06F"/>
      </w:r>
      <w:r>
        <w:t xml:space="preserve"> </w:t>
      </w:r>
      <w:r w:rsidR="000A6AD5">
        <w:t>0</w:t>
      </w:r>
      <w:r w:rsidR="000A6AD5">
        <w:rPr>
          <w:rFonts w:hint="eastAsia"/>
        </w:rPr>
        <w:t> </w:t>
      </w:r>
      <w:r w:rsidR="000A6AD5">
        <w:t>€</w:t>
      </w:r>
      <w:r>
        <w:tab/>
      </w:r>
      <w:r>
        <w:tab/>
      </w:r>
      <w:r w:rsidR="002670FD" w:rsidRPr="000921E3">
        <w:rPr>
          <w:b/>
          <w:bCs/>
          <w:color w:val="00B0F0"/>
        </w:rPr>
        <w:sym w:font="Wingdings" w:char="F0FE"/>
      </w:r>
      <w:r w:rsidR="002670FD" w:rsidRPr="000921E3">
        <w:rPr>
          <w:color w:val="00B0F0"/>
        </w:rPr>
        <w:t xml:space="preserve"> </w:t>
      </w:r>
      <w:r w:rsidR="000A6AD5">
        <w:t>80</w:t>
      </w:r>
      <w:r w:rsidR="000A6AD5">
        <w:rPr>
          <w:rFonts w:hint="eastAsia"/>
        </w:rPr>
        <w:t> </w:t>
      </w:r>
      <w:r w:rsidR="000A6AD5">
        <w:t>000</w:t>
      </w:r>
      <w:r w:rsidR="000A6AD5">
        <w:rPr>
          <w:rFonts w:hint="eastAsia"/>
        </w:rPr>
        <w:t> </w:t>
      </w:r>
      <w:r w:rsidR="000A6AD5">
        <w:t>€</w:t>
      </w:r>
      <w:r>
        <w:tab/>
      </w:r>
      <w:r w:rsidR="002670FD">
        <w:sym w:font="Wingdings" w:char="F06F"/>
      </w:r>
      <w:r w:rsidR="002670FD">
        <w:t xml:space="preserve"> </w:t>
      </w:r>
      <w:r w:rsidR="000A6AD5">
        <w:t>90</w:t>
      </w:r>
      <w:r w:rsidR="000A6AD5">
        <w:rPr>
          <w:rFonts w:hint="eastAsia"/>
        </w:rPr>
        <w:t> </w:t>
      </w:r>
      <w:r w:rsidR="000A6AD5">
        <w:t>000</w:t>
      </w:r>
      <w:r w:rsidR="000A6AD5">
        <w:rPr>
          <w:rFonts w:hint="eastAsia"/>
        </w:rPr>
        <w:t> </w:t>
      </w:r>
      <w:r w:rsidR="000A6AD5">
        <w:t>€</w:t>
      </w:r>
    </w:p>
    <w:p w14:paraId="6135020B" w14:textId="7031D228" w:rsidR="00FB58A2" w:rsidRPr="000921E3" w:rsidRDefault="002670FD" w:rsidP="00FB58A2">
      <w:pPr>
        <w:pStyle w:val="GuidePedagogiqueTitre7Rponses"/>
        <w:rPr>
          <w:color w:val="00B0F0"/>
        </w:rPr>
      </w:pPr>
      <w:r w:rsidRPr="000921E3">
        <w:rPr>
          <w:color w:val="00B0F0"/>
        </w:rPr>
        <w:t>Le coût d’achat des marchandises vendues est proportionnel à l’activité.</w:t>
      </w:r>
    </w:p>
    <w:p w14:paraId="4DAF1FB4" w14:textId="77777777" w:rsidR="002670FD" w:rsidRPr="0045392C" w:rsidRDefault="002670FD" w:rsidP="00FB58A2">
      <w:pPr>
        <w:pStyle w:val="GuidePedagogiqueTitre7Rponses"/>
      </w:pPr>
    </w:p>
    <w:p w14:paraId="426AEF28" w14:textId="6C17B941" w:rsidR="00020322" w:rsidRDefault="00FB58A2" w:rsidP="00FB58A2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3. </w:t>
      </w:r>
      <w:r w:rsidR="000A6AD5">
        <w:rPr>
          <w:b/>
          <w:bCs/>
        </w:rPr>
        <w:t>Le bénéfice prévisionnel est de :</w:t>
      </w:r>
    </w:p>
    <w:p w14:paraId="17878424" w14:textId="43F61A22" w:rsidR="00020322" w:rsidRDefault="00020322" w:rsidP="00020322">
      <w:pPr>
        <w:pStyle w:val="GuidePedagogiqueTitre7Rponses"/>
      </w:pPr>
      <w:r>
        <w:sym w:font="Wingdings" w:char="F06F"/>
      </w:r>
      <w:r>
        <w:t xml:space="preserve"> </w:t>
      </w:r>
      <w:r w:rsidR="000A6AD5">
        <w:t>0</w:t>
      </w:r>
      <w:r w:rsidR="000A6AD5">
        <w:rPr>
          <w:rFonts w:hint="eastAsia"/>
        </w:rPr>
        <w:t> </w:t>
      </w:r>
      <w:r w:rsidR="000A6AD5">
        <w:t>€</w:t>
      </w:r>
      <w:r>
        <w:tab/>
      </w:r>
      <w:r>
        <w:tab/>
      </w:r>
      <w:r w:rsidRPr="000921E3">
        <w:rPr>
          <w:b/>
          <w:bCs/>
          <w:color w:val="00B0F0"/>
        </w:rPr>
        <w:sym w:font="Wingdings" w:char="F0FE"/>
      </w:r>
      <w:r w:rsidRPr="000921E3">
        <w:rPr>
          <w:b/>
          <w:bCs/>
          <w:color w:val="00B0F0"/>
        </w:rPr>
        <w:t xml:space="preserve"> </w:t>
      </w:r>
      <w:r w:rsidR="000A6AD5">
        <w:t>10</w:t>
      </w:r>
      <w:r w:rsidR="000A6AD5">
        <w:rPr>
          <w:rFonts w:hint="eastAsia"/>
        </w:rPr>
        <w:t> </w:t>
      </w:r>
      <w:r w:rsidR="000A6AD5">
        <w:t>000</w:t>
      </w:r>
      <w:r w:rsidR="000A6AD5">
        <w:rPr>
          <w:rFonts w:hint="eastAsia"/>
        </w:rPr>
        <w:t> </w:t>
      </w:r>
      <w:r w:rsidR="000A6AD5">
        <w:t>€</w:t>
      </w:r>
      <w:r>
        <w:tab/>
      </w:r>
      <w:r>
        <w:tab/>
      </w:r>
      <w:r>
        <w:sym w:font="Wingdings" w:char="F06F"/>
      </w:r>
      <w:r>
        <w:t xml:space="preserve"> </w:t>
      </w:r>
      <w:r w:rsidR="00D2296C">
        <w:t>90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</w:p>
    <w:p w14:paraId="5722E725" w14:textId="33698B94" w:rsidR="00020322" w:rsidRPr="000921E3" w:rsidRDefault="002670FD" w:rsidP="00020322">
      <w:pPr>
        <w:pStyle w:val="GuidePedagogiqueTitre7Rponses"/>
        <w:rPr>
          <w:color w:val="00B0F0"/>
        </w:rPr>
      </w:pPr>
      <w:r w:rsidRPr="000921E3">
        <w:rPr>
          <w:color w:val="00B0F0"/>
        </w:rPr>
        <w:t>Le bénéfice est de 100 000 – 10 000 – 80 000 = 10 000 €.</w:t>
      </w:r>
    </w:p>
    <w:p w14:paraId="29506F61" w14:textId="77777777" w:rsidR="002670FD" w:rsidRDefault="002670FD" w:rsidP="00020322">
      <w:pPr>
        <w:pStyle w:val="GuidePedagogiqueTitre7Rponses"/>
      </w:pPr>
    </w:p>
    <w:p w14:paraId="79D7461B" w14:textId="76DA740E" w:rsidR="00020322" w:rsidRPr="00353DEE" w:rsidRDefault="00020322" w:rsidP="00020322">
      <w:pPr>
        <w:pStyle w:val="GuidePedagogiqueTitre7Rponses"/>
        <w:rPr>
          <w:b/>
          <w:bCs/>
        </w:rPr>
      </w:pPr>
      <w:r>
        <w:rPr>
          <w:b/>
          <w:bCs/>
        </w:rPr>
        <w:t>4</w:t>
      </w:r>
      <w:r w:rsidRPr="00353DEE">
        <w:rPr>
          <w:b/>
          <w:bCs/>
        </w:rPr>
        <w:t xml:space="preserve">. </w:t>
      </w:r>
      <w:r w:rsidR="00D2296C">
        <w:rPr>
          <w:b/>
          <w:bCs/>
        </w:rPr>
        <w:t>Si le CA réalisé est nul, le montant des charges fixes est de :</w:t>
      </w:r>
    </w:p>
    <w:p w14:paraId="52A972AB" w14:textId="525A4018" w:rsidR="00020322" w:rsidRDefault="002670FD" w:rsidP="00020322">
      <w:pPr>
        <w:pStyle w:val="GuidePedagogiqueTitre7Rponses"/>
      </w:pPr>
      <w:r>
        <w:sym w:font="Wingdings" w:char="F06F"/>
      </w:r>
      <w:r>
        <w:t xml:space="preserve"> </w:t>
      </w:r>
      <w:r w:rsidR="00D2296C">
        <w:t>2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  <w:r w:rsidR="00020322">
        <w:tab/>
      </w:r>
      <w:r w:rsidR="00020322">
        <w:tab/>
      </w:r>
      <w:r w:rsidRPr="000921E3">
        <w:rPr>
          <w:b/>
          <w:bCs/>
          <w:color w:val="00B0F0"/>
        </w:rPr>
        <w:sym w:font="Wingdings" w:char="F0FE"/>
      </w:r>
      <w:r w:rsidRPr="000921E3">
        <w:rPr>
          <w:color w:val="00B0F0"/>
        </w:rPr>
        <w:t xml:space="preserve"> </w:t>
      </w:r>
      <w:r w:rsidR="00D2296C">
        <w:t>10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  <w:r w:rsidR="00020322">
        <w:tab/>
      </w:r>
      <w:r w:rsidR="00020322">
        <w:tab/>
      </w:r>
      <w:r>
        <w:sym w:font="Wingdings" w:char="F06F"/>
      </w:r>
      <w:r>
        <w:t xml:space="preserve"> </w:t>
      </w:r>
      <w:r w:rsidR="00D2296C">
        <w:t>90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</w:p>
    <w:p w14:paraId="6B7F963E" w14:textId="43E66DCE" w:rsidR="002670FD" w:rsidRPr="000921E3" w:rsidRDefault="002670FD" w:rsidP="00020322">
      <w:pPr>
        <w:pStyle w:val="GuidePedagogiqueTitre7Rponses"/>
        <w:rPr>
          <w:color w:val="00B0F0"/>
        </w:rPr>
      </w:pPr>
      <w:r w:rsidRPr="000921E3">
        <w:rPr>
          <w:color w:val="00B0F0"/>
        </w:rPr>
        <w:t>Le stand et le personnel sont payés quel que soit le niveau d’activité (CA).</w:t>
      </w:r>
    </w:p>
    <w:p w14:paraId="49A0EF0D" w14:textId="77777777" w:rsidR="00020322" w:rsidRPr="0045392C" w:rsidRDefault="00020322" w:rsidP="00020322">
      <w:pPr>
        <w:pStyle w:val="GuidePedagogiqueTitre7Rponses"/>
      </w:pPr>
    </w:p>
    <w:p w14:paraId="4DB6251A" w14:textId="089EB69B" w:rsidR="00D2296C" w:rsidRDefault="00D2296C" w:rsidP="00D2296C">
      <w:pPr>
        <w:pStyle w:val="GuidePedagogiqueTitre7Rponses"/>
        <w:rPr>
          <w:b/>
          <w:bCs/>
        </w:rPr>
      </w:pPr>
      <w:r>
        <w:rPr>
          <w:b/>
          <w:bCs/>
        </w:rPr>
        <w:t>5</w:t>
      </w:r>
      <w:r w:rsidRPr="00353DEE">
        <w:rPr>
          <w:b/>
          <w:bCs/>
        </w:rPr>
        <w:t xml:space="preserve">. </w:t>
      </w:r>
      <w:r>
        <w:rPr>
          <w:b/>
          <w:bCs/>
        </w:rPr>
        <w:t>Si le CA réalisé est nul, le montant des charges variables est de :</w:t>
      </w:r>
    </w:p>
    <w:p w14:paraId="5FBA226C" w14:textId="1941C673" w:rsidR="00D2296C" w:rsidRDefault="002670FD" w:rsidP="00D2296C">
      <w:pPr>
        <w:pStyle w:val="GuidePedagogiqueTitre7Rponses"/>
      </w:pPr>
      <w:r w:rsidRPr="000921E3">
        <w:rPr>
          <w:b/>
          <w:bCs/>
          <w:color w:val="00B0F0"/>
        </w:rPr>
        <w:sym w:font="Wingdings" w:char="F0FE"/>
      </w:r>
      <w:r w:rsidRPr="000921E3">
        <w:rPr>
          <w:b/>
          <w:bCs/>
          <w:color w:val="00B0F0"/>
        </w:rPr>
        <w:t xml:space="preserve"> </w:t>
      </w:r>
      <w:r w:rsidR="00D2296C">
        <w:t>0</w:t>
      </w:r>
      <w:r w:rsidR="00D2296C">
        <w:rPr>
          <w:rFonts w:hint="eastAsia"/>
        </w:rPr>
        <w:t> </w:t>
      </w:r>
      <w:r w:rsidR="00D2296C">
        <w:t>€</w:t>
      </w:r>
      <w:r w:rsidR="00D2296C">
        <w:tab/>
      </w:r>
      <w:r w:rsidR="00D2296C">
        <w:tab/>
      </w:r>
      <w:r>
        <w:sym w:font="Wingdings" w:char="F06F"/>
      </w:r>
      <w:r>
        <w:t xml:space="preserve"> </w:t>
      </w:r>
      <w:r w:rsidR="00D2296C">
        <w:t>80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  <w:r w:rsidR="00D2296C">
        <w:tab/>
      </w:r>
      <w:r w:rsidR="00D2296C">
        <w:tab/>
      </w:r>
      <w:r w:rsidR="00D2296C">
        <w:sym w:font="Wingdings" w:char="F06F"/>
      </w:r>
      <w:r w:rsidR="00D2296C">
        <w:t xml:space="preserve"> 90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</w:p>
    <w:p w14:paraId="02C76A1F" w14:textId="3AB193AC" w:rsidR="00D2296C" w:rsidRPr="000921E3" w:rsidRDefault="002670FD" w:rsidP="00D2296C">
      <w:pPr>
        <w:pStyle w:val="GuidePedagogiqueTitre7Rponses"/>
        <w:rPr>
          <w:color w:val="00B0F0"/>
        </w:rPr>
      </w:pPr>
      <w:r w:rsidRPr="000921E3">
        <w:rPr>
          <w:color w:val="00B0F0"/>
        </w:rPr>
        <w:t>Les marchandises qui ne sont pas vendues restent en stock pour leur valeur.</w:t>
      </w:r>
    </w:p>
    <w:p w14:paraId="1039684D" w14:textId="77777777" w:rsidR="002670FD" w:rsidRDefault="002670FD" w:rsidP="00D2296C">
      <w:pPr>
        <w:pStyle w:val="GuidePedagogiqueTitre7Rponses"/>
      </w:pPr>
    </w:p>
    <w:p w14:paraId="373ED56B" w14:textId="49136078" w:rsidR="00D2296C" w:rsidRPr="00353DEE" w:rsidRDefault="00D2296C" w:rsidP="00D2296C">
      <w:pPr>
        <w:pStyle w:val="GuidePedagogiqueTitre7Rponses"/>
        <w:rPr>
          <w:b/>
          <w:bCs/>
        </w:rPr>
      </w:pPr>
      <w:r>
        <w:rPr>
          <w:b/>
          <w:bCs/>
        </w:rPr>
        <w:t>6</w:t>
      </w:r>
      <w:r w:rsidRPr="00353DEE">
        <w:rPr>
          <w:b/>
          <w:bCs/>
        </w:rPr>
        <w:t xml:space="preserve">. </w:t>
      </w:r>
      <w:r>
        <w:rPr>
          <w:b/>
          <w:bCs/>
        </w:rPr>
        <w:t>Si le CA réalisé est nul, le bénéfice est de :</w:t>
      </w:r>
    </w:p>
    <w:p w14:paraId="008E3F85" w14:textId="7AE1E400" w:rsidR="00D2296C" w:rsidRDefault="002670FD" w:rsidP="00D2296C">
      <w:pPr>
        <w:pStyle w:val="GuidePedagogiqueTitre7Rponses"/>
      </w:pPr>
      <w:r>
        <w:sym w:font="Wingdings" w:char="F06F"/>
      </w:r>
      <w:r>
        <w:t xml:space="preserve"> </w:t>
      </w:r>
      <w:r w:rsidR="00D2296C">
        <w:t>0</w:t>
      </w:r>
      <w:r w:rsidR="00D2296C">
        <w:rPr>
          <w:rFonts w:hint="eastAsia"/>
        </w:rPr>
        <w:t> </w:t>
      </w:r>
      <w:r w:rsidR="00D2296C">
        <w:t>€</w:t>
      </w:r>
      <w:r w:rsidR="00D2296C">
        <w:tab/>
      </w:r>
      <w:r w:rsidR="00D2296C">
        <w:tab/>
      </w:r>
      <w:r w:rsidRPr="000921E3">
        <w:rPr>
          <w:b/>
          <w:bCs/>
          <w:color w:val="00B0F0"/>
        </w:rPr>
        <w:sym w:font="Wingdings" w:char="F0FE"/>
      </w:r>
      <w:r w:rsidRPr="000921E3">
        <w:rPr>
          <w:color w:val="00B0F0"/>
        </w:rPr>
        <w:t xml:space="preserve"> </w:t>
      </w:r>
      <w:r w:rsidR="00D2296C">
        <w:t>- 10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  <w:r>
        <w:t xml:space="preserve"> </w:t>
      </w:r>
      <w:r w:rsidRPr="000921E3">
        <w:rPr>
          <w:color w:val="00B0F0"/>
        </w:rPr>
        <w:t>(c’est une perte)</w:t>
      </w:r>
      <w:r w:rsidR="00D2296C" w:rsidRPr="000921E3">
        <w:rPr>
          <w:color w:val="00B0F0"/>
        </w:rPr>
        <w:tab/>
      </w:r>
      <w:r w:rsidR="00D2296C">
        <w:tab/>
      </w:r>
      <w:r>
        <w:sym w:font="Wingdings" w:char="F06F"/>
      </w:r>
      <w:r>
        <w:t xml:space="preserve"> </w:t>
      </w:r>
      <w:r w:rsidR="00D2296C">
        <w:t>- 90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</w:p>
    <w:p w14:paraId="406E7F8F" w14:textId="7E803204" w:rsidR="002670FD" w:rsidRPr="000921E3" w:rsidRDefault="002670FD" w:rsidP="00D2296C">
      <w:pPr>
        <w:pStyle w:val="GuidePedagogiqueTitre7Rponses"/>
        <w:rPr>
          <w:color w:val="00B0F0"/>
        </w:rPr>
      </w:pPr>
      <w:r w:rsidRPr="000921E3">
        <w:rPr>
          <w:color w:val="00B0F0"/>
        </w:rPr>
        <w:t>Le bénéfice est de 0 – 10 000 = – 10 000 €.</w:t>
      </w:r>
    </w:p>
    <w:p w14:paraId="7BE2EFE8" w14:textId="32B27B38" w:rsidR="00620935" w:rsidRPr="005F5E60" w:rsidRDefault="005F5E60" w:rsidP="00235C0B">
      <w:pPr>
        <w:pStyle w:val="GuidePedagogiqueTitre5SetesterSeprparerlpreuve"/>
        <w:keepNext w:val="0"/>
        <w:rPr>
          <w:rFonts w:eastAsiaTheme="minorHAnsi"/>
        </w:rPr>
      </w:pPr>
      <w:r>
        <w:t>SE PRÉPARER À L’ÉPREUVE E</w:t>
      </w:r>
      <w:r w:rsidR="00787F9C">
        <w:t>7</w:t>
      </w:r>
    </w:p>
    <w:p w14:paraId="37D09C84" w14:textId="22AB5A37" w:rsidR="00A330F2" w:rsidRDefault="00D2296C" w:rsidP="00235C0B">
      <w:pPr>
        <w:pStyle w:val="GuidePedagogiqueTitre6Consignes"/>
        <w:keepNext w:val="0"/>
      </w:pPr>
      <w:r w:rsidRPr="00F2771E">
        <w:t xml:space="preserve">• </w:t>
      </w:r>
      <w:r>
        <w:t>Analysez la rentabilité de Fast Fish.</w:t>
      </w:r>
    </w:p>
    <w:p w14:paraId="70D14AC3" w14:textId="03E9AB54" w:rsidR="00D2296C" w:rsidRDefault="00D2296C" w:rsidP="00D2296C">
      <w:pPr>
        <w:pStyle w:val="GuidePedagogiqueTitre7Rponses"/>
        <w:rPr>
          <w:b/>
          <w:bCs/>
        </w:rPr>
      </w:pPr>
      <w:r w:rsidRPr="00D2296C">
        <w:rPr>
          <w:b/>
          <w:bCs/>
        </w:rPr>
        <w:t>1. Caractère fixe ou variable des charges (cocher)</w:t>
      </w:r>
    </w:p>
    <w:p w14:paraId="08572DE5" w14:textId="77777777" w:rsidR="002670FD" w:rsidRPr="002670FD" w:rsidRDefault="002670FD" w:rsidP="002670FD">
      <w:pPr>
        <w:pStyle w:val="GuidePedagogiqueTitre7Rponses"/>
      </w:pPr>
      <w:r w:rsidRPr="002670FD">
        <w:t>Pour déterminer si une charge est fixe ou variable, il faut se demander si son montant varie en fonction de l’activité, c’est-à-dire en fonction du nombre de repas servis.</w:t>
      </w:r>
    </w:p>
    <w:tbl>
      <w:tblPr>
        <w:tblStyle w:val="Grilledutableau"/>
        <w:tblW w:w="10196" w:type="dxa"/>
        <w:jc w:val="center"/>
        <w:tblLook w:val="04A0" w:firstRow="1" w:lastRow="0" w:firstColumn="1" w:lastColumn="0" w:noHBand="0" w:noVBand="1"/>
      </w:tblPr>
      <w:tblGrid>
        <w:gridCol w:w="6516"/>
        <w:gridCol w:w="1843"/>
        <w:gridCol w:w="1837"/>
      </w:tblGrid>
      <w:tr w:rsidR="002670FD" w:rsidRPr="002670FD" w14:paraId="02EEC233" w14:textId="5CA8B840" w:rsidTr="002670FD">
        <w:trPr>
          <w:jc w:val="center"/>
        </w:trPr>
        <w:tc>
          <w:tcPr>
            <w:tcW w:w="6516" w:type="dxa"/>
          </w:tcPr>
          <w:p w14:paraId="13885B92" w14:textId="57900554" w:rsidR="002670FD" w:rsidRPr="002670FD" w:rsidRDefault="002670FD" w:rsidP="002670FD">
            <w:pPr>
              <w:pStyle w:val="GuidePedagogiqueTitre7Rponses"/>
              <w:jc w:val="center"/>
              <w:rPr>
                <w:b/>
                <w:bCs/>
              </w:rPr>
            </w:pPr>
            <w:r w:rsidRPr="002670FD">
              <w:rPr>
                <w:b/>
                <w:bCs/>
              </w:rPr>
              <w:t>Charges</w:t>
            </w:r>
          </w:p>
        </w:tc>
        <w:tc>
          <w:tcPr>
            <w:tcW w:w="1843" w:type="dxa"/>
          </w:tcPr>
          <w:p w14:paraId="712DBE69" w14:textId="643562EB" w:rsidR="002670FD" w:rsidRPr="002670FD" w:rsidRDefault="002670FD" w:rsidP="002670FD">
            <w:pPr>
              <w:pStyle w:val="GuidePedagogiqueTitre7Rponses"/>
              <w:jc w:val="center"/>
              <w:rPr>
                <w:b/>
                <w:bCs/>
              </w:rPr>
            </w:pPr>
            <w:r w:rsidRPr="002670FD">
              <w:rPr>
                <w:b/>
                <w:bCs/>
              </w:rPr>
              <w:t>Fixe</w:t>
            </w:r>
          </w:p>
        </w:tc>
        <w:tc>
          <w:tcPr>
            <w:tcW w:w="1837" w:type="dxa"/>
          </w:tcPr>
          <w:p w14:paraId="4FB15D2B" w14:textId="0A105244" w:rsidR="002670FD" w:rsidRPr="002670FD" w:rsidRDefault="002670FD" w:rsidP="002670FD">
            <w:pPr>
              <w:pStyle w:val="GuidePedagogiqueTitre7Rponses"/>
              <w:jc w:val="center"/>
              <w:rPr>
                <w:b/>
                <w:bCs/>
              </w:rPr>
            </w:pPr>
            <w:r w:rsidRPr="002670FD">
              <w:rPr>
                <w:b/>
                <w:bCs/>
              </w:rPr>
              <w:t>Variable</w:t>
            </w:r>
          </w:p>
        </w:tc>
      </w:tr>
      <w:tr w:rsidR="002670FD" w:rsidRPr="002670FD" w14:paraId="2FB56FD4" w14:textId="2B969764" w:rsidTr="002670FD">
        <w:trPr>
          <w:jc w:val="center"/>
        </w:trPr>
        <w:tc>
          <w:tcPr>
            <w:tcW w:w="6516" w:type="dxa"/>
          </w:tcPr>
          <w:p w14:paraId="1C9CE257" w14:textId="77777777" w:rsidR="002670FD" w:rsidRPr="002670FD" w:rsidRDefault="002670FD" w:rsidP="002670FD">
            <w:pPr>
              <w:pStyle w:val="GuidePedagogiqueTitre7Rponses"/>
            </w:pPr>
            <w:r w:rsidRPr="002670FD">
              <w:t>Consommation d'aliments (poisson, pommes de terre, légumes, etc.)</w:t>
            </w:r>
          </w:p>
        </w:tc>
        <w:tc>
          <w:tcPr>
            <w:tcW w:w="1843" w:type="dxa"/>
          </w:tcPr>
          <w:p w14:paraId="49A3E5D8" w14:textId="4F11B3E8" w:rsidR="002670FD" w:rsidRPr="000921E3" w:rsidRDefault="002670FD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837" w:type="dxa"/>
          </w:tcPr>
          <w:p w14:paraId="4B3AB25E" w14:textId="2F14E8C3" w:rsidR="002670FD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X</w:t>
            </w:r>
          </w:p>
        </w:tc>
      </w:tr>
      <w:tr w:rsidR="002670FD" w:rsidRPr="002670FD" w14:paraId="1E0A43C9" w14:textId="67F24CAF" w:rsidTr="002670FD">
        <w:trPr>
          <w:jc w:val="center"/>
        </w:trPr>
        <w:tc>
          <w:tcPr>
            <w:tcW w:w="6516" w:type="dxa"/>
          </w:tcPr>
          <w:p w14:paraId="5E8FE21E" w14:textId="77777777" w:rsidR="002670FD" w:rsidRPr="002670FD" w:rsidRDefault="002670FD" w:rsidP="002670FD">
            <w:pPr>
              <w:pStyle w:val="GuidePedagogiqueTitre7Rponses"/>
            </w:pPr>
            <w:r w:rsidRPr="002670FD">
              <w:t>Consommations de boissons (boissons payées par les clients)</w:t>
            </w:r>
          </w:p>
        </w:tc>
        <w:tc>
          <w:tcPr>
            <w:tcW w:w="1843" w:type="dxa"/>
          </w:tcPr>
          <w:p w14:paraId="50E28B63" w14:textId="2C7B3F93" w:rsidR="002670FD" w:rsidRPr="000921E3" w:rsidRDefault="002670FD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837" w:type="dxa"/>
          </w:tcPr>
          <w:p w14:paraId="5574B5B5" w14:textId="5032495F" w:rsidR="002670FD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X</w:t>
            </w:r>
          </w:p>
        </w:tc>
      </w:tr>
      <w:tr w:rsidR="002670FD" w:rsidRPr="002670FD" w14:paraId="3832CE66" w14:textId="4BE7C9C7" w:rsidTr="002670FD">
        <w:trPr>
          <w:jc w:val="center"/>
        </w:trPr>
        <w:tc>
          <w:tcPr>
            <w:tcW w:w="6516" w:type="dxa"/>
          </w:tcPr>
          <w:p w14:paraId="0AD7424D" w14:textId="77777777" w:rsidR="002670FD" w:rsidRPr="002670FD" w:rsidRDefault="002670FD" w:rsidP="002670FD">
            <w:pPr>
              <w:pStyle w:val="GuidePedagogiqueTitre7Rponses"/>
            </w:pPr>
            <w:r w:rsidRPr="002670FD">
              <w:t>Électricité, gaz, consommables (montant assez régulier dans l’année)</w:t>
            </w:r>
          </w:p>
        </w:tc>
        <w:tc>
          <w:tcPr>
            <w:tcW w:w="1843" w:type="dxa"/>
          </w:tcPr>
          <w:p w14:paraId="7F173400" w14:textId="08A3D137" w:rsidR="002670FD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X</w:t>
            </w:r>
          </w:p>
        </w:tc>
        <w:tc>
          <w:tcPr>
            <w:tcW w:w="1837" w:type="dxa"/>
          </w:tcPr>
          <w:p w14:paraId="1634B51B" w14:textId="77777777" w:rsidR="002670FD" w:rsidRPr="000921E3" w:rsidRDefault="002670FD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2670FD" w:rsidRPr="002670FD" w14:paraId="7891259C" w14:textId="3569DC29" w:rsidTr="002670FD">
        <w:trPr>
          <w:jc w:val="center"/>
        </w:trPr>
        <w:tc>
          <w:tcPr>
            <w:tcW w:w="6516" w:type="dxa"/>
          </w:tcPr>
          <w:p w14:paraId="1024F633" w14:textId="77777777" w:rsidR="002670FD" w:rsidRPr="002670FD" w:rsidRDefault="002670FD" w:rsidP="002670FD">
            <w:pPr>
              <w:pStyle w:val="GuidePedagogiqueTitre7Rponses"/>
            </w:pPr>
            <w:r w:rsidRPr="002670FD">
              <w:t>Autres services (nettoyage, entretien, etc.)</w:t>
            </w:r>
          </w:p>
        </w:tc>
        <w:tc>
          <w:tcPr>
            <w:tcW w:w="1843" w:type="dxa"/>
          </w:tcPr>
          <w:p w14:paraId="7505BF84" w14:textId="35CB076B" w:rsidR="002670FD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X</w:t>
            </w:r>
          </w:p>
        </w:tc>
        <w:tc>
          <w:tcPr>
            <w:tcW w:w="1837" w:type="dxa"/>
          </w:tcPr>
          <w:p w14:paraId="392FEFC1" w14:textId="77777777" w:rsidR="002670FD" w:rsidRPr="000921E3" w:rsidRDefault="002670FD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2670FD" w:rsidRPr="002670FD" w14:paraId="06EC6E37" w14:textId="096CAEDC" w:rsidTr="002670FD">
        <w:trPr>
          <w:jc w:val="center"/>
        </w:trPr>
        <w:tc>
          <w:tcPr>
            <w:tcW w:w="6516" w:type="dxa"/>
          </w:tcPr>
          <w:p w14:paraId="735CB8D8" w14:textId="77777777" w:rsidR="002670FD" w:rsidRPr="002670FD" w:rsidRDefault="002670FD" w:rsidP="002670FD">
            <w:pPr>
              <w:pStyle w:val="GuidePedagogiqueTitre7Rponses"/>
            </w:pPr>
            <w:r w:rsidRPr="002670FD">
              <w:t>Charges de personnel (salaire du cuisinier en CDI)</w:t>
            </w:r>
          </w:p>
        </w:tc>
        <w:tc>
          <w:tcPr>
            <w:tcW w:w="1843" w:type="dxa"/>
          </w:tcPr>
          <w:p w14:paraId="472C3B51" w14:textId="6BC6509A" w:rsidR="002670FD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X</w:t>
            </w:r>
          </w:p>
        </w:tc>
        <w:tc>
          <w:tcPr>
            <w:tcW w:w="1837" w:type="dxa"/>
          </w:tcPr>
          <w:p w14:paraId="297CF3E8" w14:textId="77777777" w:rsidR="002670FD" w:rsidRPr="000921E3" w:rsidRDefault="002670FD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2670FD" w:rsidRPr="002670FD" w14:paraId="6F2C9E33" w14:textId="7368B4AC" w:rsidTr="002670FD">
        <w:trPr>
          <w:jc w:val="center"/>
        </w:trPr>
        <w:tc>
          <w:tcPr>
            <w:tcW w:w="6516" w:type="dxa"/>
          </w:tcPr>
          <w:p w14:paraId="374CFB03" w14:textId="77777777" w:rsidR="002670FD" w:rsidRPr="002670FD" w:rsidRDefault="002670FD" w:rsidP="002670FD">
            <w:pPr>
              <w:pStyle w:val="GuidePedagogiqueTitre7Rponses"/>
            </w:pPr>
            <w:r w:rsidRPr="002670FD">
              <w:t>Loyer (loyer toutes charges comprises des locaux)</w:t>
            </w:r>
          </w:p>
        </w:tc>
        <w:tc>
          <w:tcPr>
            <w:tcW w:w="1843" w:type="dxa"/>
          </w:tcPr>
          <w:p w14:paraId="1F46836D" w14:textId="3E215FBA" w:rsidR="002670FD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X</w:t>
            </w:r>
          </w:p>
        </w:tc>
        <w:tc>
          <w:tcPr>
            <w:tcW w:w="1837" w:type="dxa"/>
          </w:tcPr>
          <w:p w14:paraId="12E8291E" w14:textId="77777777" w:rsidR="002670FD" w:rsidRPr="000921E3" w:rsidRDefault="002670FD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2670FD" w:rsidRPr="002670FD" w14:paraId="60533EC5" w14:textId="1C69D0B7" w:rsidTr="002670FD">
        <w:trPr>
          <w:jc w:val="center"/>
        </w:trPr>
        <w:tc>
          <w:tcPr>
            <w:tcW w:w="6516" w:type="dxa"/>
          </w:tcPr>
          <w:p w14:paraId="1DBDEDCF" w14:textId="77777777" w:rsidR="002670FD" w:rsidRPr="002670FD" w:rsidRDefault="002670FD" w:rsidP="002670FD">
            <w:pPr>
              <w:pStyle w:val="GuidePedagogiqueTitre7Rponses"/>
            </w:pPr>
            <w:r w:rsidRPr="002670FD">
              <w:t>Amortissements (amortissement du mobilier et du matériel de cuisine)</w:t>
            </w:r>
          </w:p>
        </w:tc>
        <w:tc>
          <w:tcPr>
            <w:tcW w:w="1843" w:type="dxa"/>
          </w:tcPr>
          <w:p w14:paraId="1A58EB9A" w14:textId="64F4D864" w:rsidR="002670FD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X</w:t>
            </w:r>
          </w:p>
        </w:tc>
        <w:tc>
          <w:tcPr>
            <w:tcW w:w="1837" w:type="dxa"/>
          </w:tcPr>
          <w:p w14:paraId="2278ADC9" w14:textId="77777777" w:rsidR="002670FD" w:rsidRPr="000921E3" w:rsidRDefault="002670FD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</w:tbl>
    <w:p w14:paraId="749C04DF" w14:textId="77777777" w:rsidR="002670FD" w:rsidRPr="002670FD" w:rsidRDefault="002670FD" w:rsidP="002670FD">
      <w:pPr>
        <w:pStyle w:val="GuidePedagogiqueTitre7Rponses"/>
      </w:pPr>
    </w:p>
    <w:p w14:paraId="2073E223" w14:textId="77777777" w:rsidR="002670FD" w:rsidRPr="002670FD" w:rsidRDefault="002670FD" w:rsidP="002670FD">
      <w:pPr>
        <w:pStyle w:val="GuidePedagogiqueTitre7Rponses"/>
      </w:pPr>
      <w:r w:rsidRPr="002670FD">
        <w:t xml:space="preserve">Total des charges fixes = </w:t>
      </w:r>
      <w:r w:rsidRPr="000921E3">
        <w:rPr>
          <w:b/>
          <w:bCs/>
          <w:color w:val="00B0F0"/>
        </w:rPr>
        <w:t>2 000</w:t>
      </w:r>
      <w:r w:rsidRPr="000921E3">
        <w:rPr>
          <w:color w:val="00B0F0"/>
        </w:rPr>
        <w:t xml:space="preserve"> </w:t>
      </w:r>
      <w:r w:rsidRPr="002670FD">
        <w:t xml:space="preserve">+ </w:t>
      </w:r>
      <w:r w:rsidRPr="000921E3">
        <w:rPr>
          <w:b/>
          <w:bCs/>
          <w:color w:val="00B0F0"/>
        </w:rPr>
        <w:t>4 000</w:t>
      </w:r>
      <w:r w:rsidRPr="000921E3">
        <w:rPr>
          <w:color w:val="00B0F0"/>
        </w:rPr>
        <w:t xml:space="preserve"> </w:t>
      </w:r>
      <w:r w:rsidRPr="002670FD">
        <w:t xml:space="preserve">+ </w:t>
      </w:r>
      <w:r w:rsidRPr="000921E3">
        <w:rPr>
          <w:b/>
          <w:bCs/>
          <w:color w:val="00B0F0"/>
        </w:rPr>
        <w:t>32 000</w:t>
      </w:r>
      <w:r w:rsidRPr="000921E3">
        <w:rPr>
          <w:color w:val="00B0F0"/>
        </w:rPr>
        <w:t xml:space="preserve"> </w:t>
      </w:r>
      <w:r w:rsidRPr="002670FD">
        <w:t xml:space="preserve">+ </w:t>
      </w:r>
      <w:r w:rsidRPr="000921E3">
        <w:rPr>
          <w:b/>
          <w:bCs/>
          <w:color w:val="00B0F0"/>
        </w:rPr>
        <w:t>20 000</w:t>
      </w:r>
      <w:r w:rsidRPr="000921E3">
        <w:rPr>
          <w:color w:val="00B0F0"/>
        </w:rPr>
        <w:t xml:space="preserve"> </w:t>
      </w:r>
      <w:r w:rsidRPr="002670FD">
        <w:t xml:space="preserve">+ </w:t>
      </w:r>
      <w:r w:rsidRPr="000921E3">
        <w:rPr>
          <w:b/>
          <w:bCs/>
          <w:color w:val="00B0F0"/>
        </w:rPr>
        <w:t>35 000</w:t>
      </w:r>
      <w:r w:rsidRPr="000921E3">
        <w:rPr>
          <w:color w:val="00B0F0"/>
        </w:rPr>
        <w:t xml:space="preserve"> </w:t>
      </w:r>
      <w:r w:rsidRPr="002670FD">
        <w:t xml:space="preserve">= </w:t>
      </w:r>
      <w:r w:rsidRPr="000921E3">
        <w:rPr>
          <w:b/>
          <w:bCs/>
          <w:color w:val="00B0F0"/>
        </w:rPr>
        <w:t>93 000</w:t>
      </w:r>
      <w:r w:rsidRPr="000921E3">
        <w:rPr>
          <w:color w:val="00B0F0"/>
        </w:rPr>
        <w:t xml:space="preserve"> </w:t>
      </w:r>
      <w:r w:rsidRPr="002670FD">
        <w:t>€</w:t>
      </w:r>
    </w:p>
    <w:p w14:paraId="18B72DC3" w14:textId="77777777" w:rsidR="002670FD" w:rsidRPr="002670FD" w:rsidRDefault="002670FD" w:rsidP="002670FD">
      <w:pPr>
        <w:pStyle w:val="GuidePedagogiqueTitre7Rponses"/>
      </w:pPr>
      <w:r w:rsidRPr="002670FD">
        <w:t xml:space="preserve">Total des charges variables = </w:t>
      </w:r>
      <w:r w:rsidRPr="000921E3">
        <w:rPr>
          <w:b/>
          <w:bCs/>
          <w:color w:val="00B0F0"/>
        </w:rPr>
        <w:t>60 000</w:t>
      </w:r>
      <w:r w:rsidRPr="000921E3">
        <w:rPr>
          <w:color w:val="00B0F0"/>
        </w:rPr>
        <w:t xml:space="preserve"> </w:t>
      </w:r>
      <w:r w:rsidRPr="002670FD">
        <w:t xml:space="preserve">+ </w:t>
      </w:r>
      <w:r w:rsidRPr="000921E3">
        <w:rPr>
          <w:b/>
          <w:bCs/>
          <w:color w:val="00B0F0"/>
        </w:rPr>
        <w:t>14 000</w:t>
      </w:r>
      <w:r w:rsidRPr="000921E3">
        <w:rPr>
          <w:color w:val="00B0F0"/>
        </w:rPr>
        <w:t xml:space="preserve"> </w:t>
      </w:r>
      <w:r w:rsidRPr="002670FD">
        <w:t xml:space="preserve">= </w:t>
      </w:r>
      <w:r w:rsidRPr="000921E3">
        <w:rPr>
          <w:b/>
          <w:bCs/>
          <w:color w:val="00B0F0"/>
        </w:rPr>
        <w:t>74 000</w:t>
      </w:r>
      <w:r w:rsidRPr="000921E3">
        <w:rPr>
          <w:color w:val="00B0F0"/>
        </w:rPr>
        <w:t xml:space="preserve"> </w:t>
      </w:r>
      <w:r w:rsidRPr="002670FD">
        <w:t>€</w:t>
      </w:r>
    </w:p>
    <w:p w14:paraId="41988F96" w14:textId="77777777" w:rsidR="00D2296C" w:rsidRPr="00D2296C" w:rsidRDefault="00D2296C" w:rsidP="00D2296C">
      <w:pPr>
        <w:pStyle w:val="GuidePedagogiqueTitre7Rponses"/>
        <w:rPr>
          <w:b/>
          <w:bCs/>
        </w:rPr>
      </w:pPr>
    </w:p>
    <w:p w14:paraId="5CF7A093" w14:textId="47B35FE9" w:rsidR="00D2296C" w:rsidRDefault="00D2296C" w:rsidP="00D2296C">
      <w:pPr>
        <w:pStyle w:val="GuidePedagogiqueTitre7Rponses"/>
        <w:rPr>
          <w:b/>
          <w:bCs/>
        </w:rPr>
      </w:pPr>
      <w:r w:rsidRPr="00D2296C">
        <w:rPr>
          <w:b/>
          <w:bCs/>
        </w:rPr>
        <w:t>2. Rentabilité en fonction de l’activité</w:t>
      </w:r>
    </w:p>
    <w:tbl>
      <w:tblPr>
        <w:tblStyle w:val="Grilledutableau"/>
        <w:tblW w:w="10277" w:type="dxa"/>
        <w:jc w:val="center"/>
        <w:tblLook w:val="04A0" w:firstRow="1" w:lastRow="0" w:firstColumn="1" w:lastColumn="0" w:noHBand="0" w:noVBand="1"/>
      </w:tblPr>
      <w:tblGrid>
        <w:gridCol w:w="2405"/>
        <w:gridCol w:w="2624"/>
        <w:gridCol w:w="2624"/>
        <w:gridCol w:w="2624"/>
      </w:tblGrid>
      <w:tr w:rsidR="00A00007" w:rsidRPr="00A00007" w14:paraId="7EE41F95" w14:textId="77777777" w:rsidTr="00A00007">
        <w:trPr>
          <w:trHeight w:val="553"/>
          <w:jc w:val="center"/>
        </w:trPr>
        <w:tc>
          <w:tcPr>
            <w:tcW w:w="2405" w:type="dxa"/>
          </w:tcPr>
          <w:p w14:paraId="2FE066BF" w14:textId="77777777" w:rsidR="00A00007" w:rsidRPr="00A00007" w:rsidRDefault="00A00007" w:rsidP="00A00007">
            <w:pPr>
              <w:pStyle w:val="GuidePedagogiqueTitre7Rponses"/>
            </w:pPr>
          </w:p>
        </w:tc>
        <w:tc>
          <w:tcPr>
            <w:tcW w:w="2624" w:type="dxa"/>
          </w:tcPr>
          <w:p w14:paraId="4ED2813B" w14:textId="77777777" w:rsidR="00A00007" w:rsidRPr="00A00007" w:rsidRDefault="00A00007" w:rsidP="00A00007">
            <w:pPr>
              <w:pStyle w:val="GuidePedagogiqueTitre7Rponses"/>
              <w:jc w:val="center"/>
              <w:rPr>
                <w:b/>
                <w:bCs/>
              </w:rPr>
            </w:pPr>
            <w:r w:rsidRPr="00A00007">
              <w:rPr>
                <w:b/>
                <w:bCs/>
              </w:rPr>
              <w:t>Activité prévisionnelle : 20 000 repas servis</w:t>
            </w:r>
          </w:p>
        </w:tc>
        <w:tc>
          <w:tcPr>
            <w:tcW w:w="2624" w:type="dxa"/>
          </w:tcPr>
          <w:p w14:paraId="7CB49816" w14:textId="77777777" w:rsidR="00A00007" w:rsidRPr="00A00007" w:rsidRDefault="00A00007" w:rsidP="00A00007">
            <w:pPr>
              <w:pStyle w:val="GuidePedagogiqueTitre7Rponses"/>
              <w:jc w:val="center"/>
              <w:rPr>
                <w:b/>
                <w:bCs/>
              </w:rPr>
            </w:pPr>
            <w:r w:rsidRPr="00A00007">
              <w:rPr>
                <w:b/>
                <w:bCs/>
              </w:rPr>
              <w:t>Activité nulle : aucun repas servi</w:t>
            </w:r>
          </w:p>
        </w:tc>
        <w:tc>
          <w:tcPr>
            <w:tcW w:w="2624" w:type="dxa"/>
          </w:tcPr>
          <w:p w14:paraId="373B7429" w14:textId="77777777" w:rsidR="00A00007" w:rsidRPr="00A00007" w:rsidRDefault="00A00007" w:rsidP="00A00007">
            <w:pPr>
              <w:pStyle w:val="GuidePedagogiqueTitre7Rponses"/>
              <w:jc w:val="center"/>
              <w:rPr>
                <w:b/>
                <w:bCs/>
              </w:rPr>
            </w:pPr>
            <w:r w:rsidRPr="00A00007">
              <w:rPr>
                <w:b/>
                <w:bCs/>
              </w:rPr>
              <w:t>Activité de 10 000 repas servis</w:t>
            </w:r>
          </w:p>
        </w:tc>
      </w:tr>
      <w:tr w:rsidR="00A00007" w:rsidRPr="00A00007" w14:paraId="5713330E" w14:textId="77777777" w:rsidTr="00A00007">
        <w:trPr>
          <w:trHeight w:val="276"/>
          <w:jc w:val="center"/>
        </w:trPr>
        <w:tc>
          <w:tcPr>
            <w:tcW w:w="2405" w:type="dxa"/>
          </w:tcPr>
          <w:p w14:paraId="109C9D67" w14:textId="77777777" w:rsidR="00A00007" w:rsidRPr="00A00007" w:rsidRDefault="00A00007" w:rsidP="00A00007">
            <w:pPr>
              <w:pStyle w:val="GuidePedagogiqueTitre7Rponses"/>
            </w:pPr>
            <w:r w:rsidRPr="00A00007">
              <w:t>Charges fixes</w:t>
            </w:r>
          </w:p>
        </w:tc>
        <w:tc>
          <w:tcPr>
            <w:tcW w:w="2624" w:type="dxa"/>
            <w:vAlign w:val="center"/>
          </w:tcPr>
          <w:p w14:paraId="634F3F13" w14:textId="77777777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93 000 €</w:t>
            </w:r>
          </w:p>
        </w:tc>
        <w:tc>
          <w:tcPr>
            <w:tcW w:w="2624" w:type="dxa"/>
            <w:vAlign w:val="center"/>
          </w:tcPr>
          <w:p w14:paraId="7233A0C1" w14:textId="77777777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93 000 €</w:t>
            </w:r>
          </w:p>
        </w:tc>
        <w:tc>
          <w:tcPr>
            <w:tcW w:w="2624" w:type="dxa"/>
            <w:vAlign w:val="center"/>
          </w:tcPr>
          <w:p w14:paraId="41AAF8AF" w14:textId="77777777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93 000 €</w:t>
            </w:r>
          </w:p>
        </w:tc>
      </w:tr>
      <w:tr w:rsidR="00A00007" w:rsidRPr="00A00007" w14:paraId="52C7A698" w14:textId="77777777" w:rsidTr="00A00007">
        <w:trPr>
          <w:trHeight w:val="266"/>
          <w:jc w:val="center"/>
        </w:trPr>
        <w:tc>
          <w:tcPr>
            <w:tcW w:w="2405" w:type="dxa"/>
          </w:tcPr>
          <w:p w14:paraId="169A85FE" w14:textId="77777777" w:rsidR="00A00007" w:rsidRPr="00A00007" w:rsidRDefault="00A00007" w:rsidP="00A00007">
            <w:pPr>
              <w:pStyle w:val="GuidePedagogiqueTitre7Rponses"/>
            </w:pPr>
            <w:r w:rsidRPr="00A00007">
              <w:t>Charges variables</w:t>
            </w:r>
          </w:p>
        </w:tc>
        <w:tc>
          <w:tcPr>
            <w:tcW w:w="2624" w:type="dxa"/>
            <w:vAlign w:val="center"/>
          </w:tcPr>
          <w:p w14:paraId="411315F3" w14:textId="77777777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74 000 €</w:t>
            </w:r>
          </w:p>
        </w:tc>
        <w:tc>
          <w:tcPr>
            <w:tcW w:w="2624" w:type="dxa"/>
            <w:vAlign w:val="center"/>
          </w:tcPr>
          <w:p w14:paraId="143DD95B" w14:textId="77777777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0 €</w:t>
            </w:r>
          </w:p>
        </w:tc>
        <w:tc>
          <w:tcPr>
            <w:tcW w:w="2624" w:type="dxa"/>
            <w:vAlign w:val="center"/>
          </w:tcPr>
          <w:p w14:paraId="23C835E0" w14:textId="77777777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37 000 €</w:t>
            </w:r>
          </w:p>
        </w:tc>
      </w:tr>
      <w:tr w:rsidR="00A00007" w:rsidRPr="00A00007" w14:paraId="711B3C4F" w14:textId="77777777" w:rsidTr="00A00007">
        <w:trPr>
          <w:trHeight w:val="276"/>
          <w:jc w:val="center"/>
        </w:trPr>
        <w:tc>
          <w:tcPr>
            <w:tcW w:w="2405" w:type="dxa"/>
          </w:tcPr>
          <w:p w14:paraId="504EF55A" w14:textId="77777777" w:rsidR="00A00007" w:rsidRPr="00A00007" w:rsidRDefault="00A00007" w:rsidP="00A00007">
            <w:pPr>
              <w:pStyle w:val="GuidePedagogiqueTitre7Rponses"/>
            </w:pPr>
            <w:r w:rsidRPr="00A00007">
              <w:t>Total des charges</w:t>
            </w:r>
          </w:p>
        </w:tc>
        <w:tc>
          <w:tcPr>
            <w:tcW w:w="2624" w:type="dxa"/>
            <w:vAlign w:val="center"/>
          </w:tcPr>
          <w:p w14:paraId="00275943" w14:textId="77777777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167 000 €</w:t>
            </w:r>
          </w:p>
        </w:tc>
        <w:tc>
          <w:tcPr>
            <w:tcW w:w="2624" w:type="dxa"/>
            <w:vAlign w:val="center"/>
          </w:tcPr>
          <w:p w14:paraId="00981179" w14:textId="77777777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93 000 €</w:t>
            </w:r>
          </w:p>
        </w:tc>
        <w:tc>
          <w:tcPr>
            <w:tcW w:w="2624" w:type="dxa"/>
            <w:vAlign w:val="center"/>
          </w:tcPr>
          <w:p w14:paraId="64E2EFED" w14:textId="77777777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130 000 €</w:t>
            </w:r>
          </w:p>
        </w:tc>
      </w:tr>
      <w:tr w:rsidR="00A00007" w:rsidRPr="00A00007" w14:paraId="0D5CC684" w14:textId="77777777" w:rsidTr="00A00007">
        <w:trPr>
          <w:trHeight w:val="276"/>
          <w:jc w:val="center"/>
        </w:trPr>
        <w:tc>
          <w:tcPr>
            <w:tcW w:w="2405" w:type="dxa"/>
          </w:tcPr>
          <w:p w14:paraId="3CE5A6B9" w14:textId="77777777" w:rsidR="00A00007" w:rsidRPr="00A00007" w:rsidRDefault="00A00007" w:rsidP="00A00007">
            <w:pPr>
              <w:pStyle w:val="GuidePedagogiqueTitre7Rponses"/>
            </w:pPr>
            <w:r w:rsidRPr="00A00007">
              <w:t>Chiffre d’affaires</w:t>
            </w:r>
          </w:p>
        </w:tc>
        <w:tc>
          <w:tcPr>
            <w:tcW w:w="2624" w:type="dxa"/>
            <w:vAlign w:val="center"/>
          </w:tcPr>
          <w:p w14:paraId="5139E325" w14:textId="0CF7B8C1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200 000 €</w:t>
            </w:r>
          </w:p>
        </w:tc>
        <w:tc>
          <w:tcPr>
            <w:tcW w:w="2624" w:type="dxa"/>
            <w:vAlign w:val="center"/>
          </w:tcPr>
          <w:p w14:paraId="34CBD769" w14:textId="16778ED2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0 €</w:t>
            </w:r>
          </w:p>
        </w:tc>
        <w:tc>
          <w:tcPr>
            <w:tcW w:w="2624" w:type="dxa"/>
            <w:vAlign w:val="center"/>
          </w:tcPr>
          <w:p w14:paraId="0B13B03D" w14:textId="03AEC571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100 000 €</w:t>
            </w:r>
          </w:p>
        </w:tc>
      </w:tr>
      <w:tr w:rsidR="00A00007" w:rsidRPr="00A00007" w14:paraId="34AB6F2F" w14:textId="77777777" w:rsidTr="00A00007">
        <w:trPr>
          <w:trHeight w:val="276"/>
          <w:jc w:val="center"/>
        </w:trPr>
        <w:tc>
          <w:tcPr>
            <w:tcW w:w="2405" w:type="dxa"/>
          </w:tcPr>
          <w:p w14:paraId="3B386BD4" w14:textId="77777777" w:rsidR="00A00007" w:rsidRPr="00A00007" w:rsidRDefault="00A00007" w:rsidP="00A00007">
            <w:pPr>
              <w:pStyle w:val="GuidePedagogiqueTitre7Rponses"/>
            </w:pPr>
            <w:r w:rsidRPr="00A00007">
              <w:t>Bénéfice</w:t>
            </w:r>
          </w:p>
        </w:tc>
        <w:tc>
          <w:tcPr>
            <w:tcW w:w="2624" w:type="dxa"/>
            <w:vAlign w:val="center"/>
          </w:tcPr>
          <w:p w14:paraId="7E8D6E7E" w14:textId="62D92789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33 000 €</w:t>
            </w:r>
          </w:p>
        </w:tc>
        <w:tc>
          <w:tcPr>
            <w:tcW w:w="2624" w:type="dxa"/>
            <w:vAlign w:val="center"/>
          </w:tcPr>
          <w:p w14:paraId="12D4C6BF" w14:textId="3FCEA868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– 93 000 €</w:t>
            </w:r>
          </w:p>
        </w:tc>
        <w:tc>
          <w:tcPr>
            <w:tcW w:w="2624" w:type="dxa"/>
            <w:vAlign w:val="center"/>
          </w:tcPr>
          <w:p w14:paraId="07D94151" w14:textId="761F7E5C" w:rsidR="00A00007" w:rsidRPr="000921E3" w:rsidRDefault="00A00007" w:rsidP="00A00007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– 30 000 €</w:t>
            </w:r>
          </w:p>
        </w:tc>
      </w:tr>
    </w:tbl>
    <w:p w14:paraId="05F3B9E3" w14:textId="77777777" w:rsidR="00D2296C" w:rsidRPr="00D2296C" w:rsidRDefault="00D2296C" w:rsidP="00D2296C">
      <w:pPr>
        <w:pStyle w:val="GuidePedagogiqueTitre7Rponses"/>
        <w:rPr>
          <w:b/>
          <w:bCs/>
        </w:rPr>
      </w:pPr>
    </w:p>
    <w:p w14:paraId="2DDA8297" w14:textId="79C4BA49" w:rsidR="00D2296C" w:rsidRDefault="00D2296C" w:rsidP="00D2296C">
      <w:pPr>
        <w:pStyle w:val="GuidePedagogiqueTitre7Rponses"/>
        <w:rPr>
          <w:b/>
          <w:bCs/>
        </w:rPr>
      </w:pPr>
      <w:r w:rsidRPr="00D2296C">
        <w:rPr>
          <w:b/>
          <w:bCs/>
        </w:rPr>
        <w:t>3. Conclusion</w:t>
      </w:r>
    </w:p>
    <w:p w14:paraId="3BEA5A40" w14:textId="60E23C4D" w:rsidR="00A00007" w:rsidRPr="00A00007" w:rsidRDefault="00A00007" w:rsidP="00A00007">
      <w:pPr>
        <w:pStyle w:val="GuidePedagogiqueTitre7Rponses"/>
      </w:pPr>
      <w:r w:rsidRPr="00A00007">
        <w:t xml:space="preserve">- Avec la même structure des coûts, le bénéfice dépend du </w:t>
      </w:r>
      <w:r w:rsidRPr="000921E3">
        <w:rPr>
          <w:b/>
          <w:bCs/>
          <w:color w:val="00B0F0"/>
        </w:rPr>
        <w:t>nombre</w:t>
      </w:r>
      <w:r w:rsidRPr="000921E3">
        <w:rPr>
          <w:color w:val="00B0F0"/>
        </w:rPr>
        <w:t xml:space="preserve"> </w:t>
      </w:r>
      <w:r w:rsidRPr="00A00007">
        <w:t>de repas servis par le fast-food.</w:t>
      </w:r>
    </w:p>
    <w:p w14:paraId="0C5EB592" w14:textId="70FFA9B1" w:rsidR="00D2296C" w:rsidRPr="00A00007" w:rsidRDefault="00A00007" w:rsidP="00A00007">
      <w:pPr>
        <w:pStyle w:val="GuidePedagogiqueTitre7Rponses"/>
      </w:pPr>
      <w:r w:rsidRPr="00A00007">
        <w:t xml:space="preserve">- Plus l’activité est </w:t>
      </w:r>
      <w:r w:rsidRPr="000921E3">
        <w:rPr>
          <w:b/>
          <w:bCs/>
          <w:color w:val="00B0F0"/>
        </w:rPr>
        <w:t>importante</w:t>
      </w:r>
      <w:r w:rsidRPr="00A00007">
        <w:t>, plus le bénéfice est élevé.</w:t>
      </w:r>
    </w:p>
    <w:p w14:paraId="47C6BE5A" w14:textId="6A3006CF" w:rsidR="0034029B" w:rsidRDefault="004C06A8" w:rsidP="004C06A8">
      <w:pPr>
        <w:pStyle w:val="GuidePedagogiqueTitre4PartieSentraner"/>
      </w:pPr>
      <w:r>
        <w:t>2</w:t>
      </w:r>
      <w:r w:rsidR="00A126E8">
        <w:t xml:space="preserve"> </w:t>
      </w:r>
      <w:r w:rsidR="000A6AD5">
        <w:t>Présenter un compte de résultat différentiel</w:t>
      </w:r>
      <w:r w:rsidR="00A126E8">
        <w:t xml:space="preserve"> (p. </w:t>
      </w:r>
      <w:r w:rsidR="000A6AD5">
        <w:t>70</w:t>
      </w:r>
      <w:r w:rsidR="00A126E8">
        <w:t>-</w:t>
      </w:r>
      <w:r w:rsidR="000A6AD5">
        <w:t>71</w:t>
      </w:r>
      <w:r w:rsidR="00A126E8">
        <w:t>)</w:t>
      </w:r>
    </w:p>
    <w:p w14:paraId="6DD16B95" w14:textId="463E42D9" w:rsidR="00A126E8" w:rsidRDefault="004C06A8" w:rsidP="009860AA">
      <w:pPr>
        <w:pStyle w:val="GuidePedagogiqueTitre5SetesterSeprparerlpreuve"/>
      </w:pPr>
      <w:r>
        <w:t>SE TESTER</w:t>
      </w:r>
    </w:p>
    <w:p w14:paraId="4DCA0B89" w14:textId="70987270" w:rsidR="00F51AE4" w:rsidRDefault="00872979" w:rsidP="00451F21">
      <w:pPr>
        <w:pStyle w:val="GuidePedagogiqueTitre6Consignes"/>
      </w:pPr>
      <w:bookmarkStart w:id="0" w:name="_Hlk196490073"/>
      <w:r w:rsidRPr="00F2771E">
        <w:t xml:space="preserve">• </w:t>
      </w:r>
      <w:bookmarkEnd w:id="0"/>
      <w:r w:rsidR="00F51AE4" w:rsidRPr="00F51AE4">
        <w:t>Complétez le</w:t>
      </w:r>
      <w:r w:rsidR="00A00007">
        <w:t xml:space="preserve"> texte à trous qui commente l’exemple ci-dessus.</w:t>
      </w:r>
    </w:p>
    <w:p w14:paraId="10B8F4C2" w14:textId="77777777" w:rsidR="00A00007" w:rsidRPr="00A00007" w:rsidRDefault="00A00007" w:rsidP="00A00007">
      <w:pPr>
        <w:pStyle w:val="GuidePedagogiqueTitre7Rponses"/>
      </w:pPr>
      <w:r w:rsidRPr="00A00007">
        <w:t xml:space="preserve">Le taux de marge sur coûts variables est de </w:t>
      </w:r>
      <w:r w:rsidRPr="000921E3">
        <w:rPr>
          <w:b/>
          <w:bCs/>
          <w:color w:val="00B0F0"/>
        </w:rPr>
        <w:t>20 %</w:t>
      </w:r>
      <w:r w:rsidRPr="000921E3">
        <w:t xml:space="preserve">. </w:t>
      </w:r>
      <w:r w:rsidRPr="00A00007">
        <w:t xml:space="preserve">Cela signifie que chaque fois que le CA augmente de 100 €, on gagne </w:t>
      </w:r>
      <w:r w:rsidRPr="000921E3">
        <w:rPr>
          <w:b/>
          <w:bCs/>
          <w:color w:val="00B0F0"/>
        </w:rPr>
        <w:t>20 €</w:t>
      </w:r>
      <w:r w:rsidRPr="000921E3">
        <w:t xml:space="preserve">, </w:t>
      </w:r>
      <w:r w:rsidRPr="00A00007">
        <w:t xml:space="preserve">après déduction des coûts variables. Cela permet d’absorber une partie des </w:t>
      </w:r>
      <w:r w:rsidRPr="000921E3">
        <w:rPr>
          <w:b/>
          <w:bCs/>
          <w:color w:val="00B0F0"/>
        </w:rPr>
        <w:t>10 000 €</w:t>
      </w:r>
      <w:r w:rsidRPr="000921E3">
        <w:rPr>
          <w:color w:val="00B0F0"/>
        </w:rPr>
        <w:t xml:space="preserve"> </w:t>
      </w:r>
      <w:r w:rsidRPr="00A00007">
        <w:t xml:space="preserve">de charges fixes de structure du point de vente. </w:t>
      </w:r>
    </w:p>
    <w:p w14:paraId="22928275" w14:textId="77777777" w:rsidR="00A00007" w:rsidRPr="00A00007" w:rsidRDefault="00A00007" w:rsidP="00A00007">
      <w:pPr>
        <w:pStyle w:val="GuidePedagogiqueTitre7Rponses"/>
      </w:pPr>
      <w:r w:rsidRPr="00A00007">
        <w:t xml:space="preserve">Quand on augmente l’activité, voici ce qui se passe : </w:t>
      </w:r>
    </w:p>
    <w:p w14:paraId="69A37D05" w14:textId="7E4B607A" w:rsidR="00A00007" w:rsidRPr="00A00007" w:rsidRDefault="00A00007" w:rsidP="00A00007">
      <w:pPr>
        <w:pStyle w:val="GuidePedagogiqueTitre7Rponses"/>
      </w:pPr>
      <w:r w:rsidRPr="00A00007">
        <w:t xml:space="preserve">• </w:t>
      </w:r>
      <w:r w:rsidR="000541A2">
        <w:t>s</w:t>
      </w:r>
      <w:r w:rsidRPr="00A00007">
        <w:t xml:space="preserve">i le </w:t>
      </w:r>
      <w:r>
        <w:t>CA</w:t>
      </w:r>
      <w:r w:rsidRPr="00A00007">
        <w:t xml:space="preserve"> est nul, la marge sur coûts variables est </w:t>
      </w:r>
      <w:r w:rsidRPr="000921E3">
        <w:rPr>
          <w:b/>
          <w:bCs/>
          <w:color w:val="00B0F0"/>
        </w:rPr>
        <w:t>nulle</w:t>
      </w:r>
      <w:r w:rsidRPr="000921E3">
        <w:rPr>
          <w:color w:val="00B0F0"/>
        </w:rPr>
        <w:t xml:space="preserve"> </w:t>
      </w:r>
      <w:r w:rsidRPr="00A00007">
        <w:t xml:space="preserve">et le résultat est de </w:t>
      </w:r>
      <w:r w:rsidRPr="000541A2">
        <w:rPr>
          <w:b/>
          <w:bCs/>
          <w:color w:val="0070C0"/>
        </w:rPr>
        <w:t xml:space="preserve">– </w:t>
      </w:r>
      <w:r w:rsidRPr="000921E3">
        <w:rPr>
          <w:b/>
          <w:bCs/>
          <w:color w:val="00B0F0"/>
        </w:rPr>
        <w:t>10 000 €</w:t>
      </w:r>
      <w:r w:rsidRPr="000921E3">
        <w:t xml:space="preserve">. </w:t>
      </w:r>
      <w:r w:rsidRPr="00A00007">
        <w:t xml:space="preserve">Les charges fixes ne sont pas absorbées par la </w:t>
      </w:r>
      <w:r w:rsidRPr="000921E3">
        <w:rPr>
          <w:b/>
          <w:bCs/>
          <w:color w:val="00B0F0"/>
        </w:rPr>
        <w:t>marge sur coûts variables</w:t>
      </w:r>
      <w:r w:rsidR="00EF7085" w:rsidRPr="000921E3">
        <w:rPr>
          <w:color w:val="00B0F0"/>
        </w:rPr>
        <w:t> </w:t>
      </w:r>
      <w:r w:rsidR="00EF7085">
        <w:t>;</w:t>
      </w:r>
    </w:p>
    <w:p w14:paraId="400023B3" w14:textId="7C14F71E" w:rsidR="00A00007" w:rsidRPr="00A00007" w:rsidRDefault="000541A2" w:rsidP="00A00007">
      <w:pPr>
        <w:pStyle w:val="GuidePedagogiqueTitre7Rponses"/>
      </w:pPr>
      <w:r w:rsidRPr="00F2771E">
        <w:t xml:space="preserve">• </w:t>
      </w:r>
      <w:r>
        <w:t>s</w:t>
      </w:r>
      <w:r w:rsidR="00A00007" w:rsidRPr="00A00007">
        <w:t xml:space="preserve">i le </w:t>
      </w:r>
      <w:r>
        <w:t>CA</w:t>
      </w:r>
      <w:r w:rsidR="00A00007" w:rsidRPr="00A00007">
        <w:t xml:space="preserve"> est de 50 000 €, la marge sur coûts variables est de </w:t>
      </w:r>
      <w:r w:rsidR="00A00007" w:rsidRPr="000921E3">
        <w:rPr>
          <w:b/>
          <w:bCs/>
          <w:color w:val="00B0F0"/>
        </w:rPr>
        <w:t>50 000</w:t>
      </w:r>
      <w:r w:rsidR="00A00007" w:rsidRPr="000921E3">
        <w:rPr>
          <w:color w:val="00B0F0"/>
        </w:rPr>
        <w:t xml:space="preserve"> </w:t>
      </w:r>
      <w:r w:rsidR="00A00007" w:rsidRPr="00A00007">
        <w:t xml:space="preserve">x </w:t>
      </w:r>
      <w:r w:rsidR="00A00007" w:rsidRPr="000921E3">
        <w:rPr>
          <w:b/>
          <w:bCs/>
          <w:color w:val="00B0F0"/>
        </w:rPr>
        <w:t>20 %</w:t>
      </w:r>
      <w:r w:rsidR="00A00007" w:rsidRPr="000921E3">
        <w:rPr>
          <w:color w:val="00B0F0"/>
        </w:rPr>
        <w:t xml:space="preserve"> </w:t>
      </w:r>
      <w:r w:rsidR="00A00007" w:rsidRPr="00A00007">
        <w:t xml:space="preserve">= </w:t>
      </w:r>
      <w:r w:rsidR="00A00007" w:rsidRPr="000921E3">
        <w:rPr>
          <w:b/>
          <w:bCs/>
          <w:color w:val="00B0F0"/>
        </w:rPr>
        <w:t>10 000 €</w:t>
      </w:r>
      <w:r w:rsidR="00A00007" w:rsidRPr="000921E3">
        <w:t xml:space="preserve">. </w:t>
      </w:r>
      <w:r w:rsidR="00A00007" w:rsidRPr="00A00007">
        <w:t xml:space="preserve">Les charges </w:t>
      </w:r>
      <w:r w:rsidR="00A00007" w:rsidRPr="000921E3">
        <w:rPr>
          <w:b/>
          <w:bCs/>
          <w:color w:val="00B0F0"/>
        </w:rPr>
        <w:t>fixes</w:t>
      </w:r>
      <w:r w:rsidR="00A00007" w:rsidRPr="000921E3">
        <w:rPr>
          <w:color w:val="00B0F0"/>
        </w:rPr>
        <w:t xml:space="preserve"> </w:t>
      </w:r>
      <w:r w:rsidR="00A00007" w:rsidRPr="00A00007">
        <w:t xml:space="preserve">sont tout juste absorbées par la marge sur coûts variables et le résultat est </w:t>
      </w:r>
      <w:r w:rsidR="00A00007" w:rsidRPr="000921E3">
        <w:rPr>
          <w:b/>
          <w:bCs/>
          <w:color w:val="00B0F0"/>
        </w:rPr>
        <w:t>nul</w:t>
      </w:r>
      <w:r w:rsidR="00EF7085" w:rsidRPr="000921E3">
        <w:rPr>
          <w:color w:val="00B0F0"/>
        </w:rPr>
        <w:t> </w:t>
      </w:r>
      <w:r w:rsidR="00EF7085">
        <w:t>;</w:t>
      </w:r>
    </w:p>
    <w:p w14:paraId="60665FAB" w14:textId="2F49F8DD" w:rsidR="00A00007" w:rsidRPr="00A00007" w:rsidRDefault="000541A2" w:rsidP="00A00007">
      <w:pPr>
        <w:pStyle w:val="GuidePedagogiqueTitre7Rponses"/>
      </w:pPr>
      <w:r w:rsidRPr="00F2771E">
        <w:t xml:space="preserve">• </w:t>
      </w:r>
      <w:r>
        <w:t>a</w:t>
      </w:r>
      <w:r w:rsidR="00A00007" w:rsidRPr="00A00007">
        <w:t xml:space="preserve">u-delà de 50 000 € de </w:t>
      </w:r>
      <w:r>
        <w:t>CA</w:t>
      </w:r>
      <w:r w:rsidR="00A00007" w:rsidRPr="00A00007">
        <w:t xml:space="preserve">, la marge sur coûts variable absorbe </w:t>
      </w:r>
      <w:r w:rsidR="00A00007" w:rsidRPr="000921E3">
        <w:rPr>
          <w:b/>
          <w:bCs/>
          <w:color w:val="00B0F0"/>
        </w:rPr>
        <w:t>les charges fixes</w:t>
      </w:r>
      <w:r w:rsidR="00A00007" w:rsidRPr="000921E3">
        <w:rPr>
          <w:color w:val="00B0F0"/>
        </w:rPr>
        <w:t xml:space="preserve"> </w:t>
      </w:r>
      <w:r w:rsidR="00A00007" w:rsidRPr="00A00007">
        <w:t xml:space="preserve">et permet de dégager un </w:t>
      </w:r>
      <w:r w:rsidR="00A00007" w:rsidRPr="000921E3">
        <w:rPr>
          <w:b/>
          <w:bCs/>
          <w:color w:val="00B0F0"/>
        </w:rPr>
        <w:t>bénéfice</w:t>
      </w:r>
      <w:r w:rsidR="00A00007" w:rsidRPr="000921E3">
        <w:rPr>
          <w:color w:val="00B0F0"/>
        </w:rPr>
        <w:t xml:space="preserve"> </w:t>
      </w:r>
      <w:r w:rsidR="00A00007" w:rsidRPr="00A00007">
        <w:t xml:space="preserve">qui augmente au fur et à mesure que l’activité </w:t>
      </w:r>
      <w:r w:rsidR="00A00007" w:rsidRPr="000921E3">
        <w:rPr>
          <w:b/>
          <w:bCs/>
          <w:color w:val="00B0F0"/>
        </w:rPr>
        <w:t>augmente</w:t>
      </w:r>
      <w:r w:rsidR="00A00007" w:rsidRPr="000921E3">
        <w:rPr>
          <w:color w:val="00B0F0"/>
        </w:rPr>
        <w:t xml:space="preserve"> </w:t>
      </w:r>
      <w:r w:rsidR="00A00007" w:rsidRPr="00A00007">
        <w:t xml:space="preserve">et atteint par exemple </w:t>
      </w:r>
      <w:r w:rsidR="00A00007" w:rsidRPr="000921E3">
        <w:rPr>
          <w:b/>
          <w:bCs/>
          <w:color w:val="00B0F0"/>
        </w:rPr>
        <w:t>10 000 €</w:t>
      </w:r>
      <w:r w:rsidR="00A00007" w:rsidRPr="000921E3">
        <w:rPr>
          <w:color w:val="00B0F0"/>
        </w:rPr>
        <w:t xml:space="preserve"> </w:t>
      </w:r>
      <w:r w:rsidR="00A00007" w:rsidRPr="00A00007">
        <w:t xml:space="preserve">si le chiffre d’affaires est de 100 000 €. </w:t>
      </w:r>
    </w:p>
    <w:p w14:paraId="52711490" w14:textId="61DB6A9C" w:rsidR="00A00007" w:rsidRPr="00A00007" w:rsidRDefault="00A00007" w:rsidP="00A00007">
      <w:pPr>
        <w:pStyle w:val="GuidePedagogiqueTitre7Rponses"/>
      </w:pPr>
      <w:r w:rsidRPr="00A00007">
        <w:t xml:space="preserve">Pour construire un compte de résultat différentiel, on part donc d’une situation donnée où l’on connaît le </w:t>
      </w:r>
      <w:r w:rsidR="00EF7085">
        <w:t>CA</w:t>
      </w:r>
      <w:r w:rsidRPr="00A00007">
        <w:t xml:space="preserve">, les charges fixes et les charges </w:t>
      </w:r>
      <w:r w:rsidRPr="000921E3">
        <w:rPr>
          <w:b/>
          <w:bCs/>
          <w:color w:val="00B0F0"/>
        </w:rPr>
        <w:t>variables</w:t>
      </w:r>
      <w:r w:rsidRPr="00A00007">
        <w:t xml:space="preserve">. On part également du principe que les charges variables sont </w:t>
      </w:r>
      <w:r w:rsidRPr="000921E3">
        <w:rPr>
          <w:b/>
          <w:bCs/>
          <w:color w:val="00B0F0"/>
        </w:rPr>
        <w:t>proportionnelles</w:t>
      </w:r>
      <w:r w:rsidRPr="000921E3">
        <w:rPr>
          <w:color w:val="00B0F0"/>
        </w:rPr>
        <w:t xml:space="preserve"> </w:t>
      </w:r>
      <w:r w:rsidRPr="00A00007">
        <w:t xml:space="preserve">au </w:t>
      </w:r>
      <w:r w:rsidR="00EF7085">
        <w:t>CA</w:t>
      </w:r>
      <w:r w:rsidRPr="00A00007">
        <w:t xml:space="preserve">. </w:t>
      </w:r>
      <w:r w:rsidRPr="000921E3">
        <w:rPr>
          <w:b/>
          <w:bCs/>
          <w:color w:val="00B0F0"/>
        </w:rPr>
        <w:t>La marge sur coût</w:t>
      </w:r>
      <w:r w:rsidR="00651A0E" w:rsidRPr="000921E3">
        <w:rPr>
          <w:b/>
          <w:bCs/>
          <w:color w:val="00B0F0"/>
        </w:rPr>
        <w:t>s</w:t>
      </w:r>
      <w:r w:rsidRPr="000921E3">
        <w:rPr>
          <w:b/>
          <w:bCs/>
          <w:color w:val="00B0F0"/>
        </w:rPr>
        <w:t xml:space="preserve"> variables</w:t>
      </w:r>
      <w:r w:rsidRPr="000921E3">
        <w:rPr>
          <w:color w:val="00B0F0"/>
        </w:rPr>
        <w:t xml:space="preserve"> </w:t>
      </w:r>
      <w:r w:rsidRPr="00A00007">
        <w:t xml:space="preserve">est donc également proportionnelle et </w:t>
      </w:r>
      <w:r w:rsidRPr="00EF7085">
        <w:rPr>
          <w:color w:val="000000" w:themeColor="text1"/>
        </w:rPr>
        <w:t>le</w:t>
      </w:r>
      <w:r w:rsidRPr="00EF7085">
        <w:rPr>
          <w:b/>
          <w:bCs/>
          <w:color w:val="000000" w:themeColor="text1"/>
        </w:rPr>
        <w:t xml:space="preserve"> </w:t>
      </w:r>
      <w:r w:rsidRPr="000921E3">
        <w:rPr>
          <w:b/>
          <w:bCs/>
          <w:color w:val="00B0F0"/>
        </w:rPr>
        <w:t>taux de marge sur coûts variables</w:t>
      </w:r>
      <w:r w:rsidRPr="00EF7085">
        <w:rPr>
          <w:color w:val="0070C0"/>
        </w:rPr>
        <w:t xml:space="preserve"> </w:t>
      </w:r>
      <w:r w:rsidRPr="00A00007">
        <w:t>est donc une constante fixe.</w:t>
      </w:r>
    </w:p>
    <w:p w14:paraId="5656729B" w14:textId="6CE3446E" w:rsidR="0045697F" w:rsidRPr="005F5E60" w:rsidRDefault="0045697F" w:rsidP="00C52415">
      <w:pPr>
        <w:pStyle w:val="GuidePedagogiqueTitre5SetesterSeprparerlpreuve"/>
        <w:keepNext w:val="0"/>
        <w:keepLines w:val="0"/>
        <w:rPr>
          <w:rFonts w:eastAsiaTheme="minorHAnsi"/>
        </w:rPr>
      </w:pPr>
      <w:r>
        <w:t>SE PRÉPARER À L’ÉPREUVE E</w:t>
      </w:r>
      <w:r w:rsidR="00787F9C">
        <w:t>7</w:t>
      </w:r>
    </w:p>
    <w:p w14:paraId="3871AE84" w14:textId="4030ADCE" w:rsidR="00126F55" w:rsidRDefault="00EF7085" w:rsidP="00C52415">
      <w:pPr>
        <w:pStyle w:val="GuidePedagogiqueTitre6Consignes"/>
        <w:keepNext w:val="0"/>
      </w:pPr>
      <w:r w:rsidRPr="00F2771E">
        <w:t xml:space="preserve">• </w:t>
      </w:r>
      <w:r>
        <w:t>Présentez le compte de résultat différentiel prévisionnel de l’opération et recensez les actions qui pourraient permettre d’augmenter sa rentabilité.</w:t>
      </w:r>
    </w:p>
    <w:p w14:paraId="5FBC91DB" w14:textId="6023940A" w:rsidR="00EF7085" w:rsidRDefault="00EF7085" w:rsidP="00EF7085">
      <w:pPr>
        <w:pStyle w:val="GuidePedagogiqueTitre7Rponses"/>
        <w:rPr>
          <w:b/>
          <w:bCs/>
        </w:rPr>
      </w:pPr>
      <w:r w:rsidRPr="00EF7085">
        <w:rPr>
          <w:b/>
          <w:bCs/>
        </w:rPr>
        <w:t>1. Compte de résultat différentiel prévisionnel de l’opération</w:t>
      </w:r>
    </w:p>
    <w:p w14:paraId="3785841B" w14:textId="77777777" w:rsidR="00EF7085" w:rsidRPr="00EF7085" w:rsidRDefault="00EF7085" w:rsidP="00EF7085">
      <w:pPr>
        <w:pStyle w:val="GuidePedagogiqueTitre7Rponses"/>
        <w:rPr>
          <w:b/>
          <w:bCs/>
        </w:rPr>
      </w:pPr>
      <w:r w:rsidRPr="00EF7085">
        <w:rPr>
          <w:b/>
          <w:bCs/>
        </w:rPr>
        <w:t>Calcul des charges fixes</w:t>
      </w:r>
    </w:p>
    <w:p w14:paraId="1829D109" w14:textId="77777777" w:rsidR="00EF7085" w:rsidRPr="00EF7085" w:rsidRDefault="00EF7085" w:rsidP="00EF7085">
      <w:pPr>
        <w:pStyle w:val="GuidePedagogiqueTitre7Rponses"/>
      </w:pPr>
      <w:r w:rsidRPr="00EF7085">
        <w:t>Les charges fixes comprennent les aménagements, l’animateur et le coût des invitations, éléments qui ne sont pas proportionnels au CA.</w:t>
      </w:r>
    </w:p>
    <w:p w14:paraId="1744F5DA" w14:textId="77777777" w:rsidR="00EF7085" w:rsidRPr="00EF7085" w:rsidRDefault="00EF7085" w:rsidP="00EF7085">
      <w:pPr>
        <w:pStyle w:val="GuidePedagogiqueTitre7Rponses"/>
      </w:pPr>
      <w:r w:rsidRPr="00EF7085">
        <w:t>Calcul du coût du mailing</w:t>
      </w:r>
    </w:p>
    <w:p w14:paraId="4B986CC8" w14:textId="2026F1DB" w:rsidR="00EF7085" w:rsidRPr="00EF7085" w:rsidRDefault="00EF7085" w:rsidP="00EF7085">
      <w:pPr>
        <w:pStyle w:val="GuidePedagogiqueTitre7Rponses"/>
      </w:pPr>
      <w:r>
        <w:t xml:space="preserve">- </w:t>
      </w:r>
      <w:r w:rsidRPr="00EF7085">
        <w:t xml:space="preserve">Nombre de lots de 500 adresses : </w:t>
      </w:r>
      <w:r w:rsidRPr="000921E3">
        <w:rPr>
          <w:b/>
          <w:bCs/>
          <w:color w:val="00B0F0"/>
        </w:rPr>
        <w:t>6 500</w:t>
      </w:r>
      <w:r w:rsidRPr="00EF7085">
        <w:t>/</w:t>
      </w:r>
      <w:r w:rsidRPr="000921E3">
        <w:rPr>
          <w:b/>
          <w:bCs/>
          <w:color w:val="00B0F0"/>
        </w:rPr>
        <w:t>500</w:t>
      </w:r>
      <w:r w:rsidRPr="000921E3">
        <w:rPr>
          <w:color w:val="00B0F0"/>
        </w:rPr>
        <w:t xml:space="preserve"> </w:t>
      </w:r>
      <w:r w:rsidRPr="00EF7085">
        <w:t xml:space="preserve">= </w:t>
      </w:r>
      <w:r w:rsidRPr="000921E3">
        <w:rPr>
          <w:b/>
          <w:bCs/>
          <w:color w:val="00B0F0"/>
        </w:rPr>
        <w:t>13</w:t>
      </w:r>
    </w:p>
    <w:p w14:paraId="31922487" w14:textId="671957E9" w:rsidR="00EF7085" w:rsidRPr="00EF7085" w:rsidRDefault="00EF7085" w:rsidP="00EF7085">
      <w:pPr>
        <w:pStyle w:val="GuidePedagogiqueTitre7Rponses"/>
      </w:pPr>
      <w:r>
        <w:t xml:space="preserve">- </w:t>
      </w:r>
      <w:r w:rsidRPr="00EF7085">
        <w:t xml:space="preserve">Coût du mailing : </w:t>
      </w:r>
      <w:r w:rsidRPr="000921E3">
        <w:rPr>
          <w:b/>
          <w:bCs/>
          <w:color w:val="00B0F0"/>
        </w:rPr>
        <w:t>13</w:t>
      </w:r>
      <w:r w:rsidRPr="000921E3">
        <w:rPr>
          <w:color w:val="00B0F0"/>
        </w:rPr>
        <w:t xml:space="preserve"> </w:t>
      </w:r>
      <w:r w:rsidRPr="00EF7085">
        <w:t xml:space="preserve">x </w:t>
      </w:r>
      <w:r w:rsidRPr="000921E3">
        <w:rPr>
          <w:b/>
          <w:bCs/>
          <w:color w:val="00B0F0"/>
        </w:rPr>
        <w:t>36</w:t>
      </w:r>
      <w:r w:rsidRPr="000921E3">
        <w:rPr>
          <w:color w:val="00B0F0"/>
        </w:rPr>
        <w:t xml:space="preserve"> </w:t>
      </w:r>
      <w:r w:rsidRPr="00EF7085">
        <w:t xml:space="preserve">= </w:t>
      </w:r>
      <w:r w:rsidRPr="000921E3">
        <w:rPr>
          <w:b/>
          <w:bCs/>
          <w:color w:val="00B0F0"/>
        </w:rPr>
        <w:t>468 €</w:t>
      </w:r>
    </w:p>
    <w:p w14:paraId="4E9009C9" w14:textId="41CF4F5B" w:rsidR="00EF7085" w:rsidRPr="00EF7085" w:rsidRDefault="00EF7085" w:rsidP="00EF7085">
      <w:pPr>
        <w:pStyle w:val="GuidePedagogiqueTitre7Rponses"/>
      </w:pPr>
      <w:r w:rsidRPr="00EF7085">
        <w:t xml:space="preserve">Charges fixes = mailing + </w:t>
      </w:r>
      <w:r w:rsidR="00651A0E">
        <w:t>a</w:t>
      </w:r>
      <w:r w:rsidRPr="00EF7085">
        <w:t xml:space="preserve">ménagements + animateur = </w:t>
      </w:r>
      <w:r w:rsidRPr="000921E3">
        <w:rPr>
          <w:b/>
          <w:bCs/>
          <w:color w:val="00B0F0"/>
        </w:rPr>
        <w:t>468</w:t>
      </w:r>
      <w:r w:rsidRPr="000921E3">
        <w:rPr>
          <w:color w:val="00B0F0"/>
        </w:rPr>
        <w:t xml:space="preserve"> </w:t>
      </w:r>
      <w:r w:rsidRPr="00EF7085">
        <w:t xml:space="preserve">+ </w:t>
      </w:r>
      <w:r w:rsidRPr="000921E3">
        <w:rPr>
          <w:b/>
          <w:bCs/>
          <w:color w:val="00B0F0"/>
        </w:rPr>
        <w:t>2 000</w:t>
      </w:r>
      <w:r w:rsidRPr="000921E3">
        <w:rPr>
          <w:color w:val="00B0F0"/>
        </w:rPr>
        <w:t xml:space="preserve"> </w:t>
      </w:r>
      <w:r w:rsidRPr="00EF7085">
        <w:t xml:space="preserve">+ </w:t>
      </w:r>
      <w:r w:rsidRPr="000921E3">
        <w:rPr>
          <w:b/>
          <w:bCs/>
          <w:color w:val="00B0F0"/>
        </w:rPr>
        <w:t>1 500</w:t>
      </w:r>
      <w:r w:rsidRPr="000921E3">
        <w:rPr>
          <w:color w:val="00B0F0"/>
        </w:rPr>
        <w:t xml:space="preserve"> </w:t>
      </w:r>
      <w:r w:rsidRPr="00EF7085">
        <w:t xml:space="preserve">= </w:t>
      </w:r>
      <w:r w:rsidRPr="000921E3">
        <w:rPr>
          <w:b/>
          <w:bCs/>
          <w:color w:val="00B0F0"/>
        </w:rPr>
        <w:t>3 968 €</w:t>
      </w:r>
    </w:p>
    <w:p w14:paraId="06D44D73" w14:textId="77777777" w:rsidR="00EF7085" w:rsidRPr="00EF7085" w:rsidRDefault="00EF7085" w:rsidP="00EF7085">
      <w:pPr>
        <w:pStyle w:val="GuidePedagogiqueTitre7Rponses"/>
        <w:rPr>
          <w:b/>
          <w:bCs/>
        </w:rPr>
      </w:pPr>
      <w:r w:rsidRPr="00EF7085">
        <w:rPr>
          <w:b/>
          <w:bCs/>
        </w:rPr>
        <w:t>Calcul du chiffre d’affaires</w:t>
      </w:r>
    </w:p>
    <w:p w14:paraId="19ABD7B2" w14:textId="2A7AD00D" w:rsidR="00EF7085" w:rsidRPr="00EF7085" w:rsidRDefault="00EF7085" w:rsidP="00EF7085">
      <w:pPr>
        <w:pStyle w:val="GuidePedagogiqueTitre7Rponses"/>
      </w:pPr>
      <w:r w:rsidRPr="00EF7085">
        <w:t xml:space="preserve">Le </w:t>
      </w:r>
      <w:r>
        <w:t>CA</w:t>
      </w:r>
      <w:r w:rsidRPr="00EF7085">
        <w:t xml:space="preserve"> dépend du nombre de personnes présentes et donc du taux de retour.</w:t>
      </w:r>
    </w:p>
    <w:p w14:paraId="707E93DD" w14:textId="77777777" w:rsidR="00EF7085" w:rsidRPr="00EF7085" w:rsidRDefault="00EF7085" w:rsidP="00EF7085">
      <w:pPr>
        <w:pStyle w:val="GuidePedagogiqueTitre7Rponses"/>
      </w:pPr>
      <w:r w:rsidRPr="00EF7085">
        <w:t xml:space="preserve">Nombre de personnes présentes : </w:t>
      </w:r>
      <w:r w:rsidRPr="000921E3">
        <w:rPr>
          <w:b/>
          <w:bCs/>
          <w:color w:val="00B0F0"/>
        </w:rPr>
        <w:t>6 500</w:t>
      </w:r>
      <w:r w:rsidRPr="000921E3">
        <w:rPr>
          <w:color w:val="00B0F0"/>
        </w:rPr>
        <w:t xml:space="preserve"> </w:t>
      </w:r>
      <w:r w:rsidRPr="00EF7085">
        <w:t xml:space="preserve">x </w:t>
      </w:r>
      <w:r w:rsidRPr="000921E3">
        <w:rPr>
          <w:b/>
          <w:bCs/>
          <w:color w:val="00B0F0"/>
        </w:rPr>
        <w:t>0,02</w:t>
      </w:r>
      <w:r w:rsidRPr="000921E3">
        <w:rPr>
          <w:color w:val="00B0F0"/>
        </w:rPr>
        <w:t xml:space="preserve"> </w:t>
      </w:r>
      <w:r w:rsidRPr="00EF7085">
        <w:t xml:space="preserve">= </w:t>
      </w:r>
      <w:r w:rsidRPr="000921E3">
        <w:rPr>
          <w:b/>
          <w:bCs/>
          <w:color w:val="00B0F0"/>
        </w:rPr>
        <w:t>130</w:t>
      </w:r>
    </w:p>
    <w:p w14:paraId="42FB7B13" w14:textId="77777777" w:rsidR="00EF7085" w:rsidRPr="00EF7085" w:rsidRDefault="00EF7085" w:rsidP="00EF7085">
      <w:pPr>
        <w:pStyle w:val="GuidePedagogiqueTitre7Rponses"/>
      </w:pPr>
      <w:r w:rsidRPr="00EF7085">
        <w:t xml:space="preserve">CA = </w:t>
      </w:r>
      <w:r w:rsidRPr="000921E3">
        <w:rPr>
          <w:b/>
          <w:bCs/>
          <w:color w:val="00B0F0"/>
        </w:rPr>
        <w:t>130</w:t>
      </w:r>
      <w:r w:rsidRPr="000921E3">
        <w:rPr>
          <w:color w:val="00B0F0"/>
        </w:rPr>
        <w:t xml:space="preserve"> </w:t>
      </w:r>
      <w:r w:rsidRPr="00EF7085">
        <w:t xml:space="preserve">x </w:t>
      </w:r>
      <w:r w:rsidRPr="000921E3">
        <w:rPr>
          <w:b/>
          <w:bCs/>
          <w:color w:val="00B0F0"/>
        </w:rPr>
        <w:t>55 €</w:t>
      </w:r>
      <w:r w:rsidRPr="000921E3">
        <w:rPr>
          <w:color w:val="00B0F0"/>
        </w:rPr>
        <w:t xml:space="preserve"> </w:t>
      </w:r>
      <w:r w:rsidRPr="00EF7085">
        <w:t xml:space="preserve">= </w:t>
      </w:r>
      <w:r w:rsidRPr="000921E3">
        <w:rPr>
          <w:b/>
          <w:bCs/>
          <w:color w:val="00B0F0"/>
        </w:rPr>
        <w:t>7 150 €</w:t>
      </w:r>
    </w:p>
    <w:p w14:paraId="44AD500F" w14:textId="77777777" w:rsidR="00EF7085" w:rsidRPr="007C7E86" w:rsidRDefault="00EF7085" w:rsidP="00EF7085">
      <w:pPr>
        <w:pStyle w:val="GuidePedagogiqueTitre7Rponses"/>
        <w:rPr>
          <w:b/>
          <w:bCs/>
        </w:rPr>
      </w:pPr>
      <w:r w:rsidRPr="007C7E86">
        <w:rPr>
          <w:b/>
          <w:bCs/>
        </w:rPr>
        <w:t>Calcul de la marge sur coûts variables</w:t>
      </w:r>
    </w:p>
    <w:p w14:paraId="47E52637" w14:textId="77777777" w:rsidR="00EF7085" w:rsidRPr="00EF7085" w:rsidRDefault="00EF7085" w:rsidP="00EF7085">
      <w:pPr>
        <w:pStyle w:val="GuidePedagogiqueTitre7Rponses"/>
      </w:pPr>
      <w:r w:rsidRPr="00EF7085">
        <w:t>En l’absence d’autres charges variables, la marge sur coût variable correspond au taux de marque.</w:t>
      </w:r>
    </w:p>
    <w:p w14:paraId="3CF7F2DC" w14:textId="71AC7180" w:rsidR="00EF7085" w:rsidRPr="00EF7085" w:rsidRDefault="00EF7085" w:rsidP="00EF7085">
      <w:pPr>
        <w:pStyle w:val="GuidePedagogiqueTitre7Rponses"/>
      </w:pPr>
      <w:r w:rsidRPr="00EF7085">
        <w:t xml:space="preserve">Marge sur coûts variables = </w:t>
      </w:r>
      <w:r w:rsidRPr="000921E3">
        <w:rPr>
          <w:b/>
          <w:bCs/>
          <w:color w:val="00B0F0"/>
        </w:rPr>
        <w:t>7 150</w:t>
      </w:r>
      <w:r w:rsidRPr="000921E3">
        <w:rPr>
          <w:color w:val="00B0F0"/>
        </w:rPr>
        <w:t xml:space="preserve"> </w:t>
      </w:r>
      <w:r w:rsidRPr="00EF7085">
        <w:t xml:space="preserve">x </w:t>
      </w:r>
      <w:r w:rsidRPr="000921E3">
        <w:rPr>
          <w:b/>
          <w:bCs/>
          <w:color w:val="00B0F0"/>
        </w:rPr>
        <w:t>50 %</w:t>
      </w:r>
      <w:r w:rsidRPr="000921E3">
        <w:rPr>
          <w:color w:val="00B0F0"/>
        </w:rPr>
        <w:t xml:space="preserve"> </w:t>
      </w:r>
      <w:r w:rsidRPr="00EF7085">
        <w:t xml:space="preserve">= </w:t>
      </w:r>
      <w:r w:rsidRPr="000921E3">
        <w:rPr>
          <w:b/>
          <w:bCs/>
          <w:color w:val="00B0F0"/>
        </w:rPr>
        <w:t>3 575 €</w:t>
      </w:r>
    </w:p>
    <w:p w14:paraId="0F2CA476" w14:textId="77777777" w:rsidR="00EF7085" w:rsidRPr="007C7E86" w:rsidRDefault="00EF7085" w:rsidP="00EF7085">
      <w:pPr>
        <w:pStyle w:val="GuidePedagogiqueTitre7Rponses"/>
        <w:rPr>
          <w:b/>
          <w:bCs/>
        </w:rPr>
      </w:pPr>
      <w:r w:rsidRPr="007C7E86">
        <w:rPr>
          <w:b/>
          <w:bCs/>
        </w:rPr>
        <w:t>Compte de résultat différentiel prévisionnel de l’opération</w:t>
      </w:r>
    </w:p>
    <w:tbl>
      <w:tblPr>
        <w:tblStyle w:val="Grilledutableau"/>
        <w:tblW w:w="8042" w:type="dxa"/>
        <w:jc w:val="center"/>
        <w:tblLook w:val="04A0" w:firstRow="1" w:lastRow="0" w:firstColumn="1" w:lastColumn="0" w:noHBand="0" w:noVBand="1"/>
      </w:tblPr>
      <w:tblGrid>
        <w:gridCol w:w="2005"/>
        <w:gridCol w:w="2323"/>
        <w:gridCol w:w="464"/>
        <w:gridCol w:w="3250"/>
      </w:tblGrid>
      <w:tr w:rsidR="00EF7085" w:rsidRPr="00EF7085" w14:paraId="17DF6A24" w14:textId="77777777" w:rsidTr="00BC01AE">
        <w:trPr>
          <w:trHeight w:val="777"/>
          <w:jc w:val="center"/>
        </w:trPr>
        <w:tc>
          <w:tcPr>
            <w:tcW w:w="4328" w:type="dxa"/>
            <w:gridSpan w:val="2"/>
            <w:tcBorders>
              <w:right w:val="single" w:sz="4" w:space="0" w:color="auto"/>
            </w:tcBorders>
            <w:vAlign w:val="center"/>
          </w:tcPr>
          <w:p w14:paraId="3EAE01BC" w14:textId="77777777" w:rsidR="00EF7085" w:rsidRPr="007C7E86" w:rsidRDefault="00EF7085" w:rsidP="00EF7085">
            <w:pPr>
              <w:pStyle w:val="GuidePedagogiqueTitre7Rponses"/>
              <w:rPr>
                <w:b/>
                <w:bCs/>
              </w:rPr>
            </w:pPr>
            <w:r w:rsidRPr="007C7E86">
              <w:rPr>
                <w:b/>
                <w:bCs/>
              </w:rPr>
              <w:t>Compte de résultat de l’opération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854BFC" w14:textId="77777777" w:rsidR="00EF7085" w:rsidRPr="00EF7085" w:rsidRDefault="00EF7085" w:rsidP="00EF7085">
            <w:pPr>
              <w:pStyle w:val="GuidePedagogiqueTitre7Rponses"/>
            </w:pPr>
          </w:p>
        </w:tc>
        <w:tc>
          <w:tcPr>
            <w:tcW w:w="3250" w:type="dxa"/>
            <w:tcBorders>
              <w:left w:val="single" w:sz="4" w:space="0" w:color="auto"/>
            </w:tcBorders>
            <w:vAlign w:val="center"/>
          </w:tcPr>
          <w:p w14:paraId="78C0CF58" w14:textId="77777777" w:rsidR="00EF7085" w:rsidRPr="00BC01AE" w:rsidRDefault="00EF7085" w:rsidP="00EF7085">
            <w:pPr>
              <w:pStyle w:val="GuidePedagogiqueTitre7Rponses"/>
              <w:rPr>
                <w:b/>
                <w:bCs/>
                <w:color w:val="00B0F0"/>
              </w:rPr>
            </w:pPr>
            <w:r w:rsidRPr="00BC01AE">
              <w:rPr>
                <w:b/>
                <w:bCs/>
                <w:color w:val="00B0F0"/>
              </w:rPr>
              <w:t>Compte de résultat différentiel</w:t>
            </w:r>
          </w:p>
        </w:tc>
      </w:tr>
      <w:tr w:rsidR="00B977E2" w:rsidRPr="00EF7085" w14:paraId="419A36D2" w14:textId="77777777" w:rsidTr="00DB79AE">
        <w:trPr>
          <w:trHeight w:val="380"/>
          <w:jc w:val="center"/>
        </w:trPr>
        <w:tc>
          <w:tcPr>
            <w:tcW w:w="2005" w:type="dxa"/>
            <w:vAlign w:val="center"/>
          </w:tcPr>
          <w:p w14:paraId="70F7B4A0" w14:textId="33D63A83" w:rsidR="00B977E2" w:rsidRPr="00EF7085" w:rsidRDefault="00B977E2" w:rsidP="00EF7085">
            <w:pPr>
              <w:pStyle w:val="GuidePedagogiqueTitre7Rponses"/>
            </w:pPr>
            <w:r w:rsidRPr="00EF7085">
              <w:lastRenderedPageBreak/>
              <w:t>MSCV</w:t>
            </w:r>
          </w:p>
        </w:tc>
        <w:tc>
          <w:tcPr>
            <w:tcW w:w="2323" w:type="dxa"/>
            <w:tcBorders>
              <w:right w:val="single" w:sz="4" w:space="0" w:color="auto"/>
            </w:tcBorders>
            <w:vAlign w:val="center"/>
          </w:tcPr>
          <w:p w14:paraId="69D95E40" w14:textId="67ADAF1A" w:rsidR="00B977E2" w:rsidRPr="000921E3" w:rsidRDefault="00B977E2" w:rsidP="00EF7085">
            <w:pPr>
              <w:pStyle w:val="GuidePedagogiqueTitre7Rponses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3 575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01AE77" w14:textId="77777777" w:rsidR="00B977E2" w:rsidRPr="00EF7085" w:rsidRDefault="00B977E2" w:rsidP="00EF7085">
            <w:pPr>
              <w:pStyle w:val="GuidePedagogiqueTitre7Rponses"/>
            </w:pPr>
          </w:p>
        </w:tc>
        <w:tc>
          <w:tcPr>
            <w:tcW w:w="3250" w:type="dxa"/>
            <w:tcBorders>
              <w:left w:val="single" w:sz="4" w:space="0" w:color="auto"/>
            </w:tcBorders>
            <w:vAlign w:val="center"/>
          </w:tcPr>
          <w:p w14:paraId="028EF6AF" w14:textId="0D2362D9" w:rsidR="00B977E2" w:rsidRPr="00BC01AE" w:rsidRDefault="00B977E2" w:rsidP="00EF7085">
            <w:pPr>
              <w:pStyle w:val="GuidePedagogiqueTitre7Rponses"/>
              <w:rPr>
                <w:color w:val="00B0F0"/>
              </w:rPr>
            </w:pPr>
            <w:r w:rsidRPr="00BC01AE">
              <w:rPr>
                <w:b/>
                <w:bCs/>
                <w:color w:val="00B0F0"/>
              </w:rPr>
              <w:t>50 % CA</w:t>
            </w:r>
          </w:p>
        </w:tc>
      </w:tr>
      <w:tr w:rsidR="00B977E2" w:rsidRPr="00EF7085" w14:paraId="50D0998D" w14:textId="77777777" w:rsidTr="00DB79AE">
        <w:trPr>
          <w:trHeight w:val="380"/>
          <w:jc w:val="center"/>
        </w:trPr>
        <w:tc>
          <w:tcPr>
            <w:tcW w:w="2005" w:type="dxa"/>
            <w:vAlign w:val="center"/>
          </w:tcPr>
          <w:p w14:paraId="5435E650" w14:textId="3E907707" w:rsidR="00B977E2" w:rsidRPr="00EF7085" w:rsidRDefault="00B977E2" w:rsidP="00EF7085">
            <w:pPr>
              <w:pStyle w:val="GuidePedagogiqueTitre7Rponses"/>
            </w:pPr>
            <w:r w:rsidRPr="00EF7085">
              <w:t>– CF</w:t>
            </w:r>
          </w:p>
        </w:tc>
        <w:tc>
          <w:tcPr>
            <w:tcW w:w="2323" w:type="dxa"/>
            <w:tcBorders>
              <w:right w:val="single" w:sz="4" w:space="0" w:color="auto"/>
            </w:tcBorders>
            <w:vAlign w:val="center"/>
          </w:tcPr>
          <w:p w14:paraId="32D17B9B" w14:textId="47331BD6" w:rsidR="00B977E2" w:rsidRPr="000921E3" w:rsidRDefault="00B977E2" w:rsidP="00EF7085">
            <w:pPr>
              <w:pStyle w:val="GuidePedagogiqueTitre7Rponses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– 3 968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7FBC68" w14:textId="77777777" w:rsidR="00B977E2" w:rsidRPr="00EF7085" w:rsidRDefault="00B977E2" w:rsidP="00EF7085">
            <w:pPr>
              <w:pStyle w:val="GuidePedagogiqueTitre7Rponses"/>
            </w:pPr>
          </w:p>
        </w:tc>
        <w:tc>
          <w:tcPr>
            <w:tcW w:w="3250" w:type="dxa"/>
            <w:tcBorders>
              <w:left w:val="single" w:sz="4" w:space="0" w:color="auto"/>
            </w:tcBorders>
            <w:vAlign w:val="center"/>
          </w:tcPr>
          <w:p w14:paraId="246BA61E" w14:textId="0EBFC7D9" w:rsidR="00B977E2" w:rsidRPr="00BC01AE" w:rsidRDefault="00B977E2" w:rsidP="00EF7085">
            <w:pPr>
              <w:pStyle w:val="GuidePedagogiqueTitre7Rponses"/>
              <w:rPr>
                <w:color w:val="00B0F0"/>
              </w:rPr>
            </w:pPr>
            <w:r w:rsidRPr="00BC01AE">
              <w:rPr>
                <w:b/>
                <w:bCs/>
                <w:color w:val="00B0F0"/>
              </w:rPr>
              <w:t>– 3 958</w:t>
            </w:r>
          </w:p>
        </w:tc>
      </w:tr>
      <w:tr w:rsidR="00B977E2" w:rsidRPr="00EF7085" w14:paraId="62678855" w14:textId="77777777" w:rsidTr="00DB79AE">
        <w:trPr>
          <w:trHeight w:val="395"/>
          <w:jc w:val="center"/>
        </w:trPr>
        <w:tc>
          <w:tcPr>
            <w:tcW w:w="2005" w:type="dxa"/>
            <w:vAlign w:val="center"/>
          </w:tcPr>
          <w:p w14:paraId="6D9F8917" w14:textId="53F84382" w:rsidR="00B977E2" w:rsidRPr="00EF7085" w:rsidRDefault="00B977E2" w:rsidP="00EF7085">
            <w:pPr>
              <w:pStyle w:val="GuidePedagogiqueTitre7Rponses"/>
            </w:pPr>
            <w:r w:rsidRPr="00EF7085">
              <w:t>Résultat</w:t>
            </w:r>
          </w:p>
        </w:tc>
        <w:tc>
          <w:tcPr>
            <w:tcW w:w="2323" w:type="dxa"/>
            <w:tcBorders>
              <w:right w:val="single" w:sz="4" w:space="0" w:color="auto"/>
            </w:tcBorders>
            <w:vAlign w:val="center"/>
          </w:tcPr>
          <w:p w14:paraId="1C5B3384" w14:textId="79483D65" w:rsidR="00B977E2" w:rsidRPr="000921E3" w:rsidRDefault="00B977E2" w:rsidP="00EF7085">
            <w:pPr>
              <w:pStyle w:val="GuidePedagogiqueTitre7Rponses"/>
              <w:rPr>
                <w:b/>
                <w:bCs/>
                <w:color w:val="00B0F0"/>
              </w:rPr>
            </w:pPr>
            <w:r w:rsidRPr="000921E3">
              <w:rPr>
                <w:b/>
                <w:bCs/>
                <w:color w:val="00B0F0"/>
              </w:rPr>
              <w:t>– 393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D401AD" w14:textId="77777777" w:rsidR="00B977E2" w:rsidRPr="00EF7085" w:rsidRDefault="00B977E2" w:rsidP="00EF7085">
            <w:pPr>
              <w:pStyle w:val="GuidePedagogiqueTitre7Rponses"/>
            </w:pPr>
          </w:p>
        </w:tc>
        <w:tc>
          <w:tcPr>
            <w:tcW w:w="3250" w:type="dxa"/>
            <w:tcBorders>
              <w:left w:val="single" w:sz="4" w:space="0" w:color="auto"/>
            </w:tcBorders>
            <w:vAlign w:val="center"/>
          </w:tcPr>
          <w:p w14:paraId="6D5148EC" w14:textId="2F858C5C" w:rsidR="00B977E2" w:rsidRPr="00BC01AE" w:rsidRDefault="00B977E2" w:rsidP="00EF7085">
            <w:pPr>
              <w:pStyle w:val="GuidePedagogiqueTitre7Rponses"/>
              <w:rPr>
                <w:b/>
                <w:bCs/>
                <w:color w:val="00B0F0"/>
              </w:rPr>
            </w:pPr>
            <w:r w:rsidRPr="00BC01AE">
              <w:rPr>
                <w:b/>
                <w:bCs/>
                <w:color w:val="00B0F0"/>
              </w:rPr>
              <w:t xml:space="preserve">Résultat </w:t>
            </w:r>
          </w:p>
        </w:tc>
      </w:tr>
    </w:tbl>
    <w:p w14:paraId="3DD82F1F" w14:textId="77777777" w:rsidR="00EF7085" w:rsidRPr="00EF7085" w:rsidRDefault="00EF7085" w:rsidP="00EF7085">
      <w:pPr>
        <w:pStyle w:val="GuidePedagogiqueTitre7Rponses"/>
      </w:pPr>
    </w:p>
    <w:p w14:paraId="161DCFA5" w14:textId="03FFAA45" w:rsidR="00EF7085" w:rsidRPr="00EF7085" w:rsidRDefault="00EF7085" w:rsidP="00EF7085">
      <w:pPr>
        <w:pStyle w:val="GuidePedagogiqueTitre7Rponses"/>
      </w:pPr>
      <w:r w:rsidRPr="00EF7085">
        <w:t xml:space="preserve">Résultat = </w:t>
      </w:r>
      <w:r w:rsidR="007C7E86">
        <w:t xml:space="preserve">CA x </w:t>
      </w:r>
      <w:r w:rsidRPr="000921E3">
        <w:rPr>
          <w:b/>
          <w:bCs/>
          <w:color w:val="00B0F0"/>
        </w:rPr>
        <w:t>50 %</w:t>
      </w:r>
      <w:r w:rsidR="007C7E86" w:rsidRPr="000921E3">
        <w:rPr>
          <w:color w:val="00B0F0"/>
        </w:rPr>
        <w:t xml:space="preserve"> </w:t>
      </w:r>
      <w:r w:rsidRPr="00EF7085">
        <w:t xml:space="preserve">– </w:t>
      </w:r>
      <w:r w:rsidRPr="000921E3">
        <w:rPr>
          <w:b/>
          <w:bCs/>
          <w:color w:val="00B0F0"/>
        </w:rPr>
        <w:t>3 958</w:t>
      </w:r>
    </w:p>
    <w:p w14:paraId="581AC3A7" w14:textId="77777777" w:rsidR="00EF7085" w:rsidRPr="00EF7085" w:rsidRDefault="00EF7085" w:rsidP="00EF7085">
      <w:pPr>
        <w:pStyle w:val="GuidePedagogiqueTitre7Rponses"/>
        <w:rPr>
          <w:b/>
          <w:bCs/>
        </w:rPr>
      </w:pPr>
    </w:p>
    <w:p w14:paraId="3D6DD4BE" w14:textId="50500D8B" w:rsidR="00EF7085" w:rsidRDefault="00EF7085" w:rsidP="00EF7085">
      <w:pPr>
        <w:pStyle w:val="GuidePedagogiqueTitre7Rponses"/>
        <w:rPr>
          <w:b/>
          <w:bCs/>
        </w:rPr>
      </w:pPr>
      <w:r w:rsidRPr="00EF7085">
        <w:rPr>
          <w:b/>
          <w:bCs/>
        </w:rPr>
        <w:t>2. Actions permettant d’augmenter sa rentabilité</w:t>
      </w:r>
    </w:p>
    <w:p w14:paraId="3E0E9A46" w14:textId="5E98CE99" w:rsidR="007C7E86" w:rsidRPr="007C7E86" w:rsidRDefault="007C7E86" w:rsidP="007C7E86">
      <w:pPr>
        <w:pStyle w:val="GuidePedagogiqueTitre7Rponses"/>
      </w:pPr>
      <w:r w:rsidRPr="00F2771E">
        <w:t xml:space="preserve">• </w:t>
      </w:r>
      <w:r w:rsidRPr="007C7E86">
        <w:t xml:space="preserve">Augmenter le chiffre d’affaires : </w:t>
      </w:r>
    </w:p>
    <w:p w14:paraId="51415242" w14:textId="2A630D62" w:rsidR="007C7E86" w:rsidRPr="007C7E86" w:rsidRDefault="007C7E86" w:rsidP="007C7E86">
      <w:pPr>
        <w:pStyle w:val="GuidePedagogiqueTitre7Rponses"/>
      </w:pPr>
      <w:r>
        <w:t xml:space="preserve">- </w:t>
      </w:r>
      <w:r w:rsidRPr="007C7E86">
        <w:t>un meilleur retour sur mailing par une offre plus attractive ;</w:t>
      </w:r>
    </w:p>
    <w:p w14:paraId="51FD9E38" w14:textId="23F59031" w:rsidR="007C7E86" w:rsidRPr="007C7E86" w:rsidRDefault="007C7E86" w:rsidP="007C7E86">
      <w:pPr>
        <w:pStyle w:val="GuidePedagogiqueTitre7Rponses"/>
      </w:pPr>
      <w:r>
        <w:t xml:space="preserve">- </w:t>
      </w:r>
      <w:r w:rsidRPr="007C7E86">
        <w:t>une augmentation du panier moyen (mise en valeur de l’offre, sensibilisation du personnel, cross selling, up selling, etc.).</w:t>
      </w:r>
    </w:p>
    <w:p w14:paraId="09ABA7EF" w14:textId="273AA451" w:rsidR="007C7E86" w:rsidRPr="007C7E86" w:rsidRDefault="007C7E86" w:rsidP="007C7E86">
      <w:pPr>
        <w:pStyle w:val="GuidePedagogiqueTitre7Rponses"/>
      </w:pPr>
      <w:r w:rsidRPr="00F2771E">
        <w:t xml:space="preserve">• </w:t>
      </w:r>
      <w:r w:rsidRPr="007C7E86">
        <w:t>Augmenter le taux de marque :</w:t>
      </w:r>
    </w:p>
    <w:p w14:paraId="19562A48" w14:textId="66D6CE25" w:rsidR="007C7E86" w:rsidRPr="007C7E86" w:rsidRDefault="007C7E86" w:rsidP="007C7E86">
      <w:pPr>
        <w:pStyle w:val="GuidePedagogiqueTitre7Rponses"/>
      </w:pPr>
      <w:r>
        <w:t xml:space="preserve">- </w:t>
      </w:r>
      <w:r w:rsidRPr="007C7E86">
        <w:t>augmentation des prix de vente (difficile à envisager) ;</w:t>
      </w:r>
    </w:p>
    <w:p w14:paraId="19A0D750" w14:textId="37841126" w:rsidR="007C7E86" w:rsidRPr="007C7E86" w:rsidRDefault="007C7E86" w:rsidP="007C7E86">
      <w:pPr>
        <w:pStyle w:val="GuidePedagogiqueTitre7Rponses"/>
      </w:pPr>
      <w:r>
        <w:t xml:space="preserve">- </w:t>
      </w:r>
      <w:r w:rsidRPr="007C7E86">
        <w:t>diminution du prix d’achat (difficile à envisager) ;</w:t>
      </w:r>
    </w:p>
    <w:p w14:paraId="4A70D2A8" w14:textId="78355E70" w:rsidR="007C7E86" w:rsidRPr="007C7E86" w:rsidRDefault="007C7E86" w:rsidP="007C7E86">
      <w:pPr>
        <w:pStyle w:val="GuidePedagogiqueTitre7Rponses"/>
      </w:pPr>
      <w:r>
        <w:t xml:space="preserve">- </w:t>
      </w:r>
      <w:r w:rsidRPr="007C7E86">
        <w:t>mise en avant des produits à forte marge.</w:t>
      </w:r>
    </w:p>
    <w:p w14:paraId="654E5284" w14:textId="64BF815D" w:rsidR="007C7E86" w:rsidRPr="007C7E86" w:rsidRDefault="007C7E86" w:rsidP="007C7E86">
      <w:pPr>
        <w:pStyle w:val="GuidePedagogiqueTitre7Rponses"/>
      </w:pPr>
      <w:r w:rsidRPr="00F2771E">
        <w:t>•</w:t>
      </w:r>
      <w:r w:rsidRPr="007C7E86">
        <w:t xml:space="preserve"> Diminuer les charges fixes : </w:t>
      </w:r>
    </w:p>
    <w:p w14:paraId="08C089D8" w14:textId="2CF001F1" w:rsidR="007C7E86" w:rsidRPr="007C7E86" w:rsidRDefault="007C7E86" w:rsidP="007C7E86">
      <w:pPr>
        <w:pStyle w:val="GuidePedagogiqueTitre7Rponses"/>
      </w:pPr>
      <w:r>
        <w:t xml:space="preserve">- </w:t>
      </w:r>
      <w:r w:rsidRPr="007C7E86">
        <w:t>envoi de l’invitation par mail ou SMS</w:t>
      </w:r>
      <w:r w:rsidR="008F3F49">
        <w:t> ;</w:t>
      </w:r>
    </w:p>
    <w:p w14:paraId="5D74C88F" w14:textId="2830EFE9" w:rsidR="007C7E86" w:rsidRPr="007C7E86" w:rsidRDefault="007C7E86" w:rsidP="007C7E86">
      <w:pPr>
        <w:pStyle w:val="GuidePedagogiqueTitre7Rponses"/>
      </w:pPr>
      <w:r>
        <w:t xml:space="preserve">- </w:t>
      </w:r>
      <w:r w:rsidRPr="007C7E86">
        <w:t>économie sur la décoration ;</w:t>
      </w:r>
    </w:p>
    <w:p w14:paraId="29557C72" w14:textId="1A02C079" w:rsidR="007C7E86" w:rsidRPr="008F3F49" w:rsidRDefault="007C7E86" w:rsidP="00EF7085">
      <w:pPr>
        <w:pStyle w:val="GuidePedagogiqueTitre7Rponses"/>
      </w:pPr>
      <w:r>
        <w:t xml:space="preserve">- </w:t>
      </w:r>
      <w:r w:rsidRPr="007C7E86">
        <w:t>économie sur l’animation.</w:t>
      </w:r>
    </w:p>
    <w:p w14:paraId="685C39F4" w14:textId="19635762" w:rsidR="009C7251" w:rsidRPr="00C52415" w:rsidRDefault="009C7251" w:rsidP="00C52415">
      <w:pPr>
        <w:pStyle w:val="GuidePedagogiqueTitre4PartieSentraner"/>
      </w:pPr>
      <w:r w:rsidRPr="00C52415">
        <w:t xml:space="preserve">3 </w:t>
      </w:r>
      <w:r w:rsidR="000A6AD5">
        <w:t>Calculer un seuil de rentabilité et un point mort</w:t>
      </w:r>
      <w:r w:rsidR="00B62FE9" w:rsidRPr="00C52415">
        <w:t xml:space="preserve"> </w:t>
      </w:r>
      <w:r w:rsidRPr="00C52415">
        <w:t>(p. </w:t>
      </w:r>
      <w:r w:rsidR="000A6AD5">
        <w:t>72</w:t>
      </w:r>
      <w:r w:rsidRPr="00C52415">
        <w:t>-</w:t>
      </w:r>
      <w:r w:rsidR="000A6AD5">
        <w:t>73</w:t>
      </w:r>
      <w:r w:rsidRPr="00C52415">
        <w:t>)</w:t>
      </w:r>
    </w:p>
    <w:p w14:paraId="4747E2BF" w14:textId="77777777" w:rsidR="00B62FE9" w:rsidRDefault="00B62FE9" w:rsidP="00B62FE9">
      <w:pPr>
        <w:pStyle w:val="GuidePedagogiqueTitre5SetesterSeprparerlpreuve"/>
      </w:pPr>
      <w:r>
        <w:t>SE TESTER</w:t>
      </w:r>
    </w:p>
    <w:p w14:paraId="0DD91F3A" w14:textId="77777777" w:rsidR="00F6665F" w:rsidRDefault="00F6665F" w:rsidP="00F6665F">
      <w:pPr>
        <w:pStyle w:val="GuidePedagogiqueTitre6Consignes"/>
      </w:pPr>
      <w:r w:rsidRPr="00F2771E">
        <w:t xml:space="preserve">• </w:t>
      </w:r>
      <w:r>
        <w:t>Cochez</w:t>
      </w:r>
      <w:r w:rsidRPr="00F2771E">
        <w:t xml:space="preserve"> la bonne réponse.</w:t>
      </w:r>
    </w:p>
    <w:p w14:paraId="5D8F9F01" w14:textId="3F8295D7" w:rsidR="00F6665F" w:rsidRPr="00C413F3" w:rsidRDefault="00F6665F" w:rsidP="00C413F3">
      <w:pPr>
        <w:pStyle w:val="GuidePedagogiqueTitre7Rponses"/>
        <w:rPr>
          <w:b/>
          <w:bCs/>
        </w:rPr>
      </w:pPr>
      <w:r w:rsidRPr="00C413F3">
        <w:rPr>
          <w:b/>
          <w:bCs/>
        </w:rPr>
        <w:t xml:space="preserve">1. </w:t>
      </w:r>
      <w:r w:rsidR="008F3F49">
        <w:rPr>
          <w:b/>
          <w:bCs/>
        </w:rPr>
        <w:t>Le taux de marge sur coût variable est de</w:t>
      </w:r>
      <w:r w:rsidR="00C52415" w:rsidRPr="00C52415">
        <w:rPr>
          <w:b/>
          <w:bCs/>
        </w:rPr>
        <w:t xml:space="preserve"> :</w:t>
      </w:r>
    </w:p>
    <w:p w14:paraId="69D3C646" w14:textId="1E519E95" w:rsidR="00F6665F" w:rsidRPr="002B444E" w:rsidRDefault="00353DEE" w:rsidP="001A4273">
      <w:pPr>
        <w:pStyle w:val="GuidePedagogiqueTitre7Rponses"/>
      </w:pPr>
      <w:r>
        <w:sym w:font="Wingdings" w:char="F06F"/>
      </w:r>
      <w:r>
        <w:t xml:space="preserve"> </w:t>
      </w:r>
      <w:r w:rsidR="008F3F49">
        <w:t>60</w:t>
      </w:r>
      <w:r w:rsidR="008F3F49">
        <w:rPr>
          <w:rFonts w:hint="eastAsia"/>
        </w:rPr>
        <w:t> </w:t>
      </w:r>
      <w:r w:rsidR="008F3F49">
        <w:t>%</w:t>
      </w:r>
      <w:r w:rsidR="001A4273">
        <w:tab/>
      </w:r>
      <w:r w:rsidR="001A4273">
        <w:tab/>
      </w:r>
      <w:r w:rsidR="002C246A">
        <w:tab/>
      </w:r>
      <w:r w:rsidR="008F3F49" w:rsidRPr="000921E3">
        <w:rPr>
          <w:b/>
          <w:bCs/>
          <w:color w:val="00B0F0"/>
        </w:rPr>
        <w:sym w:font="Wingdings" w:char="F0FE"/>
      </w:r>
      <w:r w:rsidR="008F3F49" w:rsidRPr="000921E3">
        <w:rPr>
          <w:color w:val="00B0F0"/>
        </w:rPr>
        <w:t xml:space="preserve"> </w:t>
      </w:r>
      <w:r w:rsidR="008F3F49">
        <w:t>40</w:t>
      </w:r>
      <w:r w:rsidR="008F3F49">
        <w:rPr>
          <w:rFonts w:hint="eastAsia"/>
        </w:rPr>
        <w:t> </w:t>
      </w:r>
      <w:r w:rsidR="008F3F49">
        <w:t>%</w:t>
      </w:r>
      <w:r w:rsidR="002C246A">
        <w:tab/>
      </w:r>
      <w:r w:rsidR="002C246A">
        <w:tab/>
      </w:r>
      <w:r w:rsidR="002C246A">
        <w:tab/>
      </w:r>
      <w:r w:rsidR="008F3F49">
        <w:sym w:font="Wingdings" w:char="F06F"/>
      </w:r>
      <w:r w:rsidR="008F3F49">
        <w:t xml:space="preserve"> 5</w:t>
      </w:r>
      <w:r w:rsidR="002C246A">
        <w:t xml:space="preserve">0 </w:t>
      </w:r>
      <w:r w:rsidR="002C246A" w:rsidRPr="002C246A">
        <w:t>€</w:t>
      </w:r>
      <w:r w:rsidR="003A4CEF">
        <w:t xml:space="preserve"> </w:t>
      </w:r>
    </w:p>
    <w:p w14:paraId="45F5BE3C" w14:textId="11191FD3" w:rsidR="00872979" w:rsidRPr="000921E3" w:rsidRDefault="008F3F49" w:rsidP="00872979">
      <w:pPr>
        <w:pStyle w:val="GuidePedagogiqueTitre7Rponses"/>
        <w:rPr>
          <w:color w:val="00B0F0"/>
        </w:rPr>
      </w:pPr>
      <w:r w:rsidRPr="000921E3">
        <w:rPr>
          <w:color w:val="00B0F0"/>
        </w:rPr>
        <w:t>Si les coûts variables sont de 60 % du CA, la marge sur coûts variables est de 40 % du CA</w:t>
      </w:r>
      <w:r w:rsidR="000921E3">
        <w:rPr>
          <w:color w:val="00B0F0"/>
        </w:rPr>
        <w:t>.</w:t>
      </w:r>
    </w:p>
    <w:p w14:paraId="364073E2" w14:textId="77777777" w:rsidR="008F3F49" w:rsidRDefault="008F3F49" w:rsidP="00872979">
      <w:pPr>
        <w:pStyle w:val="GuidePedagogiqueTitre7Rponses"/>
      </w:pPr>
    </w:p>
    <w:p w14:paraId="7C6A4E42" w14:textId="5D3E5F42" w:rsidR="00F6665F" w:rsidRPr="00353DEE" w:rsidRDefault="00F6665F" w:rsidP="00C413F3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2. </w:t>
      </w:r>
      <w:r w:rsidR="008F3F49">
        <w:rPr>
          <w:b/>
          <w:bCs/>
        </w:rPr>
        <w:t>Le seuil de rentabilité</w:t>
      </w:r>
      <w:r w:rsidR="002C246A" w:rsidRPr="002C246A">
        <w:rPr>
          <w:b/>
          <w:bCs/>
        </w:rPr>
        <w:t xml:space="preserve"> se monte à :</w:t>
      </w:r>
    </w:p>
    <w:p w14:paraId="2A08D606" w14:textId="1EF6A823" w:rsidR="00F6665F" w:rsidRDefault="00353DEE" w:rsidP="00C413F3">
      <w:pPr>
        <w:pStyle w:val="GuidePedagogiqueTitre7Rponses"/>
      </w:pPr>
      <w:bookmarkStart w:id="1" w:name="_Hlk195798623"/>
      <w:r>
        <w:sym w:font="Wingdings" w:char="F06F"/>
      </w:r>
      <w:r>
        <w:t xml:space="preserve"> </w:t>
      </w:r>
      <w:r w:rsidR="008F3F49">
        <w:t>120</w:t>
      </w:r>
      <w:r w:rsidR="008F3F49">
        <w:rPr>
          <w:rFonts w:hint="eastAsia"/>
        </w:rPr>
        <w:t> </w:t>
      </w:r>
      <w:r w:rsidR="008F3F49">
        <w:t>0</w:t>
      </w:r>
      <w:r w:rsidR="00872979">
        <w:t xml:space="preserve">00 </w:t>
      </w:r>
      <w:r w:rsidR="00872979" w:rsidRPr="002C246A">
        <w:t>€</w:t>
      </w:r>
      <w:r w:rsidR="00BF1B37">
        <w:tab/>
      </w:r>
      <w:r w:rsidR="00BF1B37">
        <w:tab/>
      </w:r>
      <w:r w:rsidR="001A4273" w:rsidRPr="000921E3">
        <w:rPr>
          <w:b/>
          <w:bCs/>
          <w:color w:val="00B0F0"/>
        </w:rPr>
        <w:sym w:font="Wingdings" w:char="F0FE"/>
      </w:r>
      <w:r w:rsidRPr="000921E3">
        <w:rPr>
          <w:color w:val="00B0F0"/>
        </w:rPr>
        <w:t xml:space="preserve"> </w:t>
      </w:r>
      <w:r w:rsidR="008F3F49">
        <w:t>300</w:t>
      </w:r>
      <w:r w:rsidR="008F3F49">
        <w:rPr>
          <w:rFonts w:hint="eastAsia"/>
        </w:rPr>
        <w:t> </w:t>
      </w:r>
      <w:r w:rsidR="008F3F49">
        <w:t>0</w:t>
      </w:r>
      <w:r w:rsidR="00872979">
        <w:t xml:space="preserve">00 </w:t>
      </w:r>
      <w:r w:rsidR="00872979" w:rsidRPr="002C246A">
        <w:t>€</w:t>
      </w:r>
      <w:r w:rsidR="00BF1B37">
        <w:tab/>
      </w:r>
      <w:r w:rsidR="00BF1B37">
        <w:tab/>
      </w:r>
      <w:r>
        <w:sym w:font="Wingdings" w:char="F06F"/>
      </w:r>
      <w:r>
        <w:t xml:space="preserve"> </w:t>
      </w:r>
      <w:r w:rsidR="008F3F49">
        <w:t>3</w:t>
      </w:r>
      <w:r w:rsidR="008F3F49">
        <w:rPr>
          <w:rFonts w:hint="eastAsia"/>
        </w:rPr>
        <w:t> </w:t>
      </w:r>
      <w:r w:rsidR="008F3F49">
        <w:t>0</w:t>
      </w:r>
      <w:r w:rsidR="00872979">
        <w:t xml:space="preserve">00 </w:t>
      </w:r>
      <w:bookmarkEnd w:id="1"/>
      <w:r w:rsidR="008F3F49">
        <w:t>articles</w:t>
      </w:r>
    </w:p>
    <w:p w14:paraId="6E23EB07" w14:textId="77777777" w:rsidR="008F3F49" w:rsidRPr="000921E3" w:rsidRDefault="008F3F49" w:rsidP="008F3F49">
      <w:pPr>
        <w:pStyle w:val="GuidePedagogiqueTitre7Rponses"/>
        <w:rPr>
          <w:color w:val="00B0F0"/>
        </w:rPr>
      </w:pPr>
      <w:r w:rsidRPr="000921E3">
        <w:rPr>
          <w:color w:val="00B0F0"/>
        </w:rPr>
        <w:t>Seuil de rentabilité = CF/TMSCV = 120 000/0,4 = 300 000 €</w:t>
      </w:r>
    </w:p>
    <w:p w14:paraId="2FB9F357" w14:textId="72FC4FA5" w:rsidR="00872979" w:rsidRPr="000921E3" w:rsidRDefault="008F3F49" w:rsidP="008F3F49">
      <w:pPr>
        <w:pStyle w:val="GuidePedagogiqueTitre7Rponses"/>
        <w:rPr>
          <w:color w:val="00B0F0"/>
        </w:rPr>
      </w:pPr>
      <w:r w:rsidRPr="000921E3">
        <w:rPr>
          <w:color w:val="00B0F0"/>
        </w:rPr>
        <w:t>Il correspond à 300 000/200 = 1 500 articles vendus.</w:t>
      </w:r>
    </w:p>
    <w:p w14:paraId="7016961E" w14:textId="77777777" w:rsidR="008F3F49" w:rsidRPr="0045392C" w:rsidRDefault="008F3F49" w:rsidP="008F3F49">
      <w:pPr>
        <w:pStyle w:val="GuidePedagogiqueTitre7Rponses"/>
      </w:pPr>
    </w:p>
    <w:p w14:paraId="270ABF10" w14:textId="06E880EB" w:rsidR="00F6665F" w:rsidRPr="00353DEE" w:rsidRDefault="00F6665F" w:rsidP="00C413F3">
      <w:pPr>
        <w:pStyle w:val="GuidePedagogiqueTitre7Rponses"/>
        <w:rPr>
          <w:b/>
          <w:bCs/>
        </w:rPr>
      </w:pPr>
      <w:r w:rsidRPr="00353DEE">
        <w:rPr>
          <w:b/>
          <w:bCs/>
        </w:rPr>
        <w:t>3</w:t>
      </w:r>
      <w:r w:rsidR="00A93956" w:rsidRPr="00353DEE">
        <w:rPr>
          <w:b/>
          <w:bCs/>
        </w:rPr>
        <w:t xml:space="preserve">. </w:t>
      </w:r>
      <w:r w:rsidR="008F3F49">
        <w:rPr>
          <w:b/>
          <w:bCs/>
        </w:rPr>
        <w:t>L’entreprise est</w:t>
      </w:r>
      <w:r w:rsidR="00872979" w:rsidRPr="00872979">
        <w:rPr>
          <w:b/>
          <w:bCs/>
        </w:rPr>
        <w:t xml:space="preserve"> :</w:t>
      </w:r>
    </w:p>
    <w:p w14:paraId="03AAF435" w14:textId="346E255F" w:rsidR="00C52415" w:rsidRDefault="00872979" w:rsidP="00C413F3">
      <w:pPr>
        <w:pStyle w:val="GuidePedagogiqueTitre7Rponses"/>
      </w:pPr>
      <w:r>
        <w:sym w:font="Wingdings" w:char="F06F"/>
      </w:r>
      <w:r>
        <w:t xml:space="preserve"> </w:t>
      </w:r>
      <w:r w:rsidR="008F3F49">
        <w:t>Au-dessous du seuil de rentabilité</w:t>
      </w:r>
      <w:r>
        <w:tab/>
      </w:r>
      <w:r w:rsidR="008F3F49" w:rsidRPr="000921E3">
        <w:rPr>
          <w:b/>
          <w:bCs/>
          <w:color w:val="00B0F0"/>
        </w:rPr>
        <w:sym w:font="Wingdings" w:char="F0FE"/>
      </w:r>
      <w:r w:rsidR="008F3F49" w:rsidRPr="000921E3">
        <w:rPr>
          <w:b/>
          <w:bCs/>
          <w:color w:val="00B0F0"/>
        </w:rPr>
        <w:t xml:space="preserve"> </w:t>
      </w:r>
      <w:r w:rsidR="008F3F49">
        <w:t>Au-dessus du seuil de rentabilité</w:t>
      </w:r>
      <w:r>
        <w:tab/>
      </w:r>
      <w:r w:rsidR="008F3F49">
        <w:sym w:font="Wingdings" w:char="F06F"/>
      </w:r>
      <w:r w:rsidR="008F3F49">
        <w:t xml:space="preserve"> Au seuil de rentabilité</w:t>
      </w:r>
    </w:p>
    <w:p w14:paraId="391DBC80" w14:textId="581F1006" w:rsidR="00872979" w:rsidRPr="000921E3" w:rsidRDefault="008F3F49" w:rsidP="00C413F3">
      <w:pPr>
        <w:pStyle w:val="GuidePedagogiqueTitre7Rponses"/>
        <w:rPr>
          <w:color w:val="00B0F0"/>
        </w:rPr>
      </w:pPr>
      <w:r w:rsidRPr="000921E3">
        <w:rPr>
          <w:color w:val="00B0F0"/>
        </w:rPr>
        <w:t>Le CA étant de 600 000 €, l’entreprise est au-dessus du seuil de rentabilité. Elle fait donc un bénéfice.</w:t>
      </w:r>
    </w:p>
    <w:p w14:paraId="7BB2F60B" w14:textId="77777777" w:rsidR="008F3F49" w:rsidRDefault="008F3F49" w:rsidP="00C413F3">
      <w:pPr>
        <w:pStyle w:val="GuidePedagogiqueTitre7Rponses"/>
      </w:pPr>
    </w:p>
    <w:p w14:paraId="02984B17" w14:textId="214D4AC6" w:rsidR="00C52415" w:rsidRDefault="00872979" w:rsidP="00C52415">
      <w:pPr>
        <w:pStyle w:val="GuidePedagogiqueTitre7Rponses"/>
        <w:rPr>
          <w:b/>
          <w:bCs/>
        </w:rPr>
      </w:pPr>
      <w:r>
        <w:rPr>
          <w:b/>
          <w:bCs/>
        </w:rPr>
        <w:t>4</w:t>
      </w:r>
      <w:r w:rsidR="00C52415" w:rsidRPr="00C413F3">
        <w:rPr>
          <w:b/>
          <w:bCs/>
        </w:rPr>
        <w:t xml:space="preserve">. </w:t>
      </w:r>
      <w:r w:rsidR="00452B7D">
        <w:rPr>
          <w:b/>
          <w:bCs/>
        </w:rPr>
        <w:t>Le point mort est atteint le</w:t>
      </w:r>
      <w:r w:rsidRPr="00872979">
        <w:rPr>
          <w:b/>
          <w:bCs/>
        </w:rPr>
        <w:t xml:space="preserve"> :</w:t>
      </w:r>
    </w:p>
    <w:p w14:paraId="53D27800" w14:textId="6E30AADD" w:rsidR="00697949" w:rsidRDefault="00697949" w:rsidP="00697949">
      <w:pPr>
        <w:pStyle w:val="GuidePedagogiqueTitre7Rponses"/>
      </w:pPr>
      <w:r>
        <w:sym w:font="Wingdings" w:char="F06F"/>
      </w:r>
      <w:r>
        <w:t xml:space="preserve"> </w:t>
      </w:r>
      <w:r w:rsidR="00452B7D">
        <w:t>1</w:t>
      </w:r>
      <w:r w:rsidR="00452B7D" w:rsidRPr="00452B7D">
        <w:rPr>
          <w:vertAlign w:val="superscript"/>
        </w:rPr>
        <w:t>er</w:t>
      </w:r>
      <w:r w:rsidR="00452B7D">
        <w:t xml:space="preserve"> juin</w:t>
      </w:r>
      <w:r>
        <w:tab/>
      </w:r>
      <w:r>
        <w:tab/>
      </w:r>
      <w:r w:rsidRPr="000921E3">
        <w:rPr>
          <w:b/>
          <w:bCs/>
          <w:color w:val="00B0F0"/>
        </w:rPr>
        <w:sym w:font="Wingdings" w:char="F0FE"/>
      </w:r>
      <w:r w:rsidRPr="000921E3">
        <w:rPr>
          <w:color w:val="00B0F0"/>
        </w:rPr>
        <w:t xml:space="preserve"> </w:t>
      </w:r>
      <w:r w:rsidR="00452B7D">
        <w:t>1</w:t>
      </w:r>
      <w:r w:rsidR="00452B7D" w:rsidRPr="00452B7D">
        <w:rPr>
          <w:vertAlign w:val="superscript"/>
        </w:rPr>
        <w:t>er</w:t>
      </w:r>
      <w:r w:rsidR="00452B7D">
        <w:t xml:space="preserve"> juillet</w:t>
      </w:r>
      <w:r>
        <w:tab/>
      </w:r>
      <w:r>
        <w:tab/>
      </w:r>
      <w:r>
        <w:sym w:font="Wingdings" w:char="F06F"/>
      </w:r>
      <w:r>
        <w:t xml:space="preserve"> </w:t>
      </w:r>
      <w:r w:rsidR="00452B7D">
        <w:t>1</w:t>
      </w:r>
      <w:r w:rsidR="00452B7D" w:rsidRPr="00452B7D">
        <w:rPr>
          <w:vertAlign w:val="superscript"/>
        </w:rPr>
        <w:t>er</w:t>
      </w:r>
      <w:r w:rsidR="00452B7D">
        <w:t xml:space="preserve"> décembre</w:t>
      </w:r>
    </w:p>
    <w:p w14:paraId="7E215E8C" w14:textId="60F763FD" w:rsidR="00697949" w:rsidRPr="000921E3" w:rsidRDefault="00452B7D" w:rsidP="00C52415">
      <w:pPr>
        <w:pStyle w:val="GuidePedagogiqueTitre7Rponses"/>
        <w:rPr>
          <w:color w:val="00B0F0"/>
        </w:rPr>
      </w:pPr>
      <w:r w:rsidRPr="000921E3">
        <w:rPr>
          <w:color w:val="00B0F0"/>
        </w:rPr>
        <w:t>Point mort = SR x 360/CA = 300 000 x 360/600 000 = 180 jours, soit 180/30 = 6 mois.</w:t>
      </w:r>
    </w:p>
    <w:p w14:paraId="4159D167" w14:textId="77777777" w:rsidR="005A1744" w:rsidRDefault="005A1744" w:rsidP="005A1744">
      <w:pPr>
        <w:pStyle w:val="GuidePedagogiqueTitre5SetesterSeprparerlpreuve"/>
        <w:shd w:val="clear" w:color="auto" w:fill="DBE5F1" w:themeFill="accent1" w:themeFillTint="33"/>
      </w:pPr>
      <w:r>
        <w:t>ATELIER</w:t>
      </w:r>
    </w:p>
    <w:p w14:paraId="49001B3C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5A1744">
        <w:rPr>
          <w:b/>
          <w:bCs/>
        </w:rPr>
        <w:t>• Divisez-vous en groupes de 3 à 5 étudiants qui constitueront les équipes devant gérer un magasin virtuel.</w:t>
      </w:r>
    </w:p>
    <w:p w14:paraId="242196C1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5A1744">
        <w:rPr>
          <w:b/>
          <w:bCs/>
        </w:rPr>
        <w:t>1. Quel est le chiffre d'affaires minimum que le magasin doit réaliser pour être rentable ?</w:t>
      </w:r>
    </w:p>
    <w:p w14:paraId="37A1284E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Marge sur coûts variables unitaire = Prix de vente unitaire − coûts variables unitaires =50€ − 30€= 20€</w:t>
      </w:r>
    </w:p>
    <w:p w14:paraId="3C940909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 xml:space="preserve">TMSCV = MSCV/CA = 20/50 = 40 % </w:t>
      </w:r>
    </w:p>
    <w:p w14:paraId="162B69CD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Seuil de rentabilité = Charges fixes/TMSCV = 120 000/0,4 = 300 000 €</w:t>
      </w:r>
    </w:p>
    <w:p w14:paraId="1A86948C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Le chiffre d'affaires minimum est de 300 000 €.</w:t>
      </w:r>
    </w:p>
    <w:p w14:paraId="37FD85BE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5A1744">
        <w:rPr>
          <w:b/>
          <w:bCs/>
        </w:rPr>
        <w:t>2. Combien d'articles le magasin doit-il vendre pour atteindre le seuil de rentabilité ?</w:t>
      </w:r>
    </w:p>
    <w:p w14:paraId="14009D6C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Le prix de vente est de 50 €. Le magasin doit donc vendre 300 000/50 = 6 000 articles.</w:t>
      </w:r>
    </w:p>
    <w:p w14:paraId="76A3F213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Le magasin doit vendre 6 000 articles.</w:t>
      </w:r>
    </w:p>
    <w:p w14:paraId="0A8ACBCD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5A1744">
        <w:rPr>
          <w:b/>
          <w:bCs/>
        </w:rPr>
        <w:t>3. Si le magasin augmente le prix de vente moyen à 55 €, quel serait le nouvel objectif de seuil de rentabilité en volume ? Concluez.</w:t>
      </w:r>
    </w:p>
    <w:p w14:paraId="09B9258F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lastRenderedPageBreak/>
        <w:t>Nouvelle marge sur coût variable unitaire = 55 € – 30 € = 25 €</w:t>
      </w:r>
    </w:p>
    <w:p w14:paraId="1EE28743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Nouveau seuil de rentabilité en volume = 120 000 €/25 € = 4 800 articles.</w:t>
      </w:r>
    </w:p>
    <w:p w14:paraId="736BE489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Le magasin devra vendre 4 800 articles. Conclusion : si on augmente les prix, le seuil de rentabilité est plus facile à atteindre.</w:t>
      </w:r>
    </w:p>
    <w:p w14:paraId="0D2B5BC0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5A1744">
        <w:rPr>
          <w:b/>
          <w:bCs/>
        </w:rPr>
        <w:t>4. Si les coûts variables augmentent à 35 € par article, quel serait le nouvel objectif de seuil de rentabilité en volume ? Concluez.</w:t>
      </w:r>
    </w:p>
    <w:p w14:paraId="536B9184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Nouvelle marge sur coût variable unitaire = 50 € – 35 € = 15 €</w:t>
      </w:r>
    </w:p>
    <w:p w14:paraId="60BA5AB4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Nouveau seuil de rentabilité en volume = 120 000 €/15 € = 8 000 articles.</w:t>
      </w:r>
    </w:p>
    <w:p w14:paraId="68369EDA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Le magasin devra vendre 8 000 articles. Conclusion : quand on augmente les coûts variables, le seuil de rentabilité est plus difficile à atteindre.</w:t>
      </w:r>
    </w:p>
    <w:p w14:paraId="12790DE1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5A1744">
        <w:rPr>
          <w:b/>
          <w:bCs/>
        </w:rPr>
        <w:t>5. Comment le seuil de rentabilité changerait-il si les charges fixes augmentaient de 10 % ? Concluez.</w:t>
      </w:r>
    </w:p>
    <w:p w14:paraId="49162DCE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Nouvelles charges fixes = 120 000 € + 12 000 € = 132 000 €</w:t>
      </w:r>
    </w:p>
    <w:p w14:paraId="72E81319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Nouveau seuil de rentabilité = 132 000 €/0,4 € = 330 000 €</w:t>
      </w:r>
    </w:p>
    <w:p w14:paraId="4C318910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Le magasin devra faire un CA de 330 000 € pour couvrir les nouvelles charges fixes. Conclusion : une augmentation des charges fixes rend le seuil de rentabilité plus difficile à atteindre.</w:t>
      </w:r>
    </w:p>
    <w:p w14:paraId="236402B5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5A1744">
        <w:rPr>
          <w:b/>
          <w:bCs/>
        </w:rPr>
        <w:t>6. Est-il toujours possible d’atteindre le seuil de rentabilité ?</w:t>
      </w:r>
    </w:p>
    <w:p w14:paraId="4EC88FB4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 xml:space="preserve">La réponse est non. Le CA peut ne pas permettre d’attendre le SR. Par exemple : demande locale insuffisante, capacité d’accueil et de vente insuffisante, réglementation horaire contraignante, etc. </w:t>
      </w:r>
    </w:p>
    <w:p w14:paraId="7F3DBDD6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5A1744">
        <w:rPr>
          <w:b/>
          <w:bCs/>
        </w:rPr>
        <w:t>7. Pourquoi les sites de vente en ligne sont-ils moins chers que les distributeurs classiques ?</w:t>
      </w:r>
    </w:p>
    <w:p w14:paraId="7EA8A596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Une des raisons est que l’infrastructure d’un site internet (charges fixes) est beaucoup moins onéreuse : bâtiments, équipement, main d’œuvre, etc., et que donc le seuil de rentabilité est plus facile à atteindre.</w:t>
      </w:r>
    </w:p>
    <w:p w14:paraId="26E56C98" w14:textId="77777777" w:rsidR="005A1744" w:rsidRPr="005A1744" w:rsidRDefault="005A1744" w:rsidP="005A1744">
      <w:pPr>
        <w:pStyle w:val="GuidePedagogiqueTitre7Rponses"/>
        <w:shd w:val="clear" w:color="auto" w:fill="DBE5F1" w:themeFill="accent1" w:themeFillTint="33"/>
      </w:pPr>
      <w:r w:rsidRPr="005A1744">
        <w:t>Animer une discussion.</w:t>
      </w:r>
    </w:p>
    <w:p w14:paraId="7218666F" w14:textId="577F7C51" w:rsidR="00342CE9" w:rsidRPr="005F5E60" w:rsidRDefault="00342CE9" w:rsidP="00342CE9">
      <w:pPr>
        <w:pStyle w:val="GuidePedagogiqueTitre5SetesterSeprparerlpreuve"/>
        <w:rPr>
          <w:rFonts w:eastAsiaTheme="minorHAnsi"/>
        </w:rPr>
      </w:pPr>
      <w:r>
        <w:t>SE PRÉPARER À L’ÉPREUVE E</w:t>
      </w:r>
      <w:r w:rsidR="00787F9C">
        <w:t>7</w:t>
      </w:r>
    </w:p>
    <w:p w14:paraId="5E1DF25C" w14:textId="78FA71EC" w:rsidR="008220A3" w:rsidRDefault="000706FF" w:rsidP="008D0E28">
      <w:pPr>
        <w:pStyle w:val="GuidePedagogiqueTitre6Consignes"/>
        <w:keepNext w:val="0"/>
      </w:pPr>
      <w:r>
        <w:t>1. Présentez le compte de résultat par variabilité, puis indiquez si les prévisions sont au-dessus ou au-dessous du seuil de rentabilité.</w:t>
      </w:r>
    </w:p>
    <w:p w14:paraId="6A3EC6F9" w14:textId="5EE6BDF1" w:rsidR="000706FF" w:rsidRPr="000706FF" w:rsidRDefault="000706FF" w:rsidP="000706FF">
      <w:pPr>
        <w:pStyle w:val="GuidePedagogiqueTitre7Rponses"/>
      </w:pPr>
      <w:r w:rsidRPr="000706FF">
        <w:t xml:space="preserve">Chiffre d’affaires : </w:t>
      </w:r>
      <w:r w:rsidRPr="004621F6">
        <w:rPr>
          <w:b/>
          <w:bCs/>
          <w:color w:val="00B0F0"/>
        </w:rPr>
        <w:t>15 000</w:t>
      </w:r>
      <w:r w:rsidRPr="004621F6">
        <w:rPr>
          <w:color w:val="00B0F0"/>
        </w:rPr>
        <w:t xml:space="preserve"> </w:t>
      </w:r>
      <w:r w:rsidRPr="000706FF">
        <w:t xml:space="preserve">x </w:t>
      </w:r>
      <w:r w:rsidRPr="004621F6">
        <w:rPr>
          <w:b/>
          <w:bCs/>
          <w:color w:val="00B0F0"/>
        </w:rPr>
        <w:t>10</w:t>
      </w:r>
      <w:r w:rsidRPr="004621F6">
        <w:rPr>
          <w:color w:val="00B0F0"/>
        </w:rPr>
        <w:t xml:space="preserve"> </w:t>
      </w:r>
      <w:r w:rsidRPr="000706FF">
        <w:t xml:space="preserve">= </w:t>
      </w:r>
      <w:r w:rsidRPr="004621F6">
        <w:rPr>
          <w:b/>
          <w:bCs/>
          <w:color w:val="00B0F0"/>
        </w:rPr>
        <w:t>150 000</w:t>
      </w:r>
      <w:r w:rsidRPr="004621F6">
        <w:rPr>
          <w:color w:val="00B0F0"/>
        </w:rPr>
        <w:t> </w:t>
      </w:r>
      <w:r w:rsidRPr="000706FF">
        <w:t>€</w:t>
      </w:r>
    </w:p>
    <w:tbl>
      <w:tblPr>
        <w:tblW w:w="10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26"/>
        <w:gridCol w:w="2227"/>
        <w:gridCol w:w="4112"/>
      </w:tblGrid>
      <w:tr w:rsidR="000706FF" w:rsidRPr="000706FF" w14:paraId="13A2520C" w14:textId="77777777" w:rsidTr="004621F6">
        <w:trPr>
          <w:trHeight w:val="345"/>
          <w:jc w:val="center"/>
        </w:trPr>
        <w:tc>
          <w:tcPr>
            <w:tcW w:w="4026" w:type="dxa"/>
            <w:vAlign w:val="center"/>
          </w:tcPr>
          <w:p w14:paraId="056428DC" w14:textId="77777777" w:rsidR="000706FF" w:rsidRPr="000706FF" w:rsidRDefault="000706FF" w:rsidP="000706FF">
            <w:pPr>
              <w:pStyle w:val="GuidePedagogiqueTitre7Rponses"/>
              <w:jc w:val="center"/>
              <w:rPr>
                <w:b/>
                <w:bCs/>
              </w:rPr>
            </w:pPr>
            <w:r w:rsidRPr="000706FF">
              <w:rPr>
                <w:b/>
                <w:bCs/>
              </w:rPr>
              <w:t>Élément</w:t>
            </w:r>
          </w:p>
        </w:tc>
        <w:tc>
          <w:tcPr>
            <w:tcW w:w="2227" w:type="dxa"/>
            <w:vAlign w:val="center"/>
          </w:tcPr>
          <w:p w14:paraId="6E8030B3" w14:textId="77777777" w:rsidR="000706FF" w:rsidRPr="000706FF" w:rsidRDefault="000706FF" w:rsidP="000706FF">
            <w:pPr>
              <w:pStyle w:val="GuidePedagogiqueTitre7Rponses"/>
              <w:jc w:val="center"/>
              <w:rPr>
                <w:b/>
                <w:bCs/>
              </w:rPr>
            </w:pPr>
            <w:r w:rsidRPr="000706FF">
              <w:rPr>
                <w:b/>
                <w:bCs/>
              </w:rPr>
              <w:t>Montants</w:t>
            </w:r>
          </w:p>
        </w:tc>
        <w:tc>
          <w:tcPr>
            <w:tcW w:w="4112" w:type="dxa"/>
            <w:vAlign w:val="center"/>
          </w:tcPr>
          <w:p w14:paraId="46D92662" w14:textId="77777777" w:rsidR="000706FF" w:rsidRPr="000706FF" w:rsidRDefault="000706FF" w:rsidP="000706FF">
            <w:pPr>
              <w:pStyle w:val="GuidePedagogiqueTitre7Rponses"/>
              <w:jc w:val="center"/>
              <w:rPr>
                <w:b/>
                <w:bCs/>
              </w:rPr>
            </w:pPr>
            <w:r w:rsidRPr="000706FF">
              <w:rPr>
                <w:b/>
                <w:bCs/>
              </w:rPr>
              <w:t>En fonction du CA</w:t>
            </w:r>
          </w:p>
        </w:tc>
      </w:tr>
      <w:tr w:rsidR="000706FF" w:rsidRPr="000706FF" w14:paraId="5A6F9662" w14:textId="77777777" w:rsidTr="004621F6">
        <w:trPr>
          <w:trHeight w:val="345"/>
          <w:jc w:val="center"/>
        </w:trPr>
        <w:tc>
          <w:tcPr>
            <w:tcW w:w="4026" w:type="dxa"/>
            <w:vAlign w:val="center"/>
          </w:tcPr>
          <w:p w14:paraId="55326508" w14:textId="77777777" w:rsidR="000706FF" w:rsidRPr="000706FF" w:rsidRDefault="000706FF" w:rsidP="000706FF">
            <w:pPr>
              <w:pStyle w:val="GuidePedagogiqueTitre7Rponses"/>
            </w:pPr>
            <w:r w:rsidRPr="000706FF">
              <w:t>Chiffre d'affaires</w:t>
            </w:r>
          </w:p>
        </w:tc>
        <w:tc>
          <w:tcPr>
            <w:tcW w:w="2227" w:type="dxa"/>
            <w:vAlign w:val="center"/>
          </w:tcPr>
          <w:p w14:paraId="095AD979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150 000 €</w:t>
            </w:r>
          </w:p>
        </w:tc>
        <w:tc>
          <w:tcPr>
            <w:tcW w:w="4112" w:type="dxa"/>
            <w:vAlign w:val="center"/>
          </w:tcPr>
          <w:p w14:paraId="7D55AA34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100 % CA</w:t>
            </w:r>
          </w:p>
        </w:tc>
      </w:tr>
      <w:tr w:rsidR="000706FF" w:rsidRPr="000706FF" w14:paraId="7F5FC93F" w14:textId="77777777" w:rsidTr="004621F6">
        <w:trPr>
          <w:trHeight w:val="345"/>
          <w:jc w:val="center"/>
        </w:trPr>
        <w:tc>
          <w:tcPr>
            <w:tcW w:w="4026" w:type="dxa"/>
            <w:vAlign w:val="center"/>
          </w:tcPr>
          <w:p w14:paraId="05E9136F" w14:textId="77777777" w:rsidR="000706FF" w:rsidRPr="000706FF" w:rsidRDefault="000706FF" w:rsidP="000706FF">
            <w:pPr>
              <w:pStyle w:val="GuidePedagogiqueTitre7Rponses"/>
            </w:pPr>
            <w:r w:rsidRPr="000706FF">
              <w:t>– Charges variables</w:t>
            </w:r>
          </w:p>
        </w:tc>
        <w:tc>
          <w:tcPr>
            <w:tcW w:w="2227" w:type="dxa"/>
            <w:vAlign w:val="center"/>
          </w:tcPr>
          <w:p w14:paraId="599B3707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112 500 €</w:t>
            </w:r>
          </w:p>
        </w:tc>
        <w:tc>
          <w:tcPr>
            <w:tcW w:w="4112" w:type="dxa"/>
            <w:vAlign w:val="center"/>
          </w:tcPr>
          <w:p w14:paraId="329B001B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0,75 CA</w:t>
            </w:r>
          </w:p>
        </w:tc>
      </w:tr>
      <w:tr w:rsidR="000706FF" w:rsidRPr="000706FF" w14:paraId="68EC2669" w14:textId="77777777" w:rsidTr="004621F6">
        <w:trPr>
          <w:trHeight w:val="345"/>
          <w:jc w:val="center"/>
        </w:trPr>
        <w:tc>
          <w:tcPr>
            <w:tcW w:w="4026" w:type="dxa"/>
            <w:vAlign w:val="center"/>
          </w:tcPr>
          <w:p w14:paraId="18B873FE" w14:textId="77777777" w:rsidR="000706FF" w:rsidRPr="000706FF" w:rsidRDefault="000706FF" w:rsidP="000706FF">
            <w:pPr>
              <w:pStyle w:val="GuidePedagogiqueTitre7Rponses"/>
            </w:pPr>
            <w:r w:rsidRPr="000706FF">
              <w:t>Marge sur coûts variables</w:t>
            </w:r>
          </w:p>
        </w:tc>
        <w:tc>
          <w:tcPr>
            <w:tcW w:w="2227" w:type="dxa"/>
            <w:vAlign w:val="center"/>
          </w:tcPr>
          <w:p w14:paraId="7746A5B8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37 500 €</w:t>
            </w:r>
          </w:p>
        </w:tc>
        <w:tc>
          <w:tcPr>
            <w:tcW w:w="4112" w:type="dxa"/>
            <w:vAlign w:val="center"/>
          </w:tcPr>
          <w:p w14:paraId="6C508ADD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0,25 CA</w:t>
            </w:r>
          </w:p>
        </w:tc>
      </w:tr>
      <w:tr w:rsidR="000706FF" w:rsidRPr="000706FF" w14:paraId="5DEECB8A" w14:textId="77777777" w:rsidTr="004621F6">
        <w:trPr>
          <w:trHeight w:val="345"/>
          <w:jc w:val="center"/>
        </w:trPr>
        <w:tc>
          <w:tcPr>
            <w:tcW w:w="4026" w:type="dxa"/>
            <w:vAlign w:val="center"/>
          </w:tcPr>
          <w:p w14:paraId="468A7A2A" w14:textId="77777777" w:rsidR="000706FF" w:rsidRPr="000706FF" w:rsidRDefault="000706FF" w:rsidP="000706FF">
            <w:pPr>
              <w:pStyle w:val="GuidePedagogiqueTitre7Rponses"/>
            </w:pPr>
            <w:r w:rsidRPr="000706FF">
              <w:t>– Charges fixes</w:t>
            </w:r>
          </w:p>
        </w:tc>
        <w:tc>
          <w:tcPr>
            <w:tcW w:w="2227" w:type="dxa"/>
            <w:vAlign w:val="center"/>
          </w:tcPr>
          <w:p w14:paraId="497D65F0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25 000 €</w:t>
            </w:r>
          </w:p>
        </w:tc>
        <w:tc>
          <w:tcPr>
            <w:tcW w:w="4112" w:type="dxa"/>
            <w:vAlign w:val="center"/>
          </w:tcPr>
          <w:p w14:paraId="6ABC895E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25 000</w:t>
            </w:r>
          </w:p>
        </w:tc>
      </w:tr>
      <w:tr w:rsidR="000706FF" w:rsidRPr="000706FF" w14:paraId="7C451663" w14:textId="77777777" w:rsidTr="004621F6">
        <w:trPr>
          <w:trHeight w:val="345"/>
          <w:jc w:val="center"/>
        </w:trPr>
        <w:tc>
          <w:tcPr>
            <w:tcW w:w="4026" w:type="dxa"/>
            <w:vAlign w:val="center"/>
          </w:tcPr>
          <w:p w14:paraId="2D0358A8" w14:textId="77777777" w:rsidR="000706FF" w:rsidRPr="000706FF" w:rsidRDefault="000706FF" w:rsidP="000706FF">
            <w:pPr>
              <w:pStyle w:val="GuidePedagogiqueTitre7Rponses"/>
            </w:pPr>
            <w:r w:rsidRPr="000706FF">
              <w:t>Résultat</w:t>
            </w:r>
          </w:p>
        </w:tc>
        <w:tc>
          <w:tcPr>
            <w:tcW w:w="2227" w:type="dxa"/>
            <w:vAlign w:val="center"/>
          </w:tcPr>
          <w:p w14:paraId="746CF19B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12 500 €</w:t>
            </w:r>
          </w:p>
        </w:tc>
        <w:tc>
          <w:tcPr>
            <w:tcW w:w="4112" w:type="dxa"/>
            <w:vAlign w:val="center"/>
          </w:tcPr>
          <w:p w14:paraId="127DB994" w14:textId="7B453A6B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0,25 CA – 25 000</w:t>
            </w:r>
          </w:p>
        </w:tc>
      </w:tr>
    </w:tbl>
    <w:p w14:paraId="57CECB52" w14:textId="1CADFB7A" w:rsidR="000706FF" w:rsidRDefault="000706FF" w:rsidP="000706FF">
      <w:pPr>
        <w:pStyle w:val="GuidePedagogiqueTitre7Rponses"/>
      </w:pPr>
      <w:r w:rsidRPr="000706FF">
        <w:t xml:space="preserve">L’animation est </w:t>
      </w:r>
      <w:r w:rsidRPr="004621F6">
        <w:rPr>
          <w:b/>
          <w:bCs/>
          <w:color w:val="00B0F0"/>
        </w:rPr>
        <w:t>au-dessus</w:t>
      </w:r>
      <w:r w:rsidRPr="004621F6">
        <w:rPr>
          <w:color w:val="00B0F0"/>
        </w:rPr>
        <w:t xml:space="preserve"> </w:t>
      </w:r>
      <w:r w:rsidRPr="000706FF">
        <w:t xml:space="preserve">du seuil de rentabilité car le résultat est </w:t>
      </w:r>
      <w:r w:rsidRPr="004621F6">
        <w:rPr>
          <w:b/>
          <w:bCs/>
          <w:color w:val="00B0F0"/>
        </w:rPr>
        <w:t>positif</w:t>
      </w:r>
      <w:r w:rsidRPr="000706FF">
        <w:t>.</w:t>
      </w:r>
    </w:p>
    <w:p w14:paraId="4F20F188" w14:textId="77777777" w:rsidR="000706FF" w:rsidRDefault="000706FF" w:rsidP="000706FF">
      <w:pPr>
        <w:pStyle w:val="GuidePedagogiqueTitre7Rponses"/>
      </w:pPr>
    </w:p>
    <w:p w14:paraId="406D2F65" w14:textId="1DAB57F3" w:rsidR="000706FF" w:rsidRDefault="000706FF" w:rsidP="008D0E28">
      <w:pPr>
        <w:pStyle w:val="GuidePedagogiqueTitre6Consignes"/>
        <w:keepNext w:val="0"/>
      </w:pPr>
      <w:r>
        <w:t>2. Analysez l’évolution du résultat pour des chiffres d’affaires de 50 000 €, 150 000 €, 200 000 €. Concluez.</w:t>
      </w:r>
    </w:p>
    <w:tbl>
      <w:tblPr>
        <w:tblW w:w="103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2"/>
        <w:gridCol w:w="1907"/>
        <w:gridCol w:w="1909"/>
        <w:gridCol w:w="1909"/>
        <w:gridCol w:w="1909"/>
      </w:tblGrid>
      <w:tr w:rsidR="000706FF" w:rsidRPr="000706FF" w14:paraId="5986028C" w14:textId="77777777" w:rsidTr="000706FF">
        <w:trPr>
          <w:trHeight w:val="323"/>
          <w:jc w:val="center"/>
        </w:trPr>
        <w:tc>
          <w:tcPr>
            <w:tcW w:w="2702" w:type="dxa"/>
            <w:shd w:val="clear" w:color="auto" w:fill="auto"/>
            <w:vAlign w:val="center"/>
            <w:hideMark/>
          </w:tcPr>
          <w:p w14:paraId="146F91BE" w14:textId="77777777" w:rsidR="000706FF" w:rsidRPr="000706FF" w:rsidRDefault="000706FF" w:rsidP="000706FF">
            <w:pPr>
              <w:pStyle w:val="GuidePedagogiqueTitre7Rponses"/>
              <w:jc w:val="center"/>
              <w:rPr>
                <w:b/>
                <w:bCs/>
              </w:rPr>
            </w:pPr>
            <w:r w:rsidRPr="000706FF">
              <w:rPr>
                <w:b/>
                <w:bCs/>
              </w:rPr>
              <w:t>Élément</w:t>
            </w:r>
          </w:p>
        </w:tc>
        <w:tc>
          <w:tcPr>
            <w:tcW w:w="1907" w:type="dxa"/>
            <w:shd w:val="clear" w:color="auto" w:fill="auto"/>
            <w:vAlign w:val="center"/>
            <w:hideMark/>
          </w:tcPr>
          <w:p w14:paraId="1736D47B" w14:textId="77777777" w:rsidR="000706FF" w:rsidRPr="000706FF" w:rsidRDefault="000706FF" w:rsidP="000706FF">
            <w:pPr>
              <w:pStyle w:val="GuidePedagogiqueTitre7Rponses"/>
              <w:jc w:val="center"/>
              <w:rPr>
                <w:b/>
                <w:bCs/>
              </w:rPr>
            </w:pPr>
            <w:r w:rsidRPr="000706FF">
              <w:rPr>
                <w:b/>
                <w:bCs/>
              </w:rPr>
              <w:t>Montants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2D823DD7" w14:textId="3A28603F" w:rsidR="000706FF" w:rsidRPr="000706FF" w:rsidRDefault="000706FF" w:rsidP="000706FF">
            <w:pPr>
              <w:pStyle w:val="GuidePedagogiqueTitre7Rponses"/>
              <w:jc w:val="center"/>
              <w:rPr>
                <w:b/>
                <w:bCs/>
              </w:rPr>
            </w:pPr>
            <w:r w:rsidRPr="000706FF">
              <w:rPr>
                <w:b/>
                <w:bCs/>
              </w:rPr>
              <w:t>Montants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788B1BB2" w14:textId="3A012C60" w:rsidR="000706FF" w:rsidRPr="000706FF" w:rsidRDefault="000706FF" w:rsidP="000706FF">
            <w:pPr>
              <w:pStyle w:val="GuidePedagogiqueTitre7Rponses"/>
              <w:jc w:val="center"/>
              <w:rPr>
                <w:b/>
                <w:bCs/>
              </w:rPr>
            </w:pPr>
            <w:r w:rsidRPr="000706FF">
              <w:rPr>
                <w:b/>
                <w:bCs/>
              </w:rPr>
              <w:t>Montants</w:t>
            </w:r>
          </w:p>
        </w:tc>
        <w:tc>
          <w:tcPr>
            <w:tcW w:w="1909" w:type="dxa"/>
            <w:shd w:val="clear" w:color="auto" w:fill="auto"/>
            <w:noWrap/>
            <w:vAlign w:val="bottom"/>
            <w:hideMark/>
          </w:tcPr>
          <w:p w14:paraId="0BB27D85" w14:textId="77777777" w:rsidR="000706FF" w:rsidRPr="000706FF" w:rsidRDefault="000706FF" w:rsidP="000706FF">
            <w:pPr>
              <w:pStyle w:val="GuidePedagogiqueTitre7Rponses"/>
              <w:jc w:val="center"/>
              <w:rPr>
                <w:b/>
                <w:bCs/>
              </w:rPr>
            </w:pPr>
            <w:r w:rsidRPr="000706FF">
              <w:rPr>
                <w:b/>
                <w:bCs/>
              </w:rPr>
              <w:t>Montants</w:t>
            </w:r>
          </w:p>
        </w:tc>
      </w:tr>
      <w:tr w:rsidR="000706FF" w:rsidRPr="000706FF" w14:paraId="4F3B7514" w14:textId="77777777" w:rsidTr="000706FF">
        <w:trPr>
          <w:trHeight w:val="310"/>
          <w:jc w:val="center"/>
        </w:trPr>
        <w:tc>
          <w:tcPr>
            <w:tcW w:w="2702" w:type="dxa"/>
            <w:shd w:val="clear" w:color="auto" w:fill="auto"/>
            <w:vAlign w:val="center"/>
            <w:hideMark/>
          </w:tcPr>
          <w:p w14:paraId="051CADA6" w14:textId="77777777" w:rsidR="000706FF" w:rsidRPr="000706FF" w:rsidRDefault="000706FF" w:rsidP="000706FF">
            <w:pPr>
              <w:pStyle w:val="GuidePedagogiqueTitre7Rponses"/>
            </w:pPr>
            <w:r w:rsidRPr="000706FF">
              <w:t>Chiffre d'affaires</w:t>
            </w:r>
          </w:p>
        </w:tc>
        <w:tc>
          <w:tcPr>
            <w:tcW w:w="1907" w:type="dxa"/>
            <w:shd w:val="clear" w:color="auto" w:fill="auto"/>
            <w:vAlign w:val="center"/>
            <w:hideMark/>
          </w:tcPr>
          <w:p w14:paraId="383E654A" w14:textId="77777777" w:rsidR="000706FF" w:rsidRPr="000706FF" w:rsidRDefault="000706FF" w:rsidP="000706FF">
            <w:pPr>
              <w:pStyle w:val="GuidePedagogiqueTitre7Rponses"/>
              <w:jc w:val="center"/>
            </w:pPr>
            <w:r w:rsidRPr="000706FF">
              <w:t>150 000 €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4CC09343" w14:textId="77777777" w:rsidR="000706FF" w:rsidRPr="000706FF" w:rsidRDefault="000706FF" w:rsidP="000706FF">
            <w:pPr>
              <w:pStyle w:val="GuidePedagogiqueTitre7Rponses"/>
              <w:jc w:val="center"/>
            </w:pPr>
            <w:r w:rsidRPr="000706FF">
              <w:t>50 000 €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12DE40D8" w14:textId="77777777" w:rsidR="000706FF" w:rsidRPr="000706FF" w:rsidRDefault="000706FF" w:rsidP="000706FF">
            <w:pPr>
              <w:pStyle w:val="GuidePedagogiqueTitre7Rponses"/>
              <w:jc w:val="center"/>
            </w:pPr>
            <w:r w:rsidRPr="000706FF">
              <w:t>100 000 €</w:t>
            </w:r>
          </w:p>
        </w:tc>
        <w:tc>
          <w:tcPr>
            <w:tcW w:w="1909" w:type="dxa"/>
            <w:shd w:val="clear" w:color="auto" w:fill="auto"/>
            <w:noWrap/>
            <w:vAlign w:val="bottom"/>
            <w:hideMark/>
          </w:tcPr>
          <w:p w14:paraId="736A473A" w14:textId="77777777" w:rsidR="000706FF" w:rsidRPr="000706FF" w:rsidRDefault="000706FF" w:rsidP="000706FF">
            <w:pPr>
              <w:pStyle w:val="GuidePedagogiqueTitre7Rponses"/>
              <w:jc w:val="center"/>
            </w:pPr>
            <w:r w:rsidRPr="000706FF">
              <w:t>200 000 €</w:t>
            </w:r>
          </w:p>
        </w:tc>
      </w:tr>
      <w:tr w:rsidR="000706FF" w:rsidRPr="000706FF" w14:paraId="36973F2A" w14:textId="77777777" w:rsidTr="000706FF">
        <w:trPr>
          <w:trHeight w:val="376"/>
          <w:jc w:val="center"/>
        </w:trPr>
        <w:tc>
          <w:tcPr>
            <w:tcW w:w="2702" w:type="dxa"/>
            <w:shd w:val="clear" w:color="auto" w:fill="auto"/>
            <w:vAlign w:val="center"/>
            <w:hideMark/>
          </w:tcPr>
          <w:p w14:paraId="37076798" w14:textId="77777777" w:rsidR="000706FF" w:rsidRPr="000706FF" w:rsidRDefault="000706FF" w:rsidP="000706FF">
            <w:pPr>
              <w:pStyle w:val="GuidePedagogiqueTitre7Rponses"/>
            </w:pPr>
            <w:r w:rsidRPr="000706FF">
              <w:t>– Charges variables</w:t>
            </w:r>
          </w:p>
        </w:tc>
        <w:tc>
          <w:tcPr>
            <w:tcW w:w="1907" w:type="dxa"/>
            <w:shd w:val="clear" w:color="auto" w:fill="auto"/>
            <w:vAlign w:val="center"/>
            <w:hideMark/>
          </w:tcPr>
          <w:p w14:paraId="321DF834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112 500 €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42C7AF64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37 500 €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01A07AA1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75 000 €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048D2A2A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150 000 €</w:t>
            </w:r>
          </w:p>
        </w:tc>
      </w:tr>
      <w:tr w:rsidR="000706FF" w:rsidRPr="000706FF" w14:paraId="4506549F" w14:textId="77777777" w:rsidTr="000706FF">
        <w:trPr>
          <w:trHeight w:val="293"/>
          <w:jc w:val="center"/>
        </w:trPr>
        <w:tc>
          <w:tcPr>
            <w:tcW w:w="2702" w:type="dxa"/>
            <w:shd w:val="clear" w:color="auto" w:fill="auto"/>
            <w:vAlign w:val="center"/>
            <w:hideMark/>
          </w:tcPr>
          <w:p w14:paraId="635EEC2E" w14:textId="77777777" w:rsidR="000706FF" w:rsidRPr="000706FF" w:rsidRDefault="000706FF" w:rsidP="000706FF">
            <w:pPr>
              <w:pStyle w:val="GuidePedagogiqueTitre7Rponses"/>
            </w:pPr>
            <w:r w:rsidRPr="000706FF">
              <w:t>Marge sur coûts variables</w:t>
            </w:r>
          </w:p>
        </w:tc>
        <w:tc>
          <w:tcPr>
            <w:tcW w:w="1907" w:type="dxa"/>
            <w:shd w:val="clear" w:color="auto" w:fill="auto"/>
            <w:vAlign w:val="center"/>
            <w:hideMark/>
          </w:tcPr>
          <w:p w14:paraId="4B978AF5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37 500 €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0FBAC893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12 500 €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0BAD74A4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25 000 €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186064C3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50 000 €</w:t>
            </w:r>
          </w:p>
        </w:tc>
      </w:tr>
      <w:tr w:rsidR="000706FF" w:rsidRPr="000706FF" w14:paraId="2D03F3E8" w14:textId="77777777" w:rsidTr="000706FF">
        <w:trPr>
          <w:trHeight w:val="269"/>
          <w:jc w:val="center"/>
        </w:trPr>
        <w:tc>
          <w:tcPr>
            <w:tcW w:w="2702" w:type="dxa"/>
            <w:shd w:val="clear" w:color="auto" w:fill="auto"/>
            <w:vAlign w:val="center"/>
            <w:hideMark/>
          </w:tcPr>
          <w:p w14:paraId="1EE9320D" w14:textId="77777777" w:rsidR="000706FF" w:rsidRPr="000706FF" w:rsidRDefault="000706FF" w:rsidP="000706FF">
            <w:pPr>
              <w:pStyle w:val="GuidePedagogiqueTitre7Rponses"/>
            </w:pPr>
            <w:r w:rsidRPr="000706FF">
              <w:t>– Charges fixes</w:t>
            </w:r>
          </w:p>
        </w:tc>
        <w:tc>
          <w:tcPr>
            <w:tcW w:w="1907" w:type="dxa"/>
            <w:shd w:val="clear" w:color="auto" w:fill="auto"/>
            <w:vAlign w:val="center"/>
            <w:hideMark/>
          </w:tcPr>
          <w:p w14:paraId="7331F1D7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25 000 €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5E17AC21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25 000 €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4D3364E6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25 000 €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47B2AF82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25 000 €</w:t>
            </w:r>
          </w:p>
        </w:tc>
      </w:tr>
      <w:tr w:rsidR="000706FF" w:rsidRPr="000706FF" w14:paraId="51661A4F" w14:textId="77777777" w:rsidTr="000706FF">
        <w:trPr>
          <w:trHeight w:val="323"/>
          <w:jc w:val="center"/>
        </w:trPr>
        <w:tc>
          <w:tcPr>
            <w:tcW w:w="2702" w:type="dxa"/>
            <w:shd w:val="clear" w:color="auto" w:fill="auto"/>
            <w:vAlign w:val="center"/>
            <w:hideMark/>
          </w:tcPr>
          <w:p w14:paraId="0BB0D16B" w14:textId="77777777" w:rsidR="000706FF" w:rsidRPr="000706FF" w:rsidRDefault="000706FF" w:rsidP="000706FF">
            <w:pPr>
              <w:pStyle w:val="GuidePedagogiqueTitre7Rponses"/>
            </w:pPr>
            <w:r w:rsidRPr="000706FF">
              <w:t>Résultat</w:t>
            </w:r>
          </w:p>
        </w:tc>
        <w:tc>
          <w:tcPr>
            <w:tcW w:w="1907" w:type="dxa"/>
            <w:shd w:val="clear" w:color="auto" w:fill="auto"/>
            <w:vAlign w:val="center"/>
            <w:hideMark/>
          </w:tcPr>
          <w:p w14:paraId="195EA9F3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12 500 €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5FAA8BF8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– 12 500 €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2CC887E1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0 €</w:t>
            </w:r>
          </w:p>
        </w:tc>
        <w:tc>
          <w:tcPr>
            <w:tcW w:w="1909" w:type="dxa"/>
            <w:shd w:val="clear" w:color="auto" w:fill="auto"/>
            <w:vAlign w:val="center"/>
            <w:hideMark/>
          </w:tcPr>
          <w:p w14:paraId="241193F6" w14:textId="77777777" w:rsidR="000706FF" w:rsidRPr="004621F6" w:rsidRDefault="000706FF" w:rsidP="000706FF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4621F6">
              <w:rPr>
                <w:b/>
                <w:bCs/>
                <w:color w:val="00B0F0"/>
              </w:rPr>
              <w:t>25 000 €</w:t>
            </w:r>
          </w:p>
        </w:tc>
      </w:tr>
    </w:tbl>
    <w:p w14:paraId="550C2FA6" w14:textId="77777777" w:rsidR="000706FF" w:rsidRPr="000706FF" w:rsidRDefault="000706FF" w:rsidP="000706FF">
      <w:pPr>
        <w:pStyle w:val="GuidePedagogiqueTitre7Rponses"/>
      </w:pPr>
    </w:p>
    <w:p w14:paraId="4F8CE32C" w14:textId="77777777" w:rsidR="000706FF" w:rsidRPr="000706FF" w:rsidRDefault="000706FF" w:rsidP="000706FF">
      <w:pPr>
        <w:pStyle w:val="GuidePedagogiqueTitre7Rponses"/>
        <w:rPr>
          <w:b/>
          <w:bCs/>
        </w:rPr>
      </w:pPr>
      <w:r w:rsidRPr="000706FF">
        <w:rPr>
          <w:b/>
          <w:bCs/>
        </w:rPr>
        <w:t xml:space="preserve">Conclusion : </w:t>
      </w:r>
    </w:p>
    <w:p w14:paraId="6AF3F017" w14:textId="240543EC" w:rsidR="000706FF" w:rsidRPr="000706FF" w:rsidRDefault="000706FF" w:rsidP="000706FF">
      <w:pPr>
        <w:pStyle w:val="GuidePedagogiqueTitre7Rponses"/>
      </w:pPr>
      <w:r>
        <w:t>- g</w:t>
      </w:r>
      <w:r w:rsidRPr="000706FF">
        <w:t xml:space="preserve">énérale : plus le </w:t>
      </w:r>
      <w:r>
        <w:t>CA</w:t>
      </w:r>
      <w:r w:rsidRPr="000706FF">
        <w:t xml:space="preserve"> est élevé, </w:t>
      </w:r>
      <w:r w:rsidRPr="004621F6">
        <w:rPr>
          <w:b/>
          <w:bCs/>
          <w:color w:val="00B0F0"/>
        </w:rPr>
        <w:t>plus le résultat augmente</w:t>
      </w:r>
      <w:r w:rsidRPr="004621F6">
        <w:t>.</w:t>
      </w:r>
    </w:p>
    <w:p w14:paraId="2B4E8BC8" w14:textId="0B03AAF3" w:rsidR="000706FF" w:rsidRPr="000706FF" w:rsidRDefault="000706FF" w:rsidP="000706FF">
      <w:pPr>
        <w:pStyle w:val="GuidePedagogiqueTitre7Rponses"/>
      </w:pPr>
      <w:r>
        <w:t>- s</w:t>
      </w:r>
      <w:r w:rsidRPr="000706FF">
        <w:t xml:space="preserve">ur le niveau de 100 000 € de CA : </w:t>
      </w:r>
      <w:r w:rsidRPr="004621F6">
        <w:rPr>
          <w:b/>
          <w:bCs/>
          <w:color w:val="00B0F0"/>
        </w:rPr>
        <w:t>le résultat est nul. On est donc au seuil de rentabilité.</w:t>
      </w:r>
    </w:p>
    <w:p w14:paraId="7A2B749E" w14:textId="77777777" w:rsidR="000706FF" w:rsidRDefault="000706FF" w:rsidP="008D0E28">
      <w:pPr>
        <w:pStyle w:val="GuidePedagogiqueTitre6Consignes"/>
        <w:keepNext w:val="0"/>
      </w:pPr>
    </w:p>
    <w:p w14:paraId="76067157" w14:textId="4D1783F4" w:rsidR="000706FF" w:rsidRDefault="000706FF" w:rsidP="008D0E28">
      <w:pPr>
        <w:pStyle w:val="GuidePedagogiqueTitre6Consignes"/>
        <w:keepNext w:val="0"/>
      </w:pPr>
      <w:r>
        <w:t>3. Confirmez le seuil de rentabilité en utilisant la formule de calcul et indiquez à combien de serviettes vendues il correspond. Concluez sur la potentielle réussite de l’animation.</w:t>
      </w:r>
    </w:p>
    <w:p w14:paraId="259C75F2" w14:textId="73CA960D" w:rsidR="000706FF" w:rsidRPr="00B50BA5" w:rsidRDefault="000706FF" w:rsidP="000706FF">
      <w:pPr>
        <w:pStyle w:val="GuidePedagogiqueTitre7Rponses"/>
        <w:rPr>
          <w:b/>
          <w:bCs/>
          <w:color w:val="0070C0"/>
        </w:rPr>
      </w:pPr>
      <w:r w:rsidRPr="000706FF">
        <w:t xml:space="preserve">Seuil de rentabilité = CF/TMSCV = </w:t>
      </w:r>
      <w:r w:rsidRPr="004621F6">
        <w:rPr>
          <w:b/>
          <w:bCs/>
          <w:color w:val="00B0F0"/>
        </w:rPr>
        <w:t>25</w:t>
      </w:r>
      <w:r w:rsidRPr="004621F6">
        <w:rPr>
          <w:rFonts w:hint="eastAsia"/>
          <w:b/>
          <w:bCs/>
          <w:color w:val="00B0F0"/>
        </w:rPr>
        <w:t> </w:t>
      </w:r>
      <w:r w:rsidRPr="004621F6">
        <w:rPr>
          <w:b/>
          <w:bCs/>
          <w:color w:val="00B0F0"/>
        </w:rPr>
        <w:t>000</w:t>
      </w:r>
      <w:r w:rsidRPr="000706FF">
        <w:t>/</w:t>
      </w:r>
      <w:r w:rsidRPr="004621F6">
        <w:rPr>
          <w:b/>
          <w:bCs/>
          <w:color w:val="00B0F0"/>
        </w:rPr>
        <w:t>0,25</w:t>
      </w:r>
      <w:r w:rsidRPr="004621F6">
        <w:rPr>
          <w:color w:val="00B0F0"/>
        </w:rPr>
        <w:t xml:space="preserve"> </w:t>
      </w:r>
      <w:r w:rsidRPr="000706FF">
        <w:t xml:space="preserve">= </w:t>
      </w:r>
      <w:r w:rsidRPr="004621F6">
        <w:rPr>
          <w:b/>
          <w:bCs/>
          <w:color w:val="00B0F0"/>
        </w:rPr>
        <w:t>100 000 €</w:t>
      </w:r>
    </w:p>
    <w:p w14:paraId="7E6590BD" w14:textId="77777777" w:rsidR="000706FF" w:rsidRPr="000706FF" w:rsidRDefault="000706FF" w:rsidP="000706FF">
      <w:pPr>
        <w:pStyle w:val="GuidePedagogiqueTitre7Rponses"/>
      </w:pPr>
      <w:r w:rsidRPr="000706FF">
        <w:t xml:space="preserve">Le seuil de rentabilité est de </w:t>
      </w:r>
      <w:r w:rsidRPr="004621F6">
        <w:rPr>
          <w:b/>
          <w:bCs/>
          <w:color w:val="00B0F0"/>
        </w:rPr>
        <w:t>100</w:t>
      </w:r>
      <w:r w:rsidRPr="004621F6">
        <w:rPr>
          <w:rFonts w:hint="eastAsia"/>
          <w:b/>
          <w:bCs/>
          <w:color w:val="00B0F0"/>
        </w:rPr>
        <w:t> </w:t>
      </w:r>
      <w:r w:rsidRPr="004621F6">
        <w:rPr>
          <w:b/>
          <w:bCs/>
          <w:color w:val="00B0F0"/>
        </w:rPr>
        <w:t>000</w:t>
      </w:r>
      <w:r w:rsidRPr="004621F6">
        <w:rPr>
          <w:rFonts w:hint="eastAsia"/>
          <w:b/>
          <w:bCs/>
          <w:color w:val="00B0F0"/>
        </w:rPr>
        <w:t> </w:t>
      </w:r>
      <w:r w:rsidRPr="004621F6">
        <w:rPr>
          <w:b/>
          <w:bCs/>
          <w:color w:val="00B0F0"/>
        </w:rPr>
        <w:t>€</w:t>
      </w:r>
      <w:r w:rsidRPr="004621F6">
        <w:t xml:space="preserve">, </w:t>
      </w:r>
      <w:r w:rsidRPr="000706FF">
        <w:t xml:space="preserve">soit </w:t>
      </w:r>
      <w:r w:rsidRPr="004621F6">
        <w:rPr>
          <w:b/>
          <w:bCs/>
          <w:color w:val="00B0F0"/>
        </w:rPr>
        <w:t>10</w:t>
      </w:r>
      <w:r w:rsidRPr="004621F6">
        <w:rPr>
          <w:rFonts w:hint="eastAsia"/>
          <w:b/>
          <w:bCs/>
          <w:color w:val="00B0F0"/>
        </w:rPr>
        <w:t> </w:t>
      </w:r>
      <w:r w:rsidRPr="004621F6">
        <w:rPr>
          <w:b/>
          <w:bCs/>
          <w:color w:val="00B0F0"/>
        </w:rPr>
        <w:t>000</w:t>
      </w:r>
      <w:r w:rsidRPr="004621F6">
        <w:rPr>
          <w:color w:val="00B0F0"/>
        </w:rPr>
        <w:t xml:space="preserve"> </w:t>
      </w:r>
      <w:r w:rsidRPr="000706FF">
        <w:t>unités vendues.</w:t>
      </w:r>
    </w:p>
    <w:p w14:paraId="71F8BD7B" w14:textId="6B039B97" w:rsidR="000706FF" w:rsidRPr="00B50BA5" w:rsidRDefault="000706FF" w:rsidP="00B50BA5">
      <w:pPr>
        <w:pStyle w:val="GuidePedagogiqueTitre7Rponses"/>
        <w:rPr>
          <w:b/>
          <w:bCs/>
          <w:color w:val="0070C0"/>
        </w:rPr>
      </w:pPr>
      <w:r w:rsidRPr="000706FF">
        <w:lastRenderedPageBreak/>
        <w:t xml:space="preserve">Conclusion sur la rentabilité : </w:t>
      </w:r>
      <w:r w:rsidRPr="004621F6">
        <w:rPr>
          <w:b/>
          <w:bCs/>
          <w:color w:val="00B0F0"/>
        </w:rPr>
        <w:t>la marge est donc importante puisque le chiffre d’affaires est de 150 000 € et l’animation s’annonce très positive.</w:t>
      </w:r>
    </w:p>
    <w:p w14:paraId="37D09D3C" w14:textId="0192D039" w:rsidR="0095190D" w:rsidRPr="003F1E46" w:rsidRDefault="00FD3869" w:rsidP="00693743">
      <w:pPr>
        <w:pStyle w:val="GuidePedagogiqueTitre4PartieSentraner"/>
      </w:pPr>
      <w:r>
        <w:t>S'entraîner (p. </w:t>
      </w:r>
      <w:r w:rsidR="00FD2B73">
        <w:t>74</w:t>
      </w:r>
      <w:r>
        <w:t>)</w:t>
      </w:r>
    </w:p>
    <w:p w14:paraId="37D09D3D" w14:textId="77777777" w:rsidR="0095190D" w:rsidRDefault="0095190D" w:rsidP="00FD3869">
      <w:pPr>
        <w:pStyle w:val="GuidePedagogiqueTitre5SetesterSeprparerlpreuve"/>
      </w:pPr>
      <w:r w:rsidRPr="00FD3869">
        <w:t>Exercice 1</w:t>
      </w:r>
    </w:p>
    <w:p w14:paraId="57596C4E" w14:textId="456EE787" w:rsidR="001C123B" w:rsidRDefault="00CA2F90" w:rsidP="00E138A5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4621F6">
        <w:rPr>
          <w:rFonts w:ascii="Times New Roman" w:eastAsiaTheme="majorEastAsia" w:hAnsi="Times New Roman" w:cs="Times New Roman"/>
        </w:rPr>
        <w:t>É</w:t>
      </w:r>
      <w:r w:rsidR="004621F6">
        <w:rPr>
          <w:rFonts w:eastAsiaTheme="majorEastAsia"/>
        </w:rPr>
        <w:t xml:space="preserve">tablissez </w:t>
      </w:r>
      <w:r>
        <w:rPr>
          <w:rFonts w:eastAsiaTheme="majorEastAsia"/>
        </w:rPr>
        <w:t>le budget de la participation au salon en isolant les charges fixes et les charges variables.</w:t>
      </w:r>
    </w:p>
    <w:p w14:paraId="0A8F319B" w14:textId="77777777" w:rsidR="00CA2F90" w:rsidRPr="00CA2F90" w:rsidRDefault="00CA2F90" w:rsidP="00CA2F90">
      <w:pPr>
        <w:pStyle w:val="GuidePedagogiqueTitre7Rponses"/>
        <w:rPr>
          <w:rFonts w:eastAsiaTheme="majorEastAsia"/>
          <w:b/>
          <w:bCs/>
        </w:rPr>
      </w:pPr>
      <w:r w:rsidRPr="00CA2F90">
        <w:rPr>
          <w:rFonts w:eastAsiaTheme="majorEastAsia"/>
          <w:b/>
          <w:bCs/>
        </w:rPr>
        <w:t>Charges fixes</w:t>
      </w:r>
    </w:p>
    <w:tbl>
      <w:tblPr>
        <w:tblW w:w="103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125"/>
        <w:gridCol w:w="3267"/>
      </w:tblGrid>
      <w:tr w:rsidR="00CA2F90" w:rsidRPr="00CA2F90" w14:paraId="6997AE99" w14:textId="77777777" w:rsidTr="00CA2F90">
        <w:trPr>
          <w:trHeight w:val="287"/>
          <w:jc w:val="center"/>
        </w:trPr>
        <w:tc>
          <w:tcPr>
            <w:tcW w:w="7125" w:type="dxa"/>
          </w:tcPr>
          <w:p w14:paraId="326EC520" w14:textId="77777777" w:rsidR="00CA2F90" w:rsidRPr="00067B6E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067B6E">
              <w:rPr>
                <w:rFonts w:eastAsiaTheme="majorEastAsia"/>
                <w:b/>
                <w:bCs/>
              </w:rPr>
              <w:t>Location de l’emplacement</w:t>
            </w:r>
          </w:p>
        </w:tc>
        <w:tc>
          <w:tcPr>
            <w:tcW w:w="3267" w:type="dxa"/>
          </w:tcPr>
          <w:p w14:paraId="5E8D30D8" w14:textId="77777777" w:rsidR="00CA2F90" w:rsidRPr="00CA2F90" w:rsidRDefault="00CA2F90" w:rsidP="00CA2F90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20 m² x 77 €= 1 540 €</w:t>
            </w:r>
          </w:p>
        </w:tc>
      </w:tr>
      <w:tr w:rsidR="00CA2F90" w:rsidRPr="00CA2F90" w14:paraId="63C88E40" w14:textId="77777777" w:rsidTr="00CA2F90">
        <w:trPr>
          <w:trHeight w:val="287"/>
          <w:jc w:val="center"/>
        </w:trPr>
        <w:tc>
          <w:tcPr>
            <w:tcW w:w="7125" w:type="dxa"/>
          </w:tcPr>
          <w:p w14:paraId="7B122581" w14:textId="77777777" w:rsidR="00CA2F90" w:rsidRPr="00067B6E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067B6E">
              <w:rPr>
                <w:rFonts w:eastAsiaTheme="majorEastAsia"/>
                <w:b/>
                <w:bCs/>
              </w:rPr>
              <w:t>Location de mobilier</w:t>
            </w:r>
          </w:p>
        </w:tc>
        <w:tc>
          <w:tcPr>
            <w:tcW w:w="3267" w:type="dxa"/>
          </w:tcPr>
          <w:p w14:paraId="0235C4B9" w14:textId="77777777" w:rsidR="00CA2F90" w:rsidRPr="00CA2F90" w:rsidRDefault="00CA2F90" w:rsidP="00CA2F90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1 200 €</w:t>
            </w:r>
          </w:p>
        </w:tc>
      </w:tr>
      <w:tr w:rsidR="00CA2F90" w:rsidRPr="00CA2F90" w14:paraId="02FB7D70" w14:textId="77777777" w:rsidTr="00CA2F90">
        <w:trPr>
          <w:trHeight w:val="287"/>
          <w:jc w:val="center"/>
        </w:trPr>
        <w:tc>
          <w:tcPr>
            <w:tcW w:w="7125" w:type="dxa"/>
          </w:tcPr>
          <w:p w14:paraId="20060B11" w14:textId="77777777" w:rsidR="00CA2F90" w:rsidRPr="00067B6E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067B6E">
              <w:rPr>
                <w:rFonts w:eastAsiaTheme="majorEastAsia"/>
                <w:b/>
                <w:bCs/>
              </w:rPr>
              <w:t>Installation du stand</w:t>
            </w:r>
          </w:p>
        </w:tc>
        <w:tc>
          <w:tcPr>
            <w:tcW w:w="3267" w:type="dxa"/>
          </w:tcPr>
          <w:p w14:paraId="22E33F2E" w14:textId="77777777" w:rsidR="00CA2F90" w:rsidRPr="00CA2F90" w:rsidRDefault="00CA2F90" w:rsidP="00CA2F90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160 €</w:t>
            </w:r>
          </w:p>
        </w:tc>
      </w:tr>
      <w:tr w:rsidR="00CA2F90" w:rsidRPr="00CA2F90" w14:paraId="08D5A09E" w14:textId="77777777" w:rsidTr="00CA2F90">
        <w:trPr>
          <w:trHeight w:val="276"/>
          <w:jc w:val="center"/>
        </w:trPr>
        <w:tc>
          <w:tcPr>
            <w:tcW w:w="7125" w:type="dxa"/>
          </w:tcPr>
          <w:p w14:paraId="0507EE3C" w14:textId="77777777" w:rsidR="00CA2F90" w:rsidRPr="00067B6E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067B6E">
              <w:rPr>
                <w:rFonts w:eastAsiaTheme="majorEastAsia"/>
                <w:b/>
                <w:bCs/>
              </w:rPr>
              <w:t>Billets d’avion</w:t>
            </w:r>
          </w:p>
        </w:tc>
        <w:tc>
          <w:tcPr>
            <w:tcW w:w="3267" w:type="dxa"/>
          </w:tcPr>
          <w:p w14:paraId="1C4B1E49" w14:textId="77777777" w:rsidR="00CA2F90" w:rsidRPr="00CA2F90" w:rsidRDefault="00CA2F90" w:rsidP="00CA2F90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3 x 350 € =1 050 €</w:t>
            </w:r>
          </w:p>
        </w:tc>
      </w:tr>
      <w:tr w:rsidR="00CA2F90" w:rsidRPr="00CA2F90" w14:paraId="28BB0607" w14:textId="77777777" w:rsidTr="00CA2F90">
        <w:trPr>
          <w:trHeight w:val="287"/>
          <w:jc w:val="center"/>
        </w:trPr>
        <w:tc>
          <w:tcPr>
            <w:tcW w:w="7125" w:type="dxa"/>
          </w:tcPr>
          <w:p w14:paraId="067F8A48" w14:textId="77777777" w:rsidR="00CA2F90" w:rsidRPr="00067B6E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067B6E">
              <w:rPr>
                <w:rFonts w:eastAsiaTheme="majorEastAsia"/>
                <w:b/>
                <w:bCs/>
              </w:rPr>
              <w:t>Billets de train</w:t>
            </w:r>
          </w:p>
        </w:tc>
        <w:tc>
          <w:tcPr>
            <w:tcW w:w="3267" w:type="dxa"/>
          </w:tcPr>
          <w:p w14:paraId="65E8A2D1" w14:textId="77777777" w:rsidR="00CA2F90" w:rsidRPr="00CA2F90" w:rsidRDefault="00CA2F90" w:rsidP="00CA2F90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3 x 25 € =75 €</w:t>
            </w:r>
          </w:p>
        </w:tc>
      </w:tr>
      <w:tr w:rsidR="00CA2F90" w:rsidRPr="00CA2F90" w14:paraId="318FC616" w14:textId="77777777" w:rsidTr="00CA2F90">
        <w:trPr>
          <w:trHeight w:val="287"/>
          <w:jc w:val="center"/>
        </w:trPr>
        <w:tc>
          <w:tcPr>
            <w:tcW w:w="7125" w:type="dxa"/>
          </w:tcPr>
          <w:p w14:paraId="29E31176" w14:textId="77777777" w:rsidR="00CA2F90" w:rsidRPr="00067B6E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067B6E">
              <w:rPr>
                <w:rFonts w:eastAsiaTheme="majorEastAsia"/>
                <w:b/>
                <w:bCs/>
              </w:rPr>
              <w:t>Hôtel</w:t>
            </w:r>
          </w:p>
        </w:tc>
        <w:tc>
          <w:tcPr>
            <w:tcW w:w="3267" w:type="dxa"/>
          </w:tcPr>
          <w:p w14:paraId="0721AA52" w14:textId="77777777" w:rsidR="00CA2F90" w:rsidRPr="00CA2F90" w:rsidRDefault="00CA2F90" w:rsidP="00CA2F90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3 x 3 x 85 = 765 €</w:t>
            </w:r>
          </w:p>
        </w:tc>
      </w:tr>
      <w:tr w:rsidR="00CA2F90" w:rsidRPr="00CA2F90" w14:paraId="1C959A62" w14:textId="77777777" w:rsidTr="00CA2F90">
        <w:trPr>
          <w:trHeight w:val="287"/>
          <w:jc w:val="center"/>
        </w:trPr>
        <w:tc>
          <w:tcPr>
            <w:tcW w:w="7125" w:type="dxa"/>
          </w:tcPr>
          <w:p w14:paraId="73AEF99A" w14:textId="77777777" w:rsidR="00CA2F90" w:rsidRPr="00067B6E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067B6E">
              <w:rPr>
                <w:rFonts w:eastAsiaTheme="majorEastAsia"/>
                <w:b/>
                <w:bCs/>
              </w:rPr>
              <w:t>Restauration</w:t>
            </w:r>
          </w:p>
        </w:tc>
        <w:tc>
          <w:tcPr>
            <w:tcW w:w="3267" w:type="dxa"/>
          </w:tcPr>
          <w:p w14:paraId="1AAA9151" w14:textId="77777777" w:rsidR="00CA2F90" w:rsidRPr="00CA2F90" w:rsidRDefault="00CA2F90" w:rsidP="00CA2F90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25 x 6 x 3 = 450 €</w:t>
            </w:r>
          </w:p>
        </w:tc>
      </w:tr>
      <w:tr w:rsidR="00CA2F90" w:rsidRPr="00CA2F90" w14:paraId="1CF843F2" w14:textId="77777777" w:rsidTr="00CA2F90">
        <w:trPr>
          <w:trHeight w:val="287"/>
          <w:jc w:val="center"/>
        </w:trPr>
        <w:tc>
          <w:tcPr>
            <w:tcW w:w="7125" w:type="dxa"/>
          </w:tcPr>
          <w:p w14:paraId="32505FCB" w14:textId="77777777" w:rsidR="00CA2F90" w:rsidRPr="00067B6E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067B6E">
              <w:rPr>
                <w:rFonts w:eastAsiaTheme="majorEastAsia"/>
                <w:b/>
                <w:bCs/>
              </w:rPr>
              <w:t>Invitations</w:t>
            </w:r>
          </w:p>
        </w:tc>
        <w:tc>
          <w:tcPr>
            <w:tcW w:w="3267" w:type="dxa"/>
          </w:tcPr>
          <w:p w14:paraId="5077BF71" w14:textId="77777777" w:rsidR="00CA2F90" w:rsidRPr="00CA2F90" w:rsidRDefault="00CA2F90" w:rsidP="00CA2F90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650 + 40 = 690 €</w:t>
            </w:r>
          </w:p>
        </w:tc>
      </w:tr>
      <w:tr w:rsidR="00CA2F90" w:rsidRPr="00CA2F90" w14:paraId="48ECC84A" w14:textId="77777777" w:rsidTr="00CA2F90">
        <w:trPr>
          <w:trHeight w:val="287"/>
          <w:jc w:val="center"/>
        </w:trPr>
        <w:tc>
          <w:tcPr>
            <w:tcW w:w="7125" w:type="dxa"/>
          </w:tcPr>
          <w:p w14:paraId="7B5351FC" w14:textId="77777777" w:rsidR="00CA2F90" w:rsidRPr="00067B6E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067B6E">
              <w:rPr>
                <w:rFonts w:eastAsiaTheme="majorEastAsia"/>
                <w:b/>
                <w:bCs/>
              </w:rPr>
              <w:t>Frais de réception</w:t>
            </w:r>
          </w:p>
        </w:tc>
        <w:tc>
          <w:tcPr>
            <w:tcW w:w="3267" w:type="dxa"/>
          </w:tcPr>
          <w:p w14:paraId="467D1DCB" w14:textId="77777777" w:rsidR="00CA2F90" w:rsidRPr="00CA2F90" w:rsidRDefault="00CA2F90" w:rsidP="00CA2F90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320 €</w:t>
            </w:r>
          </w:p>
        </w:tc>
      </w:tr>
      <w:tr w:rsidR="00CA2F90" w:rsidRPr="00CA2F90" w14:paraId="7CCA237E" w14:textId="77777777" w:rsidTr="00CA2F90">
        <w:trPr>
          <w:trHeight w:val="287"/>
          <w:jc w:val="center"/>
        </w:trPr>
        <w:tc>
          <w:tcPr>
            <w:tcW w:w="7125" w:type="dxa"/>
          </w:tcPr>
          <w:p w14:paraId="3ECCAD07" w14:textId="77777777" w:rsidR="00CA2F90" w:rsidRPr="00067B6E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067B6E">
              <w:rPr>
                <w:rFonts w:eastAsiaTheme="majorEastAsia"/>
                <w:b/>
                <w:bCs/>
              </w:rPr>
              <w:t>Total</w:t>
            </w:r>
          </w:p>
        </w:tc>
        <w:tc>
          <w:tcPr>
            <w:tcW w:w="3267" w:type="dxa"/>
          </w:tcPr>
          <w:p w14:paraId="4D16BFD5" w14:textId="77777777" w:rsidR="00CA2F90" w:rsidRPr="00CA2F90" w:rsidRDefault="00CA2F90" w:rsidP="00CA2F90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6 250 €</w:t>
            </w:r>
          </w:p>
        </w:tc>
      </w:tr>
    </w:tbl>
    <w:p w14:paraId="71C0A629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</w:p>
    <w:p w14:paraId="06B369CF" w14:textId="77777777" w:rsidR="00CA2F90" w:rsidRPr="00CA2F90" w:rsidRDefault="00CA2F90" w:rsidP="00CA2F90">
      <w:pPr>
        <w:pStyle w:val="GuidePedagogiqueTitre7Rponses"/>
        <w:rPr>
          <w:rFonts w:eastAsiaTheme="majorEastAsia"/>
          <w:b/>
          <w:bCs/>
        </w:rPr>
      </w:pPr>
      <w:r w:rsidRPr="00CA2F90">
        <w:rPr>
          <w:rFonts w:eastAsiaTheme="majorEastAsia"/>
          <w:b/>
          <w:bCs/>
        </w:rPr>
        <w:t>Charges variables</w:t>
      </w:r>
    </w:p>
    <w:p w14:paraId="2BEEE7DE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Attention, ici on a le taux de marge et le prix de vente, pas le coût d’achat. Il faut donc calculer la marge.</w:t>
      </w:r>
    </w:p>
    <w:p w14:paraId="0741F5EF" w14:textId="6FD56249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 xml:space="preserve">Si </w:t>
      </w:r>
      <w:r w:rsidR="005516D7">
        <w:rPr>
          <w:rFonts w:eastAsiaTheme="majorEastAsia"/>
        </w:rPr>
        <w:t>l</w:t>
      </w:r>
      <w:r w:rsidRPr="00CA2F90">
        <w:rPr>
          <w:rFonts w:eastAsiaTheme="majorEastAsia"/>
        </w:rPr>
        <w:t>e taux de marge est de 30 %, la marge est de 30 % du coût d’achat.</w:t>
      </w:r>
    </w:p>
    <w:p w14:paraId="088493D7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Coût d’achat + Marge = Prix de vente</w:t>
      </w:r>
    </w:p>
    <w:p w14:paraId="6128538E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Coût d’achat + 30 % coût d’achat = 6 500</w:t>
      </w:r>
    </w:p>
    <w:p w14:paraId="631A4E1E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1,3 x coût d’achat = 6 500</w:t>
      </w:r>
    </w:p>
    <w:p w14:paraId="742A5325" w14:textId="7EFE3E9A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Coût d’achat = 6 500</w:t>
      </w:r>
      <w:r>
        <w:rPr>
          <w:rFonts w:eastAsiaTheme="majorEastAsia"/>
        </w:rPr>
        <w:t xml:space="preserve"> </w:t>
      </w:r>
      <w:r w:rsidRPr="00CA2F90">
        <w:rPr>
          <w:rFonts w:eastAsiaTheme="majorEastAsia"/>
        </w:rPr>
        <w:t>/</w:t>
      </w:r>
      <w:r>
        <w:rPr>
          <w:rFonts w:eastAsiaTheme="majorEastAsia"/>
        </w:rPr>
        <w:t xml:space="preserve"> </w:t>
      </w:r>
      <w:r w:rsidRPr="00CA2F90">
        <w:rPr>
          <w:rFonts w:eastAsiaTheme="majorEastAsia"/>
        </w:rPr>
        <w:t>1,3 = 5 000</w:t>
      </w:r>
    </w:p>
    <w:p w14:paraId="16C49D25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Charges variables : 5 000 x nombre de commandes</w:t>
      </w:r>
    </w:p>
    <w:p w14:paraId="203A18E8" w14:textId="77777777" w:rsidR="00CA2F90" w:rsidRDefault="00CA2F90" w:rsidP="00E138A5">
      <w:pPr>
        <w:pStyle w:val="GuidePedagogiqueTitre6Consignes"/>
        <w:rPr>
          <w:rFonts w:eastAsiaTheme="majorEastAsia"/>
        </w:rPr>
      </w:pPr>
    </w:p>
    <w:p w14:paraId="7334E6AC" w14:textId="3204815B" w:rsidR="00CA2F90" w:rsidRDefault="00CA2F90" w:rsidP="00E138A5">
      <w:pPr>
        <w:pStyle w:val="GuidePedagogiqueTitre6Consignes"/>
        <w:rPr>
          <w:rFonts w:eastAsiaTheme="majorEastAsia"/>
        </w:rPr>
      </w:pPr>
      <w:r w:rsidRPr="00CA2F90">
        <w:rPr>
          <w:rFonts w:eastAsiaTheme="majorEastAsia"/>
        </w:rPr>
        <w:t>2. Présen</w:t>
      </w:r>
      <w:r>
        <w:rPr>
          <w:rFonts w:eastAsiaTheme="majorEastAsia"/>
        </w:rPr>
        <w:t>tez le compte de résultat différentiel.</w:t>
      </w:r>
    </w:p>
    <w:p w14:paraId="1EE98717" w14:textId="5D623F5F" w:rsidR="00CA2F90" w:rsidRPr="00CA2F90" w:rsidRDefault="00CA2F90" w:rsidP="00CA2F90">
      <w:pPr>
        <w:pStyle w:val="GuidePedagogiqueTitre7Rponses"/>
      </w:pPr>
      <w:r w:rsidRPr="00CA2F90">
        <w:t>Si N est le nombre de commandes :</w:t>
      </w:r>
    </w:p>
    <w:tbl>
      <w:tblPr>
        <w:tblW w:w="104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52"/>
        <w:gridCol w:w="5261"/>
      </w:tblGrid>
      <w:tr w:rsidR="00CA2F90" w:rsidRPr="00CA2F90" w14:paraId="6C197455" w14:textId="77777777" w:rsidTr="004621F6">
        <w:trPr>
          <w:trHeight w:val="345"/>
          <w:jc w:val="center"/>
        </w:trPr>
        <w:tc>
          <w:tcPr>
            <w:tcW w:w="5152" w:type="dxa"/>
            <w:vAlign w:val="center"/>
          </w:tcPr>
          <w:p w14:paraId="7FF041E9" w14:textId="77777777" w:rsidR="00CA2F90" w:rsidRPr="00CA2F90" w:rsidRDefault="00CA2F90" w:rsidP="00CA2F90">
            <w:pPr>
              <w:pStyle w:val="GuidePedagogiqueTitre7Rponses"/>
              <w:jc w:val="center"/>
              <w:rPr>
                <w:b/>
                <w:bCs/>
              </w:rPr>
            </w:pPr>
            <w:r w:rsidRPr="00CA2F90">
              <w:rPr>
                <w:b/>
                <w:bCs/>
              </w:rPr>
              <w:t>Élément</w:t>
            </w:r>
          </w:p>
        </w:tc>
        <w:tc>
          <w:tcPr>
            <w:tcW w:w="5261" w:type="dxa"/>
            <w:vAlign w:val="center"/>
          </w:tcPr>
          <w:p w14:paraId="3F1D8F91" w14:textId="77777777" w:rsidR="00CA2F90" w:rsidRPr="00CA2F90" w:rsidRDefault="00CA2F90" w:rsidP="00CA2F90">
            <w:pPr>
              <w:pStyle w:val="GuidePedagogiqueTitre7Rponses"/>
              <w:jc w:val="center"/>
              <w:rPr>
                <w:b/>
                <w:bCs/>
              </w:rPr>
            </w:pPr>
            <w:r w:rsidRPr="00CA2F90">
              <w:rPr>
                <w:b/>
                <w:bCs/>
              </w:rPr>
              <w:t>En fonction du nombre de commandes</w:t>
            </w:r>
          </w:p>
        </w:tc>
      </w:tr>
      <w:tr w:rsidR="00CA2F90" w:rsidRPr="00CA2F90" w14:paraId="7A0D8D02" w14:textId="77777777" w:rsidTr="004621F6">
        <w:trPr>
          <w:trHeight w:val="345"/>
          <w:jc w:val="center"/>
        </w:trPr>
        <w:tc>
          <w:tcPr>
            <w:tcW w:w="5152" w:type="dxa"/>
            <w:vAlign w:val="center"/>
          </w:tcPr>
          <w:p w14:paraId="2790C5BC" w14:textId="77777777" w:rsidR="00CA2F90" w:rsidRPr="00CA2F90" w:rsidRDefault="00CA2F90" w:rsidP="00CA2F90">
            <w:pPr>
              <w:pStyle w:val="GuidePedagogiqueTitre7Rponses"/>
            </w:pPr>
            <w:r w:rsidRPr="00CA2F90">
              <w:t>Chiffre d'affaires</w:t>
            </w:r>
          </w:p>
        </w:tc>
        <w:tc>
          <w:tcPr>
            <w:tcW w:w="5261" w:type="dxa"/>
            <w:shd w:val="clear" w:color="auto" w:fill="auto"/>
            <w:vAlign w:val="center"/>
          </w:tcPr>
          <w:p w14:paraId="77FE83A7" w14:textId="77777777" w:rsidR="00CA2F90" w:rsidRPr="00CA2F90" w:rsidRDefault="00CA2F90" w:rsidP="00CA2F90">
            <w:pPr>
              <w:pStyle w:val="GuidePedagogiqueTitre7Rponses"/>
              <w:jc w:val="center"/>
            </w:pPr>
            <w:r w:rsidRPr="00CA2F90">
              <w:t>6 500 x N</w:t>
            </w:r>
          </w:p>
        </w:tc>
      </w:tr>
      <w:tr w:rsidR="00CA2F90" w:rsidRPr="00CA2F90" w14:paraId="6511BF0F" w14:textId="77777777" w:rsidTr="004621F6">
        <w:trPr>
          <w:trHeight w:val="345"/>
          <w:jc w:val="center"/>
        </w:trPr>
        <w:tc>
          <w:tcPr>
            <w:tcW w:w="5152" w:type="dxa"/>
            <w:vAlign w:val="center"/>
          </w:tcPr>
          <w:p w14:paraId="74E782EE" w14:textId="77777777" w:rsidR="00CA2F90" w:rsidRPr="00CA2F90" w:rsidRDefault="00CA2F90" w:rsidP="00CA2F90">
            <w:pPr>
              <w:pStyle w:val="GuidePedagogiqueTitre7Rponses"/>
            </w:pPr>
            <w:r w:rsidRPr="00CA2F90">
              <w:t>– Charges variables</w:t>
            </w:r>
          </w:p>
        </w:tc>
        <w:tc>
          <w:tcPr>
            <w:tcW w:w="5261" w:type="dxa"/>
            <w:shd w:val="clear" w:color="auto" w:fill="auto"/>
            <w:vAlign w:val="center"/>
          </w:tcPr>
          <w:p w14:paraId="7096D261" w14:textId="77777777" w:rsidR="00CA2F90" w:rsidRPr="00CA2F90" w:rsidRDefault="00CA2F90" w:rsidP="00CA2F90">
            <w:pPr>
              <w:pStyle w:val="GuidePedagogiqueTitre7Rponses"/>
              <w:jc w:val="center"/>
            </w:pPr>
            <w:r w:rsidRPr="00CA2F90">
              <w:t>– 5 000 x N</w:t>
            </w:r>
          </w:p>
        </w:tc>
      </w:tr>
      <w:tr w:rsidR="00CA2F90" w:rsidRPr="00CA2F90" w14:paraId="3C0AD7B2" w14:textId="77777777" w:rsidTr="004621F6">
        <w:trPr>
          <w:trHeight w:val="345"/>
          <w:jc w:val="center"/>
        </w:trPr>
        <w:tc>
          <w:tcPr>
            <w:tcW w:w="5152" w:type="dxa"/>
            <w:vAlign w:val="center"/>
          </w:tcPr>
          <w:p w14:paraId="74DB8AF9" w14:textId="77777777" w:rsidR="00CA2F90" w:rsidRPr="00CA2F90" w:rsidRDefault="00CA2F90" w:rsidP="00CA2F90">
            <w:pPr>
              <w:pStyle w:val="GuidePedagogiqueTitre7Rponses"/>
            </w:pPr>
            <w:r w:rsidRPr="00CA2F90">
              <w:t>Marge sur coûts variables</w:t>
            </w:r>
          </w:p>
        </w:tc>
        <w:tc>
          <w:tcPr>
            <w:tcW w:w="5261" w:type="dxa"/>
            <w:shd w:val="clear" w:color="auto" w:fill="auto"/>
            <w:vAlign w:val="center"/>
          </w:tcPr>
          <w:p w14:paraId="256F5B35" w14:textId="77777777" w:rsidR="00CA2F90" w:rsidRPr="00CA2F90" w:rsidRDefault="00CA2F90" w:rsidP="00CA2F90">
            <w:pPr>
              <w:pStyle w:val="GuidePedagogiqueTitre7Rponses"/>
              <w:jc w:val="center"/>
            </w:pPr>
            <w:r w:rsidRPr="00CA2F90">
              <w:t>1 500 x N</w:t>
            </w:r>
          </w:p>
        </w:tc>
      </w:tr>
      <w:tr w:rsidR="00CA2F90" w:rsidRPr="00CA2F90" w14:paraId="75043794" w14:textId="77777777" w:rsidTr="004621F6">
        <w:trPr>
          <w:trHeight w:val="345"/>
          <w:jc w:val="center"/>
        </w:trPr>
        <w:tc>
          <w:tcPr>
            <w:tcW w:w="5152" w:type="dxa"/>
            <w:vAlign w:val="center"/>
          </w:tcPr>
          <w:p w14:paraId="0701A088" w14:textId="77777777" w:rsidR="00CA2F90" w:rsidRPr="00CA2F90" w:rsidRDefault="00CA2F90" w:rsidP="00CA2F90">
            <w:pPr>
              <w:pStyle w:val="GuidePedagogiqueTitre7Rponses"/>
            </w:pPr>
            <w:r w:rsidRPr="00CA2F90">
              <w:t>– Charges fixes</w:t>
            </w:r>
          </w:p>
        </w:tc>
        <w:tc>
          <w:tcPr>
            <w:tcW w:w="5261" w:type="dxa"/>
            <w:shd w:val="clear" w:color="auto" w:fill="auto"/>
            <w:vAlign w:val="center"/>
          </w:tcPr>
          <w:p w14:paraId="64784537" w14:textId="77777777" w:rsidR="00CA2F90" w:rsidRPr="00CA2F90" w:rsidRDefault="00CA2F90" w:rsidP="00CA2F90">
            <w:pPr>
              <w:pStyle w:val="GuidePedagogiqueTitre7Rponses"/>
              <w:jc w:val="center"/>
            </w:pPr>
            <w:r w:rsidRPr="00CA2F90">
              <w:t>– 6 250</w:t>
            </w:r>
          </w:p>
        </w:tc>
      </w:tr>
      <w:tr w:rsidR="00CA2F90" w:rsidRPr="00CA2F90" w14:paraId="65F8AF84" w14:textId="77777777" w:rsidTr="004621F6">
        <w:trPr>
          <w:trHeight w:val="345"/>
          <w:jc w:val="center"/>
        </w:trPr>
        <w:tc>
          <w:tcPr>
            <w:tcW w:w="5152" w:type="dxa"/>
            <w:vAlign w:val="center"/>
          </w:tcPr>
          <w:p w14:paraId="3DD5187C" w14:textId="77777777" w:rsidR="00CA2F90" w:rsidRPr="00CA2F90" w:rsidRDefault="00CA2F90" w:rsidP="00CA2F90">
            <w:pPr>
              <w:pStyle w:val="GuidePedagogiqueTitre7Rponses"/>
            </w:pPr>
            <w:r w:rsidRPr="00CA2F90">
              <w:t>Résultat</w:t>
            </w:r>
          </w:p>
        </w:tc>
        <w:tc>
          <w:tcPr>
            <w:tcW w:w="5261" w:type="dxa"/>
            <w:shd w:val="clear" w:color="auto" w:fill="auto"/>
            <w:vAlign w:val="center"/>
          </w:tcPr>
          <w:p w14:paraId="3319204B" w14:textId="77777777" w:rsidR="00CA2F90" w:rsidRPr="00CA2F90" w:rsidRDefault="00CA2F90" w:rsidP="00CA2F90">
            <w:pPr>
              <w:pStyle w:val="GuidePedagogiqueTitre7Rponses"/>
              <w:jc w:val="center"/>
            </w:pPr>
            <w:r w:rsidRPr="00CA2F90">
              <w:t>1 500 x N – 6 250</w:t>
            </w:r>
          </w:p>
        </w:tc>
      </w:tr>
    </w:tbl>
    <w:p w14:paraId="37D09D6B" w14:textId="77777777" w:rsidR="007A1E2C" w:rsidRDefault="007A1E2C" w:rsidP="00CA2F90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37D09E82" w14:textId="120C78E6" w:rsidR="0095190D" w:rsidRDefault="00CA2F90" w:rsidP="00CA2F90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F63AD2">
        <w:rPr>
          <w:rFonts w:ascii="Times New Roman" w:eastAsiaTheme="majorEastAsia" w:hAnsi="Times New Roman" w:cs="Times New Roman"/>
        </w:rPr>
        <w:t>É</w:t>
      </w:r>
      <w:r w:rsidR="00F63AD2">
        <w:rPr>
          <w:rFonts w:eastAsiaTheme="majorEastAsia"/>
        </w:rPr>
        <w:t xml:space="preserve">tablissez </w:t>
      </w:r>
      <w:r>
        <w:rPr>
          <w:rFonts w:eastAsiaTheme="majorEastAsia"/>
        </w:rPr>
        <w:t>le compte de résultat différentiel du nouveau point de vente pour la première année.</w:t>
      </w:r>
    </w:p>
    <w:p w14:paraId="48022C2F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Charges variables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: 53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% CA + 21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% CA = 74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% CA</w:t>
      </w:r>
    </w:p>
    <w:p w14:paraId="1665D959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Charges fixes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:</w:t>
      </w:r>
    </w:p>
    <w:p w14:paraId="5C4FEFBD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– location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: 400 × 12 = 4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800</w:t>
      </w:r>
    </w:p>
    <w:p w14:paraId="01AD1FA6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– amortissement 500 000/10 = 50 000</w:t>
      </w:r>
    </w:p>
    <w:p w14:paraId="69A3CBB0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– publicité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: 8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000</w:t>
      </w:r>
    </w:p>
    <w:p w14:paraId="4BCA1B78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Total = 62 800</w:t>
      </w:r>
    </w:p>
    <w:p w14:paraId="238CB718" w14:textId="77777777" w:rsidR="00CA2F90" w:rsidRPr="00CA2F90" w:rsidRDefault="00CA2F90" w:rsidP="00CA2F90">
      <w:pPr>
        <w:pStyle w:val="GuidePedagogiqueTitre7Rponses"/>
        <w:rPr>
          <w:rFonts w:eastAsiaTheme="majorEastAsia"/>
          <w:i/>
        </w:rPr>
      </w:pPr>
    </w:p>
    <w:tbl>
      <w:tblPr>
        <w:tblW w:w="10331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189"/>
        <w:gridCol w:w="2234"/>
        <w:gridCol w:w="2908"/>
      </w:tblGrid>
      <w:tr w:rsidR="00CA2F90" w:rsidRPr="00CA2F90" w14:paraId="30F599CD" w14:textId="77777777" w:rsidTr="00CA2F90">
        <w:trPr>
          <w:cantSplit/>
          <w:trHeight w:val="316"/>
          <w:jc w:val="center"/>
        </w:trPr>
        <w:tc>
          <w:tcPr>
            <w:tcW w:w="10331" w:type="dxa"/>
            <w:gridSpan w:val="3"/>
          </w:tcPr>
          <w:p w14:paraId="6858C7CB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2F90">
              <w:rPr>
                <w:rFonts w:eastAsiaTheme="majorEastAsia"/>
                <w:b/>
                <w:bCs/>
              </w:rPr>
              <w:t>Compte de résultat différentiel</w:t>
            </w:r>
          </w:p>
        </w:tc>
      </w:tr>
      <w:tr w:rsidR="00CA2F90" w:rsidRPr="00CA2F90" w14:paraId="03032D8D" w14:textId="77777777" w:rsidTr="00CA2F90">
        <w:trPr>
          <w:trHeight w:val="316"/>
          <w:jc w:val="center"/>
        </w:trPr>
        <w:tc>
          <w:tcPr>
            <w:tcW w:w="5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A2C41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2F90">
              <w:rPr>
                <w:rFonts w:eastAsiaTheme="majorEastAsia"/>
                <w:b/>
                <w:bCs/>
              </w:rPr>
              <w:t>Chiffre d'affaires hors taxes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B133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250</w:t>
            </w:r>
            <w:r w:rsidRPr="00CA2F90">
              <w:rPr>
                <w:rFonts w:eastAsiaTheme="majorEastAsia" w:hint="eastAsia"/>
              </w:rPr>
              <w:t> </w:t>
            </w:r>
            <w:r w:rsidRPr="00CA2F90">
              <w:rPr>
                <w:rFonts w:eastAsiaTheme="majorEastAsia"/>
              </w:rPr>
              <w:t>000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AC778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100</w:t>
            </w:r>
            <w:r w:rsidRPr="00CA2F90">
              <w:rPr>
                <w:rFonts w:eastAsiaTheme="majorEastAsia" w:hint="eastAsia"/>
              </w:rPr>
              <w:t> </w:t>
            </w:r>
            <w:r w:rsidRPr="00CA2F90">
              <w:rPr>
                <w:rFonts w:eastAsiaTheme="majorEastAsia"/>
              </w:rPr>
              <w:t>% CA</w:t>
            </w:r>
          </w:p>
        </w:tc>
      </w:tr>
      <w:tr w:rsidR="00CA2F90" w:rsidRPr="00CA2F90" w14:paraId="174CC499" w14:textId="77777777" w:rsidTr="00CA2F90">
        <w:trPr>
          <w:trHeight w:val="316"/>
          <w:jc w:val="center"/>
        </w:trPr>
        <w:tc>
          <w:tcPr>
            <w:tcW w:w="5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71D84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2F90">
              <w:rPr>
                <w:rFonts w:eastAsiaTheme="majorEastAsia"/>
                <w:b/>
                <w:bCs/>
              </w:rPr>
              <w:lastRenderedPageBreak/>
              <w:t xml:space="preserve"> Charges variables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19A3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– 185</w:t>
            </w:r>
            <w:r w:rsidRPr="00CA2F90">
              <w:rPr>
                <w:rFonts w:eastAsiaTheme="majorEastAsia" w:hint="eastAsia"/>
              </w:rPr>
              <w:t> </w:t>
            </w:r>
            <w:r w:rsidRPr="00CA2F90">
              <w:rPr>
                <w:rFonts w:eastAsiaTheme="majorEastAsia"/>
              </w:rPr>
              <w:t>000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85409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– 74</w:t>
            </w:r>
            <w:r w:rsidRPr="00CA2F90">
              <w:rPr>
                <w:rFonts w:eastAsiaTheme="majorEastAsia" w:hint="eastAsia"/>
              </w:rPr>
              <w:t> </w:t>
            </w:r>
            <w:r w:rsidRPr="00CA2F90">
              <w:rPr>
                <w:rFonts w:eastAsiaTheme="majorEastAsia"/>
              </w:rPr>
              <w:t>% CA</w:t>
            </w:r>
          </w:p>
        </w:tc>
      </w:tr>
      <w:tr w:rsidR="00CA2F90" w:rsidRPr="00CA2F90" w14:paraId="3E3C5EEC" w14:textId="77777777" w:rsidTr="00CA2F90">
        <w:trPr>
          <w:trHeight w:val="316"/>
          <w:jc w:val="center"/>
        </w:trPr>
        <w:tc>
          <w:tcPr>
            <w:tcW w:w="5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E790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2F90">
              <w:rPr>
                <w:rFonts w:eastAsiaTheme="majorEastAsia"/>
                <w:b/>
                <w:bCs/>
              </w:rPr>
              <w:t>= Marge sur coût variable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722D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= 65</w:t>
            </w:r>
            <w:r w:rsidRPr="00CA2F90">
              <w:rPr>
                <w:rFonts w:eastAsiaTheme="majorEastAsia" w:hint="eastAsia"/>
              </w:rPr>
              <w:t> </w:t>
            </w:r>
            <w:r w:rsidRPr="00CA2F90">
              <w:rPr>
                <w:rFonts w:eastAsiaTheme="majorEastAsia"/>
              </w:rPr>
              <w:t>000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13B8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= 26</w:t>
            </w:r>
            <w:r w:rsidRPr="00CA2F90">
              <w:rPr>
                <w:rFonts w:eastAsiaTheme="majorEastAsia" w:hint="eastAsia"/>
              </w:rPr>
              <w:t> </w:t>
            </w:r>
            <w:r w:rsidRPr="00CA2F90">
              <w:rPr>
                <w:rFonts w:eastAsiaTheme="majorEastAsia"/>
              </w:rPr>
              <w:t>% CA</w:t>
            </w:r>
          </w:p>
        </w:tc>
      </w:tr>
      <w:tr w:rsidR="00CA2F90" w:rsidRPr="00CA2F90" w14:paraId="4CDE3AEB" w14:textId="77777777" w:rsidTr="00CA2F90">
        <w:trPr>
          <w:cantSplit/>
          <w:trHeight w:val="316"/>
          <w:jc w:val="center"/>
        </w:trPr>
        <w:tc>
          <w:tcPr>
            <w:tcW w:w="5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5ED9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2F90">
              <w:rPr>
                <w:rFonts w:eastAsiaTheme="majorEastAsia"/>
                <w:b/>
                <w:bCs/>
              </w:rPr>
              <w:t>– Charges fixes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7FE0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– 62</w:t>
            </w:r>
            <w:r w:rsidRPr="00CA2F90">
              <w:rPr>
                <w:rFonts w:eastAsiaTheme="majorEastAsia" w:hint="eastAsia"/>
              </w:rPr>
              <w:t> </w:t>
            </w:r>
            <w:r w:rsidRPr="00CA2F90">
              <w:rPr>
                <w:rFonts w:eastAsiaTheme="majorEastAsia"/>
              </w:rPr>
              <w:t>800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F946F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– 62 800</w:t>
            </w:r>
          </w:p>
        </w:tc>
      </w:tr>
      <w:tr w:rsidR="00CA2F90" w:rsidRPr="00CA2F90" w14:paraId="07DCB329" w14:textId="77777777" w:rsidTr="00CA2F90">
        <w:trPr>
          <w:cantSplit/>
          <w:trHeight w:val="316"/>
          <w:jc w:val="center"/>
        </w:trPr>
        <w:tc>
          <w:tcPr>
            <w:tcW w:w="5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25FD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2F90">
              <w:rPr>
                <w:rFonts w:eastAsiaTheme="majorEastAsia"/>
                <w:b/>
                <w:bCs/>
              </w:rPr>
              <w:t>Résultat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FB81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= 2</w:t>
            </w:r>
            <w:r w:rsidRPr="00CA2F90">
              <w:rPr>
                <w:rFonts w:eastAsiaTheme="majorEastAsia" w:hint="eastAsia"/>
              </w:rPr>
              <w:t> </w:t>
            </w:r>
            <w:r w:rsidRPr="00CA2F90">
              <w:rPr>
                <w:rFonts w:eastAsiaTheme="majorEastAsia"/>
              </w:rPr>
              <w:t>200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5E39" w14:textId="77777777" w:rsidR="00CA2F90" w:rsidRPr="00CA2F90" w:rsidRDefault="00CA2F90" w:rsidP="00CA2F90">
            <w:pPr>
              <w:pStyle w:val="GuidePedagogiqueTitre7Rponses"/>
              <w:rPr>
                <w:rFonts w:eastAsiaTheme="majorEastAsia"/>
              </w:rPr>
            </w:pPr>
            <w:r w:rsidRPr="00CA2F90">
              <w:rPr>
                <w:rFonts w:eastAsiaTheme="majorEastAsia"/>
              </w:rPr>
              <w:t>= 26 % CA – 62 800</w:t>
            </w:r>
          </w:p>
        </w:tc>
      </w:tr>
    </w:tbl>
    <w:p w14:paraId="0841D066" w14:textId="6073F21C" w:rsidR="00CA2F90" w:rsidRDefault="00CA2F90" w:rsidP="00CA2F90">
      <w:pPr>
        <w:pStyle w:val="GuidePedagogiqueTitre6Consignes"/>
        <w:rPr>
          <w:rFonts w:ascii="Calibri" w:eastAsiaTheme="majorEastAsia" w:hAnsi="Calibri" w:cs="Calibri"/>
        </w:rPr>
      </w:pPr>
    </w:p>
    <w:p w14:paraId="5A4C67AD" w14:textId="15403A0B" w:rsidR="00CA2F90" w:rsidRDefault="00CA2F90" w:rsidP="00CA2F90">
      <w:pPr>
        <w:pStyle w:val="GuidePedagogiqueTitre6Consignes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t>2. Calculez le seuil de rentabilité en valeur.</w:t>
      </w:r>
    </w:p>
    <w:p w14:paraId="061A2A0F" w14:textId="77777777" w:rsidR="00CA2F90" w:rsidRPr="00CA2F90" w:rsidRDefault="00CA2F90" w:rsidP="00CA2F90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SR = CF/TMSCV = 62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800/0,26 = 241 538,46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€</w:t>
      </w:r>
    </w:p>
    <w:p w14:paraId="710A0FC8" w14:textId="2090927E" w:rsidR="00CA2F90" w:rsidRDefault="00CA2F90" w:rsidP="00067B6E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L’activité commence à être rentable à partir d’un CA minimum de 241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539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€.</w:t>
      </w:r>
    </w:p>
    <w:p w14:paraId="66105156" w14:textId="77777777" w:rsidR="00067B6E" w:rsidRPr="00067B6E" w:rsidRDefault="00067B6E" w:rsidP="00067B6E">
      <w:pPr>
        <w:pStyle w:val="GuidePedagogiqueTitre7Rponses"/>
        <w:rPr>
          <w:rFonts w:eastAsiaTheme="majorEastAsia"/>
        </w:rPr>
      </w:pPr>
    </w:p>
    <w:p w14:paraId="376AC180" w14:textId="59603BCD" w:rsidR="00CA2F90" w:rsidRDefault="00CA2F90" w:rsidP="00CA2F90">
      <w:pPr>
        <w:pStyle w:val="GuidePedagogiqueTitre6Consignes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t>3. Déterminez la date à laquelle ce seuil de rentabilité sera atteint.</w:t>
      </w:r>
    </w:p>
    <w:p w14:paraId="717C33D0" w14:textId="77777777" w:rsidR="00CA2F90" w:rsidRPr="00CA2F90" w:rsidRDefault="00CA2F90" w:rsidP="00067B6E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L’activité est interrompue en ao</w:t>
      </w:r>
      <w:r w:rsidRPr="00CA2F90">
        <w:rPr>
          <w:rFonts w:eastAsiaTheme="majorEastAsia" w:hint="eastAsia"/>
        </w:rPr>
        <w:t>û</w:t>
      </w:r>
      <w:r w:rsidRPr="00CA2F90">
        <w:rPr>
          <w:rFonts w:eastAsiaTheme="majorEastAsia"/>
        </w:rPr>
        <w:t>t. On compte donc l’année sur 30 x 11 = 330 jours.</w:t>
      </w:r>
    </w:p>
    <w:p w14:paraId="44DCAEDE" w14:textId="77777777" w:rsidR="00CA2F90" w:rsidRPr="00CA2F90" w:rsidRDefault="00CA2F90" w:rsidP="00067B6E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(SR/CA) x 330 jours = (241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539/250</w:t>
      </w:r>
      <w:r w:rsidRPr="00CA2F90">
        <w:rPr>
          <w:rFonts w:eastAsiaTheme="majorEastAsia" w:hint="eastAsia"/>
        </w:rPr>
        <w:t> </w:t>
      </w:r>
      <w:r w:rsidRPr="00CA2F90">
        <w:rPr>
          <w:rFonts w:eastAsiaTheme="majorEastAsia"/>
        </w:rPr>
        <w:t>000) x 330 = 319 jours</w:t>
      </w:r>
    </w:p>
    <w:p w14:paraId="612D61AC" w14:textId="77777777" w:rsidR="00CA2F90" w:rsidRPr="00CA2F90" w:rsidRDefault="00CA2F90" w:rsidP="00067B6E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Le point mort sera atteint au bout de 319 jours d’activité.</w:t>
      </w:r>
    </w:p>
    <w:p w14:paraId="2508FA53" w14:textId="77777777" w:rsidR="00CA2F90" w:rsidRPr="00CA2F90" w:rsidRDefault="00CA2F90" w:rsidP="00067B6E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319/30 = 10,63 mois</w:t>
      </w:r>
    </w:p>
    <w:p w14:paraId="6477F8C6" w14:textId="77777777" w:rsidR="00CA2F90" w:rsidRPr="00CA2F90" w:rsidRDefault="00CA2F90" w:rsidP="00067B6E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319 – (10 x 30) = 19 jours</w:t>
      </w:r>
    </w:p>
    <w:p w14:paraId="698FADBA" w14:textId="77777777" w:rsidR="00CA2F90" w:rsidRPr="00CA2F90" w:rsidRDefault="00CA2F90" w:rsidP="00067B6E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Soit le 19 décembre.</w:t>
      </w:r>
    </w:p>
    <w:p w14:paraId="2DE1754E" w14:textId="14F5B6AA" w:rsidR="00CA2F90" w:rsidRDefault="00CA2F90" w:rsidP="00067B6E">
      <w:pPr>
        <w:pStyle w:val="GuidePedagogiqueTitre7Rponses"/>
        <w:rPr>
          <w:rFonts w:eastAsiaTheme="majorEastAsia"/>
        </w:rPr>
      </w:pPr>
      <w:r w:rsidRPr="00CA2F90">
        <w:rPr>
          <w:rFonts w:eastAsiaTheme="majorEastAsia"/>
        </w:rPr>
        <w:t>Le seuil de rentabilité sera atteint mi-décembre si l’activité est régulière.</w:t>
      </w:r>
    </w:p>
    <w:p w14:paraId="49891CFB" w14:textId="77777777" w:rsidR="00057AE2" w:rsidRDefault="00057AE2" w:rsidP="00067B6E">
      <w:pPr>
        <w:pStyle w:val="GuidePedagogiqueTitre7Rponses"/>
        <w:rPr>
          <w:rFonts w:eastAsiaTheme="majorEastAsia"/>
        </w:rPr>
      </w:pPr>
    </w:p>
    <w:p w14:paraId="3F177051" w14:textId="34A04944" w:rsidR="00057AE2" w:rsidRPr="00E10670" w:rsidRDefault="00057AE2" w:rsidP="00057AE2">
      <w:pPr>
        <w:pStyle w:val="GuidePedagogiqueTitre5SetesterSeprparerlpreuve"/>
        <w:shd w:val="clear" w:color="auto" w:fill="C6D9F1" w:themeFill="text2" w:themeFillTint="33"/>
        <w:ind w:left="0" w:firstLine="0"/>
        <w:rPr>
          <w:rFonts w:eastAsiaTheme="majorEastAsia"/>
        </w:rPr>
      </w:pPr>
      <w:r>
        <w:rPr>
          <w:rFonts w:eastAsiaTheme="majorEastAsia"/>
        </w:rPr>
        <w:t>Exercice complémentaire 1</w:t>
      </w:r>
      <w:r w:rsidR="007C113E" w:rsidRPr="007C113E">
        <w:rPr>
          <w:rFonts w:eastAsiaTheme="majorEastAsia"/>
        </w:rPr>
        <w:t xml:space="preserve"> Calculer un seuil de rentabilité et un point mort</w:t>
      </w:r>
    </w:p>
    <w:p w14:paraId="37F48263" w14:textId="77777777" w:rsidR="002351BB" w:rsidRPr="00BC01AE" w:rsidRDefault="002351BB" w:rsidP="00BC01AE">
      <w:pPr>
        <w:pStyle w:val="GuidePedagogiqueTitre6Consignes"/>
        <w:rPr>
          <w:b w:val="0"/>
          <w:bCs w:val="0"/>
        </w:rPr>
      </w:pPr>
      <w:r w:rsidRPr="00BC01AE">
        <w:rPr>
          <w:b w:val="0"/>
          <w:bCs w:val="0"/>
        </w:rPr>
        <w:t>Un point de vente a un chiffre d’affaires annuel de 1 200 000 €. Le coût d’achat des marchandises vendues est de 840 000 €. Les charges annuelles de structure du magasin (amortissement du matériel, salaire, consommables, électricité, etc.) sont évaluées à 250 000 €.</w:t>
      </w:r>
    </w:p>
    <w:p w14:paraId="53EA1427" w14:textId="62E2B904" w:rsidR="00057AE2" w:rsidRDefault="00057AE2" w:rsidP="00057AE2">
      <w:pPr>
        <w:pStyle w:val="GuidePedagogiqueTitre6Consignes"/>
      </w:pPr>
      <w:r>
        <w:t xml:space="preserve">1. </w:t>
      </w:r>
      <w:r w:rsidRPr="00057AE2">
        <w:t>Indiquez parmi ces deux catégories de charges laquelle est variable et laquelle est fixe</w:t>
      </w:r>
      <w:r>
        <w:t>.</w:t>
      </w:r>
    </w:p>
    <w:p w14:paraId="7259A686" w14:textId="77777777" w:rsidR="00057AE2" w:rsidRPr="00057AE2" w:rsidRDefault="00057AE2" w:rsidP="00057AE2">
      <w:pPr>
        <w:pStyle w:val="GuidePedagogiqueTitre7Rponses"/>
        <w:rPr>
          <w:rFonts w:eastAsiaTheme="majorEastAsia"/>
        </w:rPr>
      </w:pPr>
      <w:r w:rsidRPr="00057AE2">
        <w:rPr>
          <w:rFonts w:eastAsiaTheme="majorEastAsia"/>
        </w:rPr>
        <w:t>Le coût d’achat des marchandises vendues représente une charge variable. Elle est même proportionnelle au chiffre d’affaires.</w:t>
      </w:r>
    </w:p>
    <w:p w14:paraId="74565697" w14:textId="77777777" w:rsidR="00057AE2" w:rsidRDefault="00057AE2" w:rsidP="00057AE2">
      <w:pPr>
        <w:pStyle w:val="GuidePedagogiqueTitre7Rponses"/>
        <w:rPr>
          <w:rFonts w:eastAsiaTheme="majorEastAsia"/>
        </w:rPr>
      </w:pPr>
      <w:r w:rsidRPr="00057AE2">
        <w:rPr>
          <w:rFonts w:eastAsiaTheme="majorEastAsia"/>
        </w:rPr>
        <w:t>Les charges annuelles de structure sont des charges fixes indépendantes du niveau d’activité.</w:t>
      </w:r>
    </w:p>
    <w:p w14:paraId="1679198C" w14:textId="77777777" w:rsidR="00057AE2" w:rsidRPr="00057AE2" w:rsidRDefault="00057AE2" w:rsidP="00057AE2">
      <w:pPr>
        <w:pStyle w:val="GuidePedagogiqueTitre7Rponses"/>
        <w:rPr>
          <w:rFonts w:eastAsiaTheme="majorEastAsia"/>
        </w:rPr>
      </w:pPr>
    </w:p>
    <w:p w14:paraId="2F44DF0F" w14:textId="77777777" w:rsidR="00057AE2" w:rsidRPr="00057AE2" w:rsidRDefault="00057AE2" w:rsidP="00057AE2">
      <w:pPr>
        <w:pStyle w:val="GuidePedagogiqueTitre6Consignes"/>
        <w:rPr>
          <w:rFonts w:eastAsiaTheme="majorEastAsia"/>
        </w:rPr>
      </w:pPr>
      <w:r w:rsidRPr="00057AE2">
        <w:rPr>
          <w:rFonts w:eastAsiaTheme="majorEastAsia"/>
        </w:rPr>
        <w:t>2. Présentez le compte de résultat différentiel ou compte de résultat par variabilité et indiquez à quoi correspond le taux de marge sur coûts variables.</w:t>
      </w:r>
    </w:p>
    <w:tbl>
      <w:tblPr>
        <w:tblW w:w="6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6"/>
        <w:gridCol w:w="865"/>
        <w:gridCol w:w="4094"/>
      </w:tblGrid>
      <w:tr w:rsidR="00057AE2" w:rsidRPr="00057AE2" w14:paraId="41F9D185" w14:textId="77777777" w:rsidTr="00057AE2">
        <w:trPr>
          <w:trHeight w:val="302"/>
          <w:jc w:val="center"/>
        </w:trPr>
        <w:tc>
          <w:tcPr>
            <w:tcW w:w="1996" w:type="dxa"/>
            <w:shd w:val="clear" w:color="auto" w:fill="auto"/>
            <w:noWrap/>
            <w:vAlign w:val="bottom"/>
            <w:hideMark/>
          </w:tcPr>
          <w:p w14:paraId="002E1433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057AE2">
              <w:rPr>
                <w:rFonts w:eastAsiaTheme="majorEastAsia"/>
              </w:rPr>
              <w:t>1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200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000</w:t>
            </w:r>
          </w:p>
        </w:tc>
        <w:tc>
          <w:tcPr>
            <w:tcW w:w="865" w:type="dxa"/>
            <w:shd w:val="clear" w:color="auto" w:fill="auto"/>
            <w:noWrap/>
            <w:vAlign w:val="bottom"/>
            <w:hideMark/>
          </w:tcPr>
          <w:p w14:paraId="02C9A287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</w:p>
        </w:tc>
        <w:tc>
          <w:tcPr>
            <w:tcW w:w="4094" w:type="dxa"/>
            <w:shd w:val="clear" w:color="auto" w:fill="auto"/>
            <w:noWrap/>
            <w:vAlign w:val="bottom"/>
            <w:hideMark/>
          </w:tcPr>
          <w:p w14:paraId="0C6CB8CA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057AE2">
              <w:rPr>
                <w:rFonts w:eastAsiaTheme="majorEastAsia"/>
              </w:rPr>
              <w:t>100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% CA</w:t>
            </w:r>
          </w:p>
        </w:tc>
      </w:tr>
      <w:tr w:rsidR="00057AE2" w:rsidRPr="00057AE2" w14:paraId="17AC5E6F" w14:textId="77777777" w:rsidTr="00057AE2">
        <w:trPr>
          <w:trHeight w:val="302"/>
          <w:jc w:val="center"/>
        </w:trPr>
        <w:tc>
          <w:tcPr>
            <w:tcW w:w="1996" w:type="dxa"/>
            <w:shd w:val="clear" w:color="auto" w:fill="auto"/>
            <w:noWrap/>
            <w:vAlign w:val="bottom"/>
            <w:hideMark/>
          </w:tcPr>
          <w:p w14:paraId="27E7C574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057AE2">
              <w:rPr>
                <w:rFonts w:eastAsiaTheme="majorEastAsia"/>
              </w:rPr>
              <w:t>– 840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000</w:t>
            </w:r>
          </w:p>
        </w:tc>
        <w:tc>
          <w:tcPr>
            <w:tcW w:w="865" w:type="dxa"/>
            <w:shd w:val="clear" w:color="auto" w:fill="auto"/>
            <w:noWrap/>
            <w:vAlign w:val="bottom"/>
            <w:hideMark/>
          </w:tcPr>
          <w:p w14:paraId="018EC51E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</w:p>
        </w:tc>
        <w:tc>
          <w:tcPr>
            <w:tcW w:w="4094" w:type="dxa"/>
            <w:shd w:val="clear" w:color="auto" w:fill="auto"/>
            <w:noWrap/>
            <w:vAlign w:val="bottom"/>
            <w:hideMark/>
          </w:tcPr>
          <w:p w14:paraId="5D2CB86F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057AE2">
              <w:rPr>
                <w:rFonts w:eastAsiaTheme="majorEastAsia"/>
              </w:rPr>
              <w:t>– 70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% CA</w:t>
            </w:r>
          </w:p>
        </w:tc>
      </w:tr>
      <w:tr w:rsidR="00057AE2" w:rsidRPr="00057AE2" w14:paraId="58D11B90" w14:textId="77777777" w:rsidTr="00057AE2">
        <w:trPr>
          <w:trHeight w:val="302"/>
          <w:jc w:val="center"/>
        </w:trPr>
        <w:tc>
          <w:tcPr>
            <w:tcW w:w="1996" w:type="dxa"/>
            <w:shd w:val="clear" w:color="auto" w:fill="auto"/>
            <w:noWrap/>
            <w:vAlign w:val="bottom"/>
            <w:hideMark/>
          </w:tcPr>
          <w:p w14:paraId="4AAF7AAD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057AE2">
              <w:rPr>
                <w:rFonts w:eastAsiaTheme="majorEastAsia"/>
              </w:rPr>
              <w:t>360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000</w:t>
            </w:r>
          </w:p>
        </w:tc>
        <w:tc>
          <w:tcPr>
            <w:tcW w:w="865" w:type="dxa"/>
            <w:shd w:val="clear" w:color="auto" w:fill="auto"/>
            <w:noWrap/>
            <w:vAlign w:val="bottom"/>
            <w:hideMark/>
          </w:tcPr>
          <w:p w14:paraId="49021B16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</w:p>
        </w:tc>
        <w:tc>
          <w:tcPr>
            <w:tcW w:w="4094" w:type="dxa"/>
            <w:shd w:val="clear" w:color="auto" w:fill="auto"/>
            <w:noWrap/>
            <w:vAlign w:val="bottom"/>
            <w:hideMark/>
          </w:tcPr>
          <w:p w14:paraId="70D5E578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057AE2">
              <w:rPr>
                <w:rFonts w:eastAsiaTheme="majorEastAsia"/>
              </w:rPr>
              <w:t>30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% CA</w:t>
            </w:r>
          </w:p>
        </w:tc>
      </w:tr>
      <w:tr w:rsidR="00057AE2" w:rsidRPr="00057AE2" w14:paraId="7A6AC693" w14:textId="77777777" w:rsidTr="00057AE2">
        <w:trPr>
          <w:trHeight w:val="302"/>
          <w:jc w:val="center"/>
        </w:trPr>
        <w:tc>
          <w:tcPr>
            <w:tcW w:w="1996" w:type="dxa"/>
            <w:shd w:val="clear" w:color="auto" w:fill="auto"/>
            <w:noWrap/>
            <w:vAlign w:val="bottom"/>
            <w:hideMark/>
          </w:tcPr>
          <w:p w14:paraId="691B3D99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057AE2">
              <w:rPr>
                <w:rFonts w:eastAsiaTheme="majorEastAsia"/>
              </w:rPr>
              <w:t>– 250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000</w:t>
            </w:r>
          </w:p>
        </w:tc>
        <w:tc>
          <w:tcPr>
            <w:tcW w:w="865" w:type="dxa"/>
            <w:shd w:val="clear" w:color="auto" w:fill="auto"/>
            <w:noWrap/>
            <w:vAlign w:val="bottom"/>
            <w:hideMark/>
          </w:tcPr>
          <w:p w14:paraId="55171210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</w:p>
        </w:tc>
        <w:tc>
          <w:tcPr>
            <w:tcW w:w="4094" w:type="dxa"/>
            <w:shd w:val="clear" w:color="auto" w:fill="auto"/>
            <w:noWrap/>
            <w:vAlign w:val="bottom"/>
            <w:hideMark/>
          </w:tcPr>
          <w:p w14:paraId="711CD6D6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057AE2">
              <w:rPr>
                <w:rFonts w:eastAsiaTheme="majorEastAsia"/>
              </w:rPr>
              <w:t>– 250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000</w:t>
            </w:r>
          </w:p>
        </w:tc>
      </w:tr>
      <w:tr w:rsidR="00057AE2" w:rsidRPr="00057AE2" w14:paraId="6ACB324F" w14:textId="77777777" w:rsidTr="00057AE2">
        <w:trPr>
          <w:trHeight w:val="302"/>
          <w:jc w:val="center"/>
        </w:trPr>
        <w:tc>
          <w:tcPr>
            <w:tcW w:w="1996" w:type="dxa"/>
            <w:shd w:val="clear" w:color="auto" w:fill="auto"/>
            <w:noWrap/>
            <w:vAlign w:val="bottom"/>
            <w:hideMark/>
          </w:tcPr>
          <w:p w14:paraId="6D50F8E6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057AE2">
              <w:rPr>
                <w:rFonts w:eastAsiaTheme="majorEastAsia"/>
              </w:rPr>
              <w:t>110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000</w:t>
            </w:r>
          </w:p>
        </w:tc>
        <w:tc>
          <w:tcPr>
            <w:tcW w:w="865" w:type="dxa"/>
            <w:shd w:val="clear" w:color="auto" w:fill="auto"/>
            <w:noWrap/>
            <w:vAlign w:val="bottom"/>
            <w:hideMark/>
          </w:tcPr>
          <w:p w14:paraId="5669875D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</w:p>
        </w:tc>
        <w:tc>
          <w:tcPr>
            <w:tcW w:w="4094" w:type="dxa"/>
            <w:shd w:val="clear" w:color="auto" w:fill="auto"/>
            <w:noWrap/>
            <w:vAlign w:val="bottom"/>
            <w:hideMark/>
          </w:tcPr>
          <w:p w14:paraId="297AE5B6" w14:textId="77777777" w:rsidR="00057AE2" w:rsidRPr="00057AE2" w:rsidRDefault="00057AE2" w:rsidP="00057AE2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057AE2">
              <w:rPr>
                <w:rFonts w:eastAsiaTheme="majorEastAsia"/>
              </w:rPr>
              <w:t>R = 30 %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CA – 250</w:t>
            </w:r>
            <w:r w:rsidRPr="00057AE2">
              <w:rPr>
                <w:rFonts w:eastAsiaTheme="majorEastAsia" w:hint="eastAsia"/>
              </w:rPr>
              <w:t> </w:t>
            </w:r>
            <w:r w:rsidRPr="00057AE2">
              <w:rPr>
                <w:rFonts w:eastAsiaTheme="majorEastAsia"/>
              </w:rPr>
              <w:t>000</w:t>
            </w:r>
          </w:p>
        </w:tc>
      </w:tr>
    </w:tbl>
    <w:p w14:paraId="1055ED93" w14:textId="77777777" w:rsidR="00057AE2" w:rsidRDefault="00057AE2" w:rsidP="00057AE2">
      <w:pPr>
        <w:pStyle w:val="GuidePedagogiqueTitre7Rponses"/>
        <w:rPr>
          <w:rFonts w:eastAsiaTheme="majorEastAsia"/>
        </w:rPr>
      </w:pPr>
      <w:r w:rsidRPr="00057AE2">
        <w:rPr>
          <w:rFonts w:eastAsiaTheme="majorEastAsia"/>
        </w:rPr>
        <w:t>Le taux de marge sur coûts variables est le taux de marque du point de vente.</w:t>
      </w:r>
    </w:p>
    <w:p w14:paraId="2CAD49A5" w14:textId="77777777" w:rsidR="00057AE2" w:rsidRPr="00057AE2" w:rsidRDefault="00057AE2" w:rsidP="00057AE2">
      <w:pPr>
        <w:pStyle w:val="GuidePedagogiqueTitre7Rponses"/>
        <w:rPr>
          <w:rFonts w:eastAsiaTheme="majorEastAsia"/>
        </w:rPr>
      </w:pPr>
    </w:p>
    <w:p w14:paraId="4B87D108" w14:textId="77777777" w:rsidR="00057AE2" w:rsidRPr="00057AE2" w:rsidRDefault="00057AE2" w:rsidP="00057AE2">
      <w:pPr>
        <w:pStyle w:val="GuidePedagogiqueTitre6Consignes"/>
        <w:rPr>
          <w:rFonts w:eastAsiaTheme="majorEastAsia"/>
        </w:rPr>
      </w:pPr>
      <w:r w:rsidRPr="00057AE2">
        <w:rPr>
          <w:rFonts w:eastAsiaTheme="majorEastAsia"/>
        </w:rPr>
        <w:t>3. Calculez le seuil de rentabilité et indiquez sa signification.</w:t>
      </w:r>
    </w:p>
    <w:p w14:paraId="346AF553" w14:textId="77777777" w:rsidR="00057AE2" w:rsidRPr="00057AE2" w:rsidRDefault="00057AE2" w:rsidP="00057AE2">
      <w:pPr>
        <w:pStyle w:val="GuidePedagogiqueTitre7Rponses"/>
        <w:rPr>
          <w:rFonts w:eastAsiaTheme="majorEastAsia"/>
        </w:rPr>
      </w:pPr>
      <w:r w:rsidRPr="00057AE2">
        <w:rPr>
          <w:rFonts w:eastAsiaTheme="majorEastAsia"/>
        </w:rPr>
        <w:t>SR = CF/TMSCV = 250 000/30</w:t>
      </w:r>
      <w:r w:rsidRPr="00057AE2">
        <w:rPr>
          <w:rFonts w:eastAsiaTheme="majorEastAsia" w:hint="eastAsia"/>
        </w:rPr>
        <w:t> </w:t>
      </w:r>
      <w:r w:rsidRPr="00057AE2">
        <w:rPr>
          <w:rFonts w:eastAsiaTheme="majorEastAsia"/>
        </w:rPr>
        <w:t>% = 833 333,33 €</w:t>
      </w:r>
    </w:p>
    <w:p w14:paraId="06524DB1" w14:textId="77777777" w:rsidR="00057AE2" w:rsidRDefault="00057AE2" w:rsidP="00057AE2">
      <w:pPr>
        <w:pStyle w:val="GuidePedagogiqueTitre7Rponses"/>
        <w:rPr>
          <w:rFonts w:eastAsiaTheme="majorEastAsia"/>
        </w:rPr>
      </w:pPr>
      <w:r w:rsidRPr="00057AE2">
        <w:rPr>
          <w:rFonts w:eastAsiaTheme="majorEastAsia"/>
        </w:rPr>
        <w:t>Il s’agit du chiffre d’affaires à partir duquel la marge sur coûts variables absorbe les charges fixes et donc à partir duquel l’entreprise réalise un bénéfice.</w:t>
      </w:r>
    </w:p>
    <w:p w14:paraId="02D64204" w14:textId="77777777" w:rsidR="00057AE2" w:rsidRPr="00057AE2" w:rsidRDefault="00057AE2" w:rsidP="00057AE2">
      <w:pPr>
        <w:pStyle w:val="GuidePedagogiqueTitre7Rponses"/>
        <w:rPr>
          <w:rFonts w:eastAsiaTheme="majorEastAsia"/>
        </w:rPr>
      </w:pPr>
    </w:p>
    <w:p w14:paraId="1E7B3F4B" w14:textId="77777777" w:rsidR="00057AE2" w:rsidRPr="00057AE2" w:rsidRDefault="00057AE2" w:rsidP="00057AE2">
      <w:pPr>
        <w:pStyle w:val="GuidePedagogiqueTitre6Consignes"/>
        <w:rPr>
          <w:rFonts w:eastAsiaTheme="majorEastAsia"/>
        </w:rPr>
      </w:pPr>
      <w:r w:rsidRPr="00057AE2">
        <w:rPr>
          <w:rFonts w:eastAsiaTheme="majorEastAsia"/>
        </w:rPr>
        <w:t>4. Calculez le point mort et indiquez sa signification.</w:t>
      </w:r>
    </w:p>
    <w:p w14:paraId="7937D85D" w14:textId="77777777" w:rsidR="00057AE2" w:rsidRPr="00057AE2" w:rsidRDefault="00057AE2" w:rsidP="00057AE2">
      <w:pPr>
        <w:pStyle w:val="GuidePedagogiqueTitre7Rponses"/>
        <w:rPr>
          <w:rFonts w:eastAsiaTheme="majorEastAsia"/>
        </w:rPr>
      </w:pPr>
      <w:r w:rsidRPr="00057AE2">
        <w:rPr>
          <w:rFonts w:eastAsiaTheme="majorEastAsia"/>
        </w:rPr>
        <w:t>Point mort = SR x 360/CA = 833 333,33 x 360/1 200</w:t>
      </w:r>
      <w:r w:rsidRPr="00057AE2">
        <w:rPr>
          <w:rFonts w:eastAsiaTheme="majorEastAsia" w:hint="eastAsia"/>
        </w:rPr>
        <w:t> </w:t>
      </w:r>
      <w:r w:rsidRPr="00057AE2">
        <w:rPr>
          <w:rFonts w:eastAsiaTheme="majorEastAsia"/>
        </w:rPr>
        <w:t>000 = 250 jours</w:t>
      </w:r>
    </w:p>
    <w:p w14:paraId="6E7469DC" w14:textId="77777777" w:rsidR="00057AE2" w:rsidRPr="00057AE2" w:rsidRDefault="00057AE2" w:rsidP="00057AE2">
      <w:pPr>
        <w:pStyle w:val="GuidePedagogiqueTitre7Rponses"/>
        <w:rPr>
          <w:rFonts w:eastAsiaTheme="majorEastAsia"/>
        </w:rPr>
      </w:pPr>
      <w:r w:rsidRPr="00057AE2">
        <w:rPr>
          <w:rFonts w:eastAsiaTheme="majorEastAsia"/>
        </w:rPr>
        <w:t>250/30 = 8,33</w:t>
      </w:r>
    </w:p>
    <w:p w14:paraId="030E035A" w14:textId="77777777" w:rsidR="00057AE2" w:rsidRPr="00057AE2" w:rsidRDefault="00057AE2" w:rsidP="00057AE2">
      <w:pPr>
        <w:pStyle w:val="GuidePedagogiqueTitre7Rponses"/>
        <w:rPr>
          <w:rFonts w:eastAsiaTheme="majorEastAsia"/>
        </w:rPr>
      </w:pPr>
      <w:r w:rsidRPr="00057AE2">
        <w:rPr>
          <w:rFonts w:eastAsiaTheme="majorEastAsia"/>
        </w:rPr>
        <w:t>8 mois = 240 jours donc 8 mois et 10 jours, soit le 10 septembre.</w:t>
      </w:r>
    </w:p>
    <w:p w14:paraId="4BA352DC" w14:textId="77777777" w:rsidR="00057AE2" w:rsidRPr="00057AE2" w:rsidRDefault="00057AE2" w:rsidP="00057AE2">
      <w:pPr>
        <w:pStyle w:val="GuidePedagogiqueTitre7Rponses"/>
        <w:rPr>
          <w:rFonts w:eastAsiaTheme="majorEastAsia"/>
        </w:rPr>
      </w:pPr>
      <w:r w:rsidRPr="00057AE2">
        <w:rPr>
          <w:rFonts w:eastAsiaTheme="majorEastAsia"/>
        </w:rPr>
        <w:t>Signification</w:t>
      </w:r>
      <w:r w:rsidRPr="00057AE2">
        <w:rPr>
          <w:rFonts w:eastAsiaTheme="majorEastAsia" w:hint="eastAsia"/>
        </w:rPr>
        <w:t> </w:t>
      </w:r>
      <w:r w:rsidRPr="00057AE2">
        <w:rPr>
          <w:rFonts w:eastAsiaTheme="majorEastAsia"/>
        </w:rPr>
        <w:t>: le seuil de rentabilité sera atteint le 10 septembre si l’activité est régulière.</w:t>
      </w:r>
    </w:p>
    <w:p w14:paraId="38155F44" w14:textId="77777777" w:rsidR="00057AE2" w:rsidRDefault="00057AE2" w:rsidP="00057AE2">
      <w:pPr>
        <w:pStyle w:val="GuidePedagogiqueTitre7Rponses"/>
        <w:rPr>
          <w:rFonts w:eastAsiaTheme="majorEastAsia"/>
        </w:rPr>
      </w:pPr>
    </w:p>
    <w:p w14:paraId="66B69DE6" w14:textId="6CBD602F" w:rsidR="00057AE2" w:rsidRPr="00E10670" w:rsidRDefault="00057AE2" w:rsidP="00057AE2">
      <w:pPr>
        <w:pStyle w:val="GuidePedagogiqueTitre5SetesterSeprparerlpreuve"/>
        <w:shd w:val="clear" w:color="auto" w:fill="C6D9F1" w:themeFill="text2" w:themeFillTint="33"/>
        <w:ind w:left="0" w:firstLine="0"/>
        <w:rPr>
          <w:rFonts w:eastAsiaTheme="majorEastAsia"/>
        </w:rPr>
      </w:pPr>
      <w:r>
        <w:rPr>
          <w:rFonts w:eastAsiaTheme="majorEastAsia"/>
        </w:rPr>
        <w:lastRenderedPageBreak/>
        <w:t>Exercice complémentaire 2</w:t>
      </w:r>
      <w:r w:rsidR="00F17B8B">
        <w:rPr>
          <w:rFonts w:eastAsiaTheme="majorEastAsia"/>
        </w:rPr>
        <w:t xml:space="preserve"> Calculer un seuil de rentabilité </w:t>
      </w:r>
      <w:r w:rsidR="00A63BAE">
        <w:rPr>
          <w:rFonts w:eastAsiaTheme="majorEastAsia"/>
        </w:rPr>
        <w:t>en e-commerce</w:t>
      </w:r>
    </w:p>
    <w:p w14:paraId="3A2AFD5F" w14:textId="77777777" w:rsidR="00982521" w:rsidRPr="00BC01AE" w:rsidRDefault="00982521" w:rsidP="00BC01AE">
      <w:pPr>
        <w:pStyle w:val="GuidePedagogiqueTitre6Consignes"/>
        <w:rPr>
          <w:b w:val="0"/>
          <w:bCs w:val="0"/>
        </w:rPr>
      </w:pPr>
      <w:r w:rsidRPr="00BC01AE">
        <w:rPr>
          <w:b w:val="0"/>
          <w:bCs w:val="0"/>
        </w:rPr>
        <w:t>Sarah Fournier a une petite affaire de vente de pulls tricotés à la main d’après des dessins qu’elle a créés elle-même. Le prix de vente d’un pull est en moyenne de 250 € avec un coût de fabrication de 150 €. Sarah vous recrute à temps partiel pour dynamiser l’approche commerciale. Elle dispose déjà d’un site de e-commerce.</w:t>
      </w:r>
    </w:p>
    <w:p w14:paraId="1E46E9D9" w14:textId="77777777" w:rsidR="00982521" w:rsidRPr="00BC01AE" w:rsidRDefault="00982521" w:rsidP="00BC01AE">
      <w:pPr>
        <w:pStyle w:val="GuidePedagogiqueTitre6Consignes"/>
        <w:rPr>
          <w:b w:val="0"/>
          <w:bCs w:val="0"/>
        </w:rPr>
      </w:pPr>
      <w:r w:rsidRPr="00BC01AE">
        <w:rPr>
          <w:b w:val="0"/>
          <w:bCs w:val="0"/>
        </w:rPr>
        <w:t>Vous décidez d’acheter des adresses mail auprès d’une société spécialisée ciblées sur des profils proches de votre clientèle et de vous abonner à un logiciel de gestion d’e-mail marketing pour 500 € par an. Votre salaire annuel est évalué à 4 500 € charges sociales comprises.</w:t>
      </w:r>
    </w:p>
    <w:p w14:paraId="2185F67C" w14:textId="77777777" w:rsidR="00982521" w:rsidRPr="00BC01AE" w:rsidRDefault="00982521" w:rsidP="00BC01AE">
      <w:pPr>
        <w:pStyle w:val="GuidePedagogiqueTitre6Consignes"/>
        <w:rPr>
          <w:b w:val="0"/>
          <w:bCs w:val="0"/>
        </w:rPr>
      </w:pPr>
      <w:r w:rsidRPr="00BC01AE">
        <w:rPr>
          <w:b w:val="0"/>
          <w:bCs w:val="0"/>
        </w:rPr>
        <w:t>L’acquisition de mails reviendrait à 2 euros l’adresse qualifiée. Le tunnel de conversion se présenterait de la façon suivante : pour 100 adresses mail qualifiées, 5 % de paniers sont créés. La moitié des paniers aboutissent à une commande.</w:t>
      </w:r>
    </w:p>
    <w:p w14:paraId="44344094" w14:textId="2F214F10" w:rsidR="00057AE2" w:rsidRPr="00057AE2" w:rsidRDefault="00057AE2" w:rsidP="00057AE2">
      <w:pPr>
        <w:pStyle w:val="GuidePedagogiqueTitre6Consignes"/>
      </w:pPr>
      <w:r w:rsidRPr="00057AE2">
        <w:t>1. Calculez le nombre d’adresses à acquérir pour obtenir une commande.</w:t>
      </w:r>
    </w:p>
    <w:p w14:paraId="239E3B8B" w14:textId="77777777" w:rsidR="00057AE2" w:rsidRPr="00057AE2" w:rsidRDefault="00057AE2" w:rsidP="00057AE2">
      <w:pPr>
        <w:pStyle w:val="GuidePedagogiqueTitre7Rponses"/>
      </w:pPr>
      <w:r w:rsidRPr="00057AE2">
        <w:t>100 adresses donnent 5 paniers et donc 2,5 commandes.</w:t>
      </w:r>
    </w:p>
    <w:p w14:paraId="085F0BCE" w14:textId="77777777" w:rsidR="00057AE2" w:rsidRPr="00057AE2" w:rsidRDefault="00057AE2" w:rsidP="00057AE2">
      <w:pPr>
        <w:pStyle w:val="GuidePedagogiqueTitre7Rponses"/>
      </w:pPr>
      <w:r w:rsidRPr="00057AE2">
        <w:t>Pour une commande, il faut donc 100/2,5, soit 40 adresses.</w:t>
      </w:r>
    </w:p>
    <w:p w14:paraId="41549C2D" w14:textId="77777777" w:rsidR="00057AE2" w:rsidRPr="00057AE2" w:rsidRDefault="00057AE2" w:rsidP="00057AE2">
      <w:pPr>
        <w:pStyle w:val="GuidePedagogiqueTitre7Rponses"/>
      </w:pPr>
    </w:p>
    <w:p w14:paraId="65F848FB" w14:textId="77777777" w:rsidR="00057AE2" w:rsidRPr="00057AE2" w:rsidRDefault="00057AE2" w:rsidP="00057AE2">
      <w:pPr>
        <w:pStyle w:val="GuidePedagogiqueTitre6Consignes"/>
      </w:pPr>
      <w:r w:rsidRPr="00057AE2">
        <w:t>2 Calculez les charges fixes et la marge sur coût variables par pull vendu.</w:t>
      </w:r>
    </w:p>
    <w:p w14:paraId="0114AED6" w14:textId="77777777" w:rsidR="00057AE2" w:rsidRPr="00057AE2" w:rsidRDefault="00057AE2" w:rsidP="00057AE2">
      <w:pPr>
        <w:pStyle w:val="GuidePedagogiqueTitre7Rponses"/>
      </w:pPr>
      <w:r w:rsidRPr="00057AE2">
        <w:t xml:space="preserve">Coûts fixes : </w:t>
      </w:r>
    </w:p>
    <w:p w14:paraId="1183FF91" w14:textId="77777777" w:rsidR="00057AE2" w:rsidRPr="00057AE2" w:rsidRDefault="00057AE2" w:rsidP="00057AE2">
      <w:pPr>
        <w:pStyle w:val="GuidePedagogiqueTitre7Rponses"/>
      </w:pPr>
      <w:r w:rsidRPr="00057AE2">
        <w:t>• Abonnement logiciel : 500 € par an</w:t>
      </w:r>
    </w:p>
    <w:p w14:paraId="0FF01D85" w14:textId="77777777" w:rsidR="00057AE2" w:rsidRPr="00057AE2" w:rsidRDefault="00057AE2" w:rsidP="00057AE2">
      <w:pPr>
        <w:pStyle w:val="GuidePedagogiqueTitre7Rponses"/>
      </w:pPr>
      <w:r w:rsidRPr="00057AE2">
        <w:t>• Salaire 4 500 € par an</w:t>
      </w:r>
    </w:p>
    <w:p w14:paraId="09A92D02" w14:textId="77777777" w:rsidR="00057AE2" w:rsidRPr="00057AE2" w:rsidRDefault="00057AE2" w:rsidP="00057AE2">
      <w:pPr>
        <w:pStyle w:val="GuidePedagogiqueTitre7Rponses"/>
      </w:pPr>
      <w:r w:rsidRPr="00057AE2">
        <w:t>Total : 5 000 €</w:t>
      </w:r>
    </w:p>
    <w:p w14:paraId="3A304B9A" w14:textId="77777777" w:rsidR="00057AE2" w:rsidRPr="00057AE2" w:rsidRDefault="00057AE2" w:rsidP="00057AE2">
      <w:pPr>
        <w:pStyle w:val="GuidePedagogiqueTitre7Rponses"/>
      </w:pPr>
    </w:p>
    <w:p w14:paraId="69D13908" w14:textId="77777777" w:rsidR="00057AE2" w:rsidRPr="00057AE2" w:rsidRDefault="00057AE2" w:rsidP="00057AE2">
      <w:pPr>
        <w:pStyle w:val="GuidePedagogiqueTitre7Rponses"/>
      </w:pPr>
      <w:r w:rsidRPr="00057AE2">
        <w:t>Coûts variables pour un pull vendu :</w:t>
      </w:r>
    </w:p>
    <w:p w14:paraId="1A85E796" w14:textId="77777777" w:rsidR="00057AE2" w:rsidRPr="00057AE2" w:rsidRDefault="00057AE2" w:rsidP="00057AE2">
      <w:pPr>
        <w:pStyle w:val="GuidePedagogiqueTitre7Rponses"/>
      </w:pPr>
      <w:r w:rsidRPr="00057AE2">
        <w:t>• coût du pull : 150 €</w:t>
      </w:r>
    </w:p>
    <w:p w14:paraId="1E122CC0" w14:textId="77777777" w:rsidR="00057AE2" w:rsidRPr="00057AE2" w:rsidRDefault="00057AE2" w:rsidP="00057AE2">
      <w:pPr>
        <w:pStyle w:val="GuidePedagogiqueTitre7Rponses"/>
      </w:pPr>
      <w:r w:rsidRPr="00057AE2">
        <w:t>• 40 adresses : 2 x 40 = 80 €</w:t>
      </w:r>
    </w:p>
    <w:p w14:paraId="3A4B91A0" w14:textId="77777777" w:rsidR="00057AE2" w:rsidRPr="00057AE2" w:rsidRDefault="00057AE2" w:rsidP="00057AE2">
      <w:pPr>
        <w:pStyle w:val="GuidePedagogiqueTitre7Rponses"/>
      </w:pPr>
      <w:r w:rsidRPr="00057AE2">
        <w:t>Total : 230 €</w:t>
      </w:r>
    </w:p>
    <w:p w14:paraId="001E72BB" w14:textId="77777777" w:rsidR="00057AE2" w:rsidRDefault="00057AE2" w:rsidP="00057AE2">
      <w:pPr>
        <w:pStyle w:val="GuidePedagogiqueTitre7Rponses"/>
      </w:pPr>
      <w:r w:rsidRPr="00057AE2">
        <w:t>La marge sur coûts variables est donc de 250 – 230 = 20 € par pull vendu.</w:t>
      </w:r>
    </w:p>
    <w:p w14:paraId="170C94E9" w14:textId="77777777" w:rsidR="00057AE2" w:rsidRPr="00057AE2" w:rsidRDefault="00057AE2" w:rsidP="00057AE2">
      <w:pPr>
        <w:pStyle w:val="GuidePedagogiqueTitre7Rponses"/>
      </w:pPr>
    </w:p>
    <w:p w14:paraId="2B242DFA" w14:textId="078226ED" w:rsidR="00057AE2" w:rsidRPr="00057AE2" w:rsidRDefault="00057AE2" w:rsidP="00057AE2">
      <w:pPr>
        <w:pStyle w:val="GuidePedagogiqueTitre6Consignes"/>
      </w:pPr>
      <w:r>
        <w:t>3</w:t>
      </w:r>
      <w:r w:rsidRPr="00057AE2">
        <w:t>. Calculez le seuil de rentabilité de l’opération. Évaluez la quantité de pulls auquel il correspond.</w:t>
      </w:r>
    </w:p>
    <w:p w14:paraId="26049296" w14:textId="77777777" w:rsidR="00057AE2" w:rsidRPr="00057AE2" w:rsidRDefault="00057AE2" w:rsidP="00057AE2">
      <w:pPr>
        <w:pStyle w:val="GuidePedagogiqueTitre7Rponses"/>
      </w:pPr>
      <w:r w:rsidRPr="00057AE2">
        <w:t>Le taux de marge sur coûts variables est de 20/250 = 8 %.</w:t>
      </w:r>
    </w:p>
    <w:p w14:paraId="1878404A" w14:textId="77777777" w:rsidR="00057AE2" w:rsidRDefault="00057AE2" w:rsidP="00057AE2">
      <w:pPr>
        <w:pStyle w:val="GuidePedagogiqueTitre7Rponses"/>
      </w:pPr>
      <w:r w:rsidRPr="00057AE2">
        <w:t>SR = 5 000/8 % = 62 500 €, soit 62 500/250, c’est-à-dire 250 pulls par an.</w:t>
      </w:r>
    </w:p>
    <w:p w14:paraId="5DCD5036" w14:textId="77777777" w:rsidR="00057AE2" w:rsidRPr="00057AE2" w:rsidRDefault="00057AE2" w:rsidP="00057AE2">
      <w:pPr>
        <w:pStyle w:val="GuidePedagogiqueTitre7Rponses"/>
      </w:pPr>
    </w:p>
    <w:p w14:paraId="58470869" w14:textId="78902FC3" w:rsidR="00057AE2" w:rsidRPr="00057AE2" w:rsidRDefault="00057AE2" w:rsidP="00057AE2">
      <w:pPr>
        <w:pStyle w:val="GuidePedagogiqueTitre6Consignes"/>
      </w:pPr>
      <w:r>
        <w:t>4</w:t>
      </w:r>
      <w:r w:rsidRPr="00057AE2">
        <w:t>. Évaluez l’impact d’une diminution de moitié des paniers abandonnés.</w:t>
      </w:r>
    </w:p>
    <w:p w14:paraId="381A8075" w14:textId="77777777" w:rsidR="00057AE2" w:rsidRPr="00057AE2" w:rsidRDefault="00057AE2" w:rsidP="00057AE2">
      <w:pPr>
        <w:pStyle w:val="GuidePedagogiqueTitre7Rponses"/>
      </w:pPr>
      <w:r w:rsidRPr="00057AE2">
        <w:t>Cela veut dire que 1/4 des paniers seulement sont abandonnés.</w:t>
      </w:r>
    </w:p>
    <w:p w14:paraId="6BBED9F3" w14:textId="77777777" w:rsidR="00057AE2" w:rsidRPr="00057AE2" w:rsidRDefault="00057AE2" w:rsidP="00057AE2">
      <w:pPr>
        <w:pStyle w:val="GuidePedagogiqueTitre7Rponses"/>
      </w:pPr>
      <w:r w:rsidRPr="00057AE2">
        <w:t>Il y a donc 5 x 3/4 = 3,75 commandes pour 100 adresses et donc une commande pour 100/3,75 = 27 adresses qui coûteront 27 x 2 = 54 €.</w:t>
      </w:r>
    </w:p>
    <w:p w14:paraId="13BC2A21" w14:textId="77777777" w:rsidR="00057AE2" w:rsidRPr="00057AE2" w:rsidRDefault="00057AE2" w:rsidP="00057AE2">
      <w:pPr>
        <w:pStyle w:val="GuidePedagogiqueTitre7Rponses"/>
      </w:pPr>
      <w:r w:rsidRPr="00057AE2">
        <w:t>Le total des coûts est de 204 € et la marge sur coûts variables de 46 €.</w:t>
      </w:r>
    </w:p>
    <w:p w14:paraId="34A8E85D" w14:textId="77777777" w:rsidR="00057AE2" w:rsidRPr="00057AE2" w:rsidRDefault="00057AE2" w:rsidP="00057AE2">
      <w:pPr>
        <w:pStyle w:val="GuidePedagogiqueTitre7Rponses"/>
      </w:pPr>
      <w:r w:rsidRPr="00057AE2">
        <w:t>Le TMSCV est de 46/250 = 18,4 %.</w:t>
      </w:r>
    </w:p>
    <w:p w14:paraId="4EE7105A" w14:textId="77777777" w:rsidR="00057AE2" w:rsidRPr="00057AE2" w:rsidRDefault="00057AE2" w:rsidP="00057AE2">
      <w:pPr>
        <w:pStyle w:val="GuidePedagogiqueTitre7Rponses"/>
      </w:pPr>
      <w:r w:rsidRPr="00057AE2">
        <w:t>Le seuil de rentabilité passe à 5 000/0,184 = 27 174 € soit 109 pulls.</w:t>
      </w:r>
    </w:p>
    <w:p w14:paraId="18CC0A5F" w14:textId="6E7CBB5C" w:rsidR="00057AE2" w:rsidRPr="00057AE2" w:rsidRDefault="00057AE2" w:rsidP="00057AE2">
      <w:pPr>
        <w:pStyle w:val="GuidePedagogiqueTitre7Rponses"/>
      </w:pPr>
      <w:r w:rsidRPr="00057AE2">
        <w:t>Cela divise de seuil de rentabilité par plus de deux. L’impact est important.</w:t>
      </w:r>
    </w:p>
    <w:sectPr w:rsidR="00057AE2" w:rsidRPr="00057AE2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CB46" w14:textId="77777777" w:rsidR="0006592A" w:rsidRDefault="0006592A" w:rsidP="00AD7D0B">
      <w:r>
        <w:separator/>
      </w:r>
    </w:p>
  </w:endnote>
  <w:endnote w:type="continuationSeparator" w:id="0">
    <w:p w14:paraId="7A496202" w14:textId="77777777" w:rsidR="0006592A" w:rsidRDefault="0006592A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>Situation professionnelle – Notra-K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62F91C75" w:rsidR="005D17AA" w:rsidRDefault="009005A2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</w:t>
    </w:r>
    <w:r>
      <w:rPr>
        <w:rStyle w:val="Bold"/>
      </w:rPr>
      <w:t>9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>
      <w:rPr>
        <w:rFonts w:ascii="DINOT-Bold" w:hAnsi="DINOT-Bold" w:cs="DINOT-Bold"/>
        <w:b/>
        <w:bCs/>
      </w:rPr>
      <w:t>Calculer un seuil de rentabilité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77D04" w14:textId="77777777" w:rsidR="0006592A" w:rsidRDefault="0006592A" w:rsidP="00AD7D0B">
      <w:r>
        <w:separator/>
      </w:r>
    </w:p>
  </w:footnote>
  <w:footnote w:type="continuationSeparator" w:id="0">
    <w:p w14:paraId="30A30B96" w14:textId="77777777" w:rsidR="0006592A" w:rsidRDefault="0006592A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4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6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B0044"/>
    <w:multiLevelType w:val="hybridMultilevel"/>
    <w:tmpl w:val="7AB296C6"/>
    <w:lvl w:ilvl="0" w:tplc="6A1891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0" w15:restartNumberingAfterBreak="0">
    <w:nsid w:val="33EE7A56"/>
    <w:multiLevelType w:val="multilevel"/>
    <w:tmpl w:val="FF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9421E"/>
    <w:multiLevelType w:val="hybridMultilevel"/>
    <w:tmpl w:val="5590F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2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E44583"/>
    <w:multiLevelType w:val="hybridMultilevel"/>
    <w:tmpl w:val="5D841F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9F7B00"/>
    <w:multiLevelType w:val="hybridMultilevel"/>
    <w:tmpl w:val="201C27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1"/>
  </w:num>
  <w:num w:numId="2" w16cid:durableId="690494373">
    <w:abstractNumId w:val="39"/>
  </w:num>
  <w:num w:numId="3" w16cid:durableId="2039769067">
    <w:abstractNumId w:val="10"/>
  </w:num>
  <w:num w:numId="4" w16cid:durableId="1386489707">
    <w:abstractNumId w:val="35"/>
  </w:num>
  <w:num w:numId="5" w16cid:durableId="1215047119">
    <w:abstractNumId w:val="27"/>
  </w:num>
  <w:num w:numId="6" w16cid:durableId="255746519">
    <w:abstractNumId w:val="40"/>
  </w:num>
  <w:num w:numId="7" w16cid:durableId="1968468724">
    <w:abstractNumId w:val="18"/>
  </w:num>
  <w:num w:numId="8" w16cid:durableId="171534977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5"/>
  </w:num>
  <w:num w:numId="10" w16cid:durableId="210504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2"/>
  </w:num>
  <w:num w:numId="12" w16cid:durableId="1672175069">
    <w:abstractNumId w:val="0"/>
  </w:num>
  <w:num w:numId="13" w16cid:durableId="231278155">
    <w:abstractNumId w:val="25"/>
  </w:num>
  <w:num w:numId="14" w16cid:durableId="1821846768">
    <w:abstractNumId w:val="24"/>
  </w:num>
  <w:num w:numId="15" w16cid:durableId="491063157">
    <w:abstractNumId w:val="8"/>
  </w:num>
  <w:num w:numId="16" w16cid:durableId="1038700590">
    <w:abstractNumId w:val="43"/>
  </w:num>
  <w:num w:numId="17" w16cid:durableId="801730655">
    <w:abstractNumId w:val="47"/>
  </w:num>
  <w:num w:numId="18" w16cid:durableId="638463667">
    <w:abstractNumId w:val="30"/>
  </w:num>
  <w:num w:numId="19" w16cid:durableId="996807783">
    <w:abstractNumId w:val="33"/>
  </w:num>
  <w:num w:numId="20" w16cid:durableId="1806003899">
    <w:abstractNumId w:val="23"/>
  </w:num>
  <w:num w:numId="21" w16cid:durableId="17808802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6"/>
  </w:num>
  <w:num w:numId="23" w16cid:durableId="2094813770">
    <w:abstractNumId w:val="42"/>
  </w:num>
  <w:num w:numId="24" w16cid:durableId="1685938310">
    <w:abstractNumId w:val="14"/>
  </w:num>
  <w:num w:numId="25" w16cid:durableId="1740326770">
    <w:abstractNumId w:val="15"/>
  </w:num>
  <w:num w:numId="26" w16cid:durableId="1295402286">
    <w:abstractNumId w:val="32"/>
  </w:num>
  <w:num w:numId="27" w16cid:durableId="1156848010">
    <w:abstractNumId w:val="4"/>
  </w:num>
  <w:num w:numId="28" w16cid:durableId="289946108">
    <w:abstractNumId w:val="5"/>
  </w:num>
  <w:num w:numId="29" w16cid:durableId="416751393">
    <w:abstractNumId w:val="13"/>
  </w:num>
  <w:num w:numId="30" w16cid:durableId="1198929951">
    <w:abstractNumId w:val="31"/>
  </w:num>
  <w:num w:numId="31" w16cid:durableId="580603527">
    <w:abstractNumId w:val="34"/>
  </w:num>
  <w:num w:numId="32" w16cid:durableId="1893687340">
    <w:abstractNumId w:val="22"/>
  </w:num>
  <w:num w:numId="33" w16cid:durableId="620187662">
    <w:abstractNumId w:val="17"/>
  </w:num>
  <w:num w:numId="34" w16cid:durableId="1902207215">
    <w:abstractNumId w:val="11"/>
  </w:num>
  <w:num w:numId="35" w16cid:durableId="1298148085">
    <w:abstractNumId w:val="41"/>
  </w:num>
  <w:num w:numId="36" w16cid:durableId="1308900512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6"/>
  </w:num>
  <w:num w:numId="40" w16cid:durableId="1208446629">
    <w:abstractNumId w:val="38"/>
  </w:num>
  <w:num w:numId="41" w16cid:durableId="1240215501">
    <w:abstractNumId w:val="44"/>
  </w:num>
  <w:num w:numId="42" w16cid:durableId="333146806">
    <w:abstractNumId w:val="6"/>
  </w:num>
  <w:num w:numId="43" w16cid:durableId="742532775">
    <w:abstractNumId w:val="9"/>
  </w:num>
  <w:num w:numId="44" w16cid:durableId="1243873436">
    <w:abstractNumId w:val="46"/>
  </w:num>
  <w:num w:numId="45" w16cid:durableId="1810706952">
    <w:abstractNumId w:val="7"/>
  </w:num>
  <w:num w:numId="46" w16cid:durableId="1888223415">
    <w:abstractNumId w:val="21"/>
  </w:num>
  <w:num w:numId="47" w16cid:durableId="1105423109">
    <w:abstractNumId w:val="37"/>
  </w:num>
  <w:num w:numId="48" w16cid:durableId="15493416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75A7"/>
    <w:rsid w:val="000078EA"/>
    <w:rsid w:val="0001303C"/>
    <w:rsid w:val="00015314"/>
    <w:rsid w:val="00017170"/>
    <w:rsid w:val="00020322"/>
    <w:rsid w:val="0002101B"/>
    <w:rsid w:val="0002218C"/>
    <w:rsid w:val="000252D6"/>
    <w:rsid w:val="00030242"/>
    <w:rsid w:val="00031152"/>
    <w:rsid w:val="0003365B"/>
    <w:rsid w:val="00034B71"/>
    <w:rsid w:val="00035628"/>
    <w:rsid w:val="00035B20"/>
    <w:rsid w:val="00036FD3"/>
    <w:rsid w:val="000376D2"/>
    <w:rsid w:val="0004089F"/>
    <w:rsid w:val="00040AB7"/>
    <w:rsid w:val="00041BE5"/>
    <w:rsid w:val="0005092E"/>
    <w:rsid w:val="00050FC3"/>
    <w:rsid w:val="00051E97"/>
    <w:rsid w:val="000541A2"/>
    <w:rsid w:val="00057AE2"/>
    <w:rsid w:val="00062A74"/>
    <w:rsid w:val="000643C8"/>
    <w:rsid w:val="000650B8"/>
    <w:rsid w:val="0006592A"/>
    <w:rsid w:val="00067B6E"/>
    <w:rsid w:val="00067D91"/>
    <w:rsid w:val="000703B2"/>
    <w:rsid w:val="00070683"/>
    <w:rsid w:val="000706FF"/>
    <w:rsid w:val="000718AE"/>
    <w:rsid w:val="0007644D"/>
    <w:rsid w:val="000848C6"/>
    <w:rsid w:val="00091D53"/>
    <w:rsid w:val="000921E3"/>
    <w:rsid w:val="000943D7"/>
    <w:rsid w:val="00094955"/>
    <w:rsid w:val="00096125"/>
    <w:rsid w:val="000976C5"/>
    <w:rsid w:val="000A1834"/>
    <w:rsid w:val="000A65A7"/>
    <w:rsid w:val="000A6AD5"/>
    <w:rsid w:val="000A6EA0"/>
    <w:rsid w:val="000B26D5"/>
    <w:rsid w:val="000B27E9"/>
    <w:rsid w:val="000B2D1B"/>
    <w:rsid w:val="000B419F"/>
    <w:rsid w:val="000B5087"/>
    <w:rsid w:val="000B5BBA"/>
    <w:rsid w:val="000B67CA"/>
    <w:rsid w:val="000B79DB"/>
    <w:rsid w:val="000C1E0C"/>
    <w:rsid w:val="000C2E95"/>
    <w:rsid w:val="000C5737"/>
    <w:rsid w:val="000C666B"/>
    <w:rsid w:val="000C75E7"/>
    <w:rsid w:val="000D0F11"/>
    <w:rsid w:val="000D1721"/>
    <w:rsid w:val="000D2255"/>
    <w:rsid w:val="000D6492"/>
    <w:rsid w:val="000D7627"/>
    <w:rsid w:val="000E1712"/>
    <w:rsid w:val="000E171C"/>
    <w:rsid w:val="000E2F13"/>
    <w:rsid w:val="000E41DA"/>
    <w:rsid w:val="000F3CEE"/>
    <w:rsid w:val="000F6F06"/>
    <w:rsid w:val="000F7A76"/>
    <w:rsid w:val="0010708B"/>
    <w:rsid w:val="00114D7A"/>
    <w:rsid w:val="00115993"/>
    <w:rsid w:val="00120D3E"/>
    <w:rsid w:val="0012332A"/>
    <w:rsid w:val="00123CFE"/>
    <w:rsid w:val="0012413B"/>
    <w:rsid w:val="00126F55"/>
    <w:rsid w:val="00127576"/>
    <w:rsid w:val="00127BCC"/>
    <w:rsid w:val="00130E7F"/>
    <w:rsid w:val="00141820"/>
    <w:rsid w:val="00141CDF"/>
    <w:rsid w:val="0014377B"/>
    <w:rsid w:val="0014610F"/>
    <w:rsid w:val="00147954"/>
    <w:rsid w:val="00154DFF"/>
    <w:rsid w:val="00155A56"/>
    <w:rsid w:val="00157E2D"/>
    <w:rsid w:val="00160947"/>
    <w:rsid w:val="0016162A"/>
    <w:rsid w:val="00166C70"/>
    <w:rsid w:val="00171669"/>
    <w:rsid w:val="00171F71"/>
    <w:rsid w:val="00176C09"/>
    <w:rsid w:val="001806E0"/>
    <w:rsid w:val="00183CAB"/>
    <w:rsid w:val="00183FD8"/>
    <w:rsid w:val="00184876"/>
    <w:rsid w:val="001854DC"/>
    <w:rsid w:val="001874C5"/>
    <w:rsid w:val="0019274C"/>
    <w:rsid w:val="001944A0"/>
    <w:rsid w:val="00197C54"/>
    <w:rsid w:val="001A4273"/>
    <w:rsid w:val="001A5662"/>
    <w:rsid w:val="001A69E2"/>
    <w:rsid w:val="001A7B13"/>
    <w:rsid w:val="001A7E9C"/>
    <w:rsid w:val="001B0969"/>
    <w:rsid w:val="001B7117"/>
    <w:rsid w:val="001C123B"/>
    <w:rsid w:val="001C23AF"/>
    <w:rsid w:val="001C4B3B"/>
    <w:rsid w:val="001C59F2"/>
    <w:rsid w:val="001C6688"/>
    <w:rsid w:val="001C7CD8"/>
    <w:rsid w:val="001D198D"/>
    <w:rsid w:val="001D221F"/>
    <w:rsid w:val="001D477E"/>
    <w:rsid w:val="001F05A2"/>
    <w:rsid w:val="001F0C9A"/>
    <w:rsid w:val="001F1130"/>
    <w:rsid w:val="002058BC"/>
    <w:rsid w:val="0020631B"/>
    <w:rsid w:val="0020666D"/>
    <w:rsid w:val="002104E4"/>
    <w:rsid w:val="00210653"/>
    <w:rsid w:val="00210CAC"/>
    <w:rsid w:val="00213B1D"/>
    <w:rsid w:val="00215AFF"/>
    <w:rsid w:val="002164BD"/>
    <w:rsid w:val="002179AE"/>
    <w:rsid w:val="00217F27"/>
    <w:rsid w:val="0022351B"/>
    <w:rsid w:val="00225DD1"/>
    <w:rsid w:val="00227339"/>
    <w:rsid w:val="002319FE"/>
    <w:rsid w:val="00232454"/>
    <w:rsid w:val="002351BB"/>
    <w:rsid w:val="00235C0B"/>
    <w:rsid w:val="00240A98"/>
    <w:rsid w:val="0024226D"/>
    <w:rsid w:val="00244CCB"/>
    <w:rsid w:val="0024590C"/>
    <w:rsid w:val="0024754D"/>
    <w:rsid w:val="00250A7D"/>
    <w:rsid w:val="002510DE"/>
    <w:rsid w:val="0025256B"/>
    <w:rsid w:val="002525EA"/>
    <w:rsid w:val="00253AA4"/>
    <w:rsid w:val="00260662"/>
    <w:rsid w:val="00260C98"/>
    <w:rsid w:val="002616B5"/>
    <w:rsid w:val="002619D1"/>
    <w:rsid w:val="00262D55"/>
    <w:rsid w:val="00266F6D"/>
    <w:rsid w:val="002670FD"/>
    <w:rsid w:val="002675E7"/>
    <w:rsid w:val="0027044A"/>
    <w:rsid w:val="00273860"/>
    <w:rsid w:val="00282037"/>
    <w:rsid w:val="002848F8"/>
    <w:rsid w:val="00286B84"/>
    <w:rsid w:val="0028741C"/>
    <w:rsid w:val="002A193E"/>
    <w:rsid w:val="002B558D"/>
    <w:rsid w:val="002C246A"/>
    <w:rsid w:val="002C477D"/>
    <w:rsid w:val="002C747F"/>
    <w:rsid w:val="002D0499"/>
    <w:rsid w:val="002D06C1"/>
    <w:rsid w:val="002D147C"/>
    <w:rsid w:val="002D3540"/>
    <w:rsid w:val="002D5FEE"/>
    <w:rsid w:val="002D6F41"/>
    <w:rsid w:val="002E2105"/>
    <w:rsid w:val="002E233E"/>
    <w:rsid w:val="002E3439"/>
    <w:rsid w:val="002E4A51"/>
    <w:rsid w:val="002E60D7"/>
    <w:rsid w:val="002F2760"/>
    <w:rsid w:val="002F54A3"/>
    <w:rsid w:val="00300E69"/>
    <w:rsid w:val="00302444"/>
    <w:rsid w:val="00302CCF"/>
    <w:rsid w:val="00303747"/>
    <w:rsid w:val="003054D4"/>
    <w:rsid w:val="00311678"/>
    <w:rsid w:val="0031369C"/>
    <w:rsid w:val="00315C34"/>
    <w:rsid w:val="00315F4B"/>
    <w:rsid w:val="00320A9F"/>
    <w:rsid w:val="00321FB2"/>
    <w:rsid w:val="003220CF"/>
    <w:rsid w:val="00324C7F"/>
    <w:rsid w:val="00326548"/>
    <w:rsid w:val="0033085C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A7E"/>
    <w:rsid w:val="003507F4"/>
    <w:rsid w:val="0035175E"/>
    <w:rsid w:val="00353DEE"/>
    <w:rsid w:val="00355C11"/>
    <w:rsid w:val="0035671C"/>
    <w:rsid w:val="003573E4"/>
    <w:rsid w:val="00360B65"/>
    <w:rsid w:val="00360CFB"/>
    <w:rsid w:val="00361E83"/>
    <w:rsid w:val="0036702E"/>
    <w:rsid w:val="00367E33"/>
    <w:rsid w:val="00367F09"/>
    <w:rsid w:val="003738E0"/>
    <w:rsid w:val="003757EF"/>
    <w:rsid w:val="00375A4A"/>
    <w:rsid w:val="003811C7"/>
    <w:rsid w:val="003819A2"/>
    <w:rsid w:val="003948EA"/>
    <w:rsid w:val="003A0E41"/>
    <w:rsid w:val="003A27E0"/>
    <w:rsid w:val="003A2C07"/>
    <w:rsid w:val="003A4C07"/>
    <w:rsid w:val="003A4CEF"/>
    <w:rsid w:val="003B0375"/>
    <w:rsid w:val="003B56DF"/>
    <w:rsid w:val="003C2675"/>
    <w:rsid w:val="003C3F9B"/>
    <w:rsid w:val="003C4B31"/>
    <w:rsid w:val="003C629E"/>
    <w:rsid w:val="003D0D34"/>
    <w:rsid w:val="003D4E95"/>
    <w:rsid w:val="003D61DD"/>
    <w:rsid w:val="003D7D6A"/>
    <w:rsid w:val="003E134B"/>
    <w:rsid w:val="003E4EE3"/>
    <w:rsid w:val="003F1701"/>
    <w:rsid w:val="003F1E46"/>
    <w:rsid w:val="003F3874"/>
    <w:rsid w:val="003F771F"/>
    <w:rsid w:val="004100A9"/>
    <w:rsid w:val="00411071"/>
    <w:rsid w:val="004225BE"/>
    <w:rsid w:val="004246C1"/>
    <w:rsid w:val="004262FA"/>
    <w:rsid w:val="0043016B"/>
    <w:rsid w:val="0043214A"/>
    <w:rsid w:val="00432E24"/>
    <w:rsid w:val="00437B4D"/>
    <w:rsid w:val="00440401"/>
    <w:rsid w:val="004444EF"/>
    <w:rsid w:val="0045075A"/>
    <w:rsid w:val="00451F21"/>
    <w:rsid w:val="00452B7D"/>
    <w:rsid w:val="00454DC3"/>
    <w:rsid w:val="0045697F"/>
    <w:rsid w:val="004601CF"/>
    <w:rsid w:val="00460FDB"/>
    <w:rsid w:val="00461D6F"/>
    <w:rsid w:val="004621F6"/>
    <w:rsid w:val="00463379"/>
    <w:rsid w:val="00467DEB"/>
    <w:rsid w:val="00471E1F"/>
    <w:rsid w:val="00474C84"/>
    <w:rsid w:val="0047621C"/>
    <w:rsid w:val="00476DED"/>
    <w:rsid w:val="00477DDB"/>
    <w:rsid w:val="004804AA"/>
    <w:rsid w:val="004850B2"/>
    <w:rsid w:val="004929F2"/>
    <w:rsid w:val="004946D3"/>
    <w:rsid w:val="004A3040"/>
    <w:rsid w:val="004A51F9"/>
    <w:rsid w:val="004A6DCB"/>
    <w:rsid w:val="004B154E"/>
    <w:rsid w:val="004B15C0"/>
    <w:rsid w:val="004B402D"/>
    <w:rsid w:val="004C06A8"/>
    <w:rsid w:val="004C13E1"/>
    <w:rsid w:val="004C6D9F"/>
    <w:rsid w:val="004C7359"/>
    <w:rsid w:val="004C7561"/>
    <w:rsid w:val="004D3A01"/>
    <w:rsid w:val="004D3D63"/>
    <w:rsid w:val="004D47A1"/>
    <w:rsid w:val="004D69B4"/>
    <w:rsid w:val="004E40D3"/>
    <w:rsid w:val="004F48BC"/>
    <w:rsid w:val="004F57A2"/>
    <w:rsid w:val="00501F3C"/>
    <w:rsid w:val="0051206F"/>
    <w:rsid w:val="005139EE"/>
    <w:rsid w:val="00516396"/>
    <w:rsid w:val="005171D9"/>
    <w:rsid w:val="00525385"/>
    <w:rsid w:val="00526D97"/>
    <w:rsid w:val="00531AD1"/>
    <w:rsid w:val="00537A26"/>
    <w:rsid w:val="00537C75"/>
    <w:rsid w:val="00545AFE"/>
    <w:rsid w:val="00550C08"/>
    <w:rsid w:val="005516D7"/>
    <w:rsid w:val="00553C3F"/>
    <w:rsid w:val="00555513"/>
    <w:rsid w:val="005579FD"/>
    <w:rsid w:val="00557C78"/>
    <w:rsid w:val="0056212A"/>
    <w:rsid w:val="005719E7"/>
    <w:rsid w:val="005740B5"/>
    <w:rsid w:val="005740EF"/>
    <w:rsid w:val="00574484"/>
    <w:rsid w:val="00576901"/>
    <w:rsid w:val="00577505"/>
    <w:rsid w:val="00585B16"/>
    <w:rsid w:val="0058715A"/>
    <w:rsid w:val="00590C40"/>
    <w:rsid w:val="005A0D97"/>
    <w:rsid w:val="005A1744"/>
    <w:rsid w:val="005A2586"/>
    <w:rsid w:val="005A54DE"/>
    <w:rsid w:val="005B372A"/>
    <w:rsid w:val="005B639C"/>
    <w:rsid w:val="005C03B4"/>
    <w:rsid w:val="005C1A5F"/>
    <w:rsid w:val="005C6AF7"/>
    <w:rsid w:val="005D17AA"/>
    <w:rsid w:val="005D2671"/>
    <w:rsid w:val="005D3EE5"/>
    <w:rsid w:val="005D43AC"/>
    <w:rsid w:val="005E2C6F"/>
    <w:rsid w:val="005E3E2B"/>
    <w:rsid w:val="005E716B"/>
    <w:rsid w:val="005F0FAA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F50"/>
    <w:rsid w:val="00601798"/>
    <w:rsid w:val="00601842"/>
    <w:rsid w:val="00603D47"/>
    <w:rsid w:val="006047B5"/>
    <w:rsid w:val="0061127D"/>
    <w:rsid w:val="0061400A"/>
    <w:rsid w:val="00620935"/>
    <w:rsid w:val="00625932"/>
    <w:rsid w:val="006316D2"/>
    <w:rsid w:val="0063452C"/>
    <w:rsid w:val="00636C3A"/>
    <w:rsid w:val="00641265"/>
    <w:rsid w:val="0064193F"/>
    <w:rsid w:val="006422E1"/>
    <w:rsid w:val="006454F1"/>
    <w:rsid w:val="00646A83"/>
    <w:rsid w:val="00647370"/>
    <w:rsid w:val="00651A0E"/>
    <w:rsid w:val="00651C1B"/>
    <w:rsid w:val="0065442D"/>
    <w:rsid w:val="00657B76"/>
    <w:rsid w:val="00660F28"/>
    <w:rsid w:val="00663C34"/>
    <w:rsid w:val="00667C3F"/>
    <w:rsid w:val="006718E5"/>
    <w:rsid w:val="00675395"/>
    <w:rsid w:val="006817D9"/>
    <w:rsid w:val="00681D48"/>
    <w:rsid w:val="00687C10"/>
    <w:rsid w:val="00690A50"/>
    <w:rsid w:val="00692018"/>
    <w:rsid w:val="00692F1F"/>
    <w:rsid w:val="00693743"/>
    <w:rsid w:val="00694DBC"/>
    <w:rsid w:val="00697619"/>
    <w:rsid w:val="00697949"/>
    <w:rsid w:val="006A09C7"/>
    <w:rsid w:val="006A0D52"/>
    <w:rsid w:val="006A3251"/>
    <w:rsid w:val="006B7CAA"/>
    <w:rsid w:val="006B7EC9"/>
    <w:rsid w:val="006B7F9C"/>
    <w:rsid w:val="006C17D5"/>
    <w:rsid w:val="006C188E"/>
    <w:rsid w:val="006C2271"/>
    <w:rsid w:val="006C628E"/>
    <w:rsid w:val="006C7FE4"/>
    <w:rsid w:val="006D50E8"/>
    <w:rsid w:val="006D59B6"/>
    <w:rsid w:val="006D7920"/>
    <w:rsid w:val="006E2370"/>
    <w:rsid w:val="006E2884"/>
    <w:rsid w:val="006E427F"/>
    <w:rsid w:val="006E750B"/>
    <w:rsid w:val="006F2910"/>
    <w:rsid w:val="006F36BC"/>
    <w:rsid w:val="006F38C2"/>
    <w:rsid w:val="00700E0A"/>
    <w:rsid w:val="00701E1D"/>
    <w:rsid w:val="00721580"/>
    <w:rsid w:val="00724FC1"/>
    <w:rsid w:val="007315D1"/>
    <w:rsid w:val="007324CE"/>
    <w:rsid w:val="00732A60"/>
    <w:rsid w:val="0073358A"/>
    <w:rsid w:val="007364F0"/>
    <w:rsid w:val="00736C2A"/>
    <w:rsid w:val="007418F1"/>
    <w:rsid w:val="007420A5"/>
    <w:rsid w:val="00742180"/>
    <w:rsid w:val="00743BB2"/>
    <w:rsid w:val="007505FF"/>
    <w:rsid w:val="00753EE7"/>
    <w:rsid w:val="0075695C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621D"/>
    <w:rsid w:val="00787F9C"/>
    <w:rsid w:val="00790D66"/>
    <w:rsid w:val="007938B3"/>
    <w:rsid w:val="0079760F"/>
    <w:rsid w:val="007A1E2C"/>
    <w:rsid w:val="007A67DD"/>
    <w:rsid w:val="007A69AE"/>
    <w:rsid w:val="007B26D9"/>
    <w:rsid w:val="007B2FA6"/>
    <w:rsid w:val="007B6F31"/>
    <w:rsid w:val="007C113E"/>
    <w:rsid w:val="007C2F63"/>
    <w:rsid w:val="007C3C3D"/>
    <w:rsid w:val="007C490E"/>
    <w:rsid w:val="007C6EC6"/>
    <w:rsid w:val="007C729E"/>
    <w:rsid w:val="007C7E86"/>
    <w:rsid w:val="007D4AA6"/>
    <w:rsid w:val="007D4FB1"/>
    <w:rsid w:val="007D78CA"/>
    <w:rsid w:val="007E1DAD"/>
    <w:rsid w:val="007E25A3"/>
    <w:rsid w:val="007E318F"/>
    <w:rsid w:val="007E4691"/>
    <w:rsid w:val="007E596F"/>
    <w:rsid w:val="007E627C"/>
    <w:rsid w:val="007E717D"/>
    <w:rsid w:val="007F0119"/>
    <w:rsid w:val="007F0FCB"/>
    <w:rsid w:val="007F7628"/>
    <w:rsid w:val="00801F3A"/>
    <w:rsid w:val="00805E54"/>
    <w:rsid w:val="00806A44"/>
    <w:rsid w:val="008116D5"/>
    <w:rsid w:val="00816439"/>
    <w:rsid w:val="008220A3"/>
    <w:rsid w:val="00822607"/>
    <w:rsid w:val="008228E7"/>
    <w:rsid w:val="00823333"/>
    <w:rsid w:val="00826682"/>
    <w:rsid w:val="0082745D"/>
    <w:rsid w:val="008316D3"/>
    <w:rsid w:val="008317F4"/>
    <w:rsid w:val="008330E8"/>
    <w:rsid w:val="008348B0"/>
    <w:rsid w:val="0083683D"/>
    <w:rsid w:val="00837A0E"/>
    <w:rsid w:val="00841BE5"/>
    <w:rsid w:val="00843060"/>
    <w:rsid w:val="008457C6"/>
    <w:rsid w:val="00846695"/>
    <w:rsid w:val="008561F0"/>
    <w:rsid w:val="008575E2"/>
    <w:rsid w:val="0086178F"/>
    <w:rsid w:val="00861DBB"/>
    <w:rsid w:val="00862A2B"/>
    <w:rsid w:val="00862F24"/>
    <w:rsid w:val="008645A7"/>
    <w:rsid w:val="00864FFE"/>
    <w:rsid w:val="00865A32"/>
    <w:rsid w:val="008665EF"/>
    <w:rsid w:val="00870859"/>
    <w:rsid w:val="00871C45"/>
    <w:rsid w:val="00872576"/>
    <w:rsid w:val="00872979"/>
    <w:rsid w:val="00884C7F"/>
    <w:rsid w:val="008901C3"/>
    <w:rsid w:val="008902E2"/>
    <w:rsid w:val="0089162F"/>
    <w:rsid w:val="008931E0"/>
    <w:rsid w:val="00894A3F"/>
    <w:rsid w:val="0089527C"/>
    <w:rsid w:val="008A2564"/>
    <w:rsid w:val="008A315A"/>
    <w:rsid w:val="008A4DAF"/>
    <w:rsid w:val="008A4FAE"/>
    <w:rsid w:val="008A7F8F"/>
    <w:rsid w:val="008B15F0"/>
    <w:rsid w:val="008B374C"/>
    <w:rsid w:val="008B5AFC"/>
    <w:rsid w:val="008B6A9A"/>
    <w:rsid w:val="008C3315"/>
    <w:rsid w:val="008C4119"/>
    <w:rsid w:val="008C4965"/>
    <w:rsid w:val="008C4DC4"/>
    <w:rsid w:val="008D0745"/>
    <w:rsid w:val="008D0E28"/>
    <w:rsid w:val="008D0E9B"/>
    <w:rsid w:val="008D4A87"/>
    <w:rsid w:val="008E141E"/>
    <w:rsid w:val="008E14DB"/>
    <w:rsid w:val="008E5A28"/>
    <w:rsid w:val="008E5FBC"/>
    <w:rsid w:val="008F3F49"/>
    <w:rsid w:val="00900386"/>
    <w:rsid w:val="009005A2"/>
    <w:rsid w:val="00900BFC"/>
    <w:rsid w:val="0090346C"/>
    <w:rsid w:val="00911CE0"/>
    <w:rsid w:val="009257B8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47D08"/>
    <w:rsid w:val="0095190D"/>
    <w:rsid w:val="009519EA"/>
    <w:rsid w:val="0095496B"/>
    <w:rsid w:val="00960D3A"/>
    <w:rsid w:val="00961F86"/>
    <w:rsid w:val="00963A66"/>
    <w:rsid w:val="00973D8C"/>
    <w:rsid w:val="00982521"/>
    <w:rsid w:val="009860AA"/>
    <w:rsid w:val="009863EA"/>
    <w:rsid w:val="00986D2B"/>
    <w:rsid w:val="00990AE8"/>
    <w:rsid w:val="009910C3"/>
    <w:rsid w:val="009925F2"/>
    <w:rsid w:val="00992B3A"/>
    <w:rsid w:val="00997689"/>
    <w:rsid w:val="009A1D65"/>
    <w:rsid w:val="009A230D"/>
    <w:rsid w:val="009A2438"/>
    <w:rsid w:val="009A33C8"/>
    <w:rsid w:val="009A5952"/>
    <w:rsid w:val="009B21A2"/>
    <w:rsid w:val="009B3267"/>
    <w:rsid w:val="009B476D"/>
    <w:rsid w:val="009C7251"/>
    <w:rsid w:val="009C7581"/>
    <w:rsid w:val="009D0893"/>
    <w:rsid w:val="009D107A"/>
    <w:rsid w:val="009D2116"/>
    <w:rsid w:val="009D2481"/>
    <w:rsid w:val="009D2D23"/>
    <w:rsid w:val="009D3B11"/>
    <w:rsid w:val="009D5807"/>
    <w:rsid w:val="009D60A4"/>
    <w:rsid w:val="009D73C6"/>
    <w:rsid w:val="009E0363"/>
    <w:rsid w:val="009E5E9E"/>
    <w:rsid w:val="009F1E13"/>
    <w:rsid w:val="009F5B79"/>
    <w:rsid w:val="009F72B0"/>
    <w:rsid w:val="00A00007"/>
    <w:rsid w:val="00A00783"/>
    <w:rsid w:val="00A0357B"/>
    <w:rsid w:val="00A05E5A"/>
    <w:rsid w:val="00A064C1"/>
    <w:rsid w:val="00A07C4B"/>
    <w:rsid w:val="00A10879"/>
    <w:rsid w:val="00A10C0E"/>
    <w:rsid w:val="00A1159C"/>
    <w:rsid w:val="00A126E8"/>
    <w:rsid w:val="00A14277"/>
    <w:rsid w:val="00A165C4"/>
    <w:rsid w:val="00A17C39"/>
    <w:rsid w:val="00A23B8D"/>
    <w:rsid w:val="00A25938"/>
    <w:rsid w:val="00A271A2"/>
    <w:rsid w:val="00A320E8"/>
    <w:rsid w:val="00A330F2"/>
    <w:rsid w:val="00A34B5A"/>
    <w:rsid w:val="00A3655E"/>
    <w:rsid w:val="00A36978"/>
    <w:rsid w:val="00A40C59"/>
    <w:rsid w:val="00A42658"/>
    <w:rsid w:val="00A42E75"/>
    <w:rsid w:val="00A460EF"/>
    <w:rsid w:val="00A5153C"/>
    <w:rsid w:val="00A54C4D"/>
    <w:rsid w:val="00A551B5"/>
    <w:rsid w:val="00A55C59"/>
    <w:rsid w:val="00A6189A"/>
    <w:rsid w:val="00A62619"/>
    <w:rsid w:val="00A63BAE"/>
    <w:rsid w:val="00A70B1F"/>
    <w:rsid w:val="00A70C05"/>
    <w:rsid w:val="00A76CB7"/>
    <w:rsid w:val="00A82BE0"/>
    <w:rsid w:val="00A863BA"/>
    <w:rsid w:val="00A86D94"/>
    <w:rsid w:val="00A90A05"/>
    <w:rsid w:val="00A90CAA"/>
    <w:rsid w:val="00A93956"/>
    <w:rsid w:val="00A96B4C"/>
    <w:rsid w:val="00A96BE6"/>
    <w:rsid w:val="00A97264"/>
    <w:rsid w:val="00AA13D4"/>
    <w:rsid w:val="00AB6196"/>
    <w:rsid w:val="00AC29CC"/>
    <w:rsid w:val="00AD01EC"/>
    <w:rsid w:val="00AD0766"/>
    <w:rsid w:val="00AD7D0B"/>
    <w:rsid w:val="00AE0A06"/>
    <w:rsid w:val="00AE0B5A"/>
    <w:rsid w:val="00AE185E"/>
    <w:rsid w:val="00AE1CD0"/>
    <w:rsid w:val="00AE2BB3"/>
    <w:rsid w:val="00AE4C9D"/>
    <w:rsid w:val="00AE6040"/>
    <w:rsid w:val="00AF06AF"/>
    <w:rsid w:val="00AF0ACB"/>
    <w:rsid w:val="00AF3D02"/>
    <w:rsid w:val="00AF5A59"/>
    <w:rsid w:val="00B00F7F"/>
    <w:rsid w:val="00B051DA"/>
    <w:rsid w:val="00B071D5"/>
    <w:rsid w:val="00B07DD9"/>
    <w:rsid w:val="00B128E2"/>
    <w:rsid w:val="00B1403A"/>
    <w:rsid w:val="00B144D4"/>
    <w:rsid w:val="00B15759"/>
    <w:rsid w:val="00B23D89"/>
    <w:rsid w:val="00B26253"/>
    <w:rsid w:val="00B268DC"/>
    <w:rsid w:val="00B304D5"/>
    <w:rsid w:val="00B4060E"/>
    <w:rsid w:val="00B41D7B"/>
    <w:rsid w:val="00B43228"/>
    <w:rsid w:val="00B439F9"/>
    <w:rsid w:val="00B45DCD"/>
    <w:rsid w:val="00B46767"/>
    <w:rsid w:val="00B46F06"/>
    <w:rsid w:val="00B47C4A"/>
    <w:rsid w:val="00B50BA5"/>
    <w:rsid w:val="00B5245C"/>
    <w:rsid w:val="00B530AE"/>
    <w:rsid w:val="00B53870"/>
    <w:rsid w:val="00B56154"/>
    <w:rsid w:val="00B60F7E"/>
    <w:rsid w:val="00B62FE9"/>
    <w:rsid w:val="00B632A4"/>
    <w:rsid w:val="00B67960"/>
    <w:rsid w:val="00B7516C"/>
    <w:rsid w:val="00B754EC"/>
    <w:rsid w:val="00B762D7"/>
    <w:rsid w:val="00B7774B"/>
    <w:rsid w:val="00B81EFE"/>
    <w:rsid w:val="00B85227"/>
    <w:rsid w:val="00B85794"/>
    <w:rsid w:val="00B9137F"/>
    <w:rsid w:val="00B937BA"/>
    <w:rsid w:val="00B977E2"/>
    <w:rsid w:val="00BA0320"/>
    <w:rsid w:val="00BA3E22"/>
    <w:rsid w:val="00BA5C69"/>
    <w:rsid w:val="00BB25EB"/>
    <w:rsid w:val="00BB7282"/>
    <w:rsid w:val="00BC01AE"/>
    <w:rsid w:val="00BC7A4A"/>
    <w:rsid w:val="00BD0CC0"/>
    <w:rsid w:val="00BD0E25"/>
    <w:rsid w:val="00BD1147"/>
    <w:rsid w:val="00BD569F"/>
    <w:rsid w:val="00BD594B"/>
    <w:rsid w:val="00BD64AD"/>
    <w:rsid w:val="00BE1827"/>
    <w:rsid w:val="00BE38D5"/>
    <w:rsid w:val="00BE4882"/>
    <w:rsid w:val="00BF1B37"/>
    <w:rsid w:val="00C0346A"/>
    <w:rsid w:val="00C047A0"/>
    <w:rsid w:val="00C05F39"/>
    <w:rsid w:val="00C07F31"/>
    <w:rsid w:val="00C12B4B"/>
    <w:rsid w:val="00C13075"/>
    <w:rsid w:val="00C13863"/>
    <w:rsid w:val="00C218E9"/>
    <w:rsid w:val="00C22BDD"/>
    <w:rsid w:val="00C25225"/>
    <w:rsid w:val="00C26512"/>
    <w:rsid w:val="00C26F5D"/>
    <w:rsid w:val="00C32DE7"/>
    <w:rsid w:val="00C34069"/>
    <w:rsid w:val="00C36E89"/>
    <w:rsid w:val="00C37F0E"/>
    <w:rsid w:val="00C409BA"/>
    <w:rsid w:val="00C413F3"/>
    <w:rsid w:val="00C42B22"/>
    <w:rsid w:val="00C45507"/>
    <w:rsid w:val="00C46DF9"/>
    <w:rsid w:val="00C47C19"/>
    <w:rsid w:val="00C501C5"/>
    <w:rsid w:val="00C52415"/>
    <w:rsid w:val="00C63BA1"/>
    <w:rsid w:val="00C64FCF"/>
    <w:rsid w:val="00C6529E"/>
    <w:rsid w:val="00C7220F"/>
    <w:rsid w:val="00C760FD"/>
    <w:rsid w:val="00C768AF"/>
    <w:rsid w:val="00C76F24"/>
    <w:rsid w:val="00C87AD8"/>
    <w:rsid w:val="00CA1220"/>
    <w:rsid w:val="00CA2F90"/>
    <w:rsid w:val="00CA3D91"/>
    <w:rsid w:val="00CB5DB9"/>
    <w:rsid w:val="00CC0FEC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E3A92"/>
    <w:rsid w:val="00CF047E"/>
    <w:rsid w:val="00CF53CD"/>
    <w:rsid w:val="00D011AD"/>
    <w:rsid w:val="00D04B94"/>
    <w:rsid w:val="00D06ECC"/>
    <w:rsid w:val="00D1116E"/>
    <w:rsid w:val="00D11690"/>
    <w:rsid w:val="00D12AD3"/>
    <w:rsid w:val="00D15276"/>
    <w:rsid w:val="00D16635"/>
    <w:rsid w:val="00D22969"/>
    <w:rsid w:val="00D2296C"/>
    <w:rsid w:val="00D24811"/>
    <w:rsid w:val="00D25744"/>
    <w:rsid w:val="00D25A42"/>
    <w:rsid w:val="00D26DF8"/>
    <w:rsid w:val="00D27004"/>
    <w:rsid w:val="00D31A09"/>
    <w:rsid w:val="00D322D2"/>
    <w:rsid w:val="00D329C1"/>
    <w:rsid w:val="00D3374B"/>
    <w:rsid w:val="00D37532"/>
    <w:rsid w:val="00D37AAD"/>
    <w:rsid w:val="00D37C99"/>
    <w:rsid w:val="00D37C9A"/>
    <w:rsid w:val="00D423DB"/>
    <w:rsid w:val="00D43412"/>
    <w:rsid w:val="00D4705A"/>
    <w:rsid w:val="00D47756"/>
    <w:rsid w:val="00D50E51"/>
    <w:rsid w:val="00D54ABC"/>
    <w:rsid w:val="00D5731D"/>
    <w:rsid w:val="00D57E21"/>
    <w:rsid w:val="00D64BB5"/>
    <w:rsid w:val="00D66EBE"/>
    <w:rsid w:val="00D670A5"/>
    <w:rsid w:val="00D67580"/>
    <w:rsid w:val="00D677F5"/>
    <w:rsid w:val="00D7365B"/>
    <w:rsid w:val="00D74432"/>
    <w:rsid w:val="00D83090"/>
    <w:rsid w:val="00D848B7"/>
    <w:rsid w:val="00D866FC"/>
    <w:rsid w:val="00D874E1"/>
    <w:rsid w:val="00D9371F"/>
    <w:rsid w:val="00D96164"/>
    <w:rsid w:val="00D97DE2"/>
    <w:rsid w:val="00DA14E4"/>
    <w:rsid w:val="00DA154A"/>
    <w:rsid w:val="00DA278D"/>
    <w:rsid w:val="00DA5CA8"/>
    <w:rsid w:val="00DB085A"/>
    <w:rsid w:val="00DB396D"/>
    <w:rsid w:val="00DB4D89"/>
    <w:rsid w:val="00DB5BDB"/>
    <w:rsid w:val="00DB6BAE"/>
    <w:rsid w:val="00DB72E6"/>
    <w:rsid w:val="00DC1267"/>
    <w:rsid w:val="00DC3DE5"/>
    <w:rsid w:val="00DC4DB8"/>
    <w:rsid w:val="00DC7D3F"/>
    <w:rsid w:val="00DD053C"/>
    <w:rsid w:val="00DD3E31"/>
    <w:rsid w:val="00DE0027"/>
    <w:rsid w:val="00DE15ED"/>
    <w:rsid w:val="00DE1D7D"/>
    <w:rsid w:val="00DE30A1"/>
    <w:rsid w:val="00DF3CD9"/>
    <w:rsid w:val="00DF68D4"/>
    <w:rsid w:val="00E00E9E"/>
    <w:rsid w:val="00E04399"/>
    <w:rsid w:val="00E13357"/>
    <w:rsid w:val="00E138A5"/>
    <w:rsid w:val="00E14BEA"/>
    <w:rsid w:val="00E20DDF"/>
    <w:rsid w:val="00E21E43"/>
    <w:rsid w:val="00E36C9D"/>
    <w:rsid w:val="00E37A94"/>
    <w:rsid w:val="00E40156"/>
    <w:rsid w:val="00E41B84"/>
    <w:rsid w:val="00E4307E"/>
    <w:rsid w:val="00E47466"/>
    <w:rsid w:val="00E568C1"/>
    <w:rsid w:val="00E6158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9BE"/>
    <w:rsid w:val="00E86EEA"/>
    <w:rsid w:val="00E91C5C"/>
    <w:rsid w:val="00E92A22"/>
    <w:rsid w:val="00E962BC"/>
    <w:rsid w:val="00EA08CB"/>
    <w:rsid w:val="00EA1692"/>
    <w:rsid w:val="00EA2E9A"/>
    <w:rsid w:val="00EB0EFC"/>
    <w:rsid w:val="00EB1F14"/>
    <w:rsid w:val="00EB3FCE"/>
    <w:rsid w:val="00EB6FF3"/>
    <w:rsid w:val="00EC0C01"/>
    <w:rsid w:val="00EC39E3"/>
    <w:rsid w:val="00EC5E79"/>
    <w:rsid w:val="00ED3204"/>
    <w:rsid w:val="00ED65EB"/>
    <w:rsid w:val="00EE0E75"/>
    <w:rsid w:val="00EE1CDA"/>
    <w:rsid w:val="00EE204C"/>
    <w:rsid w:val="00EF11CD"/>
    <w:rsid w:val="00EF681A"/>
    <w:rsid w:val="00EF6839"/>
    <w:rsid w:val="00EF7085"/>
    <w:rsid w:val="00F004F4"/>
    <w:rsid w:val="00F0392F"/>
    <w:rsid w:val="00F17B8B"/>
    <w:rsid w:val="00F3067F"/>
    <w:rsid w:val="00F36F8A"/>
    <w:rsid w:val="00F4327D"/>
    <w:rsid w:val="00F476EE"/>
    <w:rsid w:val="00F503CE"/>
    <w:rsid w:val="00F5100F"/>
    <w:rsid w:val="00F51AE4"/>
    <w:rsid w:val="00F540D2"/>
    <w:rsid w:val="00F54428"/>
    <w:rsid w:val="00F62AEE"/>
    <w:rsid w:val="00F62BBD"/>
    <w:rsid w:val="00F63AD2"/>
    <w:rsid w:val="00F6665F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5FDD"/>
    <w:rsid w:val="00F92425"/>
    <w:rsid w:val="00F93E5F"/>
    <w:rsid w:val="00F9550F"/>
    <w:rsid w:val="00FA0AB5"/>
    <w:rsid w:val="00FA5309"/>
    <w:rsid w:val="00FB29ED"/>
    <w:rsid w:val="00FB4D1C"/>
    <w:rsid w:val="00FB4F0F"/>
    <w:rsid w:val="00FB5552"/>
    <w:rsid w:val="00FB58A2"/>
    <w:rsid w:val="00FB5A02"/>
    <w:rsid w:val="00FB6F96"/>
    <w:rsid w:val="00FC7592"/>
    <w:rsid w:val="00FD0B3F"/>
    <w:rsid w:val="00FD2B73"/>
    <w:rsid w:val="00FD3869"/>
    <w:rsid w:val="00FD5BAA"/>
    <w:rsid w:val="00FD5E3E"/>
    <w:rsid w:val="00FD723B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7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paragraph" w:styleId="Sansinterligne">
    <w:name w:val="No Spacing"/>
    <w:uiPriority w:val="1"/>
    <w:qFormat/>
    <w:rsid w:val="002351BB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ée un document." ma:contentTypeScope="" ma:versionID="dd0cc6dd25101ef9b1bd82cdef44bd3a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ef82e6cc1f3f5b35a0316526b63e65ea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C3D005-3B4F-4569-9842-B64C9452EB55}"/>
</file>

<file path=customXml/itemProps2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2576</Words>
  <Characters>14172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5</cp:revision>
  <cp:lastPrinted>2025-04-22T08:39:00Z</cp:lastPrinted>
  <dcterms:created xsi:type="dcterms:W3CDTF">2025-05-23T14:33:00Z</dcterms:created>
  <dcterms:modified xsi:type="dcterms:W3CDTF">2025-07-22T14:45:00Z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