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0A7A" w:rsidRDefault="00EC0A7A" w:rsidP="00EC0A7A">
      <w:pPr>
        <w:tabs>
          <w:tab w:val="right" w:pos="10065"/>
        </w:tabs>
        <w:spacing w:after="0" w:line="240" w:lineRule="auto"/>
      </w:pPr>
      <w:r>
        <w:t>NOM : _________________________</w:t>
      </w:r>
      <w:r>
        <w:tab/>
        <w:t>NDRC1</w:t>
      </w:r>
    </w:p>
    <w:p w:rsidR="00EC0A7A" w:rsidRDefault="00EC0A7A" w:rsidP="00EC0A7A">
      <w:pPr>
        <w:pBdr>
          <w:bottom w:val="single" w:sz="4" w:space="1" w:color="auto"/>
        </w:pBdr>
        <w:tabs>
          <w:tab w:val="right" w:pos="10065"/>
        </w:tabs>
        <w:spacing w:after="0" w:line="240" w:lineRule="auto"/>
        <w:jc w:val="center"/>
        <w:rPr>
          <w:b/>
          <w:sz w:val="24"/>
        </w:rPr>
      </w:pPr>
      <w:r w:rsidRPr="000C0D08">
        <w:rPr>
          <w:b/>
          <w:sz w:val="24"/>
        </w:rPr>
        <w:t xml:space="preserve">Relation client à distance et digitalisation – </w:t>
      </w:r>
      <w:r>
        <w:rPr>
          <w:b/>
          <w:sz w:val="24"/>
        </w:rPr>
        <w:t xml:space="preserve">BTS Blanc – 3 heure - </w:t>
      </w:r>
      <w:r w:rsidRPr="00EC0A7A">
        <w:rPr>
          <w:b/>
          <w:color w:val="FF0000"/>
          <w:sz w:val="24"/>
        </w:rPr>
        <w:t>CORRECTION</w:t>
      </w:r>
    </w:p>
    <w:p w:rsidR="00EC0A7A" w:rsidRPr="008A2B6E" w:rsidRDefault="00EC0A7A" w:rsidP="00EC0A7A">
      <w:pPr>
        <w:tabs>
          <w:tab w:val="right" w:pos="10065"/>
        </w:tabs>
        <w:spacing w:after="0" w:line="240" w:lineRule="auto"/>
        <w:rPr>
          <w:b/>
          <w:noProof/>
          <w:sz w:val="10"/>
          <w:szCs w:val="10"/>
          <w:u w:val="single"/>
          <w:lang w:eastAsia="fr-FR"/>
        </w:rPr>
      </w:pPr>
    </w:p>
    <w:p w:rsidR="00EC0A7A" w:rsidRPr="000147F6" w:rsidRDefault="00EC0A7A" w:rsidP="00EC0A7A">
      <w:pPr>
        <w:tabs>
          <w:tab w:val="right" w:pos="10065"/>
        </w:tabs>
        <w:spacing w:after="120" w:line="240" w:lineRule="auto"/>
        <w:jc w:val="center"/>
        <w:rPr>
          <w:rFonts w:ascii="Cooper Black" w:hAnsi="Cooper Black"/>
          <w:b/>
          <w:noProof/>
          <w:sz w:val="28"/>
          <w:u w:val="single"/>
          <w:lang w:eastAsia="fr-FR"/>
        </w:rPr>
      </w:pPr>
      <w:r w:rsidRPr="000147F6">
        <w:rPr>
          <w:rFonts w:ascii="Cooper Black" w:hAnsi="Cooper Black"/>
          <w:b/>
          <w:noProof/>
          <w:sz w:val="28"/>
          <w:u w:val="single"/>
          <w:lang w:eastAsia="fr-FR"/>
        </w:rPr>
        <w:t>KIGOURI</w:t>
      </w:r>
    </w:p>
    <w:p w:rsidR="007A369D" w:rsidRPr="007A369D" w:rsidRDefault="007A369D" w:rsidP="007A369D">
      <w:pPr>
        <w:pStyle w:val="Paragraphedeliste"/>
        <w:tabs>
          <w:tab w:val="right" w:pos="10065"/>
        </w:tabs>
        <w:spacing w:after="0" w:line="240" w:lineRule="auto"/>
        <w:ind w:left="0"/>
        <w:jc w:val="both"/>
        <w:rPr>
          <w:b/>
          <w:i/>
          <w:color w:val="FF0000"/>
          <w:sz w:val="18"/>
          <w:szCs w:val="18"/>
        </w:rPr>
      </w:pPr>
      <w:r w:rsidRPr="007A369D">
        <w:rPr>
          <w:b/>
          <w:i/>
          <w:color w:val="FF0000"/>
          <w:sz w:val="18"/>
          <w:szCs w:val="18"/>
        </w:rPr>
        <w:t>1) Identifier le domaine d’activité, les canaux de distribution et les cibles de Kigouri.</w:t>
      </w:r>
      <w:r w:rsidR="00DC690C">
        <w:rPr>
          <w:b/>
          <w:i/>
          <w:color w:val="FF0000"/>
          <w:sz w:val="18"/>
          <w:szCs w:val="18"/>
        </w:rPr>
        <w:t>(10 pts)</w:t>
      </w:r>
    </w:p>
    <w:tbl>
      <w:tblPr>
        <w:tblStyle w:val="Grilledutableau"/>
        <w:tblW w:w="10402" w:type="dxa"/>
        <w:tblCellMar>
          <w:left w:w="57" w:type="dxa"/>
          <w:right w:w="57" w:type="dxa"/>
        </w:tblCellMar>
        <w:tblLook w:val="04A0" w:firstRow="1" w:lastRow="0" w:firstColumn="1" w:lastColumn="0" w:noHBand="0" w:noVBand="1"/>
      </w:tblPr>
      <w:tblGrid>
        <w:gridCol w:w="317"/>
        <w:gridCol w:w="1723"/>
        <w:gridCol w:w="8362"/>
      </w:tblGrid>
      <w:tr w:rsidR="007A369D" w:rsidRPr="005C531F" w:rsidTr="002D03A0">
        <w:tc>
          <w:tcPr>
            <w:tcW w:w="317" w:type="dxa"/>
          </w:tcPr>
          <w:p w:rsidR="007A369D" w:rsidRPr="005C531F" w:rsidRDefault="007A369D" w:rsidP="002D03A0">
            <w:pPr>
              <w:pStyle w:val="NormalWeb"/>
              <w:spacing w:before="0" w:beforeAutospacing="0" w:after="0" w:afterAutospacing="0"/>
              <w:rPr>
                <w:rFonts w:asciiTheme="minorHAnsi" w:hAnsiTheme="minorHAnsi" w:cstheme="minorHAnsi"/>
                <w:b/>
                <w:bCs/>
                <w:color w:val="FF0000"/>
                <w:sz w:val="22"/>
                <w:szCs w:val="20"/>
              </w:rPr>
            </w:pPr>
            <w:r w:rsidRPr="005C531F">
              <w:rPr>
                <w:rFonts w:asciiTheme="minorHAnsi" w:hAnsiTheme="minorHAnsi" w:cstheme="minorHAnsi"/>
                <w:b/>
                <w:bCs/>
                <w:color w:val="FF0000"/>
                <w:sz w:val="22"/>
                <w:szCs w:val="20"/>
              </w:rPr>
              <w:t>II</w:t>
            </w:r>
          </w:p>
        </w:tc>
        <w:tc>
          <w:tcPr>
            <w:tcW w:w="1723" w:type="dxa"/>
          </w:tcPr>
          <w:p w:rsidR="007A369D" w:rsidRPr="005C531F" w:rsidRDefault="007A369D" w:rsidP="002D03A0">
            <w:pPr>
              <w:pStyle w:val="NormalWeb"/>
              <w:spacing w:before="0" w:beforeAutospacing="0" w:after="0" w:afterAutospacing="0"/>
              <w:rPr>
                <w:rFonts w:asciiTheme="minorHAnsi" w:hAnsiTheme="minorHAnsi" w:cstheme="minorHAnsi"/>
                <w:bCs/>
                <w:sz w:val="22"/>
                <w:szCs w:val="20"/>
              </w:rPr>
            </w:pPr>
            <w:r w:rsidRPr="005C531F">
              <w:rPr>
                <w:rFonts w:asciiTheme="minorHAnsi" w:hAnsiTheme="minorHAnsi" w:cstheme="minorHAnsi"/>
                <w:bCs/>
                <w:sz w:val="22"/>
                <w:szCs w:val="20"/>
              </w:rPr>
              <w:t>Domaine d’activité</w:t>
            </w:r>
          </w:p>
        </w:tc>
        <w:tc>
          <w:tcPr>
            <w:tcW w:w="8362" w:type="dxa"/>
          </w:tcPr>
          <w:p w:rsidR="007A369D" w:rsidRPr="007126F6" w:rsidRDefault="007A369D" w:rsidP="002D03A0">
            <w:pPr>
              <w:pStyle w:val="NormalWeb"/>
              <w:spacing w:before="0" w:beforeAutospacing="0" w:after="0" w:afterAutospacing="0"/>
              <w:rPr>
                <w:rFonts w:asciiTheme="minorHAnsi" w:hAnsiTheme="minorHAnsi" w:cstheme="minorHAnsi"/>
                <w:bCs/>
                <w:szCs w:val="20"/>
              </w:rPr>
            </w:pPr>
            <w:r w:rsidRPr="007126F6">
              <w:rPr>
                <w:rFonts w:asciiTheme="minorHAnsi" w:hAnsiTheme="minorHAnsi" w:cstheme="minorHAnsi"/>
                <w:bCs/>
                <w:szCs w:val="20"/>
              </w:rPr>
              <w:t xml:space="preserve">Kigouri est spécialisée dans la </w:t>
            </w:r>
            <w:r w:rsidRPr="007126F6">
              <w:rPr>
                <w:rFonts w:asciiTheme="minorHAnsi" w:hAnsiTheme="minorHAnsi" w:cstheme="minorHAnsi"/>
                <w:bCs/>
                <w:szCs w:val="20"/>
                <w:u w:val="single"/>
              </w:rPr>
              <w:t>vente de déguisements</w:t>
            </w:r>
            <w:r w:rsidRPr="007126F6">
              <w:rPr>
                <w:rFonts w:asciiTheme="minorHAnsi" w:hAnsiTheme="minorHAnsi" w:cstheme="minorHAnsi"/>
                <w:bCs/>
                <w:szCs w:val="20"/>
              </w:rPr>
              <w:t xml:space="preserve"> -&gt;</w:t>
            </w:r>
            <w:r w:rsidRPr="007126F6">
              <w:rPr>
                <w:rFonts w:asciiTheme="minorHAnsi" w:hAnsiTheme="minorHAnsi" w:cstheme="minorHAnsi"/>
                <w:bCs/>
                <w:szCs w:val="20"/>
                <w:u w:val="single"/>
              </w:rPr>
              <w:t>Secteur tertiaire</w:t>
            </w:r>
          </w:p>
        </w:tc>
      </w:tr>
      <w:tr w:rsidR="007A369D" w:rsidRPr="005C531F" w:rsidTr="002D03A0">
        <w:tc>
          <w:tcPr>
            <w:tcW w:w="317" w:type="dxa"/>
          </w:tcPr>
          <w:p w:rsidR="007A369D" w:rsidRPr="005C531F" w:rsidRDefault="007A369D" w:rsidP="002D03A0">
            <w:pPr>
              <w:pStyle w:val="NormalWeb"/>
              <w:spacing w:before="0" w:beforeAutospacing="0" w:after="0" w:afterAutospacing="0"/>
              <w:rPr>
                <w:rFonts w:asciiTheme="minorHAnsi" w:hAnsiTheme="minorHAnsi" w:cstheme="minorHAnsi"/>
                <w:b/>
                <w:bCs/>
                <w:color w:val="FF0000"/>
                <w:sz w:val="22"/>
                <w:szCs w:val="20"/>
              </w:rPr>
            </w:pPr>
            <w:r w:rsidRPr="005C531F">
              <w:rPr>
                <w:rFonts w:asciiTheme="minorHAnsi" w:hAnsiTheme="minorHAnsi" w:cstheme="minorHAnsi"/>
                <w:b/>
                <w:bCs/>
                <w:color w:val="FF0000"/>
                <w:sz w:val="22"/>
                <w:szCs w:val="20"/>
              </w:rPr>
              <w:t>II</w:t>
            </w:r>
          </w:p>
          <w:p w:rsidR="007A369D" w:rsidRPr="005C531F" w:rsidRDefault="007A369D" w:rsidP="002D03A0">
            <w:pPr>
              <w:pStyle w:val="NormalWeb"/>
              <w:spacing w:before="0" w:beforeAutospacing="0" w:after="0" w:afterAutospacing="0"/>
              <w:rPr>
                <w:rFonts w:asciiTheme="minorHAnsi" w:hAnsiTheme="minorHAnsi" w:cstheme="minorHAnsi"/>
                <w:b/>
                <w:bCs/>
                <w:color w:val="FF0000"/>
                <w:sz w:val="22"/>
                <w:szCs w:val="20"/>
              </w:rPr>
            </w:pPr>
            <w:r w:rsidRPr="005C531F">
              <w:rPr>
                <w:rFonts w:asciiTheme="minorHAnsi" w:hAnsiTheme="minorHAnsi" w:cstheme="minorHAnsi"/>
                <w:b/>
                <w:bCs/>
                <w:color w:val="FF0000"/>
                <w:sz w:val="22"/>
                <w:szCs w:val="20"/>
              </w:rPr>
              <w:t>II</w:t>
            </w:r>
          </w:p>
          <w:p w:rsidR="007A369D" w:rsidRPr="005C531F" w:rsidRDefault="007A369D" w:rsidP="002D03A0">
            <w:pPr>
              <w:pStyle w:val="NormalWeb"/>
              <w:spacing w:before="0" w:beforeAutospacing="0" w:after="0" w:afterAutospacing="0"/>
              <w:rPr>
                <w:rFonts w:asciiTheme="minorHAnsi" w:hAnsiTheme="minorHAnsi" w:cstheme="minorHAnsi"/>
                <w:b/>
                <w:bCs/>
                <w:color w:val="FF0000"/>
                <w:sz w:val="22"/>
                <w:szCs w:val="20"/>
              </w:rPr>
            </w:pPr>
            <w:r w:rsidRPr="005C531F">
              <w:rPr>
                <w:rFonts w:asciiTheme="minorHAnsi" w:hAnsiTheme="minorHAnsi" w:cstheme="minorHAnsi"/>
                <w:b/>
                <w:bCs/>
                <w:color w:val="FF0000"/>
                <w:sz w:val="22"/>
                <w:szCs w:val="20"/>
              </w:rPr>
              <w:t>II</w:t>
            </w:r>
          </w:p>
        </w:tc>
        <w:tc>
          <w:tcPr>
            <w:tcW w:w="1723" w:type="dxa"/>
          </w:tcPr>
          <w:p w:rsidR="007A369D" w:rsidRPr="005C531F" w:rsidRDefault="007A369D" w:rsidP="002D03A0">
            <w:pPr>
              <w:pStyle w:val="NormalWeb"/>
              <w:spacing w:before="0" w:beforeAutospacing="0" w:after="0" w:afterAutospacing="0"/>
              <w:rPr>
                <w:rFonts w:asciiTheme="minorHAnsi" w:hAnsiTheme="minorHAnsi" w:cstheme="minorHAnsi"/>
                <w:bCs/>
                <w:sz w:val="22"/>
                <w:szCs w:val="20"/>
              </w:rPr>
            </w:pPr>
            <w:r w:rsidRPr="005C531F">
              <w:rPr>
                <w:rFonts w:asciiTheme="minorHAnsi" w:hAnsiTheme="minorHAnsi" w:cstheme="minorHAnsi"/>
                <w:bCs/>
                <w:sz w:val="22"/>
                <w:szCs w:val="20"/>
              </w:rPr>
              <w:t>Canaux de vente</w:t>
            </w:r>
          </w:p>
        </w:tc>
        <w:tc>
          <w:tcPr>
            <w:tcW w:w="8362" w:type="dxa"/>
          </w:tcPr>
          <w:p w:rsidR="007A369D" w:rsidRPr="007126F6" w:rsidRDefault="007A369D" w:rsidP="002D03A0">
            <w:pPr>
              <w:pStyle w:val="NormalWeb"/>
              <w:spacing w:before="0" w:beforeAutospacing="0" w:after="0" w:afterAutospacing="0"/>
              <w:rPr>
                <w:rFonts w:asciiTheme="minorHAnsi" w:hAnsiTheme="minorHAnsi" w:cstheme="minorHAnsi"/>
                <w:bCs/>
                <w:szCs w:val="20"/>
              </w:rPr>
            </w:pPr>
            <w:r w:rsidRPr="007126F6">
              <w:rPr>
                <w:rFonts w:asciiTheme="minorHAnsi" w:hAnsiTheme="minorHAnsi" w:cstheme="minorHAnsi"/>
                <w:bCs/>
                <w:szCs w:val="20"/>
              </w:rPr>
              <w:t xml:space="preserve">Les produits, au départ, vendus </w:t>
            </w:r>
            <w:r w:rsidRPr="007126F6">
              <w:rPr>
                <w:rFonts w:asciiTheme="minorHAnsi" w:hAnsiTheme="minorHAnsi" w:cstheme="minorHAnsi"/>
                <w:bCs/>
                <w:szCs w:val="20"/>
                <w:u w:val="single"/>
              </w:rPr>
              <w:t>en boutique</w:t>
            </w:r>
            <w:r w:rsidRPr="007126F6">
              <w:rPr>
                <w:rFonts w:asciiTheme="minorHAnsi" w:hAnsiTheme="minorHAnsi" w:cstheme="minorHAnsi"/>
                <w:bCs/>
                <w:szCs w:val="20"/>
              </w:rPr>
              <w:t xml:space="preserve"> sont désormais </w:t>
            </w:r>
            <w:r w:rsidRPr="007126F6">
              <w:rPr>
                <w:rFonts w:asciiTheme="minorHAnsi" w:hAnsiTheme="minorHAnsi" w:cstheme="minorHAnsi"/>
                <w:bCs/>
                <w:szCs w:val="20"/>
                <w:u w:val="single"/>
              </w:rPr>
              <w:t>commercialisés en ligne</w:t>
            </w:r>
            <w:r w:rsidRPr="007126F6">
              <w:rPr>
                <w:rFonts w:asciiTheme="minorHAnsi" w:hAnsiTheme="minorHAnsi" w:cstheme="minorHAnsi"/>
                <w:bCs/>
                <w:szCs w:val="20"/>
              </w:rPr>
              <w:t>.</w:t>
            </w:r>
          </w:p>
          <w:p w:rsidR="007A369D" w:rsidRPr="007126F6" w:rsidRDefault="007A369D" w:rsidP="002D03A0">
            <w:pPr>
              <w:pStyle w:val="NormalWeb"/>
              <w:spacing w:before="0" w:beforeAutospacing="0" w:after="0" w:afterAutospacing="0"/>
              <w:jc w:val="both"/>
              <w:rPr>
                <w:rFonts w:asciiTheme="minorHAnsi" w:hAnsiTheme="minorHAnsi" w:cstheme="minorHAnsi"/>
                <w:bCs/>
                <w:szCs w:val="20"/>
              </w:rPr>
            </w:pPr>
            <w:r w:rsidRPr="007126F6">
              <w:rPr>
                <w:rFonts w:asciiTheme="minorHAnsi" w:hAnsiTheme="minorHAnsi" w:cstheme="minorHAnsi"/>
                <w:bCs/>
                <w:szCs w:val="20"/>
              </w:rPr>
              <w:t xml:space="preserve">Kigouri pratique </w:t>
            </w:r>
            <w:r w:rsidRPr="007126F6">
              <w:rPr>
                <w:rFonts w:asciiTheme="minorHAnsi" w:hAnsiTheme="minorHAnsi" w:cstheme="minorHAnsi"/>
                <w:bCs/>
                <w:szCs w:val="20"/>
                <w:u w:val="single"/>
              </w:rPr>
              <w:t>le cross-canal</w:t>
            </w:r>
            <w:r w:rsidRPr="007126F6">
              <w:rPr>
                <w:rFonts w:asciiTheme="minorHAnsi" w:hAnsiTheme="minorHAnsi" w:cstheme="minorHAnsi"/>
                <w:bCs/>
                <w:szCs w:val="20"/>
              </w:rPr>
              <w:t xml:space="preserve"> (</w:t>
            </w:r>
            <w:r w:rsidRPr="007126F6">
              <w:rPr>
                <w:rFonts w:asciiTheme="minorHAnsi" w:hAnsiTheme="minorHAnsi" w:cstheme="minorHAnsi"/>
                <w:bCs/>
                <w:szCs w:val="20"/>
                <w:u w:val="single"/>
              </w:rPr>
              <w:t>existence de 2 canaux de distribution intégrés : option click &amp;collect</w:t>
            </w:r>
            <w:r w:rsidRPr="007126F6">
              <w:rPr>
                <w:rFonts w:asciiTheme="minorHAnsi" w:hAnsiTheme="minorHAnsi" w:cstheme="minorHAnsi"/>
                <w:bCs/>
                <w:szCs w:val="20"/>
              </w:rPr>
              <w:t>), puis la relation omni-canal (</w:t>
            </w:r>
            <w:r w:rsidRPr="007126F6">
              <w:rPr>
                <w:rFonts w:asciiTheme="minorHAnsi" w:hAnsiTheme="minorHAnsi" w:cstheme="minorHAnsi"/>
                <w:bCs/>
                <w:szCs w:val="20"/>
                <w:u w:val="single"/>
              </w:rPr>
              <w:t>optimisation de l’interconnexion des différents canaux : retour via CRC, …</w:t>
            </w:r>
            <w:r w:rsidRPr="007126F6">
              <w:rPr>
                <w:rFonts w:asciiTheme="minorHAnsi" w:hAnsiTheme="minorHAnsi" w:cstheme="minorHAnsi"/>
                <w:bCs/>
                <w:szCs w:val="20"/>
              </w:rPr>
              <w:t>)</w:t>
            </w:r>
          </w:p>
        </w:tc>
      </w:tr>
      <w:tr w:rsidR="007A369D" w:rsidRPr="005C531F" w:rsidTr="002D03A0">
        <w:tc>
          <w:tcPr>
            <w:tcW w:w="317" w:type="dxa"/>
          </w:tcPr>
          <w:p w:rsidR="007A369D" w:rsidRPr="005C531F" w:rsidRDefault="007A369D" w:rsidP="002D03A0">
            <w:pPr>
              <w:pStyle w:val="NormalWeb"/>
              <w:spacing w:before="0" w:beforeAutospacing="0" w:after="0" w:afterAutospacing="0"/>
              <w:rPr>
                <w:rFonts w:asciiTheme="minorHAnsi" w:hAnsiTheme="minorHAnsi" w:cstheme="minorHAnsi"/>
                <w:b/>
                <w:bCs/>
                <w:color w:val="FF0000"/>
                <w:sz w:val="22"/>
                <w:szCs w:val="20"/>
              </w:rPr>
            </w:pPr>
            <w:r w:rsidRPr="005C531F">
              <w:rPr>
                <w:rFonts w:asciiTheme="minorHAnsi" w:hAnsiTheme="minorHAnsi" w:cstheme="minorHAnsi"/>
                <w:b/>
                <w:bCs/>
                <w:color w:val="FF0000"/>
                <w:sz w:val="22"/>
                <w:szCs w:val="20"/>
              </w:rPr>
              <w:t>II</w:t>
            </w:r>
          </w:p>
        </w:tc>
        <w:tc>
          <w:tcPr>
            <w:tcW w:w="1723" w:type="dxa"/>
          </w:tcPr>
          <w:p w:rsidR="007A369D" w:rsidRPr="005C531F" w:rsidRDefault="007A369D" w:rsidP="002D03A0">
            <w:pPr>
              <w:pStyle w:val="NormalWeb"/>
              <w:spacing w:before="0" w:beforeAutospacing="0" w:after="0" w:afterAutospacing="0"/>
              <w:rPr>
                <w:rFonts w:asciiTheme="minorHAnsi" w:hAnsiTheme="minorHAnsi" w:cstheme="minorHAnsi"/>
                <w:bCs/>
                <w:sz w:val="22"/>
                <w:szCs w:val="20"/>
              </w:rPr>
            </w:pPr>
            <w:r w:rsidRPr="005C531F">
              <w:rPr>
                <w:rFonts w:asciiTheme="minorHAnsi" w:hAnsiTheme="minorHAnsi" w:cstheme="minorHAnsi"/>
                <w:bCs/>
                <w:sz w:val="22"/>
                <w:szCs w:val="20"/>
              </w:rPr>
              <w:t>Cible</w:t>
            </w:r>
          </w:p>
        </w:tc>
        <w:tc>
          <w:tcPr>
            <w:tcW w:w="8362" w:type="dxa"/>
          </w:tcPr>
          <w:p w:rsidR="007A369D" w:rsidRPr="007126F6" w:rsidRDefault="007A369D" w:rsidP="002D03A0">
            <w:pPr>
              <w:pStyle w:val="NormalWeb"/>
              <w:spacing w:before="0" w:beforeAutospacing="0" w:after="0" w:afterAutospacing="0"/>
              <w:rPr>
                <w:rFonts w:asciiTheme="minorHAnsi" w:hAnsiTheme="minorHAnsi" w:cstheme="minorHAnsi"/>
                <w:bCs/>
                <w:szCs w:val="20"/>
              </w:rPr>
            </w:pPr>
            <w:r w:rsidRPr="007126F6">
              <w:rPr>
                <w:rFonts w:asciiTheme="minorHAnsi" w:hAnsiTheme="minorHAnsi" w:cstheme="minorHAnsi"/>
                <w:bCs/>
                <w:szCs w:val="20"/>
              </w:rPr>
              <w:t xml:space="preserve">La clientèle, au départ, </w:t>
            </w:r>
            <w:r w:rsidRPr="007126F6">
              <w:rPr>
                <w:rFonts w:asciiTheme="minorHAnsi" w:hAnsiTheme="minorHAnsi" w:cstheme="minorHAnsi"/>
                <w:bCs/>
                <w:szCs w:val="20"/>
                <w:u w:val="single"/>
              </w:rPr>
              <w:t>grand public (B2C</w:t>
            </w:r>
            <w:r w:rsidRPr="007126F6">
              <w:rPr>
                <w:rFonts w:asciiTheme="minorHAnsi" w:hAnsiTheme="minorHAnsi" w:cstheme="minorHAnsi"/>
                <w:bCs/>
                <w:szCs w:val="20"/>
              </w:rPr>
              <w:t xml:space="preserve">), s’est élargie aux </w:t>
            </w:r>
            <w:r w:rsidRPr="007126F6">
              <w:rPr>
                <w:rFonts w:asciiTheme="minorHAnsi" w:hAnsiTheme="minorHAnsi" w:cstheme="minorHAnsi"/>
                <w:bCs/>
                <w:szCs w:val="20"/>
                <w:u w:val="single"/>
              </w:rPr>
              <w:t>professionnels (B2B</w:t>
            </w:r>
            <w:r w:rsidRPr="007126F6">
              <w:rPr>
                <w:rFonts w:asciiTheme="minorHAnsi" w:hAnsiTheme="minorHAnsi" w:cstheme="minorHAnsi"/>
                <w:bCs/>
                <w:szCs w:val="20"/>
              </w:rPr>
              <w:t>).</w:t>
            </w:r>
          </w:p>
        </w:tc>
      </w:tr>
    </w:tbl>
    <w:p w:rsidR="007A369D" w:rsidRPr="00D756B9" w:rsidRDefault="007A369D" w:rsidP="007A369D">
      <w:pPr>
        <w:pStyle w:val="Paragraphedeliste"/>
        <w:tabs>
          <w:tab w:val="right" w:pos="10065"/>
        </w:tabs>
        <w:spacing w:after="0" w:line="240" w:lineRule="auto"/>
        <w:ind w:left="0"/>
        <w:jc w:val="both"/>
        <w:rPr>
          <w:b/>
          <w:sz w:val="10"/>
          <w:szCs w:val="10"/>
        </w:rPr>
      </w:pPr>
    </w:p>
    <w:p w:rsidR="007A369D" w:rsidRPr="007A369D" w:rsidRDefault="007A369D" w:rsidP="007A369D">
      <w:pPr>
        <w:pStyle w:val="Paragraphedeliste"/>
        <w:tabs>
          <w:tab w:val="right" w:pos="10065"/>
        </w:tabs>
        <w:spacing w:after="0" w:line="240" w:lineRule="auto"/>
        <w:ind w:left="0"/>
        <w:jc w:val="both"/>
        <w:rPr>
          <w:b/>
          <w:i/>
          <w:color w:val="FF0000"/>
          <w:sz w:val="18"/>
          <w:szCs w:val="18"/>
        </w:rPr>
      </w:pPr>
      <w:r w:rsidRPr="007A369D">
        <w:rPr>
          <w:b/>
          <w:i/>
          <w:color w:val="FF0000"/>
          <w:sz w:val="18"/>
          <w:szCs w:val="18"/>
        </w:rPr>
        <w:t>2) Quels sont les intérêts et les limites à l’internalisation d’un CRC ?</w:t>
      </w:r>
      <w:r w:rsidR="00DC690C">
        <w:rPr>
          <w:b/>
          <w:i/>
          <w:color w:val="FF0000"/>
          <w:sz w:val="18"/>
          <w:szCs w:val="18"/>
        </w:rPr>
        <w:t>(4 pts)</w:t>
      </w:r>
    </w:p>
    <w:tbl>
      <w:tblPr>
        <w:tblStyle w:val="Grilledutableau"/>
        <w:tblW w:w="10402" w:type="dxa"/>
        <w:tblCellMar>
          <w:left w:w="57" w:type="dxa"/>
          <w:right w:w="57" w:type="dxa"/>
        </w:tblCellMar>
        <w:tblLook w:val="04A0" w:firstRow="1" w:lastRow="0" w:firstColumn="1" w:lastColumn="0" w:noHBand="0" w:noVBand="1"/>
      </w:tblPr>
      <w:tblGrid>
        <w:gridCol w:w="317"/>
        <w:gridCol w:w="874"/>
        <w:gridCol w:w="9211"/>
      </w:tblGrid>
      <w:tr w:rsidR="007A369D" w:rsidRPr="005C531F" w:rsidTr="007126F6">
        <w:tc>
          <w:tcPr>
            <w:tcW w:w="317" w:type="dxa"/>
            <w:vAlign w:val="center"/>
          </w:tcPr>
          <w:p w:rsidR="007126F6" w:rsidRPr="007126F6" w:rsidRDefault="007A369D" w:rsidP="007126F6">
            <w:pPr>
              <w:pStyle w:val="NormalWeb"/>
              <w:spacing w:before="0" w:beforeAutospacing="0" w:after="0" w:afterAutospacing="0"/>
              <w:jc w:val="center"/>
              <w:rPr>
                <w:rFonts w:asciiTheme="minorHAnsi" w:hAnsiTheme="minorHAnsi" w:cstheme="minorHAnsi"/>
                <w:b/>
                <w:bCs/>
                <w:color w:val="FF0000"/>
                <w:szCs w:val="20"/>
              </w:rPr>
            </w:pPr>
            <w:r w:rsidRPr="007126F6">
              <w:rPr>
                <w:rFonts w:asciiTheme="minorHAnsi" w:hAnsiTheme="minorHAnsi" w:cstheme="minorHAnsi"/>
                <w:b/>
                <w:bCs/>
                <w:color w:val="FF0000"/>
                <w:szCs w:val="20"/>
              </w:rPr>
              <w:t>I</w:t>
            </w:r>
          </w:p>
          <w:p w:rsidR="007A369D" w:rsidRPr="007126F6" w:rsidRDefault="007A369D" w:rsidP="007126F6">
            <w:pPr>
              <w:pStyle w:val="NormalWeb"/>
              <w:spacing w:before="0" w:beforeAutospacing="0" w:after="0" w:afterAutospacing="0"/>
              <w:jc w:val="center"/>
              <w:rPr>
                <w:rFonts w:asciiTheme="minorHAnsi" w:hAnsiTheme="minorHAnsi" w:cstheme="minorHAnsi"/>
                <w:b/>
                <w:bCs/>
                <w:color w:val="FF0000"/>
                <w:szCs w:val="20"/>
              </w:rPr>
            </w:pPr>
            <w:r w:rsidRPr="007126F6">
              <w:rPr>
                <w:rFonts w:asciiTheme="minorHAnsi" w:hAnsiTheme="minorHAnsi" w:cstheme="minorHAnsi"/>
                <w:b/>
                <w:bCs/>
                <w:color w:val="FF0000"/>
                <w:szCs w:val="20"/>
              </w:rPr>
              <w:t>I</w:t>
            </w:r>
          </w:p>
        </w:tc>
        <w:tc>
          <w:tcPr>
            <w:tcW w:w="874" w:type="dxa"/>
          </w:tcPr>
          <w:p w:rsidR="007A369D" w:rsidRPr="005C531F" w:rsidRDefault="007A369D" w:rsidP="002D03A0">
            <w:pPr>
              <w:pStyle w:val="NormalWeb"/>
              <w:spacing w:before="0" w:beforeAutospacing="0" w:after="0" w:afterAutospacing="0"/>
              <w:rPr>
                <w:rFonts w:asciiTheme="minorHAnsi" w:hAnsiTheme="minorHAnsi" w:cstheme="minorHAnsi"/>
                <w:bCs/>
                <w:sz w:val="22"/>
                <w:szCs w:val="20"/>
              </w:rPr>
            </w:pPr>
            <w:r w:rsidRPr="005C531F">
              <w:rPr>
                <w:rFonts w:asciiTheme="minorHAnsi" w:hAnsiTheme="minorHAnsi" w:cstheme="minorHAnsi"/>
                <w:bCs/>
                <w:sz w:val="22"/>
                <w:szCs w:val="20"/>
              </w:rPr>
              <w:t>Intérêts</w:t>
            </w:r>
          </w:p>
        </w:tc>
        <w:tc>
          <w:tcPr>
            <w:tcW w:w="9211" w:type="dxa"/>
          </w:tcPr>
          <w:p w:rsidR="007A369D" w:rsidRPr="007126F6" w:rsidRDefault="007A369D" w:rsidP="002D03A0">
            <w:pPr>
              <w:pStyle w:val="NormalWeb"/>
              <w:spacing w:before="0" w:beforeAutospacing="0" w:after="0" w:afterAutospacing="0"/>
              <w:rPr>
                <w:rFonts w:asciiTheme="minorHAnsi" w:hAnsiTheme="minorHAnsi" w:cstheme="minorHAnsi"/>
                <w:bCs/>
                <w:szCs w:val="20"/>
              </w:rPr>
            </w:pPr>
            <w:r w:rsidRPr="007126F6">
              <w:rPr>
                <w:rFonts w:asciiTheme="minorHAnsi" w:hAnsiTheme="minorHAnsi" w:cstheme="minorHAnsi"/>
                <w:bCs/>
                <w:szCs w:val="20"/>
              </w:rPr>
              <w:t>- Proximité avec les clients</w:t>
            </w:r>
          </w:p>
          <w:p w:rsidR="007A369D" w:rsidRPr="007126F6" w:rsidRDefault="007A369D" w:rsidP="002D03A0">
            <w:pPr>
              <w:pStyle w:val="NormalWeb"/>
              <w:spacing w:before="0" w:beforeAutospacing="0" w:after="0" w:afterAutospacing="0"/>
              <w:rPr>
                <w:rFonts w:asciiTheme="minorHAnsi" w:hAnsiTheme="minorHAnsi" w:cstheme="minorHAnsi"/>
                <w:bCs/>
                <w:szCs w:val="20"/>
              </w:rPr>
            </w:pPr>
            <w:r w:rsidRPr="007126F6">
              <w:rPr>
                <w:rFonts w:asciiTheme="minorHAnsi" w:hAnsiTheme="minorHAnsi" w:cstheme="minorHAnsi"/>
                <w:bCs/>
                <w:szCs w:val="20"/>
              </w:rPr>
              <w:t>- Partage d’informations entre collaborateurs internes plus facile et plus rapide</w:t>
            </w:r>
          </w:p>
          <w:p w:rsidR="007A369D" w:rsidRPr="007126F6" w:rsidRDefault="007A369D" w:rsidP="002D03A0">
            <w:pPr>
              <w:pStyle w:val="NormalWeb"/>
              <w:spacing w:before="0" w:beforeAutospacing="0" w:after="0" w:afterAutospacing="0"/>
              <w:rPr>
                <w:rFonts w:asciiTheme="minorHAnsi" w:hAnsiTheme="minorHAnsi" w:cstheme="minorHAnsi"/>
                <w:bCs/>
                <w:szCs w:val="20"/>
              </w:rPr>
            </w:pPr>
            <w:r w:rsidRPr="007126F6">
              <w:rPr>
                <w:rFonts w:asciiTheme="minorHAnsi" w:hAnsiTheme="minorHAnsi" w:cstheme="minorHAnsi"/>
                <w:bCs/>
                <w:szCs w:val="20"/>
              </w:rPr>
              <w:t>- Les situations les plus critiques sont plus à même d’être réglées</w:t>
            </w:r>
          </w:p>
        </w:tc>
      </w:tr>
      <w:tr w:rsidR="007A369D" w:rsidRPr="005C531F" w:rsidTr="007126F6">
        <w:tc>
          <w:tcPr>
            <w:tcW w:w="317" w:type="dxa"/>
            <w:vAlign w:val="center"/>
          </w:tcPr>
          <w:p w:rsidR="007126F6" w:rsidRPr="007126F6" w:rsidRDefault="007A369D" w:rsidP="007126F6">
            <w:pPr>
              <w:pStyle w:val="NormalWeb"/>
              <w:spacing w:before="0" w:beforeAutospacing="0" w:after="0" w:afterAutospacing="0"/>
              <w:jc w:val="center"/>
              <w:rPr>
                <w:rFonts w:asciiTheme="minorHAnsi" w:hAnsiTheme="minorHAnsi" w:cstheme="minorHAnsi"/>
                <w:b/>
                <w:bCs/>
                <w:color w:val="FF0000"/>
                <w:szCs w:val="20"/>
              </w:rPr>
            </w:pPr>
            <w:r w:rsidRPr="007126F6">
              <w:rPr>
                <w:rFonts w:asciiTheme="minorHAnsi" w:hAnsiTheme="minorHAnsi" w:cstheme="minorHAnsi"/>
                <w:b/>
                <w:bCs/>
                <w:color w:val="FF0000"/>
                <w:szCs w:val="20"/>
              </w:rPr>
              <w:t>I</w:t>
            </w:r>
          </w:p>
          <w:p w:rsidR="007A369D" w:rsidRPr="007126F6" w:rsidRDefault="007A369D" w:rsidP="007126F6">
            <w:pPr>
              <w:pStyle w:val="NormalWeb"/>
              <w:spacing w:before="0" w:beforeAutospacing="0" w:after="0" w:afterAutospacing="0"/>
              <w:jc w:val="center"/>
              <w:rPr>
                <w:rFonts w:asciiTheme="minorHAnsi" w:hAnsiTheme="minorHAnsi" w:cstheme="minorHAnsi"/>
                <w:b/>
                <w:bCs/>
                <w:color w:val="FF0000"/>
                <w:szCs w:val="20"/>
              </w:rPr>
            </w:pPr>
            <w:r w:rsidRPr="007126F6">
              <w:rPr>
                <w:rFonts w:asciiTheme="minorHAnsi" w:hAnsiTheme="minorHAnsi" w:cstheme="minorHAnsi"/>
                <w:b/>
                <w:bCs/>
                <w:color w:val="FF0000"/>
                <w:szCs w:val="20"/>
              </w:rPr>
              <w:t>I</w:t>
            </w:r>
          </w:p>
        </w:tc>
        <w:tc>
          <w:tcPr>
            <w:tcW w:w="874" w:type="dxa"/>
          </w:tcPr>
          <w:p w:rsidR="007A369D" w:rsidRPr="005C531F" w:rsidRDefault="007A369D" w:rsidP="002D03A0">
            <w:pPr>
              <w:pStyle w:val="NormalWeb"/>
              <w:spacing w:before="0" w:beforeAutospacing="0" w:after="0" w:afterAutospacing="0"/>
              <w:rPr>
                <w:rFonts w:asciiTheme="minorHAnsi" w:hAnsiTheme="minorHAnsi" w:cstheme="minorHAnsi"/>
                <w:bCs/>
                <w:sz w:val="22"/>
                <w:szCs w:val="20"/>
              </w:rPr>
            </w:pPr>
            <w:r w:rsidRPr="005C531F">
              <w:rPr>
                <w:rFonts w:asciiTheme="minorHAnsi" w:hAnsiTheme="minorHAnsi" w:cstheme="minorHAnsi"/>
                <w:bCs/>
                <w:sz w:val="22"/>
                <w:szCs w:val="20"/>
              </w:rPr>
              <w:t>Limites</w:t>
            </w:r>
          </w:p>
        </w:tc>
        <w:tc>
          <w:tcPr>
            <w:tcW w:w="9211" w:type="dxa"/>
          </w:tcPr>
          <w:p w:rsidR="007A369D" w:rsidRPr="007126F6" w:rsidRDefault="007A369D" w:rsidP="002D03A0">
            <w:pPr>
              <w:pStyle w:val="NormalWeb"/>
              <w:spacing w:before="0" w:beforeAutospacing="0" w:after="0" w:afterAutospacing="0"/>
              <w:rPr>
                <w:rFonts w:asciiTheme="minorHAnsi" w:hAnsiTheme="minorHAnsi" w:cstheme="minorHAnsi"/>
                <w:bCs/>
                <w:szCs w:val="20"/>
              </w:rPr>
            </w:pPr>
            <w:r w:rsidRPr="007126F6">
              <w:rPr>
                <w:rFonts w:asciiTheme="minorHAnsi" w:hAnsiTheme="minorHAnsi" w:cstheme="minorHAnsi"/>
                <w:bCs/>
                <w:szCs w:val="20"/>
              </w:rPr>
              <w:t>- Nécessité d’avoir des ressources humaines, en nombre suffisant et suffisamment qualifiée</w:t>
            </w:r>
          </w:p>
          <w:p w:rsidR="007A369D" w:rsidRPr="007126F6" w:rsidRDefault="007A369D" w:rsidP="002D03A0">
            <w:pPr>
              <w:pStyle w:val="NormalWeb"/>
              <w:spacing w:before="0" w:beforeAutospacing="0" w:after="0" w:afterAutospacing="0"/>
              <w:rPr>
                <w:rFonts w:asciiTheme="minorHAnsi" w:hAnsiTheme="minorHAnsi" w:cstheme="minorHAnsi"/>
                <w:bCs/>
                <w:szCs w:val="20"/>
              </w:rPr>
            </w:pPr>
            <w:r w:rsidRPr="007126F6">
              <w:rPr>
                <w:rFonts w:asciiTheme="minorHAnsi" w:hAnsiTheme="minorHAnsi" w:cstheme="minorHAnsi"/>
                <w:bCs/>
                <w:szCs w:val="20"/>
              </w:rPr>
              <w:t>- Nécessité d’avoir les ressources matérielles (locaux, standard, …)</w:t>
            </w:r>
          </w:p>
          <w:p w:rsidR="007A369D" w:rsidRPr="007126F6" w:rsidRDefault="007A369D" w:rsidP="002D03A0">
            <w:pPr>
              <w:pStyle w:val="NormalWeb"/>
              <w:spacing w:before="0" w:beforeAutospacing="0" w:after="0" w:afterAutospacing="0"/>
              <w:rPr>
                <w:rFonts w:asciiTheme="minorHAnsi" w:hAnsiTheme="minorHAnsi" w:cstheme="minorHAnsi"/>
                <w:bCs/>
                <w:szCs w:val="20"/>
              </w:rPr>
            </w:pPr>
            <w:r w:rsidRPr="007126F6">
              <w:rPr>
                <w:rFonts w:asciiTheme="minorHAnsi" w:hAnsiTheme="minorHAnsi" w:cstheme="minorHAnsi"/>
                <w:bCs/>
                <w:szCs w:val="20"/>
              </w:rPr>
              <w:t>- Diversification par rapport au métier de base</w:t>
            </w:r>
          </w:p>
          <w:p w:rsidR="007A369D" w:rsidRPr="007126F6" w:rsidRDefault="007A369D" w:rsidP="002D03A0">
            <w:pPr>
              <w:pStyle w:val="NormalWeb"/>
              <w:spacing w:before="0" w:beforeAutospacing="0" w:after="0" w:afterAutospacing="0"/>
              <w:rPr>
                <w:rFonts w:asciiTheme="minorHAnsi" w:hAnsiTheme="minorHAnsi" w:cstheme="minorHAnsi"/>
                <w:bCs/>
                <w:szCs w:val="20"/>
              </w:rPr>
            </w:pPr>
            <w:r w:rsidRPr="007126F6">
              <w:rPr>
                <w:rFonts w:asciiTheme="minorHAnsi" w:hAnsiTheme="minorHAnsi" w:cstheme="minorHAnsi"/>
                <w:bCs/>
                <w:szCs w:val="20"/>
              </w:rPr>
              <w:t>- Risque de décevoir le client (attente trop longues, plage horaires limitées, …)</w:t>
            </w:r>
          </w:p>
        </w:tc>
      </w:tr>
    </w:tbl>
    <w:p w:rsidR="005301BA" w:rsidRPr="00D756B9" w:rsidRDefault="005301BA" w:rsidP="005301BA">
      <w:pPr>
        <w:pStyle w:val="Paragraphedeliste"/>
        <w:tabs>
          <w:tab w:val="right" w:pos="10065"/>
        </w:tabs>
        <w:spacing w:after="0" w:line="240" w:lineRule="auto"/>
        <w:ind w:left="0"/>
        <w:jc w:val="both"/>
        <w:rPr>
          <w:b/>
          <w:sz w:val="10"/>
          <w:szCs w:val="10"/>
        </w:rPr>
      </w:pPr>
    </w:p>
    <w:p w:rsidR="007A369D" w:rsidRPr="007A369D" w:rsidRDefault="007A369D" w:rsidP="007A369D">
      <w:pPr>
        <w:pStyle w:val="Paragraphedeliste"/>
        <w:tabs>
          <w:tab w:val="right" w:pos="10065"/>
        </w:tabs>
        <w:spacing w:after="0" w:line="240" w:lineRule="auto"/>
        <w:ind w:left="0"/>
        <w:jc w:val="both"/>
        <w:rPr>
          <w:b/>
          <w:i/>
          <w:color w:val="FF0000"/>
          <w:sz w:val="18"/>
          <w:szCs w:val="18"/>
        </w:rPr>
      </w:pPr>
      <w:r w:rsidRPr="007A369D">
        <w:rPr>
          <w:b/>
          <w:i/>
          <w:color w:val="FF0000"/>
          <w:sz w:val="18"/>
          <w:szCs w:val="18"/>
        </w:rPr>
        <w:t>3) Justifier l’intérêt pour l’entreprise de mener 2 campagnes différentes.</w:t>
      </w:r>
      <w:r w:rsidR="00DC690C">
        <w:rPr>
          <w:b/>
          <w:i/>
          <w:color w:val="FF0000"/>
          <w:sz w:val="18"/>
          <w:szCs w:val="18"/>
        </w:rPr>
        <w:t>(6 pts)</w:t>
      </w:r>
    </w:p>
    <w:tbl>
      <w:tblPr>
        <w:tblStyle w:val="Grilledutableau"/>
        <w:tblW w:w="10402" w:type="dxa"/>
        <w:tblCellMar>
          <w:left w:w="57" w:type="dxa"/>
          <w:right w:w="57" w:type="dxa"/>
        </w:tblCellMar>
        <w:tblLook w:val="04A0" w:firstRow="1" w:lastRow="0" w:firstColumn="1" w:lastColumn="0" w:noHBand="0" w:noVBand="1"/>
      </w:tblPr>
      <w:tblGrid>
        <w:gridCol w:w="317"/>
        <w:gridCol w:w="10085"/>
      </w:tblGrid>
      <w:tr w:rsidR="007A369D" w:rsidRPr="005C531F" w:rsidTr="002D03A0">
        <w:tc>
          <w:tcPr>
            <w:tcW w:w="317" w:type="dxa"/>
          </w:tcPr>
          <w:p w:rsidR="007126F6" w:rsidRDefault="007A369D" w:rsidP="007126F6">
            <w:pPr>
              <w:pStyle w:val="NormalWeb"/>
              <w:spacing w:before="0" w:beforeAutospacing="0" w:after="0" w:afterAutospacing="0"/>
              <w:jc w:val="center"/>
              <w:rPr>
                <w:rFonts w:asciiTheme="minorHAnsi" w:hAnsiTheme="minorHAnsi" w:cstheme="minorHAnsi"/>
                <w:b/>
                <w:bCs/>
                <w:color w:val="FF0000"/>
              </w:rPr>
            </w:pPr>
            <w:r w:rsidRPr="007126F6">
              <w:rPr>
                <w:rFonts w:asciiTheme="minorHAnsi" w:hAnsiTheme="minorHAnsi" w:cstheme="minorHAnsi"/>
                <w:b/>
                <w:bCs/>
                <w:color w:val="FF0000"/>
              </w:rPr>
              <w:t>I</w:t>
            </w:r>
          </w:p>
          <w:p w:rsidR="007A369D" w:rsidRPr="007126F6" w:rsidRDefault="007126F6" w:rsidP="007126F6">
            <w:pPr>
              <w:pStyle w:val="NormalWeb"/>
              <w:spacing w:before="0" w:beforeAutospacing="0" w:after="0" w:afterAutospacing="0"/>
              <w:jc w:val="center"/>
              <w:rPr>
                <w:rFonts w:asciiTheme="minorHAnsi" w:hAnsiTheme="minorHAnsi" w:cstheme="minorHAnsi"/>
                <w:b/>
                <w:bCs/>
                <w:color w:val="FF0000"/>
              </w:rPr>
            </w:pPr>
            <w:r w:rsidRPr="007126F6">
              <w:rPr>
                <w:rFonts w:asciiTheme="minorHAnsi" w:hAnsiTheme="minorHAnsi" w:cstheme="minorHAnsi"/>
                <w:b/>
                <w:bCs/>
                <w:color w:val="FF0000"/>
              </w:rPr>
              <w:t>I</w:t>
            </w:r>
          </w:p>
          <w:p w:rsidR="007126F6" w:rsidRDefault="007A369D" w:rsidP="007126F6">
            <w:pPr>
              <w:pStyle w:val="NormalWeb"/>
              <w:spacing w:before="0" w:beforeAutospacing="0" w:after="0" w:afterAutospacing="0"/>
              <w:jc w:val="center"/>
              <w:rPr>
                <w:rFonts w:asciiTheme="minorHAnsi" w:hAnsiTheme="minorHAnsi" w:cstheme="minorHAnsi"/>
                <w:b/>
                <w:bCs/>
                <w:color w:val="FF0000"/>
              </w:rPr>
            </w:pPr>
            <w:r w:rsidRPr="007126F6">
              <w:rPr>
                <w:rFonts w:asciiTheme="minorHAnsi" w:hAnsiTheme="minorHAnsi" w:cstheme="minorHAnsi"/>
                <w:b/>
                <w:bCs/>
                <w:color w:val="FF0000"/>
              </w:rPr>
              <w:t>I</w:t>
            </w:r>
          </w:p>
          <w:p w:rsidR="007A369D" w:rsidRPr="007126F6" w:rsidRDefault="007A369D" w:rsidP="007126F6">
            <w:pPr>
              <w:pStyle w:val="NormalWeb"/>
              <w:spacing w:before="0" w:beforeAutospacing="0" w:after="0" w:afterAutospacing="0"/>
              <w:jc w:val="center"/>
              <w:rPr>
                <w:rFonts w:asciiTheme="minorHAnsi" w:hAnsiTheme="minorHAnsi" w:cstheme="minorHAnsi"/>
                <w:b/>
                <w:bCs/>
                <w:color w:val="FF0000"/>
              </w:rPr>
            </w:pPr>
            <w:r w:rsidRPr="007126F6">
              <w:rPr>
                <w:rFonts w:asciiTheme="minorHAnsi" w:hAnsiTheme="minorHAnsi" w:cstheme="minorHAnsi"/>
                <w:b/>
                <w:bCs/>
                <w:color w:val="FF0000"/>
              </w:rPr>
              <w:t>I</w:t>
            </w:r>
          </w:p>
          <w:p w:rsidR="007A369D" w:rsidRPr="007126F6" w:rsidRDefault="007A369D" w:rsidP="007126F6">
            <w:pPr>
              <w:pStyle w:val="NormalWeb"/>
              <w:spacing w:before="0" w:beforeAutospacing="0" w:after="0" w:afterAutospacing="0"/>
              <w:jc w:val="center"/>
              <w:rPr>
                <w:rFonts w:asciiTheme="minorHAnsi" w:hAnsiTheme="minorHAnsi" w:cstheme="minorHAnsi"/>
                <w:b/>
                <w:bCs/>
                <w:color w:val="FF0000"/>
              </w:rPr>
            </w:pPr>
          </w:p>
          <w:p w:rsidR="007126F6" w:rsidRDefault="007A369D" w:rsidP="007126F6">
            <w:pPr>
              <w:pStyle w:val="NormalWeb"/>
              <w:spacing w:before="0" w:beforeAutospacing="0" w:after="0" w:afterAutospacing="0"/>
              <w:jc w:val="center"/>
              <w:rPr>
                <w:rFonts w:asciiTheme="minorHAnsi" w:hAnsiTheme="minorHAnsi" w:cstheme="minorHAnsi"/>
                <w:b/>
                <w:bCs/>
                <w:color w:val="FF0000"/>
              </w:rPr>
            </w:pPr>
            <w:r w:rsidRPr="007126F6">
              <w:rPr>
                <w:rFonts w:asciiTheme="minorHAnsi" w:hAnsiTheme="minorHAnsi" w:cstheme="minorHAnsi"/>
                <w:b/>
                <w:bCs/>
                <w:color w:val="FF0000"/>
              </w:rPr>
              <w:t>I</w:t>
            </w:r>
          </w:p>
          <w:p w:rsidR="007A369D" w:rsidRPr="007126F6" w:rsidRDefault="007A369D" w:rsidP="007126F6">
            <w:pPr>
              <w:pStyle w:val="NormalWeb"/>
              <w:spacing w:before="0" w:beforeAutospacing="0" w:after="0" w:afterAutospacing="0"/>
              <w:jc w:val="center"/>
              <w:rPr>
                <w:rFonts w:asciiTheme="minorHAnsi" w:hAnsiTheme="minorHAnsi" w:cstheme="minorHAnsi"/>
                <w:b/>
                <w:bCs/>
                <w:color w:val="FF0000"/>
              </w:rPr>
            </w:pPr>
            <w:r w:rsidRPr="007126F6">
              <w:rPr>
                <w:rFonts w:asciiTheme="minorHAnsi" w:hAnsiTheme="minorHAnsi" w:cstheme="minorHAnsi"/>
                <w:b/>
                <w:bCs/>
                <w:color w:val="FF0000"/>
              </w:rPr>
              <w:t>I</w:t>
            </w:r>
          </w:p>
        </w:tc>
        <w:tc>
          <w:tcPr>
            <w:tcW w:w="10085" w:type="dxa"/>
          </w:tcPr>
          <w:p w:rsidR="007A369D" w:rsidRPr="007126F6" w:rsidRDefault="007A369D" w:rsidP="002D03A0">
            <w:pPr>
              <w:pStyle w:val="NormalWeb"/>
              <w:spacing w:before="0" w:beforeAutospacing="0" w:after="0" w:afterAutospacing="0"/>
              <w:rPr>
                <w:rFonts w:asciiTheme="minorHAnsi" w:hAnsiTheme="minorHAnsi" w:cstheme="minorHAnsi"/>
                <w:bCs/>
                <w:szCs w:val="20"/>
              </w:rPr>
            </w:pPr>
            <w:r w:rsidRPr="007126F6">
              <w:rPr>
                <w:rFonts w:asciiTheme="minorHAnsi" w:hAnsiTheme="minorHAnsi" w:cstheme="minorHAnsi"/>
                <w:bCs/>
                <w:szCs w:val="20"/>
              </w:rPr>
              <w:t xml:space="preserve">Mener 2 campagnes différentes permet à l’entreprise </w:t>
            </w:r>
            <w:r w:rsidRPr="007126F6">
              <w:rPr>
                <w:rFonts w:asciiTheme="minorHAnsi" w:hAnsiTheme="minorHAnsi" w:cstheme="minorHAnsi"/>
                <w:bCs/>
                <w:szCs w:val="20"/>
                <w:u w:val="single"/>
              </w:rPr>
              <w:t>d’optimiser ses ressources</w:t>
            </w:r>
            <w:r w:rsidRPr="007126F6">
              <w:rPr>
                <w:rFonts w:asciiTheme="minorHAnsi" w:hAnsiTheme="minorHAnsi" w:cstheme="minorHAnsi"/>
                <w:bCs/>
                <w:szCs w:val="20"/>
              </w:rPr>
              <w:t xml:space="preserve"> en fonction du </w:t>
            </w:r>
            <w:r w:rsidRPr="007126F6">
              <w:rPr>
                <w:rFonts w:asciiTheme="minorHAnsi" w:hAnsiTheme="minorHAnsi" w:cstheme="minorHAnsi"/>
                <w:bCs/>
                <w:szCs w:val="20"/>
                <w:u w:val="single"/>
              </w:rPr>
              <w:t>potentiel de réactivité de l’offre</w:t>
            </w:r>
            <w:r w:rsidRPr="007126F6">
              <w:rPr>
                <w:rFonts w:asciiTheme="minorHAnsi" w:hAnsiTheme="minorHAnsi" w:cstheme="minorHAnsi"/>
                <w:bCs/>
                <w:szCs w:val="20"/>
              </w:rPr>
              <w:t>.</w:t>
            </w:r>
          </w:p>
          <w:p w:rsidR="007A369D" w:rsidRPr="007126F6" w:rsidRDefault="007A369D" w:rsidP="002D03A0">
            <w:pPr>
              <w:pStyle w:val="NormalWeb"/>
              <w:spacing w:before="0" w:beforeAutospacing="0" w:after="0" w:afterAutospacing="0"/>
              <w:rPr>
                <w:rFonts w:asciiTheme="minorHAnsi" w:hAnsiTheme="minorHAnsi" w:cstheme="minorHAnsi"/>
                <w:bCs/>
                <w:szCs w:val="20"/>
              </w:rPr>
            </w:pPr>
            <w:r w:rsidRPr="007126F6">
              <w:rPr>
                <w:rFonts w:asciiTheme="minorHAnsi" w:hAnsiTheme="minorHAnsi" w:cstheme="minorHAnsi"/>
                <w:bCs/>
                <w:szCs w:val="20"/>
              </w:rPr>
              <w:t xml:space="preserve">- La campagne d’appel </w:t>
            </w:r>
            <w:r w:rsidRPr="007126F6">
              <w:rPr>
                <w:rFonts w:asciiTheme="minorHAnsi" w:hAnsiTheme="minorHAnsi" w:cstheme="minorHAnsi"/>
                <w:bCs/>
                <w:szCs w:val="20"/>
                <w:u w:val="single"/>
              </w:rPr>
              <w:t>est assez onéreuse (salaires des téléopérateurs</w:t>
            </w:r>
            <w:r w:rsidRPr="007126F6">
              <w:rPr>
                <w:rFonts w:asciiTheme="minorHAnsi" w:hAnsiTheme="minorHAnsi" w:cstheme="minorHAnsi"/>
                <w:bCs/>
                <w:szCs w:val="20"/>
              </w:rPr>
              <w:t xml:space="preserve">) avec un potentiel de </w:t>
            </w:r>
            <w:r w:rsidRPr="007126F6">
              <w:rPr>
                <w:rFonts w:asciiTheme="minorHAnsi" w:hAnsiTheme="minorHAnsi" w:cstheme="minorHAnsi"/>
                <w:bCs/>
                <w:szCs w:val="20"/>
                <w:u w:val="single"/>
              </w:rPr>
              <w:t xml:space="preserve">concrétisation </w:t>
            </w:r>
            <w:r w:rsidRPr="007126F6">
              <w:rPr>
                <w:rFonts w:asciiTheme="minorHAnsi" w:hAnsiTheme="minorHAnsi" w:cstheme="minorHAnsi"/>
                <w:bCs/>
                <w:szCs w:val="20"/>
              </w:rPr>
              <w:t xml:space="preserve">assez élevé puisque l’on voit que sont ciblées les entreprises ayant consulté le site sur des pages chaudes(tarif/panier) assez longtemps (+ 20 mn) avec de nombreux clics (+20). </w:t>
            </w:r>
          </w:p>
          <w:p w:rsidR="007A369D" w:rsidRPr="005C531F" w:rsidRDefault="007A369D" w:rsidP="002D03A0">
            <w:pPr>
              <w:tabs>
                <w:tab w:val="right" w:pos="10065"/>
              </w:tabs>
              <w:jc w:val="both"/>
              <w:rPr>
                <w:rFonts w:cstheme="minorHAnsi"/>
                <w:bCs/>
                <w:szCs w:val="20"/>
              </w:rPr>
            </w:pPr>
            <w:r w:rsidRPr="007126F6">
              <w:rPr>
                <w:rFonts w:eastAsia="Times New Roman" w:cstheme="minorHAnsi"/>
                <w:bCs/>
                <w:sz w:val="24"/>
                <w:szCs w:val="20"/>
                <w:lang w:eastAsia="fr-FR"/>
              </w:rPr>
              <w:t xml:space="preserve">- Les </w:t>
            </w:r>
            <w:r w:rsidRPr="007126F6">
              <w:rPr>
                <w:rFonts w:eastAsia="Times New Roman" w:cstheme="minorHAnsi"/>
                <w:bCs/>
                <w:sz w:val="24"/>
                <w:szCs w:val="20"/>
                <w:u w:val="single"/>
                <w:lang w:eastAsia="fr-FR"/>
              </w:rPr>
              <w:t>prospects tièdes n’ont pas un potentiel de concrétisation élevé</w:t>
            </w:r>
            <w:r w:rsidRPr="007126F6">
              <w:rPr>
                <w:rFonts w:eastAsia="Times New Roman" w:cstheme="minorHAnsi"/>
                <w:bCs/>
                <w:sz w:val="24"/>
                <w:szCs w:val="20"/>
                <w:lang w:eastAsia="fr-FR"/>
              </w:rPr>
              <w:t xml:space="preserve">, une </w:t>
            </w:r>
            <w:r w:rsidRPr="007126F6">
              <w:rPr>
                <w:rFonts w:eastAsia="Times New Roman" w:cstheme="minorHAnsi"/>
                <w:bCs/>
                <w:sz w:val="24"/>
                <w:szCs w:val="20"/>
                <w:u w:val="single"/>
                <w:lang w:eastAsia="fr-FR"/>
              </w:rPr>
              <w:t>campagne d’e-mailing permet de maintenir la relation à moindre frais</w:t>
            </w:r>
            <w:r w:rsidRPr="007126F6">
              <w:rPr>
                <w:rFonts w:eastAsia="Times New Roman" w:cstheme="minorHAnsi"/>
                <w:bCs/>
                <w:sz w:val="24"/>
                <w:szCs w:val="20"/>
                <w:lang w:eastAsia="fr-FR"/>
              </w:rPr>
              <w:t xml:space="preserve">. </w:t>
            </w:r>
          </w:p>
        </w:tc>
      </w:tr>
    </w:tbl>
    <w:p w:rsidR="005301BA" w:rsidRPr="00D756B9" w:rsidRDefault="005301BA" w:rsidP="005301BA">
      <w:pPr>
        <w:pStyle w:val="Paragraphedeliste"/>
        <w:tabs>
          <w:tab w:val="right" w:pos="10065"/>
        </w:tabs>
        <w:spacing w:after="0" w:line="240" w:lineRule="auto"/>
        <w:ind w:left="0"/>
        <w:jc w:val="both"/>
        <w:rPr>
          <w:b/>
          <w:sz w:val="10"/>
          <w:szCs w:val="10"/>
        </w:rPr>
      </w:pPr>
    </w:p>
    <w:p w:rsidR="007A369D" w:rsidRPr="00EC0A7A" w:rsidRDefault="007A369D" w:rsidP="00EC0A7A">
      <w:pPr>
        <w:pStyle w:val="Paragraphedeliste"/>
        <w:tabs>
          <w:tab w:val="right" w:pos="10065"/>
        </w:tabs>
        <w:spacing w:after="0" w:line="240" w:lineRule="auto"/>
        <w:ind w:left="0"/>
        <w:jc w:val="both"/>
        <w:rPr>
          <w:b/>
          <w:i/>
          <w:color w:val="FF0000"/>
          <w:sz w:val="18"/>
          <w:szCs w:val="18"/>
        </w:rPr>
      </w:pPr>
      <w:r w:rsidRPr="00EC0A7A">
        <w:rPr>
          <w:b/>
          <w:i/>
          <w:color w:val="FF0000"/>
          <w:sz w:val="18"/>
          <w:szCs w:val="18"/>
        </w:rPr>
        <w:t>4) Segmenter la base de données à l’aide de la méthode de scoring. Identifier la nature des cibles à interpeller.</w:t>
      </w:r>
      <w:r w:rsidR="00DC690C">
        <w:rPr>
          <w:b/>
          <w:i/>
          <w:color w:val="FF0000"/>
          <w:sz w:val="18"/>
          <w:szCs w:val="18"/>
        </w:rPr>
        <w:t>(12*0,50 = 6 pts)</w:t>
      </w:r>
    </w:p>
    <w:p w:rsidR="007A369D" w:rsidRPr="009730EB" w:rsidRDefault="007A369D" w:rsidP="007A369D">
      <w:pPr>
        <w:pStyle w:val="Paragraphedeliste"/>
        <w:tabs>
          <w:tab w:val="right" w:pos="10065"/>
        </w:tabs>
        <w:spacing w:after="0" w:line="240" w:lineRule="auto"/>
        <w:ind w:left="0"/>
        <w:jc w:val="both"/>
        <w:rPr>
          <w:sz w:val="20"/>
        </w:rPr>
      </w:pPr>
      <w:r w:rsidRPr="0010486B">
        <w:rPr>
          <w:b/>
          <w:sz w:val="20"/>
        </w:rPr>
        <w:t>Extrait de la base de données</w:t>
      </w:r>
    </w:p>
    <w:tbl>
      <w:tblPr>
        <w:tblStyle w:val="Grilledutableau"/>
        <w:tblW w:w="10316" w:type="dxa"/>
        <w:tblCellMar>
          <w:left w:w="28" w:type="dxa"/>
          <w:right w:w="28" w:type="dxa"/>
        </w:tblCellMar>
        <w:tblLook w:val="04A0" w:firstRow="1" w:lastRow="0" w:firstColumn="1" w:lastColumn="0" w:noHBand="0" w:noVBand="1"/>
      </w:tblPr>
      <w:tblGrid>
        <w:gridCol w:w="312"/>
        <w:gridCol w:w="1732"/>
        <w:gridCol w:w="993"/>
        <w:gridCol w:w="1169"/>
        <w:gridCol w:w="1383"/>
        <w:gridCol w:w="828"/>
        <w:gridCol w:w="1899"/>
        <w:gridCol w:w="850"/>
        <w:gridCol w:w="1150"/>
      </w:tblGrid>
      <w:tr w:rsidR="00EC0A7A" w:rsidRPr="00574B5A" w:rsidTr="00F92D82">
        <w:tc>
          <w:tcPr>
            <w:tcW w:w="312" w:type="dxa"/>
          </w:tcPr>
          <w:p w:rsidR="00EC0A7A" w:rsidRPr="00574B5A" w:rsidRDefault="00EC0A7A" w:rsidP="002D03A0">
            <w:pPr>
              <w:pStyle w:val="Paragraphedeliste"/>
              <w:tabs>
                <w:tab w:val="right" w:pos="10065"/>
              </w:tabs>
              <w:ind w:left="0"/>
              <w:jc w:val="center"/>
              <w:rPr>
                <w:sz w:val="20"/>
                <w:szCs w:val="20"/>
              </w:rPr>
            </w:pPr>
          </w:p>
        </w:tc>
        <w:tc>
          <w:tcPr>
            <w:tcW w:w="1732" w:type="dxa"/>
            <w:vAlign w:val="center"/>
          </w:tcPr>
          <w:p w:rsidR="00EC0A7A" w:rsidRPr="00574B5A" w:rsidRDefault="00EC0A7A" w:rsidP="00F92D82">
            <w:pPr>
              <w:pStyle w:val="Paragraphedeliste"/>
              <w:ind w:left="0"/>
              <w:jc w:val="center"/>
              <w:rPr>
                <w:sz w:val="20"/>
                <w:szCs w:val="20"/>
              </w:rPr>
            </w:pPr>
            <w:r w:rsidRPr="00574B5A">
              <w:rPr>
                <w:sz w:val="20"/>
                <w:szCs w:val="20"/>
              </w:rPr>
              <w:t>Noms</w:t>
            </w:r>
            <w:r>
              <w:rPr>
                <w:sz w:val="20"/>
                <w:szCs w:val="20"/>
              </w:rPr>
              <w:t xml:space="preserve"> Entreprises</w:t>
            </w:r>
          </w:p>
        </w:tc>
        <w:tc>
          <w:tcPr>
            <w:tcW w:w="993" w:type="dxa"/>
            <w:vAlign w:val="center"/>
          </w:tcPr>
          <w:p w:rsidR="00EC0A7A" w:rsidRDefault="00EC0A7A" w:rsidP="00F92D82">
            <w:pPr>
              <w:pStyle w:val="Paragraphedeliste"/>
              <w:tabs>
                <w:tab w:val="right" w:pos="10065"/>
              </w:tabs>
              <w:ind w:left="0"/>
              <w:jc w:val="center"/>
              <w:rPr>
                <w:sz w:val="20"/>
                <w:szCs w:val="20"/>
              </w:rPr>
            </w:pPr>
            <w:r w:rsidRPr="00574B5A">
              <w:rPr>
                <w:sz w:val="20"/>
                <w:szCs w:val="20"/>
              </w:rPr>
              <w:t>Visite</w:t>
            </w:r>
          </w:p>
          <w:p w:rsidR="00EC0A7A" w:rsidRPr="00574B5A" w:rsidRDefault="00EC0A7A" w:rsidP="00F92D82">
            <w:pPr>
              <w:pStyle w:val="Paragraphedeliste"/>
              <w:tabs>
                <w:tab w:val="right" w:pos="10065"/>
              </w:tabs>
              <w:ind w:left="0"/>
              <w:jc w:val="center"/>
              <w:rPr>
                <w:sz w:val="20"/>
                <w:szCs w:val="20"/>
              </w:rPr>
            </w:pPr>
            <w:r w:rsidRPr="00574B5A">
              <w:rPr>
                <w:sz w:val="20"/>
                <w:szCs w:val="20"/>
              </w:rPr>
              <w:t>page tarif</w:t>
            </w:r>
            <w:r>
              <w:rPr>
                <w:sz w:val="20"/>
                <w:szCs w:val="20"/>
              </w:rPr>
              <w:t>s</w:t>
            </w:r>
          </w:p>
        </w:tc>
        <w:tc>
          <w:tcPr>
            <w:tcW w:w="1169" w:type="dxa"/>
            <w:vAlign w:val="center"/>
          </w:tcPr>
          <w:p w:rsidR="00EC0A7A" w:rsidRDefault="00EC0A7A" w:rsidP="00F92D82">
            <w:pPr>
              <w:pStyle w:val="Paragraphedeliste"/>
              <w:tabs>
                <w:tab w:val="right" w:pos="10065"/>
              </w:tabs>
              <w:ind w:left="0"/>
              <w:jc w:val="center"/>
              <w:rPr>
                <w:sz w:val="20"/>
                <w:szCs w:val="20"/>
              </w:rPr>
            </w:pPr>
            <w:r w:rsidRPr="00574B5A">
              <w:rPr>
                <w:sz w:val="20"/>
                <w:szCs w:val="20"/>
              </w:rPr>
              <w:t>Visite page</w:t>
            </w:r>
          </w:p>
          <w:p w:rsidR="00EC0A7A" w:rsidRPr="00574B5A" w:rsidRDefault="00EC0A7A" w:rsidP="00F92D82">
            <w:pPr>
              <w:pStyle w:val="Paragraphedeliste"/>
              <w:tabs>
                <w:tab w:val="right" w:pos="10065"/>
              </w:tabs>
              <w:ind w:left="0"/>
              <w:jc w:val="center"/>
              <w:rPr>
                <w:sz w:val="20"/>
                <w:szCs w:val="20"/>
              </w:rPr>
            </w:pPr>
            <w:r>
              <w:rPr>
                <w:sz w:val="20"/>
                <w:szCs w:val="20"/>
              </w:rPr>
              <w:t>panier</w:t>
            </w:r>
          </w:p>
        </w:tc>
        <w:tc>
          <w:tcPr>
            <w:tcW w:w="1383" w:type="dxa"/>
            <w:vAlign w:val="center"/>
          </w:tcPr>
          <w:p w:rsidR="00EC0A7A" w:rsidRPr="00574B5A" w:rsidRDefault="00EC0A7A" w:rsidP="00F92D82">
            <w:pPr>
              <w:pStyle w:val="Paragraphedeliste"/>
              <w:tabs>
                <w:tab w:val="right" w:pos="10065"/>
              </w:tabs>
              <w:ind w:left="0"/>
              <w:jc w:val="center"/>
              <w:rPr>
                <w:sz w:val="20"/>
                <w:szCs w:val="20"/>
              </w:rPr>
            </w:pPr>
            <w:r>
              <w:rPr>
                <w:sz w:val="20"/>
                <w:szCs w:val="20"/>
              </w:rPr>
              <w:t>Temps passé sur le site (mn)</w:t>
            </w:r>
          </w:p>
        </w:tc>
        <w:tc>
          <w:tcPr>
            <w:tcW w:w="828" w:type="dxa"/>
            <w:vAlign w:val="center"/>
          </w:tcPr>
          <w:p w:rsidR="00EC0A7A" w:rsidRPr="00574B5A" w:rsidRDefault="00EC0A7A" w:rsidP="00F92D82">
            <w:pPr>
              <w:pStyle w:val="Paragraphedeliste"/>
              <w:tabs>
                <w:tab w:val="right" w:pos="10065"/>
              </w:tabs>
              <w:ind w:left="0"/>
              <w:jc w:val="center"/>
              <w:rPr>
                <w:sz w:val="20"/>
                <w:szCs w:val="20"/>
              </w:rPr>
            </w:pPr>
            <w:r>
              <w:rPr>
                <w:sz w:val="20"/>
                <w:szCs w:val="20"/>
              </w:rPr>
              <w:t>Nb de clics</w:t>
            </w:r>
          </w:p>
        </w:tc>
        <w:tc>
          <w:tcPr>
            <w:tcW w:w="1899" w:type="dxa"/>
            <w:vAlign w:val="center"/>
          </w:tcPr>
          <w:p w:rsidR="00EC0A7A" w:rsidRPr="00574B5A" w:rsidRDefault="00EC0A7A" w:rsidP="00F92D82">
            <w:pPr>
              <w:pStyle w:val="Paragraphedeliste"/>
              <w:tabs>
                <w:tab w:val="right" w:pos="10065"/>
              </w:tabs>
              <w:ind w:left="0"/>
              <w:jc w:val="center"/>
              <w:rPr>
                <w:sz w:val="20"/>
                <w:szCs w:val="20"/>
              </w:rPr>
            </w:pPr>
            <w:r>
              <w:rPr>
                <w:sz w:val="20"/>
                <w:szCs w:val="20"/>
              </w:rPr>
              <w:t>Détail calcul du score</w:t>
            </w:r>
          </w:p>
        </w:tc>
        <w:tc>
          <w:tcPr>
            <w:tcW w:w="850" w:type="dxa"/>
            <w:vAlign w:val="center"/>
          </w:tcPr>
          <w:p w:rsidR="00EC0A7A" w:rsidRPr="00574B5A" w:rsidRDefault="00EC0A7A" w:rsidP="00F92D82">
            <w:pPr>
              <w:pStyle w:val="Paragraphedeliste"/>
              <w:tabs>
                <w:tab w:val="right" w:pos="10065"/>
              </w:tabs>
              <w:ind w:left="0"/>
              <w:jc w:val="center"/>
              <w:rPr>
                <w:sz w:val="20"/>
                <w:szCs w:val="20"/>
              </w:rPr>
            </w:pPr>
            <w:r>
              <w:rPr>
                <w:sz w:val="20"/>
                <w:szCs w:val="20"/>
              </w:rPr>
              <w:t>Score total</w:t>
            </w:r>
          </w:p>
        </w:tc>
        <w:tc>
          <w:tcPr>
            <w:tcW w:w="1150" w:type="dxa"/>
            <w:vAlign w:val="center"/>
          </w:tcPr>
          <w:p w:rsidR="00EC0A7A" w:rsidRDefault="00EC0A7A" w:rsidP="00F92D82">
            <w:pPr>
              <w:pStyle w:val="Paragraphedeliste"/>
              <w:tabs>
                <w:tab w:val="right" w:pos="10065"/>
              </w:tabs>
              <w:ind w:left="0"/>
              <w:jc w:val="center"/>
              <w:rPr>
                <w:sz w:val="20"/>
                <w:szCs w:val="20"/>
              </w:rPr>
            </w:pPr>
            <w:r>
              <w:rPr>
                <w:sz w:val="20"/>
                <w:szCs w:val="20"/>
              </w:rPr>
              <w:t>Nature du prospect</w:t>
            </w:r>
          </w:p>
        </w:tc>
      </w:tr>
      <w:tr w:rsidR="00EC0A7A" w:rsidRPr="00574B5A" w:rsidTr="00F92D82">
        <w:tc>
          <w:tcPr>
            <w:tcW w:w="312" w:type="dxa"/>
          </w:tcPr>
          <w:p w:rsidR="00EC0A7A" w:rsidRPr="00C4206F" w:rsidRDefault="00EC0A7A" w:rsidP="00EC0A7A">
            <w:pPr>
              <w:pStyle w:val="Paragraphedeliste"/>
              <w:tabs>
                <w:tab w:val="right" w:pos="10065"/>
              </w:tabs>
              <w:ind w:left="-14" w:right="-38"/>
              <w:jc w:val="center"/>
              <w:rPr>
                <w:b/>
                <w:color w:val="FF0000"/>
                <w:sz w:val="24"/>
                <w:szCs w:val="24"/>
              </w:rPr>
            </w:pPr>
            <w:r w:rsidRPr="00C4206F">
              <w:rPr>
                <w:b/>
                <w:color w:val="FF0000"/>
                <w:sz w:val="24"/>
                <w:szCs w:val="24"/>
              </w:rPr>
              <w:t>II</w:t>
            </w:r>
          </w:p>
        </w:tc>
        <w:tc>
          <w:tcPr>
            <w:tcW w:w="1732" w:type="dxa"/>
            <w:vAlign w:val="center"/>
          </w:tcPr>
          <w:p w:rsidR="00EC0A7A" w:rsidRPr="00C4206F" w:rsidRDefault="00EC0A7A" w:rsidP="00C4206F">
            <w:pPr>
              <w:pStyle w:val="Paragraphedeliste"/>
              <w:ind w:left="84"/>
              <w:jc w:val="center"/>
              <w:rPr>
                <w:sz w:val="24"/>
                <w:szCs w:val="24"/>
              </w:rPr>
            </w:pPr>
            <w:r w:rsidRPr="00C4206F">
              <w:rPr>
                <w:sz w:val="24"/>
                <w:szCs w:val="24"/>
              </w:rPr>
              <w:t>Deguiséo</w:t>
            </w:r>
          </w:p>
        </w:tc>
        <w:tc>
          <w:tcPr>
            <w:tcW w:w="993"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Oui</w:t>
            </w:r>
          </w:p>
        </w:tc>
        <w:tc>
          <w:tcPr>
            <w:tcW w:w="1169"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Oui</w:t>
            </w:r>
          </w:p>
        </w:tc>
        <w:tc>
          <w:tcPr>
            <w:tcW w:w="1383"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40</w:t>
            </w:r>
          </w:p>
        </w:tc>
        <w:tc>
          <w:tcPr>
            <w:tcW w:w="828"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51</w:t>
            </w:r>
          </w:p>
        </w:tc>
        <w:tc>
          <w:tcPr>
            <w:tcW w:w="1899" w:type="dxa"/>
            <w:vAlign w:val="center"/>
          </w:tcPr>
          <w:p w:rsidR="00EC0A7A" w:rsidRPr="00C4206F" w:rsidRDefault="00EC0A7A" w:rsidP="002D03A0">
            <w:pPr>
              <w:pStyle w:val="Paragraphedeliste"/>
              <w:tabs>
                <w:tab w:val="right" w:pos="10065"/>
              </w:tabs>
              <w:ind w:left="0"/>
              <w:jc w:val="center"/>
              <w:rPr>
                <w:color w:val="FF0000"/>
                <w:sz w:val="24"/>
                <w:szCs w:val="24"/>
              </w:rPr>
            </w:pPr>
            <w:r w:rsidRPr="00C4206F">
              <w:rPr>
                <w:color w:val="FF0000"/>
                <w:sz w:val="24"/>
                <w:szCs w:val="24"/>
              </w:rPr>
              <w:t>5 + 5 + 5 + 5</w:t>
            </w:r>
          </w:p>
        </w:tc>
        <w:tc>
          <w:tcPr>
            <w:tcW w:w="850" w:type="dxa"/>
            <w:vAlign w:val="center"/>
          </w:tcPr>
          <w:p w:rsidR="00EC0A7A" w:rsidRPr="00C4206F" w:rsidRDefault="00EC0A7A" w:rsidP="002D03A0">
            <w:pPr>
              <w:pStyle w:val="Paragraphedeliste"/>
              <w:tabs>
                <w:tab w:val="right" w:pos="10065"/>
              </w:tabs>
              <w:ind w:left="0"/>
              <w:jc w:val="center"/>
              <w:rPr>
                <w:color w:val="FF0000"/>
                <w:sz w:val="24"/>
                <w:szCs w:val="24"/>
              </w:rPr>
            </w:pPr>
            <w:r w:rsidRPr="00C4206F">
              <w:rPr>
                <w:color w:val="FF0000"/>
                <w:sz w:val="24"/>
                <w:szCs w:val="24"/>
              </w:rPr>
              <w:t>20</w:t>
            </w:r>
          </w:p>
        </w:tc>
        <w:tc>
          <w:tcPr>
            <w:tcW w:w="1150" w:type="dxa"/>
          </w:tcPr>
          <w:p w:rsidR="00EC0A7A" w:rsidRPr="00C4206F" w:rsidRDefault="00EC0A7A" w:rsidP="002D03A0">
            <w:pPr>
              <w:pStyle w:val="Paragraphedeliste"/>
              <w:tabs>
                <w:tab w:val="right" w:pos="10065"/>
              </w:tabs>
              <w:ind w:left="0"/>
              <w:jc w:val="center"/>
              <w:rPr>
                <w:color w:val="FF0000"/>
                <w:sz w:val="24"/>
                <w:szCs w:val="24"/>
              </w:rPr>
            </w:pPr>
            <w:r w:rsidRPr="00C4206F">
              <w:rPr>
                <w:color w:val="FF0000"/>
                <w:sz w:val="24"/>
                <w:szCs w:val="24"/>
              </w:rPr>
              <w:t>Chaud</w:t>
            </w:r>
          </w:p>
        </w:tc>
      </w:tr>
      <w:tr w:rsidR="00EC0A7A" w:rsidRPr="00574B5A" w:rsidTr="00F92D82">
        <w:tc>
          <w:tcPr>
            <w:tcW w:w="312" w:type="dxa"/>
          </w:tcPr>
          <w:p w:rsidR="00EC0A7A" w:rsidRPr="00C4206F" w:rsidRDefault="00EC0A7A" w:rsidP="00EC0A7A">
            <w:pPr>
              <w:pStyle w:val="Paragraphedeliste"/>
              <w:tabs>
                <w:tab w:val="right" w:pos="10065"/>
              </w:tabs>
              <w:ind w:left="-14" w:right="-38"/>
              <w:jc w:val="center"/>
              <w:rPr>
                <w:b/>
                <w:color w:val="FF0000"/>
                <w:sz w:val="24"/>
                <w:szCs w:val="24"/>
              </w:rPr>
            </w:pPr>
            <w:r w:rsidRPr="00C4206F">
              <w:rPr>
                <w:b/>
                <w:color w:val="FF0000"/>
                <w:sz w:val="24"/>
                <w:szCs w:val="24"/>
              </w:rPr>
              <w:t>II</w:t>
            </w:r>
          </w:p>
        </w:tc>
        <w:tc>
          <w:tcPr>
            <w:tcW w:w="1732" w:type="dxa"/>
            <w:vAlign w:val="center"/>
          </w:tcPr>
          <w:p w:rsidR="00EC0A7A" w:rsidRPr="00C4206F" w:rsidRDefault="00EC0A7A" w:rsidP="00C4206F">
            <w:pPr>
              <w:pStyle w:val="Paragraphedeliste"/>
              <w:ind w:left="84"/>
              <w:jc w:val="center"/>
              <w:rPr>
                <w:sz w:val="24"/>
                <w:szCs w:val="24"/>
              </w:rPr>
            </w:pPr>
            <w:r w:rsidRPr="00C4206F">
              <w:rPr>
                <w:sz w:val="24"/>
                <w:szCs w:val="24"/>
              </w:rPr>
              <w:t>Atelier théâtre</w:t>
            </w:r>
          </w:p>
        </w:tc>
        <w:tc>
          <w:tcPr>
            <w:tcW w:w="993"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Non</w:t>
            </w:r>
          </w:p>
        </w:tc>
        <w:tc>
          <w:tcPr>
            <w:tcW w:w="1169"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Non</w:t>
            </w:r>
          </w:p>
        </w:tc>
        <w:tc>
          <w:tcPr>
            <w:tcW w:w="1383"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3</w:t>
            </w:r>
          </w:p>
        </w:tc>
        <w:tc>
          <w:tcPr>
            <w:tcW w:w="828"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4</w:t>
            </w:r>
          </w:p>
        </w:tc>
        <w:tc>
          <w:tcPr>
            <w:tcW w:w="1899" w:type="dxa"/>
            <w:vAlign w:val="center"/>
          </w:tcPr>
          <w:p w:rsidR="00EC0A7A" w:rsidRPr="00C4206F" w:rsidRDefault="00EC0A7A" w:rsidP="002D03A0">
            <w:pPr>
              <w:pStyle w:val="Paragraphedeliste"/>
              <w:tabs>
                <w:tab w:val="right" w:pos="10065"/>
              </w:tabs>
              <w:ind w:left="0"/>
              <w:jc w:val="center"/>
              <w:rPr>
                <w:color w:val="FF0000"/>
                <w:sz w:val="24"/>
                <w:szCs w:val="24"/>
              </w:rPr>
            </w:pPr>
            <w:r w:rsidRPr="00C4206F">
              <w:rPr>
                <w:color w:val="FF0000"/>
                <w:sz w:val="24"/>
                <w:szCs w:val="24"/>
              </w:rPr>
              <w:t xml:space="preserve">10 + 10 +10 + 10 </w:t>
            </w:r>
          </w:p>
        </w:tc>
        <w:tc>
          <w:tcPr>
            <w:tcW w:w="850" w:type="dxa"/>
            <w:vAlign w:val="center"/>
          </w:tcPr>
          <w:p w:rsidR="00EC0A7A" w:rsidRPr="00C4206F" w:rsidRDefault="00EC0A7A" w:rsidP="002D03A0">
            <w:pPr>
              <w:pStyle w:val="Paragraphedeliste"/>
              <w:tabs>
                <w:tab w:val="right" w:pos="10065"/>
              </w:tabs>
              <w:ind w:left="0"/>
              <w:jc w:val="center"/>
              <w:rPr>
                <w:color w:val="FF0000"/>
                <w:sz w:val="24"/>
                <w:szCs w:val="24"/>
              </w:rPr>
            </w:pPr>
            <w:r w:rsidRPr="00C4206F">
              <w:rPr>
                <w:color w:val="FF0000"/>
                <w:sz w:val="24"/>
                <w:szCs w:val="24"/>
              </w:rPr>
              <w:t>40</w:t>
            </w:r>
          </w:p>
        </w:tc>
        <w:tc>
          <w:tcPr>
            <w:tcW w:w="1150" w:type="dxa"/>
          </w:tcPr>
          <w:p w:rsidR="00EC0A7A" w:rsidRPr="00C4206F" w:rsidRDefault="00EC0A7A" w:rsidP="002D03A0">
            <w:pPr>
              <w:pStyle w:val="Paragraphedeliste"/>
              <w:tabs>
                <w:tab w:val="right" w:pos="10065"/>
              </w:tabs>
              <w:ind w:left="10065" w:hanging="10065"/>
              <w:jc w:val="center"/>
              <w:rPr>
                <w:color w:val="FF0000"/>
                <w:sz w:val="24"/>
                <w:szCs w:val="24"/>
              </w:rPr>
            </w:pPr>
            <w:r w:rsidRPr="00C4206F">
              <w:rPr>
                <w:color w:val="FF0000"/>
                <w:sz w:val="24"/>
                <w:szCs w:val="24"/>
              </w:rPr>
              <w:t>Tiède</w:t>
            </w:r>
          </w:p>
        </w:tc>
      </w:tr>
      <w:tr w:rsidR="00EC0A7A" w:rsidRPr="00574B5A" w:rsidTr="00F92D82">
        <w:tc>
          <w:tcPr>
            <w:tcW w:w="312" w:type="dxa"/>
          </w:tcPr>
          <w:p w:rsidR="00EC0A7A" w:rsidRPr="00C4206F" w:rsidRDefault="00EC0A7A" w:rsidP="00EC0A7A">
            <w:pPr>
              <w:pStyle w:val="Paragraphedeliste"/>
              <w:tabs>
                <w:tab w:val="right" w:pos="10065"/>
              </w:tabs>
              <w:ind w:left="-14" w:right="-38"/>
              <w:jc w:val="center"/>
              <w:rPr>
                <w:b/>
                <w:color w:val="FF0000"/>
                <w:sz w:val="24"/>
                <w:szCs w:val="24"/>
              </w:rPr>
            </w:pPr>
            <w:r w:rsidRPr="00C4206F">
              <w:rPr>
                <w:b/>
                <w:color w:val="FF0000"/>
                <w:sz w:val="24"/>
                <w:szCs w:val="24"/>
              </w:rPr>
              <w:t>II</w:t>
            </w:r>
          </w:p>
        </w:tc>
        <w:tc>
          <w:tcPr>
            <w:tcW w:w="1732" w:type="dxa"/>
            <w:vAlign w:val="center"/>
          </w:tcPr>
          <w:p w:rsidR="00EC0A7A" w:rsidRPr="00C4206F" w:rsidRDefault="00EC0A7A" w:rsidP="00C4206F">
            <w:pPr>
              <w:pStyle w:val="Paragraphedeliste"/>
              <w:ind w:left="84"/>
              <w:jc w:val="center"/>
              <w:rPr>
                <w:sz w:val="24"/>
                <w:szCs w:val="24"/>
              </w:rPr>
            </w:pPr>
            <w:r w:rsidRPr="00C4206F">
              <w:rPr>
                <w:sz w:val="24"/>
                <w:szCs w:val="24"/>
              </w:rPr>
              <w:t>A-Tou-loc</w:t>
            </w:r>
          </w:p>
        </w:tc>
        <w:tc>
          <w:tcPr>
            <w:tcW w:w="993" w:type="dxa"/>
            <w:vAlign w:val="center"/>
          </w:tcPr>
          <w:p w:rsidR="00EC0A7A" w:rsidRDefault="00EC0A7A" w:rsidP="002D03A0">
            <w:pPr>
              <w:jc w:val="center"/>
            </w:pPr>
            <w:r w:rsidRPr="000C2350">
              <w:rPr>
                <w:sz w:val="20"/>
                <w:szCs w:val="20"/>
              </w:rPr>
              <w:t>Oui</w:t>
            </w:r>
          </w:p>
        </w:tc>
        <w:tc>
          <w:tcPr>
            <w:tcW w:w="1169"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Oui</w:t>
            </w:r>
          </w:p>
        </w:tc>
        <w:tc>
          <w:tcPr>
            <w:tcW w:w="1383"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20</w:t>
            </w:r>
          </w:p>
        </w:tc>
        <w:tc>
          <w:tcPr>
            <w:tcW w:w="828"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32</w:t>
            </w:r>
          </w:p>
        </w:tc>
        <w:tc>
          <w:tcPr>
            <w:tcW w:w="1899" w:type="dxa"/>
            <w:vAlign w:val="center"/>
          </w:tcPr>
          <w:p w:rsidR="00EC0A7A" w:rsidRPr="00C4206F" w:rsidRDefault="00EC0A7A" w:rsidP="002D03A0">
            <w:pPr>
              <w:pStyle w:val="Paragraphedeliste"/>
              <w:tabs>
                <w:tab w:val="right" w:pos="10065"/>
              </w:tabs>
              <w:ind w:left="0"/>
              <w:jc w:val="center"/>
              <w:rPr>
                <w:color w:val="FF0000"/>
                <w:sz w:val="24"/>
                <w:szCs w:val="24"/>
              </w:rPr>
            </w:pPr>
            <w:r w:rsidRPr="00C4206F">
              <w:rPr>
                <w:color w:val="FF0000"/>
                <w:sz w:val="24"/>
                <w:szCs w:val="24"/>
              </w:rPr>
              <w:t>5 + 5 + 5 + 5</w:t>
            </w:r>
          </w:p>
        </w:tc>
        <w:tc>
          <w:tcPr>
            <w:tcW w:w="850" w:type="dxa"/>
            <w:vAlign w:val="center"/>
          </w:tcPr>
          <w:p w:rsidR="00EC0A7A" w:rsidRPr="00C4206F" w:rsidRDefault="00EC0A7A" w:rsidP="002D03A0">
            <w:pPr>
              <w:pStyle w:val="Paragraphedeliste"/>
              <w:tabs>
                <w:tab w:val="right" w:pos="10065"/>
              </w:tabs>
              <w:ind w:left="0"/>
              <w:jc w:val="center"/>
              <w:rPr>
                <w:color w:val="FF0000"/>
                <w:sz w:val="24"/>
                <w:szCs w:val="24"/>
              </w:rPr>
            </w:pPr>
            <w:r w:rsidRPr="00C4206F">
              <w:rPr>
                <w:color w:val="FF0000"/>
                <w:sz w:val="24"/>
                <w:szCs w:val="24"/>
              </w:rPr>
              <w:t>20</w:t>
            </w:r>
          </w:p>
        </w:tc>
        <w:tc>
          <w:tcPr>
            <w:tcW w:w="1150" w:type="dxa"/>
          </w:tcPr>
          <w:p w:rsidR="00EC0A7A" w:rsidRPr="00C4206F" w:rsidRDefault="00EC0A7A" w:rsidP="002D03A0">
            <w:pPr>
              <w:pStyle w:val="Paragraphedeliste"/>
              <w:tabs>
                <w:tab w:val="right" w:pos="10065"/>
              </w:tabs>
              <w:ind w:left="0"/>
              <w:jc w:val="center"/>
              <w:rPr>
                <w:color w:val="FF0000"/>
                <w:sz w:val="24"/>
                <w:szCs w:val="24"/>
              </w:rPr>
            </w:pPr>
            <w:r w:rsidRPr="00C4206F">
              <w:rPr>
                <w:color w:val="FF0000"/>
                <w:sz w:val="24"/>
                <w:szCs w:val="24"/>
              </w:rPr>
              <w:t>Chaud</w:t>
            </w:r>
          </w:p>
        </w:tc>
      </w:tr>
      <w:tr w:rsidR="00EC0A7A" w:rsidRPr="00574B5A" w:rsidTr="00F92D82">
        <w:tc>
          <w:tcPr>
            <w:tcW w:w="312" w:type="dxa"/>
          </w:tcPr>
          <w:p w:rsidR="00EC0A7A" w:rsidRPr="00C4206F" w:rsidRDefault="00EC0A7A" w:rsidP="00EC0A7A">
            <w:pPr>
              <w:pStyle w:val="Paragraphedeliste"/>
              <w:tabs>
                <w:tab w:val="right" w:pos="10065"/>
              </w:tabs>
              <w:ind w:left="-14" w:right="-38"/>
              <w:jc w:val="center"/>
              <w:rPr>
                <w:b/>
                <w:color w:val="FF0000"/>
                <w:sz w:val="24"/>
                <w:szCs w:val="24"/>
              </w:rPr>
            </w:pPr>
            <w:r w:rsidRPr="00C4206F">
              <w:rPr>
                <w:b/>
                <w:color w:val="FF0000"/>
                <w:sz w:val="24"/>
                <w:szCs w:val="24"/>
              </w:rPr>
              <w:t>II</w:t>
            </w:r>
          </w:p>
        </w:tc>
        <w:tc>
          <w:tcPr>
            <w:tcW w:w="1732" w:type="dxa"/>
            <w:vAlign w:val="center"/>
          </w:tcPr>
          <w:p w:rsidR="00EC0A7A" w:rsidRPr="00C4206F" w:rsidRDefault="00EC0A7A" w:rsidP="00C4206F">
            <w:pPr>
              <w:pStyle w:val="Paragraphedeliste"/>
              <w:ind w:left="84"/>
              <w:jc w:val="center"/>
              <w:rPr>
                <w:sz w:val="24"/>
                <w:szCs w:val="24"/>
              </w:rPr>
            </w:pPr>
            <w:r w:rsidRPr="00C4206F">
              <w:rPr>
                <w:sz w:val="24"/>
                <w:szCs w:val="24"/>
              </w:rPr>
              <w:t>Festi’Scène</w:t>
            </w:r>
          </w:p>
        </w:tc>
        <w:tc>
          <w:tcPr>
            <w:tcW w:w="993" w:type="dxa"/>
            <w:vAlign w:val="center"/>
          </w:tcPr>
          <w:p w:rsidR="00EC0A7A" w:rsidRDefault="00EC0A7A" w:rsidP="002D03A0">
            <w:pPr>
              <w:jc w:val="center"/>
            </w:pPr>
            <w:r w:rsidRPr="000C2350">
              <w:rPr>
                <w:sz w:val="20"/>
                <w:szCs w:val="20"/>
              </w:rPr>
              <w:t>Oui</w:t>
            </w:r>
          </w:p>
        </w:tc>
        <w:tc>
          <w:tcPr>
            <w:tcW w:w="1169"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Non</w:t>
            </w:r>
          </w:p>
        </w:tc>
        <w:tc>
          <w:tcPr>
            <w:tcW w:w="1383"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30</w:t>
            </w:r>
          </w:p>
        </w:tc>
        <w:tc>
          <w:tcPr>
            <w:tcW w:w="828"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60</w:t>
            </w:r>
          </w:p>
        </w:tc>
        <w:tc>
          <w:tcPr>
            <w:tcW w:w="1899" w:type="dxa"/>
            <w:vAlign w:val="center"/>
          </w:tcPr>
          <w:p w:rsidR="00EC0A7A" w:rsidRPr="00C4206F" w:rsidRDefault="00EC0A7A" w:rsidP="002D03A0">
            <w:pPr>
              <w:pStyle w:val="Paragraphedeliste"/>
              <w:tabs>
                <w:tab w:val="right" w:pos="10065"/>
              </w:tabs>
              <w:ind w:left="0"/>
              <w:jc w:val="center"/>
              <w:rPr>
                <w:color w:val="FF0000"/>
                <w:sz w:val="24"/>
                <w:szCs w:val="24"/>
              </w:rPr>
            </w:pPr>
            <w:r w:rsidRPr="00C4206F">
              <w:rPr>
                <w:color w:val="FF0000"/>
                <w:sz w:val="24"/>
                <w:szCs w:val="24"/>
              </w:rPr>
              <w:t xml:space="preserve">5 + 10 +  5 + 5 </w:t>
            </w:r>
          </w:p>
        </w:tc>
        <w:tc>
          <w:tcPr>
            <w:tcW w:w="850" w:type="dxa"/>
            <w:vAlign w:val="center"/>
          </w:tcPr>
          <w:p w:rsidR="00EC0A7A" w:rsidRPr="00C4206F" w:rsidRDefault="00EC0A7A" w:rsidP="002D03A0">
            <w:pPr>
              <w:pStyle w:val="Paragraphedeliste"/>
              <w:tabs>
                <w:tab w:val="right" w:pos="10065"/>
              </w:tabs>
              <w:ind w:left="0"/>
              <w:jc w:val="center"/>
              <w:rPr>
                <w:color w:val="FF0000"/>
                <w:sz w:val="24"/>
                <w:szCs w:val="24"/>
              </w:rPr>
            </w:pPr>
            <w:r w:rsidRPr="00C4206F">
              <w:rPr>
                <w:color w:val="FF0000"/>
                <w:sz w:val="24"/>
                <w:szCs w:val="24"/>
              </w:rPr>
              <w:t>25</w:t>
            </w:r>
          </w:p>
        </w:tc>
        <w:tc>
          <w:tcPr>
            <w:tcW w:w="1150" w:type="dxa"/>
          </w:tcPr>
          <w:p w:rsidR="00EC0A7A" w:rsidRPr="00C4206F" w:rsidRDefault="00EC0A7A" w:rsidP="002D03A0">
            <w:pPr>
              <w:pStyle w:val="Paragraphedeliste"/>
              <w:tabs>
                <w:tab w:val="right" w:pos="10065"/>
              </w:tabs>
              <w:ind w:left="0"/>
              <w:jc w:val="center"/>
              <w:rPr>
                <w:color w:val="FF0000"/>
                <w:sz w:val="24"/>
                <w:szCs w:val="24"/>
              </w:rPr>
            </w:pPr>
            <w:r w:rsidRPr="00C4206F">
              <w:rPr>
                <w:color w:val="FF0000"/>
                <w:sz w:val="24"/>
                <w:szCs w:val="24"/>
              </w:rPr>
              <w:t>Chaud</w:t>
            </w:r>
          </w:p>
        </w:tc>
      </w:tr>
      <w:tr w:rsidR="00EC0A7A" w:rsidRPr="00574B5A" w:rsidTr="00F92D82">
        <w:tc>
          <w:tcPr>
            <w:tcW w:w="312" w:type="dxa"/>
          </w:tcPr>
          <w:p w:rsidR="00EC0A7A" w:rsidRPr="00C4206F" w:rsidRDefault="00EC0A7A" w:rsidP="00EC0A7A">
            <w:pPr>
              <w:pStyle w:val="Paragraphedeliste"/>
              <w:tabs>
                <w:tab w:val="right" w:pos="10065"/>
              </w:tabs>
              <w:ind w:left="-14" w:right="-38"/>
              <w:jc w:val="center"/>
              <w:rPr>
                <w:b/>
                <w:color w:val="FF0000"/>
                <w:sz w:val="24"/>
                <w:szCs w:val="24"/>
              </w:rPr>
            </w:pPr>
            <w:r w:rsidRPr="00C4206F">
              <w:rPr>
                <w:b/>
                <w:color w:val="FF0000"/>
                <w:sz w:val="24"/>
                <w:szCs w:val="24"/>
              </w:rPr>
              <w:t>II</w:t>
            </w:r>
          </w:p>
        </w:tc>
        <w:tc>
          <w:tcPr>
            <w:tcW w:w="1732" w:type="dxa"/>
            <w:vAlign w:val="center"/>
          </w:tcPr>
          <w:p w:rsidR="00EC0A7A" w:rsidRPr="00C4206F" w:rsidRDefault="00EC0A7A" w:rsidP="00C4206F">
            <w:pPr>
              <w:pStyle w:val="Paragraphedeliste"/>
              <w:ind w:left="84"/>
              <w:jc w:val="center"/>
              <w:rPr>
                <w:sz w:val="24"/>
                <w:szCs w:val="24"/>
              </w:rPr>
            </w:pPr>
            <w:r w:rsidRPr="00C4206F">
              <w:rPr>
                <w:sz w:val="24"/>
                <w:szCs w:val="24"/>
              </w:rPr>
              <w:t>O Costumes</w:t>
            </w:r>
          </w:p>
        </w:tc>
        <w:tc>
          <w:tcPr>
            <w:tcW w:w="993"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Non</w:t>
            </w:r>
          </w:p>
        </w:tc>
        <w:tc>
          <w:tcPr>
            <w:tcW w:w="1169"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Non</w:t>
            </w:r>
          </w:p>
        </w:tc>
        <w:tc>
          <w:tcPr>
            <w:tcW w:w="1383"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15</w:t>
            </w:r>
          </w:p>
        </w:tc>
        <w:tc>
          <w:tcPr>
            <w:tcW w:w="828"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40</w:t>
            </w:r>
          </w:p>
        </w:tc>
        <w:tc>
          <w:tcPr>
            <w:tcW w:w="1899" w:type="dxa"/>
            <w:vAlign w:val="center"/>
          </w:tcPr>
          <w:p w:rsidR="00EC0A7A" w:rsidRPr="00C4206F" w:rsidRDefault="00EC0A7A" w:rsidP="002D03A0">
            <w:pPr>
              <w:pStyle w:val="Paragraphedeliste"/>
              <w:tabs>
                <w:tab w:val="right" w:pos="10065"/>
              </w:tabs>
              <w:ind w:left="0"/>
              <w:jc w:val="center"/>
              <w:rPr>
                <w:color w:val="FF0000"/>
                <w:sz w:val="24"/>
                <w:szCs w:val="24"/>
              </w:rPr>
            </w:pPr>
            <w:r w:rsidRPr="00C4206F">
              <w:rPr>
                <w:color w:val="FF0000"/>
                <w:sz w:val="24"/>
                <w:szCs w:val="24"/>
              </w:rPr>
              <w:t xml:space="preserve">10 + 10 + 10 + 5 </w:t>
            </w:r>
          </w:p>
        </w:tc>
        <w:tc>
          <w:tcPr>
            <w:tcW w:w="850" w:type="dxa"/>
            <w:vAlign w:val="center"/>
          </w:tcPr>
          <w:p w:rsidR="00EC0A7A" w:rsidRPr="00C4206F" w:rsidRDefault="00EC0A7A" w:rsidP="002D03A0">
            <w:pPr>
              <w:pStyle w:val="Paragraphedeliste"/>
              <w:tabs>
                <w:tab w:val="right" w:pos="10065"/>
              </w:tabs>
              <w:ind w:left="0"/>
              <w:jc w:val="center"/>
              <w:rPr>
                <w:color w:val="FF0000"/>
                <w:sz w:val="24"/>
                <w:szCs w:val="24"/>
              </w:rPr>
            </w:pPr>
            <w:r w:rsidRPr="00C4206F">
              <w:rPr>
                <w:color w:val="FF0000"/>
                <w:sz w:val="24"/>
                <w:szCs w:val="24"/>
              </w:rPr>
              <w:t>35</w:t>
            </w:r>
          </w:p>
        </w:tc>
        <w:tc>
          <w:tcPr>
            <w:tcW w:w="1150" w:type="dxa"/>
          </w:tcPr>
          <w:p w:rsidR="00EC0A7A" w:rsidRPr="00C4206F" w:rsidRDefault="00EC0A7A" w:rsidP="002D03A0">
            <w:pPr>
              <w:jc w:val="center"/>
              <w:rPr>
                <w:sz w:val="24"/>
                <w:szCs w:val="24"/>
              </w:rPr>
            </w:pPr>
            <w:r w:rsidRPr="00C4206F">
              <w:rPr>
                <w:color w:val="FF0000"/>
                <w:sz w:val="24"/>
                <w:szCs w:val="24"/>
              </w:rPr>
              <w:t>Tiède</w:t>
            </w:r>
          </w:p>
        </w:tc>
      </w:tr>
      <w:tr w:rsidR="00EC0A7A" w:rsidRPr="00574B5A" w:rsidTr="00F92D82">
        <w:tc>
          <w:tcPr>
            <w:tcW w:w="312" w:type="dxa"/>
          </w:tcPr>
          <w:p w:rsidR="00EC0A7A" w:rsidRPr="00C4206F" w:rsidRDefault="00EC0A7A" w:rsidP="00EC0A7A">
            <w:pPr>
              <w:pStyle w:val="Paragraphedeliste"/>
              <w:tabs>
                <w:tab w:val="right" w:pos="10065"/>
              </w:tabs>
              <w:ind w:left="-14" w:right="-38"/>
              <w:jc w:val="center"/>
              <w:rPr>
                <w:b/>
                <w:color w:val="FF0000"/>
                <w:sz w:val="24"/>
                <w:szCs w:val="24"/>
              </w:rPr>
            </w:pPr>
            <w:r w:rsidRPr="00C4206F">
              <w:rPr>
                <w:b/>
                <w:color w:val="FF0000"/>
                <w:sz w:val="24"/>
                <w:szCs w:val="24"/>
              </w:rPr>
              <w:t>II</w:t>
            </w:r>
          </w:p>
        </w:tc>
        <w:tc>
          <w:tcPr>
            <w:tcW w:w="1732" w:type="dxa"/>
            <w:vAlign w:val="center"/>
          </w:tcPr>
          <w:p w:rsidR="00EC0A7A" w:rsidRPr="00C4206F" w:rsidRDefault="00EC0A7A" w:rsidP="00C4206F">
            <w:pPr>
              <w:pStyle w:val="Paragraphedeliste"/>
              <w:ind w:left="84"/>
              <w:jc w:val="center"/>
              <w:rPr>
                <w:sz w:val="24"/>
                <w:szCs w:val="24"/>
              </w:rPr>
            </w:pPr>
            <w:r w:rsidRPr="00C4206F">
              <w:rPr>
                <w:sz w:val="24"/>
                <w:szCs w:val="24"/>
              </w:rPr>
              <w:t>Le Royaume</w:t>
            </w:r>
          </w:p>
        </w:tc>
        <w:tc>
          <w:tcPr>
            <w:tcW w:w="993" w:type="dxa"/>
            <w:vAlign w:val="center"/>
          </w:tcPr>
          <w:p w:rsidR="00EC0A7A" w:rsidRDefault="00EC0A7A" w:rsidP="002D03A0">
            <w:pPr>
              <w:jc w:val="center"/>
            </w:pPr>
            <w:r w:rsidRPr="00B21BB8">
              <w:rPr>
                <w:sz w:val="20"/>
                <w:szCs w:val="20"/>
              </w:rPr>
              <w:t>Oui</w:t>
            </w:r>
          </w:p>
        </w:tc>
        <w:tc>
          <w:tcPr>
            <w:tcW w:w="1169"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Non</w:t>
            </w:r>
          </w:p>
        </w:tc>
        <w:tc>
          <w:tcPr>
            <w:tcW w:w="1383"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5</w:t>
            </w:r>
          </w:p>
        </w:tc>
        <w:tc>
          <w:tcPr>
            <w:tcW w:w="828" w:type="dxa"/>
            <w:vAlign w:val="center"/>
          </w:tcPr>
          <w:p w:rsidR="00EC0A7A" w:rsidRPr="009730EB" w:rsidRDefault="00EC0A7A" w:rsidP="002D03A0">
            <w:pPr>
              <w:pStyle w:val="Paragraphedeliste"/>
              <w:tabs>
                <w:tab w:val="right" w:pos="10065"/>
              </w:tabs>
              <w:ind w:left="0"/>
              <w:jc w:val="center"/>
              <w:rPr>
                <w:sz w:val="20"/>
                <w:szCs w:val="20"/>
              </w:rPr>
            </w:pPr>
            <w:r>
              <w:rPr>
                <w:sz w:val="20"/>
                <w:szCs w:val="20"/>
              </w:rPr>
              <w:t>10</w:t>
            </w:r>
          </w:p>
        </w:tc>
        <w:tc>
          <w:tcPr>
            <w:tcW w:w="1899" w:type="dxa"/>
          </w:tcPr>
          <w:p w:rsidR="00EC0A7A" w:rsidRPr="00C4206F" w:rsidRDefault="00EC0A7A" w:rsidP="002D03A0">
            <w:pPr>
              <w:jc w:val="center"/>
              <w:rPr>
                <w:sz w:val="24"/>
                <w:szCs w:val="24"/>
              </w:rPr>
            </w:pPr>
            <w:r w:rsidRPr="00C4206F">
              <w:rPr>
                <w:color w:val="FF0000"/>
                <w:sz w:val="24"/>
                <w:szCs w:val="24"/>
              </w:rPr>
              <w:t>5 + 10 + 10 + 10</w:t>
            </w:r>
          </w:p>
        </w:tc>
        <w:tc>
          <w:tcPr>
            <w:tcW w:w="850" w:type="dxa"/>
            <w:vAlign w:val="center"/>
          </w:tcPr>
          <w:p w:rsidR="00EC0A7A" w:rsidRPr="00C4206F" w:rsidRDefault="00EC0A7A" w:rsidP="002D03A0">
            <w:pPr>
              <w:pStyle w:val="Paragraphedeliste"/>
              <w:tabs>
                <w:tab w:val="right" w:pos="10065"/>
              </w:tabs>
              <w:ind w:left="0"/>
              <w:jc w:val="center"/>
              <w:rPr>
                <w:color w:val="FF0000"/>
                <w:sz w:val="24"/>
                <w:szCs w:val="24"/>
              </w:rPr>
            </w:pPr>
            <w:r w:rsidRPr="00C4206F">
              <w:rPr>
                <w:color w:val="FF0000"/>
                <w:sz w:val="24"/>
                <w:szCs w:val="24"/>
              </w:rPr>
              <w:t>35</w:t>
            </w:r>
          </w:p>
        </w:tc>
        <w:tc>
          <w:tcPr>
            <w:tcW w:w="1150" w:type="dxa"/>
          </w:tcPr>
          <w:p w:rsidR="00EC0A7A" w:rsidRPr="00C4206F" w:rsidRDefault="00EC0A7A" w:rsidP="002D03A0">
            <w:pPr>
              <w:jc w:val="center"/>
              <w:rPr>
                <w:sz w:val="24"/>
                <w:szCs w:val="24"/>
              </w:rPr>
            </w:pPr>
            <w:r w:rsidRPr="00C4206F">
              <w:rPr>
                <w:color w:val="FF0000"/>
                <w:sz w:val="24"/>
                <w:szCs w:val="24"/>
              </w:rPr>
              <w:t>Tiède</w:t>
            </w:r>
          </w:p>
        </w:tc>
      </w:tr>
    </w:tbl>
    <w:p w:rsidR="007A369D" w:rsidRPr="0010486B" w:rsidRDefault="007A369D" w:rsidP="007A369D">
      <w:pPr>
        <w:tabs>
          <w:tab w:val="right" w:pos="10065"/>
        </w:tabs>
        <w:spacing w:after="0" w:line="240" w:lineRule="auto"/>
        <w:jc w:val="both"/>
        <w:rPr>
          <w:b/>
          <w:sz w:val="10"/>
          <w:szCs w:val="10"/>
        </w:rPr>
      </w:pPr>
    </w:p>
    <w:p w:rsidR="006A440E" w:rsidRPr="00EC0A7A" w:rsidRDefault="006A440E" w:rsidP="006A440E">
      <w:pPr>
        <w:pStyle w:val="Paragraphedeliste"/>
        <w:tabs>
          <w:tab w:val="right" w:pos="10065"/>
        </w:tabs>
        <w:spacing w:after="0" w:line="240" w:lineRule="auto"/>
        <w:ind w:left="0"/>
        <w:jc w:val="both"/>
        <w:rPr>
          <w:b/>
          <w:i/>
          <w:color w:val="FF0000"/>
          <w:sz w:val="18"/>
          <w:szCs w:val="18"/>
        </w:rPr>
      </w:pPr>
      <w:r>
        <w:rPr>
          <w:b/>
          <w:i/>
          <w:color w:val="FF0000"/>
          <w:sz w:val="18"/>
          <w:szCs w:val="18"/>
        </w:rPr>
        <w:t>5</w:t>
      </w:r>
      <w:r w:rsidRPr="00EC0A7A">
        <w:rPr>
          <w:b/>
          <w:i/>
          <w:color w:val="FF0000"/>
          <w:sz w:val="18"/>
          <w:szCs w:val="18"/>
        </w:rPr>
        <w:t>) Compléter l’argumentaire SONCAS/CAP à destination des prospects chauds.</w:t>
      </w:r>
      <w:r w:rsidR="00DC690C" w:rsidRPr="00DC690C">
        <w:rPr>
          <w:b/>
          <w:i/>
          <w:color w:val="FF0000"/>
          <w:sz w:val="18"/>
          <w:szCs w:val="18"/>
        </w:rPr>
        <w:t xml:space="preserve"> </w:t>
      </w:r>
      <w:r w:rsidR="00DC690C">
        <w:rPr>
          <w:b/>
          <w:i/>
          <w:color w:val="FF0000"/>
          <w:sz w:val="18"/>
          <w:szCs w:val="18"/>
        </w:rPr>
        <w:t>(1</w:t>
      </w:r>
      <w:r w:rsidR="00DC690C">
        <w:rPr>
          <w:b/>
          <w:i/>
          <w:color w:val="FF0000"/>
          <w:sz w:val="18"/>
          <w:szCs w:val="18"/>
        </w:rPr>
        <w:t>8</w:t>
      </w:r>
      <w:r w:rsidR="00DC690C">
        <w:rPr>
          <w:b/>
          <w:i/>
          <w:color w:val="FF0000"/>
          <w:sz w:val="18"/>
          <w:szCs w:val="18"/>
        </w:rPr>
        <w:t xml:space="preserve">*0,50 = </w:t>
      </w:r>
      <w:r w:rsidR="00DC690C">
        <w:rPr>
          <w:b/>
          <w:i/>
          <w:color w:val="FF0000"/>
          <w:sz w:val="18"/>
          <w:szCs w:val="18"/>
        </w:rPr>
        <w:t>9</w:t>
      </w:r>
      <w:r w:rsidR="00DC690C">
        <w:rPr>
          <w:b/>
          <w:i/>
          <w:color w:val="FF0000"/>
          <w:sz w:val="18"/>
          <w:szCs w:val="18"/>
        </w:rPr>
        <w:t xml:space="preserve"> pts)</w:t>
      </w:r>
    </w:p>
    <w:tbl>
      <w:tblPr>
        <w:tblStyle w:val="Grilledutableau"/>
        <w:tblW w:w="10303" w:type="dxa"/>
        <w:tblInd w:w="52" w:type="dxa"/>
        <w:tblLayout w:type="fixed"/>
        <w:tblLook w:val="04A0" w:firstRow="1" w:lastRow="0" w:firstColumn="1" w:lastColumn="0" w:noHBand="0" w:noVBand="1"/>
      </w:tblPr>
      <w:tblGrid>
        <w:gridCol w:w="375"/>
        <w:gridCol w:w="1323"/>
        <w:gridCol w:w="2868"/>
        <w:gridCol w:w="2869"/>
        <w:gridCol w:w="2868"/>
      </w:tblGrid>
      <w:tr w:rsidR="006A440E" w:rsidTr="007803FD">
        <w:trPr>
          <w:trHeight w:val="113"/>
        </w:trPr>
        <w:tc>
          <w:tcPr>
            <w:tcW w:w="375" w:type="dxa"/>
          </w:tcPr>
          <w:p w:rsidR="006A440E" w:rsidRPr="00627063" w:rsidRDefault="006A440E" w:rsidP="007803FD">
            <w:pPr>
              <w:tabs>
                <w:tab w:val="right" w:pos="10065"/>
              </w:tabs>
              <w:ind w:left="-70" w:right="-106"/>
              <w:jc w:val="both"/>
              <w:rPr>
                <w:sz w:val="24"/>
              </w:rPr>
            </w:pPr>
          </w:p>
        </w:tc>
        <w:tc>
          <w:tcPr>
            <w:tcW w:w="1323" w:type="dxa"/>
          </w:tcPr>
          <w:p w:rsidR="006A440E" w:rsidRPr="00627063" w:rsidRDefault="006A440E" w:rsidP="007803FD">
            <w:pPr>
              <w:tabs>
                <w:tab w:val="right" w:pos="10065"/>
              </w:tabs>
              <w:ind w:left="-70" w:right="-106"/>
              <w:jc w:val="both"/>
              <w:rPr>
                <w:sz w:val="24"/>
              </w:rPr>
            </w:pPr>
          </w:p>
        </w:tc>
        <w:tc>
          <w:tcPr>
            <w:tcW w:w="2868" w:type="dxa"/>
          </w:tcPr>
          <w:p w:rsidR="006A440E" w:rsidRDefault="006A440E" w:rsidP="007803FD">
            <w:pPr>
              <w:tabs>
                <w:tab w:val="right" w:pos="10065"/>
              </w:tabs>
              <w:jc w:val="center"/>
              <w:rPr>
                <w:b/>
                <w:sz w:val="24"/>
              </w:rPr>
            </w:pPr>
            <w:r>
              <w:rPr>
                <w:b/>
                <w:sz w:val="24"/>
              </w:rPr>
              <w:t>Caractéristique de l’offre</w:t>
            </w:r>
          </w:p>
        </w:tc>
        <w:tc>
          <w:tcPr>
            <w:tcW w:w="2869" w:type="dxa"/>
          </w:tcPr>
          <w:p w:rsidR="006A440E" w:rsidRDefault="006A440E" w:rsidP="007803FD">
            <w:pPr>
              <w:tabs>
                <w:tab w:val="right" w:pos="10065"/>
              </w:tabs>
              <w:jc w:val="center"/>
              <w:rPr>
                <w:b/>
                <w:sz w:val="24"/>
              </w:rPr>
            </w:pPr>
            <w:r>
              <w:rPr>
                <w:b/>
                <w:sz w:val="24"/>
              </w:rPr>
              <w:t>Avantage</w:t>
            </w:r>
          </w:p>
        </w:tc>
        <w:tc>
          <w:tcPr>
            <w:tcW w:w="2868" w:type="dxa"/>
          </w:tcPr>
          <w:p w:rsidR="006A440E" w:rsidRDefault="006A440E" w:rsidP="007803FD">
            <w:pPr>
              <w:tabs>
                <w:tab w:val="right" w:pos="10065"/>
              </w:tabs>
              <w:jc w:val="center"/>
              <w:rPr>
                <w:b/>
                <w:sz w:val="24"/>
              </w:rPr>
            </w:pPr>
            <w:r>
              <w:rPr>
                <w:b/>
                <w:sz w:val="24"/>
              </w:rPr>
              <w:t>Preuve</w:t>
            </w:r>
          </w:p>
        </w:tc>
      </w:tr>
      <w:tr w:rsidR="006A440E" w:rsidTr="00EE3362">
        <w:trPr>
          <w:trHeight w:val="113"/>
        </w:trPr>
        <w:tc>
          <w:tcPr>
            <w:tcW w:w="375" w:type="dxa"/>
            <w:vAlign w:val="center"/>
          </w:tcPr>
          <w:p w:rsidR="006A440E" w:rsidRPr="00C4206F" w:rsidRDefault="006A440E" w:rsidP="00EE3362">
            <w:pPr>
              <w:pStyle w:val="Paragraphedeliste"/>
              <w:tabs>
                <w:tab w:val="right" w:pos="10065"/>
              </w:tabs>
              <w:ind w:left="-14" w:right="-38"/>
              <w:jc w:val="center"/>
              <w:rPr>
                <w:b/>
                <w:color w:val="FF0000"/>
                <w:sz w:val="24"/>
                <w:szCs w:val="24"/>
              </w:rPr>
            </w:pPr>
            <w:r w:rsidRPr="00C4206F">
              <w:rPr>
                <w:b/>
                <w:color w:val="FF0000"/>
                <w:sz w:val="24"/>
                <w:szCs w:val="24"/>
              </w:rPr>
              <w:t>III</w:t>
            </w:r>
          </w:p>
        </w:tc>
        <w:tc>
          <w:tcPr>
            <w:tcW w:w="1323" w:type="dxa"/>
            <w:vAlign w:val="center"/>
          </w:tcPr>
          <w:p w:rsidR="006A440E" w:rsidRPr="005C531F" w:rsidRDefault="006A440E" w:rsidP="007803FD">
            <w:pPr>
              <w:tabs>
                <w:tab w:val="right" w:pos="10065"/>
              </w:tabs>
              <w:ind w:left="-70" w:right="-106"/>
              <w:jc w:val="center"/>
            </w:pPr>
            <w:r w:rsidRPr="005C531F">
              <w:t>Sécurité</w:t>
            </w:r>
          </w:p>
        </w:tc>
        <w:tc>
          <w:tcPr>
            <w:tcW w:w="2868" w:type="dxa"/>
            <w:vAlign w:val="center"/>
          </w:tcPr>
          <w:p w:rsidR="006A440E" w:rsidRPr="00EC0C7A" w:rsidRDefault="006A440E" w:rsidP="007803FD">
            <w:pPr>
              <w:tabs>
                <w:tab w:val="right" w:pos="10065"/>
              </w:tabs>
            </w:pPr>
            <w:r w:rsidRPr="00EC0C7A">
              <w:t>Paiement à réception</w:t>
            </w:r>
          </w:p>
          <w:p w:rsidR="006A440E" w:rsidRPr="00EC0C7A" w:rsidRDefault="006A440E" w:rsidP="007803FD">
            <w:pPr>
              <w:tabs>
                <w:tab w:val="right" w:pos="10065"/>
              </w:tabs>
            </w:pPr>
            <w:r w:rsidRPr="00EC0C7A">
              <w:t>Peut servi</w:t>
            </w:r>
            <w:r>
              <w:t>r</w:t>
            </w:r>
            <w:r w:rsidRPr="00EC0C7A">
              <w:t xml:space="preserve"> de pyjama</w:t>
            </w:r>
          </w:p>
        </w:tc>
        <w:tc>
          <w:tcPr>
            <w:tcW w:w="2869" w:type="dxa"/>
            <w:vAlign w:val="center"/>
          </w:tcPr>
          <w:p w:rsidR="006A440E" w:rsidRPr="00EC0C7A" w:rsidRDefault="006A440E" w:rsidP="007803FD">
            <w:pPr>
              <w:tabs>
                <w:tab w:val="right" w:pos="10065"/>
              </w:tabs>
              <w:jc w:val="center"/>
            </w:pPr>
            <w:r w:rsidRPr="00EC0C7A">
              <w:t>Pas d’argent à avancer</w:t>
            </w:r>
          </w:p>
          <w:p w:rsidR="006A440E" w:rsidRPr="00EC0C7A" w:rsidRDefault="006A440E" w:rsidP="007803FD">
            <w:pPr>
              <w:tabs>
                <w:tab w:val="right" w:pos="10065"/>
              </w:tabs>
              <w:jc w:val="center"/>
            </w:pPr>
            <w:r w:rsidRPr="00EC0C7A">
              <w:t>Elargi la clientèle</w:t>
            </w:r>
          </w:p>
        </w:tc>
        <w:tc>
          <w:tcPr>
            <w:tcW w:w="2868" w:type="dxa"/>
            <w:vAlign w:val="center"/>
          </w:tcPr>
          <w:p w:rsidR="006A440E" w:rsidRPr="00EC0C7A" w:rsidRDefault="006A440E" w:rsidP="007803FD">
            <w:pPr>
              <w:tabs>
                <w:tab w:val="right" w:pos="10065"/>
              </w:tabs>
              <w:jc w:val="center"/>
            </w:pPr>
            <w:r w:rsidRPr="00EC0C7A">
              <w:t>Cf Condit° commerciales</w:t>
            </w:r>
          </w:p>
          <w:p w:rsidR="006A440E" w:rsidRPr="00EC0C7A" w:rsidRDefault="006A440E" w:rsidP="007803FD">
            <w:pPr>
              <w:tabs>
                <w:tab w:val="right" w:pos="10065"/>
              </w:tabs>
              <w:jc w:val="center"/>
            </w:pPr>
            <w:r w:rsidRPr="00EC0C7A">
              <w:t>Cf descriptif produit</w:t>
            </w:r>
          </w:p>
        </w:tc>
      </w:tr>
      <w:tr w:rsidR="006A440E" w:rsidTr="00EE3362">
        <w:trPr>
          <w:trHeight w:val="113"/>
        </w:trPr>
        <w:tc>
          <w:tcPr>
            <w:tcW w:w="375" w:type="dxa"/>
            <w:vAlign w:val="center"/>
          </w:tcPr>
          <w:p w:rsidR="006A440E" w:rsidRPr="00C4206F" w:rsidRDefault="006A440E" w:rsidP="00EE3362">
            <w:pPr>
              <w:pStyle w:val="Paragraphedeliste"/>
              <w:tabs>
                <w:tab w:val="right" w:pos="10065"/>
              </w:tabs>
              <w:ind w:left="-14" w:right="-38"/>
              <w:jc w:val="center"/>
              <w:rPr>
                <w:b/>
                <w:color w:val="FF0000"/>
                <w:sz w:val="24"/>
                <w:szCs w:val="24"/>
              </w:rPr>
            </w:pPr>
            <w:r w:rsidRPr="00C4206F">
              <w:rPr>
                <w:b/>
                <w:color w:val="FF0000"/>
                <w:sz w:val="24"/>
                <w:szCs w:val="24"/>
              </w:rPr>
              <w:t>III</w:t>
            </w:r>
          </w:p>
        </w:tc>
        <w:tc>
          <w:tcPr>
            <w:tcW w:w="1323" w:type="dxa"/>
            <w:vAlign w:val="center"/>
          </w:tcPr>
          <w:p w:rsidR="006A440E" w:rsidRPr="005C531F" w:rsidRDefault="006A440E" w:rsidP="007803FD">
            <w:pPr>
              <w:tabs>
                <w:tab w:val="right" w:pos="10065"/>
              </w:tabs>
              <w:ind w:left="-70" w:right="-106"/>
              <w:jc w:val="center"/>
            </w:pPr>
            <w:r w:rsidRPr="005C531F">
              <w:t>Orgueil</w:t>
            </w:r>
          </w:p>
        </w:tc>
        <w:tc>
          <w:tcPr>
            <w:tcW w:w="2868" w:type="dxa"/>
            <w:vAlign w:val="center"/>
          </w:tcPr>
          <w:p w:rsidR="006A440E" w:rsidRPr="00EC0C7A" w:rsidRDefault="006A440E" w:rsidP="007803FD">
            <w:pPr>
              <w:tabs>
                <w:tab w:val="right" w:pos="10065"/>
              </w:tabs>
              <w:jc w:val="center"/>
            </w:pPr>
            <w:r>
              <w:t xml:space="preserve">Produits fabriqués dans l’UE </w:t>
            </w:r>
          </w:p>
        </w:tc>
        <w:tc>
          <w:tcPr>
            <w:tcW w:w="2869" w:type="dxa"/>
            <w:vAlign w:val="center"/>
          </w:tcPr>
          <w:p w:rsidR="006A440E" w:rsidRPr="00EC0C7A" w:rsidRDefault="006A440E" w:rsidP="007803FD">
            <w:pPr>
              <w:tabs>
                <w:tab w:val="right" w:pos="10065"/>
              </w:tabs>
              <w:jc w:val="center"/>
            </w:pPr>
            <w:r>
              <w:t>Meilleure qualité</w:t>
            </w:r>
          </w:p>
        </w:tc>
        <w:tc>
          <w:tcPr>
            <w:tcW w:w="2868" w:type="dxa"/>
            <w:vAlign w:val="center"/>
          </w:tcPr>
          <w:p w:rsidR="006A440E" w:rsidRPr="00EC0C7A" w:rsidRDefault="006A440E" w:rsidP="007803FD">
            <w:pPr>
              <w:tabs>
                <w:tab w:val="right" w:pos="10065"/>
              </w:tabs>
              <w:jc w:val="center"/>
            </w:pPr>
            <w:r w:rsidRPr="00EC0C7A">
              <w:t>Cf descriptif produit</w:t>
            </w:r>
          </w:p>
        </w:tc>
      </w:tr>
      <w:tr w:rsidR="006A440E" w:rsidTr="00EE3362">
        <w:trPr>
          <w:trHeight w:val="113"/>
        </w:trPr>
        <w:tc>
          <w:tcPr>
            <w:tcW w:w="375" w:type="dxa"/>
            <w:vAlign w:val="center"/>
          </w:tcPr>
          <w:p w:rsidR="006A440E" w:rsidRPr="00C4206F" w:rsidRDefault="006A440E" w:rsidP="00EE3362">
            <w:pPr>
              <w:pStyle w:val="Paragraphedeliste"/>
              <w:tabs>
                <w:tab w:val="right" w:pos="10065"/>
              </w:tabs>
              <w:ind w:left="-14" w:right="-38"/>
              <w:jc w:val="center"/>
              <w:rPr>
                <w:b/>
                <w:color w:val="FF0000"/>
                <w:sz w:val="24"/>
                <w:szCs w:val="24"/>
              </w:rPr>
            </w:pPr>
            <w:r w:rsidRPr="00C4206F">
              <w:rPr>
                <w:b/>
                <w:color w:val="FF0000"/>
                <w:sz w:val="24"/>
                <w:szCs w:val="24"/>
              </w:rPr>
              <w:t>III</w:t>
            </w:r>
          </w:p>
        </w:tc>
        <w:tc>
          <w:tcPr>
            <w:tcW w:w="1323" w:type="dxa"/>
            <w:vAlign w:val="center"/>
          </w:tcPr>
          <w:p w:rsidR="006A440E" w:rsidRPr="005C531F" w:rsidRDefault="006A440E" w:rsidP="007803FD">
            <w:pPr>
              <w:tabs>
                <w:tab w:val="right" w:pos="10065"/>
              </w:tabs>
              <w:ind w:left="-70" w:right="-106"/>
              <w:jc w:val="center"/>
            </w:pPr>
            <w:r w:rsidRPr="005C531F">
              <w:t>Nouveauté</w:t>
            </w:r>
          </w:p>
        </w:tc>
        <w:tc>
          <w:tcPr>
            <w:tcW w:w="2868" w:type="dxa"/>
            <w:vAlign w:val="center"/>
          </w:tcPr>
          <w:p w:rsidR="006A440E" w:rsidRPr="00EC0C7A" w:rsidRDefault="006A440E" w:rsidP="007803FD">
            <w:pPr>
              <w:tabs>
                <w:tab w:val="right" w:pos="10065"/>
              </w:tabs>
              <w:jc w:val="center"/>
            </w:pPr>
            <w:r w:rsidRPr="00EC0C7A">
              <w:t>Produit nouveau</w:t>
            </w:r>
          </w:p>
        </w:tc>
        <w:tc>
          <w:tcPr>
            <w:tcW w:w="2869" w:type="dxa"/>
            <w:vAlign w:val="center"/>
          </w:tcPr>
          <w:p w:rsidR="006A440E" w:rsidRPr="00EC0C7A" w:rsidRDefault="006A440E" w:rsidP="007803FD">
            <w:pPr>
              <w:tabs>
                <w:tab w:val="right" w:pos="10065"/>
              </w:tabs>
              <w:jc w:val="center"/>
            </w:pPr>
            <w:r w:rsidRPr="00EC0C7A">
              <w:t>Nouvelle cible</w:t>
            </w:r>
          </w:p>
        </w:tc>
        <w:tc>
          <w:tcPr>
            <w:tcW w:w="2868" w:type="dxa"/>
            <w:vAlign w:val="center"/>
          </w:tcPr>
          <w:p w:rsidR="006A440E" w:rsidRPr="00EC0C7A" w:rsidRDefault="006A440E" w:rsidP="007803FD">
            <w:pPr>
              <w:tabs>
                <w:tab w:val="right" w:pos="10065"/>
              </w:tabs>
              <w:jc w:val="center"/>
            </w:pPr>
            <w:r>
              <w:t>Phénomène de mode</w:t>
            </w:r>
          </w:p>
        </w:tc>
      </w:tr>
      <w:tr w:rsidR="006A440E" w:rsidTr="00EE3362">
        <w:trPr>
          <w:trHeight w:val="113"/>
        </w:trPr>
        <w:tc>
          <w:tcPr>
            <w:tcW w:w="375" w:type="dxa"/>
            <w:vAlign w:val="center"/>
          </w:tcPr>
          <w:p w:rsidR="006A440E" w:rsidRPr="00C4206F" w:rsidRDefault="006A440E" w:rsidP="00EE3362">
            <w:pPr>
              <w:pStyle w:val="Paragraphedeliste"/>
              <w:tabs>
                <w:tab w:val="right" w:pos="10065"/>
              </w:tabs>
              <w:ind w:left="-14" w:right="-38"/>
              <w:jc w:val="center"/>
              <w:rPr>
                <w:b/>
                <w:color w:val="FF0000"/>
                <w:sz w:val="24"/>
                <w:szCs w:val="24"/>
              </w:rPr>
            </w:pPr>
            <w:r w:rsidRPr="00C4206F">
              <w:rPr>
                <w:b/>
                <w:color w:val="FF0000"/>
                <w:sz w:val="24"/>
                <w:szCs w:val="24"/>
              </w:rPr>
              <w:t>III</w:t>
            </w:r>
          </w:p>
        </w:tc>
        <w:tc>
          <w:tcPr>
            <w:tcW w:w="1323" w:type="dxa"/>
            <w:vAlign w:val="center"/>
          </w:tcPr>
          <w:p w:rsidR="006A440E" w:rsidRPr="005C531F" w:rsidRDefault="006A440E" w:rsidP="007803FD">
            <w:pPr>
              <w:tabs>
                <w:tab w:val="right" w:pos="10065"/>
              </w:tabs>
              <w:ind w:left="-70" w:right="-106"/>
              <w:jc w:val="center"/>
            </w:pPr>
            <w:r w:rsidRPr="005C531F">
              <w:t>Confort</w:t>
            </w:r>
          </w:p>
        </w:tc>
        <w:tc>
          <w:tcPr>
            <w:tcW w:w="2868" w:type="dxa"/>
            <w:vAlign w:val="center"/>
          </w:tcPr>
          <w:p w:rsidR="006A440E" w:rsidRPr="00EC0C7A" w:rsidRDefault="006A440E" w:rsidP="007803FD">
            <w:pPr>
              <w:tabs>
                <w:tab w:val="right" w:pos="10065"/>
              </w:tabs>
              <w:jc w:val="center"/>
            </w:pPr>
            <w:r w:rsidRPr="00EC0C7A">
              <w:t>Modalité libre de constitution du colis</w:t>
            </w:r>
          </w:p>
        </w:tc>
        <w:tc>
          <w:tcPr>
            <w:tcW w:w="2869" w:type="dxa"/>
            <w:vAlign w:val="center"/>
          </w:tcPr>
          <w:p w:rsidR="006A440E" w:rsidRPr="00EC0C7A" w:rsidRDefault="006A440E" w:rsidP="007803FD">
            <w:pPr>
              <w:tabs>
                <w:tab w:val="right" w:pos="10065"/>
              </w:tabs>
              <w:jc w:val="center"/>
            </w:pPr>
            <w:r w:rsidRPr="00EC0C7A">
              <w:t>S’adapter à la demande</w:t>
            </w:r>
          </w:p>
        </w:tc>
        <w:tc>
          <w:tcPr>
            <w:tcW w:w="2868" w:type="dxa"/>
            <w:vAlign w:val="center"/>
          </w:tcPr>
          <w:p w:rsidR="006A440E" w:rsidRPr="00EC0C7A" w:rsidRDefault="006A440E" w:rsidP="007126F6">
            <w:pPr>
              <w:tabs>
                <w:tab w:val="right" w:pos="10065"/>
              </w:tabs>
              <w:jc w:val="center"/>
            </w:pPr>
            <w:r w:rsidRPr="00EC0C7A">
              <w:t>Cf Condit° commerciales</w:t>
            </w:r>
          </w:p>
        </w:tc>
      </w:tr>
      <w:tr w:rsidR="006A440E" w:rsidTr="00EE3362">
        <w:trPr>
          <w:trHeight w:val="113"/>
        </w:trPr>
        <w:tc>
          <w:tcPr>
            <w:tcW w:w="375" w:type="dxa"/>
            <w:vAlign w:val="center"/>
          </w:tcPr>
          <w:p w:rsidR="006A440E" w:rsidRPr="00C4206F" w:rsidRDefault="006A440E" w:rsidP="00EE3362">
            <w:pPr>
              <w:pStyle w:val="Paragraphedeliste"/>
              <w:tabs>
                <w:tab w:val="right" w:pos="10065"/>
              </w:tabs>
              <w:ind w:left="-14" w:right="-38"/>
              <w:jc w:val="center"/>
              <w:rPr>
                <w:b/>
                <w:color w:val="FF0000"/>
                <w:sz w:val="24"/>
                <w:szCs w:val="24"/>
              </w:rPr>
            </w:pPr>
            <w:r w:rsidRPr="00C4206F">
              <w:rPr>
                <w:b/>
                <w:color w:val="FF0000"/>
                <w:sz w:val="24"/>
                <w:szCs w:val="24"/>
              </w:rPr>
              <w:t>III</w:t>
            </w:r>
          </w:p>
        </w:tc>
        <w:tc>
          <w:tcPr>
            <w:tcW w:w="1323" w:type="dxa"/>
            <w:vAlign w:val="center"/>
          </w:tcPr>
          <w:p w:rsidR="006A440E" w:rsidRPr="005C531F" w:rsidRDefault="006A440E" w:rsidP="007803FD">
            <w:pPr>
              <w:tabs>
                <w:tab w:val="right" w:pos="10065"/>
              </w:tabs>
              <w:ind w:left="-70" w:right="-106"/>
              <w:jc w:val="center"/>
            </w:pPr>
            <w:r w:rsidRPr="005C531F">
              <w:t>Argent</w:t>
            </w:r>
          </w:p>
        </w:tc>
        <w:tc>
          <w:tcPr>
            <w:tcW w:w="2868" w:type="dxa"/>
            <w:vAlign w:val="center"/>
          </w:tcPr>
          <w:p w:rsidR="006A440E" w:rsidRPr="00EC0C7A" w:rsidRDefault="006A440E" w:rsidP="007803FD">
            <w:pPr>
              <w:tabs>
                <w:tab w:val="right" w:pos="10065"/>
              </w:tabs>
              <w:jc w:val="center"/>
            </w:pPr>
            <w:r>
              <w:t>Marge possible de 30%</w:t>
            </w:r>
          </w:p>
        </w:tc>
        <w:tc>
          <w:tcPr>
            <w:tcW w:w="2869" w:type="dxa"/>
            <w:vAlign w:val="center"/>
          </w:tcPr>
          <w:p w:rsidR="006A440E" w:rsidRPr="00EC0C7A" w:rsidRDefault="006A440E" w:rsidP="007803FD">
            <w:pPr>
              <w:tabs>
                <w:tab w:val="right" w:pos="10065"/>
              </w:tabs>
              <w:jc w:val="center"/>
            </w:pPr>
            <w:r>
              <w:t>Bon taux de marge</w:t>
            </w:r>
          </w:p>
        </w:tc>
        <w:tc>
          <w:tcPr>
            <w:tcW w:w="2868" w:type="dxa"/>
            <w:vAlign w:val="center"/>
          </w:tcPr>
          <w:p w:rsidR="006A440E" w:rsidRPr="00EC0C7A" w:rsidRDefault="006A440E" w:rsidP="007803FD">
            <w:pPr>
              <w:tabs>
                <w:tab w:val="right" w:pos="10065"/>
              </w:tabs>
              <w:jc w:val="center"/>
            </w:pPr>
            <w:r w:rsidRPr="00EC0C7A">
              <w:t>Cf Condit° commerciales</w:t>
            </w:r>
          </w:p>
        </w:tc>
      </w:tr>
      <w:tr w:rsidR="006A440E" w:rsidTr="00EE3362">
        <w:trPr>
          <w:trHeight w:val="113"/>
        </w:trPr>
        <w:tc>
          <w:tcPr>
            <w:tcW w:w="375" w:type="dxa"/>
            <w:vAlign w:val="center"/>
          </w:tcPr>
          <w:p w:rsidR="006A440E" w:rsidRPr="00C4206F" w:rsidRDefault="006A440E" w:rsidP="00EE3362">
            <w:pPr>
              <w:pStyle w:val="Paragraphedeliste"/>
              <w:tabs>
                <w:tab w:val="right" w:pos="10065"/>
              </w:tabs>
              <w:ind w:left="-14" w:right="-38"/>
              <w:jc w:val="center"/>
              <w:rPr>
                <w:b/>
                <w:color w:val="FF0000"/>
                <w:sz w:val="24"/>
                <w:szCs w:val="24"/>
              </w:rPr>
            </w:pPr>
            <w:r w:rsidRPr="00C4206F">
              <w:rPr>
                <w:b/>
                <w:color w:val="FF0000"/>
                <w:sz w:val="24"/>
                <w:szCs w:val="24"/>
              </w:rPr>
              <w:t>III</w:t>
            </w:r>
          </w:p>
        </w:tc>
        <w:tc>
          <w:tcPr>
            <w:tcW w:w="1323" w:type="dxa"/>
            <w:vAlign w:val="center"/>
          </w:tcPr>
          <w:p w:rsidR="006A440E" w:rsidRPr="005C531F" w:rsidRDefault="006A440E" w:rsidP="007803FD">
            <w:pPr>
              <w:tabs>
                <w:tab w:val="right" w:pos="10065"/>
              </w:tabs>
              <w:ind w:left="-70" w:right="-106"/>
              <w:jc w:val="center"/>
            </w:pPr>
            <w:r w:rsidRPr="005C531F">
              <w:t>Sympathie</w:t>
            </w:r>
          </w:p>
        </w:tc>
        <w:tc>
          <w:tcPr>
            <w:tcW w:w="2868" w:type="dxa"/>
            <w:vAlign w:val="center"/>
          </w:tcPr>
          <w:p w:rsidR="006A440E" w:rsidRPr="00EC0C7A" w:rsidRDefault="006A440E" w:rsidP="007803FD">
            <w:pPr>
              <w:tabs>
                <w:tab w:val="right" w:pos="10065"/>
              </w:tabs>
              <w:jc w:val="center"/>
            </w:pPr>
            <w:r>
              <w:t>Produits fabriqués dans l’UE</w:t>
            </w:r>
          </w:p>
        </w:tc>
        <w:tc>
          <w:tcPr>
            <w:tcW w:w="2869" w:type="dxa"/>
            <w:vAlign w:val="center"/>
          </w:tcPr>
          <w:p w:rsidR="006A440E" w:rsidRPr="00EC0C7A" w:rsidRDefault="006A440E" w:rsidP="007803FD">
            <w:pPr>
              <w:tabs>
                <w:tab w:val="right" w:pos="10065"/>
              </w:tabs>
              <w:jc w:val="center"/>
            </w:pPr>
            <w:r>
              <w:t>Séduit clts chauvins</w:t>
            </w:r>
          </w:p>
        </w:tc>
        <w:tc>
          <w:tcPr>
            <w:tcW w:w="2868" w:type="dxa"/>
            <w:vAlign w:val="center"/>
          </w:tcPr>
          <w:p w:rsidR="006A440E" w:rsidRPr="00EC0C7A" w:rsidRDefault="006A440E" w:rsidP="007803FD">
            <w:pPr>
              <w:tabs>
                <w:tab w:val="right" w:pos="10065"/>
              </w:tabs>
              <w:jc w:val="center"/>
            </w:pPr>
            <w:r w:rsidRPr="00EC0C7A">
              <w:t>Cf descriptif produit</w:t>
            </w:r>
          </w:p>
        </w:tc>
      </w:tr>
    </w:tbl>
    <w:p w:rsidR="00EC0A7A" w:rsidRPr="00EC0A7A" w:rsidRDefault="00EC0A7A" w:rsidP="007A369D">
      <w:pPr>
        <w:tabs>
          <w:tab w:val="right" w:pos="10065"/>
        </w:tabs>
        <w:spacing w:after="0" w:line="240" w:lineRule="auto"/>
        <w:jc w:val="both"/>
        <w:rPr>
          <w:b/>
          <w:sz w:val="10"/>
          <w:szCs w:val="10"/>
        </w:rPr>
      </w:pPr>
    </w:p>
    <w:p w:rsidR="007126F6" w:rsidRDefault="007126F6">
      <w:pPr>
        <w:rPr>
          <w:b/>
          <w:i/>
          <w:color w:val="FF0000"/>
          <w:sz w:val="18"/>
          <w:szCs w:val="18"/>
        </w:rPr>
      </w:pPr>
      <w:r>
        <w:rPr>
          <w:b/>
          <w:i/>
          <w:color w:val="FF0000"/>
          <w:sz w:val="18"/>
          <w:szCs w:val="18"/>
        </w:rPr>
        <w:br w:type="page"/>
      </w:r>
    </w:p>
    <w:p w:rsidR="007A369D" w:rsidRPr="00EC0A7A" w:rsidRDefault="00827B19" w:rsidP="00EC0A7A">
      <w:pPr>
        <w:pStyle w:val="Paragraphedeliste"/>
        <w:tabs>
          <w:tab w:val="right" w:pos="10065"/>
        </w:tabs>
        <w:spacing w:after="0" w:line="240" w:lineRule="auto"/>
        <w:ind w:left="0"/>
        <w:jc w:val="both"/>
        <w:rPr>
          <w:b/>
          <w:i/>
          <w:color w:val="FF0000"/>
          <w:sz w:val="18"/>
          <w:szCs w:val="18"/>
        </w:rPr>
      </w:pPr>
      <w:r>
        <w:rPr>
          <w:b/>
          <w:i/>
          <w:color w:val="FF0000"/>
          <w:sz w:val="18"/>
          <w:szCs w:val="18"/>
        </w:rPr>
        <w:lastRenderedPageBreak/>
        <w:t>6</w:t>
      </w:r>
      <w:r w:rsidR="007A369D" w:rsidRPr="00EC0A7A">
        <w:rPr>
          <w:b/>
          <w:i/>
          <w:color w:val="FF0000"/>
          <w:sz w:val="18"/>
          <w:szCs w:val="18"/>
        </w:rPr>
        <w:t>) Compléter la fiche de traitement des objections.</w:t>
      </w:r>
      <w:r w:rsidR="00CF54F6">
        <w:rPr>
          <w:b/>
          <w:i/>
          <w:color w:val="FF0000"/>
          <w:sz w:val="18"/>
          <w:szCs w:val="18"/>
        </w:rPr>
        <w:t>(10 pts)</w:t>
      </w:r>
    </w:p>
    <w:tbl>
      <w:tblPr>
        <w:tblStyle w:val="Grilledutableau"/>
        <w:tblW w:w="0" w:type="auto"/>
        <w:tblLook w:val="04A0" w:firstRow="1" w:lastRow="0" w:firstColumn="1" w:lastColumn="0" w:noHBand="0" w:noVBand="1"/>
      </w:tblPr>
      <w:tblGrid>
        <w:gridCol w:w="392"/>
        <w:gridCol w:w="2423"/>
        <w:gridCol w:w="7568"/>
      </w:tblGrid>
      <w:tr w:rsidR="00E14125" w:rsidTr="00216B9B">
        <w:tc>
          <w:tcPr>
            <w:tcW w:w="392" w:type="dxa"/>
          </w:tcPr>
          <w:p w:rsidR="00E14125" w:rsidRPr="00581DEE" w:rsidRDefault="00E14125" w:rsidP="002D03A0">
            <w:pPr>
              <w:tabs>
                <w:tab w:val="right" w:pos="10065"/>
              </w:tabs>
              <w:jc w:val="center"/>
              <w:rPr>
                <w:b/>
                <w:sz w:val="20"/>
                <w:szCs w:val="20"/>
              </w:rPr>
            </w:pPr>
          </w:p>
        </w:tc>
        <w:tc>
          <w:tcPr>
            <w:tcW w:w="2423" w:type="dxa"/>
          </w:tcPr>
          <w:p w:rsidR="00E14125" w:rsidRPr="00E14125" w:rsidRDefault="00E14125" w:rsidP="002D03A0">
            <w:pPr>
              <w:tabs>
                <w:tab w:val="right" w:pos="10065"/>
              </w:tabs>
              <w:jc w:val="center"/>
              <w:rPr>
                <w:b/>
                <w:sz w:val="18"/>
                <w:szCs w:val="18"/>
              </w:rPr>
            </w:pPr>
            <w:r w:rsidRPr="00E14125">
              <w:rPr>
                <w:b/>
                <w:sz w:val="18"/>
                <w:szCs w:val="18"/>
              </w:rPr>
              <w:t>Objections</w:t>
            </w:r>
          </w:p>
        </w:tc>
        <w:tc>
          <w:tcPr>
            <w:tcW w:w="7568" w:type="dxa"/>
          </w:tcPr>
          <w:p w:rsidR="00E14125" w:rsidRPr="00581DEE" w:rsidRDefault="00E14125" w:rsidP="002D03A0">
            <w:pPr>
              <w:tabs>
                <w:tab w:val="right" w:pos="10065"/>
              </w:tabs>
              <w:jc w:val="center"/>
              <w:rPr>
                <w:b/>
                <w:sz w:val="20"/>
                <w:szCs w:val="20"/>
              </w:rPr>
            </w:pPr>
            <w:r w:rsidRPr="00581DEE">
              <w:rPr>
                <w:b/>
                <w:sz w:val="20"/>
                <w:szCs w:val="20"/>
              </w:rPr>
              <w:t>Traitement</w:t>
            </w:r>
          </w:p>
        </w:tc>
      </w:tr>
      <w:tr w:rsidR="00E14125" w:rsidTr="00216B9B">
        <w:tc>
          <w:tcPr>
            <w:tcW w:w="392" w:type="dxa"/>
          </w:tcPr>
          <w:p w:rsidR="00E14125" w:rsidRPr="00E14125" w:rsidRDefault="00E14125" w:rsidP="00E14125">
            <w:pPr>
              <w:pStyle w:val="Paragraphedeliste"/>
              <w:tabs>
                <w:tab w:val="right" w:pos="10065"/>
              </w:tabs>
              <w:ind w:left="-14" w:right="-38"/>
              <w:jc w:val="center"/>
              <w:rPr>
                <w:b/>
                <w:color w:val="FF0000"/>
                <w:sz w:val="20"/>
                <w:szCs w:val="20"/>
              </w:rPr>
            </w:pPr>
            <w:r w:rsidRPr="00E14125">
              <w:rPr>
                <w:b/>
                <w:color w:val="FF0000"/>
                <w:sz w:val="20"/>
                <w:szCs w:val="20"/>
              </w:rPr>
              <w:t>I</w:t>
            </w:r>
          </w:p>
        </w:tc>
        <w:tc>
          <w:tcPr>
            <w:tcW w:w="2423" w:type="dxa"/>
          </w:tcPr>
          <w:p w:rsidR="00E14125" w:rsidRPr="00E14125" w:rsidRDefault="00E14125" w:rsidP="002D03A0">
            <w:pPr>
              <w:tabs>
                <w:tab w:val="right" w:pos="10065"/>
              </w:tabs>
              <w:rPr>
                <w:sz w:val="18"/>
                <w:szCs w:val="18"/>
              </w:rPr>
            </w:pPr>
            <w:r w:rsidRPr="00E14125">
              <w:rPr>
                <w:sz w:val="18"/>
                <w:szCs w:val="18"/>
              </w:rPr>
              <w:t>Le responsable est absent</w:t>
            </w:r>
          </w:p>
        </w:tc>
        <w:tc>
          <w:tcPr>
            <w:tcW w:w="7568" w:type="dxa"/>
          </w:tcPr>
          <w:p w:rsidR="00E14125" w:rsidRPr="00EE3362" w:rsidRDefault="00E14125" w:rsidP="002D03A0">
            <w:pPr>
              <w:tabs>
                <w:tab w:val="right" w:pos="10065"/>
              </w:tabs>
              <w:rPr>
                <w:color w:val="FF0000"/>
                <w:sz w:val="24"/>
              </w:rPr>
            </w:pPr>
            <w:r w:rsidRPr="00EE3362">
              <w:rPr>
                <w:color w:val="FF0000"/>
                <w:sz w:val="24"/>
              </w:rPr>
              <w:t>Quand me conseillez-vous de le rappeler ?</w:t>
            </w:r>
          </w:p>
        </w:tc>
      </w:tr>
      <w:tr w:rsidR="00216B9B" w:rsidTr="00216B9B">
        <w:tc>
          <w:tcPr>
            <w:tcW w:w="392" w:type="dxa"/>
          </w:tcPr>
          <w:p w:rsidR="00216B9B" w:rsidRPr="00E14125" w:rsidRDefault="00216B9B" w:rsidP="002417F5">
            <w:pPr>
              <w:pStyle w:val="Paragraphedeliste"/>
              <w:tabs>
                <w:tab w:val="right" w:pos="10065"/>
              </w:tabs>
              <w:ind w:left="-14" w:right="-38"/>
              <w:jc w:val="center"/>
              <w:rPr>
                <w:b/>
                <w:color w:val="FF0000"/>
                <w:sz w:val="20"/>
                <w:szCs w:val="20"/>
              </w:rPr>
            </w:pPr>
            <w:r w:rsidRPr="00E14125">
              <w:rPr>
                <w:b/>
                <w:color w:val="FF0000"/>
                <w:sz w:val="20"/>
                <w:szCs w:val="20"/>
              </w:rPr>
              <w:t>I</w:t>
            </w:r>
          </w:p>
        </w:tc>
        <w:tc>
          <w:tcPr>
            <w:tcW w:w="2423" w:type="dxa"/>
          </w:tcPr>
          <w:p w:rsidR="00216B9B" w:rsidRPr="00E14125" w:rsidRDefault="00216B9B" w:rsidP="002D03A0">
            <w:pPr>
              <w:tabs>
                <w:tab w:val="right" w:pos="10065"/>
              </w:tabs>
              <w:rPr>
                <w:sz w:val="18"/>
                <w:szCs w:val="18"/>
              </w:rPr>
            </w:pPr>
            <w:r w:rsidRPr="00216B9B">
              <w:rPr>
                <w:sz w:val="18"/>
                <w:szCs w:val="18"/>
              </w:rPr>
              <w:t>Y’en a marre, je suis inscrit à Bloctel, vous ne devriez pas m’appeler !</w:t>
            </w:r>
          </w:p>
        </w:tc>
        <w:tc>
          <w:tcPr>
            <w:tcW w:w="7568" w:type="dxa"/>
          </w:tcPr>
          <w:p w:rsidR="00216B9B" w:rsidRPr="00EE3362" w:rsidRDefault="007F1E11" w:rsidP="007F1E11">
            <w:pPr>
              <w:tabs>
                <w:tab w:val="right" w:pos="10065"/>
              </w:tabs>
              <w:rPr>
                <w:color w:val="FF0000"/>
                <w:sz w:val="24"/>
              </w:rPr>
            </w:pPr>
            <w:r w:rsidRPr="00EE3362">
              <w:rPr>
                <w:color w:val="FF0000"/>
                <w:sz w:val="24"/>
              </w:rPr>
              <w:t>Vous m’étonnez car il n’existe pas de liste d’opposition au démarchage téléphonique des professionnels. Si je me suis permis.e de vous appeler c’est parce que vous êtres client et que je souhaiterais vous faire profiter de notre dernière offre …</w:t>
            </w:r>
          </w:p>
        </w:tc>
      </w:tr>
      <w:tr w:rsidR="00216B9B" w:rsidTr="00216B9B">
        <w:tc>
          <w:tcPr>
            <w:tcW w:w="392" w:type="dxa"/>
          </w:tcPr>
          <w:p w:rsidR="00216B9B" w:rsidRPr="00E14125" w:rsidRDefault="00216B9B" w:rsidP="00E14125">
            <w:pPr>
              <w:pStyle w:val="Paragraphedeliste"/>
              <w:tabs>
                <w:tab w:val="right" w:pos="10065"/>
              </w:tabs>
              <w:ind w:left="-14" w:right="-38"/>
              <w:jc w:val="center"/>
              <w:rPr>
                <w:b/>
                <w:color w:val="FF0000"/>
                <w:sz w:val="20"/>
                <w:szCs w:val="20"/>
              </w:rPr>
            </w:pPr>
            <w:r w:rsidRPr="00E14125">
              <w:rPr>
                <w:b/>
                <w:color w:val="FF0000"/>
                <w:sz w:val="20"/>
                <w:szCs w:val="20"/>
              </w:rPr>
              <w:t>I</w:t>
            </w:r>
          </w:p>
        </w:tc>
        <w:tc>
          <w:tcPr>
            <w:tcW w:w="2423" w:type="dxa"/>
          </w:tcPr>
          <w:p w:rsidR="00216B9B" w:rsidRPr="00E14125" w:rsidRDefault="00216B9B" w:rsidP="002D03A0">
            <w:pPr>
              <w:tabs>
                <w:tab w:val="right" w:pos="10065"/>
              </w:tabs>
              <w:rPr>
                <w:sz w:val="18"/>
                <w:szCs w:val="18"/>
              </w:rPr>
            </w:pPr>
            <w:r w:rsidRPr="00E14125">
              <w:rPr>
                <w:sz w:val="18"/>
                <w:szCs w:val="18"/>
              </w:rPr>
              <w:t>Envoyez-moi une documentation par mail</w:t>
            </w:r>
          </w:p>
        </w:tc>
        <w:tc>
          <w:tcPr>
            <w:tcW w:w="7568" w:type="dxa"/>
          </w:tcPr>
          <w:p w:rsidR="00216B9B" w:rsidRPr="00EE3362" w:rsidRDefault="00216B9B" w:rsidP="002D03A0">
            <w:pPr>
              <w:tabs>
                <w:tab w:val="right" w:pos="10065"/>
              </w:tabs>
              <w:rPr>
                <w:color w:val="FF0000"/>
                <w:sz w:val="24"/>
              </w:rPr>
            </w:pPr>
            <w:r w:rsidRPr="00EE3362">
              <w:rPr>
                <w:color w:val="FF0000"/>
                <w:sz w:val="24"/>
              </w:rPr>
              <w:t>Je vais le faire, mais pour que ce mail soit utile, j’ai besoin de faire un point sur votre situation.</w:t>
            </w:r>
          </w:p>
        </w:tc>
      </w:tr>
      <w:tr w:rsidR="00216B9B" w:rsidTr="00216B9B">
        <w:tc>
          <w:tcPr>
            <w:tcW w:w="392" w:type="dxa"/>
          </w:tcPr>
          <w:p w:rsidR="00216B9B" w:rsidRPr="00E14125" w:rsidRDefault="00216B9B" w:rsidP="002417F5">
            <w:pPr>
              <w:pStyle w:val="Paragraphedeliste"/>
              <w:tabs>
                <w:tab w:val="right" w:pos="10065"/>
              </w:tabs>
              <w:ind w:left="-14" w:right="-38"/>
              <w:jc w:val="center"/>
              <w:rPr>
                <w:b/>
                <w:color w:val="FF0000"/>
                <w:sz w:val="20"/>
                <w:szCs w:val="20"/>
              </w:rPr>
            </w:pPr>
            <w:r w:rsidRPr="00E14125">
              <w:rPr>
                <w:b/>
                <w:color w:val="FF0000"/>
                <w:sz w:val="20"/>
                <w:szCs w:val="20"/>
              </w:rPr>
              <w:t>I</w:t>
            </w:r>
          </w:p>
        </w:tc>
        <w:tc>
          <w:tcPr>
            <w:tcW w:w="2423" w:type="dxa"/>
          </w:tcPr>
          <w:p w:rsidR="00216B9B" w:rsidRPr="00E14125" w:rsidRDefault="00216B9B" w:rsidP="002D03A0">
            <w:pPr>
              <w:tabs>
                <w:tab w:val="right" w:pos="10065"/>
              </w:tabs>
              <w:rPr>
                <w:sz w:val="18"/>
                <w:szCs w:val="18"/>
              </w:rPr>
            </w:pPr>
            <w:r w:rsidRPr="00E14125">
              <w:rPr>
                <w:sz w:val="18"/>
                <w:szCs w:val="18"/>
              </w:rPr>
              <w:t>Nous avons déjà un fournisseur</w:t>
            </w:r>
          </w:p>
        </w:tc>
        <w:tc>
          <w:tcPr>
            <w:tcW w:w="7568" w:type="dxa"/>
          </w:tcPr>
          <w:p w:rsidR="00216B9B" w:rsidRPr="00EE3362" w:rsidRDefault="00216B9B" w:rsidP="002D03A0">
            <w:pPr>
              <w:tabs>
                <w:tab w:val="right" w:pos="10065"/>
              </w:tabs>
              <w:rPr>
                <w:color w:val="FF0000"/>
                <w:sz w:val="24"/>
              </w:rPr>
            </w:pPr>
            <w:r w:rsidRPr="00EE3362">
              <w:rPr>
                <w:color w:val="FF0000"/>
                <w:sz w:val="24"/>
              </w:rPr>
              <w:t xml:space="preserve">Je comprends mais nous proposons une offre exceptionnelle dont j’aimerais vous faire profiter. </w:t>
            </w:r>
          </w:p>
        </w:tc>
      </w:tr>
      <w:tr w:rsidR="00216B9B" w:rsidTr="00216B9B">
        <w:tc>
          <w:tcPr>
            <w:tcW w:w="392" w:type="dxa"/>
          </w:tcPr>
          <w:p w:rsidR="00216B9B" w:rsidRPr="00E14125" w:rsidRDefault="00216B9B" w:rsidP="002417F5">
            <w:pPr>
              <w:pStyle w:val="Paragraphedeliste"/>
              <w:tabs>
                <w:tab w:val="right" w:pos="10065"/>
              </w:tabs>
              <w:ind w:left="-14" w:right="-38"/>
              <w:jc w:val="center"/>
              <w:rPr>
                <w:b/>
                <w:color w:val="FF0000"/>
                <w:sz w:val="20"/>
                <w:szCs w:val="20"/>
              </w:rPr>
            </w:pPr>
            <w:r w:rsidRPr="00E14125">
              <w:rPr>
                <w:b/>
                <w:color w:val="FF0000"/>
                <w:sz w:val="20"/>
                <w:szCs w:val="20"/>
              </w:rPr>
              <w:t>I</w:t>
            </w:r>
          </w:p>
        </w:tc>
        <w:tc>
          <w:tcPr>
            <w:tcW w:w="2423" w:type="dxa"/>
          </w:tcPr>
          <w:p w:rsidR="00216B9B" w:rsidRPr="00E14125" w:rsidRDefault="00216B9B" w:rsidP="002D03A0">
            <w:pPr>
              <w:tabs>
                <w:tab w:val="right" w:pos="10065"/>
              </w:tabs>
              <w:rPr>
                <w:sz w:val="18"/>
                <w:szCs w:val="18"/>
              </w:rPr>
            </w:pPr>
            <w:r w:rsidRPr="00E14125">
              <w:rPr>
                <w:sz w:val="18"/>
                <w:szCs w:val="18"/>
              </w:rPr>
              <w:t>Merci mais mes stocks sont déjà remplis</w:t>
            </w:r>
          </w:p>
        </w:tc>
        <w:tc>
          <w:tcPr>
            <w:tcW w:w="7568" w:type="dxa"/>
          </w:tcPr>
          <w:p w:rsidR="00216B9B" w:rsidRPr="00EE3362" w:rsidRDefault="00216B9B" w:rsidP="002D03A0">
            <w:pPr>
              <w:tabs>
                <w:tab w:val="right" w:pos="10065"/>
              </w:tabs>
              <w:rPr>
                <w:sz w:val="24"/>
              </w:rPr>
            </w:pPr>
            <w:r w:rsidRPr="00EE3362">
              <w:rPr>
                <w:color w:val="FF0000"/>
                <w:sz w:val="24"/>
              </w:rPr>
              <w:t>Je comprends, mais cette offre est exceptionnelle et vous pouvez panacher votre colis, tant dans les modèles que dans les tailles. Ainsi, vous n’aurez aucun mal à revendre les costumes choisis, en dehors de la période d’"Halloween".</w:t>
            </w:r>
          </w:p>
        </w:tc>
      </w:tr>
      <w:tr w:rsidR="00216B9B" w:rsidTr="00216B9B">
        <w:tc>
          <w:tcPr>
            <w:tcW w:w="392" w:type="dxa"/>
          </w:tcPr>
          <w:p w:rsidR="00216B9B" w:rsidRPr="00E14125" w:rsidRDefault="00216B9B" w:rsidP="002417F5">
            <w:pPr>
              <w:pStyle w:val="Paragraphedeliste"/>
              <w:tabs>
                <w:tab w:val="right" w:pos="10065"/>
              </w:tabs>
              <w:ind w:left="-14" w:right="-38"/>
              <w:jc w:val="center"/>
              <w:rPr>
                <w:b/>
                <w:color w:val="FF0000"/>
                <w:sz w:val="20"/>
                <w:szCs w:val="20"/>
              </w:rPr>
            </w:pPr>
            <w:r w:rsidRPr="00E14125">
              <w:rPr>
                <w:b/>
                <w:color w:val="FF0000"/>
                <w:sz w:val="20"/>
                <w:szCs w:val="20"/>
              </w:rPr>
              <w:t>I</w:t>
            </w:r>
          </w:p>
        </w:tc>
        <w:tc>
          <w:tcPr>
            <w:tcW w:w="2423" w:type="dxa"/>
          </w:tcPr>
          <w:p w:rsidR="00216B9B" w:rsidRPr="00E14125" w:rsidRDefault="00216B9B" w:rsidP="002D03A0">
            <w:pPr>
              <w:tabs>
                <w:tab w:val="right" w:pos="10065"/>
              </w:tabs>
              <w:rPr>
                <w:sz w:val="18"/>
                <w:szCs w:val="18"/>
              </w:rPr>
            </w:pPr>
            <w:r w:rsidRPr="00E14125">
              <w:rPr>
                <w:sz w:val="18"/>
                <w:szCs w:val="18"/>
              </w:rPr>
              <w:t>Notre club théâtre ne fait pas de spectacles pendant Halloween</w:t>
            </w:r>
          </w:p>
        </w:tc>
        <w:tc>
          <w:tcPr>
            <w:tcW w:w="7568" w:type="dxa"/>
          </w:tcPr>
          <w:p w:rsidR="00216B9B" w:rsidRPr="00EE3362" w:rsidRDefault="00216B9B" w:rsidP="002D03A0">
            <w:pPr>
              <w:tabs>
                <w:tab w:val="right" w:pos="10065"/>
              </w:tabs>
              <w:rPr>
                <w:color w:val="FF0000"/>
                <w:sz w:val="24"/>
              </w:rPr>
            </w:pPr>
            <w:r w:rsidRPr="00EE3362">
              <w:rPr>
                <w:color w:val="FF0000"/>
                <w:sz w:val="24"/>
              </w:rPr>
              <w:t>Je comprends, mais cette offre vous permet de panacher votre commande, vous n’êtes pas obligé de choisir Halloween pour thème. Nous avons beaucoup de modèle en consultation sur notre site</w:t>
            </w:r>
          </w:p>
        </w:tc>
      </w:tr>
      <w:tr w:rsidR="00216B9B" w:rsidTr="00216B9B">
        <w:tc>
          <w:tcPr>
            <w:tcW w:w="392" w:type="dxa"/>
          </w:tcPr>
          <w:p w:rsidR="00216B9B" w:rsidRPr="00E14125" w:rsidRDefault="00216B9B" w:rsidP="002417F5">
            <w:pPr>
              <w:pStyle w:val="Paragraphedeliste"/>
              <w:tabs>
                <w:tab w:val="right" w:pos="10065"/>
              </w:tabs>
              <w:ind w:left="-14" w:right="-38"/>
              <w:jc w:val="center"/>
              <w:rPr>
                <w:b/>
                <w:color w:val="FF0000"/>
                <w:sz w:val="20"/>
                <w:szCs w:val="20"/>
              </w:rPr>
            </w:pPr>
            <w:r w:rsidRPr="00E14125">
              <w:rPr>
                <w:b/>
                <w:color w:val="FF0000"/>
                <w:sz w:val="20"/>
                <w:szCs w:val="20"/>
              </w:rPr>
              <w:t>I</w:t>
            </w:r>
          </w:p>
        </w:tc>
        <w:tc>
          <w:tcPr>
            <w:tcW w:w="2423" w:type="dxa"/>
          </w:tcPr>
          <w:p w:rsidR="00216B9B" w:rsidRPr="00E14125" w:rsidRDefault="00216B9B" w:rsidP="002D03A0">
            <w:pPr>
              <w:tabs>
                <w:tab w:val="right" w:pos="10065"/>
              </w:tabs>
              <w:rPr>
                <w:sz w:val="18"/>
                <w:szCs w:val="18"/>
              </w:rPr>
            </w:pPr>
            <w:r w:rsidRPr="00E14125">
              <w:rPr>
                <w:sz w:val="18"/>
                <w:szCs w:val="18"/>
              </w:rPr>
              <w:t>La promotion est intéressante mais il faut que je réflèchisse…</w:t>
            </w:r>
          </w:p>
        </w:tc>
        <w:tc>
          <w:tcPr>
            <w:tcW w:w="7568" w:type="dxa"/>
          </w:tcPr>
          <w:p w:rsidR="00216B9B" w:rsidRPr="00EE3362" w:rsidRDefault="00216B9B" w:rsidP="002D03A0">
            <w:pPr>
              <w:tabs>
                <w:tab w:val="right" w:pos="10065"/>
              </w:tabs>
              <w:rPr>
                <w:sz w:val="24"/>
              </w:rPr>
            </w:pPr>
            <w:r w:rsidRPr="00EE3362">
              <w:rPr>
                <w:color w:val="FF0000"/>
                <w:sz w:val="24"/>
              </w:rPr>
              <w:t>Je comprends, mais cette offre est limitée dans le temps et sachez que vous pouvez panacher votre colis, avec d’autres costumes non liées à Halloween.</w:t>
            </w:r>
          </w:p>
        </w:tc>
      </w:tr>
      <w:tr w:rsidR="00216B9B" w:rsidTr="00216B9B">
        <w:tc>
          <w:tcPr>
            <w:tcW w:w="392" w:type="dxa"/>
          </w:tcPr>
          <w:p w:rsidR="00216B9B" w:rsidRPr="00E14125" w:rsidRDefault="00216B9B" w:rsidP="002417F5">
            <w:pPr>
              <w:pStyle w:val="Paragraphedeliste"/>
              <w:tabs>
                <w:tab w:val="right" w:pos="10065"/>
              </w:tabs>
              <w:ind w:left="-14" w:right="-38"/>
              <w:jc w:val="center"/>
              <w:rPr>
                <w:b/>
                <w:color w:val="FF0000"/>
                <w:sz w:val="20"/>
                <w:szCs w:val="20"/>
              </w:rPr>
            </w:pPr>
            <w:r w:rsidRPr="00E14125">
              <w:rPr>
                <w:b/>
                <w:color w:val="FF0000"/>
                <w:sz w:val="20"/>
                <w:szCs w:val="20"/>
              </w:rPr>
              <w:t>I</w:t>
            </w:r>
          </w:p>
        </w:tc>
        <w:tc>
          <w:tcPr>
            <w:tcW w:w="2423" w:type="dxa"/>
          </w:tcPr>
          <w:p w:rsidR="00216B9B" w:rsidRPr="00E14125" w:rsidRDefault="00216B9B" w:rsidP="002D03A0">
            <w:pPr>
              <w:tabs>
                <w:tab w:val="right" w:pos="10065"/>
              </w:tabs>
              <w:rPr>
                <w:sz w:val="18"/>
                <w:szCs w:val="18"/>
              </w:rPr>
            </w:pPr>
            <w:r w:rsidRPr="00E14125">
              <w:rPr>
                <w:sz w:val="18"/>
                <w:szCs w:val="18"/>
              </w:rPr>
              <w:t>Un lot de 10 costumes ? C’est beaucoup trop !</w:t>
            </w:r>
          </w:p>
        </w:tc>
        <w:tc>
          <w:tcPr>
            <w:tcW w:w="7568" w:type="dxa"/>
          </w:tcPr>
          <w:p w:rsidR="00216B9B" w:rsidRPr="00EE3362" w:rsidRDefault="00216B9B" w:rsidP="002D03A0">
            <w:pPr>
              <w:tabs>
                <w:tab w:val="right" w:pos="10065"/>
              </w:tabs>
              <w:rPr>
                <w:sz w:val="24"/>
              </w:rPr>
            </w:pPr>
            <w:r w:rsidRPr="00EE3362">
              <w:rPr>
                <w:color w:val="FF0000"/>
                <w:sz w:val="24"/>
              </w:rPr>
              <w:t>Exceptionnellement pendant l’offre "Halloween", vous pouvez panacher votre colis, tant dans les modèles que dans les tailles. Vous n’aurez aucun mal à revendre les costumes.</w:t>
            </w:r>
          </w:p>
        </w:tc>
      </w:tr>
      <w:tr w:rsidR="00216B9B" w:rsidTr="00216B9B">
        <w:tc>
          <w:tcPr>
            <w:tcW w:w="392" w:type="dxa"/>
          </w:tcPr>
          <w:p w:rsidR="00216B9B" w:rsidRPr="00E14125" w:rsidRDefault="00216B9B" w:rsidP="002417F5">
            <w:pPr>
              <w:pStyle w:val="Paragraphedeliste"/>
              <w:tabs>
                <w:tab w:val="right" w:pos="10065"/>
              </w:tabs>
              <w:ind w:left="-14" w:right="-38"/>
              <w:jc w:val="center"/>
              <w:rPr>
                <w:b/>
                <w:color w:val="FF0000"/>
                <w:sz w:val="20"/>
                <w:szCs w:val="20"/>
              </w:rPr>
            </w:pPr>
            <w:r w:rsidRPr="00E14125">
              <w:rPr>
                <w:b/>
                <w:color w:val="FF0000"/>
                <w:sz w:val="20"/>
                <w:szCs w:val="20"/>
              </w:rPr>
              <w:t>I</w:t>
            </w:r>
          </w:p>
        </w:tc>
        <w:tc>
          <w:tcPr>
            <w:tcW w:w="2423" w:type="dxa"/>
          </w:tcPr>
          <w:p w:rsidR="00216B9B" w:rsidRPr="00E14125" w:rsidRDefault="00216B9B" w:rsidP="002D03A0">
            <w:pPr>
              <w:tabs>
                <w:tab w:val="right" w:pos="10065"/>
              </w:tabs>
              <w:rPr>
                <w:sz w:val="18"/>
                <w:szCs w:val="18"/>
              </w:rPr>
            </w:pPr>
            <w:r w:rsidRPr="00E14125">
              <w:rPr>
                <w:sz w:val="18"/>
                <w:szCs w:val="18"/>
              </w:rPr>
              <w:t>Notre boutique est  intéressée… il y a un délai de rétractation de 14 jours, c’est bien cela ?</w:t>
            </w:r>
          </w:p>
        </w:tc>
        <w:tc>
          <w:tcPr>
            <w:tcW w:w="7568" w:type="dxa"/>
          </w:tcPr>
          <w:p w:rsidR="00216B9B" w:rsidRPr="00EE3362" w:rsidRDefault="00216B9B" w:rsidP="002D03A0">
            <w:pPr>
              <w:tabs>
                <w:tab w:val="right" w:pos="10065"/>
              </w:tabs>
              <w:rPr>
                <w:color w:val="FF0000"/>
                <w:sz w:val="24"/>
              </w:rPr>
            </w:pPr>
            <w:r w:rsidRPr="00EE3362">
              <w:rPr>
                <w:color w:val="FF0000"/>
                <w:sz w:val="24"/>
              </w:rPr>
              <w:t>Je suis content.e que notre offre vous intéresse, cependant le délai de rétractation n’est valable que pour les particuliers. Nos produits sont d’excellente qualité et il n’y a pas de raison que vous soyez insatisfait.</w:t>
            </w:r>
          </w:p>
        </w:tc>
      </w:tr>
      <w:tr w:rsidR="00216B9B" w:rsidTr="00216B9B">
        <w:tc>
          <w:tcPr>
            <w:tcW w:w="392" w:type="dxa"/>
          </w:tcPr>
          <w:p w:rsidR="00216B9B" w:rsidRPr="00E14125" w:rsidRDefault="00216B9B" w:rsidP="002417F5">
            <w:pPr>
              <w:pStyle w:val="Paragraphedeliste"/>
              <w:tabs>
                <w:tab w:val="right" w:pos="10065"/>
              </w:tabs>
              <w:ind w:left="-14" w:right="-38"/>
              <w:jc w:val="center"/>
              <w:rPr>
                <w:b/>
                <w:color w:val="FF0000"/>
                <w:sz w:val="20"/>
                <w:szCs w:val="20"/>
              </w:rPr>
            </w:pPr>
            <w:r w:rsidRPr="00E14125">
              <w:rPr>
                <w:b/>
                <w:color w:val="FF0000"/>
                <w:sz w:val="20"/>
                <w:szCs w:val="20"/>
              </w:rPr>
              <w:t>I</w:t>
            </w:r>
          </w:p>
        </w:tc>
        <w:tc>
          <w:tcPr>
            <w:tcW w:w="2423" w:type="dxa"/>
          </w:tcPr>
          <w:p w:rsidR="00216B9B" w:rsidRPr="00E14125" w:rsidRDefault="00216B9B" w:rsidP="002D03A0">
            <w:pPr>
              <w:tabs>
                <w:tab w:val="right" w:pos="10065"/>
              </w:tabs>
              <w:rPr>
                <w:sz w:val="18"/>
                <w:szCs w:val="18"/>
              </w:rPr>
            </w:pPr>
            <w:r w:rsidRPr="00E14125">
              <w:rPr>
                <w:sz w:val="18"/>
                <w:szCs w:val="18"/>
              </w:rPr>
              <w:t>Malgré la promotion, je trouve que c’est trop cher.</w:t>
            </w:r>
          </w:p>
        </w:tc>
        <w:tc>
          <w:tcPr>
            <w:tcW w:w="7568" w:type="dxa"/>
          </w:tcPr>
          <w:p w:rsidR="00216B9B" w:rsidRPr="00EE3362" w:rsidRDefault="00216B9B" w:rsidP="002D03A0">
            <w:pPr>
              <w:tabs>
                <w:tab w:val="right" w:pos="10065"/>
              </w:tabs>
              <w:rPr>
                <w:color w:val="FF0000"/>
                <w:sz w:val="24"/>
              </w:rPr>
            </w:pPr>
            <w:r w:rsidRPr="00EE3362">
              <w:rPr>
                <w:color w:val="FF0000"/>
                <w:sz w:val="24"/>
              </w:rPr>
              <w:t>Nos produits sont fabriqués dans l’UE, la qualité est irréprochable. Vous n’aurez aucun mal à les revendre.</w:t>
            </w:r>
          </w:p>
        </w:tc>
      </w:tr>
    </w:tbl>
    <w:p w:rsidR="00581DEE" w:rsidRPr="00FB69E3" w:rsidRDefault="00581DEE" w:rsidP="007A369D">
      <w:pPr>
        <w:tabs>
          <w:tab w:val="right" w:pos="10065"/>
        </w:tabs>
        <w:spacing w:after="0" w:line="240" w:lineRule="auto"/>
        <w:jc w:val="both"/>
        <w:rPr>
          <w:b/>
          <w:sz w:val="10"/>
          <w:szCs w:val="10"/>
        </w:rPr>
      </w:pPr>
    </w:p>
    <w:p w:rsidR="00A26FAB" w:rsidRPr="00A26FAB" w:rsidRDefault="00A26FAB" w:rsidP="00A26FAB">
      <w:pPr>
        <w:tabs>
          <w:tab w:val="right" w:pos="10065"/>
        </w:tabs>
        <w:spacing w:after="80" w:line="240" w:lineRule="auto"/>
        <w:jc w:val="both"/>
        <w:rPr>
          <w:b/>
          <w:i/>
          <w:color w:val="FF0000"/>
          <w:sz w:val="18"/>
          <w:szCs w:val="18"/>
        </w:rPr>
      </w:pPr>
      <w:r w:rsidRPr="00A26FAB">
        <w:rPr>
          <w:b/>
          <w:i/>
          <w:color w:val="FF0000"/>
          <w:sz w:val="18"/>
          <w:szCs w:val="18"/>
        </w:rPr>
        <w:t>7) Rappelez les étapes du script d’appel que vous allez communiquer à vos téléconseillers.</w:t>
      </w:r>
      <w:r w:rsidR="00CF54F6">
        <w:rPr>
          <w:b/>
          <w:i/>
          <w:color w:val="FF0000"/>
          <w:sz w:val="18"/>
          <w:szCs w:val="18"/>
        </w:rPr>
        <w:t>(12*0,50 = 6 pts)</w:t>
      </w:r>
    </w:p>
    <w:tbl>
      <w:tblPr>
        <w:tblStyle w:val="Grilledutableau"/>
        <w:tblW w:w="0" w:type="auto"/>
        <w:tblLook w:val="04A0" w:firstRow="1" w:lastRow="0" w:firstColumn="1" w:lastColumn="0" w:noHBand="0" w:noVBand="1"/>
      </w:tblPr>
      <w:tblGrid>
        <w:gridCol w:w="392"/>
        <w:gridCol w:w="9991"/>
      </w:tblGrid>
      <w:tr w:rsidR="00A26FAB" w:rsidTr="002417F5">
        <w:tc>
          <w:tcPr>
            <w:tcW w:w="392" w:type="dxa"/>
          </w:tcPr>
          <w:p w:rsidR="00A26FAB" w:rsidRPr="005C531F" w:rsidRDefault="005C531F" w:rsidP="002417F5">
            <w:pPr>
              <w:pStyle w:val="Paragraphedeliste"/>
              <w:tabs>
                <w:tab w:val="right" w:pos="10065"/>
              </w:tabs>
              <w:ind w:left="-14" w:right="-38"/>
              <w:jc w:val="center"/>
              <w:rPr>
                <w:b/>
                <w:color w:val="FF0000"/>
                <w:szCs w:val="20"/>
              </w:rPr>
            </w:pPr>
            <w:r w:rsidRPr="005C531F">
              <w:rPr>
                <w:b/>
                <w:color w:val="FF0000"/>
                <w:szCs w:val="20"/>
              </w:rPr>
              <w:t>I</w:t>
            </w:r>
          </w:p>
          <w:p w:rsidR="005C531F" w:rsidRPr="005C531F" w:rsidRDefault="005C531F" w:rsidP="002417F5">
            <w:pPr>
              <w:pStyle w:val="Paragraphedeliste"/>
              <w:tabs>
                <w:tab w:val="right" w:pos="10065"/>
              </w:tabs>
              <w:ind w:left="-14" w:right="-38"/>
              <w:jc w:val="center"/>
              <w:rPr>
                <w:b/>
                <w:color w:val="FF0000"/>
                <w:szCs w:val="20"/>
              </w:rPr>
            </w:pPr>
            <w:r w:rsidRPr="005C531F">
              <w:rPr>
                <w:b/>
                <w:color w:val="FF0000"/>
                <w:szCs w:val="20"/>
              </w:rPr>
              <w:t>I</w:t>
            </w:r>
          </w:p>
          <w:p w:rsidR="005C531F" w:rsidRPr="005C531F" w:rsidRDefault="005C531F" w:rsidP="002417F5">
            <w:pPr>
              <w:pStyle w:val="Paragraphedeliste"/>
              <w:tabs>
                <w:tab w:val="right" w:pos="10065"/>
              </w:tabs>
              <w:ind w:left="-14" w:right="-38"/>
              <w:jc w:val="center"/>
              <w:rPr>
                <w:b/>
                <w:color w:val="FF0000"/>
                <w:szCs w:val="20"/>
              </w:rPr>
            </w:pPr>
            <w:r w:rsidRPr="005C531F">
              <w:rPr>
                <w:b/>
                <w:color w:val="FF0000"/>
                <w:szCs w:val="20"/>
              </w:rPr>
              <w:t>I</w:t>
            </w:r>
          </w:p>
          <w:p w:rsidR="005C531F" w:rsidRPr="005C531F" w:rsidRDefault="005C531F" w:rsidP="002417F5">
            <w:pPr>
              <w:pStyle w:val="Paragraphedeliste"/>
              <w:tabs>
                <w:tab w:val="right" w:pos="10065"/>
              </w:tabs>
              <w:ind w:left="-14" w:right="-38"/>
              <w:jc w:val="center"/>
              <w:rPr>
                <w:b/>
                <w:color w:val="FF0000"/>
                <w:szCs w:val="20"/>
              </w:rPr>
            </w:pPr>
            <w:r w:rsidRPr="005C531F">
              <w:rPr>
                <w:b/>
                <w:color w:val="FF0000"/>
                <w:szCs w:val="20"/>
              </w:rPr>
              <w:t>I</w:t>
            </w:r>
          </w:p>
          <w:p w:rsidR="005C531F" w:rsidRPr="005C531F" w:rsidRDefault="005C531F" w:rsidP="002417F5">
            <w:pPr>
              <w:pStyle w:val="Paragraphedeliste"/>
              <w:tabs>
                <w:tab w:val="right" w:pos="10065"/>
              </w:tabs>
              <w:ind w:left="-14" w:right="-38"/>
              <w:jc w:val="center"/>
              <w:rPr>
                <w:b/>
                <w:color w:val="FF0000"/>
                <w:szCs w:val="20"/>
              </w:rPr>
            </w:pPr>
            <w:r w:rsidRPr="005C531F">
              <w:rPr>
                <w:b/>
                <w:color w:val="FF0000"/>
                <w:szCs w:val="20"/>
              </w:rPr>
              <w:t>I</w:t>
            </w:r>
          </w:p>
        </w:tc>
        <w:tc>
          <w:tcPr>
            <w:tcW w:w="9991" w:type="dxa"/>
          </w:tcPr>
          <w:p w:rsidR="005C531F" w:rsidRPr="00EE3362" w:rsidRDefault="00A26FAB" w:rsidP="005C531F">
            <w:pPr>
              <w:tabs>
                <w:tab w:val="right" w:pos="10065"/>
              </w:tabs>
              <w:jc w:val="both"/>
              <w:rPr>
                <w:sz w:val="24"/>
                <w:szCs w:val="20"/>
              </w:rPr>
            </w:pPr>
            <w:r w:rsidRPr="00EE3362">
              <w:rPr>
                <w:sz w:val="24"/>
                <w:szCs w:val="20"/>
              </w:rPr>
              <w:t>Etape 1 : Contacter</w:t>
            </w:r>
          </w:p>
          <w:p w:rsidR="005C531F" w:rsidRPr="00EE3362" w:rsidRDefault="005C531F" w:rsidP="005C531F">
            <w:pPr>
              <w:tabs>
                <w:tab w:val="right" w:pos="10065"/>
              </w:tabs>
              <w:ind w:left="317"/>
              <w:jc w:val="both"/>
              <w:rPr>
                <w:sz w:val="24"/>
                <w:szCs w:val="20"/>
              </w:rPr>
            </w:pPr>
            <w:r w:rsidRPr="00EE3362">
              <w:rPr>
                <w:sz w:val="24"/>
                <w:szCs w:val="20"/>
              </w:rPr>
              <w:t>Introduction mentionnant le nom et la raison de l’appel</w:t>
            </w:r>
          </w:p>
          <w:p w:rsidR="005C531F" w:rsidRPr="00EE3362" w:rsidRDefault="005C531F" w:rsidP="005C531F">
            <w:pPr>
              <w:tabs>
                <w:tab w:val="right" w:pos="10065"/>
              </w:tabs>
              <w:ind w:left="317"/>
              <w:jc w:val="both"/>
              <w:rPr>
                <w:sz w:val="24"/>
                <w:szCs w:val="20"/>
              </w:rPr>
            </w:pPr>
            <w:r w:rsidRPr="00EE3362">
              <w:rPr>
                <w:sz w:val="24"/>
                <w:szCs w:val="20"/>
              </w:rPr>
              <w:t>S’assurer que le client est disponible</w:t>
            </w:r>
          </w:p>
          <w:p w:rsidR="005C531F" w:rsidRPr="00EE3362" w:rsidRDefault="005C531F" w:rsidP="005C531F">
            <w:pPr>
              <w:tabs>
                <w:tab w:val="right" w:pos="10065"/>
              </w:tabs>
              <w:ind w:left="317"/>
              <w:jc w:val="both"/>
              <w:rPr>
                <w:sz w:val="24"/>
                <w:szCs w:val="20"/>
              </w:rPr>
            </w:pPr>
            <w:r w:rsidRPr="00EE3362">
              <w:rPr>
                <w:sz w:val="24"/>
                <w:szCs w:val="20"/>
              </w:rPr>
              <w:t>Présenter l’activité de l’Ets</w:t>
            </w:r>
          </w:p>
          <w:p w:rsidR="00A26FAB" w:rsidRPr="00EE3362" w:rsidRDefault="005C531F" w:rsidP="005C531F">
            <w:pPr>
              <w:tabs>
                <w:tab w:val="right" w:pos="10065"/>
              </w:tabs>
              <w:ind w:left="317"/>
              <w:jc w:val="both"/>
              <w:rPr>
                <w:color w:val="FF0000"/>
                <w:sz w:val="24"/>
                <w:szCs w:val="20"/>
              </w:rPr>
            </w:pPr>
            <w:r w:rsidRPr="00EE3362">
              <w:rPr>
                <w:sz w:val="24"/>
                <w:szCs w:val="20"/>
              </w:rPr>
              <w:t>Accrocher le clt avec une offre</w:t>
            </w:r>
          </w:p>
        </w:tc>
      </w:tr>
      <w:tr w:rsidR="00A26FAB" w:rsidTr="002417F5">
        <w:tc>
          <w:tcPr>
            <w:tcW w:w="392" w:type="dxa"/>
          </w:tcPr>
          <w:p w:rsidR="005C531F" w:rsidRPr="005C531F" w:rsidRDefault="005C531F" w:rsidP="005C531F">
            <w:pPr>
              <w:pStyle w:val="Paragraphedeliste"/>
              <w:tabs>
                <w:tab w:val="right" w:pos="10065"/>
              </w:tabs>
              <w:ind w:left="-14" w:right="-38"/>
              <w:jc w:val="center"/>
              <w:rPr>
                <w:b/>
                <w:color w:val="FF0000"/>
                <w:szCs w:val="20"/>
              </w:rPr>
            </w:pPr>
            <w:r w:rsidRPr="005C531F">
              <w:rPr>
                <w:b/>
                <w:color w:val="FF0000"/>
                <w:szCs w:val="20"/>
              </w:rPr>
              <w:t>I</w:t>
            </w:r>
          </w:p>
          <w:p w:rsidR="00A26FAB" w:rsidRPr="00E14125" w:rsidRDefault="005C531F" w:rsidP="005C531F">
            <w:pPr>
              <w:pStyle w:val="Paragraphedeliste"/>
              <w:tabs>
                <w:tab w:val="right" w:pos="10065"/>
              </w:tabs>
              <w:ind w:left="-14" w:right="-38"/>
              <w:jc w:val="center"/>
              <w:rPr>
                <w:b/>
                <w:color w:val="FF0000"/>
                <w:sz w:val="20"/>
                <w:szCs w:val="20"/>
              </w:rPr>
            </w:pPr>
            <w:r w:rsidRPr="005C531F">
              <w:rPr>
                <w:b/>
                <w:color w:val="FF0000"/>
                <w:szCs w:val="20"/>
              </w:rPr>
              <w:t>I</w:t>
            </w:r>
          </w:p>
        </w:tc>
        <w:tc>
          <w:tcPr>
            <w:tcW w:w="9991" w:type="dxa"/>
          </w:tcPr>
          <w:p w:rsidR="00A26FAB" w:rsidRPr="00EE3362" w:rsidRDefault="005C531F" w:rsidP="005C531F">
            <w:pPr>
              <w:tabs>
                <w:tab w:val="right" w:pos="10065"/>
              </w:tabs>
              <w:jc w:val="both"/>
              <w:rPr>
                <w:sz w:val="24"/>
                <w:szCs w:val="20"/>
              </w:rPr>
            </w:pPr>
            <w:r w:rsidRPr="00EE3362">
              <w:rPr>
                <w:sz w:val="24"/>
                <w:szCs w:val="20"/>
              </w:rPr>
              <w:t>Etape 2 : Connaître</w:t>
            </w:r>
          </w:p>
          <w:p w:rsidR="005C531F" w:rsidRPr="00EE3362" w:rsidRDefault="005C531F" w:rsidP="005C531F">
            <w:pPr>
              <w:tabs>
                <w:tab w:val="right" w:pos="10065"/>
              </w:tabs>
              <w:ind w:left="317"/>
              <w:jc w:val="both"/>
              <w:rPr>
                <w:sz w:val="24"/>
                <w:szCs w:val="20"/>
              </w:rPr>
            </w:pPr>
            <w:r w:rsidRPr="00EE3362">
              <w:rPr>
                <w:sz w:val="24"/>
                <w:szCs w:val="20"/>
              </w:rPr>
              <w:t xml:space="preserve"> Découvrir les besoins du clt par des questions ouvertes puis fermées</w:t>
            </w:r>
          </w:p>
        </w:tc>
      </w:tr>
      <w:tr w:rsidR="00A26FAB" w:rsidTr="002417F5">
        <w:tc>
          <w:tcPr>
            <w:tcW w:w="392" w:type="dxa"/>
          </w:tcPr>
          <w:p w:rsidR="005C531F" w:rsidRPr="005C531F" w:rsidRDefault="005C531F" w:rsidP="005C531F">
            <w:pPr>
              <w:pStyle w:val="Paragraphedeliste"/>
              <w:tabs>
                <w:tab w:val="right" w:pos="10065"/>
              </w:tabs>
              <w:ind w:left="-14" w:right="-38"/>
              <w:jc w:val="center"/>
              <w:rPr>
                <w:b/>
                <w:color w:val="FF0000"/>
                <w:szCs w:val="20"/>
              </w:rPr>
            </w:pPr>
            <w:r w:rsidRPr="005C531F">
              <w:rPr>
                <w:b/>
                <w:color w:val="FF0000"/>
                <w:szCs w:val="20"/>
              </w:rPr>
              <w:t>I</w:t>
            </w:r>
          </w:p>
          <w:p w:rsidR="00A26FAB" w:rsidRPr="00E14125" w:rsidRDefault="005C531F" w:rsidP="005C531F">
            <w:pPr>
              <w:pStyle w:val="Paragraphedeliste"/>
              <w:tabs>
                <w:tab w:val="right" w:pos="10065"/>
              </w:tabs>
              <w:ind w:left="-14" w:right="-38"/>
              <w:jc w:val="center"/>
              <w:rPr>
                <w:b/>
                <w:color w:val="FF0000"/>
                <w:sz w:val="20"/>
                <w:szCs w:val="20"/>
              </w:rPr>
            </w:pPr>
            <w:r w:rsidRPr="005C531F">
              <w:rPr>
                <w:b/>
                <w:color w:val="FF0000"/>
                <w:szCs w:val="20"/>
              </w:rPr>
              <w:t>I</w:t>
            </w:r>
          </w:p>
        </w:tc>
        <w:tc>
          <w:tcPr>
            <w:tcW w:w="9991" w:type="dxa"/>
          </w:tcPr>
          <w:p w:rsidR="00A26FAB" w:rsidRPr="00EE3362" w:rsidRDefault="005C531F" w:rsidP="00A26FAB">
            <w:pPr>
              <w:tabs>
                <w:tab w:val="right" w:pos="10065"/>
              </w:tabs>
              <w:jc w:val="both"/>
              <w:rPr>
                <w:sz w:val="24"/>
                <w:szCs w:val="20"/>
              </w:rPr>
            </w:pPr>
            <w:r w:rsidRPr="00EE3362">
              <w:rPr>
                <w:sz w:val="24"/>
                <w:szCs w:val="20"/>
              </w:rPr>
              <w:t>Etape 3 : Convaincre</w:t>
            </w:r>
          </w:p>
          <w:p w:rsidR="005C531F" w:rsidRPr="00EE3362" w:rsidRDefault="005C531F" w:rsidP="005C531F">
            <w:pPr>
              <w:tabs>
                <w:tab w:val="right" w:pos="10065"/>
              </w:tabs>
              <w:ind w:left="317"/>
              <w:jc w:val="both"/>
              <w:rPr>
                <w:sz w:val="24"/>
                <w:szCs w:val="20"/>
              </w:rPr>
            </w:pPr>
            <w:r w:rsidRPr="00EE3362">
              <w:rPr>
                <w:sz w:val="24"/>
                <w:szCs w:val="20"/>
              </w:rPr>
              <w:t>Argumenter en présentant les avantages (Méthode CAP)</w:t>
            </w:r>
          </w:p>
        </w:tc>
      </w:tr>
      <w:tr w:rsidR="00A26FAB" w:rsidTr="002417F5">
        <w:tc>
          <w:tcPr>
            <w:tcW w:w="392" w:type="dxa"/>
          </w:tcPr>
          <w:p w:rsidR="005C531F" w:rsidRPr="005C531F" w:rsidRDefault="005C531F" w:rsidP="005C531F">
            <w:pPr>
              <w:pStyle w:val="Paragraphedeliste"/>
              <w:tabs>
                <w:tab w:val="right" w:pos="10065"/>
              </w:tabs>
              <w:ind w:left="-14" w:right="-38"/>
              <w:jc w:val="center"/>
              <w:rPr>
                <w:b/>
                <w:color w:val="FF0000"/>
                <w:szCs w:val="20"/>
              </w:rPr>
            </w:pPr>
            <w:r w:rsidRPr="005C531F">
              <w:rPr>
                <w:b/>
                <w:color w:val="FF0000"/>
                <w:szCs w:val="20"/>
              </w:rPr>
              <w:t>I</w:t>
            </w:r>
          </w:p>
          <w:p w:rsidR="005C531F" w:rsidRDefault="005C531F" w:rsidP="005C531F">
            <w:pPr>
              <w:pStyle w:val="Paragraphedeliste"/>
              <w:tabs>
                <w:tab w:val="right" w:pos="10065"/>
              </w:tabs>
              <w:ind w:left="-14" w:right="-38"/>
              <w:jc w:val="center"/>
              <w:rPr>
                <w:b/>
                <w:color w:val="FF0000"/>
                <w:szCs w:val="20"/>
              </w:rPr>
            </w:pPr>
            <w:r w:rsidRPr="005C531F">
              <w:rPr>
                <w:b/>
                <w:color w:val="FF0000"/>
                <w:szCs w:val="20"/>
              </w:rPr>
              <w:t xml:space="preserve">I </w:t>
            </w:r>
          </w:p>
          <w:p w:rsidR="005C531F" w:rsidRPr="005C531F" w:rsidRDefault="005C531F" w:rsidP="005C531F">
            <w:pPr>
              <w:pStyle w:val="Paragraphedeliste"/>
              <w:tabs>
                <w:tab w:val="right" w:pos="10065"/>
              </w:tabs>
              <w:ind w:left="-14" w:right="-38"/>
              <w:jc w:val="center"/>
              <w:rPr>
                <w:b/>
                <w:color w:val="FF0000"/>
                <w:szCs w:val="20"/>
              </w:rPr>
            </w:pPr>
            <w:r w:rsidRPr="005C531F">
              <w:rPr>
                <w:b/>
                <w:color w:val="FF0000"/>
                <w:szCs w:val="20"/>
              </w:rPr>
              <w:t>I</w:t>
            </w:r>
          </w:p>
        </w:tc>
        <w:tc>
          <w:tcPr>
            <w:tcW w:w="9991" w:type="dxa"/>
          </w:tcPr>
          <w:p w:rsidR="00A26FAB" w:rsidRPr="00EE3362" w:rsidRDefault="005C531F" w:rsidP="00A26FAB">
            <w:pPr>
              <w:tabs>
                <w:tab w:val="right" w:pos="10065"/>
              </w:tabs>
              <w:jc w:val="both"/>
              <w:rPr>
                <w:sz w:val="24"/>
                <w:szCs w:val="20"/>
              </w:rPr>
            </w:pPr>
            <w:r w:rsidRPr="00EE3362">
              <w:rPr>
                <w:sz w:val="24"/>
                <w:szCs w:val="20"/>
              </w:rPr>
              <w:t>Etape 4 : Conclure</w:t>
            </w:r>
          </w:p>
          <w:p w:rsidR="005C531F" w:rsidRPr="00EE3362" w:rsidRDefault="005C531F" w:rsidP="005C531F">
            <w:pPr>
              <w:tabs>
                <w:tab w:val="right" w:pos="10065"/>
              </w:tabs>
              <w:ind w:left="317"/>
              <w:jc w:val="both"/>
              <w:rPr>
                <w:sz w:val="24"/>
                <w:szCs w:val="20"/>
              </w:rPr>
            </w:pPr>
            <w:r w:rsidRPr="00EE3362">
              <w:rPr>
                <w:sz w:val="24"/>
                <w:szCs w:val="20"/>
              </w:rPr>
              <w:t>Confirmer la vente</w:t>
            </w:r>
          </w:p>
          <w:p w:rsidR="005C531F" w:rsidRPr="00EE3362" w:rsidRDefault="005C531F" w:rsidP="005C531F">
            <w:pPr>
              <w:tabs>
                <w:tab w:val="right" w:pos="10065"/>
              </w:tabs>
              <w:ind w:left="317"/>
              <w:jc w:val="both"/>
              <w:rPr>
                <w:sz w:val="24"/>
                <w:szCs w:val="20"/>
              </w:rPr>
            </w:pPr>
            <w:r w:rsidRPr="00EE3362">
              <w:rPr>
                <w:sz w:val="24"/>
                <w:szCs w:val="20"/>
              </w:rPr>
              <w:t>Remercier et saluer le clt</w:t>
            </w:r>
          </w:p>
        </w:tc>
      </w:tr>
    </w:tbl>
    <w:p w:rsidR="005C531F" w:rsidRPr="005C531F" w:rsidRDefault="005C531F" w:rsidP="00E14125">
      <w:pPr>
        <w:pStyle w:val="Paragraphedeliste"/>
        <w:tabs>
          <w:tab w:val="right" w:pos="10065"/>
        </w:tabs>
        <w:spacing w:after="0" w:line="240" w:lineRule="auto"/>
        <w:ind w:left="0"/>
        <w:jc w:val="both"/>
        <w:rPr>
          <w:b/>
          <w:i/>
          <w:color w:val="FF0000"/>
          <w:sz w:val="10"/>
          <w:szCs w:val="10"/>
        </w:rPr>
      </w:pPr>
    </w:p>
    <w:p w:rsidR="00EE3362" w:rsidRDefault="00EE3362">
      <w:pPr>
        <w:rPr>
          <w:b/>
          <w:i/>
          <w:color w:val="FF0000"/>
          <w:sz w:val="18"/>
          <w:szCs w:val="18"/>
        </w:rPr>
      </w:pPr>
      <w:r>
        <w:rPr>
          <w:b/>
          <w:i/>
          <w:color w:val="FF0000"/>
          <w:sz w:val="18"/>
          <w:szCs w:val="18"/>
        </w:rPr>
        <w:br w:type="page"/>
      </w:r>
    </w:p>
    <w:p w:rsidR="00E14125" w:rsidRPr="00E14125" w:rsidRDefault="00A26FAB" w:rsidP="00E14125">
      <w:pPr>
        <w:pStyle w:val="Paragraphedeliste"/>
        <w:tabs>
          <w:tab w:val="right" w:pos="10065"/>
        </w:tabs>
        <w:spacing w:after="0" w:line="240" w:lineRule="auto"/>
        <w:ind w:left="0"/>
        <w:jc w:val="both"/>
        <w:rPr>
          <w:b/>
          <w:i/>
          <w:color w:val="FF0000"/>
          <w:sz w:val="18"/>
          <w:szCs w:val="18"/>
        </w:rPr>
      </w:pPr>
      <w:r>
        <w:rPr>
          <w:b/>
          <w:i/>
          <w:color w:val="FF0000"/>
          <w:sz w:val="18"/>
          <w:szCs w:val="18"/>
        </w:rPr>
        <w:lastRenderedPageBreak/>
        <w:t>8</w:t>
      </w:r>
      <w:r w:rsidR="00E14125" w:rsidRPr="00E14125">
        <w:rPr>
          <w:b/>
          <w:i/>
          <w:color w:val="FF0000"/>
          <w:sz w:val="18"/>
          <w:szCs w:val="18"/>
        </w:rPr>
        <w:t>) Rappelez la réglementation à respecter en matière d’écoute téléphonique. Ce mode de fonctionnement favorise-t-il la motivation et l’implication des agents ? Justifiez.</w:t>
      </w:r>
      <w:r w:rsidR="00CF54F6">
        <w:rPr>
          <w:b/>
          <w:i/>
          <w:color w:val="FF0000"/>
          <w:sz w:val="18"/>
          <w:szCs w:val="18"/>
        </w:rPr>
        <w:t>(4 pts)</w:t>
      </w:r>
    </w:p>
    <w:tbl>
      <w:tblPr>
        <w:tblStyle w:val="Grilledutableau"/>
        <w:tblW w:w="0" w:type="auto"/>
        <w:tblLook w:val="04A0" w:firstRow="1" w:lastRow="0" w:firstColumn="1" w:lastColumn="0" w:noHBand="0" w:noVBand="1"/>
      </w:tblPr>
      <w:tblGrid>
        <w:gridCol w:w="392"/>
        <w:gridCol w:w="9991"/>
      </w:tblGrid>
      <w:tr w:rsidR="00E14125" w:rsidTr="002417F5">
        <w:tc>
          <w:tcPr>
            <w:tcW w:w="392" w:type="dxa"/>
          </w:tcPr>
          <w:p w:rsidR="00E14125" w:rsidRPr="00EE3362" w:rsidRDefault="00E14125" w:rsidP="002417F5">
            <w:pPr>
              <w:pStyle w:val="Paragraphedeliste"/>
              <w:tabs>
                <w:tab w:val="right" w:pos="10065"/>
              </w:tabs>
              <w:ind w:left="-14" w:right="-38"/>
              <w:jc w:val="center"/>
              <w:rPr>
                <w:b/>
                <w:color w:val="FF0000"/>
                <w:sz w:val="24"/>
                <w:szCs w:val="24"/>
              </w:rPr>
            </w:pPr>
          </w:p>
          <w:p w:rsidR="00E14125" w:rsidRPr="00EE3362" w:rsidRDefault="00E14125" w:rsidP="002417F5">
            <w:pPr>
              <w:pStyle w:val="Paragraphedeliste"/>
              <w:tabs>
                <w:tab w:val="right" w:pos="10065"/>
              </w:tabs>
              <w:ind w:left="-14" w:right="-38"/>
              <w:jc w:val="center"/>
              <w:rPr>
                <w:b/>
                <w:color w:val="FF0000"/>
                <w:sz w:val="24"/>
                <w:szCs w:val="24"/>
              </w:rPr>
            </w:pPr>
          </w:p>
          <w:p w:rsidR="00E14125" w:rsidRPr="00EE3362" w:rsidRDefault="00E14125" w:rsidP="002417F5">
            <w:pPr>
              <w:pStyle w:val="Paragraphedeliste"/>
              <w:tabs>
                <w:tab w:val="right" w:pos="10065"/>
              </w:tabs>
              <w:ind w:left="-14" w:right="-38"/>
              <w:jc w:val="center"/>
              <w:rPr>
                <w:b/>
                <w:color w:val="FF0000"/>
                <w:sz w:val="24"/>
                <w:szCs w:val="24"/>
              </w:rPr>
            </w:pPr>
          </w:p>
          <w:p w:rsidR="00E14125" w:rsidRPr="00EE3362" w:rsidRDefault="00E14125" w:rsidP="002417F5">
            <w:pPr>
              <w:pStyle w:val="Paragraphedeliste"/>
              <w:tabs>
                <w:tab w:val="right" w:pos="10065"/>
              </w:tabs>
              <w:ind w:left="-14" w:right="-38"/>
              <w:jc w:val="center"/>
              <w:rPr>
                <w:b/>
                <w:color w:val="FF0000"/>
                <w:sz w:val="24"/>
                <w:szCs w:val="24"/>
              </w:rPr>
            </w:pPr>
            <w:r w:rsidRPr="00EE3362">
              <w:rPr>
                <w:b/>
                <w:color w:val="FF0000"/>
                <w:sz w:val="24"/>
                <w:szCs w:val="24"/>
              </w:rPr>
              <w:t>I</w:t>
            </w:r>
          </w:p>
          <w:p w:rsidR="00E14125" w:rsidRPr="00EE3362" w:rsidRDefault="00E14125" w:rsidP="002417F5">
            <w:pPr>
              <w:pStyle w:val="Paragraphedeliste"/>
              <w:tabs>
                <w:tab w:val="right" w:pos="10065"/>
              </w:tabs>
              <w:ind w:left="-14" w:right="-38"/>
              <w:jc w:val="center"/>
              <w:rPr>
                <w:b/>
                <w:color w:val="FF0000"/>
                <w:sz w:val="24"/>
                <w:szCs w:val="24"/>
              </w:rPr>
            </w:pPr>
          </w:p>
          <w:p w:rsidR="00E14125" w:rsidRPr="00EE3362" w:rsidRDefault="00E14125" w:rsidP="002417F5">
            <w:pPr>
              <w:pStyle w:val="Paragraphedeliste"/>
              <w:tabs>
                <w:tab w:val="right" w:pos="10065"/>
              </w:tabs>
              <w:ind w:left="-14" w:right="-38"/>
              <w:jc w:val="center"/>
              <w:rPr>
                <w:b/>
                <w:color w:val="FF0000"/>
                <w:sz w:val="24"/>
                <w:szCs w:val="24"/>
              </w:rPr>
            </w:pPr>
            <w:r w:rsidRPr="00EE3362">
              <w:rPr>
                <w:b/>
                <w:color w:val="FF0000"/>
                <w:sz w:val="24"/>
                <w:szCs w:val="24"/>
              </w:rPr>
              <w:t>I</w:t>
            </w:r>
          </w:p>
          <w:p w:rsidR="00E14125" w:rsidRPr="00EE3362" w:rsidRDefault="00E14125" w:rsidP="002417F5">
            <w:pPr>
              <w:pStyle w:val="Paragraphedeliste"/>
              <w:tabs>
                <w:tab w:val="right" w:pos="10065"/>
              </w:tabs>
              <w:ind w:left="-14" w:right="-38"/>
              <w:jc w:val="center"/>
              <w:rPr>
                <w:b/>
                <w:color w:val="FF0000"/>
                <w:sz w:val="24"/>
                <w:szCs w:val="24"/>
              </w:rPr>
            </w:pPr>
          </w:p>
          <w:p w:rsidR="00E14125" w:rsidRPr="00EE3362" w:rsidRDefault="00E14125" w:rsidP="002417F5">
            <w:pPr>
              <w:pStyle w:val="Paragraphedeliste"/>
              <w:tabs>
                <w:tab w:val="right" w:pos="10065"/>
              </w:tabs>
              <w:ind w:left="-14" w:right="-38"/>
              <w:jc w:val="center"/>
              <w:rPr>
                <w:b/>
                <w:color w:val="FF0000"/>
                <w:sz w:val="24"/>
                <w:szCs w:val="24"/>
              </w:rPr>
            </w:pPr>
          </w:p>
          <w:p w:rsidR="00E14125" w:rsidRPr="00EE3362" w:rsidRDefault="00E14125" w:rsidP="002417F5">
            <w:pPr>
              <w:pStyle w:val="Paragraphedeliste"/>
              <w:tabs>
                <w:tab w:val="right" w:pos="10065"/>
              </w:tabs>
              <w:ind w:left="-14" w:right="-38"/>
              <w:jc w:val="center"/>
              <w:rPr>
                <w:b/>
                <w:color w:val="FF0000"/>
                <w:sz w:val="24"/>
                <w:szCs w:val="24"/>
              </w:rPr>
            </w:pPr>
          </w:p>
          <w:p w:rsidR="00E14125" w:rsidRPr="00EE3362" w:rsidRDefault="00E14125" w:rsidP="002417F5">
            <w:pPr>
              <w:pStyle w:val="Paragraphedeliste"/>
              <w:tabs>
                <w:tab w:val="right" w:pos="10065"/>
              </w:tabs>
              <w:ind w:left="-14" w:right="-38"/>
              <w:jc w:val="center"/>
              <w:rPr>
                <w:b/>
                <w:color w:val="FF0000"/>
                <w:sz w:val="24"/>
                <w:szCs w:val="24"/>
              </w:rPr>
            </w:pPr>
            <w:r w:rsidRPr="00EE3362">
              <w:rPr>
                <w:b/>
                <w:color w:val="FF0000"/>
                <w:sz w:val="24"/>
                <w:szCs w:val="24"/>
              </w:rPr>
              <w:t>I</w:t>
            </w:r>
          </w:p>
          <w:p w:rsidR="00E14125" w:rsidRPr="00EE3362" w:rsidRDefault="00E14125" w:rsidP="002417F5">
            <w:pPr>
              <w:pStyle w:val="Paragraphedeliste"/>
              <w:tabs>
                <w:tab w:val="right" w:pos="10065"/>
              </w:tabs>
              <w:ind w:left="-14" w:right="-38"/>
              <w:jc w:val="center"/>
              <w:rPr>
                <w:b/>
                <w:color w:val="FF0000"/>
                <w:sz w:val="24"/>
                <w:szCs w:val="24"/>
              </w:rPr>
            </w:pPr>
          </w:p>
          <w:p w:rsidR="00E14125" w:rsidRPr="00EE3362" w:rsidRDefault="00E14125" w:rsidP="002417F5">
            <w:pPr>
              <w:pStyle w:val="Paragraphedeliste"/>
              <w:tabs>
                <w:tab w:val="right" w:pos="10065"/>
              </w:tabs>
              <w:ind w:left="-14" w:right="-38"/>
              <w:jc w:val="center"/>
              <w:rPr>
                <w:b/>
                <w:color w:val="FF0000"/>
                <w:sz w:val="24"/>
                <w:szCs w:val="24"/>
              </w:rPr>
            </w:pPr>
            <w:r w:rsidRPr="00EE3362">
              <w:rPr>
                <w:b/>
                <w:color w:val="FF0000"/>
                <w:sz w:val="24"/>
                <w:szCs w:val="24"/>
              </w:rPr>
              <w:t>I</w:t>
            </w:r>
          </w:p>
        </w:tc>
        <w:tc>
          <w:tcPr>
            <w:tcW w:w="9991" w:type="dxa"/>
          </w:tcPr>
          <w:p w:rsidR="00E14125" w:rsidRPr="00EE3362" w:rsidRDefault="00E14125" w:rsidP="00E14125">
            <w:pPr>
              <w:tabs>
                <w:tab w:val="right" w:pos="10065"/>
              </w:tabs>
              <w:jc w:val="both"/>
              <w:rPr>
                <w:sz w:val="24"/>
                <w:szCs w:val="24"/>
              </w:rPr>
            </w:pPr>
            <w:r w:rsidRPr="00EE3362">
              <w:rPr>
                <w:sz w:val="24"/>
                <w:szCs w:val="24"/>
              </w:rPr>
              <w:t>La réglementation en matière d’écoute téléphonique sur le lieu de travail permet d’installer des dispositifs d’écoute à partir des logiciels de phoning de façon à ce que le manager puisse suivre et conseiller les membres de son équipe. Cependant :</w:t>
            </w:r>
          </w:p>
          <w:p w:rsidR="00E14125" w:rsidRPr="00EE3362" w:rsidRDefault="00E14125" w:rsidP="00E14125">
            <w:pPr>
              <w:tabs>
                <w:tab w:val="right" w:pos="10065"/>
              </w:tabs>
              <w:jc w:val="both"/>
              <w:rPr>
                <w:sz w:val="24"/>
                <w:szCs w:val="24"/>
              </w:rPr>
            </w:pPr>
            <w:r w:rsidRPr="00EE3362">
              <w:rPr>
                <w:sz w:val="24"/>
                <w:szCs w:val="24"/>
              </w:rPr>
              <w:t xml:space="preserve">- les documents </w:t>
            </w:r>
            <w:r w:rsidRPr="00EE3362">
              <w:rPr>
                <w:sz w:val="24"/>
                <w:szCs w:val="24"/>
                <w:u w:val="single"/>
              </w:rPr>
              <w:t>d’analyse et les informations collectées doivent l’être dans un contexte bien précis (identification du salarié et de l’évaluateur, évaluation professionnelle de l’employé</w:t>
            </w:r>
            <w:r w:rsidRPr="00EE3362">
              <w:rPr>
                <w:sz w:val="24"/>
                <w:szCs w:val="24"/>
              </w:rPr>
              <w:t xml:space="preserve">) ; </w:t>
            </w:r>
          </w:p>
          <w:p w:rsidR="00E14125" w:rsidRPr="00EE3362" w:rsidRDefault="00E14125" w:rsidP="00E14125">
            <w:pPr>
              <w:tabs>
                <w:tab w:val="right" w:pos="10065"/>
              </w:tabs>
              <w:jc w:val="both"/>
              <w:rPr>
                <w:sz w:val="24"/>
                <w:szCs w:val="24"/>
              </w:rPr>
            </w:pPr>
            <w:r w:rsidRPr="00EE3362">
              <w:rPr>
                <w:sz w:val="24"/>
                <w:szCs w:val="24"/>
              </w:rPr>
              <w:t xml:space="preserve">- il faut </w:t>
            </w:r>
            <w:r w:rsidRPr="00EE3362">
              <w:rPr>
                <w:sz w:val="24"/>
                <w:szCs w:val="24"/>
                <w:u w:val="single"/>
              </w:rPr>
              <w:t>respecter la vie privée (mise  à disposition des salariés des lignes téléphoniques non reliées au système d’enregistrement</w:t>
            </w:r>
            <w:r w:rsidRPr="00EE3362">
              <w:rPr>
                <w:sz w:val="24"/>
                <w:szCs w:val="24"/>
              </w:rPr>
              <w:t>, ou un dispositif technique leur permettant de couper l’enregistrement pour les appels personnels) ;</w:t>
            </w:r>
          </w:p>
          <w:p w:rsidR="00E14125" w:rsidRPr="00EE3362" w:rsidRDefault="00E14125" w:rsidP="00E14125">
            <w:pPr>
              <w:tabs>
                <w:tab w:val="right" w:pos="10065"/>
              </w:tabs>
              <w:jc w:val="both"/>
              <w:rPr>
                <w:sz w:val="24"/>
                <w:szCs w:val="24"/>
              </w:rPr>
            </w:pPr>
            <w:r w:rsidRPr="00EE3362">
              <w:rPr>
                <w:sz w:val="24"/>
                <w:szCs w:val="24"/>
              </w:rPr>
              <w:t xml:space="preserve">-l’accès aux enregistrements est </w:t>
            </w:r>
            <w:r w:rsidRPr="00EE3362">
              <w:rPr>
                <w:sz w:val="24"/>
                <w:szCs w:val="24"/>
                <w:u w:val="single"/>
              </w:rPr>
              <w:t>réservé exclusivement à des fins de formation par les personnes habilitées</w:t>
            </w:r>
            <w:r w:rsidRPr="00EE3362">
              <w:rPr>
                <w:sz w:val="24"/>
                <w:szCs w:val="24"/>
              </w:rPr>
              <w:t xml:space="preserve">. </w:t>
            </w:r>
          </w:p>
          <w:p w:rsidR="00E14125" w:rsidRPr="00EE3362" w:rsidRDefault="00E14125" w:rsidP="00E14125">
            <w:pPr>
              <w:tabs>
                <w:tab w:val="right" w:pos="10065"/>
              </w:tabs>
              <w:jc w:val="both"/>
              <w:rPr>
                <w:color w:val="FF0000"/>
                <w:sz w:val="24"/>
                <w:szCs w:val="24"/>
              </w:rPr>
            </w:pPr>
            <w:r w:rsidRPr="00EE3362">
              <w:rPr>
                <w:sz w:val="24"/>
                <w:szCs w:val="24"/>
              </w:rPr>
              <w:t xml:space="preserve">Ce mode de fonctionnement favorise la motivation et l’implication des agents, dans la mesure où on </w:t>
            </w:r>
            <w:r w:rsidRPr="00EE3362">
              <w:rPr>
                <w:sz w:val="24"/>
                <w:szCs w:val="24"/>
                <w:u w:val="single"/>
              </w:rPr>
              <w:t>écoute les enregistrements des appels afin d’aider le télévendeur à progresser et non dans une optique de surveillance</w:t>
            </w:r>
            <w:r w:rsidRPr="00EE3362">
              <w:rPr>
                <w:sz w:val="24"/>
                <w:szCs w:val="24"/>
              </w:rPr>
              <w:t>.</w:t>
            </w:r>
          </w:p>
        </w:tc>
      </w:tr>
    </w:tbl>
    <w:p w:rsidR="0086097B" w:rsidRPr="00FB69E3" w:rsidRDefault="0086097B" w:rsidP="00FE73B1">
      <w:pPr>
        <w:tabs>
          <w:tab w:val="right" w:pos="10065"/>
        </w:tabs>
        <w:spacing w:after="0" w:line="240" w:lineRule="auto"/>
        <w:jc w:val="both"/>
        <w:rPr>
          <w:b/>
          <w:sz w:val="10"/>
          <w:szCs w:val="10"/>
        </w:rPr>
      </w:pPr>
    </w:p>
    <w:p w:rsidR="00D23667" w:rsidRPr="00D23667" w:rsidRDefault="00A26FAB" w:rsidP="00D23667">
      <w:pPr>
        <w:tabs>
          <w:tab w:val="right" w:pos="10065"/>
        </w:tabs>
        <w:spacing w:after="80" w:line="240" w:lineRule="auto"/>
        <w:jc w:val="both"/>
        <w:rPr>
          <w:b/>
          <w:i/>
          <w:color w:val="FF0000"/>
          <w:sz w:val="18"/>
          <w:szCs w:val="18"/>
        </w:rPr>
      </w:pPr>
      <w:r>
        <w:rPr>
          <w:b/>
          <w:i/>
          <w:color w:val="FF0000"/>
          <w:sz w:val="18"/>
          <w:szCs w:val="18"/>
        </w:rPr>
        <w:t>9</w:t>
      </w:r>
      <w:r w:rsidR="00D23667" w:rsidRPr="00D23667">
        <w:rPr>
          <w:b/>
          <w:i/>
          <w:color w:val="FF0000"/>
          <w:sz w:val="18"/>
          <w:szCs w:val="18"/>
        </w:rPr>
        <w:t>) Commenter les résultats de l’équipe et faire des propositions.</w:t>
      </w:r>
      <w:r w:rsidR="00CF54F6">
        <w:rPr>
          <w:b/>
          <w:i/>
          <w:color w:val="FF0000"/>
          <w:sz w:val="18"/>
          <w:szCs w:val="18"/>
        </w:rPr>
        <w:t>(12 * 0,50 = 6 pts)</w:t>
      </w:r>
    </w:p>
    <w:tbl>
      <w:tblPr>
        <w:tblStyle w:val="Grilledutableau"/>
        <w:tblW w:w="10369" w:type="dxa"/>
        <w:tblLook w:val="04A0" w:firstRow="1" w:lastRow="0" w:firstColumn="1" w:lastColumn="0" w:noHBand="0" w:noVBand="1"/>
      </w:tblPr>
      <w:tblGrid>
        <w:gridCol w:w="408"/>
        <w:gridCol w:w="1310"/>
        <w:gridCol w:w="2380"/>
        <w:gridCol w:w="3709"/>
        <w:gridCol w:w="2562"/>
      </w:tblGrid>
      <w:tr w:rsidR="00CD609C" w:rsidTr="002417F5">
        <w:tc>
          <w:tcPr>
            <w:tcW w:w="408" w:type="dxa"/>
          </w:tcPr>
          <w:p w:rsidR="00CD609C" w:rsidRDefault="00CD609C" w:rsidP="002417F5">
            <w:pPr>
              <w:tabs>
                <w:tab w:val="right" w:pos="10065"/>
              </w:tabs>
              <w:jc w:val="both"/>
              <w:rPr>
                <w:b/>
                <w:sz w:val="24"/>
              </w:rPr>
            </w:pPr>
          </w:p>
        </w:tc>
        <w:tc>
          <w:tcPr>
            <w:tcW w:w="1310" w:type="dxa"/>
          </w:tcPr>
          <w:p w:rsidR="00CD609C" w:rsidRPr="00D80A4F" w:rsidRDefault="00CD609C" w:rsidP="002417F5">
            <w:pPr>
              <w:tabs>
                <w:tab w:val="right" w:pos="10065"/>
              </w:tabs>
              <w:ind w:left="-44" w:right="-129"/>
              <w:jc w:val="both"/>
              <w:rPr>
                <w:sz w:val="24"/>
              </w:rPr>
            </w:pPr>
            <w:r w:rsidRPr="00D80A4F">
              <w:rPr>
                <w:sz w:val="24"/>
              </w:rPr>
              <w:t>Indicateur</w:t>
            </w:r>
          </w:p>
        </w:tc>
        <w:tc>
          <w:tcPr>
            <w:tcW w:w="2380" w:type="dxa"/>
          </w:tcPr>
          <w:p w:rsidR="00CD609C" w:rsidRPr="00D80A4F" w:rsidRDefault="00CD609C" w:rsidP="002417F5">
            <w:pPr>
              <w:tabs>
                <w:tab w:val="right" w:pos="10065"/>
              </w:tabs>
              <w:ind w:left="-52" w:right="-87"/>
              <w:jc w:val="center"/>
              <w:rPr>
                <w:sz w:val="24"/>
              </w:rPr>
            </w:pPr>
            <w:r w:rsidRPr="00D80A4F">
              <w:rPr>
                <w:sz w:val="24"/>
              </w:rPr>
              <w:t>Constat</w:t>
            </w:r>
          </w:p>
        </w:tc>
        <w:tc>
          <w:tcPr>
            <w:tcW w:w="3709" w:type="dxa"/>
          </w:tcPr>
          <w:p w:rsidR="00CD609C" w:rsidRPr="00D80A4F" w:rsidRDefault="00CD609C" w:rsidP="002417F5">
            <w:pPr>
              <w:tabs>
                <w:tab w:val="right" w:pos="10065"/>
              </w:tabs>
              <w:jc w:val="center"/>
              <w:rPr>
                <w:sz w:val="24"/>
              </w:rPr>
            </w:pPr>
            <w:r w:rsidRPr="00D80A4F">
              <w:rPr>
                <w:sz w:val="24"/>
              </w:rPr>
              <w:t>Explication</w:t>
            </w:r>
          </w:p>
        </w:tc>
        <w:tc>
          <w:tcPr>
            <w:tcW w:w="2562" w:type="dxa"/>
          </w:tcPr>
          <w:p w:rsidR="00CD609C" w:rsidRPr="00D80A4F" w:rsidRDefault="00CD609C" w:rsidP="002417F5">
            <w:pPr>
              <w:tabs>
                <w:tab w:val="right" w:pos="10065"/>
              </w:tabs>
              <w:jc w:val="center"/>
              <w:rPr>
                <w:sz w:val="24"/>
              </w:rPr>
            </w:pPr>
            <w:r w:rsidRPr="00D80A4F">
              <w:rPr>
                <w:sz w:val="24"/>
              </w:rPr>
              <w:t>Solution</w:t>
            </w:r>
          </w:p>
        </w:tc>
      </w:tr>
      <w:tr w:rsidR="00CD609C" w:rsidTr="002417F5">
        <w:tc>
          <w:tcPr>
            <w:tcW w:w="408" w:type="dxa"/>
          </w:tcPr>
          <w:p w:rsidR="00CD609C" w:rsidRPr="00CD609C" w:rsidRDefault="00CD609C" w:rsidP="002417F5">
            <w:pPr>
              <w:tabs>
                <w:tab w:val="right" w:pos="10065"/>
              </w:tabs>
              <w:jc w:val="both"/>
              <w:rPr>
                <w:b/>
                <w:color w:val="FF0000"/>
                <w:sz w:val="24"/>
              </w:rPr>
            </w:pPr>
            <w:r w:rsidRPr="00CD609C">
              <w:rPr>
                <w:b/>
                <w:color w:val="FF0000"/>
                <w:sz w:val="24"/>
              </w:rPr>
              <w:t>III</w:t>
            </w:r>
          </w:p>
        </w:tc>
        <w:tc>
          <w:tcPr>
            <w:tcW w:w="1310" w:type="dxa"/>
          </w:tcPr>
          <w:p w:rsidR="00CD609C" w:rsidRPr="00D80A4F" w:rsidRDefault="00CD609C" w:rsidP="002417F5">
            <w:pPr>
              <w:tabs>
                <w:tab w:val="right" w:pos="10065"/>
              </w:tabs>
              <w:ind w:left="-44" w:right="-129"/>
              <w:jc w:val="both"/>
              <w:rPr>
                <w:sz w:val="20"/>
              </w:rPr>
            </w:pPr>
            <w:r w:rsidRPr="00D80A4F">
              <w:rPr>
                <w:sz w:val="20"/>
              </w:rPr>
              <w:t>Volume</w:t>
            </w:r>
          </w:p>
        </w:tc>
        <w:tc>
          <w:tcPr>
            <w:tcW w:w="2380" w:type="dxa"/>
          </w:tcPr>
          <w:p w:rsidR="00CD609C" w:rsidRPr="00D80A4F" w:rsidRDefault="00CD609C" w:rsidP="002417F5">
            <w:pPr>
              <w:tabs>
                <w:tab w:val="right" w:pos="10065"/>
              </w:tabs>
              <w:ind w:left="-52" w:right="-87"/>
              <w:jc w:val="both"/>
              <w:rPr>
                <w:sz w:val="24"/>
              </w:rPr>
            </w:pPr>
            <w:r w:rsidRPr="00D80A4F">
              <w:rPr>
                <w:sz w:val="24"/>
              </w:rPr>
              <w:t xml:space="preserve">Objectif non atteint, </w:t>
            </w:r>
          </w:p>
          <w:p w:rsidR="00CD609C" w:rsidRPr="00D80A4F" w:rsidRDefault="00CD609C" w:rsidP="002417F5">
            <w:pPr>
              <w:tabs>
                <w:tab w:val="right" w:pos="10065"/>
              </w:tabs>
              <w:ind w:left="-52" w:right="-87"/>
              <w:jc w:val="both"/>
              <w:rPr>
                <w:sz w:val="24"/>
              </w:rPr>
            </w:pPr>
            <w:r w:rsidRPr="00D80A4F">
              <w:rPr>
                <w:sz w:val="24"/>
              </w:rPr>
              <w:t>en dégradation</w:t>
            </w:r>
          </w:p>
        </w:tc>
        <w:tc>
          <w:tcPr>
            <w:tcW w:w="3709" w:type="dxa"/>
          </w:tcPr>
          <w:p w:rsidR="00CD609C" w:rsidRPr="00D80A4F" w:rsidRDefault="00CD609C" w:rsidP="002417F5">
            <w:pPr>
              <w:tabs>
                <w:tab w:val="right" w:pos="10065"/>
              </w:tabs>
              <w:jc w:val="both"/>
              <w:rPr>
                <w:sz w:val="24"/>
              </w:rPr>
            </w:pPr>
            <w:r w:rsidRPr="00D80A4F">
              <w:rPr>
                <w:sz w:val="24"/>
              </w:rPr>
              <w:t>Les téléconseillers parlent trop longtemps avec chaque clt</w:t>
            </w:r>
          </w:p>
        </w:tc>
        <w:tc>
          <w:tcPr>
            <w:tcW w:w="2562" w:type="dxa"/>
          </w:tcPr>
          <w:p w:rsidR="00CD609C" w:rsidRPr="00D80A4F" w:rsidRDefault="00CD609C" w:rsidP="002417F5">
            <w:pPr>
              <w:tabs>
                <w:tab w:val="right" w:pos="10065"/>
              </w:tabs>
              <w:jc w:val="both"/>
              <w:rPr>
                <w:sz w:val="24"/>
              </w:rPr>
            </w:pPr>
            <w:r w:rsidRPr="00D80A4F">
              <w:rPr>
                <w:sz w:val="24"/>
              </w:rPr>
              <w:t>Revoir la méthode, former</w:t>
            </w:r>
          </w:p>
        </w:tc>
      </w:tr>
      <w:tr w:rsidR="00CD609C" w:rsidTr="002417F5">
        <w:tc>
          <w:tcPr>
            <w:tcW w:w="408" w:type="dxa"/>
          </w:tcPr>
          <w:p w:rsidR="00CD609C" w:rsidRPr="00CD609C" w:rsidRDefault="00CD609C" w:rsidP="002417F5">
            <w:pPr>
              <w:tabs>
                <w:tab w:val="right" w:pos="10065"/>
              </w:tabs>
              <w:jc w:val="both"/>
              <w:rPr>
                <w:b/>
                <w:color w:val="FF0000"/>
                <w:sz w:val="24"/>
              </w:rPr>
            </w:pPr>
            <w:r w:rsidRPr="00CD609C">
              <w:rPr>
                <w:b/>
                <w:color w:val="FF0000"/>
                <w:sz w:val="24"/>
              </w:rPr>
              <w:t>III</w:t>
            </w:r>
          </w:p>
        </w:tc>
        <w:tc>
          <w:tcPr>
            <w:tcW w:w="1310" w:type="dxa"/>
          </w:tcPr>
          <w:p w:rsidR="00CD609C" w:rsidRPr="00D80A4F" w:rsidRDefault="00CD609C" w:rsidP="002417F5">
            <w:pPr>
              <w:tabs>
                <w:tab w:val="right" w:pos="10065"/>
              </w:tabs>
              <w:ind w:left="-44" w:right="-129"/>
              <w:jc w:val="both"/>
              <w:rPr>
                <w:sz w:val="20"/>
              </w:rPr>
            </w:pPr>
            <w:r w:rsidRPr="00D80A4F">
              <w:rPr>
                <w:sz w:val="20"/>
              </w:rPr>
              <w:t>Fréquence</w:t>
            </w:r>
          </w:p>
        </w:tc>
        <w:tc>
          <w:tcPr>
            <w:tcW w:w="2380" w:type="dxa"/>
          </w:tcPr>
          <w:p w:rsidR="00CD609C" w:rsidRPr="00D80A4F" w:rsidRDefault="00CD609C" w:rsidP="002417F5">
            <w:pPr>
              <w:tabs>
                <w:tab w:val="right" w:pos="10065"/>
              </w:tabs>
              <w:ind w:left="-52" w:right="-87"/>
              <w:jc w:val="both"/>
              <w:rPr>
                <w:sz w:val="24"/>
              </w:rPr>
            </w:pPr>
            <w:r w:rsidRPr="00D80A4F">
              <w:rPr>
                <w:sz w:val="24"/>
              </w:rPr>
              <w:t xml:space="preserve">Objectif non atteint, </w:t>
            </w:r>
          </w:p>
          <w:p w:rsidR="00CD609C" w:rsidRPr="00D80A4F" w:rsidRDefault="00CD609C" w:rsidP="002417F5">
            <w:pPr>
              <w:tabs>
                <w:tab w:val="right" w:pos="10065"/>
              </w:tabs>
              <w:ind w:left="-52" w:right="-87"/>
              <w:jc w:val="both"/>
              <w:rPr>
                <w:sz w:val="24"/>
              </w:rPr>
            </w:pPr>
            <w:r w:rsidRPr="00D80A4F">
              <w:rPr>
                <w:sz w:val="24"/>
              </w:rPr>
              <w:t>en dégradation</w:t>
            </w:r>
          </w:p>
          <w:p w:rsidR="00CD609C" w:rsidRPr="00D80A4F" w:rsidRDefault="00CD609C" w:rsidP="002417F5">
            <w:pPr>
              <w:tabs>
                <w:tab w:val="right" w:pos="10065"/>
              </w:tabs>
              <w:ind w:left="-52" w:right="-87"/>
              <w:jc w:val="both"/>
              <w:rPr>
                <w:sz w:val="24"/>
              </w:rPr>
            </w:pPr>
          </w:p>
        </w:tc>
        <w:tc>
          <w:tcPr>
            <w:tcW w:w="3709" w:type="dxa"/>
          </w:tcPr>
          <w:p w:rsidR="00CD609C" w:rsidRPr="00D80A4F" w:rsidRDefault="00CD609C" w:rsidP="002417F5">
            <w:pPr>
              <w:tabs>
                <w:tab w:val="right" w:pos="10065"/>
              </w:tabs>
              <w:jc w:val="both"/>
              <w:rPr>
                <w:sz w:val="24"/>
              </w:rPr>
            </w:pPr>
            <w:r w:rsidRPr="00D80A4F">
              <w:rPr>
                <w:sz w:val="24"/>
              </w:rPr>
              <w:t>Trop d’appels pour joindre 1 clt  Mauvaises heures d’appel, clts occupés</w:t>
            </w:r>
          </w:p>
        </w:tc>
        <w:tc>
          <w:tcPr>
            <w:tcW w:w="2562" w:type="dxa"/>
          </w:tcPr>
          <w:p w:rsidR="00CD609C" w:rsidRPr="00D80A4F" w:rsidRDefault="00CD609C" w:rsidP="002417F5">
            <w:pPr>
              <w:tabs>
                <w:tab w:val="right" w:pos="10065"/>
              </w:tabs>
              <w:jc w:val="both"/>
              <w:rPr>
                <w:sz w:val="24"/>
              </w:rPr>
            </w:pPr>
            <w:r w:rsidRPr="00D80A4F">
              <w:rPr>
                <w:sz w:val="24"/>
              </w:rPr>
              <w:t>Revoir les plages d’appel</w:t>
            </w:r>
          </w:p>
        </w:tc>
      </w:tr>
      <w:tr w:rsidR="00CD609C" w:rsidTr="002417F5">
        <w:tc>
          <w:tcPr>
            <w:tcW w:w="408" w:type="dxa"/>
          </w:tcPr>
          <w:p w:rsidR="00CD609C" w:rsidRPr="00CD609C" w:rsidRDefault="00CD609C" w:rsidP="002417F5">
            <w:pPr>
              <w:tabs>
                <w:tab w:val="right" w:pos="10065"/>
              </w:tabs>
              <w:jc w:val="both"/>
              <w:rPr>
                <w:b/>
                <w:color w:val="FF0000"/>
                <w:sz w:val="24"/>
              </w:rPr>
            </w:pPr>
            <w:r w:rsidRPr="00CD609C">
              <w:rPr>
                <w:b/>
                <w:color w:val="FF0000"/>
                <w:sz w:val="24"/>
              </w:rPr>
              <w:t>III</w:t>
            </w:r>
          </w:p>
        </w:tc>
        <w:tc>
          <w:tcPr>
            <w:tcW w:w="1310" w:type="dxa"/>
          </w:tcPr>
          <w:p w:rsidR="00CD609C" w:rsidRPr="00D80A4F" w:rsidRDefault="00CD609C" w:rsidP="002417F5">
            <w:pPr>
              <w:tabs>
                <w:tab w:val="right" w:pos="10065"/>
              </w:tabs>
              <w:ind w:left="-44" w:right="-129"/>
              <w:jc w:val="both"/>
              <w:rPr>
                <w:sz w:val="20"/>
              </w:rPr>
            </w:pPr>
            <w:r w:rsidRPr="00D80A4F">
              <w:rPr>
                <w:sz w:val="20"/>
              </w:rPr>
              <w:t>Concrétisation</w:t>
            </w:r>
          </w:p>
        </w:tc>
        <w:tc>
          <w:tcPr>
            <w:tcW w:w="2380" w:type="dxa"/>
          </w:tcPr>
          <w:p w:rsidR="00CD609C" w:rsidRPr="00D80A4F" w:rsidRDefault="00CD609C" w:rsidP="002417F5">
            <w:pPr>
              <w:tabs>
                <w:tab w:val="right" w:pos="10065"/>
              </w:tabs>
              <w:ind w:left="-52" w:right="-87"/>
              <w:jc w:val="both"/>
              <w:rPr>
                <w:sz w:val="24"/>
              </w:rPr>
            </w:pPr>
            <w:r w:rsidRPr="00D80A4F">
              <w:rPr>
                <w:sz w:val="24"/>
              </w:rPr>
              <w:t>Objectif plus qu’atteint,</w:t>
            </w:r>
          </w:p>
          <w:p w:rsidR="00CD609C" w:rsidRPr="00D80A4F" w:rsidRDefault="00CD609C" w:rsidP="002417F5">
            <w:pPr>
              <w:tabs>
                <w:tab w:val="right" w:pos="10065"/>
              </w:tabs>
              <w:ind w:left="-52" w:right="-87"/>
              <w:jc w:val="both"/>
              <w:rPr>
                <w:sz w:val="24"/>
              </w:rPr>
            </w:pPr>
            <w:r w:rsidRPr="00D80A4F">
              <w:rPr>
                <w:sz w:val="24"/>
              </w:rPr>
              <w:t>en amélioration</w:t>
            </w:r>
          </w:p>
        </w:tc>
        <w:tc>
          <w:tcPr>
            <w:tcW w:w="3709" w:type="dxa"/>
          </w:tcPr>
          <w:p w:rsidR="00CD609C" w:rsidRPr="00D80A4F" w:rsidRDefault="00CD609C" w:rsidP="002417F5">
            <w:pPr>
              <w:tabs>
                <w:tab w:val="right" w:pos="10065"/>
              </w:tabs>
              <w:jc w:val="both"/>
              <w:rPr>
                <w:sz w:val="24"/>
              </w:rPr>
            </w:pPr>
            <w:r w:rsidRPr="00D80A4F">
              <w:rPr>
                <w:sz w:val="24"/>
              </w:rPr>
              <w:t>L’offre plait aux clts, les téléconseillers sont efficaces</w:t>
            </w:r>
          </w:p>
        </w:tc>
        <w:tc>
          <w:tcPr>
            <w:tcW w:w="2562" w:type="dxa"/>
          </w:tcPr>
          <w:p w:rsidR="00CD609C" w:rsidRPr="00D80A4F" w:rsidRDefault="00CD609C" w:rsidP="002417F5">
            <w:pPr>
              <w:tabs>
                <w:tab w:val="right" w:pos="10065"/>
              </w:tabs>
              <w:jc w:val="both"/>
              <w:rPr>
                <w:sz w:val="24"/>
              </w:rPr>
            </w:pPr>
            <w:r w:rsidRPr="00D80A4F">
              <w:rPr>
                <w:sz w:val="24"/>
              </w:rPr>
              <w:t>Féliciter pour les résultats</w:t>
            </w:r>
          </w:p>
        </w:tc>
      </w:tr>
      <w:tr w:rsidR="00CD609C" w:rsidTr="002417F5">
        <w:tc>
          <w:tcPr>
            <w:tcW w:w="408" w:type="dxa"/>
          </w:tcPr>
          <w:p w:rsidR="00CD609C" w:rsidRPr="00CD609C" w:rsidRDefault="00CD609C" w:rsidP="002417F5">
            <w:pPr>
              <w:tabs>
                <w:tab w:val="right" w:pos="10065"/>
              </w:tabs>
              <w:jc w:val="both"/>
              <w:rPr>
                <w:b/>
                <w:color w:val="FF0000"/>
                <w:sz w:val="24"/>
              </w:rPr>
            </w:pPr>
            <w:r w:rsidRPr="00CD609C">
              <w:rPr>
                <w:b/>
                <w:color w:val="FF0000"/>
                <w:sz w:val="24"/>
              </w:rPr>
              <w:t>III</w:t>
            </w:r>
          </w:p>
        </w:tc>
        <w:tc>
          <w:tcPr>
            <w:tcW w:w="1310" w:type="dxa"/>
          </w:tcPr>
          <w:p w:rsidR="00CD609C" w:rsidRPr="00D80A4F" w:rsidRDefault="00CD609C" w:rsidP="002417F5">
            <w:pPr>
              <w:tabs>
                <w:tab w:val="right" w:pos="10065"/>
              </w:tabs>
              <w:ind w:left="-44" w:right="-129"/>
              <w:jc w:val="both"/>
              <w:rPr>
                <w:sz w:val="20"/>
              </w:rPr>
            </w:pPr>
            <w:r w:rsidRPr="00D80A4F">
              <w:rPr>
                <w:sz w:val="20"/>
              </w:rPr>
              <w:t>Qualification</w:t>
            </w:r>
          </w:p>
        </w:tc>
        <w:tc>
          <w:tcPr>
            <w:tcW w:w="2380" w:type="dxa"/>
          </w:tcPr>
          <w:p w:rsidR="00CD609C" w:rsidRPr="00D80A4F" w:rsidRDefault="00CD609C" w:rsidP="002417F5">
            <w:pPr>
              <w:tabs>
                <w:tab w:val="right" w:pos="10065"/>
              </w:tabs>
              <w:ind w:left="-52" w:right="-87"/>
              <w:jc w:val="both"/>
              <w:rPr>
                <w:sz w:val="24"/>
              </w:rPr>
            </w:pPr>
            <w:r w:rsidRPr="00D80A4F">
              <w:rPr>
                <w:sz w:val="24"/>
              </w:rPr>
              <w:t xml:space="preserve">Objectif non atteint, </w:t>
            </w:r>
          </w:p>
          <w:p w:rsidR="00CD609C" w:rsidRPr="00D80A4F" w:rsidRDefault="00CD609C" w:rsidP="002417F5">
            <w:pPr>
              <w:tabs>
                <w:tab w:val="right" w:pos="10065"/>
              </w:tabs>
              <w:ind w:left="-52" w:right="-87"/>
              <w:jc w:val="both"/>
              <w:rPr>
                <w:sz w:val="24"/>
              </w:rPr>
            </w:pPr>
            <w:r w:rsidRPr="00D80A4F">
              <w:rPr>
                <w:sz w:val="24"/>
              </w:rPr>
              <w:t>en amélioration</w:t>
            </w:r>
          </w:p>
        </w:tc>
        <w:tc>
          <w:tcPr>
            <w:tcW w:w="3709" w:type="dxa"/>
          </w:tcPr>
          <w:p w:rsidR="00CD609C" w:rsidRPr="00D80A4F" w:rsidRDefault="00CD609C" w:rsidP="002417F5">
            <w:pPr>
              <w:tabs>
                <w:tab w:val="right" w:pos="10065"/>
              </w:tabs>
              <w:jc w:val="both"/>
              <w:rPr>
                <w:sz w:val="24"/>
              </w:rPr>
            </w:pPr>
            <w:r w:rsidRPr="00D80A4F">
              <w:rPr>
                <w:sz w:val="24"/>
              </w:rPr>
              <w:t>Les téléconseillers ont-il  pris conscience de l’importance du reporting ?</w:t>
            </w:r>
          </w:p>
        </w:tc>
        <w:tc>
          <w:tcPr>
            <w:tcW w:w="2562" w:type="dxa"/>
          </w:tcPr>
          <w:p w:rsidR="00CD609C" w:rsidRPr="00D80A4F" w:rsidRDefault="00CD609C" w:rsidP="002417F5">
            <w:pPr>
              <w:tabs>
                <w:tab w:val="right" w:pos="10065"/>
              </w:tabs>
              <w:jc w:val="both"/>
              <w:rPr>
                <w:sz w:val="24"/>
              </w:rPr>
            </w:pPr>
            <w:r w:rsidRPr="00D80A4F">
              <w:rPr>
                <w:sz w:val="24"/>
              </w:rPr>
              <w:t>Féliciter pour les résultats et encourager à poursuivre</w:t>
            </w:r>
          </w:p>
        </w:tc>
      </w:tr>
    </w:tbl>
    <w:p w:rsidR="00D23667" w:rsidRDefault="00D23667" w:rsidP="00FB69E3">
      <w:pPr>
        <w:pStyle w:val="Paragraphedeliste"/>
        <w:tabs>
          <w:tab w:val="right" w:pos="10065"/>
        </w:tabs>
        <w:spacing w:after="0" w:line="240" w:lineRule="auto"/>
        <w:ind w:left="0"/>
        <w:jc w:val="both"/>
        <w:rPr>
          <w:b/>
          <w:i/>
          <w:color w:val="FF0000"/>
          <w:sz w:val="18"/>
          <w:szCs w:val="18"/>
        </w:rPr>
      </w:pPr>
    </w:p>
    <w:p w:rsidR="0086097B" w:rsidRDefault="00A26FAB" w:rsidP="00FB69E3">
      <w:pPr>
        <w:pStyle w:val="Paragraphedeliste"/>
        <w:tabs>
          <w:tab w:val="right" w:pos="10065"/>
        </w:tabs>
        <w:spacing w:after="0" w:line="240" w:lineRule="auto"/>
        <w:ind w:left="0"/>
        <w:jc w:val="both"/>
        <w:rPr>
          <w:b/>
          <w:i/>
          <w:color w:val="FF0000"/>
          <w:sz w:val="18"/>
          <w:szCs w:val="18"/>
        </w:rPr>
      </w:pPr>
      <w:r>
        <w:rPr>
          <w:b/>
          <w:i/>
          <w:color w:val="FF0000"/>
          <w:sz w:val="18"/>
          <w:szCs w:val="18"/>
        </w:rPr>
        <w:t>10</w:t>
      </w:r>
      <w:r w:rsidR="0086097B" w:rsidRPr="00FB69E3">
        <w:rPr>
          <w:b/>
          <w:i/>
          <w:color w:val="FF0000"/>
          <w:sz w:val="18"/>
          <w:szCs w:val="18"/>
        </w:rPr>
        <w:t xml:space="preserve">) Construire le profil </w:t>
      </w:r>
      <w:r w:rsidR="00C63E10">
        <w:rPr>
          <w:b/>
          <w:i/>
          <w:color w:val="FF0000"/>
          <w:sz w:val="18"/>
          <w:szCs w:val="18"/>
        </w:rPr>
        <w:t>de poste de télévendeur junior.</w:t>
      </w:r>
      <w:r w:rsidR="00CF54F6">
        <w:rPr>
          <w:b/>
          <w:i/>
          <w:color w:val="FF0000"/>
          <w:sz w:val="18"/>
          <w:szCs w:val="18"/>
        </w:rPr>
        <w:t>(22 * 0,50 = 11 pts)</w:t>
      </w:r>
    </w:p>
    <w:tbl>
      <w:tblPr>
        <w:tblStyle w:val="Grilledutableau"/>
        <w:tblW w:w="0" w:type="auto"/>
        <w:tblLook w:val="04A0" w:firstRow="1" w:lastRow="0" w:firstColumn="1" w:lastColumn="0" w:noHBand="0" w:noVBand="1"/>
      </w:tblPr>
      <w:tblGrid>
        <w:gridCol w:w="392"/>
        <w:gridCol w:w="2488"/>
        <w:gridCol w:w="7540"/>
      </w:tblGrid>
      <w:tr w:rsidR="00F11A9E" w:rsidTr="00B231EB">
        <w:tc>
          <w:tcPr>
            <w:tcW w:w="392" w:type="dxa"/>
          </w:tcPr>
          <w:p w:rsidR="00F11A9E" w:rsidRPr="00F11A9E" w:rsidRDefault="00F11A9E">
            <w:pPr>
              <w:rPr>
                <w:sz w:val="24"/>
                <w:szCs w:val="24"/>
              </w:rPr>
            </w:pPr>
            <w:r w:rsidRPr="00F11A9E">
              <w:rPr>
                <w:color w:val="FF0000"/>
                <w:sz w:val="24"/>
                <w:szCs w:val="24"/>
              </w:rPr>
              <w:t>I I</w:t>
            </w:r>
          </w:p>
        </w:tc>
        <w:tc>
          <w:tcPr>
            <w:tcW w:w="2488" w:type="dxa"/>
          </w:tcPr>
          <w:p w:rsidR="00F11A9E" w:rsidRPr="00A50973" w:rsidRDefault="00F11A9E" w:rsidP="00D80A4F">
            <w:pPr>
              <w:tabs>
                <w:tab w:val="right" w:pos="10065"/>
              </w:tabs>
              <w:ind w:left="-52" w:right="-87"/>
              <w:jc w:val="both"/>
              <w:rPr>
                <w:sz w:val="24"/>
              </w:rPr>
            </w:pPr>
            <w:r w:rsidRPr="00A50973">
              <w:rPr>
                <w:sz w:val="24"/>
              </w:rPr>
              <w:t>Qualification</w:t>
            </w:r>
          </w:p>
        </w:tc>
        <w:tc>
          <w:tcPr>
            <w:tcW w:w="7540" w:type="dxa"/>
          </w:tcPr>
          <w:p w:rsidR="00F11A9E" w:rsidRPr="004022A2" w:rsidRDefault="00F11A9E" w:rsidP="00FB69E3">
            <w:pPr>
              <w:pStyle w:val="Paragraphedeliste"/>
              <w:tabs>
                <w:tab w:val="right" w:pos="10065"/>
              </w:tabs>
              <w:ind w:left="0"/>
              <w:jc w:val="both"/>
              <w:rPr>
                <w:rFonts w:eastAsia="Times New Roman" w:cstheme="minorHAnsi"/>
                <w:sz w:val="24"/>
                <w:szCs w:val="20"/>
                <w:lang w:eastAsia="fr-FR"/>
              </w:rPr>
            </w:pPr>
            <w:r w:rsidRPr="004022A2">
              <w:rPr>
                <w:rFonts w:eastAsia="Times New Roman" w:cstheme="minorHAnsi"/>
                <w:sz w:val="24"/>
                <w:szCs w:val="20"/>
                <w:lang w:eastAsia="fr-FR"/>
              </w:rPr>
              <w:t>Téléconseiller junior</w:t>
            </w:r>
          </w:p>
        </w:tc>
      </w:tr>
      <w:tr w:rsidR="00F11A9E" w:rsidTr="00B231EB">
        <w:tc>
          <w:tcPr>
            <w:tcW w:w="392" w:type="dxa"/>
          </w:tcPr>
          <w:p w:rsidR="00F11A9E" w:rsidRPr="00F11A9E" w:rsidRDefault="00F11A9E">
            <w:pPr>
              <w:rPr>
                <w:sz w:val="24"/>
                <w:szCs w:val="24"/>
              </w:rPr>
            </w:pPr>
            <w:r w:rsidRPr="00F11A9E">
              <w:rPr>
                <w:color w:val="FF0000"/>
                <w:sz w:val="24"/>
                <w:szCs w:val="24"/>
              </w:rPr>
              <w:t>I I</w:t>
            </w:r>
          </w:p>
        </w:tc>
        <w:tc>
          <w:tcPr>
            <w:tcW w:w="2488" w:type="dxa"/>
          </w:tcPr>
          <w:p w:rsidR="00F11A9E" w:rsidRPr="00A50973" w:rsidRDefault="00F11A9E" w:rsidP="00FB69E3">
            <w:pPr>
              <w:pStyle w:val="Paragraphedeliste"/>
              <w:tabs>
                <w:tab w:val="right" w:pos="10065"/>
              </w:tabs>
              <w:ind w:left="0"/>
              <w:jc w:val="both"/>
              <w:rPr>
                <w:sz w:val="24"/>
              </w:rPr>
            </w:pPr>
            <w:r w:rsidRPr="00A50973">
              <w:rPr>
                <w:sz w:val="24"/>
              </w:rPr>
              <w:t>Type de contrat</w:t>
            </w:r>
          </w:p>
        </w:tc>
        <w:tc>
          <w:tcPr>
            <w:tcW w:w="7540" w:type="dxa"/>
          </w:tcPr>
          <w:p w:rsidR="00F11A9E" w:rsidRPr="004022A2" w:rsidRDefault="00F11A9E" w:rsidP="00FB69E3">
            <w:pPr>
              <w:pStyle w:val="Paragraphedeliste"/>
              <w:tabs>
                <w:tab w:val="right" w:pos="10065"/>
              </w:tabs>
              <w:ind w:left="0"/>
              <w:jc w:val="both"/>
              <w:rPr>
                <w:rFonts w:eastAsia="Times New Roman" w:cstheme="minorHAnsi"/>
                <w:sz w:val="24"/>
                <w:szCs w:val="20"/>
                <w:lang w:eastAsia="fr-FR"/>
              </w:rPr>
            </w:pPr>
            <w:r w:rsidRPr="004022A2">
              <w:rPr>
                <w:rFonts w:eastAsia="Times New Roman" w:cstheme="minorHAnsi"/>
                <w:sz w:val="24"/>
                <w:szCs w:val="20"/>
                <w:lang w:eastAsia="fr-FR"/>
              </w:rPr>
              <w:t>CDI</w:t>
            </w:r>
          </w:p>
        </w:tc>
      </w:tr>
      <w:tr w:rsidR="00F11A9E" w:rsidTr="00B231EB">
        <w:tc>
          <w:tcPr>
            <w:tcW w:w="392" w:type="dxa"/>
          </w:tcPr>
          <w:p w:rsidR="00F11A9E" w:rsidRPr="00F11A9E" w:rsidRDefault="00F11A9E">
            <w:pPr>
              <w:rPr>
                <w:sz w:val="24"/>
                <w:szCs w:val="24"/>
              </w:rPr>
            </w:pPr>
            <w:r w:rsidRPr="00F11A9E">
              <w:rPr>
                <w:color w:val="FF0000"/>
                <w:sz w:val="24"/>
                <w:szCs w:val="24"/>
              </w:rPr>
              <w:t>I I</w:t>
            </w:r>
          </w:p>
        </w:tc>
        <w:tc>
          <w:tcPr>
            <w:tcW w:w="2488" w:type="dxa"/>
          </w:tcPr>
          <w:p w:rsidR="00F11A9E" w:rsidRPr="00A50973" w:rsidRDefault="00F11A9E" w:rsidP="00FB69E3">
            <w:pPr>
              <w:pStyle w:val="Paragraphedeliste"/>
              <w:tabs>
                <w:tab w:val="right" w:pos="10065"/>
              </w:tabs>
              <w:ind w:left="0"/>
              <w:jc w:val="both"/>
              <w:rPr>
                <w:sz w:val="24"/>
              </w:rPr>
            </w:pPr>
            <w:r w:rsidRPr="00A50973">
              <w:rPr>
                <w:sz w:val="24"/>
              </w:rPr>
              <w:t>Missions</w:t>
            </w:r>
          </w:p>
        </w:tc>
        <w:tc>
          <w:tcPr>
            <w:tcW w:w="7540" w:type="dxa"/>
          </w:tcPr>
          <w:p w:rsidR="00F11A9E" w:rsidRPr="004022A2" w:rsidRDefault="00F11A9E" w:rsidP="00B231EB">
            <w:pPr>
              <w:pStyle w:val="Paragraphedeliste"/>
              <w:tabs>
                <w:tab w:val="right" w:pos="10065"/>
              </w:tabs>
              <w:ind w:left="0"/>
              <w:jc w:val="both"/>
              <w:rPr>
                <w:rFonts w:eastAsia="Times New Roman" w:cstheme="minorHAnsi"/>
                <w:sz w:val="24"/>
                <w:szCs w:val="20"/>
                <w:lang w:eastAsia="fr-FR"/>
              </w:rPr>
            </w:pPr>
            <w:r w:rsidRPr="004022A2">
              <w:rPr>
                <w:rFonts w:eastAsia="Times New Roman" w:cstheme="minorHAnsi"/>
                <w:sz w:val="24"/>
                <w:szCs w:val="20"/>
                <w:lang w:eastAsia="fr-FR"/>
              </w:rPr>
              <w:t>- informer, accompagner et traiter les dossiers de réclamation des clts dans le cadre d'appels entrants,</w:t>
            </w:r>
          </w:p>
          <w:p w:rsidR="00F11A9E" w:rsidRPr="004022A2" w:rsidRDefault="00F11A9E" w:rsidP="00B231EB">
            <w:pPr>
              <w:pStyle w:val="Paragraphedeliste"/>
              <w:tabs>
                <w:tab w:val="right" w:pos="10065"/>
              </w:tabs>
              <w:ind w:left="0"/>
              <w:jc w:val="both"/>
              <w:rPr>
                <w:rFonts w:eastAsia="Times New Roman" w:cstheme="minorHAnsi"/>
                <w:sz w:val="24"/>
                <w:szCs w:val="20"/>
                <w:lang w:eastAsia="fr-FR"/>
              </w:rPr>
            </w:pPr>
            <w:r w:rsidRPr="004022A2">
              <w:rPr>
                <w:rFonts w:eastAsia="Times New Roman" w:cstheme="minorHAnsi"/>
                <w:sz w:val="24"/>
                <w:szCs w:val="20"/>
                <w:lang w:eastAsia="fr-FR"/>
              </w:rPr>
              <w:t>- Fidéliser et développer le portefeuille clts dans le cadre d'appels sortants,</w:t>
            </w:r>
          </w:p>
          <w:p w:rsidR="00F11A9E" w:rsidRPr="004022A2" w:rsidRDefault="00F11A9E" w:rsidP="00B231EB">
            <w:pPr>
              <w:pStyle w:val="Paragraphedeliste"/>
              <w:tabs>
                <w:tab w:val="right" w:pos="10065"/>
              </w:tabs>
              <w:ind w:left="0"/>
              <w:jc w:val="both"/>
              <w:rPr>
                <w:rFonts w:eastAsia="Times New Roman" w:cstheme="minorHAnsi"/>
                <w:sz w:val="24"/>
                <w:szCs w:val="20"/>
                <w:lang w:eastAsia="fr-FR"/>
              </w:rPr>
            </w:pPr>
            <w:r w:rsidRPr="004022A2">
              <w:rPr>
                <w:rFonts w:eastAsia="Times New Roman" w:cstheme="minorHAnsi"/>
                <w:sz w:val="24"/>
                <w:szCs w:val="20"/>
                <w:lang w:eastAsia="fr-FR"/>
              </w:rPr>
              <w:t>- Présenter les offres et prendre des commandes</w:t>
            </w:r>
          </w:p>
          <w:p w:rsidR="00F11A9E" w:rsidRPr="004022A2" w:rsidRDefault="00F11A9E" w:rsidP="00A10CAF">
            <w:pPr>
              <w:pStyle w:val="Paragraphedeliste"/>
              <w:tabs>
                <w:tab w:val="right" w:pos="10065"/>
              </w:tabs>
              <w:ind w:left="0"/>
              <w:jc w:val="both"/>
              <w:rPr>
                <w:rFonts w:eastAsia="Times New Roman" w:cstheme="minorHAnsi"/>
                <w:sz w:val="24"/>
                <w:szCs w:val="20"/>
                <w:lang w:eastAsia="fr-FR"/>
              </w:rPr>
            </w:pPr>
            <w:r w:rsidRPr="004022A2">
              <w:rPr>
                <w:rFonts w:eastAsia="Times New Roman" w:cstheme="minorHAnsi"/>
                <w:sz w:val="24"/>
                <w:szCs w:val="20"/>
                <w:lang w:eastAsia="fr-FR"/>
              </w:rPr>
              <w:t>- mettre à jour et enrichir les bases de données clts.</w:t>
            </w:r>
          </w:p>
        </w:tc>
      </w:tr>
      <w:tr w:rsidR="00F11A9E" w:rsidTr="00B231EB">
        <w:tc>
          <w:tcPr>
            <w:tcW w:w="392" w:type="dxa"/>
          </w:tcPr>
          <w:p w:rsidR="00F11A9E" w:rsidRPr="00F11A9E" w:rsidRDefault="00F11A9E">
            <w:pPr>
              <w:rPr>
                <w:sz w:val="24"/>
                <w:szCs w:val="24"/>
              </w:rPr>
            </w:pPr>
            <w:r w:rsidRPr="00F11A9E">
              <w:rPr>
                <w:color w:val="FF0000"/>
                <w:sz w:val="24"/>
                <w:szCs w:val="24"/>
              </w:rPr>
              <w:t>I I</w:t>
            </w:r>
          </w:p>
        </w:tc>
        <w:tc>
          <w:tcPr>
            <w:tcW w:w="2488" w:type="dxa"/>
          </w:tcPr>
          <w:p w:rsidR="00F11A9E" w:rsidRPr="00A50973" w:rsidRDefault="00F11A9E" w:rsidP="00020B6B">
            <w:pPr>
              <w:pStyle w:val="Paragraphedeliste"/>
              <w:tabs>
                <w:tab w:val="right" w:pos="10065"/>
              </w:tabs>
              <w:ind w:left="0"/>
              <w:jc w:val="both"/>
              <w:rPr>
                <w:sz w:val="24"/>
              </w:rPr>
            </w:pPr>
            <w:r>
              <w:rPr>
                <w:sz w:val="24"/>
              </w:rPr>
              <w:t>Environnem</w:t>
            </w:r>
            <w:r w:rsidRPr="00020B6B">
              <w:rPr>
                <w:sz w:val="24"/>
                <w:vertAlign w:val="superscript"/>
              </w:rPr>
              <w:t>t</w:t>
            </w:r>
            <w:r>
              <w:rPr>
                <w:sz w:val="24"/>
              </w:rPr>
              <w:t xml:space="preserve"> d</w:t>
            </w:r>
            <w:r w:rsidRPr="00A50973">
              <w:rPr>
                <w:sz w:val="24"/>
              </w:rPr>
              <w:t>e travail</w:t>
            </w:r>
          </w:p>
        </w:tc>
        <w:tc>
          <w:tcPr>
            <w:tcW w:w="7540" w:type="dxa"/>
          </w:tcPr>
          <w:p w:rsidR="00F11A9E" w:rsidRPr="004022A2" w:rsidRDefault="00F11A9E" w:rsidP="00FB69E3">
            <w:pPr>
              <w:pStyle w:val="Paragraphedeliste"/>
              <w:tabs>
                <w:tab w:val="right" w:pos="10065"/>
              </w:tabs>
              <w:ind w:left="0"/>
              <w:jc w:val="both"/>
              <w:rPr>
                <w:rFonts w:eastAsia="Times New Roman" w:cstheme="minorHAnsi"/>
                <w:sz w:val="24"/>
                <w:szCs w:val="20"/>
                <w:lang w:eastAsia="fr-FR"/>
              </w:rPr>
            </w:pPr>
            <w:r w:rsidRPr="004022A2">
              <w:rPr>
                <w:rFonts w:eastAsia="Times New Roman" w:cstheme="minorHAnsi"/>
                <w:sz w:val="24"/>
                <w:szCs w:val="20"/>
                <w:lang w:eastAsia="fr-FR"/>
              </w:rPr>
              <w:t>Equipe de téléconseillers sous la responsabilité d’un manager</w:t>
            </w:r>
          </w:p>
        </w:tc>
      </w:tr>
      <w:tr w:rsidR="00F11A9E" w:rsidTr="00B231EB">
        <w:tc>
          <w:tcPr>
            <w:tcW w:w="392" w:type="dxa"/>
          </w:tcPr>
          <w:p w:rsidR="00F11A9E" w:rsidRPr="00F11A9E" w:rsidRDefault="00F11A9E">
            <w:pPr>
              <w:rPr>
                <w:sz w:val="24"/>
                <w:szCs w:val="24"/>
              </w:rPr>
            </w:pPr>
            <w:r w:rsidRPr="00F11A9E">
              <w:rPr>
                <w:color w:val="FF0000"/>
                <w:sz w:val="24"/>
                <w:szCs w:val="24"/>
              </w:rPr>
              <w:t>I I</w:t>
            </w:r>
          </w:p>
        </w:tc>
        <w:tc>
          <w:tcPr>
            <w:tcW w:w="2488" w:type="dxa"/>
          </w:tcPr>
          <w:p w:rsidR="00F11A9E" w:rsidRPr="00A50973" w:rsidRDefault="00F11A9E" w:rsidP="00FB69E3">
            <w:pPr>
              <w:pStyle w:val="Paragraphedeliste"/>
              <w:tabs>
                <w:tab w:val="right" w:pos="10065"/>
              </w:tabs>
              <w:ind w:left="0"/>
              <w:jc w:val="both"/>
              <w:rPr>
                <w:sz w:val="24"/>
              </w:rPr>
            </w:pPr>
            <w:r w:rsidRPr="00A50973">
              <w:rPr>
                <w:sz w:val="24"/>
              </w:rPr>
              <w:t>Formation</w:t>
            </w:r>
          </w:p>
        </w:tc>
        <w:tc>
          <w:tcPr>
            <w:tcW w:w="7540" w:type="dxa"/>
          </w:tcPr>
          <w:p w:rsidR="00F11A9E" w:rsidRPr="004022A2" w:rsidRDefault="00F11A9E" w:rsidP="00FB69E3">
            <w:pPr>
              <w:pStyle w:val="Paragraphedeliste"/>
              <w:tabs>
                <w:tab w:val="right" w:pos="10065"/>
              </w:tabs>
              <w:ind w:left="0"/>
              <w:jc w:val="both"/>
              <w:rPr>
                <w:rFonts w:eastAsia="Times New Roman" w:cstheme="minorHAnsi"/>
                <w:sz w:val="24"/>
                <w:szCs w:val="20"/>
                <w:lang w:eastAsia="fr-FR"/>
              </w:rPr>
            </w:pPr>
            <w:r w:rsidRPr="004022A2">
              <w:rPr>
                <w:rFonts w:eastAsia="Times New Roman" w:cstheme="minorHAnsi"/>
                <w:sz w:val="24"/>
                <w:szCs w:val="20"/>
                <w:lang w:eastAsia="fr-FR"/>
              </w:rPr>
              <w:t>Bac Pro à BAC+2 dans le domaine de la vente</w:t>
            </w:r>
          </w:p>
        </w:tc>
      </w:tr>
      <w:tr w:rsidR="00F11A9E" w:rsidTr="00B231EB">
        <w:tc>
          <w:tcPr>
            <w:tcW w:w="392" w:type="dxa"/>
          </w:tcPr>
          <w:p w:rsidR="00F11A9E" w:rsidRPr="00F11A9E" w:rsidRDefault="00F11A9E">
            <w:pPr>
              <w:rPr>
                <w:sz w:val="24"/>
                <w:szCs w:val="24"/>
              </w:rPr>
            </w:pPr>
            <w:r w:rsidRPr="00F11A9E">
              <w:rPr>
                <w:color w:val="FF0000"/>
                <w:sz w:val="24"/>
                <w:szCs w:val="24"/>
              </w:rPr>
              <w:t>I I</w:t>
            </w:r>
          </w:p>
        </w:tc>
        <w:tc>
          <w:tcPr>
            <w:tcW w:w="2488" w:type="dxa"/>
          </w:tcPr>
          <w:p w:rsidR="00F11A9E" w:rsidRPr="00A50973" w:rsidRDefault="00F11A9E" w:rsidP="00FB69E3">
            <w:pPr>
              <w:pStyle w:val="Paragraphedeliste"/>
              <w:tabs>
                <w:tab w:val="right" w:pos="10065"/>
              </w:tabs>
              <w:ind w:left="0"/>
              <w:jc w:val="both"/>
              <w:rPr>
                <w:sz w:val="24"/>
              </w:rPr>
            </w:pPr>
            <w:r w:rsidRPr="00A50973">
              <w:rPr>
                <w:sz w:val="24"/>
              </w:rPr>
              <w:t>Logiciels</w:t>
            </w:r>
          </w:p>
        </w:tc>
        <w:tc>
          <w:tcPr>
            <w:tcW w:w="7540" w:type="dxa"/>
          </w:tcPr>
          <w:p w:rsidR="00F11A9E" w:rsidRPr="004022A2" w:rsidRDefault="00F11A9E" w:rsidP="00FB69E3">
            <w:pPr>
              <w:pStyle w:val="Paragraphedeliste"/>
              <w:tabs>
                <w:tab w:val="right" w:pos="10065"/>
              </w:tabs>
              <w:ind w:left="0"/>
              <w:jc w:val="both"/>
              <w:rPr>
                <w:rFonts w:eastAsia="Times New Roman" w:cstheme="minorHAnsi"/>
                <w:sz w:val="24"/>
                <w:szCs w:val="20"/>
                <w:lang w:eastAsia="fr-FR"/>
              </w:rPr>
            </w:pPr>
            <w:r w:rsidRPr="004022A2">
              <w:rPr>
                <w:rFonts w:eastAsia="Times New Roman" w:cstheme="minorHAnsi"/>
                <w:sz w:val="24"/>
                <w:szCs w:val="20"/>
                <w:lang w:eastAsia="fr-FR"/>
              </w:rPr>
              <w:t>Connaissance du logiciel de GRC</w:t>
            </w:r>
          </w:p>
        </w:tc>
      </w:tr>
      <w:tr w:rsidR="00F11A9E" w:rsidTr="00B231EB">
        <w:tc>
          <w:tcPr>
            <w:tcW w:w="392" w:type="dxa"/>
          </w:tcPr>
          <w:p w:rsidR="00F11A9E" w:rsidRPr="00F11A9E" w:rsidRDefault="00F11A9E">
            <w:pPr>
              <w:rPr>
                <w:sz w:val="24"/>
                <w:szCs w:val="24"/>
              </w:rPr>
            </w:pPr>
            <w:r w:rsidRPr="00F11A9E">
              <w:rPr>
                <w:color w:val="FF0000"/>
                <w:sz w:val="24"/>
                <w:szCs w:val="24"/>
              </w:rPr>
              <w:t>I I</w:t>
            </w:r>
          </w:p>
        </w:tc>
        <w:tc>
          <w:tcPr>
            <w:tcW w:w="2488" w:type="dxa"/>
          </w:tcPr>
          <w:p w:rsidR="00F11A9E" w:rsidRPr="00A50973" w:rsidRDefault="00F11A9E" w:rsidP="00FB69E3">
            <w:pPr>
              <w:pStyle w:val="Paragraphedeliste"/>
              <w:tabs>
                <w:tab w:val="right" w:pos="10065"/>
              </w:tabs>
              <w:ind w:left="0"/>
              <w:jc w:val="both"/>
              <w:rPr>
                <w:sz w:val="24"/>
              </w:rPr>
            </w:pPr>
            <w:r w:rsidRPr="00A50973">
              <w:rPr>
                <w:sz w:val="24"/>
              </w:rPr>
              <w:t>Expérience</w:t>
            </w:r>
          </w:p>
        </w:tc>
        <w:tc>
          <w:tcPr>
            <w:tcW w:w="7540" w:type="dxa"/>
          </w:tcPr>
          <w:p w:rsidR="00F11A9E" w:rsidRPr="004022A2" w:rsidRDefault="00F11A9E" w:rsidP="00FB69E3">
            <w:pPr>
              <w:pStyle w:val="Paragraphedeliste"/>
              <w:tabs>
                <w:tab w:val="right" w:pos="10065"/>
              </w:tabs>
              <w:ind w:left="0"/>
              <w:jc w:val="both"/>
              <w:rPr>
                <w:rFonts w:eastAsia="Times New Roman" w:cstheme="minorHAnsi"/>
                <w:sz w:val="24"/>
                <w:szCs w:val="20"/>
                <w:lang w:eastAsia="fr-FR"/>
              </w:rPr>
            </w:pPr>
            <w:r w:rsidRPr="004022A2">
              <w:rPr>
                <w:rFonts w:eastAsia="Times New Roman" w:cstheme="minorHAnsi"/>
                <w:sz w:val="24"/>
                <w:szCs w:val="20"/>
                <w:lang w:eastAsia="fr-FR"/>
              </w:rPr>
              <w:t>Aucune, débutant accepté</w:t>
            </w:r>
          </w:p>
        </w:tc>
      </w:tr>
      <w:tr w:rsidR="00F11A9E" w:rsidTr="00B231EB">
        <w:tc>
          <w:tcPr>
            <w:tcW w:w="392" w:type="dxa"/>
          </w:tcPr>
          <w:p w:rsidR="00F11A9E" w:rsidRPr="00F11A9E" w:rsidRDefault="00F11A9E">
            <w:pPr>
              <w:rPr>
                <w:sz w:val="24"/>
                <w:szCs w:val="24"/>
              </w:rPr>
            </w:pPr>
            <w:r w:rsidRPr="00F11A9E">
              <w:rPr>
                <w:color w:val="FF0000"/>
                <w:sz w:val="24"/>
                <w:szCs w:val="24"/>
              </w:rPr>
              <w:t>I I</w:t>
            </w:r>
          </w:p>
        </w:tc>
        <w:tc>
          <w:tcPr>
            <w:tcW w:w="2488" w:type="dxa"/>
          </w:tcPr>
          <w:p w:rsidR="00F11A9E" w:rsidRPr="00A50973" w:rsidRDefault="00F11A9E" w:rsidP="00FB69E3">
            <w:pPr>
              <w:pStyle w:val="Paragraphedeliste"/>
              <w:tabs>
                <w:tab w:val="right" w:pos="10065"/>
              </w:tabs>
              <w:ind w:left="0"/>
              <w:jc w:val="both"/>
              <w:rPr>
                <w:sz w:val="24"/>
              </w:rPr>
            </w:pPr>
            <w:r w:rsidRPr="00A50973">
              <w:rPr>
                <w:sz w:val="24"/>
              </w:rPr>
              <w:t>Compétences</w:t>
            </w:r>
          </w:p>
        </w:tc>
        <w:tc>
          <w:tcPr>
            <w:tcW w:w="7540" w:type="dxa"/>
          </w:tcPr>
          <w:p w:rsidR="00F11A9E" w:rsidRPr="004022A2" w:rsidRDefault="00F11A9E" w:rsidP="00A31E17">
            <w:pPr>
              <w:pStyle w:val="Paragraphedeliste"/>
              <w:tabs>
                <w:tab w:val="right" w:pos="10065"/>
              </w:tabs>
              <w:ind w:left="0"/>
              <w:jc w:val="both"/>
              <w:rPr>
                <w:rFonts w:eastAsia="Times New Roman" w:cstheme="minorHAnsi"/>
                <w:sz w:val="24"/>
                <w:szCs w:val="20"/>
                <w:lang w:eastAsia="fr-FR"/>
              </w:rPr>
            </w:pPr>
            <w:r w:rsidRPr="004022A2">
              <w:rPr>
                <w:rFonts w:eastAsia="Times New Roman" w:cstheme="minorHAnsi"/>
                <w:sz w:val="24"/>
                <w:szCs w:val="20"/>
                <w:lang w:eastAsia="fr-FR"/>
              </w:rPr>
              <w:t>Pédagogue et patient.e, sens de l'écoute, capacité à argumenter et convaincre, bon relationnel, réactif.ve et autonome, volonté de résoudre les problèmes, parfaite expression orale et écrite.</w:t>
            </w:r>
          </w:p>
        </w:tc>
      </w:tr>
      <w:tr w:rsidR="00F11A9E" w:rsidTr="00B231EB">
        <w:tc>
          <w:tcPr>
            <w:tcW w:w="392" w:type="dxa"/>
          </w:tcPr>
          <w:p w:rsidR="00F11A9E" w:rsidRPr="00F11A9E" w:rsidRDefault="00F11A9E">
            <w:pPr>
              <w:rPr>
                <w:sz w:val="24"/>
                <w:szCs w:val="24"/>
              </w:rPr>
            </w:pPr>
            <w:r w:rsidRPr="00F11A9E">
              <w:rPr>
                <w:color w:val="FF0000"/>
                <w:sz w:val="24"/>
                <w:szCs w:val="24"/>
              </w:rPr>
              <w:t>I I</w:t>
            </w:r>
          </w:p>
        </w:tc>
        <w:tc>
          <w:tcPr>
            <w:tcW w:w="2488" w:type="dxa"/>
          </w:tcPr>
          <w:p w:rsidR="00F11A9E" w:rsidRPr="00A50973" w:rsidRDefault="00F11A9E" w:rsidP="00FB69E3">
            <w:pPr>
              <w:pStyle w:val="Paragraphedeliste"/>
              <w:tabs>
                <w:tab w:val="right" w:pos="10065"/>
              </w:tabs>
              <w:ind w:left="0"/>
              <w:jc w:val="both"/>
              <w:rPr>
                <w:sz w:val="24"/>
              </w:rPr>
            </w:pPr>
            <w:r w:rsidRPr="00A50973">
              <w:rPr>
                <w:sz w:val="24"/>
              </w:rPr>
              <w:t>Rémunération</w:t>
            </w:r>
          </w:p>
        </w:tc>
        <w:tc>
          <w:tcPr>
            <w:tcW w:w="7540" w:type="dxa"/>
          </w:tcPr>
          <w:p w:rsidR="00F11A9E" w:rsidRPr="004022A2" w:rsidRDefault="00F11A9E" w:rsidP="00FB69E3">
            <w:pPr>
              <w:pStyle w:val="Paragraphedeliste"/>
              <w:tabs>
                <w:tab w:val="right" w:pos="10065"/>
              </w:tabs>
              <w:ind w:left="0"/>
              <w:jc w:val="both"/>
              <w:rPr>
                <w:rFonts w:eastAsia="Times New Roman" w:cstheme="minorHAnsi"/>
                <w:sz w:val="24"/>
                <w:szCs w:val="20"/>
                <w:lang w:eastAsia="fr-FR"/>
              </w:rPr>
            </w:pPr>
            <w:r w:rsidRPr="004022A2">
              <w:rPr>
                <w:rFonts w:eastAsia="Times New Roman" w:cstheme="minorHAnsi"/>
                <w:sz w:val="24"/>
                <w:szCs w:val="20"/>
                <w:lang w:eastAsia="fr-FR"/>
              </w:rPr>
              <w:t>18000€ / an</w:t>
            </w:r>
          </w:p>
        </w:tc>
      </w:tr>
      <w:tr w:rsidR="00F11A9E" w:rsidTr="00B231EB">
        <w:tc>
          <w:tcPr>
            <w:tcW w:w="392" w:type="dxa"/>
          </w:tcPr>
          <w:p w:rsidR="00F11A9E" w:rsidRPr="00F11A9E" w:rsidRDefault="00F11A9E">
            <w:pPr>
              <w:rPr>
                <w:sz w:val="24"/>
                <w:szCs w:val="24"/>
              </w:rPr>
            </w:pPr>
            <w:r w:rsidRPr="00F11A9E">
              <w:rPr>
                <w:color w:val="FF0000"/>
                <w:sz w:val="24"/>
                <w:szCs w:val="24"/>
              </w:rPr>
              <w:t>I I</w:t>
            </w:r>
          </w:p>
        </w:tc>
        <w:tc>
          <w:tcPr>
            <w:tcW w:w="2488" w:type="dxa"/>
          </w:tcPr>
          <w:p w:rsidR="00F11A9E" w:rsidRPr="00A50973" w:rsidRDefault="00F11A9E" w:rsidP="00FB69E3">
            <w:pPr>
              <w:pStyle w:val="Paragraphedeliste"/>
              <w:tabs>
                <w:tab w:val="right" w:pos="10065"/>
              </w:tabs>
              <w:ind w:left="0"/>
              <w:jc w:val="both"/>
              <w:rPr>
                <w:sz w:val="24"/>
              </w:rPr>
            </w:pPr>
            <w:r>
              <w:rPr>
                <w:sz w:val="24"/>
              </w:rPr>
              <w:t>Contraintes horaires</w:t>
            </w:r>
          </w:p>
        </w:tc>
        <w:tc>
          <w:tcPr>
            <w:tcW w:w="7540" w:type="dxa"/>
          </w:tcPr>
          <w:p w:rsidR="00F11A9E" w:rsidRPr="004022A2" w:rsidRDefault="00F11A9E" w:rsidP="004022A2">
            <w:pPr>
              <w:pStyle w:val="Paragraphedeliste"/>
              <w:tabs>
                <w:tab w:val="right" w:pos="10065"/>
              </w:tabs>
              <w:ind w:left="0"/>
              <w:jc w:val="both"/>
              <w:rPr>
                <w:rFonts w:eastAsia="Times New Roman" w:cstheme="minorHAnsi"/>
                <w:sz w:val="24"/>
                <w:szCs w:val="20"/>
                <w:lang w:eastAsia="fr-FR"/>
              </w:rPr>
            </w:pPr>
            <w:r>
              <w:rPr>
                <w:rFonts w:eastAsia="Times New Roman" w:cstheme="minorHAnsi"/>
                <w:sz w:val="24"/>
                <w:szCs w:val="20"/>
                <w:lang w:eastAsia="fr-FR"/>
              </w:rPr>
              <w:t xml:space="preserve">Amplitude importante : </w:t>
            </w:r>
            <w:r w:rsidRPr="004022A2">
              <w:rPr>
                <w:rFonts w:eastAsia="Times New Roman" w:cstheme="minorHAnsi"/>
                <w:sz w:val="24"/>
                <w:szCs w:val="20"/>
                <w:lang w:eastAsia="fr-FR"/>
              </w:rPr>
              <w:t>10 h-14h     18h-21h</w:t>
            </w:r>
            <w:r>
              <w:rPr>
                <w:rFonts w:eastAsia="Times New Roman" w:cstheme="minorHAnsi"/>
                <w:sz w:val="24"/>
                <w:szCs w:val="20"/>
                <w:lang w:eastAsia="fr-FR"/>
              </w:rPr>
              <w:t xml:space="preserve"> du Lundi au Samedi</w:t>
            </w:r>
          </w:p>
        </w:tc>
      </w:tr>
      <w:tr w:rsidR="00F11A9E" w:rsidTr="00B231EB">
        <w:tc>
          <w:tcPr>
            <w:tcW w:w="392" w:type="dxa"/>
          </w:tcPr>
          <w:p w:rsidR="00F11A9E" w:rsidRPr="00F11A9E" w:rsidRDefault="00F11A9E">
            <w:pPr>
              <w:rPr>
                <w:sz w:val="24"/>
                <w:szCs w:val="24"/>
              </w:rPr>
            </w:pPr>
            <w:r w:rsidRPr="00F11A9E">
              <w:rPr>
                <w:color w:val="FF0000"/>
                <w:sz w:val="24"/>
                <w:szCs w:val="24"/>
              </w:rPr>
              <w:t>I I</w:t>
            </w:r>
          </w:p>
        </w:tc>
        <w:tc>
          <w:tcPr>
            <w:tcW w:w="2488" w:type="dxa"/>
          </w:tcPr>
          <w:p w:rsidR="00F11A9E" w:rsidRPr="00A50973" w:rsidRDefault="00F11A9E" w:rsidP="00FB69E3">
            <w:pPr>
              <w:pStyle w:val="Paragraphedeliste"/>
              <w:tabs>
                <w:tab w:val="right" w:pos="10065"/>
              </w:tabs>
              <w:ind w:left="0"/>
              <w:jc w:val="both"/>
              <w:rPr>
                <w:sz w:val="24"/>
              </w:rPr>
            </w:pPr>
            <w:r w:rsidRPr="00A50973">
              <w:rPr>
                <w:sz w:val="24"/>
              </w:rPr>
              <w:t>Lieu d’emploi</w:t>
            </w:r>
          </w:p>
        </w:tc>
        <w:tc>
          <w:tcPr>
            <w:tcW w:w="7540" w:type="dxa"/>
          </w:tcPr>
          <w:p w:rsidR="00F11A9E" w:rsidRPr="004022A2" w:rsidRDefault="00F11A9E" w:rsidP="00FB69E3">
            <w:pPr>
              <w:pStyle w:val="Paragraphedeliste"/>
              <w:tabs>
                <w:tab w:val="right" w:pos="10065"/>
              </w:tabs>
              <w:ind w:left="0"/>
              <w:jc w:val="both"/>
              <w:rPr>
                <w:rFonts w:eastAsia="Times New Roman" w:cstheme="minorHAnsi"/>
                <w:sz w:val="24"/>
                <w:szCs w:val="20"/>
                <w:lang w:eastAsia="fr-FR"/>
              </w:rPr>
            </w:pPr>
            <w:r w:rsidRPr="004022A2">
              <w:rPr>
                <w:rFonts w:eastAsia="Times New Roman" w:cstheme="minorHAnsi"/>
                <w:sz w:val="24"/>
                <w:szCs w:val="20"/>
                <w:lang w:eastAsia="fr-FR"/>
              </w:rPr>
              <w:t>Paris</w:t>
            </w:r>
          </w:p>
        </w:tc>
      </w:tr>
    </w:tbl>
    <w:p w:rsidR="00A31E17" w:rsidRPr="004022A2" w:rsidRDefault="00A31E17" w:rsidP="00FB69E3">
      <w:pPr>
        <w:pStyle w:val="Paragraphedeliste"/>
        <w:tabs>
          <w:tab w:val="right" w:pos="10065"/>
        </w:tabs>
        <w:spacing w:after="0" w:line="240" w:lineRule="auto"/>
        <w:ind w:left="0"/>
        <w:jc w:val="both"/>
        <w:rPr>
          <w:color w:val="FF0000"/>
          <w:sz w:val="10"/>
          <w:szCs w:val="10"/>
        </w:rPr>
      </w:pPr>
    </w:p>
    <w:p w:rsidR="00F11A9E" w:rsidRDefault="00F11A9E">
      <w:pPr>
        <w:rPr>
          <w:b/>
          <w:i/>
          <w:color w:val="FF0000"/>
          <w:sz w:val="18"/>
          <w:szCs w:val="18"/>
        </w:rPr>
      </w:pPr>
      <w:r>
        <w:rPr>
          <w:b/>
          <w:i/>
          <w:color w:val="FF0000"/>
          <w:sz w:val="18"/>
          <w:szCs w:val="18"/>
        </w:rPr>
        <w:br w:type="page"/>
      </w:r>
    </w:p>
    <w:p w:rsidR="00F54773" w:rsidRPr="00F54773" w:rsidRDefault="00A26FAB" w:rsidP="00F54773">
      <w:pPr>
        <w:pStyle w:val="Paragraphedeliste"/>
        <w:tabs>
          <w:tab w:val="right" w:pos="10065"/>
        </w:tabs>
        <w:spacing w:after="0" w:line="240" w:lineRule="auto"/>
        <w:ind w:left="0"/>
        <w:jc w:val="both"/>
        <w:rPr>
          <w:b/>
          <w:i/>
          <w:color w:val="FF0000"/>
          <w:sz w:val="18"/>
          <w:szCs w:val="18"/>
        </w:rPr>
      </w:pPr>
      <w:r>
        <w:rPr>
          <w:b/>
          <w:i/>
          <w:color w:val="FF0000"/>
          <w:sz w:val="18"/>
          <w:szCs w:val="18"/>
        </w:rPr>
        <w:lastRenderedPageBreak/>
        <w:t>11</w:t>
      </w:r>
      <w:r w:rsidR="00F54773" w:rsidRPr="00F54773">
        <w:rPr>
          <w:b/>
          <w:i/>
          <w:color w:val="FF0000"/>
          <w:sz w:val="18"/>
          <w:szCs w:val="18"/>
        </w:rPr>
        <w:t xml:space="preserve"> Quels sont les intérêts et les limites à l’installation de bornes de satisfaction dans ses magasins. (Annexe 8).</w:t>
      </w:r>
      <w:r w:rsidR="008A628F">
        <w:rPr>
          <w:b/>
          <w:i/>
          <w:color w:val="FF0000"/>
          <w:sz w:val="18"/>
          <w:szCs w:val="18"/>
        </w:rPr>
        <w:t xml:space="preserve"> (4 pts)</w:t>
      </w:r>
    </w:p>
    <w:tbl>
      <w:tblPr>
        <w:tblStyle w:val="Grilledutableau"/>
        <w:tblW w:w="10402" w:type="dxa"/>
        <w:tblCellMar>
          <w:left w:w="57" w:type="dxa"/>
          <w:right w:w="57" w:type="dxa"/>
        </w:tblCellMar>
        <w:tblLook w:val="04A0" w:firstRow="1" w:lastRow="0" w:firstColumn="1" w:lastColumn="0" w:noHBand="0" w:noVBand="1"/>
      </w:tblPr>
      <w:tblGrid>
        <w:gridCol w:w="317"/>
        <w:gridCol w:w="878"/>
        <w:gridCol w:w="9207"/>
      </w:tblGrid>
      <w:tr w:rsidR="004022A2" w:rsidRPr="005C531F" w:rsidTr="00F11A9E">
        <w:tc>
          <w:tcPr>
            <w:tcW w:w="317" w:type="dxa"/>
            <w:vAlign w:val="center"/>
          </w:tcPr>
          <w:p w:rsidR="00F11A9E" w:rsidRDefault="004022A2" w:rsidP="00F11A9E">
            <w:pPr>
              <w:pStyle w:val="NormalWeb"/>
              <w:spacing w:before="0" w:beforeAutospacing="0" w:after="0" w:afterAutospacing="0"/>
              <w:jc w:val="center"/>
              <w:rPr>
                <w:rFonts w:asciiTheme="minorHAnsi" w:hAnsiTheme="minorHAnsi" w:cstheme="minorHAnsi"/>
                <w:b/>
                <w:bCs/>
                <w:color w:val="FF0000"/>
                <w:sz w:val="22"/>
                <w:szCs w:val="20"/>
              </w:rPr>
            </w:pPr>
            <w:r w:rsidRPr="005C531F">
              <w:rPr>
                <w:rFonts w:asciiTheme="minorHAnsi" w:hAnsiTheme="minorHAnsi" w:cstheme="minorHAnsi"/>
                <w:b/>
                <w:bCs/>
                <w:color w:val="FF0000"/>
                <w:sz w:val="22"/>
                <w:szCs w:val="20"/>
              </w:rPr>
              <w:t>I</w:t>
            </w:r>
          </w:p>
          <w:p w:rsidR="004022A2" w:rsidRPr="005C531F" w:rsidRDefault="004022A2" w:rsidP="00F11A9E">
            <w:pPr>
              <w:pStyle w:val="NormalWeb"/>
              <w:spacing w:before="0" w:beforeAutospacing="0" w:after="0" w:afterAutospacing="0"/>
              <w:jc w:val="center"/>
              <w:rPr>
                <w:rFonts w:asciiTheme="minorHAnsi" w:hAnsiTheme="minorHAnsi" w:cstheme="minorHAnsi"/>
                <w:b/>
                <w:bCs/>
                <w:color w:val="FF0000"/>
                <w:sz w:val="22"/>
                <w:szCs w:val="20"/>
              </w:rPr>
            </w:pPr>
            <w:r w:rsidRPr="005C531F">
              <w:rPr>
                <w:rFonts w:asciiTheme="minorHAnsi" w:hAnsiTheme="minorHAnsi" w:cstheme="minorHAnsi"/>
                <w:b/>
                <w:bCs/>
                <w:color w:val="FF0000"/>
                <w:sz w:val="22"/>
                <w:szCs w:val="20"/>
              </w:rPr>
              <w:t>I</w:t>
            </w:r>
          </w:p>
        </w:tc>
        <w:tc>
          <w:tcPr>
            <w:tcW w:w="874" w:type="dxa"/>
          </w:tcPr>
          <w:p w:rsidR="004022A2" w:rsidRPr="00F11A9E" w:rsidRDefault="004022A2" w:rsidP="002417F5">
            <w:pPr>
              <w:pStyle w:val="NormalWeb"/>
              <w:spacing w:before="0" w:beforeAutospacing="0" w:after="0" w:afterAutospacing="0"/>
              <w:rPr>
                <w:rFonts w:asciiTheme="minorHAnsi" w:hAnsiTheme="minorHAnsi" w:cstheme="minorHAnsi"/>
                <w:bCs/>
                <w:szCs w:val="20"/>
              </w:rPr>
            </w:pPr>
            <w:r w:rsidRPr="00F11A9E">
              <w:rPr>
                <w:rFonts w:asciiTheme="minorHAnsi" w:hAnsiTheme="minorHAnsi" w:cstheme="minorHAnsi"/>
                <w:bCs/>
                <w:szCs w:val="20"/>
              </w:rPr>
              <w:t>Intérêts</w:t>
            </w:r>
          </w:p>
        </w:tc>
        <w:tc>
          <w:tcPr>
            <w:tcW w:w="9211" w:type="dxa"/>
          </w:tcPr>
          <w:p w:rsidR="00843F5C" w:rsidRPr="00F11A9E" w:rsidRDefault="00843F5C" w:rsidP="00843F5C">
            <w:pPr>
              <w:pStyle w:val="lplh-22"/>
              <w:spacing w:before="0" w:beforeAutospacing="0" w:after="0" w:afterAutospacing="0"/>
              <w:rPr>
                <w:rFonts w:asciiTheme="minorHAnsi" w:hAnsiTheme="minorHAnsi" w:cstheme="minorHAnsi"/>
                <w:bCs/>
                <w:szCs w:val="20"/>
              </w:rPr>
            </w:pPr>
            <w:r w:rsidRPr="00F11A9E">
              <w:rPr>
                <w:rFonts w:asciiTheme="minorHAnsi" w:hAnsiTheme="minorHAnsi" w:cstheme="minorHAnsi"/>
                <w:bCs/>
                <w:szCs w:val="20"/>
              </w:rPr>
              <w:t>-Facilité d'utilisation et d’accès</w:t>
            </w:r>
          </w:p>
          <w:p w:rsidR="004022A2" w:rsidRPr="00F11A9E" w:rsidRDefault="00843F5C" w:rsidP="00843F5C">
            <w:pPr>
              <w:pStyle w:val="NormalWeb"/>
              <w:spacing w:before="0" w:beforeAutospacing="0" w:after="0" w:afterAutospacing="0"/>
              <w:rPr>
                <w:rFonts w:asciiTheme="minorHAnsi" w:hAnsiTheme="minorHAnsi" w:cstheme="minorHAnsi"/>
                <w:bCs/>
                <w:szCs w:val="20"/>
              </w:rPr>
            </w:pPr>
            <w:r w:rsidRPr="00F11A9E">
              <w:rPr>
                <w:rFonts w:asciiTheme="minorHAnsi" w:hAnsiTheme="minorHAnsi" w:cstheme="minorHAnsi"/>
                <w:bCs/>
                <w:szCs w:val="20"/>
              </w:rPr>
              <w:t>-Enregistrement de la perception clients en temps réel</w:t>
            </w:r>
          </w:p>
          <w:p w:rsidR="00843F5C" w:rsidRPr="00F11A9E" w:rsidRDefault="00843F5C" w:rsidP="00843F5C">
            <w:pPr>
              <w:pStyle w:val="NormalWeb"/>
              <w:spacing w:before="0" w:beforeAutospacing="0" w:after="0" w:afterAutospacing="0"/>
              <w:rPr>
                <w:rFonts w:asciiTheme="minorHAnsi" w:hAnsiTheme="minorHAnsi" w:cstheme="minorHAnsi"/>
                <w:bCs/>
                <w:szCs w:val="20"/>
              </w:rPr>
            </w:pPr>
            <w:r w:rsidRPr="00F11A9E">
              <w:rPr>
                <w:rFonts w:asciiTheme="minorHAnsi" w:hAnsiTheme="minorHAnsi" w:cstheme="minorHAnsi"/>
                <w:bCs/>
                <w:szCs w:val="20"/>
              </w:rPr>
              <w:t xml:space="preserve">-Très grande accessibilité des résultats (ATAWAD) </w:t>
            </w:r>
          </w:p>
        </w:tc>
      </w:tr>
      <w:tr w:rsidR="004022A2" w:rsidRPr="005C531F" w:rsidTr="00F11A9E">
        <w:tc>
          <w:tcPr>
            <w:tcW w:w="317" w:type="dxa"/>
            <w:vAlign w:val="center"/>
          </w:tcPr>
          <w:p w:rsidR="00F11A9E" w:rsidRDefault="004022A2" w:rsidP="00F11A9E">
            <w:pPr>
              <w:pStyle w:val="NormalWeb"/>
              <w:spacing w:before="0" w:beforeAutospacing="0" w:after="0" w:afterAutospacing="0"/>
              <w:jc w:val="center"/>
              <w:rPr>
                <w:rFonts w:asciiTheme="minorHAnsi" w:hAnsiTheme="minorHAnsi" w:cstheme="minorHAnsi"/>
                <w:b/>
                <w:bCs/>
                <w:color w:val="FF0000"/>
                <w:sz w:val="22"/>
                <w:szCs w:val="20"/>
              </w:rPr>
            </w:pPr>
            <w:r w:rsidRPr="005C531F">
              <w:rPr>
                <w:rFonts w:asciiTheme="minorHAnsi" w:hAnsiTheme="minorHAnsi" w:cstheme="minorHAnsi"/>
                <w:b/>
                <w:bCs/>
                <w:color w:val="FF0000"/>
                <w:sz w:val="22"/>
                <w:szCs w:val="20"/>
              </w:rPr>
              <w:t>I</w:t>
            </w:r>
          </w:p>
          <w:p w:rsidR="004022A2" w:rsidRPr="005C531F" w:rsidRDefault="004022A2" w:rsidP="00F11A9E">
            <w:pPr>
              <w:pStyle w:val="NormalWeb"/>
              <w:spacing w:before="0" w:beforeAutospacing="0" w:after="0" w:afterAutospacing="0"/>
              <w:jc w:val="center"/>
              <w:rPr>
                <w:rFonts w:asciiTheme="minorHAnsi" w:hAnsiTheme="minorHAnsi" w:cstheme="minorHAnsi"/>
                <w:b/>
                <w:bCs/>
                <w:color w:val="FF0000"/>
                <w:sz w:val="22"/>
                <w:szCs w:val="20"/>
              </w:rPr>
            </w:pPr>
            <w:r w:rsidRPr="005C531F">
              <w:rPr>
                <w:rFonts w:asciiTheme="minorHAnsi" w:hAnsiTheme="minorHAnsi" w:cstheme="minorHAnsi"/>
                <w:b/>
                <w:bCs/>
                <w:color w:val="FF0000"/>
                <w:sz w:val="22"/>
                <w:szCs w:val="20"/>
              </w:rPr>
              <w:t>I</w:t>
            </w:r>
          </w:p>
        </w:tc>
        <w:tc>
          <w:tcPr>
            <w:tcW w:w="874" w:type="dxa"/>
          </w:tcPr>
          <w:p w:rsidR="004022A2" w:rsidRPr="00F11A9E" w:rsidRDefault="004022A2" w:rsidP="002417F5">
            <w:pPr>
              <w:pStyle w:val="NormalWeb"/>
              <w:spacing w:before="0" w:beforeAutospacing="0" w:after="0" w:afterAutospacing="0"/>
              <w:rPr>
                <w:rFonts w:asciiTheme="minorHAnsi" w:hAnsiTheme="minorHAnsi" w:cstheme="minorHAnsi"/>
                <w:bCs/>
                <w:szCs w:val="20"/>
              </w:rPr>
            </w:pPr>
            <w:r w:rsidRPr="00F11A9E">
              <w:rPr>
                <w:rFonts w:asciiTheme="minorHAnsi" w:hAnsiTheme="minorHAnsi" w:cstheme="minorHAnsi"/>
                <w:bCs/>
                <w:szCs w:val="20"/>
              </w:rPr>
              <w:t>Limites</w:t>
            </w:r>
          </w:p>
        </w:tc>
        <w:tc>
          <w:tcPr>
            <w:tcW w:w="9211" w:type="dxa"/>
          </w:tcPr>
          <w:p w:rsidR="004022A2" w:rsidRPr="00F11A9E" w:rsidRDefault="004022A2" w:rsidP="004022A2">
            <w:pPr>
              <w:pStyle w:val="NormalWeb"/>
              <w:spacing w:before="0" w:beforeAutospacing="0" w:after="0" w:afterAutospacing="0"/>
              <w:rPr>
                <w:rFonts w:asciiTheme="minorHAnsi" w:hAnsiTheme="minorHAnsi" w:cstheme="minorHAnsi"/>
                <w:bCs/>
                <w:szCs w:val="20"/>
              </w:rPr>
            </w:pPr>
            <w:r w:rsidRPr="00F11A9E">
              <w:rPr>
                <w:rFonts w:asciiTheme="minorHAnsi" w:hAnsiTheme="minorHAnsi" w:cstheme="minorHAnsi"/>
                <w:bCs/>
                <w:szCs w:val="20"/>
              </w:rPr>
              <w:t xml:space="preserve">-Pas d’identification </w:t>
            </w:r>
            <w:r w:rsidR="00843F5C" w:rsidRPr="00F11A9E">
              <w:rPr>
                <w:rFonts w:asciiTheme="minorHAnsi" w:hAnsiTheme="minorHAnsi" w:cstheme="minorHAnsi"/>
                <w:bCs/>
                <w:szCs w:val="20"/>
              </w:rPr>
              <w:t xml:space="preserve">des </w:t>
            </w:r>
            <w:r w:rsidRPr="00F11A9E">
              <w:rPr>
                <w:rFonts w:asciiTheme="minorHAnsi" w:hAnsiTheme="minorHAnsi" w:cstheme="minorHAnsi"/>
                <w:bCs/>
                <w:szCs w:val="20"/>
              </w:rPr>
              <w:t>clt</w:t>
            </w:r>
            <w:r w:rsidR="00843F5C" w:rsidRPr="00F11A9E">
              <w:rPr>
                <w:rFonts w:asciiTheme="minorHAnsi" w:hAnsiTheme="minorHAnsi" w:cstheme="minorHAnsi"/>
                <w:bCs/>
                <w:szCs w:val="20"/>
              </w:rPr>
              <w:t>s</w:t>
            </w:r>
            <w:r w:rsidRPr="00F11A9E">
              <w:rPr>
                <w:rFonts w:asciiTheme="minorHAnsi" w:hAnsiTheme="minorHAnsi" w:cstheme="minorHAnsi"/>
                <w:bCs/>
                <w:szCs w:val="20"/>
              </w:rPr>
              <w:t xml:space="preserve"> possible</w:t>
            </w:r>
          </w:p>
          <w:p w:rsidR="00CC072A" w:rsidRPr="00F11A9E" w:rsidRDefault="00CC072A" w:rsidP="004022A2">
            <w:pPr>
              <w:pStyle w:val="NormalWeb"/>
              <w:spacing w:before="0" w:beforeAutospacing="0" w:after="0" w:afterAutospacing="0"/>
              <w:rPr>
                <w:rFonts w:asciiTheme="minorHAnsi" w:hAnsiTheme="minorHAnsi" w:cstheme="minorHAnsi"/>
                <w:bCs/>
                <w:szCs w:val="20"/>
              </w:rPr>
            </w:pPr>
            <w:r w:rsidRPr="00F11A9E">
              <w:rPr>
                <w:rFonts w:asciiTheme="minorHAnsi" w:hAnsiTheme="minorHAnsi" w:cstheme="minorHAnsi"/>
                <w:bCs/>
                <w:szCs w:val="20"/>
              </w:rPr>
              <w:t>-Une seule question posée (très vague)</w:t>
            </w:r>
          </w:p>
          <w:p w:rsidR="004022A2" w:rsidRPr="00F11A9E" w:rsidRDefault="004022A2" w:rsidP="004022A2">
            <w:pPr>
              <w:pStyle w:val="NormalWeb"/>
              <w:spacing w:before="0" w:beforeAutospacing="0" w:after="0" w:afterAutospacing="0"/>
              <w:rPr>
                <w:rFonts w:asciiTheme="minorHAnsi" w:hAnsiTheme="minorHAnsi" w:cstheme="minorHAnsi"/>
                <w:bCs/>
                <w:szCs w:val="20"/>
              </w:rPr>
            </w:pPr>
            <w:r w:rsidRPr="00F11A9E">
              <w:rPr>
                <w:rFonts w:asciiTheme="minorHAnsi" w:hAnsiTheme="minorHAnsi" w:cstheme="minorHAnsi"/>
                <w:bCs/>
                <w:szCs w:val="20"/>
              </w:rPr>
              <w:t>-Résultats biaisés si mauvais usage (enfants)</w:t>
            </w:r>
          </w:p>
        </w:tc>
      </w:tr>
    </w:tbl>
    <w:p w:rsidR="004022A2" w:rsidRPr="004022A2" w:rsidRDefault="004022A2" w:rsidP="004022A2">
      <w:pPr>
        <w:pStyle w:val="Paragraphedeliste"/>
        <w:tabs>
          <w:tab w:val="right" w:pos="10065"/>
        </w:tabs>
        <w:spacing w:after="0" w:line="240" w:lineRule="auto"/>
        <w:ind w:left="0"/>
        <w:jc w:val="both"/>
        <w:rPr>
          <w:color w:val="FF0000"/>
          <w:sz w:val="10"/>
          <w:szCs w:val="10"/>
        </w:rPr>
      </w:pPr>
    </w:p>
    <w:p w:rsidR="00F54773" w:rsidRPr="00F54773" w:rsidRDefault="00F54773" w:rsidP="00F54773">
      <w:pPr>
        <w:pStyle w:val="Paragraphedeliste"/>
        <w:tabs>
          <w:tab w:val="right" w:pos="10065"/>
        </w:tabs>
        <w:spacing w:after="0" w:line="240" w:lineRule="auto"/>
        <w:ind w:left="0"/>
        <w:jc w:val="both"/>
        <w:rPr>
          <w:b/>
          <w:i/>
          <w:color w:val="FF0000"/>
          <w:sz w:val="18"/>
          <w:szCs w:val="18"/>
        </w:rPr>
      </w:pPr>
      <w:r w:rsidRPr="00F54773">
        <w:rPr>
          <w:b/>
          <w:i/>
          <w:color w:val="FF0000"/>
          <w:sz w:val="18"/>
          <w:szCs w:val="18"/>
        </w:rPr>
        <w:t>1</w:t>
      </w:r>
      <w:r w:rsidR="00A26FAB">
        <w:rPr>
          <w:b/>
          <w:i/>
          <w:color w:val="FF0000"/>
          <w:sz w:val="18"/>
          <w:szCs w:val="18"/>
        </w:rPr>
        <w:t>2</w:t>
      </w:r>
      <w:r w:rsidRPr="00F54773">
        <w:rPr>
          <w:b/>
          <w:i/>
          <w:color w:val="FF0000"/>
          <w:sz w:val="18"/>
          <w:szCs w:val="18"/>
        </w:rPr>
        <w:t>) Rappeler la règlementation relative à la collecte des données dans le cadre de la RGPD</w:t>
      </w:r>
      <w:r w:rsidR="008A628F">
        <w:rPr>
          <w:b/>
          <w:i/>
          <w:color w:val="FF0000"/>
          <w:sz w:val="18"/>
          <w:szCs w:val="18"/>
        </w:rPr>
        <w:t xml:space="preserve"> </w:t>
      </w:r>
      <w:r w:rsidR="008A628F">
        <w:rPr>
          <w:b/>
          <w:i/>
          <w:color w:val="FF0000"/>
          <w:sz w:val="18"/>
          <w:szCs w:val="18"/>
        </w:rPr>
        <w:t>(4 pts)</w:t>
      </w:r>
    </w:p>
    <w:tbl>
      <w:tblPr>
        <w:tblStyle w:val="Grilledutableau"/>
        <w:tblW w:w="10402" w:type="dxa"/>
        <w:tblCellMar>
          <w:left w:w="57" w:type="dxa"/>
          <w:right w:w="57" w:type="dxa"/>
        </w:tblCellMar>
        <w:tblLook w:val="04A0" w:firstRow="1" w:lastRow="0" w:firstColumn="1" w:lastColumn="0" w:noHBand="0" w:noVBand="1"/>
      </w:tblPr>
      <w:tblGrid>
        <w:gridCol w:w="317"/>
        <w:gridCol w:w="10085"/>
      </w:tblGrid>
      <w:tr w:rsidR="00CB3864" w:rsidRPr="005C531F" w:rsidTr="002417F5">
        <w:tc>
          <w:tcPr>
            <w:tcW w:w="317" w:type="dxa"/>
          </w:tcPr>
          <w:p w:rsidR="00CB3864" w:rsidRPr="00F11A9E" w:rsidRDefault="00CB3864" w:rsidP="002417F5">
            <w:pPr>
              <w:pStyle w:val="NormalWeb"/>
              <w:spacing w:before="0" w:beforeAutospacing="0" w:after="0" w:afterAutospacing="0"/>
              <w:rPr>
                <w:rFonts w:asciiTheme="minorHAnsi" w:hAnsiTheme="minorHAnsi" w:cstheme="minorHAnsi"/>
                <w:b/>
                <w:bCs/>
                <w:color w:val="FF0000"/>
              </w:rPr>
            </w:pPr>
            <w:r w:rsidRPr="00F11A9E">
              <w:rPr>
                <w:rFonts w:asciiTheme="minorHAnsi" w:hAnsiTheme="minorHAnsi" w:cstheme="minorHAnsi"/>
                <w:b/>
                <w:bCs/>
                <w:color w:val="FF0000"/>
              </w:rPr>
              <w:t>I</w:t>
            </w:r>
            <w:r w:rsidR="00ED3F8D" w:rsidRPr="00F11A9E">
              <w:rPr>
                <w:rFonts w:asciiTheme="minorHAnsi" w:hAnsiTheme="minorHAnsi" w:cstheme="minorHAnsi"/>
                <w:b/>
                <w:bCs/>
                <w:color w:val="FF0000"/>
              </w:rPr>
              <w:t>I</w:t>
            </w:r>
          </w:p>
          <w:p w:rsidR="00CB3864" w:rsidRPr="00F11A9E" w:rsidRDefault="00CB3864" w:rsidP="002417F5">
            <w:pPr>
              <w:pStyle w:val="NormalWeb"/>
              <w:spacing w:before="0" w:beforeAutospacing="0" w:after="0" w:afterAutospacing="0"/>
              <w:rPr>
                <w:rFonts w:asciiTheme="minorHAnsi" w:hAnsiTheme="minorHAnsi" w:cstheme="minorHAnsi"/>
                <w:b/>
                <w:bCs/>
                <w:color w:val="FF0000"/>
              </w:rPr>
            </w:pPr>
          </w:p>
          <w:p w:rsidR="00CB3864" w:rsidRPr="00F11A9E" w:rsidRDefault="00CB3864" w:rsidP="002417F5">
            <w:pPr>
              <w:pStyle w:val="NormalWeb"/>
              <w:spacing w:before="0" w:beforeAutospacing="0" w:after="0" w:afterAutospacing="0"/>
              <w:rPr>
                <w:rFonts w:asciiTheme="minorHAnsi" w:hAnsiTheme="minorHAnsi" w:cstheme="minorHAnsi"/>
                <w:b/>
                <w:bCs/>
                <w:color w:val="FF0000"/>
              </w:rPr>
            </w:pPr>
          </w:p>
          <w:p w:rsidR="00CB3864" w:rsidRPr="00F11A9E" w:rsidRDefault="00CB3864" w:rsidP="002417F5">
            <w:pPr>
              <w:pStyle w:val="NormalWeb"/>
              <w:spacing w:before="0" w:beforeAutospacing="0" w:after="0" w:afterAutospacing="0"/>
              <w:rPr>
                <w:rFonts w:asciiTheme="minorHAnsi" w:hAnsiTheme="minorHAnsi" w:cstheme="minorHAnsi"/>
                <w:b/>
                <w:bCs/>
                <w:color w:val="FF0000"/>
              </w:rPr>
            </w:pPr>
            <w:r w:rsidRPr="00F11A9E">
              <w:rPr>
                <w:rFonts w:asciiTheme="minorHAnsi" w:hAnsiTheme="minorHAnsi" w:cstheme="minorHAnsi"/>
                <w:b/>
                <w:bCs/>
                <w:color w:val="FF0000"/>
              </w:rPr>
              <w:t>I</w:t>
            </w:r>
            <w:r w:rsidR="00ED3F8D" w:rsidRPr="00F11A9E">
              <w:rPr>
                <w:rFonts w:asciiTheme="minorHAnsi" w:hAnsiTheme="minorHAnsi" w:cstheme="minorHAnsi"/>
                <w:b/>
                <w:bCs/>
                <w:color w:val="FF0000"/>
              </w:rPr>
              <w:t>I</w:t>
            </w:r>
          </w:p>
        </w:tc>
        <w:tc>
          <w:tcPr>
            <w:tcW w:w="10085" w:type="dxa"/>
          </w:tcPr>
          <w:p w:rsidR="00CB3864" w:rsidRPr="00F11A9E" w:rsidRDefault="00CB3864" w:rsidP="00CB3864">
            <w:pPr>
              <w:pStyle w:val="NormalWeb"/>
              <w:spacing w:before="0" w:beforeAutospacing="0" w:after="0" w:afterAutospacing="0"/>
              <w:rPr>
                <w:rFonts w:asciiTheme="minorHAnsi" w:hAnsiTheme="minorHAnsi" w:cstheme="minorHAnsi"/>
                <w:bCs/>
              </w:rPr>
            </w:pPr>
            <w:r w:rsidRPr="00F11A9E">
              <w:rPr>
                <w:rFonts w:asciiTheme="minorHAnsi" w:hAnsiTheme="minorHAnsi" w:cstheme="minorHAnsi"/>
                <w:bCs/>
              </w:rPr>
              <w:t xml:space="preserve">- Nécessité de </w:t>
            </w:r>
            <w:r w:rsidRPr="00F11A9E">
              <w:rPr>
                <w:rFonts w:asciiTheme="minorHAnsi" w:hAnsiTheme="minorHAnsi" w:cstheme="minorHAnsi"/>
                <w:bCs/>
                <w:u w:val="single"/>
              </w:rPr>
              <w:t>tenir un registre de traitement des données</w:t>
            </w:r>
            <w:r w:rsidRPr="00F11A9E">
              <w:rPr>
                <w:rFonts w:asciiTheme="minorHAnsi" w:hAnsiTheme="minorHAnsi" w:cstheme="minorHAnsi"/>
                <w:bCs/>
              </w:rPr>
              <w:t> : elles sont tenues de recenser et consigner tous les traitements de données personnelles (collecte, stockage, utilisation, partage, …) et doivent être capables de prouver leur conformité au RGPD lors des contrôles.</w:t>
            </w:r>
          </w:p>
          <w:p w:rsidR="00CB3864" w:rsidRPr="005C531F" w:rsidRDefault="00CB3864" w:rsidP="00CB3864">
            <w:pPr>
              <w:pStyle w:val="NormalWeb"/>
              <w:spacing w:before="0" w:beforeAutospacing="0" w:after="0" w:afterAutospacing="0"/>
              <w:rPr>
                <w:rFonts w:asciiTheme="minorHAnsi" w:hAnsiTheme="minorHAnsi" w:cstheme="minorHAnsi"/>
                <w:bCs/>
                <w:sz w:val="22"/>
                <w:szCs w:val="20"/>
              </w:rPr>
            </w:pPr>
            <w:r w:rsidRPr="00F11A9E">
              <w:rPr>
                <w:rFonts w:asciiTheme="minorHAnsi" w:hAnsiTheme="minorHAnsi" w:cstheme="minorHAnsi"/>
                <w:bCs/>
              </w:rPr>
              <w:t xml:space="preserve">- Le </w:t>
            </w:r>
            <w:r w:rsidRPr="00F11A9E">
              <w:rPr>
                <w:rFonts w:asciiTheme="minorHAnsi" w:hAnsiTheme="minorHAnsi" w:cstheme="minorHAnsi"/>
                <w:bCs/>
                <w:u w:val="single"/>
              </w:rPr>
              <w:t>délégué à la protection des données personnelles</w:t>
            </w:r>
            <w:r w:rsidRPr="00F11A9E">
              <w:rPr>
                <w:rFonts w:asciiTheme="minorHAnsi" w:hAnsiTheme="minorHAnsi" w:cstheme="minorHAnsi"/>
                <w:bCs/>
              </w:rPr>
              <w:t> : une entreprise qui traite à grande échelle et/ou des données sensibles (santé, banque, …) doit obligatoirement faire appel à un délégué à la protection des données personnelles (interne ou externe) qui informe et conseille l’entreprise, contrôle le respect du droit, et la règlementation en matière de protection des données, et coopère avec la CNIL.</w:t>
            </w:r>
          </w:p>
        </w:tc>
      </w:tr>
    </w:tbl>
    <w:p w:rsidR="000E7812" w:rsidRPr="00ED3F8D" w:rsidRDefault="000E7812" w:rsidP="00F54773">
      <w:pPr>
        <w:pStyle w:val="Paragraphedeliste"/>
        <w:tabs>
          <w:tab w:val="right" w:pos="10065"/>
        </w:tabs>
        <w:spacing w:after="0" w:line="240" w:lineRule="auto"/>
        <w:ind w:left="0"/>
        <w:jc w:val="both"/>
        <w:rPr>
          <w:b/>
          <w:i/>
          <w:color w:val="FF0000"/>
          <w:sz w:val="10"/>
          <w:szCs w:val="10"/>
        </w:rPr>
      </w:pPr>
    </w:p>
    <w:p w:rsidR="00F54773" w:rsidRPr="00F54773" w:rsidRDefault="00F54773" w:rsidP="00F54773">
      <w:pPr>
        <w:pStyle w:val="Paragraphedeliste"/>
        <w:tabs>
          <w:tab w:val="right" w:pos="10065"/>
        </w:tabs>
        <w:spacing w:after="0" w:line="240" w:lineRule="auto"/>
        <w:ind w:left="0"/>
        <w:jc w:val="both"/>
        <w:rPr>
          <w:b/>
          <w:i/>
          <w:color w:val="FF0000"/>
          <w:sz w:val="18"/>
          <w:szCs w:val="18"/>
        </w:rPr>
      </w:pPr>
      <w:r w:rsidRPr="00F54773">
        <w:rPr>
          <w:b/>
          <w:i/>
          <w:color w:val="FF0000"/>
          <w:sz w:val="18"/>
          <w:szCs w:val="18"/>
        </w:rPr>
        <w:t>1</w:t>
      </w:r>
      <w:r w:rsidR="00A26FAB">
        <w:rPr>
          <w:b/>
          <w:i/>
          <w:color w:val="FF0000"/>
          <w:sz w:val="18"/>
          <w:szCs w:val="18"/>
        </w:rPr>
        <w:t>3</w:t>
      </w:r>
      <w:r w:rsidRPr="00F54773">
        <w:rPr>
          <w:b/>
          <w:i/>
          <w:color w:val="FF0000"/>
          <w:sz w:val="18"/>
          <w:szCs w:val="18"/>
        </w:rPr>
        <w:t>) Identifier les objectifs de l’enquête présentée en annexe. (Annexe 9).</w:t>
      </w:r>
      <w:r w:rsidR="008A628F" w:rsidRPr="008A628F">
        <w:rPr>
          <w:b/>
          <w:i/>
          <w:color w:val="FF0000"/>
          <w:sz w:val="18"/>
          <w:szCs w:val="18"/>
        </w:rPr>
        <w:t xml:space="preserve"> </w:t>
      </w:r>
      <w:r w:rsidR="008A628F">
        <w:rPr>
          <w:b/>
          <w:i/>
          <w:color w:val="FF0000"/>
          <w:sz w:val="18"/>
          <w:szCs w:val="18"/>
        </w:rPr>
        <w:t>(</w:t>
      </w:r>
      <w:r w:rsidR="008A628F">
        <w:rPr>
          <w:b/>
          <w:i/>
          <w:color w:val="FF0000"/>
          <w:sz w:val="18"/>
          <w:szCs w:val="18"/>
        </w:rPr>
        <w:t xml:space="preserve">2 *2 = </w:t>
      </w:r>
      <w:r w:rsidR="008A628F">
        <w:rPr>
          <w:b/>
          <w:i/>
          <w:color w:val="FF0000"/>
          <w:sz w:val="18"/>
          <w:szCs w:val="18"/>
        </w:rPr>
        <w:t>4 pts)</w:t>
      </w:r>
    </w:p>
    <w:tbl>
      <w:tblPr>
        <w:tblStyle w:val="Grilledutableau"/>
        <w:tblW w:w="0" w:type="auto"/>
        <w:tblLook w:val="04A0" w:firstRow="1" w:lastRow="0" w:firstColumn="1" w:lastColumn="0" w:noHBand="0" w:noVBand="1"/>
      </w:tblPr>
      <w:tblGrid>
        <w:gridCol w:w="360"/>
        <w:gridCol w:w="9984"/>
      </w:tblGrid>
      <w:tr w:rsidR="00F11A9E" w:rsidTr="00F11A9E">
        <w:tc>
          <w:tcPr>
            <w:tcW w:w="360" w:type="dxa"/>
          </w:tcPr>
          <w:p w:rsidR="00F11A9E" w:rsidRPr="00F11A9E" w:rsidRDefault="00F11A9E" w:rsidP="00F11A9E">
            <w:pPr>
              <w:tabs>
                <w:tab w:val="right" w:pos="10065"/>
              </w:tabs>
              <w:jc w:val="both"/>
              <w:rPr>
                <w:b/>
                <w:color w:val="FF0000"/>
                <w:sz w:val="24"/>
                <w:szCs w:val="24"/>
              </w:rPr>
            </w:pPr>
            <w:r w:rsidRPr="00F11A9E">
              <w:rPr>
                <w:b/>
                <w:color w:val="FF0000"/>
                <w:sz w:val="24"/>
                <w:szCs w:val="24"/>
              </w:rPr>
              <w:t>I</w:t>
            </w:r>
          </w:p>
          <w:p w:rsidR="00F11A9E" w:rsidRPr="00F11A9E" w:rsidRDefault="00F11A9E" w:rsidP="00F11A9E">
            <w:pPr>
              <w:tabs>
                <w:tab w:val="right" w:pos="10065"/>
              </w:tabs>
              <w:jc w:val="both"/>
              <w:rPr>
                <w:b/>
                <w:color w:val="FF0000"/>
                <w:sz w:val="24"/>
                <w:szCs w:val="24"/>
              </w:rPr>
            </w:pPr>
            <w:r w:rsidRPr="00F11A9E">
              <w:rPr>
                <w:b/>
                <w:color w:val="FF0000"/>
                <w:sz w:val="24"/>
                <w:szCs w:val="24"/>
              </w:rPr>
              <w:t>I</w:t>
            </w:r>
          </w:p>
        </w:tc>
        <w:tc>
          <w:tcPr>
            <w:tcW w:w="9984" w:type="dxa"/>
          </w:tcPr>
          <w:p w:rsidR="00F11A9E" w:rsidRDefault="00F11A9E" w:rsidP="00F11A9E">
            <w:pPr>
              <w:tabs>
                <w:tab w:val="right" w:pos="10065"/>
              </w:tabs>
              <w:jc w:val="both"/>
              <w:rPr>
                <w:sz w:val="24"/>
                <w:szCs w:val="24"/>
              </w:rPr>
            </w:pPr>
            <w:r w:rsidRPr="00F11A9E">
              <w:rPr>
                <w:sz w:val="24"/>
                <w:szCs w:val="24"/>
              </w:rPr>
              <w:t xml:space="preserve">Les objectifs de l’enquête présentée dans le document 3 sont de </w:t>
            </w:r>
            <w:r w:rsidRPr="00F11A9E">
              <w:rPr>
                <w:sz w:val="24"/>
                <w:szCs w:val="24"/>
                <w:u w:val="single"/>
              </w:rPr>
              <w:t>connaître la satisfaction des clients</w:t>
            </w:r>
            <w:r w:rsidRPr="00F11A9E">
              <w:rPr>
                <w:sz w:val="24"/>
                <w:szCs w:val="24"/>
              </w:rPr>
              <w:t xml:space="preserve"> et les </w:t>
            </w:r>
            <w:r w:rsidRPr="00F11A9E">
              <w:rPr>
                <w:sz w:val="24"/>
                <w:szCs w:val="24"/>
                <w:u w:val="single"/>
              </w:rPr>
              <w:t>aspects qui peuvent l’influencer</w:t>
            </w:r>
            <w:r w:rsidRPr="00F11A9E">
              <w:rPr>
                <w:sz w:val="24"/>
                <w:szCs w:val="24"/>
              </w:rPr>
              <w:t>.</w:t>
            </w:r>
          </w:p>
        </w:tc>
      </w:tr>
    </w:tbl>
    <w:p w:rsidR="00867D74" w:rsidRDefault="00867D74" w:rsidP="0067113C">
      <w:pPr>
        <w:pStyle w:val="Paragraphedeliste"/>
        <w:tabs>
          <w:tab w:val="right" w:pos="10065"/>
        </w:tabs>
        <w:spacing w:after="0" w:line="240" w:lineRule="auto"/>
        <w:ind w:left="0"/>
        <w:jc w:val="both"/>
        <w:rPr>
          <w:b/>
          <w:i/>
          <w:color w:val="FF0000"/>
          <w:sz w:val="18"/>
          <w:szCs w:val="18"/>
        </w:rPr>
      </w:pPr>
    </w:p>
    <w:p w:rsidR="0067113C" w:rsidRPr="0067113C" w:rsidRDefault="0067113C" w:rsidP="0067113C">
      <w:pPr>
        <w:pStyle w:val="Paragraphedeliste"/>
        <w:tabs>
          <w:tab w:val="right" w:pos="10065"/>
        </w:tabs>
        <w:spacing w:after="0" w:line="240" w:lineRule="auto"/>
        <w:ind w:left="0"/>
        <w:jc w:val="both"/>
        <w:rPr>
          <w:b/>
          <w:i/>
          <w:color w:val="FF0000"/>
          <w:sz w:val="18"/>
          <w:szCs w:val="18"/>
        </w:rPr>
      </w:pPr>
      <w:bookmarkStart w:id="0" w:name="_GoBack"/>
      <w:bookmarkEnd w:id="0"/>
      <w:r w:rsidRPr="0067113C">
        <w:rPr>
          <w:b/>
          <w:i/>
          <w:color w:val="FF0000"/>
          <w:sz w:val="18"/>
          <w:szCs w:val="18"/>
        </w:rPr>
        <w:t>1</w:t>
      </w:r>
      <w:r w:rsidR="00A26FAB">
        <w:rPr>
          <w:b/>
          <w:i/>
          <w:color w:val="FF0000"/>
          <w:sz w:val="18"/>
          <w:szCs w:val="18"/>
        </w:rPr>
        <w:t>4</w:t>
      </w:r>
      <w:r w:rsidRPr="0067113C">
        <w:rPr>
          <w:b/>
          <w:i/>
          <w:color w:val="FF0000"/>
          <w:sz w:val="18"/>
          <w:szCs w:val="18"/>
        </w:rPr>
        <w:t xml:space="preserve">) Identifier les questions qui permettent de calculer les indicateurs suivants : </w:t>
      </w:r>
      <w:r w:rsidR="008A628F">
        <w:rPr>
          <w:b/>
          <w:i/>
          <w:color w:val="FF0000"/>
          <w:sz w:val="18"/>
          <w:szCs w:val="18"/>
        </w:rPr>
        <w:t>(6 pts)</w:t>
      </w:r>
    </w:p>
    <w:tbl>
      <w:tblPr>
        <w:tblStyle w:val="Grilledutableau"/>
        <w:tblW w:w="10402" w:type="dxa"/>
        <w:tblCellMar>
          <w:left w:w="57" w:type="dxa"/>
          <w:right w:w="57" w:type="dxa"/>
        </w:tblCellMar>
        <w:tblLook w:val="04A0" w:firstRow="1" w:lastRow="0" w:firstColumn="1" w:lastColumn="0" w:noHBand="0" w:noVBand="1"/>
      </w:tblPr>
      <w:tblGrid>
        <w:gridCol w:w="316"/>
        <w:gridCol w:w="3427"/>
        <w:gridCol w:w="6659"/>
      </w:tblGrid>
      <w:tr w:rsidR="00C20CBD" w:rsidRPr="005C531F" w:rsidTr="00C20CBD">
        <w:tc>
          <w:tcPr>
            <w:tcW w:w="316" w:type="dxa"/>
          </w:tcPr>
          <w:p w:rsidR="00C20CBD" w:rsidRPr="00F11A9E" w:rsidRDefault="00C20CBD" w:rsidP="002417F5">
            <w:pPr>
              <w:pStyle w:val="NormalWeb"/>
              <w:spacing w:before="0" w:beforeAutospacing="0" w:after="0" w:afterAutospacing="0"/>
              <w:rPr>
                <w:rFonts w:asciiTheme="minorHAnsi" w:hAnsiTheme="minorHAnsi" w:cstheme="minorHAnsi"/>
                <w:b/>
                <w:bCs/>
                <w:color w:val="FF0000"/>
              </w:rPr>
            </w:pPr>
            <w:r w:rsidRPr="00F11A9E">
              <w:rPr>
                <w:rFonts w:asciiTheme="minorHAnsi" w:hAnsiTheme="minorHAnsi" w:cstheme="minorHAnsi"/>
                <w:b/>
                <w:bCs/>
                <w:color w:val="FF0000"/>
              </w:rPr>
              <w:t>II</w:t>
            </w:r>
          </w:p>
        </w:tc>
        <w:tc>
          <w:tcPr>
            <w:tcW w:w="3427" w:type="dxa"/>
          </w:tcPr>
          <w:p w:rsidR="00C20CBD" w:rsidRPr="00F11A9E" w:rsidRDefault="00C20CBD" w:rsidP="002417F5">
            <w:pPr>
              <w:pStyle w:val="NormalWeb"/>
              <w:spacing w:before="0" w:beforeAutospacing="0" w:after="0" w:afterAutospacing="0"/>
              <w:rPr>
                <w:rFonts w:asciiTheme="minorHAnsi" w:hAnsiTheme="minorHAnsi" w:cstheme="minorHAnsi"/>
                <w:bCs/>
              </w:rPr>
            </w:pPr>
            <w:r w:rsidRPr="00F11A9E">
              <w:rPr>
                <w:rFonts w:asciiTheme="minorHAnsi" w:hAnsiTheme="minorHAnsi" w:cstheme="minorHAnsi"/>
                <w:bCs/>
              </w:rPr>
              <w:t>CSAT (Customer Satisfaction Score)</w:t>
            </w:r>
          </w:p>
        </w:tc>
        <w:tc>
          <w:tcPr>
            <w:tcW w:w="6659" w:type="dxa"/>
          </w:tcPr>
          <w:p w:rsidR="00F819F9" w:rsidRPr="00F11A9E" w:rsidRDefault="00F819F9" w:rsidP="00020B6B">
            <w:pPr>
              <w:pStyle w:val="NormalWeb"/>
              <w:spacing w:before="0" w:beforeAutospacing="0" w:after="0" w:afterAutospacing="0"/>
              <w:rPr>
                <w:rFonts w:asciiTheme="minorHAnsi" w:hAnsiTheme="minorHAnsi" w:cstheme="minorHAnsi"/>
                <w:bCs/>
              </w:rPr>
            </w:pPr>
            <w:r w:rsidRPr="00F11A9E">
              <w:rPr>
                <w:rFonts w:asciiTheme="minorHAnsi" w:hAnsiTheme="minorHAnsi" w:cstheme="minorHAnsi"/>
                <w:bCs/>
              </w:rPr>
              <w:t>Evalue la satisfaction clt par rapport à un critère précis </w:t>
            </w:r>
            <w:r w:rsidR="00020B6B" w:rsidRPr="00F11A9E">
              <w:rPr>
                <w:rFonts w:asciiTheme="minorHAnsi" w:hAnsiTheme="minorHAnsi" w:cstheme="minorHAnsi"/>
                <w:bCs/>
              </w:rPr>
              <w:t>(</w:t>
            </w:r>
            <w:r w:rsidRPr="00F11A9E">
              <w:rPr>
                <w:rFonts w:asciiTheme="minorHAnsi" w:hAnsiTheme="minorHAnsi" w:cstheme="minorHAnsi"/>
                <w:bCs/>
              </w:rPr>
              <w:t>Tps d’attente</w:t>
            </w:r>
            <w:r w:rsidR="00020B6B" w:rsidRPr="00F11A9E">
              <w:rPr>
                <w:rFonts w:asciiTheme="minorHAnsi" w:hAnsiTheme="minorHAnsi" w:cstheme="minorHAnsi"/>
                <w:bCs/>
              </w:rPr>
              <w:t xml:space="preserve">, </w:t>
            </w:r>
            <w:r w:rsidRPr="00F11A9E">
              <w:rPr>
                <w:rFonts w:asciiTheme="minorHAnsi" w:hAnsiTheme="minorHAnsi" w:cstheme="minorHAnsi"/>
                <w:bCs/>
              </w:rPr>
              <w:t>Accueil</w:t>
            </w:r>
            <w:r w:rsidR="00020B6B" w:rsidRPr="00F11A9E">
              <w:rPr>
                <w:rFonts w:asciiTheme="minorHAnsi" w:hAnsiTheme="minorHAnsi" w:cstheme="minorHAnsi"/>
                <w:bCs/>
              </w:rPr>
              <w:t xml:space="preserve">, </w:t>
            </w:r>
            <w:r w:rsidRPr="00F11A9E">
              <w:rPr>
                <w:rFonts w:asciiTheme="minorHAnsi" w:hAnsiTheme="minorHAnsi" w:cstheme="minorHAnsi"/>
                <w:bCs/>
              </w:rPr>
              <w:t>Ecoute</w:t>
            </w:r>
            <w:r w:rsidR="00020B6B" w:rsidRPr="00F11A9E">
              <w:rPr>
                <w:rFonts w:asciiTheme="minorHAnsi" w:hAnsiTheme="minorHAnsi" w:cstheme="minorHAnsi"/>
                <w:bCs/>
              </w:rPr>
              <w:t xml:space="preserve">, </w:t>
            </w:r>
            <w:r w:rsidRPr="00F11A9E">
              <w:rPr>
                <w:rFonts w:asciiTheme="minorHAnsi" w:hAnsiTheme="minorHAnsi" w:cstheme="minorHAnsi"/>
                <w:bCs/>
              </w:rPr>
              <w:t>Clarté des infos</w:t>
            </w:r>
            <w:r w:rsidR="00020B6B" w:rsidRPr="00F11A9E">
              <w:rPr>
                <w:rFonts w:asciiTheme="minorHAnsi" w:hAnsiTheme="minorHAnsi" w:cstheme="minorHAnsi"/>
                <w:bCs/>
              </w:rPr>
              <w:t>, …) : question 1 à 11.</w:t>
            </w:r>
          </w:p>
        </w:tc>
      </w:tr>
      <w:tr w:rsidR="00C20CBD" w:rsidRPr="005C531F" w:rsidTr="00C20CBD">
        <w:tc>
          <w:tcPr>
            <w:tcW w:w="316" w:type="dxa"/>
          </w:tcPr>
          <w:p w:rsidR="00C20CBD" w:rsidRPr="00F11A9E" w:rsidRDefault="00C20CBD" w:rsidP="002417F5">
            <w:pPr>
              <w:pStyle w:val="NormalWeb"/>
              <w:spacing w:before="0" w:beforeAutospacing="0" w:after="0" w:afterAutospacing="0"/>
              <w:rPr>
                <w:rFonts w:asciiTheme="minorHAnsi" w:hAnsiTheme="minorHAnsi" w:cstheme="minorHAnsi"/>
                <w:b/>
                <w:bCs/>
                <w:color w:val="FF0000"/>
              </w:rPr>
            </w:pPr>
            <w:r w:rsidRPr="00F11A9E">
              <w:rPr>
                <w:rFonts w:asciiTheme="minorHAnsi" w:hAnsiTheme="minorHAnsi" w:cstheme="minorHAnsi"/>
                <w:b/>
                <w:bCs/>
                <w:color w:val="FF0000"/>
              </w:rPr>
              <w:t>II</w:t>
            </w:r>
          </w:p>
        </w:tc>
        <w:tc>
          <w:tcPr>
            <w:tcW w:w="3427" w:type="dxa"/>
          </w:tcPr>
          <w:p w:rsidR="00C20CBD" w:rsidRPr="00F11A9E" w:rsidRDefault="00C20CBD" w:rsidP="002417F5">
            <w:pPr>
              <w:pStyle w:val="NormalWeb"/>
              <w:spacing w:before="0" w:beforeAutospacing="0" w:after="0" w:afterAutospacing="0"/>
              <w:rPr>
                <w:rFonts w:asciiTheme="minorHAnsi" w:hAnsiTheme="minorHAnsi" w:cstheme="minorHAnsi"/>
                <w:bCs/>
              </w:rPr>
            </w:pPr>
            <w:r w:rsidRPr="00F11A9E">
              <w:rPr>
                <w:rFonts w:asciiTheme="minorHAnsi" w:hAnsiTheme="minorHAnsi" w:cstheme="minorHAnsi"/>
                <w:bCs/>
              </w:rPr>
              <w:t>CES (Customer Effort Score)</w:t>
            </w:r>
          </w:p>
        </w:tc>
        <w:tc>
          <w:tcPr>
            <w:tcW w:w="6659" w:type="dxa"/>
          </w:tcPr>
          <w:p w:rsidR="00C20CBD" w:rsidRPr="00F11A9E" w:rsidRDefault="00F819F9" w:rsidP="002417F5">
            <w:pPr>
              <w:pStyle w:val="NormalWeb"/>
              <w:spacing w:before="0" w:beforeAutospacing="0" w:after="0" w:afterAutospacing="0"/>
              <w:rPr>
                <w:rFonts w:asciiTheme="minorHAnsi" w:hAnsiTheme="minorHAnsi" w:cstheme="minorHAnsi"/>
                <w:bCs/>
              </w:rPr>
            </w:pPr>
            <w:r w:rsidRPr="00F11A9E">
              <w:rPr>
                <w:rFonts w:asciiTheme="minorHAnsi" w:hAnsiTheme="minorHAnsi" w:cstheme="minorHAnsi"/>
                <w:bCs/>
              </w:rPr>
              <w:t>Evalue le degré d’effort déployé par le clt lors de sa mise en relation</w:t>
            </w:r>
            <w:r w:rsidR="00020B6B" w:rsidRPr="00F11A9E">
              <w:rPr>
                <w:rFonts w:asciiTheme="minorHAnsi" w:hAnsiTheme="minorHAnsi" w:cstheme="minorHAnsi"/>
                <w:bCs/>
              </w:rPr>
              <w:t>.</w:t>
            </w:r>
          </w:p>
          <w:p w:rsidR="00020B6B" w:rsidRPr="00F11A9E" w:rsidRDefault="00020B6B" w:rsidP="002417F5">
            <w:pPr>
              <w:pStyle w:val="NormalWeb"/>
              <w:spacing w:before="0" w:beforeAutospacing="0" w:after="0" w:afterAutospacing="0"/>
              <w:rPr>
                <w:rFonts w:asciiTheme="minorHAnsi" w:hAnsiTheme="minorHAnsi" w:cstheme="minorHAnsi"/>
                <w:bCs/>
              </w:rPr>
            </w:pPr>
            <w:r w:rsidRPr="00F11A9E">
              <w:rPr>
                <w:rFonts w:asciiTheme="minorHAnsi" w:hAnsiTheme="minorHAnsi" w:cstheme="minorHAnsi"/>
                <w:bCs/>
              </w:rPr>
              <w:t>Question 12</w:t>
            </w:r>
          </w:p>
        </w:tc>
      </w:tr>
      <w:tr w:rsidR="00C20CBD" w:rsidRPr="005C531F" w:rsidTr="00C20CBD">
        <w:tc>
          <w:tcPr>
            <w:tcW w:w="316" w:type="dxa"/>
          </w:tcPr>
          <w:p w:rsidR="00C20CBD" w:rsidRPr="00F11A9E" w:rsidRDefault="00C20CBD" w:rsidP="002417F5">
            <w:pPr>
              <w:pStyle w:val="NormalWeb"/>
              <w:spacing w:before="0" w:beforeAutospacing="0" w:after="0" w:afterAutospacing="0"/>
              <w:rPr>
                <w:rFonts w:asciiTheme="minorHAnsi" w:hAnsiTheme="minorHAnsi" w:cstheme="minorHAnsi"/>
                <w:b/>
                <w:bCs/>
                <w:color w:val="FF0000"/>
              </w:rPr>
            </w:pPr>
            <w:r w:rsidRPr="00F11A9E">
              <w:rPr>
                <w:rFonts w:asciiTheme="minorHAnsi" w:hAnsiTheme="minorHAnsi" w:cstheme="minorHAnsi"/>
                <w:b/>
                <w:bCs/>
                <w:color w:val="FF0000"/>
              </w:rPr>
              <w:t>II</w:t>
            </w:r>
          </w:p>
        </w:tc>
        <w:tc>
          <w:tcPr>
            <w:tcW w:w="3427" w:type="dxa"/>
          </w:tcPr>
          <w:p w:rsidR="00C20CBD" w:rsidRPr="00F11A9E" w:rsidRDefault="00C20CBD" w:rsidP="00C20CBD">
            <w:pPr>
              <w:pStyle w:val="NormalWeb"/>
              <w:spacing w:before="0" w:beforeAutospacing="0" w:after="0" w:afterAutospacing="0"/>
              <w:rPr>
                <w:rFonts w:asciiTheme="minorHAnsi" w:hAnsiTheme="minorHAnsi" w:cstheme="minorHAnsi"/>
                <w:bCs/>
              </w:rPr>
            </w:pPr>
            <w:r w:rsidRPr="00F11A9E">
              <w:rPr>
                <w:rFonts w:asciiTheme="minorHAnsi" w:hAnsiTheme="minorHAnsi" w:cstheme="minorHAnsi"/>
                <w:bCs/>
              </w:rPr>
              <w:t>NPS (Net Promoter Score)</w:t>
            </w:r>
          </w:p>
        </w:tc>
        <w:tc>
          <w:tcPr>
            <w:tcW w:w="6659" w:type="dxa"/>
          </w:tcPr>
          <w:p w:rsidR="00C20CBD" w:rsidRPr="00F11A9E" w:rsidRDefault="00F819F9" w:rsidP="002417F5">
            <w:pPr>
              <w:pStyle w:val="NormalWeb"/>
              <w:spacing w:before="0" w:beforeAutospacing="0" w:after="0" w:afterAutospacing="0"/>
              <w:rPr>
                <w:rFonts w:asciiTheme="minorHAnsi" w:hAnsiTheme="minorHAnsi" w:cstheme="minorHAnsi"/>
                <w:bCs/>
              </w:rPr>
            </w:pPr>
            <w:r w:rsidRPr="00F11A9E">
              <w:rPr>
                <w:rFonts w:asciiTheme="minorHAnsi" w:hAnsiTheme="minorHAnsi" w:cstheme="minorHAnsi"/>
                <w:bCs/>
              </w:rPr>
              <w:t>Mesure le niveau global de satisfaction</w:t>
            </w:r>
            <w:r w:rsidR="00020B6B" w:rsidRPr="00F11A9E">
              <w:rPr>
                <w:rFonts w:asciiTheme="minorHAnsi" w:hAnsiTheme="minorHAnsi" w:cstheme="minorHAnsi"/>
                <w:bCs/>
              </w:rPr>
              <w:t> : Question 13</w:t>
            </w:r>
          </w:p>
        </w:tc>
      </w:tr>
    </w:tbl>
    <w:p w:rsidR="00C20CBD" w:rsidRDefault="00C20CBD" w:rsidP="005C531F">
      <w:pPr>
        <w:pStyle w:val="Paragraphedeliste"/>
        <w:tabs>
          <w:tab w:val="right" w:pos="10065"/>
        </w:tabs>
        <w:spacing w:after="0" w:line="240" w:lineRule="auto"/>
        <w:ind w:left="0"/>
        <w:jc w:val="both"/>
        <w:rPr>
          <w:b/>
          <w:i/>
          <w:color w:val="FF0000"/>
          <w:sz w:val="18"/>
          <w:szCs w:val="18"/>
          <w:highlight w:val="yellow"/>
        </w:rPr>
      </w:pPr>
    </w:p>
    <w:p w:rsidR="0067113C" w:rsidRPr="0067113C" w:rsidRDefault="0067113C" w:rsidP="0067113C">
      <w:pPr>
        <w:pStyle w:val="Paragraphedeliste"/>
        <w:tabs>
          <w:tab w:val="right" w:pos="10065"/>
        </w:tabs>
        <w:spacing w:after="0" w:line="240" w:lineRule="auto"/>
        <w:ind w:left="0"/>
        <w:jc w:val="both"/>
        <w:rPr>
          <w:b/>
          <w:i/>
          <w:color w:val="FF0000"/>
          <w:sz w:val="18"/>
          <w:szCs w:val="18"/>
        </w:rPr>
      </w:pPr>
      <w:r w:rsidRPr="0067113C">
        <w:rPr>
          <w:b/>
          <w:i/>
          <w:color w:val="FF0000"/>
          <w:sz w:val="18"/>
          <w:szCs w:val="18"/>
        </w:rPr>
        <w:t>1</w:t>
      </w:r>
      <w:r w:rsidR="00020B6B">
        <w:rPr>
          <w:b/>
          <w:i/>
          <w:color w:val="FF0000"/>
          <w:sz w:val="18"/>
          <w:szCs w:val="18"/>
        </w:rPr>
        <w:t>5</w:t>
      </w:r>
      <w:r w:rsidRPr="0067113C">
        <w:rPr>
          <w:b/>
          <w:i/>
          <w:color w:val="FF0000"/>
          <w:sz w:val="18"/>
          <w:szCs w:val="18"/>
        </w:rPr>
        <w:t>) Analyser le questionnaire et proposer des modifications.</w:t>
      </w:r>
      <w:r w:rsidR="00867D74">
        <w:rPr>
          <w:b/>
          <w:i/>
          <w:color w:val="FF0000"/>
          <w:sz w:val="18"/>
          <w:szCs w:val="18"/>
        </w:rPr>
        <w:t>(4 pts)</w:t>
      </w:r>
    </w:p>
    <w:tbl>
      <w:tblPr>
        <w:tblStyle w:val="Grilledutableau"/>
        <w:tblW w:w="0" w:type="auto"/>
        <w:tblLook w:val="04A0" w:firstRow="1" w:lastRow="0" w:firstColumn="1" w:lastColumn="0" w:noHBand="0" w:noVBand="1"/>
      </w:tblPr>
      <w:tblGrid>
        <w:gridCol w:w="360"/>
        <w:gridCol w:w="9984"/>
      </w:tblGrid>
      <w:tr w:rsidR="00F11A9E" w:rsidTr="007803FD">
        <w:tc>
          <w:tcPr>
            <w:tcW w:w="360" w:type="dxa"/>
          </w:tcPr>
          <w:p w:rsidR="00F11A9E" w:rsidRDefault="00F11A9E" w:rsidP="007803FD">
            <w:pPr>
              <w:tabs>
                <w:tab w:val="right" w:pos="10065"/>
              </w:tabs>
              <w:jc w:val="both"/>
              <w:rPr>
                <w:b/>
                <w:color w:val="FF0000"/>
                <w:sz w:val="24"/>
                <w:szCs w:val="24"/>
              </w:rPr>
            </w:pPr>
          </w:p>
          <w:p w:rsidR="00F11A9E" w:rsidRPr="00F11A9E" w:rsidRDefault="00F11A9E" w:rsidP="007803FD">
            <w:pPr>
              <w:tabs>
                <w:tab w:val="right" w:pos="10065"/>
              </w:tabs>
              <w:jc w:val="both"/>
              <w:rPr>
                <w:b/>
                <w:color w:val="FF0000"/>
                <w:sz w:val="24"/>
                <w:szCs w:val="24"/>
              </w:rPr>
            </w:pPr>
            <w:r w:rsidRPr="00F11A9E">
              <w:rPr>
                <w:b/>
                <w:color w:val="FF0000"/>
                <w:sz w:val="24"/>
                <w:szCs w:val="24"/>
              </w:rPr>
              <w:t>I</w:t>
            </w:r>
          </w:p>
          <w:p w:rsidR="00F11A9E" w:rsidRDefault="00F11A9E" w:rsidP="007803FD">
            <w:pPr>
              <w:tabs>
                <w:tab w:val="right" w:pos="10065"/>
              </w:tabs>
              <w:jc w:val="both"/>
              <w:rPr>
                <w:b/>
                <w:color w:val="FF0000"/>
                <w:sz w:val="24"/>
                <w:szCs w:val="24"/>
              </w:rPr>
            </w:pPr>
            <w:r w:rsidRPr="00F11A9E">
              <w:rPr>
                <w:b/>
                <w:color w:val="FF0000"/>
                <w:sz w:val="24"/>
                <w:szCs w:val="24"/>
              </w:rPr>
              <w:t>I</w:t>
            </w:r>
          </w:p>
          <w:p w:rsidR="00F11A9E" w:rsidRDefault="00F11A9E" w:rsidP="007803FD">
            <w:pPr>
              <w:tabs>
                <w:tab w:val="right" w:pos="10065"/>
              </w:tabs>
              <w:jc w:val="both"/>
              <w:rPr>
                <w:b/>
                <w:color w:val="FF0000"/>
                <w:sz w:val="24"/>
                <w:szCs w:val="24"/>
              </w:rPr>
            </w:pPr>
          </w:p>
          <w:p w:rsidR="00F11A9E" w:rsidRDefault="00F11A9E" w:rsidP="007803FD">
            <w:pPr>
              <w:tabs>
                <w:tab w:val="right" w:pos="10065"/>
              </w:tabs>
              <w:jc w:val="both"/>
              <w:rPr>
                <w:b/>
                <w:color w:val="FF0000"/>
                <w:sz w:val="24"/>
                <w:szCs w:val="24"/>
              </w:rPr>
            </w:pPr>
            <w:r w:rsidRPr="00F11A9E">
              <w:rPr>
                <w:b/>
                <w:color w:val="FF0000"/>
                <w:sz w:val="24"/>
                <w:szCs w:val="24"/>
              </w:rPr>
              <w:t>I</w:t>
            </w:r>
          </w:p>
          <w:p w:rsidR="00F11A9E" w:rsidRDefault="00F11A9E" w:rsidP="007803FD">
            <w:pPr>
              <w:tabs>
                <w:tab w:val="right" w:pos="10065"/>
              </w:tabs>
              <w:jc w:val="both"/>
              <w:rPr>
                <w:b/>
                <w:color w:val="FF0000"/>
                <w:sz w:val="24"/>
                <w:szCs w:val="24"/>
              </w:rPr>
            </w:pPr>
          </w:p>
          <w:p w:rsidR="00F11A9E" w:rsidRDefault="00F11A9E" w:rsidP="007803FD">
            <w:pPr>
              <w:tabs>
                <w:tab w:val="right" w:pos="10065"/>
              </w:tabs>
              <w:jc w:val="both"/>
              <w:rPr>
                <w:b/>
                <w:color w:val="FF0000"/>
                <w:sz w:val="24"/>
                <w:szCs w:val="24"/>
              </w:rPr>
            </w:pPr>
          </w:p>
          <w:p w:rsidR="00F11A9E" w:rsidRDefault="00F11A9E" w:rsidP="007803FD">
            <w:pPr>
              <w:tabs>
                <w:tab w:val="right" w:pos="10065"/>
              </w:tabs>
              <w:jc w:val="both"/>
              <w:rPr>
                <w:b/>
                <w:color w:val="FF0000"/>
                <w:sz w:val="24"/>
                <w:szCs w:val="24"/>
              </w:rPr>
            </w:pPr>
          </w:p>
          <w:p w:rsidR="00F11A9E" w:rsidRPr="00F11A9E" w:rsidRDefault="00F11A9E" w:rsidP="00F11A9E">
            <w:pPr>
              <w:tabs>
                <w:tab w:val="right" w:pos="10065"/>
              </w:tabs>
              <w:jc w:val="both"/>
              <w:rPr>
                <w:b/>
                <w:color w:val="FF0000"/>
                <w:sz w:val="24"/>
                <w:szCs w:val="24"/>
              </w:rPr>
            </w:pPr>
            <w:r w:rsidRPr="00F11A9E">
              <w:rPr>
                <w:b/>
                <w:color w:val="FF0000"/>
                <w:sz w:val="24"/>
                <w:szCs w:val="24"/>
              </w:rPr>
              <w:t>I</w:t>
            </w:r>
          </w:p>
        </w:tc>
        <w:tc>
          <w:tcPr>
            <w:tcW w:w="9984" w:type="dxa"/>
          </w:tcPr>
          <w:p w:rsidR="00F11A9E" w:rsidRPr="00F11A9E" w:rsidRDefault="00F11A9E" w:rsidP="00F11A9E">
            <w:pPr>
              <w:tabs>
                <w:tab w:val="right" w:pos="10065"/>
              </w:tabs>
              <w:jc w:val="both"/>
              <w:rPr>
                <w:sz w:val="24"/>
                <w:szCs w:val="24"/>
              </w:rPr>
            </w:pPr>
            <w:r w:rsidRPr="00F11A9E">
              <w:rPr>
                <w:sz w:val="24"/>
                <w:szCs w:val="24"/>
              </w:rPr>
              <w:t xml:space="preserve">L’analyse des questions montre qu’il est nécessaire de : </w:t>
            </w:r>
          </w:p>
          <w:p w:rsidR="00F11A9E" w:rsidRPr="00F11A9E" w:rsidRDefault="00F11A9E" w:rsidP="00F11A9E">
            <w:pPr>
              <w:tabs>
                <w:tab w:val="right" w:pos="10065"/>
              </w:tabs>
              <w:jc w:val="both"/>
              <w:rPr>
                <w:sz w:val="24"/>
                <w:szCs w:val="24"/>
              </w:rPr>
            </w:pPr>
            <w:r w:rsidRPr="00F11A9E">
              <w:rPr>
                <w:sz w:val="24"/>
                <w:szCs w:val="24"/>
              </w:rPr>
              <w:t xml:space="preserve">– varier le type de question (on n’a pratiquement que des questions alternatives) ; </w:t>
            </w:r>
          </w:p>
          <w:p w:rsidR="00F11A9E" w:rsidRPr="00F11A9E" w:rsidRDefault="00F11A9E" w:rsidP="00F11A9E">
            <w:pPr>
              <w:tabs>
                <w:tab w:val="right" w:pos="10065"/>
              </w:tabs>
              <w:jc w:val="both"/>
              <w:rPr>
                <w:sz w:val="24"/>
                <w:szCs w:val="24"/>
              </w:rPr>
            </w:pPr>
            <w:r w:rsidRPr="00F11A9E">
              <w:rPr>
                <w:sz w:val="24"/>
                <w:szCs w:val="24"/>
              </w:rPr>
              <w:t xml:space="preserve">– regrouper certaines questions dans un tableau : les questions 1 et 5, par exemple, qui ont les mêmes réponses proposées et qui concernent toutes deux le service clientèle ;  </w:t>
            </w:r>
          </w:p>
          <w:p w:rsidR="00F11A9E" w:rsidRPr="00F11A9E" w:rsidRDefault="00F11A9E" w:rsidP="00F11A9E">
            <w:pPr>
              <w:tabs>
                <w:tab w:val="right" w:pos="10065"/>
              </w:tabs>
              <w:jc w:val="both"/>
              <w:rPr>
                <w:sz w:val="24"/>
                <w:szCs w:val="24"/>
              </w:rPr>
            </w:pPr>
            <w:r w:rsidRPr="00F11A9E">
              <w:rPr>
                <w:sz w:val="24"/>
                <w:szCs w:val="24"/>
              </w:rPr>
              <w:t>– on peut aussi essayer de mesurer toutes les étapes du parcours (la façon dont s’est déroulé le contact, le temps d’attente, la facilité à joindre le bon interlocuteur, la pertinence et le délai de la réponse, la prise de congé, la personnalisation de la réponse...) pour identifier les axes d’amélioration ;</w:t>
            </w:r>
          </w:p>
          <w:p w:rsidR="00F11A9E" w:rsidRDefault="00F11A9E" w:rsidP="00F11A9E">
            <w:pPr>
              <w:tabs>
                <w:tab w:val="right" w:pos="10065"/>
              </w:tabs>
              <w:jc w:val="both"/>
              <w:rPr>
                <w:sz w:val="24"/>
                <w:szCs w:val="24"/>
              </w:rPr>
            </w:pPr>
            <w:r w:rsidRPr="00F11A9E">
              <w:rPr>
                <w:sz w:val="24"/>
                <w:szCs w:val="24"/>
              </w:rPr>
              <w:t>– ajouter l’identification du client à la fin :</w:t>
            </w:r>
          </w:p>
        </w:tc>
      </w:tr>
    </w:tbl>
    <w:p w:rsidR="0067113C" w:rsidRPr="00F11A9E" w:rsidRDefault="0067113C" w:rsidP="0067113C">
      <w:pPr>
        <w:tabs>
          <w:tab w:val="right" w:pos="10065"/>
        </w:tabs>
        <w:spacing w:after="0" w:line="240" w:lineRule="auto"/>
        <w:rPr>
          <w:b/>
          <w:sz w:val="24"/>
          <w:szCs w:val="24"/>
        </w:rPr>
      </w:pPr>
    </w:p>
    <w:sectPr w:rsidR="0067113C" w:rsidRPr="00F11A9E" w:rsidSect="000E7812">
      <w:footerReference w:type="default" r:id="rId8"/>
      <w:pgSz w:w="11906" w:h="16838"/>
      <w:pgMar w:top="567" w:right="851" w:bottom="567" w:left="851" w:header="709"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1DEC" w:rsidRDefault="007B1DEC" w:rsidP="00960203">
      <w:pPr>
        <w:spacing w:after="0" w:line="240" w:lineRule="auto"/>
      </w:pPr>
      <w:r>
        <w:separator/>
      </w:r>
    </w:p>
  </w:endnote>
  <w:endnote w:type="continuationSeparator" w:id="0">
    <w:p w:rsidR="007B1DEC" w:rsidRDefault="007B1DEC" w:rsidP="00960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3421029"/>
      <w:docPartObj>
        <w:docPartGallery w:val="Page Numbers (Bottom of Page)"/>
        <w:docPartUnique/>
      </w:docPartObj>
    </w:sdtPr>
    <w:sdtEndPr>
      <w:rPr>
        <w:b/>
      </w:rPr>
    </w:sdtEndPr>
    <w:sdtContent>
      <w:p w:rsidR="007B1DEC" w:rsidRPr="000E7812" w:rsidRDefault="00EA19A0">
        <w:pPr>
          <w:pStyle w:val="Pieddepage"/>
          <w:jc w:val="right"/>
          <w:rPr>
            <w:b/>
          </w:rPr>
        </w:pPr>
        <w:r w:rsidRPr="000E7812">
          <w:rPr>
            <w:b/>
          </w:rPr>
          <w:fldChar w:fldCharType="begin"/>
        </w:r>
        <w:r w:rsidR="007B1DEC" w:rsidRPr="000E7812">
          <w:rPr>
            <w:b/>
          </w:rPr>
          <w:instrText>PAGE   \* MERGEFORMAT</w:instrText>
        </w:r>
        <w:r w:rsidRPr="000E7812">
          <w:rPr>
            <w:b/>
          </w:rPr>
          <w:fldChar w:fldCharType="separate"/>
        </w:r>
        <w:r w:rsidR="00867D74">
          <w:rPr>
            <w:b/>
            <w:noProof/>
          </w:rPr>
          <w:t>4</w:t>
        </w:r>
        <w:r w:rsidRPr="000E7812">
          <w:rPr>
            <w:b/>
          </w:rPr>
          <w:fldChar w:fldCharType="end"/>
        </w:r>
        <w:r w:rsidR="008A628F">
          <w:rPr>
            <w:b/>
          </w:rPr>
          <w:t xml:space="preserve"> / 4</w:t>
        </w:r>
      </w:p>
    </w:sdtContent>
  </w:sdt>
  <w:p w:rsidR="007B1DEC" w:rsidRDefault="007B1DE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1DEC" w:rsidRDefault="007B1DEC" w:rsidP="00960203">
      <w:pPr>
        <w:spacing w:after="0" w:line="240" w:lineRule="auto"/>
      </w:pPr>
      <w:r>
        <w:separator/>
      </w:r>
    </w:p>
  </w:footnote>
  <w:footnote w:type="continuationSeparator" w:id="0">
    <w:p w:rsidR="007B1DEC" w:rsidRDefault="007B1DEC" w:rsidP="009602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DB5E0D"/>
    <w:multiLevelType w:val="multilevel"/>
    <w:tmpl w:val="CE16A0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0EAD358E"/>
    <w:multiLevelType w:val="hybridMultilevel"/>
    <w:tmpl w:val="FEF0C73C"/>
    <w:lvl w:ilvl="0" w:tplc="B644C73C">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D99204C"/>
    <w:multiLevelType w:val="hybridMultilevel"/>
    <w:tmpl w:val="AFCCA2D4"/>
    <w:lvl w:ilvl="0" w:tplc="6C4AF3D4">
      <w:start w:val="1"/>
      <w:numFmt w:val="decimal"/>
      <w:lvlText w:val="%1)"/>
      <w:lvlJc w:val="left"/>
      <w:pPr>
        <w:ind w:left="720" w:hanging="360"/>
      </w:pPr>
      <w:rPr>
        <w:rFont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0AF0A82"/>
    <w:multiLevelType w:val="hybridMultilevel"/>
    <w:tmpl w:val="DB04D00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3F11013"/>
    <w:multiLevelType w:val="multilevel"/>
    <w:tmpl w:val="CBC8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6C6437"/>
    <w:multiLevelType w:val="hybridMultilevel"/>
    <w:tmpl w:val="E5442304"/>
    <w:lvl w:ilvl="0" w:tplc="A1363CC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FB71B6B"/>
    <w:multiLevelType w:val="hybridMultilevel"/>
    <w:tmpl w:val="8F7E7CB4"/>
    <w:lvl w:ilvl="0" w:tplc="A94E9F0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0D270DD"/>
    <w:multiLevelType w:val="hybridMultilevel"/>
    <w:tmpl w:val="9554444A"/>
    <w:lvl w:ilvl="0" w:tplc="417235E8">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8">
    <w:nsid w:val="462C36E0"/>
    <w:multiLevelType w:val="hybridMultilevel"/>
    <w:tmpl w:val="DC32F678"/>
    <w:lvl w:ilvl="0" w:tplc="B316C6B6">
      <w:start w:val="1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6A4944AB"/>
    <w:multiLevelType w:val="hybridMultilevel"/>
    <w:tmpl w:val="1674C8B4"/>
    <w:lvl w:ilvl="0" w:tplc="2BB6434C">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6"/>
  </w:num>
  <w:num w:numId="5">
    <w:abstractNumId w:val="7"/>
  </w:num>
  <w:num w:numId="6">
    <w:abstractNumId w:val="3"/>
  </w:num>
  <w:num w:numId="7">
    <w:abstractNumId w:val="9"/>
  </w:num>
  <w:num w:numId="8">
    <w:abstractNumId w:val="1"/>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261"/>
    <w:rsid w:val="0000255E"/>
    <w:rsid w:val="00003B10"/>
    <w:rsid w:val="000147F6"/>
    <w:rsid w:val="00020B6B"/>
    <w:rsid w:val="000217EA"/>
    <w:rsid w:val="00022B38"/>
    <w:rsid w:val="00033DBB"/>
    <w:rsid w:val="000416C2"/>
    <w:rsid w:val="00056000"/>
    <w:rsid w:val="00064689"/>
    <w:rsid w:val="0007305D"/>
    <w:rsid w:val="000772AC"/>
    <w:rsid w:val="000814E5"/>
    <w:rsid w:val="00082F5D"/>
    <w:rsid w:val="00093749"/>
    <w:rsid w:val="000A4C5D"/>
    <w:rsid w:val="000A55C7"/>
    <w:rsid w:val="000A721D"/>
    <w:rsid w:val="000C0D08"/>
    <w:rsid w:val="000C68F9"/>
    <w:rsid w:val="000E2313"/>
    <w:rsid w:val="000E3BB0"/>
    <w:rsid w:val="000E7812"/>
    <w:rsid w:val="00102801"/>
    <w:rsid w:val="0010486B"/>
    <w:rsid w:val="0012015A"/>
    <w:rsid w:val="001202F0"/>
    <w:rsid w:val="00123789"/>
    <w:rsid w:val="00127AC9"/>
    <w:rsid w:val="0014127C"/>
    <w:rsid w:val="00151B4D"/>
    <w:rsid w:val="001534CF"/>
    <w:rsid w:val="00155934"/>
    <w:rsid w:val="00155D6A"/>
    <w:rsid w:val="00157302"/>
    <w:rsid w:val="00180313"/>
    <w:rsid w:val="00190D5D"/>
    <w:rsid w:val="001920C8"/>
    <w:rsid w:val="00196E30"/>
    <w:rsid w:val="001B5C57"/>
    <w:rsid w:val="001B5C9E"/>
    <w:rsid w:val="001C39B3"/>
    <w:rsid w:val="001D3295"/>
    <w:rsid w:val="001D67E7"/>
    <w:rsid w:val="001D7634"/>
    <w:rsid w:val="001E0516"/>
    <w:rsid w:val="001F7B0D"/>
    <w:rsid w:val="00210FC9"/>
    <w:rsid w:val="00216B9B"/>
    <w:rsid w:val="00217765"/>
    <w:rsid w:val="00224DDD"/>
    <w:rsid w:val="002417F5"/>
    <w:rsid w:val="0024521D"/>
    <w:rsid w:val="002505AF"/>
    <w:rsid w:val="00251CDF"/>
    <w:rsid w:val="002612B6"/>
    <w:rsid w:val="002624BC"/>
    <w:rsid w:val="002733ED"/>
    <w:rsid w:val="00274B0D"/>
    <w:rsid w:val="00284E7D"/>
    <w:rsid w:val="002938BB"/>
    <w:rsid w:val="00294E6E"/>
    <w:rsid w:val="002A00CB"/>
    <w:rsid w:val="002A3CE3"/>
    <w:rsid w:val="002B11BF"/>
    <w:rsid w:val="002C3A27"/>
    <w:rsid w:val="002D03A0"/>
    <w:rsid w:val="002D3E69"/>
    <w:rsid w:val="002D5261"/>
    <w:rsid w:val="00312757"/>
    <w:rsid w:val="00320A6A"/>
    <w:rsid w:val="00323175"/>
    <w:rsid w:val="0036527B"/>
    <w:rsid w:val="00376E27"/>
    <w:rsid w:val="00390BAA"/>
    <w:rsid w:val="00391B21"/>
    <w:rsid w:val="00393504"/>
    <w:rsid w:val="003A1C54"/>
    <w:rsid w:val="003B5DEB"/>
    <w:rsid w:val="003C0B72"/>
    <w:rsid w:val="003C1DB9"/>
    <w:rsid w:val="003C478E"/>
    <w:rsid w:val="003D6805"/>
    <w:rsid w:val="003E1466"/>
    <w:rsid w:val="003F0F91"/>
    <w:rsid w:val="003F4C4D"/>
    <w:rsid w:val="003F52C9"/>
    <w:rsid w:val="004022A2"/>
    <w:rsid w:val="00402557"/>
    <w:rsid w:val="00421717"/>
    <w:rsid w:val="00422566"/>
    <w:rsid w:val="00430328"/>
    <w:rsid w:val="00430BF9"/>
    <w:rsid w:val="00434C5E"/>
    <w:rsid w:val="00447F1B"/>
    <w:rsid w:val="00455E97"/>
    <w:rsid w:val="00456D26"/>
    <w:rsid w:val="00457D96"/>
    <w:rsid w:val="00462276"/>
    <w:rsid w:val="00480475"/>
    <w:rsid w:val="00487542"/>
    <w:rsid w:val="004958CB"/>
    <w:rsid w:val="004A0FF2"/>
    <w:rsid w:val="004A2347"/>
    <w:rsid w:val="004A5CB0"/>
    <w:rsid w:val="004C4AF3"/>
    <w:rsid w:val="004D2BE2"/>
    <w:rsid w:val="004D55C9"/>
    <w:rsid w:val="004E35F8"/>
    <w:rsid w:val="004F60BA"/>
    <w:rsid w:val="00521F66"/>
    <w:rsid w:val="005244C9"/>
    <w:rsid w:val="00526AAF"/>
    <w:rsid w:val="005301BA"/>
    <w:rsid w:val="00544CD4"/>
    <w:rsid w:val="00547009"/>
    <w:rsid w:val="00550797"/>
    <w:rsid w:val="00553AC6"/>
    <w:rsid w:val="00573803"/>
    <w:rsid w:val="00574B5A"/>
    <w:rsid w:val="00581DEE"/>
    <w:rsid w:val="00584393"/>
    <w:rsid w:val="0058447E"/>
    <w:rsid w:val="005869AB"/>
    <w:rsid w:val="00591617"/>
    <w:rsid w:val="005B0EC2"/>
    <w:rsid w:val="005B73D1"/>
    <w:rsid w:val="005C4759"/>
    <w:rsid w:val="005C531F"/>
    <w:rsid w:val="005D02A6"/>
    <w:rsid w:val="005F07DD"/>
    <w:rsid w:val="005F188F"/>
    <w:rsid w:val="00615F06"/>
    <w:rsid w:val="0062613B"/>
    <w:rsid w:val="00627063"/>
    <w:rsid w:val="00627737"/>
    <w:rsid w:val="00633481"/>
    <w:rsid w:val="00633E77"/>
    <w:rsid w:val="006552C8"/>
    <w:rsid w:val="006604C6"/>
    <w:rsid w:val="00660B06"/>
    <w:rsid w:val="00661A6F"/>
    <w:rsid w:val="0066433F"/>
    <w:rsid w:val="0067113C"/>
    <w:rsid w:val="00674766"/>
    <w:rsid w:val="00692421"/>
    <w:rsid w:val="006A15AD"/>
    <w:rsid w:val="006A3E4A"/>
    <w:rsid w:val="006A440E"/>
    <w:rsid w:val="006A65CD"/>
    <w:rsid w:val="006B0AAB"/>
    <w:rsid w:val="006B5D87"/>
    <w:rsid w:val="006C171E"/>
    <w:rsid w:val="006C3BF7"/>
    <w:rsid w:val="006C783D"/>
    <w:rsid w:val="006D5BBC"/>
    <w:rsid w:val="006D7E72"/>
    <w:rsid w:val="006E3BD6"/>
    <w:rsid w:val="006E5598"/>
    <w:rsid w:val="006E7A46"/>
    <w:rsid w:val="006F5B8E"/>
    <w:rsid w:val="007126F6"/>
    <w:rsid w:val="00712AA6"/>
    <w:rsid w:val="00717706"/>
    <w:rsid w:val="00726719"/>
    <w:rsid w:val="00731D04"/>
    <w:rsid w:val="0073206B"/>
    <w:rsid w:val="00746ED8"/>
    <w:rsid w:val="00772278"/>
    <w:rsid w:val="007738EC"/>
    <w:rsid w:val="0078598C"/>
    <w:rsid w:val="00793267"/>
    <w:rsid w:val="007A103B"/>
    <w:rsid w:val="007A369D"/>
    <w:rsid w:val="007B13EC"/>
    <w:rsid w:val="007B1DEC"/>
    <w:rsid w:val="007C0C9E"/>
    <w:rsid w:val="007C2299"/>
    <w:rsid w:val="007C7A47"/>
    <w:rsid w:val="007D6622"/>
    <w:rsid w:val="007D6EFB"/>
    <w:rsid w:val="007F1E11"/>
    <w:rsid w:val="00801195"/>
    <w:rsid w:val="00811A73"/>
    <w:rsid w:val="00820D99"/>
    <w:rsid w:val="00827B19"/>
    <w:rsid w:val="00834EA8"/>
    <w:rsid w:val="00843F5C"/>
    <w:rsid w:val="008458A2"/>
    <w:rsid w:val="0086097B"/>
    <w:rsid w:val="00860DCE"/>
    <w:rsid w:val="00867D74"/>
    <w:rsid w:val="0088316B"/>
    <w:rsid w:val="00893B17"/>
    <w:rsid w:val="00895475"/>
    <w:rsid w:val="008A2B6E"/>
    <w:rsid w:val="008A366D"/>
    <w:rsid w:val="008A628F"/>
    <w:rsid w:val="008A70C3"/>
    <w:rsid w:val="008B73DA"/>
    <w:rsid w:val="008C3895"/>
    <w:rsid w:val="008D5D9C"/>
    <w:rsid w:val="008E1052"/>
    <w:rsid w:val="008E7CB5"/>
    <w:rsid w:val="0090281D"/>
    <w:rsid w:val="009035AE"/>
    <w:rsid w:val="00906A8F"/>
    <w:rsid w:val="00910ED3"/>
    <w:rsid w:val="009147F0"/>
    <w:rsid w:val="00915696"/>
    <w:rsid w:val="009253FC"/>
    <w:rsid w:val="009306A7"/>
    <w:rsid w:val="0093258B"/>
    <w:rsid w:val="00940B19"/>
    <w:rsid w:val="00953865"/>
    <w:rsid w:val="00960149"/>
    <w:rsid w:val="00960203"/>
    <w:rsid w:val="00964A47"/>
    <w:rsid w:val="00966299"/>
    <w:rsid w:val="0097268A"/>
    <w:rsid w:val="009730EB"/>
    <w:rsid w:val="00974F34"/>
    <w:rsid w:val="00986AC3"/>
    <w:rsid w:val="009A5143"/>
    <w:rsid w:val="009C6B92"/>
    <w:rsid w:val="009E75CC"/>
    <w:rsid w:val="009E7B33"/>
    <w:rsid w:val="009F3BE5"/>
    <w:rsid w:val="00A10CAF"/>
    <w:rsid w:val="00A13415"/>
    <w:rsid w:val="00A21D76"/>
    <w:rsid w:val="00A26FAB"/>
    <w:rsid w:val="00A31E17"/>
    <w:rsid w:val="00A411B5"/>
    <w:rsid w:val="00A42464"/>
    <w:rsid w:val="00A435A7"/>
    <w:rsid w:val="00A46E5E"/>
    <w:rsid w:val="00A50973"/>
    <w:rsid w:val="00A51A8B"/>
    <w:rsid w:val="00A537A4"/>
    <w:rsid w:val="00A65049"/>
    <w:rsid w:val="00A8182B"/>
    <w:rsid w:val="00AA1DDE"/>
    <w:rsid w:val="00AA7D43"/>
    <w:rsid w:val="00AC3236"/>
    <w:rsid w:val="00AC469C"/>
    <w:rsid w:val="00AE0247"/>
    <w:rsid w:val="00B11E45"/>
    <w:rsid w:val="00B17705"/>
    <w:rsid w:val="00B231EB"/>
    <w:rsid w:val="00B23748"/>
    <w:rsid w:val="00B23CB6"/>
    <w:rsid w:val="00B307E0"/>
    <w:rsid w:val="00B40DF3"/>
    <w:rsid w:val="00B5477D"/>
    <w:rsid w:val="00B55B07"/>
    <w:rsid w:val="00B63B10"/>
    <w:rsid w:val="00B75E20"/>
    <w:rsid w:val="00B76457"/>
    <w:rsid w:val="00B84058"/>
    <w:rsid w:val="00B921F2"/>
    <w:rsid w:val="00B974FA"/>
    <w:rsid w:val="00BD0CC0"/>
    <w:rsid w:val="00BD4927"/>
    <w:rsid w:val="00BE6FF8"/>
    <w:rsid w:val="00C00AB9"/>
    <w:rsid w:val="00C00AD4"/>
    <w:rsid w:val="00C02F54"/>
    <w:rsid w:val="00C137F1"/>
    <w:rsid w:val="00C14B4F"/>
    <w:rsid w:val="00C15E17"/>
    <w:rsid w:val="00C20CBD"/>
    <w:rsid w:val="00C2766D"/>
    <w:rsid w:val="00C33059"/>
    <w:rsid w:val="00C4206F"/>
    <w:rsid w:val="00C44ABD"/>
    <w:rsid w:val="00C51FE1"/>
    <w:rsid w:val="00C63E10"/>
    <w:rsid w:val="00C71F23"/>
    <w:rsid w:val="00C85B62"/>
    <w:rsid w:val="00CA07DC"/>
    <w:rsid w:val="00CA76AA"/>
    <w:rsid w:val="00CB3864"/>
    <w:rsid w:val="00CB5E3A"/>
    <w:rsid w:val="00CC072A"/>
    <w:rsid w:val="00CC2E15"/>
    <w:rsid w:val="00CC42CC"/>
    <w:rsid w:val="00CD2885"/>
    <w:rsid w:val="00CD609C"/>
    <w:rsid w:val="00CD641B"/>
    <w:rsid w:val="00CF3031"/>
    <w:rsid w:val="00CF54F6"/>
    <w:rsid w:val="00D00A92"/>
    <w:rsid w:val="00D060C1"/>
    <w:rsid w:val="00D118E0"/>
    <w:rsid w:val="00D11DB2"/>
    <w:rsid w:val="00D23667"/>
    <w:rsid w:val="00D37AB6"/>
    <w:rsid w:val="00D52537"/>
    <w:rsid w:val="00D53FFA"/>
    <w:rsid w:val="00D603C7"/>
    <w:rsid w:val="00D634E6"/>
    <w:rsid w:val="00D756B9"/>
    <w:rsid w:val="00D75B1A"/>
    <w:rsid w:val="00D761B6"/>
    <w:rsid w:val="00D80A4F"/>
    <w:rsid w:val="00D8120C"/>
    <w:rsid w:val="00D84F3A"/>
    <w:rsid w:val="00DA3AB6"/>
    <w:rsid w:val="00DA47EA"/>
    <w:rsid w:val="00DA66CD"/>
    <w:rsid w:val="00DB1BC8"/>
    <w:rsid w:val="00DB2BB2"/>
    <w:rsid w:val="00DB675D"/>
    <w:rsid w:val="00DC690C"/>
    <w:rsid w:val="00DC69B7"/>
    <w:rsid w:val="00DD4DF1"/>
    <w:rsid w:val="00DD7710"/>
    <w:rsid w:val="00E01B33"/>
    <w:rsid w:val="00E05EDB"/>
    <w:rsid w:val="00E14125"/>
    <w:rsid w:val="00E148E9"/>
    <w:rsid w:val="00E160AF"/>
    <w:rsid w:val="00E31A8A"/>
    <w:rsid w:val="00E335F4"/>
    <w:rsid w:val="00E40A74"/>
    <w:rsid w:val="00E40B65"/>
    <w:rsid w:val="00E51C0F"/>
    <w:rsid w:val="00E555B0"/>
    <w:rsid w:val="00E61185"/>
    <w:rsid w:val="00E81ABE"/>
    <w:rsid w:val="00E91285"/>
    <w:rsid w:val="00EA19A0"/>
    <w:rsid w:val="00EA4DDB"/>
    <w:rsid w:val="00EB001E"/>
    <w:rsid w:val="00EC0A7A"/>
    <w:rsid w:val="00EC0C7A"/>
    <w:rsid w:val="00EC6E86"/>
    <w:rsid w:val="00ED3F8D"/>
    <w:rsid w:val="00EE3362"/>
    <w:rsid w:val="00EF277E"/>
    <w:rsid w:val="00F005D1"/>
    <w:rsid w:val="00F008E9"/>
    <w:rsid w:val="00F11A9E"/>
    <w:rsid w:val="00F21A10"/>
    <w:rsid w:val="00F25EE8"/>
    <w:rsid w:val="00F27130"/>
    <w:rsid w:val="00F377E6"/>
    <w:rsid w:val="00F423A5"/>
    <w:rsid w:val="00F45AC8"/>
    <w:rsid w:val="00F5335D"/>
    <w:rsid w:val="00F54773"/>
    <w:rsid w:val="00F56A42"/>
    <w:rsid w:val="00F65D3E"/>
    <w:rsid w:val="00F67639"/>
    <w:rsid w:val="00F70111"/>
    <w:rsid w:val="00F722B3"/>
    <w:rsid w:val="00F819F9"/>
    <w:rsid w:val="00F92D82"/>
    <w:rsid w:val="00F93A58"/>
    <w:rsid w:val="00FB69E3"/>
    <w:rsid w:val="00FC0067"/>
    <w:rsid w:val="00FC2E09"/>
    <w:rsid w:val="00FC5802"/>
    <w:rsid w:val="00FD7483"/>
    <w:rsid w:val="00FE1837"/>
    <w:rsid w:val="00FE73B1"/>
    <w:rsid w:val="00FE76E1"/>
    <w:rsid w:val="00FF459A"/>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1920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274B0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274B0D"/>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C0D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C0D08"/>
    <w:rPr>
      <w:rFonts w:ascii="Tahoma" w:hAnsi="Tahoma" w:cs="Tahoma"/>
      <w:sz w:val="16"/>
      <w:szCs w:val="16"/>
    </w:rPr>
  </w:style>
  <w:style w:type="table" w:styleId="Grilledutableau">
    <w:name w:val="Table Grid"/>
    <w:basedOn w:val="TableauNormal"/>
    <w:uiPriority w:val="59"/>
    <w:rsid w:val="005F0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05EDB"/>
    <w:pPr>
      <w:ind w:left="720"/>
      <w:contextualSpacing/>
    </w:pPr>
  </w:style>
  <w:style w:type="character" w:styleId="Accentuation">
    <w:name w:val="Emphasis"/>
    <w:basedOn w:val="Policepardfaut"/>
    <w:uiPriority w:val="20"/>
    <w:qFormat/>
    <w:rsid w:val="004C4AF3"/>
    <w:rPr>
      <w:i/>
      <w:iCs/>
    </w:rPr>
  </w:style>
  <w:style w:type="character" w:styleId="lev">
    <w:name w:val="Strong"/>
    <w:basedOn w:val="Policepardfaut"/>
    <w:uiPriority w:val="22"/>
    <w:qFormat/>
    <w:rsid w:val="00C137F1"/>
    <w:rPr>
      <w:b/>
      <w:bCs/>
    </w:rPr>
  </w:style>
  <w:style w:type="character" w:styleId="Lienhypertexte">
    <w:name w:val="Hyperlink"/>
    <w:basedOn w:val="Policepardfaut"/>
    <w:uiPriority w:val="99"/>
    <w:unhideWhenUsed/>
    <w:rsid w:val="00224DDD"/>
    <w:rPr>
      <w:color w:val="0000FF"/>
      <w:u w:val="single"/>
    </w:rPr>
  </w:style>
  <w:style w:type="paragraph" w:customStyle="1" w:styleId="Default">
    <w:name w:val="Default"/>
    <w:rsid w:val="00B11E45"/>
    <w:pPr>
      <w:autoSpaceDE w:val="0"/>
      <w:autoSpaceDN w:val="0"/>
      <w:adjustRightInd w:val="0"/>
      <w:spacing w:after="0" w:line="240" w:lineRule="auto"/>
    </w:pPr>
    <w:rPr>
      <w:rFonts w:ascii="Calibri" w:hAnsi="Calibri" w:cs="Calibri"/>
      <w:color w:val="000000"/>
      <w:sz w:val="24"/>
      <w:szCs w:val="24"/>
    </w:rPr>
  </w:style>
  <w:style w:type="paragraph" w:styleId="Notedebasdepage">
    <w:name w:val="footnote text"/>
    <w:basedOn w:val="Normal"/>
    <w:link w:val="NotedebasdepageCar"/>
    <w:uiPriority w:val="99"/>
    <w:semiHidden/>
    <w:unhideWhenUsed/>
    <w:rsid w:val="0096020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60203"/>
    <w:rPr>
      <w:sz w:val="20"/>
      <w:szCs w:val="20"/>
    </w:rPr>
  </w:style>
  <w:style w:type="character" w:styleId="Appelnotedebasdep">
    <w:name w:val="footnote reference"/>
    <w:basedOn w:val="Policepardfaut"/>
    <w:uiPriority w:val="99"/>
    <w:semiHidden/>
    <w:unhideWhenUsed/>
    <w:rsid w:val="00960203"/>
    <w:rPr>
      <w:vertAlign w:val="superscript"/>
    </w:rPr>
  </w:style>
  <w:style w:type="paragraph" w:styleId="NormalWeb">
    <w:name w:val="Normal (Web)"/>
    <w:basedOn w:val="Normal"/>
    <w:uiPriority w:val="99"/>
    <w:unhideWhenUsed/>
    <w:rsid w:val="0021776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1920C8"/>
    <w:rPr>
      <w:rFonts w:ascii="Times New Roman" w:eastAsia="Times New Roman" w:hAnsi="Times New Roman" w:cs="Times New Roman"/>
      <w:b/>
      <w:bCs/>
      <w:kern w:val="36"/>
      <w:sz w:val="48"/>
      <w:szCs w:val="48"/>
      <w:lang w:eastAsia="fr-FR"/>
    </w:rPr>
  </w:style>
  <w:style w:type="character" w:customStyle="1" w:styleId="editable">
    <w:name w:val="editable"/>
    <w:basedOn w:val="Policepardfaut"/>
    <w:rsid w:val="001920C8"/>
  </w:style>
  <w:style w:type="character" w:customStyle="1" w:styleId="apple-converted-space">
    <w:name w:val="apple-converted-space"/>
    <w:basedOn w:val="Policepardfaut"/>
    <w:rsid w:val="002733ED"/>
  </w:style>
  <w:style w:type="character" w:customStyle="1" w:styleId="Titre2Car">
    <w:name w:val="Titre 2 Car"/>
    <w:basedOn w:val="Policepardfaut"/>
    <w:link w:val="Titre2"/>
    <w:uiPriority w:val="9"/>
    <w:rsid w:val="00274B0D"/>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semiHidden/>
    <w:rsid w:val="00274B0D"/>
    <w:rPr>
      <w:rFonts w:asciiTheme="majorHAnsi" w:eastAsiaTheme="majorEastAsia" w:hAnsiTheme="majorHAnsi" w:cstheme="majorBidi"/>
      <w:b/>
      <w:bCs/>
      <w:color w:val="4F81BD" w:themeColor="accent1"/>
    </w:rPr>
  </w:style>
  <w:style w:type="paragraph" w:customStyle="1" w:styleId="lplh-22">
    <w:name w:val="lplh-22"/>
    <w:basedOn w:val="Normal"/>
    <w:rsid w:val="00C00AB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0E7812"/>
    <w:pPr>
      <w:tabs>
        <w:tab w:val="center" w:pos="4536"/>
        <w:tab w:val="right" w:pos="9072"/>
      </w:tabs>
      <w:spacing w:after="0" w:line="240" w:lineRule="auto"/>
    </w:pPr>
  </w:style>
  <w:style w:type="character" w:customStyle="1" w:styleId="En-tteCar">
    <w:name w:val="En-tête Car"/>
    <w:basedOn w:val="Policepardfaut"/>
    <w:link w:val="En-tte"/>
    <w:uiPriority w:val="99"/>
    <w:rsid w:val="000E7812"/>
  </w:style>
  <w:style w:type="paragraph" w:styleId="Pieddepage">
    <w:name w:val="footer"/>
    <w:basedOn w:val="Normal"/>
    <w:link w:val="PieddepageCar"/>
    <w:uiPriority w:val="99"/>
    <w:unhideWhenUsed/>
    <w:rsid w:val="000E781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E781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1920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274B0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274B0D"/>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C0D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C0D08"/>
    <w:rPr>
      <w:rFonts w:ascii="Tahoma" w:hAnsi="Tahoma" w:cs="Tahoma"/>
      <w:sz w:val="16"/>
      <w:szCs w:val="16"/>
    </w:rPr>
  </w:style>
  <w:style w:type="table" w:styleId="Grilledutableau">
    <w:name w:val="Table Grid"/>
    <w:basedOn w:val="TableauNormal"/>
    <w:uiPriority w:val="59"/>
    <w:rsid w:val="005F0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05EDB"/>
    <w:pPr>
      <w:ind w:left="720"/>
      <w:contextualSpacing/>
    </w:pPr>
  </w:style>
  <w:style w:type="character" w:styleId="Accentuation">
    <w:name w:val="Emphasis"/>
    <w:basedOn w:val="Policepardfaut"/>
    <w:uiPriority w:val="20"/>
    <w:qFormat/>
    <w:rsid w:val="004C4AF3"/>
    <w:rPr>
      <w:i/>
      <w:iCs/>
    </w:rPr>
  </w:style>
  <w:style w:type="character" w:styleId="lev">
    <w:name w:val="Strong"/>
    <w:basedOn w:val="Policepardfaut"/>
    <w:uiPriority w:val="22"/>
    <w:qFormat/>
    <w:rsid w:val="00C137F1"/>
    <w:rPr>
      <w:b/>
      <w:bCs/>
    </w:rPr>
  </w:style>
  <w:style w:type="character" w:styleId="Lienhypertexte">
    <w:name w:val="Hyperlink"/>
    <w:basedOn w:val="Policepardfaut"/>
    <w:uiPriority w:val="99"/>
    <w:unhideWhenUsed/>
    <w:rsid w:val="00224DDD"/>
    <w:rPr>
      <w:color w:val="0000FF"/>
      <w:u w:val="single"/>
    </w:rPr>
  </w:style>
  <w:style w:type="paragraph" w:customStyle="1" w:styleId="Default">
    <w:name w:val="Default"/>
    <w:rsid w:val="00B11E45"/>
    <w:pPr>
      <w:autoSpaceDE w:val="0"/>
      <w:autoSpaceDN w:val="0"/>
      <w:adjustRightInd w:val="0"/>
      <w:spacing w:after="0" w:line="240" w:lineRule="auto"/>
    </w:pPr>
    <w:rPr>
      <w:rFonts w:ascii="Calibri" w:hAnsi="Calibri" w:cs="Calibri"/>
      <w:color w:val="000000"/>
      <w:sz w:val="24"/>
      <w:szCs w:val="24"/>
    </w:rPr>
  </w:style>
  <w:style w:type="paragraph" w:styleId="Notedebasdepage">
    <w:name w:val="footnote text"/>
    <w:basedOn w:val="Normal"/>
    <w:link w:val="NotedebasdepageCar"/>
    <w:uiPriority w:val="99"/>
    <w:semiHidden/>
    <w:unhideWhenUsed/>
    <w:rsid w:val="0096020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60203"/>
    <w:rPr>
      <w:sz w:val="20"/>
      <w:szCs w:val="20"/>
    </w:rPr>
  </w:style>
  <w:style w:type="character" w:styleId="Appelnotedebasdep">
    <w:name w:val="footnote reference"/>
    <w:basedOn w:val="Policepardfaut"/>
    <w:uiPriority w:val="99"/>
    <w:semiHidden/>
    <w:unhideWhenUsed/>
    <w:rsid w:val="00960203"/>
    <w:rPr>
      <w:vertAlign w:val="superscript"/>
    </w:rPr>
  </w:style>
  <w:style w:type="paragraph" w:styleId="NormalWeb">
    <w:name w:val="Normal (Web)"/>
    <w:basedOn w:val="Normal"/>
    <w:uiPriority w:val="99"/>
    <w:unhideWhenUsed/>
    <w:rsid w:val="0021776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1920C8"/>
    <w:rPr>
      <w:rFonts w:ascii="Times New Roman" w:eastAsia="Times New Roman" w:hAnsi="Times New Roman" w:cs="Times New Roman"/>
      <w:b/>
      <w:bCs/>
      <w:kern w:val="36"/>
      <w:sz w:val="48"/>
      <w:szCs w:val="48"/>
      <w:lang w:eastAsia="fr-FR"/>
    </w:rPr>
  </w:style>
  <w:style w:type="character" w:customStyle="1" w:styleId="editable">
    <w:name w:val="editable"/>
    <w:basedOn w:val="Policepardfaut"/>
    <w:rsid w:val="001920C8"/>
  </w:style>
  <w:style w:type="character" w:customStyle="1" w:styleId="apple-converted-space">
    <w:name w:val="apple-converted-space"/>
    <w:basedOn w:val="Policepardfaut"/>
    <w:rsid w:val="002733ED"/>
  </w:style>
  <w:style w:type="character" w:customStyle="1" w:styleId="Titre2Car">
    <w:name w:val="Titre 2 Car"/>
    <w:basedOn w:val="Policepardfaut"/>
    <w:link w:val="Titre2"/>
    <w:uiPriority w:val="9"/>
    <w:rsid w:val="00274B0D"/>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semiHidden/>
    <w:rsid w:val="00274B0D"/>
    <w:rPr>
      <w:rFonts w:asciiTheme="majorHAnsi" w:eastAsiaTheme="majorEastAsia" w:hAnsiTheme="majorHAnsi" w:cstheme="majorBidi"/>
      <w:b/>
      <w:bCs/>
      <w:color w:val="4F81BD" w:themeColor="accent1"/>
    </w:rPr>
  </w:style>
  <w:style w:type="paragraph" w:customStyle="1" w:styleId="lplh-22">
    <w:name w:val="lplh-22"/>
    <w:basedOn w:val="Normal"/>
    <w:rsid w:val="00C00AB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0E7812"/>
    <w:pPr>
      <w:tabs>
        <w:tab w:val="center" w:pos="4536"/>
        <w:tab w:val="right" w:pos="9072"/>
      </w:tabs>
      <w:spacing w:after="0" w:line="240" w:lineRule="auto"/>
    </w:pPr>
  </w:style>
  <w:style w:type="character" w:customStyle="1" w:styleId="En-tteCar">
    <w:name w:val="En-tête Car"/>
    <w:basedOn w:val="Policepardfaut"/>
    <w:link w:val="En-tte"/>
    <w:uiPriority w:val="99"/>
    <w:rsid w:val="000E7812"/>
  </w:style>
  <w:style w:type="paragraph" w:styleId="Pieddepage">
    <w:name w:val="footer"/>
    <w:basedOn w:val="Normal"/>
    <w:link w:val="PieddepageCar"/>
    <w:uiPriority w:val="99"/>
    <w:unhideWhenUsed/>
    <w:rsid w:val="000E781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E7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496444">
      <w:bodyDiv w:val="1"/>
      <w:marLeft w:val="0"/>
      <w:marRight w:val="0"/>
      <w:marTop w:val="0"/>
      <w:marBottom w:val="0"/>
      <w:divBdr>
        <w:top w:val="none" w:sz="0" w:space="0" w:color="auto"/>
        <w:left w:val="none" w:sz="0" w:space="0" w:color="auto"/>
        <w:bottom w:val="none" w:sz="0" w:space="0" w:color="auto"/>
        <w:right w:val="none" w:sz="0" w:space="0" w:color="auto"/>
      </w:divBdr>
    </w:div>
    <w:div w:id="313490757">
      <w:bodyDiv w:val="1"/>
      <w:marLeft w:val="0"/>
      <w:marRight w:val="0"/>
      <w:marTop w:val="0"/>
      <w:marBottom w:val="0"/>
      <w:divBdr>
        <w:top w:val="none" w:sz="0" w:space="0" w:color="auto"/>
        <w:left w:val="none" w:sz="0" w:space="0" w:color="auto"/>
        <w:bottom w:val="none" w:sz="0" w:space="0" w:color="auto"/>
        <w:right w:val="none" w:sz="0" w:space="0" w:color="auto"/>
      </w:divBdr>
    </w:div>
    <w:div w:id="422725031">
      <w:bodyDiv w:val="1"/>
      <w:marLeft w:val="0"/>
      <w:marRight w:val="0"/>
      <w:marTop w:val="0"/>
      <w:marBottom w:val="0"/>
      <w:divBdr>
        <w:top w:val="none" w:sz="0" w:space="0" w:color="auto"/>
        <w:left w:val="none" w:sz="0" w:space="0" w:color="auto"/>
        <w:bottom w:val="none" w:sz="0" w:space="0" w:color="auto"/>
        <w:right w:val="none" w:sz="0" w:space="0" w:color="auto"/>
      </w:divBdr>
    </w:div>
    <w:div w:id="552541223">
      <w:bodyDiv w:val="1"/>
      <w:marLeft w:val="0"/>
      <w:marRight w:val="0"/>
      <w:marTop w:val="0"/>
      <w:marBottom w:val="0"/>
      <w:divBdr>
        <w:top w:val="none" w:sz="0" w:space="0" w:color="auto"/>
        <w:left w:val="none" w:sz="0" w:space="0" w:color="auto"/>
        <w:bottom w:val="none" w:sz="0" w:space="0" w:color="auto"/>
        <w:right w:val="none" w:sz="0" w:space="0" w:color="auto"/>
      </w:divBdr>
      <w:divsChild>
        <w:div w:id="1629118188">
          <w:marLeft w:val="0"/>
          <w:marRight w:val="0"/>
          <w:marTop w:val="0"/>
          <w:marBottom w:val="0"/>
          <w:divBdr>
            <w:top w:val="none" w:sz="0" w:space="0" w:color="auto"/>
            <w:left w:val="none" w:sz="0" w:space="0" w:color="auto"/>
            <w:bottom w:val="none" w:sz="0" w:space="0" w:color="auto"/>
            <w:right w:val="none" w:sz="0" w:space="0" w:color="auto"/>
          </w:divBdr>
        </w:div>
      </w:divsChild>
    </w:div>
    <w:div w:id="718939054">
      <w:bodyDiv w:val="1"/>
      <w:marLeft w:val="0"/>
      <w:marRight w:val="0"/>
      <w:marTop w:val="0"/>
      <w:marBottom w:val="0"/>
      <w:divBdr>
        <w:top w:val="none" w:sz="0" w:space="0" w:color="auto"/>
        <w:left w:val="none" w:sz="0" w:space="0" w:color="auto"/>
        <w:bottom w:val="none" w:sz="0" w:space="0" w:color="auto"/>
        <w:right w:val="none" w:sz="0" w:space="0" w:color="auto"/>
      </w:divBdr>
    </w:div>
    <w:div w:id="935165760">
      <w:bodyDiv w:val="1"/>
      <w:marLeft w:val="0"/>
      <w:marRight w:val="0"/>
      <w:marTop w:val="0"/>
      <w:marBottom w:val="0"/>
      <w:divBdr>
        <w:top w:val="none" w:sz="0" w:space="0" w:color="auto"/>
        <w:left w:val="none" w:sz="0" w:space="0" w:color="auto"/>
        <w:bottom w:val="none" w:sz="0" w:space="0" w:color="auto"/>
        <w:right w:val="none" w:sz="0" w:space="0" w:color="auto"/>
      </w:divBdr>
      <w:divsChild>
        <w:div w:id="1785494201">
          <w:marLeft w:val="0"/>
          <w:marRight w:val="0"/>
          <w:marTop w:val="0"/>
          <w:marBottom w:val="180"/>
          <w:divBdr>
            <w:top w:val="none" w:sz="0" w:space="0" w:color="auto"/>
            <w:left w:val="none" w:sz="0" w:space="0" w:color="auto"/>
            <w:bottom w:val="none" w:sz="0" w:space="0" w:color="auto"/>
            <w:right w:val="none" w:sz="0" w:space="0" w:color="auto"/>
          </w:divBdr>
          <w:divsChild>
            <w:div w:id="614479451">
              <w:marLeft w:val="0"/>
              <w:marRight w:val="0"/>
              <w:marTop w:val="0"/>
              <w:marBottom w:val="0"/>
              <w:divBdr>
                <w:top w:val="none" w:sz="0" w:space="0" w:color="auto"/>
                <w:left w:val="none" w:sz="0" w:space="0" w:color="auto"/>
                <w:bottom w:val="none" w:sz="0" w:space="0" w:color="auto"/>
                <w:right w:val="none" w:sz="0" w:space="0" w:color="auto"/>
              </w:divBdr>
              <w:divsChild>
                <w:div w:id="1710837836">
                  <w:marLeft w:val="0"/>
                  <w:marRight w:val="0"/>
                  <w:marTop w:val="0"/>
                  <w:marBottom w:val="0"/>
                  <w:divBdr>
                    <w:top w:val="none" w:sz="0" w:space="0" w:color="auto"/>
                    <w:left w:val="none" w:sz="0" w:space="0" w:color="auto"/>
                    <w:bottom w:val="none" w:sz="0" w:space="0" w:color="auto"/>
                    <w:right w:val="none" w:sz="0" w:space="0" w:color="auto"/>
                  </w:divBdr>
                  <w:divsChild>
                    <w:div w:id="534315911">
                      <w:marLeft w:val="0"/>
                      <w:marRight w:val="0"/>
                      <w:marTop w:val="0"/>
                      <w:marBottom w:val="0"/>
                      <w:divBdr>
                        <w:top w:val="none" w:sz="0" w:space="0" w:color="auto"/>
                        <w:left w:val="none" w:sz="0" w:space="0" w:color="auto"/>
                        <w:bottom w:val="none" w:sz="0" w:space="0" w:color="auto"/>
                        <w:right w:val="none" w:sz="0" w:space="0" w:color="auto"/>
                      </w:divBdr>
                    </w:div>
                    <w:div w:id="863639133">
                      <w:marLeft w:val="0"/>
                      <w:marRight w:val="0"/>
                      <w:marTop w:val="0"/>
                      <w:marBottom w:val="0"/>
                      <w:divBdr>
                        <w:top w:val="none" w:sz="0" w:space="0" w:color="auto"/>
                        <w:left w:val="none" w:sz="0" w:space="0" w:color="auto"/>
                        <w:bottom w:val="none" w:sz="0" w:space="0" w:color="auto"/>
                        <w:right w:val="none" w:sz="0" w:space="0" w:color="auto"/>
                      </w:divBdr>
                      <w:divsChild>
                        <w:div w:id="1550923788">
                          <w:marLeft w:val="0"/>
                          <w:marRight w:val="0"/>
                          <w:marTop w:val="0"/>
                          <w:marBottom w:val="0"/>
                          <w:divBdr>
                            <w:top w:val="none" w:sz="0" w:space="0" w:color="auto"/>
                            <w:left w:val="none" w:sz="0" w:space="0" w:color="auto"/>
                            <w:bottom w:val="none" w:sz="0" w:space="0" w:color="auto"/>
                            <w:right w:val="none" w:sz="0" w:space="0" w:color="auto"/>
                          </w:divBdr>
                        </w:div>
                      </w:divsChild>
                    </w:div>
                    <w:div w:id="192518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26709">
          <w:marLeft w:val="0"/>
          <w:marRight w:val="0"/>
          <w:marTop w:val="0"/>
          <w:marBottom w:val="0"/>
          <w:divBdr>
            <w:top w:val="none" w:sz="0" w:space="0" w:color="auto"/>
            <w:left w:val="none" w:sz="0" w:space="0" w:color="auto"/>
            <w:bottom w:val="none" w:sz="0" w:space="0" w:color="auto"/>
            <w:right w:val="none" w:sz="0" w:space="0" w:color="auto"/>
          </w:divBdr>
          <w:divsChild>
            <w:div w:id="1269124760">
              <w:marLeft w:val="0"/>
              <w:marRight w:val="0"/>
              <w:marTop w:val="0"/>
              <w:marBottom w:val="180"/>
              <w:divBdr>
                <w:top w:val="none" w:sz="0" w:space="0" w:color="auto"/>
                <w:left w:val="none" w:sz="0" w:space="0" w:color="auto"/>
                <w:bottom w:val="none" w:sz="0" w:space="0" w:color="auto"/>
                <w:right w:val="none" w:sz="0" w:space="0" w:color="auto"/>
              </w:divBdr>
              <w:divsChild>
                <w:div w:id="1177623262">
                  <w:marLeft w:val="0"/>
                  <w:marRight w:val="0"/>
                  <w:marTop w:val="0"/>
                  <w:marBottom w:val="0"/>
                  <w:divBdr>
                    <w:top w:val="none" w:sz="0" w:space="0" w:color="auto"/>
                    <w:left w:val="none" w:sz="0" w:space="0" w:color="auto"/>
                    <w:bottom w:val="none" w:sz="0" w:space="0" w:color="auto"/>
                    <w:right w:val="none" w:sz="0" w:space="0" w:color="auto"/>
                  </w:divBdr>
                  <w:divsChild>
                    <w:div w:id="1818571648">
                      <w:marLeft w:val="0"/>
                      <w:marRight w:val="0"/>
                      <w:marTop w:val="0"/>
                      <w:marBottom w:val="0"/>
                      <w:divBdr>
                        <w:top w:val="none" w:sz="0" w:space="0" w:color="auto"/>
                        <w:left w:val="none" w:sz="0" w:space="0" w:color="auto"/>
                        <w:bottom w:val="none" w:sz="0" w:space="0" w:color="auto"/>
                        <w:right w:val="none" w:sz="0" w:space="0" w:color="auto"/>
                      </w:divBdr>
                      <w:divsChild>
                        <w:div w:id="118995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304969">
      <w:bodyDiv w:val="1"/>
      <w:marLeft w:val="0"/>
      <w:marRight w:val="0"/>
      <w:marTop w:val="0"/>
      <w:marBottom w:val="0"/>
      <w:divBdr>
        <w:top w:val="none" w:sz="0" w:space="0" w:color="auto"/>
        <w:left w:val="none" w:sz="0" w:space="0" w:color="auto"/>
        <w:bottom w:val="none" w:sz="0" w:space="0" w:color="auto"/>
        <w:right w:val="none" w:sz="0" w:space="0" w:color="auto"/>
      </w:divBdr>
    </w:div>
    <w:div w:id="1406609040">
      <w:bodyDiv w:val="1"/>
      <w:marLeft w:val="0"/>
      <w:marRight w:val="0"/>
      <w:marTop w:val="0"/>
      <w:marBottom w:val="0"/>
      <w:divBdr>
        <w:top w:val="none" w:sz="0" w:space="0" w:color="auto"/>
        <w:left w:val="none" w:sz="0" w:space="0" w:color="auto"/>
        <w:bottom w:val="none" w:sz="0" w:space="0" w:color="auto"/>
        <w:right w:val="none" w:sz="0" w:space="0" w:color="auto"/>
      </w:divBdr>
      <w:divsChild>
        <w:div w:id="1333265917">
          <w:marLeft w:val="0"/>
          <w:marRight w:val="0"/>
          <w:marTop w:val="0"/>
          <w:marBottom w:val="0"/>
          <w:divBdr>
            <w:top w:val="none" w:sz="0" w:space="0" w:color="auto"/>
            <w:left w:val="none" w:sz="0" w:space="0" w:color="auto"/>
            <w:bottom w:val="none" w:sz="0" w:space="0" w:color="auto"/>
            <w:right w:val="none" w:sz="0" w:space="0" w:color="auto"/>
          </w:divBdr>
        </w:div>
      </w:divsChild>
    </w:div>
    <w:div w:id="1483545102">
      <w:bodyDiv w:val="1"/>
      <w:marLeft w:val="0"/>
      <w:marRight w:val="0"/>
      <w:marTop w:val="0"/>
      <w:marBottom w:val="0"/>
      <w:divBdr>
        <w:top w:val="none" w:sz="0" w:space="0" w:color="auto"/>
        <w:left w:val="none" w:sz="0" w:space="0" w:color="auto"/>
        <w:bottom w:val="none" w:sz="0" w:space="0" w:color="auto"/>
        <w:right w:val="none" w:sz="0" w:space="0" w:color="auto"/>
      </w:divBdr>
      <w:divsChild>
        <w:div w:id="1179350057">
          <w:marLeft w:val="0"/>
          <w:marRight w:val="0"/>
          <w:marTop w:val="0"/>
          <w:marBottom w:val="0"/>
          <w:divBdr>
            <w:top w:val="none" w:sz="0" w:space="0" w:color="auto"/>
            <w:left w:val="none" w:sz="0" w:space="0" w:color="auto"/>
            <w:bottom w:val="none" w:sz="0" w:space="0" w:color="auto"/>
            <w:right w:val="none" w:sz="0" w:space="0" w:color="auto"/>
          </w:divBdr>
        </w:div>
      </w:divsChild>
    </w:div>
    <w:div w:id="1511947336">
      <w:bodyDiv w:val="1"/>
      <w:marLeft w:val="0"/>
      <w:marRight w:val="0"/>
      <w:marTop w:val="0"/>
      <w:marBottom w:val="0"/>
      <w:divBdr>
        <w:top w:val="none" w:sz="0" w:space="0" w:color="auto"/>
        <w:left w:val="none" w:sz="0" w:space="0" w:color="auto"/>
        <w:bottom w:val="none" w:sz="0" w:space="0" w:color="auto"/>
        <w:right w:val="none" w:sz="0" w:space="0" w:color="auto"/>
      </w:divBdr>
      <w:divsChild>
        <w:div w:id="743071874">
          <w:marLeft w:val="0"/>
          <w:marRight w:val="0"/>
          <w:marTop w:val="0"/>
          <w:marBottom w:val="0"/>
          <w:divBdr>
            <w:top w:val="none" w:sz="0" w:space="0" w:color="auto"/>
            <w:left w:val="none" w:sz="0" w:space="0" w:color="auto"/>
            <w:bottom w:val="none" w:sz="0" w:space="0" w:color="auto"/>
            <w:right w:val="none" w:sz="0" w:space="0" w:color="auto"/>
          </w:divBdr>
        </w:div>
        <w:div w:id="49891879">
          <w:marLeft w:val="0"/>
          <w:marRight w:val="0"/>
          <w:marTop w:val="0"/>
          <w:marBottom w:val="0"/>
          <w:divBdr>
            <w:top w:val="none" w:sz="0" w:space="0" w:color="auto"/>
            <w:left w:val="none" w:sz="0" w:space="0" w:color="auto"/>
            <w:bottom w:val="none" w:sz="0" w:space="0" w:color="auto"/>
            <w:right w:val="none" w:sz="0" w:space="0" w:color="auto"/>
          </w:divBdr>
        </w:div>
        <w:div w:id="1416438558">
          <w:marLeft w:val="0"/>
          <w:marRight w:val="0"/>
          <w:marTop w:val="0"/>
          <w:marBottom w:val="0"/>
          <w:divBdr>
            <w:top w:val="none" w:sz="0" w:space="0" w:color="auto"/>
            <w:left w:val="none" w:sz="0" w:space="0" w:color="auto"/>
            <w:bottom w:val="none" w:sz="0" w:space="0" w:color="auto"/>
            <w:right w:val="none" w:sz="0" w:space="0" w:color="auto"/>
          </w:divBdr>
        </w:div>
      </w:divsChild>
    </w:div>
    <w:div w:id="1707634730">
      <w:bodyDiv w:val="1"/>
      <w:marLeft w:val="0"/>
      <w:marRight w:val="0"/>
      <w:marTop w:val="0"/>
      <w:marBottom w:val="0"/>
      <w:divBdr>
        <w:top w:val="none" w:sz="0" w:space="0" w:color="auto"/>
        <w:left w:val="none" w:sz="0" w:space="0" w:color="auto"/>
        <w:bottom w:val="none" w:sz="0" w:space="0" w:color="auto"/>
        <w:right w:val="none" w:sz="0" w:space="0" w:color="auto"/>
      </w:divBdr>
      <w:divsChild>
        <w:div w:id="286006930">
          <w:marLeft w:val="0"/>
          <w:marRight w:val="0"/>
          <w:marTop w:val="0"/>
          <w:marBottom w:val="0"/>
          <w:divBdr>
            <w:top w:val="none" w:sz="0" w:space="0" w:color="auto"/>
            <w:left w:val="none" w:sz="0" w:space="0" w:color="auto"/>
            <w:bottom w:val="none" w:sz="0" w:space="0" w:color="auto"/>
            <w:right w:val="none" w:sz="0" w:space="0" w:color="auto"/>
          </w:divBdr>
        </w:div>
      </w:divsChild>
    </w:div>
    <w:div w:id="1947693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1804</Words>
  <Characters>9922</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SAUSER Géraldine</dc:creator>
  <cp:lastModifiedBy>SAUSER Géraldine</cp:lastModifiedBy>
  <cp:revision>6</cp:revision>
  <cp:lastPrinted>2019-03-17T17:28:00Z</cp:lastPrinted>
  <dcterms:created xsi:type="dcterms:W3CDTF">2019-08-11T09:37:00Z</dcterms:created>
  <dcterms:modified xsi:type="dcterms:W3CDTF">2019-08-11T09:41:00Z</dcterms:modified>
</cp:coreProperties>
</file>