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1B5" w:rsidRDefault="00FE76E1" w:rsidP="008A366D">
      <w:pPr>
        <w:tabs>
          <w:tab w:val="right" w:pos="10065"/>
        </w:tabs>
        <w:spacing w:after="0" w:line="240" w:lineRule="auto"/>
      </w:pPr>
      <w:r>
        <w:t>N</w:t>
      </w:r>
      <w:r w:rsidR="002D5261">
        <w:t>OM : _________________________</w:t>
      </w:r>
      <w:r w:rsidR="002D5261">
        <w:tab/>
        <w:t>NDRC1</w:t>
      </w:r>
    </w:p>
    <w:p w:rsidR="002D5261" w:rsidRDefault="000C0D08" w:rsidP="008A366D">
      <w:pPr>
        <w:pBdr>
          <w:bottom w:val="single" w:sz="4" w:space="1" w:color="auto"/>
        </w:pBdr>
        <w:tabs>
          <w:tab w:val="right" w:pos="10065"/>
        </w:tabs>
        <w:spacing w:after="0" w:line="240" w:lineRule="auto"/>
        <w:jc w:val="center"/>
        <w:rPr>
          <w:b/>
          <w:sz w:val="24"/>
        </w:rPr>
      </w:pPr>
      <w:r w:rsidRPr="000C0D08">
        <w:rPr>
          <w:b/>
          <w:sz w:val="24"/>
        </w:rPr>
        <w:t xml:space="preserve">Relation client à distance et digitalisation – </w:t>
      </w:r>
      <w:r w:rsidR="00FE73B1">
        <w:rPr>
          <w:b/>
          <w:sz w:val="24"/>
        </w:rPr>
        <w:t>BTS Blanc – 3 heure</w:t>
      </w:r>
      <w:r w:rsidR="00210FC9">
        <w:rPr>
          <w:b/>
          <w:sz w:val="24"/>
        </w:rPr>
        <w:t xml:space="preserve"> – 14/03/19</w:t>
      </w:r>
    </w:p>
    <w:p w:rsidR="008A2B6E" w:rsidRPr="008A2B6E" w:rsidRDefault="008A2B6E" w:rsidP="008A366D">
      <w:pPr>
        <w:tabs>
          <w:tab w:val="right" w:pos="10065"/>
        </w:tabs>
        <w:spacing w:after="0" w:line="240" w:lineRule="auto"/>
        <w:rPr>
          <w:b/>
          <w:noProof/>
          <w:sz w:val="10"/>
          <w:szCs w:val="10"/>
          <w:u w:val="single"/>
          <w:lang w:eastAsia="fr-FR"/>
        </w:rPr>
      </w:pPr>
    </w:p>
    <w:p w:rsidR="000C0D08" w:rsidRPr="000C68F9" w:rsidRDefault="006D7E72" w:rsidP="000147F6">
      <w:pPr>
        <w:tabs>
          <w:tab w:val="right" w:pos="10065"/>
        </w:tabs>
        <w:spacing w:after="120" w:line="240" w:lineRule="auto"/>
        <w:jc w:val="center"/>
        <w:rPr>
          <w:rFonts w:ascii="Cooper Black" w:hAnsi="Cooper Black"/>
          <w:noProof/>
          <w:sz w:val="28"/>
          <w:u w:val="single"/>
          <w:lang w:eastAsia="fr-FR"/>
        </w:rPr>
      </w:pPr>
      <w:r w:rsidRPr="000C68F9">
        <w:rPr>
          <w:rFonts w:ascii="Cooper Black" w:hAnsi="Cooper Black"/>
          <w:noProof/>
          <w:sz w:val="28"/>
          <w:u w:val="single"/>
          <w:lang w:eastAsia="fr-FR"/>
        </w:rPr>
        <w:t>KIGOURI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51"/>
        <w:gridCol w:w="8395"/>
      </w:tblGrid>
      <w:tr w:rsidR="000147F6" w:rsidTr="000147F6">
        <w:trPr>
          <w:trHeight w:val="2335"/>
        </w:trPr>
        <w:tc>
          <w:tcPr>
            <w:tcW w:w="1951" w:type="dxa"/>
            <w:vAlign w:val="center"/>
          </w:tcPr>
          <w:p w:rsidR="000147F6" w:rsidRDefault="000147F6" w:rsidP="00E31A8A">
            <w:pPr>
              <w:tabs>
                <w:tab w:val="right" w:pos="10065"/>
              </w:tabs>
              <w:ind w:left="-98" w:right="-112"/>
              <w:jc w:val="center"/>
              <w:rPr>
                <w:b/>
                <w:noProof/>
                <w:sz w:val="28"/>
                <w:u w:val="single"/>
                <w:lang w:eastAsia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164906" cy="2048256"/>
                  <wp:effectExtent l="0" t="0" r="0" b="0"/>
                  <wp:docPr id="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/>
                          <a:srcRect l="10135" r="4729"/>
                          <a:stretch/>
                        </pic:blipFill>
                        <pic:spPr bwMode="auto">
                          <a:xfrm>
                            <a:off x="0" y="0"/>
                            <a:ext cx="1182070" cy="20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5" w:type="dxa"/>
          </w:tcPr>
          <w:p w:rsidR="00940B19" w:rsidRPr="0067113C" w:rsidRDefault="000147F6" w:rsidP="00447F1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13C">
              <w:rPr>
                <w:rFonts w:ascii="Times New Roman" w:hAnsi="Times New Roman" w:cs="Times New Roman"/>
                <w:szCs w:val="24"/>
              </w:rPr>
              <w:t xml:space="preserve">Le </w:t>
            </w:r>
            <w:proofErr w:type="spellStart"/>
            <w:r w:rsidRPr="0067113C">
              <w:rPr>
                <w:rFonts w:ascii="Times New Roman" w:hAnsi="Times New Roman" w:cs="Times New Roman"/>
                <w:szCs w:val="24"/>
              </w:rPr>
              <w:t>kigurumi</w:t>
            </w:r>
            <w:proofErr w:type="spellEnd"/>
            <w:r w:rsidRPr="0067113C">
              <w:rPr>
                <w:rFonts w:ascii="Times New Roman" w:hAnsi="Times New Roman" w:cs="Times New Roman"/>
                <w:szCs w:val="24"/>
              </w:rPr>
              <w:t xml:space="preserve"> est une mode vestimentaire qui vient du Japon et qui connaît un grand succès auprès des adolescents. Ces combinaisons 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 xml:space="preserve">peuvent être portées comme pyjama mais également pour l’extérieur, afin de </w:t>
            </w:r>
            <w:r w:rsidRPr="0067113C">
              <w:rPr>
                <w:rFonts w:ascii="Times New Roman" w:hAnsi="Times New Roman" w:cs="Times New Roman"/>
                <w:szCs w:val="24"/>
              </w:rPr>
              <w:t xml:space="preserve">se déguiser, de s’amuser en groupe. </w:t>
            </w:r>
          </w:p>
          <w:p w:rsidR="00940B19" w:rsidRPr="0067113C" w:rsidRDefault="00940B19" w:rsidP="00447F1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8"/>
                <w:szCs w:val="10"/>
              </w:rPr>
            </w:pPr>
          </w:p>
          <w:p w:rsidR="00447F1B" w:rsidRPr="0067113C" w:rsidRDefault="000147F6" w:rsidP="00447F1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13C">
              <w:rPr>
                <w:rFonts w:ascii="Times New Roman" w:hAnsi="Times New Roman" w:cs="Times New Roman"/>
                <w:szCs w:val="24"/>
              </w:rPr>
              <w:t xml:space="preserve">L’entreprise KIGOURI </w:t>
            </w:r>
            <w:r w:rsidR="00447F1B" w:rsidRPr="0067113C">
              <w:rPr>
                <w:rFonts w:ascii="Times New Roman" w:hAnsi="Times New Roman" w:cs="Times New Roman"/>
                <w:szCs w:val="24"/>
              </w:rPr>
              <w:t xml:space="preserve">s’est lancée sur ce nouveau marché, en  débutant par 2 points de vente physique, situés à Paris et Marseille. Dès le premier hiver, </w:t>
            </w:r>
            <w:r w:rsidR="007F1E11">
              <w:rPr>
                <w:rFonts w:ascii="Times New Roman" w:hAnsi="Times New Roman" w:cs="Times New Roman"/>
                <w:szCs w:val="24"/>
              </w:rPr>
              <w:t>elle a vendu 60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> </w:t>
            </w:r>
            <w:r w:rsidR="00447F1B" w:rsidRPr="0067113C">
              <w:rPr>
                <w:rFonts w:ascii="Times New Roman" w:hAnsi="Times New Roman" w:cs="Times New Roman"/>
                <w:szCs w:val="24"/>
              </w:rPr>
              <w:t xml:space="preserve">000 exemplaires. </w:t>
            </w:r>
          </w:p>
          <w:p w:rsidR="00447F1B" w:rsidRPr="0067113C" w:rsidRDefault="00447F1B" w:rsidP="00447F1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  <w:r w:rsidRPr="0067113C">
              <w:rPr>
                <w:rFonts w:ascii="Times New Roman" w:hAnsi="Times New Roman" w:cs="Times New Roman"/>
                <w:szCs w:val="24"/>
              </w:rPr>
              <w:t xml:space="preserve">Forte de ce succès, 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 xml:space="preserve">l’année suivante, </w:t>
            </w:r>
            <w:r w:rsidRPr="0067113C">
              <w:rPr>
                <w:rFonts w:ascii="Times New Roman" w:hAnsi="Times New Roman" w:cs="Times New Roman"/>
                <w:szCs w:val="24"/>
              </w:rPr>
              <w:t xml:space="preserve">elle ouvre un site internet proposant 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 xml:space="preserve">ses </w:t>
            </w:r>
            <w:r w:rsidRPr="0067113C">
              <w:rPr>
                <w:rFonts w:ascii="Times New Roman" w:hAnsi="Times New Roman" w:cs="Times New Roman"/>
                <w:szCs w:val="24"/>
              </w:rPr>
              <w:t>combinaisons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>. Les clients peuvent</w:t>
            </w:r>
            <w:r w:rsidR="00D756B9" w:rsidRPr="0067113C">
              <w:rPr>
                <w:rFonts w:ascii="Times New Roman" w:hAnsi="Times New Roman" w:cs="Times New Roman"/>
                <w:szCs w:val="24"/>
              </w:rPr>
              <w:t xml:space="preserve"> recevoir leurs achats,</w:t>
            </w:r>
            <w:r w:rsidR="00940B19" w:rsidRPr="0067113C">
              <w:rPr>
                <w:rFonts w:ascii="Times New Roman" w:hAnsi="Times New Roman" w:cs="Times New Roman"/>
                <w:szCs w:val="24"/>
              </w:rPr>
              <w:t xml:space="preserve"> soit par la poste, soit les récupérer en magasin.</w:t>
            </w:r>
          </w:p>
          <w:p w:rsidR="00217765" w:rsidRPr="0067113C" w:rsidRDefault="00217765" w:rsidP="0021776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noProof/>
                <w:szCs w:val="24"/>
                <w:lang w:eastAsia="fr-FR"/>
              </w:rPr>
            </w:pP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P</w:t>
            </w:r>
            <w:r w:rsidR="007F1E11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uis 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l’entreprise a mis en place</w:t>
            </w:r>
            <w:r w:rsidR="00FB69E3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,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 </w:t>
            </w:r>
            <w:r w:rsidR="00FB69E3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à Paris, 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un C</w:t>
            </w:r>
            <w:r w:rsidR="00661A6F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entre de la 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R</w:t>
            </w:r>
            <w:r w:rsidR="00661A6F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elation 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C</w:t>
            </w:r>
            <w:r w:rsidR="00661A6F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lient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 en interne</w:t>
            </w:r>
            <w:r w:rsidR="00661A6F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, couplé à un CRM.</w:t>
            </w:r>
          </w:p>
          <w:p w:rsidR="00447F1B" w:rsidRPr="0067113C" w:rsidRDefault="00447F1B" w:rsidP="00447F1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noProof/>
                <w:szCs w:val="24"/>
                <w:lang w:eastAsia="fr-FR"/>
              </w:rPr>
            </w:pPr>
            <w:r w:rsidRPr="0067113C">
              <w:rPr>
                <w:rFonts w:ascii="Times New Roman" w:hAnsi="Times New Roman" w:cs="Times New Roman"/>
                <w:szCs w:val="24"/>
              </w:rPr>
              <w:t>Depuis peu, elle constate que de plus en plus d’entreprises de location de déguisements, ou d’association</w:t>
            </w:r>
            <w:r w:rsidR="00F25EE8" w:rsidRPr="0067113C">
              <w:rPr>
                <w:rFonts w:ascii="Times New Roman" w:hAnsi="Times New Roman" w:cs="Times New Roman"/>
                <w:szCs w:val="24"/>
              </w:rPr>
              <w:t>s</w:t>
            </w:r>
            <w:r w:rsidRPr="0067113C">
              <w:rPr>
                <w:rFonts w:ascii="Times New Roman" w:hAnsi="Times New Roman" w:cs="Times New Roman"/>
                <w:szCs w:val="24"/>
              </w:rPr>
              <w:t xml:space="preserve"> (clowns, spect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acles</w:t>
            </w:r>
            <w:r w:rsidR="00155934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, …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) fréquentent son site et commandent en gros.</w:t>
            </w:r>
          </w:p>
          <w:p w:rsidR="000147F6" w:rsidRDefault="00155934" w:rsidP="00FB69E3">
            <w:pPr>
              <w:autoSpaceDE w:val="0"/>
              <w:autoSpaceDN w:val="0"/>
              <w:adjustRightInd w:val="0"/>
              <w:jc w:val="both"/>
              <w:rPr>
                <w:b/>
                <w:noProof/>
                <w:sz w:val="28"/>
                <w:u w:val="single"/>
                <w:lang w:eastAsia="fr-FR"/>
              </w:rPr>
            </w:pP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Vous êtes recruté pour manager </w:t>
            </w:r>
            <w:r w:rsidR="00217765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l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 xml:space="preserve">e </w:t>
            </w:r>
            <w:r w:rsidR="00217765"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CRC</w:t>
            </w:r>
            <w:r w:rsidRPr="0067113C">
              <w:rPr>
                <w:rFonts w:ascii="Times New Roman" w:hAnsi="Times New Roman" w:cs="Times New Roman"/>
                <w:noProof/>
                <w:szCs w:val="24"/>
                <w:lang w:eastAsia="fr-FR"/>
              </w:rPr>
              <w:t>.</w:t>
            </w:r>
          </w:p>
        </w:tc>
      </w:tr>
    </w:tbl>
    <w:p w:rsidR="008A366D" w:rsidRPr="008A366D" w:rsidRDefault="008A366D" w:rsidP="008A366D">
      <w:pPr>
        <w:tabs>
          <w:tab w:val="right" w:pos="10065"/>
        </w:tabs>
        <w:spacing w:after="0" w:line="240" w:lineRule="auto"/>
        <w:jc w:val="both"/>
        <w:rPr>
          <w:sz w:val="10"/>
          <w:szCs w:val="10"/>
        </w:rPr>
      </w:pPr>
    </w:p>
    <w:p w:rsidR="00155934" w:rsidRPr="00E91285" w:rsidRDefault="00155934" w:rsidP="0067113C">
      <w:pPr>
        <w:pStyle w:val="Paragraphedeliste"/>
        <w:tabs>
          <w:tab w:val="right" w:pos="10065"/>
        </w:tabs>
        <w:spacing w:after="80" w:line="240" w:lineRule="auto"/>
        <w:ind w:left="0"/>
        <w:jc w:val="both"/>
        <w:rPr>
          <w:b/>
        </w:rPr>
      </w:pPr>
      <w:r w:rsidRPr="00E91285">
        <w:rPr>
          <w:b/>
        </w:rPr>
        <w:t xml:space="preserve">1) </w:t>
      </w:r>
      <w:r w:rsidR="00C44ABD" w:rsidRPr="00E91285">
        <w:rPr>
          <w:b/>
        </w:rPr>
        <w:t>Identifi</w:t>
      </w:r>
      <w:r w:rsidR="00D756B9" w:rsidRPr="00E91285">
        <w:rPr>
          <w:b/>
        </w:rPr>
        <w:t>er</w:t>
      </w:r>
      <w:r w:rsidR="00C44ABD" w:rsidRPr="00E91285">
        <w:rPr>
          <w:b/>
        </w:rPr>
        <w:t xml:space="preserve"> le domaine d’activité, les canaux de distribution et les cibles de </w:t>
      </w:r>
      <w:proofErr w:type="spellStart"/>
      <w:r w:rsidR="00C44ABD" w:rsidRPr="00E91285">
        <w:rPr>
          <w:b/>
        </w:rPr>
        <w:t>Kigouri</w:t>
      </w:r>
      <w:proofErr w:type="spellEnd"/>
      <w:r w:rsidR="00C44ABD" w:rsidRPr="00E91285">
        <w:rPr>
          <w:b/>
        </w:rPr>
        <w:t>.</w:t>
      </w:r>
    </w:p>
    <w:p w:rsidR="00C44ABD" w:rsidRPr="00E91285" w:rsidRDefault="00C44ABD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2) Quels sont les intérêts et les limites à l’internalisation d’un CRC</w:t>
      </w:r>
      <w:r w:rsidR="00C02F54" w:rsidRPr="00E91285">
        <w:rPr>
          <w:b/>
        </w:rPr>
        <w:t xml:space="preserve"> </w:t>
      </w:r>
      <w:r w:rsidRPr="00E91285">
        <w:rPr>
          <w:b/>
        </w:rPr>
        <w:t>?</w:t>
      </w:r>
    </w:p>
    <w:p w:rsidR="00155934" w:rsidRPr="00E91285" w:rsidRDefault="00155934" w:rsidP="0067113C">
      <w:pPr>
        <w:pStyle w:val="Paragraphedeliste"/>
        <w:spacing w:after="80" w:line="240" w:lineRule="auto"/>
        <w:ind w:left="284" w:right="283"/>
        <w:jc w:val="both"/>
        <w:rPr>
          <w:i/>
        </w:rPr>
      </w:pPr>
      <w:r w:rsidRPr="00E91285">
        <w:rPr>
          <w:i/>
        </w:rPr>
        <w:t xml:space="preserve">Profitant de la période d’Halloween pour développer son activité, l’entreprise décide de contacter </w:t>
      </w:r>
      <w:r w:rsidR="00BD0CC0" w:rsidRPr="00E91285">
        <w:rPr>
          <w:i/>
          <w:u w:val="single"/>
        </w:rPr>
        <w:t>s</w:t>
      </w:r>
      <w:r w:rsidRPr="00E91285">
        <w:rPr>
          <w:i/>
          <w:u w:val="single"/>
        </w:rPr>
        <w:t xml:space="preserve">es </w:t>
      </w:r>
      <w:r w:rsidR="00BD0CC0" w:rsidRPr="00E91285">
        <w:rPr>
          <w:i/>
          <w:u w:val="single"/>
        </w:rPr>
        <w:t xml:space="preserve">clients </w:t>
      </w:r>
      <w:r w:rsidRPr="00E91285">
        <w:rPr>
          <w:i/>
          <w:u w:val="single"/>
        </w:rPr>
        <w:t>professionnels</w:t>
      </w:r>
      <w:r w:rsidRPr="00E91285">
        <w:rPr>
          <w:i/>
        </w:rPr>
        <w:t xml:space="preserve"> </w:t>
      </w:r>
      <w:r w:rsidR="009730EB" w:rsidRPr="00E91285">
        <w:rPr>
          <w:i/>
        </w:rPr>
        <w:t>ayant visités son site</w:t>
      </w:r>
      <w:r w:rsidR="002A00CB" w:rsidRPr="00E91285">
        <w:rPr>
          <w:i/>
        </w:rPr>
        <w:t xml:space="preserve"> au cours du dernier mois,</w:t>
      </w:r>
      <w:r w:rsidR="009730EB" w:rsidRPr="00E91285">
        <w:rPr>
          <w:i/>
        </w:rPr>
        <w:t xml:space="preserve"> </w:t>
      </w:r>
      <w:r w:rsidR="002A00CB" w:rsidRPr="00E91285">
        <w:rPr>
          <w:i/>
        </w:rPr>
        <w:t xml:space="preserve">sans commander, </w:t>
      </w:r>
      <w:r w:rsidRPr="00E91285">
        <w:rPr>
          <w:i/>
        </w:rPr>
        <w:t>pour proposer une série de costumes à thème. Le service commercial vous communique la BDD en annexe</w:t>
      </w:r>
      <w:r w:rsidR="00F65D3E">
        <w:rPr>
          <w:i/>
        </w:rPr>
        <w:t xml:space="preserve"> 1</w:t>
      </w:r>
      <w:r w:rsidRPr="00E91285">
        <w:rPr>
          <w:i/>
        </w:rPr>
        <w:t>.</w:t>
      </w:r>
    </w:p>
    <w:p w:rsidR="00FE73B1" w:rsidRPr="00E91285" w:rsidRDefault="00FE73B1" w:rsidP="0067113C">
      <w:pPr>
        <w:pStyle w:val="Paragraphedeliste"/>
        <w:spacing w:after="80" w:line="240" w:lineRule="auto"/>
        <w:ind w:left="284" w:right="283"/>
        <w:jc w:val="both"/>
        <w:rPr>
          <w:i/>
        </w:rPr>
      </w:pPr>
      <w:r w:rsidRPr="00E91285">
        <w:rPr>
          <w:i/>
        </w:rPr>
        <w:t xml:space="preserve">Les prospects les plus chauds feront l’objet d’une campagne d’appels téléphoniques, tandis que les prospects tièdes se verront </w:t>
      </w:r>
      <w:r w:rsidR="002A00CB" w:rsidRPr="00E91285">
        <w:rPr>
          <w:i/>
        </w:rPr>
        <w:t>envoyé</w:t>
      </w:r>
      <w:r w:rsidRPr="00E91285">
        <w:rPr>
          <w:i/>
        </w:rPr>
        <w:t xml:space="preserve"> un e-mail avec l’offre </w:t>
      </w:r>
      <w:r w:rsidR="002A00CB" w:rsidRPr="00E91285">
        <w:rPr>
          <w:i/>
        </w:rPr>
        <w:t>"</w:t>
      </w:r>
      <w:r w:rsidRPr="00E91285">
        <w:rPr>
          <w:i/>
        </w:rPr>
        <w:t>Halloween</w:t>
      </w:r>
      <w:r w:rsidR="002A00CB" w:rsidRPr="00E91285">
        <w:rPr>
          <w:i/>
        </w:rPr>
        <w:t>"</w:t>
      </w:r>
      <w:r w:rsidR="00F65D3E">
        <w:rPr>
          <w:i/>
        </w:rPr>
        <w:t xml:space="preserve"> annexe 3</w:t>
      </w:r>
      <w:r w:rsidRPr="00E91285">
        <w:rPr>
          <w:i/>
        </w:rPr>
        <w:t>.</w:t>
      </w:r>
    </w:p>
    <w:p w:rsidR="00FE73B1" w:rsidRPr="00E91285" w:rsidRDefault="002A00CB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3) Justifier l’intérêt pour l’entreprise de mener 2 campagnes différentes.</w:t>
      </w:r>
    </w:p>
    <w:p w:rsidR="00FE73B1" w:rsidRPr="00E91285" w:rsidRDefault="002A00CB" w:rsidP="00F65D3E">
      <w:pPr>
        <w:tabs>
          <w:tab w:val="right" w:pos="10065"/>
        </w:tabs>
        <w:spacing w:after="80" w:line="240" w:lineRule="auto"/>
        <w:ind w:left="284" w:hanging="284"/>
        <w:jc w:val="both"/>
        <w:rPr>
          <w:b/>
        </w:rPr>
      </w:pPr>
      <w:r w:rsidRPr="00E91285">
        <w:rPr>
          <w:b/>
        </w:rPr>
        <w:t>4</w:t>
      </w:r>
      <w:r w:rsidR="00FE73B1" w:rsidRPr="00E91285">
        <w:rPr>
          <w:b/>
        </w:rPr>
        <w:t xml:space="preserve">) Segmenter la base de données à l’aide de la méthode de </w:t>
      </w:r>
      <w:proofErr w:type="spellStart"/>
      <w:r w:rsidR="00FE73B1" w:rsidRPr="00E91285">
        <w:rPr>
          <w:b/>
        </w:rPr>
        <w:t>scoring</w:t>
      </w:r>
      <w:proofErr w:type="spellEnd"/>
      <w:r w:rsidR="00FE73B1" w:rsidRPr="00E91285">
        <w:rPr>
          <w:b/>
        </w:rPr>
        <w:t>. Identifier la nature des cibles à</w:t>
      </w:r>
      <w:r w:rsidR="00FE73B1" w:rsidRPr="00E91285">
        <w:rPr>
          <w:b/>
          <w:i/>
        </w:rPr>
        <w:t xml:space="preserve"> </w:t>
      </w:r>
      <w:r w:rsidR="00FE73B1" w:rsidRPr="00E91285">
        <w:rPr>
          <w:b/>
        </w:rPr>
        <w:t>interpeller.</w:t>
      </w:r>
      <w:r w:rsidR="003C0B72">
        <w:rPr>
          <w:b/>
        </w:rPr>
        <w:t xml:space="preserve"> </w:t>
      </w:r>
      <w:r w:rsidR="003C0B72" w:rsidRPr="00F65D3E">
        <w:t>(</w:t>
      </w:r>
      <w:r w:rsidR="00F65D3E" w:rsidRPr="00F65D3E">
        <w:t>Annexes</w:t>
      </w:r>
      <w:r w:rsidR="003C0B72" w:rsidRPr="00F65D3E">
        <w:t xml:space="preserve"> 1 et 2)</w:t>
      </w:r>
      <w:r w:rsidR="00F65D3E">
        <w:t>.</w:t>
      </w:r>
    </w:p>
    <w:p w:rsidR="002A00CB" w:rsidRPr="00E91285" w:rsidRDefault="002A00CB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>Pour assurer la réussit</w:t>
      </w:r>
      <w:r w:rsidR="006E3BD6" w:rsidRPr="00E91285">
        <w:rPr>
          <w:i/>
        </w:rPr>
        <w:t xml:space="preserve">e de votre opération de phoning, vous devez élaborer les OAV (Outils d’Aide à la Vente) à destination des </w:t>
      </w:r>
      <w:r w:rsidR="00827B19" w:rsidRPr="00E91285">
        <w:rPr>
          <w:i/>
        </w:rPr>
        <w:t xml:space="preserve">télévendeurs et </w:t>
      </w:r>
      <w:r w:rsidR="00E14125" w:rsidRPr="00E91285">
        <w:rPr>
          <w:i/>
        </w:rPr>
        <w:t>analys</w:t>
      </w:r>
      <w:r w:rsidR="00827B19" w:rsidRPr="00E91285">
        <w:rPr>
          <w:i/>
        </w:rPr>
        <w:t>er les outils de suivis.</w:t>
      </w:r>
      <w:r w:rsidR="00E14125" w:rsidRPr="00E91285">
        <w:rPr>
          <w:i/>
        </w:rPr>
        <w:t xml:space="preserve"> Par ailleurs, les conversations des téléconseillers sont enregistrées. </w:t>
      </w:r>
    </w:p>
    <w:p w:rsidR="00C44ABD" w:rsidRPr="00E91285" w:rsidRDefault="002A3CE3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5</w:t>
      </w:r>
      <w:r w:rsidR="008B73DA" w:rsidRPr="00E91285">
        <w:rPr>
          <w:b/>
        </w:rPr>
        <w:t xml:space="preserve">) </w:t>
      </w:r>
      <w:r w:rsidR="00627063" w:rsidRPr="00E91285">
        <w:rPr>
          <w:b/>
        </w:rPr>
        <w:t>Compléter l’</w:t>
      </w:r>
      <w:r w:rsidR="00C44ABD" w:rsidRPr="00E91285">
        <w:rPr>
          <w:b/>
        </w:rPr>
        <w:t>argumentaire SONCAS</w:t>
      </w:r>
      <w:r w:rsidR="00627063" w:rsidRPr="00E91285">
        <w:rPr>
          <w:b/>
        </w:rPr>
        <w:t>/CAP à destination des prospects chauds.</w:t>
      </w:r>
      <w:r w:rsidR="00F65D3E">
        <w:rPr>
          <w:b/>
        </w:rPr>
        <w:t xml:space="preserve"> </w:t>
      </w:r>
      <w:r w:rsidR="00F65D3E" w:rsidRPr="00F65D3E">
        <w:t>(Annexe</w:t>
      </w:r>
      <w:r w:rsidR="00F65D3E">
        <w:t xml:space="preserve"> 4).</w:t>
      </w:r>
    </w:p>
    <w:p w:rsidR="008B73DA" w:rsidRDefault="002A3CE3" w:rsidP="0067113C">
      <w:pPr>
        <w:tabs>
          <w:tab w:val="right" w:pos="10065"/>
        </w:tabs>
        <w:spacing w:after="80" w:line="240" w:lineRule="auto"/>
        <w:jc w:val="both"/>
      </w:pPr>
      <w:r w:rsidRPr="00E91285">
        <w:rPr>
          <w:b/>
        </w:rPr>
        <w:t>6</w:t>
      </w:r>
      <w:r w:rsidR="00C44ABD" w:rsidRPr="00E91285">
        <w:rPr>
          <w:b/>
        </w:rPr>
        <w:t xml:space="preserve">) </w:t>
      </w:r>
      <w:r w:rsidR="006E3BD6" w:rsidRPr="00E91285">
        <w:rPr>
          <w:b/>
        </w:rPr>
        <w:t xml:space="preserve">Compléter la fiche de traitement des </w:t>
      </w:r>
      <w:r w:rsidR="008B73DA" w:rsidRPr="00E91285">
        <w:rPr>
          <w:b/>
        </w:rPr>
        <w:t>objection</w:t>
      </w:r>
      <w:r w:rsidR="00C44ABD" w:rsidRPr="00E91285">
        <w:rPr>
          <w:b/>
        </w:rPr>
        <w:t>s</w:t>
      </w:r>
      <w:r w:rsidR="006E3BD6" w:rsidRPr="00E91285">
        <w:rPr>
          <w:b/>
        </w:rPr>
        <w:t>.</w:t>
      </w:r>
      <w:r w:rsidR="00F65D3E">
        <w:rPr>
          <w:b/>
        </w:rPr>
        <w:t xml:space="preserve"> </w:t>
      </w:r>
      <w:r w:rsidR="00F65D3E" w:rsidRPr="00F65D3E">
        <w:t>(Annexe</w:t>
      </w:r>
      <w:r w:rsidR="00F65D3E">
        <w:t xml:space="preserve"> 5).</w:t>
      </w:r>
    </w:p>
    <w:p w:rsidR="00A26FAB" w:rsidRPr="00A26FAB" w:rsidRDefault="00A26FAB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A26FAB">
        <w:rPr>
          <w:b/>
        </w:rPr>
        <w:t xml:space="preserve">7) </w:t>
      </w:r>
      <w:r>
        <w:rPr>
          <w:b/>
        </w:rPr>
        <w:t>Rappele</w:t>
      </w:r>
      <w:r w:rsidR="002417F5">
        <w:rPr>
          <w:b/>
        </w:rPr>
        <w:t>r</w:t>
      </w:r>
      <w:r>
        <w:rPr>
          <w:b/>
        </w:rPr>
        <w:t xml:space="preserve"> les étapes du script d’appel que vous allez communiquer à vos téléconseillers.</w:t>
      </w:r>
    </w:p>
    <w:p w:rsidR="00E14125" w:rsidRPr="00E91285" w:rsidRDefault="00A26FAB" w:rsidP="00E91285">
      <w:pPr>
        <w:spacing w:after="0" w:line="240" w:lineRule="auto"/>
        <w:ind w:left="567" w:hanging="567"/>
        <w:jc w:val="both"/>
        <w:rPr>
          <w:b/>
        </w:rPr>
      </w:pPr>
      <w:r>
        <w:rPr>
          <w:b/>
        </w:rPr>
        <w:t>8</w:t>
      </w:r>
      <w:r w:rsidR="00E14125" w:rsidRPr="00E91285">
        <w:rPr>
          <w:b/>
        </w:rPr>
        <w:t>)</w:t>
      </w:r>
      <w:r w:rsidR="007F1E11" w:rsidRPr="00E91285">
        <w:rPr>
          <w:b/>
        </w:rPr>
        <w:t xml:space="preserve"> </w:t>
      </w:r>
      <w:r w:rsidR="00E14125" w:rsidRPr="00E91285">
        <w:rPr>
          <w:b/>
        </w:rPr>
        <w:t>Rappele</w:t>
      </w:r>
      <w:r w:rsidR="002417F5">
        <w:rPr>
          <w:b/>
        </w:rPr>
        <w:t>r</w:t>
      </w:r>
      <w:r w:rsidR="00E14125" w:rsidRPr="00E91285">
        <w:rPr>
          <w:b/>
        </w:rPr>
        <w:t xml:space="preserve"> la réglementation à respecter en matière d’écoute téléphonique</w:t>
      </w:r>
      <w:r w:rsidR="00E91285" w:rsidRPr="00E91285">
        <w:rPr>
          <w:b/>
        </w:rPr>
        <w:t xml:space="preserve"> des salariés</w:t>
      </w:r>
      <w:r w:rsidR="00E14125" w:rsidRPr="00E91285">
        <w:rPr>
          <w:b/>
        </w:rPr>
        <w:t xml:space="preserve">. Ce mode de fonctionnement favorise-t-il la motivation et l’implication des </w:t>
      </w:r>
      <w:r w:rsidR="00E91285" w:rsidRPr="00E91285">
        <w:rPr>
          <w:b/>
        </w:rPr>
        <w:t xml:space="preserve">salariés </w:t>
      </w:r>
      <w:r w:rsidR="00E14125" w:rsidRPr="00E91285">
        <w:rPr>
          <w:b/>
        </w:rPr>
        <w:t>? Justifie</w:t>
      </w:r>
      <w:r w:rsidR="002417F5">
        <w:rPr>
          <w:b/>
        </w:rPr>
        <w:t>r</w:t>
      </w:r>
      <w:r w:rsidR="00E14125" w:rsidRPr="00E91285">
        <w:rPr>
          <w:b/>
        </w:rPr>
        <w:t>.</w:t>
      </w:r>
    </w:p>
    <w:p w:rsidR="006E3BD6" w:rsidRPr="00E91285" w:rsidRDefault="00A26FAB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>
        <w:rPr>
          <w:b/>
        </w:rPr>
        <w:t>9</w:t>
      </w:r>
      <w:r w:rsidR="00F25EE8" w:rsidRPr="00E91285">
        <w:rPr>
          <w:b/>
        </w:rPr>
        <w:t xml:space="preserve">) </w:t>
      </w:r>
      <w:r w:rsidR="004F60BA" w:rsidRPr="00E91285">
        <w:rPr>
          <w:b/>
        </w:rPr>
        <w:t>Commenter les résultats de l’équipe et faire des propositions.</w:t>
      </w:r>
      <w:r w:rsidR="00F65D3E" w:rsidRPr="00F65D3E">
        <w:t xml:space="preserve"> (Annexe</w:t>
      </w:r>
      <w:r w:rsidR="00F65D3E">
        <w:t xml:space="preserve"> 6).</w:t>
      </w:r>
    </w:p>
    <w:p w:rsidR="004D55C9" w:rsidRPr="00E91285" w:rsidRDefault="006F5B8E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>Afin d’améliorer le suivi client, il semble nécessaire de recruter un télé</w:t>
      </w:r>
      <w:r w:rsidR="00E14125" w:rsidRPr="00E91285">
        <w:rPr>
          <w:i/>
        </w:rPr>
        <w:t>conseiller</w:t>
      </w:r>
      <w:r w:rsidR="00801195" w:rsidRPr="00E91285">
        <w:rPr>
          <w:i/>
        </w:rPr>
        <w:t xml:space="preserve"> junior</w:t>
      </w:r>
      <w:r w:rsidRPr="00E91285">
        <w:rPr>
          <w:i/>
        </w:rPr>
        <w:t xml:space="preserve">. </w:t>
      </w:r>
      <w:r w:rsidR="00DD4DF1" w:rsidRPr="00E91285">
        <w:rPr>
          <w:i/>
        </w:rPr>
        <w:t>Vous consulte</w:t>
      </w:r>
      <w:r w:rsidR="009035AE" w:rsidRPr="00E91285">
        <w:rPr>
          <w:i/>
        </w:rPr>
        <w:t>z</w:t>
      </w:r>
      <w:r w:rsidR="00DD4DF1" w:rsidRPr="00E91285">
        <w:rPr>
          <w:i/>
        </w:rPr>
        <w:t xml:space="preserve"> plusieurs sites afin de collecter des informations.</w:t>
      </w:r>
    </w:p>
    <w:p w:rsidR="00DD4DF1" w:rsidRPr="00E91285" w:rsidRDefault="00A26FAB" w:rsidP="00E91285">
      <w:pPr>
        <w:tabs>
          <w:tab w:val="right" w:pos="10065"/>
        </w:tabs>
        <w:spacing w:after="80" w:line="240" w:lineRule="auto"/>
        <w:ind w:left="567" w:hanging="567"/>
        <w:jc w:val="both"/>
        <w:rPr>
          <w:b/>
        </w:rPr>
      </w:pPr>
      <w:r>
        <w:rPr>
          <w:b/>
        </w:rPr>
        <w:t>10</w:t>
      </w:r>
      <w:r w:rsidR="00DD4DF1" w:rsidRPr="00E91285">
        <w:rPr>
          <w:b/>
        </w:rPr>
        <w:t xml:space="preserve">) </w:t>
      </w:r>
      <w:r w:rsidR="00660B06" w:rsidRPr="00E91285">
        <w:rPr>
          <w:b/>
        </w:rPr>
        <w:t>Construire le profil de poste de télé</w:t>
      </w:r>
      <w:r w:rsidR="009035AE" w:rsidRPr="00E91285">
        <w:rPr>
          <w:b/>
        </w:rPr>
        <w:t>conseiller</w:t>
      </w:r>
      <w:r w:rsidR="00660B06" w:rsidRPr="00E91285">
        <w:rPr>
          <w:b/>
        </w:rPr>
        <w:t xml:space="preserve"> </w:t>
      </w:r>
      <w:r w:rsidR="003E1466">
        <w:rPr>
          <w:b/>
        </w:rPr>
        <w:t xml:space="preserve">junior. </w:t>
      </w:r>
      <w:r w:rsidR="00F54773" w:rsidRPr="00F65D3E">
        <w:t>(Annexe</w:t>
      </w:r>
      <w:r w:rsidR="00F54773">
        <w:t xml:space="preserve"> 7).</w:t>
      </w:r>
    </w:p>
    <w:p w:rsidR="009035AE" w:rsidRPr="00E91285" w:rsidRDefault="00FB69E3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 xml:space="preserve">Pour consolider son succès, </w:t>
      </w:r>
      <w:r w:rsidR="003D6805" w:rsidRPr="00E91285">
        <w:rPr>
          <w:i/>
        </w:rPr>
        <w:t xml:space="preserve">l’entreprise </w:t>
      </w:r>
      <w:r w:rsidRPr="00E91285">
        <w:rPr>
          <w:i/>
        </w:rPr>
        <w:t xml:space="preserve">prévoit </w:t>
      </w:r>
      <w:r w:rsidR="009035AE" w:rsidRPr="00E91285">
        <w:rPr>
          <w:i/>
        </w:rPr>
        <w:t xml:space="preserve">de </w:t>
      </w:r>
      <w:r w:rsidR="00D75B1A" w:rsidRPr="00E91285">
        <w:rPr>
          <w:i/>
        </w:rPr>
        <w:t xml:space="preserve">mettre en place </w:t>
      </w:r>
      <w:r w:rsidR="009035AE" w:rsidRPr="00E91285">
        <w:rPr>
          <w:i/>
        </w:rPr>
        <w:t>2 actions :</w:t>
      </w:r>
    </w:p>
    <w:p w:rsidR="00C00AB9" w:rsidRPr="00E91285" w:rsidRDefault="009035AE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 xml:space="preserve">- l’installation </w:t>
      </w:r>
      <w:r w:rsidR="00FB69E3" w:rsidRPr="00E91285">
        <w:rPr>
          <w:i/>
        </w:rPr>
        <w:t xml:space="preserve">de bornes de satisfaction dans ses 2 </w:t>
      </w:r>
      <w:r w:rsidRPr="00E91285">
        <w:rPr>
          <w:i/>
        </w:rPr>
        <w:t>boutiques (Paris et Marseille)</w:t>
      </w:r>
    </w:p>
    <w:p w:rsidR="00FB69E3" w:rsidRPr="00E91285" w:rsidRDefault="00C00AB9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 xml:space="preserve">- l’envoi d’une enquête après chaque appel de réclamation </w:t>
      </w:r>
    </w:p>
    <w:p w:rsidR="004F60BA" w:rsidRPr="00E91285" w:rsidRDefault="00FB69E3" w:rsidP="0067113C">
      <w:pPr>
        <w:pStyle w:val="Paragraphedeliste"/>
        <w:spacing w:after="80" w:line="240" w:lineRule="auto"/>
        <w:ind w:left="284"/>
        <w:jc w:val="both"/>
        <w:rPr>
          <w:i/>
        </w:rPr>
      </w:pPr>
      <w:r w:rsidRPr="00E91285">
        <w:rPr>
          <w:i/>
        </w:rPr>
        <w:t>Vous êtes manager au sein du CRC et l’entreprise vous charge de superviser la mise en place de ses actions.</w:t>
      </w:r>
    </w:p>
    <w:p w:rsidR="00C00AB9" w:rsidRPr="00E91285" w:rsidRDefault="000E2313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1</w:t>
      </w:r>
      <w:r w:rsidR="00A26FAB">
        <w:rPr>
          <w:b/>
        </w:rPr>
        <w:t>1</w:t>
      </w:r>
      <w:r w:rsidRPr="00E91285">
        <w:rPr>
          <w:b/>
        </w:rPr>
        <w:t xml:space="preserve">) </w:t>
      </w:r>
      <w:r w:rsidR="00C00AB9" w:rsidRPr="00E91285">
        <w:rPr>
          <w:b/>
        </w:rPr>
        <w:t>Quels sont les intérêts et les limites à l’installation de bornes de satisfaction dans ses magasins.</w:t>
      </w:r>
      <w:r w:rsidR="00F65D3E">
        <w:rPr>
          <w:b/>
        </w:rPr>
        <w:t xml:space="preserve"> </w:t>
      </w:r>
      <w:r w:rsidR="00F54773" w:rsidRPr="00F65D3E">
        <w:t>(Annexe</w:t>
      </w:r>
      <w:r w:rsidR="00F54773">
        <w:t xml:space="preserve"> 8).</w:t>
      </w:r>
    </w:p>
    <w:p w:rsidR="007F1E11" w:rsidRPr="00E91285" w:rsidRDefault="007F1E11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1</w:t>
      </w:r>
      <w:r w:rsidR="00A26FAB">
        <w:rPr>
          <w:b/>
        </w:rPr>
        <w:t>2</w:t>
      </w:r>
      <w:r w:rsidRPr="00E91285">
        <w:rPr>
          <w:b/>
        </w:rPr>
        <w:t xml:space="preserve">) Rappeler </w:t>
      </w:r>
      <w:r w:rsidR="00E91285" w:rsidRPr="00E91285">
        <w:rPr>
          <w:b/>
        </w:rPr>
        <w:t>la règlementation relative à la collecte des données dans le cadre de la RGPD</w:t>
      </w:r>
      <w:r w:rsidR="005C531F">
        <w:rPr>
          <w:b/>
        </w:rPr>
        <w:t>.</w:t>
      </w:r>
    </w:p>
    <w:p w:rsidR="00D75B1A" w:rsidRPr="00E91285" w:rsidRDefault="00C00AB9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1</w:t>
      </w:r>
      <w:r w:rsidR="00A26FAB">
        <w:rPr>
          <w:b/>
        </w:rPr>
        <w:t>3</w:t>
      </w:r>
      <w:r w:rsidRPr="00E91285">
        <w:rPr>
          <w:b/>
        </w:rPr>
        <w:t xml:space="preserve">) </w:t>
      </w:r>
      <w:r w:rsidR="000E2313" w:rsidRPr="00E91285">
        <w:rPr>
          <w:b/>
        </w:rPr>
        <w:t>Identifier les objectifs de l’enquête présentée en annexe.</w:t>
      </w:r>
      <w:r w:rsidR="00F54773">
        <w:rPr>
          <w:b/>
        </w:rPr>
        <w:t xml:space="preserve"> </w:t>
      </w:r>
      <w:r w:rsidR="00F54773" w:rsidRPr="00F65D3E">
        <w:t>(Annexe</w:t>
      </w:r>
      <w:r w:rsidR="00F54773">
        <w:t xml:space="preserve"> 9).</w:t>
      </w:r>
    </w:p>
    <w:p w:rsidR="0067113C" w:rsidRPr="00E91285" w:rsidRDefault="00D75B1A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1</w:t>
      </w:r>
      <w:r w:rsidR="00A26FAB">
        <w:rPr>
          <w:b/>
        </w:rPr>
        <w:t>4</w:t>
      </w:r>
      <w:r w:rsidRPr="00E91285">
        <w:rPr>
          <w:b/>
        </w:rPr>
        <w:t xml:space="preserve">) </w:t>
      </w:r>
      <w:r w:rsidR="00020B6B">
        <w:rPr>
          <w:b/>
        </w:rPr>
        <w:t xml:space="preserve">Après avoir indiqué ce que représentent les 3 </w:t>
      </w:r>
      <w:r w:rsidR="00020B6B" w:rsidRPr="00E91285">
        <w:rPr>
          <w:b/>
        </w:rPr>
        <w:t>indicateurs</w:t>
      </w:r>
      <w:r w:rsidR="00020B6B">
        <w:rPr>
          <w:b/>
        </w:rPr>
        <w:t>,</w:t>
      </w:r>
      <w:r w:rsidR="00020B6B" w:rsidRPr="00020B6B">
        <w:rPr>
          <w:b/>
        </w:rPr>
        <w:t xml:space="preserve"> </w:t>
      </w:r>
      <w:r w:rsidR="00020B6B" w:rsidRPr="00E91285">
        <w:rPr>
          <w:b/>
        </w:rPr>
        <w:t xml:space="preserve">CSAT (Customer Satisfaction Score), CES (Customer Effort Score) et </w:t>
      </w:r>
      <w:r w:rsidR="00020B6B">
        <w:rPr>
          <w:b/>
        </w:rPr>
        <w:t xml:space="preserve">NPS (Net </w:t>
      </w:r>
      <w:proofErr w:type="spellStart"/>
      <w:r w:rsidR="00020B6B">
        <w:rPr>
          <w:b/>
        </w:rPr>
        <w:t>Promoter</w:t>
      </w:r>
      <w:proofErr w:type="spellEnd"/>
      <w:r w:rsidR="00020B6B">
        <w:rPr>
          <w:b/>
        </w:rPr>
        <w:t xml:space="preserve"> Score), id</w:t>
      </w:r>
      <w:r w:rsidR="0067113C" w:rsidRPr="00E91285">
        <w:rPr>
          <w:b/>
        </w:rPr>
        <w:t xml:space="preserve">entifier les questions qui permettent de </w:t>
      </w:r>
      <w:r w:rsidR="00020B6B" w:rsidRPr="00E91285">
        <w:rPr>
          <w:b/>
        </w:rPr>
        <w:t xml:space="preserve">les </w:t>
      </w:r>
      <w:r w:rsidR="00020B6B">
        <w:rPr>
          <w:b/>
        </w:rPr>
        <w:t>calculer.</w:t>
      </w:r>
      <w:r w:rsidR="0067113C" w:rsidRPr="00E91285">
        <w:rPr>
          <w:b/>
        </w:rPr>
        <w:t xml:space="preserve"> </w:t>
      </w:r>
    </w:p>
    <w:p w:rsidR="00D75B1A" w:rsidRPr="00E91285" w:rsidRDefault="0067113C" w:rsidP="0067113C">
      <w:pPr>
        <w:tabs>
          <w:tab w:val="right" w:pos="10065"/>
        </w:tabs>
        <w:spacing w:after="80" w:line="240" w:lineRule="auto"/>
        <w:jc w:val="both"/>
        <w:rPr>
          <w:b/>
        </w:rPr>
      </w:pPr>
      <w:r w:rsidRPr="00E91285">
        <w:rPr>
          <w:b/>
        </w:rPr>
        <w:t>1</w:t>
      </w:r>
      <w:r w:rsidR="00020B6B">
        <w:rPr>
          <w:b/>
        </w:rPr>
        <w:t>5</w:t>
      </w:r>
      <w:r w:rsidRPr="00E91285">
        <w:rPr>
          <w:b/>
        </w:rPr>
        <w:t xml:space="preserve">) </w:t>
      </w:r>
      <w:r w:rsidR="00D75B1A" w:rsidRPr="00E91285">
        <w:rPr>
          <w:b/>
        </w:rPr>
        <w:t>Analyser le questionnaire et proposer des modifications.</w:t>
      </w:r>
    </w:p>
    <w:p w:rsidR="00E91285" w:rsidRDefault="00E91285">
      <w:pPr>
        <w:rPr>
          <w:b/>
          <w:sz w:val="24"/>
        </w:rPr>
      </w:pPr>
      <w:r>
        <w:rPr>
          <w:b/>
          <w:sz w:val="24"/>
        </w:rPr>
        <w:br w:type="page"/>
      </w:r>
    </w:p>
    <w:p w:rsidR="00EC0A7A" w:rsidRDefault="00EC0A7A" w:rsidP="00EC0A7A">
      <w:pPr>
        <w:tabs>
          <w:tab w:val="right" w:pos="10065"/>
        </w:tabs>
        <w:spacing w:after="0" w:line="240" w:lineRule="auto"/>
        <w:ind w:right="-284"/>
        <w:jc w:val="both"/>
        <w:rPr>
          <w:b/>
          <w:sz w:val="24"/>
        </w:rPr>
      </w:pPr>
      <w:r>
        <w:rPr>
          <w:b/>
          <w:sz w:val="24"/>
        </w:rPr>
        <w:lastRenderedPageBreak/>
        <w:t>NOM : __________________________</w:t>
      </w:r>
      <w:r>
        <w:rPr>
          <w:b/>
          <w:sz w:val="24"/>
        </w:rPr>
        <w:tab/>
        <w:t>NDRC1</w:t>
      </w:r>
    </w:p>
    <w:p w:rsidR="00EC0A7A" w:rsidRPr="00EC0A7A" w:rsidRDefault="00EC0A7A" w:rsidP="00EC0A7A">
      <w:pPr>
        <w:tabs>
          <w:tab w:val="right" w:pos="10065"/>
        </w:tabs>
        <w:spacing w:after="0" w:line="240" w:lineRule="auto"/>
        <w:ind w:right="-284"/>
        <w:jc w:val="both"/>
        <w:rPr>
          <w:b/>
          <w:sz w:val="10"/>
          <w:szCs w:val="10"/>
        </w:rPr>
      </w:pPr>
    </w:p>
    <w:p w:rsidR="005C4759" w:rsidRPr="002A3CE3" w:rsidRDefault="002A3CE3" w:rsidP="005C4759">
      <w:pPr>
        <w:pStyle w:val="Paragraphedeliste"/>
        <w:tabs>
          <w:tab w:val="right" w:pos="10065"/>
        </w:tabs>
        <w:spacing w:after="0" w:line="240" w:lineRule="auto"/>
        <w:ind w:left="0"/>
        <w:jc w:val="both"/>
        <w:rPr>
          <w:sz w:val="24"/>
        </w:rPr>
      </w:pPr>
      <w:r>
        <w:rPr>
          <w:b/>
          <w:sz w:val="24"/>
        </w:rPr>
        <w:t xml:space="preserve">Annexe 1 : </w:t>
      </w:r>
      <w:r w:rsidR="005C4759" w:rsidRPr="002A3CE3">
        <w:rPr>
          <w:b/>
          <w:sz w:val="24"/>
        </w:rPr>
        <w:t>Extrait de la base de données</w:t>
      </w:r>
      <w:r>
        <w:rPr>
          <w:b/>
          <w:sz w:val="24"/>
        </w:rPr>
        <w:t xml:space="preserve"> "professionnels"</w:t>
      </w:r>
    </w:p>
    <w:tbl>
      <w:tblPr>
        <w:tblStyle w:val="Grilledutableau"/>
        <w:tblW w:w="10191" w:type="dxa"/>
        <w:tblCellMar>
          <w:left w:w="28" w:type="dxa"/>
          <w:right w:w="28" w:type="dxa"/>
        </w:tblCellMar>
        <w:tblLook w:val="04A0"/>
      </w:tblPr>
      <w:tblGrid>
        <w:gridCol w:w="1662"/>
        <w:gridCol w:w="890"/>
        <w:gridCol w:w="1002"/>
        <w:gridCol w:w="1328"/>
        <w:gridCol w:w="926"/>
        <w:gridCol w:w="2303"/>
        <w:gridCol w:w="890"/>
        <w:gridCol w:w="1190"/>
      </w:tblGrid>
      <w:tr w:rsidR="002A3CE3" w:rsidRPr="00574B5A" w:rsidTr="002A3CE3">
        <w:tc>
          <w:tcPr>
            <w:tcW w:w="1670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Noms</w:t>
            </w:r>
          </w:p>
        </w:tc>
        <w:tc>
          <w:tcPr>
            <w:tcW w:w="896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Visite</w:t>
            </w:r>
          </w:p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page tarifs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Visite page</w:t>
            </w:r>
          </w:p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panier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Temps passé sur le site (mn)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Nb de clics</w:t>
            </w:r>
          </w:p>
        </w:tc>
        <w:tc>
          <w:tcPr>
            <w:tcW w:w="2337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Détail calcul du score</w:t>
            </w:r>
          </w:p>
        </w:tc>
        <w:tc>
          <w:tcPr>
            <w:tcW w:w="896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Score total</w:t>
            </w:r>
          </w:p>
        </w:tc>
        <w:tc>
          <w:tcPr>
            <w:tcW w:w="1106" w:type="dxa"/>
            <w:vAlign w:val="center"/>
          </w:tcPr>
          <w:p w:rsidR="005C4759" w:rsidRPr="002A3CE3" w:rsidRDefault="005C4759" w:rsidP="002A3CE3">
            <w:pPr>
              <w:pStyle w:val="Paragraphedeliste"/>
              <w:tabs>
                <w:tab w:val="right" w:pos="10065"/>
              </w:tabs>
              <w:ind w:left="0"/>
              <w:contextualSpacing w:val="0"/>
              <w:jc w:val="center"/>
              <w:rPr>
                <w:sz w:val="24"/>
                <w:szCs w:val="20"/>
              </w:rPr>
            </w:pPr>
            <w:r w:rsidRPr="00633E77">
              <w:rPr>
                <w:sz w:val="20"/>
                <w:szCs w:val="20"/>
              </w:rPr>
              <w:t>Nature du prospect</w:t>
            </w:r>
            <w:r w:rsidR="00633E77">
              <w:rPr>
                <w:sz w:val="20"/>
                <w:szCs w:val="20"/>
              </w:rPr>
              <w:t xml:space="preserve"> (Chaud/tiède)</w:t>
            </w: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proofErr w:type="spellStart"/>
            <w:r w:rsidRPr="002A3CE3">
              <w:rPr>
                <w:sz w:val="24"/>
                <w:szCs w:val="20"/>
              </w:rPr>
              <w:t>Deguiséo</w:t>
            </w:r>
            <w:proofErr w:type="spellEnd"/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40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51</w:t>
            </w:r>
          </w:p>
        </w:tc>
        <w:tc>
          <w:tcPr>
            <w:tcW w:w="2337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Atelier théâtre</w:t>
            </w:r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3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4</w:t>
            </w:r>
          </w:p>
        </w:tc>
        <w:tc>
          <w:tcPr>
            <w:tcW w:w="2337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pStyle w:val="Paragraphedeliste"/>
              <w:tabs>
                <w:tab w:val="right" w:pos="10065"/>
              </w:tabs>
              <w:ind w:left="10065" w:hanging="10065"/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A-</w:t>
            </w:r>
            <w:proofErr w:type="spellStart"/>
            <w:r w:rsidRPr="002A3CE3">
              <w:rPr>
                <w:sz w:val="24"/>
                <w:szCs w:val="20"/>
              </w:rPr>
              <w:t>Tou</w:t>
            </w:r>
            <w:proofErr w:type="spellEnd"/>
            <w:r w:rsidRPr="002A3CE3">
              <w:rPr>
                <w:sz w:val="24"/>
                <w:szCs w:val="20"/>
              </w:rPr>
              <w:t>-</w:t>
            </w:r>
            <w:proofErr w:type="spellStart"/>
            <w:r w:rsidRPr="002A3CE3">
              <w:rPr>
                <w:sz w:val="24"/>
                <w:szCs w:val="20"/>
              </w:rPr>
              <w:t>loc</w:t>
            </w:r>
            <w:proofErr w:type="spellEnd"/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jc w:val="center"/>
              <w:rPr>
                <w:sz w:val="24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20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32</w:t>
            </w:r>
          </w:p>
        </w:tc>
        <w:tc>
          <w:tcPr>
            <w:tcW w:w="2337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proofErr w:type="spellStart"/>
            <w:r w:rsidRPr="002A3CE3">
              <w:rPr>
                <w:sz w:val="24"/>
                <w:szCs w:val="20"/>
              </w:rPr>
              <w:t>Festi’Scène</w:t>
            </w:r>
            <w:proofErr w:type="spellEnd"/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jc w:val="center"/>
              <w:rPr>
                <w:sz w:val="24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30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60</w:t>
            </w:r>
          </w:p>
        </w:tc>
        <w:tc>
          <w:tcPr>
            <w:tcW w:w="2337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 Costumes</w:t>
            </w:r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15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40</w:t>
            </w:r>
          </w:p>
        </w:tc>
        <w:tc>
          <w:tcPr>
            <w:tcW w:w="2337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jc w:val="center"/>
            </w:pPr>
          </w:p>
        </w:tc>
      </w:tr>
      <w:tr w:rsidR="002A3CE3" w:rsidRPr="00574B5A" w:rsidTr="00102801">
        <w:trPr>
          <w:trHeight w:val="454"/>
        </w:trPr>
        <w:tc>
          <w:tcPr>
            <w:tcW w:w="167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84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Le Royaume</w:t>
            </w:r>
          </w:p>
        </w:tc>
        <w:tc>
          <w:tcPr>
            <w:tcW w:w="896" w:type="dxa"/>
            <w:vAlign w:val="center"/>
          </w:tcPr>
          <w:p w:rsidR="005C4759" w:rsidRPr="002A3CE3" w:rsidRDefault="005C4759" w:rsidP="002D03A0">
            <w:pPr>
              <w:jc w:val="center"/>
              <w:rPr>
                <w:sz w:val="24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00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341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</w:t>
            </w:r>
          </w:p>
        </w:tc>
        <w:tc>
          <w:tcPr>
            <w:tcW w:w="93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10</w:t>
            </w:r>
          </w:p>
        </w:tc>
        <w:tc>
          <w:tcPr>
            <w:tcW w:w="2337" w:type="dxa"/>
          </w:tcPr>
          <w:p w:rsidR="005C4759" w:rsidRDefault="005C4759" w:rsidP="002D03A0">
            <w:pPr>
              <w:jc w:val="center"/>
            </w:pPr>
          </w:p>
        </w:tc>
        <w:tc>
          <w:tcPr>
            <w:tcW w:w="896" w:type="dxa"/>
            <w:vAlign w:val="center"/>
          </w:tcPr>
          <w:p w:rsidR="005C4759" w:rsidRPr="00EA4DDB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</w:tcPr>
          <w:p w:rsidR="005C4759" w:rsidRDefault="005C4759" w:rsidP="002D03A0">
            <w:pPr>
              <w:jc w:val="center"/>
            </w:pPr>
          </w:p>
        </w:tc>
      </w:tr>
    </w:tbl>
    <w:p w:rsidR="005C4759" w:rsidRPr="002A3CE3" w:rsidRDefault="005C4759" w:rsidP="005C4759">
      <w:pPr>
        <w:pStyle w:val="Paragraphedeliste"/>
        <w:tabs>
          <w:tab w:val="right" w:pos="10065"/>
        </w:tabs>
        <w:spacing w:after="0" w:line="240" w:lineRule="auto"/>
        <w:ind w:left="0"/>
        <w:jc w:val="both"/>
        <w:rPr>
          <w:i/>
          <w:sz w:val="20"/>
          <w:szCs w:val="20"/>
        </w:rPr>
      </w:pPr>
    </w:p>
    <w:p w:rsidR="005C4759" w:rsidRPr="002A3CE3" w:rsidRDefault="002A3CE3" w:rsidP="005C4759">
      <w:pPr>
        <w:pStyle w:val="Paragraphedeliste"/>
        <w:tabs>
          <w:tab w:val="right" w:pos="10065"/>
        </w:tabs>
        <w:spacing w:after="0" w:line="240" w:lineRule="auto"/>
        <w:ind w:left="0"/>
        <w:jc w:val="both"/>
        <w:rPr>
          <w:b/>
        </w:rPr>
      </w:pPr>
      <w:r>
        <w:rPr>
          <w:b/>
          <w:sz w:val="24"/>
        </w:rPr>
        <w:t xml:space="preserve">Annexe 2 : </w:t>
      </w:r>
      <w:r w:rsidR="005C4759" w:rsidRPr="002A3CE3">
        <w:rPr>
          <w:b/>
        </w:rPr>
        <w:t xml:space="preserve">Critères de </w:t>
      </w:r>
      <w:proofErr w:type="spellStart"/>
      <w:r w:rsidR="005C4759" w:rsidRPr="002A3CE3">
        <w:rPr>
          <w:b/>
        </w:rPr>
        <w:t>scoring</w:t>
      </w:r>
      <w:proofErr w:type="spellEnd"/>
      <w:r w:rsidR="005C4759" w:rsidRPr="002A3CE3">
        <w:rPr>
          <w:b/>
        </w:rPr>
        <w:t xml:space="preserve"> comportemental : </w:t>
      </w:r>
    </w:p>
    <w:tbl>
      <w:tblPr>
        <w:tblStyle w:val="Grilledutableau"/>
        <w:tblW w:w="10175" w:type="dxa"/>
        <w:tblLayout w:type="fixed"/>
        <w:tblCellMar>
          <w:left w:w="28" w:type="dxa"/>
          <w:right w:w="28" w:type="dxa"/>
        </w:tblCellMar>
        <w:tblLook w:val="04A0"/>
      </w:tblPr>
      <w:tblGrid>
        <w:gridCol w:w="1218"/>
        <w:gridCol w:w="810"/>
        <w:gridCol w:w="1316"/>
        <w:gridCol w:w="868"/>
        <w:gridCol w:w="1259"/>
        <w:gridCol w:w="1448"/>
        <w:gridCol w:w="1674"/>
        <w:gridCol w:w="914"/>
        <w:gridCol w:w="668"/>
      </w:tblGrid>
      <w:tr w:rsidR="005C4759" w:rsidRPr="002A3CE3" w:rsidTr="002A3CE3">
        <w:tc>
          <w:tcPr>
            <w:tcW w:w="1218" w:type="dxa"/>
            <w:tcBorders>
              <w:top w:val="nil"/>
              <w:left w:val="nil"/>
            </w:tcBorders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</w:p>
        </w:tc>
        <w:tc>
          <w:tcPr>
            <w:tcW w:w="2126" w:type="dxa"/>
            <w:gridSpan w:val="2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Visite page tarifs</w:t>
            </w:r>
          </w:p>
        </w:tc>
        <w:tc>
          <w:tcPr>
            <w:tcW w:w="2127" w:type="dxa"/>
            <w:gridSpan w:val="2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Visite page panier</w:t>
            </w:r>
          </w:p>
        </w:tc>
        <w:tc>
          <w:tcPr>
            <w:tcW w:w="3122" w:type="dxa"/>
            <w:gridSpan w:val="2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Temps passé sur le site (mn)</w:t>
            </w:r>
          </w:p>
        </w:tc>
        <w:tc>
          <w:tcPr>
            <w:tcW w:w="1582" w:type="dxa"/>
            <w:gridSpan w:val="2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Nb de clics</w:t>
            </w:r>
          </w:p>
        </w:tc>
      </w:tr>
      <w:tr w:rsidR="005C4759" w:rsidRPr="002A3CE3" w:rsidTr="002A3CE3">
        <w:tc>
          <w:tcPr>
            <w:tcW w:w="121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Critères</w:t>
            </w:r>
          </w:p>
        </w:tc>
        <w:tc>
          <w:tcPr>
            <w:tcW w:w="81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31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868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Oui</w:t>
            </w:r>
          </w:p>
        </w:tc>
        <w:tc>
          <w:tcPr>
            <w:tcW w:w="125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Non</w:t>
            </w:r>
          </w:p>
        </w:tc>
        <w:tc>
          <w:tcPr>
            <w:tcW w:w="144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&lt; 20 mn</w:t>
            </w:r>
          </w:p>
        </w:tc>
        <w:tc>
          <w:tcPr>
            <w:tcW w:w="1674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rFonts w:cstheme="minorHAnsi"/>
                <w:sz w:val="24"/>
                <w:szCs w:val="20"/>
              </w:rPr>
              <w:t>≥</w:t>
            </w:r>
            <w:r w:rsidRPr="002A3CE3">
              <w:rPr>
                <w:sz w:val="24"/>
                <w:szCs w:val="20"/>
              </w:rPr>
              <w:t xml:space="preserve"> 20 mn</w:t>
            </w:r>
          </w:p>
        </w:tc>
        <w:tc>
          <w:tcPr>
            <w:tcW w:w="914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&lt; 20</w:t>
            </w:r>
          </w:p>
        </w:tc>
        <w:tc>
          <w:tcPr>
            <w:tcW w:w="66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rFonts w:cstheme="minorHAnsi"/>
                <w:sz w:val="24"/>
                <w:szCs w:val="20"/>
              </w:rPr>
              <w:t>≥</w:t>
            </w:r>
            <w:r w:rsidRPr="002A3CE3">
              <w:rPr>
                <w:sz w:val="24"/>
                <w:szCs w:val="20"/>
              </w:rPr>
              <w:t xml:space="preserve"> 20 </w:t>
            </w:r>
          </w:p>
        </w:tc>
      </w:tr>
      <w:tr w:rsidR="005C4759" w:rsidRPr="002A3CE3" w:rsidTr="002A3CE3">
        <w:tc>
          <w:tcPr>
            <w:tcW w:w="121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Point</w:t>
            </w:r>
          </w:p>
        </w:tc>
        <w:tc>
          <w:tcPr>
            <w:tcW w:w="810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</w:t>
            </w:r>
          </w:p>
        </w:tc>
        <w:tc>
          <w:tcPr>
            <w:tcW w:w="1316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10</w:t>
            </w:r>
          </w:p>
        </w:tc>
        <w:tc>
          <w:tcPr>
            <w:tcW w:w="868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</w:t>
            </w:r>
          </w:p>
        </w:tc>
        <w:tc>
          <w:tcPr>
            <w:tcW w:w="1259" w:type="dxa"/>
            <w:vAlign w:val="center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10</w:t>
            </w:r>
          </w:p>
        </w:tc>
        <w:tc>
          <w:tcPr>
            <w:tcW w:w="144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10</w:t>
            </w:r>
          </w:p>
        </w:tc>
        <w:tc>
          <w:tcPr>
            <w:tcW w:w="1674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</w:t>
            </w:r>
          </w:p>
        </w:tc>
        <w:tc>
          <w:tcPr>
            <w:tcW w:w="914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10</w:t>
            </w:r>
          </w:p>
        </w:tc>
        <w:tc>
          <w:tcPr>
            <w:tcW w:w="668" w:type="dxa"/>
          </w:tcPr>
          <w:p w:rsidR="005C4759" w:rsidRPr="002A3CE3" w:rsidRDefault="005C4759" w:rsidP="002D03A0">
            <w:pPr>
              <w:pStyle w:val="Paragraphedeliste"/>
              <w:tabs>
                <w:tab w:val="right" w:pos="10065"/>
              </w:tabs>
              <w:ind w:left="0"/>
              <w:jc w:val="center"/>
              <w:rPr>
                <w:sz w:val="24"/>
                <w:szCs w:val="20"/>
              </w:rPr>
            </w:pPr>
            <w:r w:rsidRPr="002A3CE3">
              <w:rPr>
                <w:sz w:val="24"/>
                <w:szCs w:val="20"/>
              </w:rPr>
              <w:t>5</w:t>
            </w:r>
          </w:p>
        </w:tc>
      </w:tr>
    </w:tbl>
    <w:p w:rsidR="005C4759" w:rsidRPr="002A3CE3" w:rsidRDefault="005C4759" w:rsidP="005C4759">
      <w:pPr>
        <w:tabs>
          <w:tab w:val="right" w:pos="10065"/>
        </w:tabs>
        <w:spacing w:after="0" w:line="240" w:lineRule="auto"/>
        <w:jc w:val="both"/>
        <w:rPr>
          <w:b/>
          <w:sz w:val="20"/>
          <w:szCs w:val="20"/>
        </w:rPr>
      </w:pPr>
    </w:p>
    <w:p w:rsidR="002A3CE3" w:rsidRPr="00155D6A" w:rsidRDefault="00F6606C" w:rsidP="002A3CE3">
      <w:pPr>
        <w:tabs>
          <w:tab w:val="right" w:pos="10065"/>
        </w:tabs>
        <w:spacing w:after="0" w:line="240" w:lineRule="auto"/>
        <w:rPr>
          <w:b/>
          <w:i/>
          <w:sz w:val="24"/>
        </w:rPr>
      </w:pPr>
      <w:r w:rsidRPr="00F6606C">
        <w:rPr>
          <w:rFonts w:eastAsia="Times New Roman" w:cstheme="minorHAnsi"/>
          <w:b/>
          <w:noProof/>
          <w:kern w:val="36"/>
          <w:sz w:val="32"/>
          <w:szCs w:val="24"/>
          <w:lang w:eastAsia="fr-FR"/>
        </w:rPr>
        <w:pict>
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<v:stroke joinstyle="miter"/>
            <v:formulas>
              <v:f eqn="sum 10800 0 #0"/>
              <v:f eqn="prod @0 32610 32768"/>
              <v:f eqn="prod @0 3212 32768"/>
              <v:f eqn="prod @0 31357 32768"/>
              <v:f eqn="prod @0 9512 32768"/>
              <v:f eqn="prod @0 28899 32768"/>
              <v:f eqn="prod @0 15447 32768"/>
              <v:f eqn="prod @0 25330 32768"/>
              <v:f eqn="prod @0 20788 32768"/>
              <v:f eqn="sum @1 10800 0"/>
              <v:f eqn="sum @2 10800 0"/>
              <v:f eqn="sum @3 10800 0"/>
              <v:f eqn="sum @4 10800 0"/>
              <v:f eqn="sum @5 10800 0"/>
              <v:f eqn="sum @6 10800 0"/>
              <v:f eqn="sum @7 10800 0"/>
              <v:f eqn="sum @8 10800 0"/>
              <v:f eqn="sum 10800 0 @1"/>
              <v:f eqn="sum 10800 0 @2"/>
              <v:f eqn="sum 10800 0 @3"/>
              <v:f eqn="sum 10800 0 @4"/>
              <v:f eqn="sum 10800 0 @5"/>
              <v:f eqn="sum 10800 0 @6"/>
              <v:f eqn="sum 10800 0 @7"/>
              <v:f eqn="sum 10800 0 @8"/>
              <v:f eqn="prod @0 23170 32768"/>
              <v:f eqn="sum @25 10800 0"/>
              <v:f eqn="sum 10800 0 @25"/>
            </v:formulas>
            <v:path gradientshapeok="t" o:connecttype="rect" textboxrect="@27,@27,@26,@26"/>
            <v:handles>
              <v:h position="#0,center" xrange="0,10800"/>
            </v:handles>
          </v:shapetype>
          <v:shape id="_x0000_s1034" type="#_x0000_t60" style="position:absolute;margin-left:360.4pt;margin-top:4.6pt;width:161.3pt;height:53.25pt;z-index:-251658752;mso-position-horizontal-relative:text;mso-position-vertical-relative:text" adj="777" strokeweight="1.25pt"/>
        </w:pict>
      </w:r>
      <w:r w:rsidR="002A3CE3">
        <w:rPr>
          <w:b/>
          <w:sz w:val="24"/>
        </w:rPr>
        <w:t>Annexe 3 :</w:t>
      </w:r>
    </w:p>
    <w:tbl>
      <w:tblPr>
        <w:tblStyle w:val="Grilledutableau"/>
        <w:tblW w:w="10346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1191"/>
        <w:gridCol w:w="3119"/>
        <w:gridCol w:w="1327"/>
        <w:gridCol w:w="992"/>
        <w:gridCol w:w="799"/>
        <w:gridCol w:w="2918"/>
      </w:tblGrid>
      <w:tr w:rsidR="002A3CE3" w:rsidTr="002A3CE3">
        <w:trPr>
          <w:trHeight w:val="885"/>
        </w:trPr>
        <w:tc>
          <w:tcPr>
            <w:tcW w:w="7428" w:type="dxa"/>
            <w:gridSpan w:val="5"/>
            <w:tcBorders>
              <w:bottom w:val="single" w:sz="4" w:space="0" w:color="auto"/>
            </w:tcBorders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rFonts w:cstheme="minorHAnsi"/>
                <w:b/>
                <w:sz w:val="32"/>
                <w:szCs w:val="24"/>
              </w:rPr>
            </w:pPr>
            <w:r w:rsidRPr="001D67E7">
              <w:rPr>
                <w:rFonts w:cstheme="minorHAnsi"/>
                <w:b/>
                <w:sz w:val="32"/>
                <w:szCs w:val="24"/>
              </w:rPr>
              <w:t xml:space="preserve">Offre </w:t>
            </w:r>
            <w:r>
              <w:rPr>
                <w:rFonts w:cstheme="minorHAnsi"/>
                <w:b/>
                <w:sz w:val="32"/>
                <w:szCs w:val="24"/>
              </w:rPr>
              <w:t>Spéciale</w:t>
            </w:r>
            <w:r w:rsidRPr="001D67E7">
              <w:rPr>
                <w:rFonts w:cstheme="minorHAnsi"/>
                <w:b/>
                <w:sz w:val="32"/>
                <w:szCs w:val="24"/>
              </w:rPr>
              <w:t xml:space="preserve"> Halloween</w:t>
            </w:r>
            <w:r>
              <w:rPr>
                <w:rFonts w:cstheme="minorHAnsi"/>
                <w:b/>
                <w:sz w:val="32"/>
                <w:szCs w:val="24"/>
              </w:rPr>
              <w:t xml:space="preserve"> pour les professionnels</w:t>
            </w:r>
          </w:p>
          <w:p w:rsidR="002A3CE3" w:rsidRPr="006E7A46" w:rsidRDefault="002A3CE3" w:rsidP="002D03A0">
            <w:pPr>
              <w:tabs>
                <w:tab w:val="right" w:pos="10065"/>
              </w:tabs>
              <w:jc w:val="center"/>
              <w:rPr>
                <w:rFonts w:cstheme="minorHAnsi"/>
                <w:b/>
                <w:sz w:val="8"/>
                <w:szCs w:val="8"/>
              </w:rPr>
            </w:pPr>
          </w:p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 xml:space="preserve"> Remise de 5% à partir de 500</w:t>
            </w:r>
            <w:r>
              <w:rPr>
                <w:sz w:val="24"/>
                <w:vertAlign w:val="superscript"/>
              </w:rPr>
              <w:t>€</w:t>
            </w:r>
            <w:r>
              <w:rPr>
                <w:sz w:val="24"/>
              </w:rPr>
              <w:t xml:space="preserve"> d’achat</w:t>
            </w:r>
          </w:p>
        </w:tc>
        <w:tc>
          <w:tcPr>
            <w:tcW w:w="2918" w:type="dxa"/>
            <w:tcBorders>
              <w:top w:val="nil"/>
              <w:bottom w:val="single" w:sz="4" w:space="0" w:color="auto"/>
              <w:right w:val="nil"/>
            </w:tcBorders>
          </w:tcPr>
          <w:p w:rsidR="002A3CE3" w:rsidRPr="0010486B" w:rsidRDefault="002A3CE3" w:rsidP="002D03A0">
            <w:pPr>
              <w:jc w:val="center"/>
              <w:rPr>
                <w:b/>
              </w:rPr>
            </w:pPr>
            <w:r w:rsidRPr="0010486B">
              <w:rPr>
                <w:b/>
              </w:rPr>
              <w:t>Choisissez vos modèles et composez vous-même</w:t>
            </w:r>
          </w:p>
          <w:p w:rsidR="002A3CE3" w:rsidRPr="006E7A46" w:rsidRDefault="002A3CE3" w:rsidP="002D03A0">
            <w:pPr>
              <w:jc w:val="center"/>
            </w:pPr>
            <w:r w:rsidRPr="0010486B">
              <w:rPr>
                <w:b/>
              </w:rPr>
              <w:t>votre colis !</w:t>
            </w:r>
          </w:p>
        </w:tc>
      </w:tr>
      <w:tr w:rsidR="002A3CE3" w:rsidTr="002D03A0">
        <w:trPr>
          <w:trHeight w:val="1320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2A3CE3" w:rsidRPr="001D67E7" w:rsidRDefault="002A3CE3" w:rsidP="002D03A0">
            <w:pPr>
              <w:tabs>
                <w:tab w:val="right" w:pos="10065"/>
              </w:tabs>
              <w:jc w:val="both"/>
              <w:rPr>
                <w:rFonts w:cstheme="minorHAnsi"/>
                <w:b/>
                <w:sz w:val="24"/>
                <w:szCs w:val="24"/>
              </w:rPr>
            </w:pPr>
            <w:r w:rsidRPr="001D67E7">
              <w:rPr>
                <w:rFonts w:cstheme="minorHAnsi"/>
                <w:b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691451" cy="892454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438" cy="897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4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A3CE3" w:rsidRPr="001920C8" w:rsidRDefault="002A3CE3" w:rsidP="002D03A0">
            <w:pPr>
              <w:jc w:val="center"/>
              <w:textAlignment w:val="baseline"/>
              <w:outlineLvl w:val="0"/>
              <w:rPr>
                <w:rFonts w:eastAsia="Times New Roman" w:cstheme="minorHAnsi"/>
                <w:b/>
                <w:kern w:val="36"/>
                <w:sz w:val="32"/>
                <w:szCs w:val="24"/>
                <w:lang w:eastAsia="fr-FR"/>
              </w:rPr>
            </w:pPr>
            <w:proofErr w:type="spellStart"/>
            <w:r w:rsidRPr="001920C8">
              <w:rPr>
                <w:rFonts w:eastAsia="Times New Roman" w:cstheme="minorHAnsi"/>
                <w:b/>
                <w:kern w:val="36"/>
                <w:sz w:val="32"/>
                <w:szCs w:val="24"/>
                <w:lang w:eastAsia="fr-FR"/>
              </w:rPr>
              <w:t>Kigurumi</w:t>
            </w:r>
            <w:proofErr w:type="spellEnd"/>
            <w:r w:rsidRPr="001920C8">
              <w:rPr>
                <w:rFonts w:eastAsia="Times New Roman" w:cstheme="minorHAnsi"/>
                <w:b/>
                <w:kern w:val="36"/>
                <w:sz w:val="32"/>
                <w:szCs w:val="24"/>
                <w:lang w:eastAsia="fr-FR"/>
              </w:rPr>
              <w:t xml:space="preserve"> chauve-souris</w:t>
            </w:r>
          </w:p>
          <w:p w:rsidR="002A3CE3" w:rsidRPr="001920C8" w:rsidRDefault="002A3CE3" w:rsidP="002D03A0">
            <w:pPr>
              <w:textAlignment w:val="baseline"/>
              <w:rPr>
                <w:rFonts w:eastAsia="Times New Roman" w:cstheme="minorHAnsi"/>
                <w:szCs w:val="24"/>
                <w:lang w:eastAsia="fr-FR"/>
              </w:rPr>
            </w:pPr>
            <w:r w:rsidRPr="001920C8">
              <w:rPr>
                <w:rFonts w:eastAsia="Times New Roman" w:cstheme="minorHAnsi"/>
                <w:szCs w:val="24"/>
                <w:lang w:eastAsia="fr-FR"/>
              </w:rPr>
              <w:t xml:space="preserve">Référence </w:t>
            </w:r>
            <w:r w:rsidRPr="002733ED">
              <w:rPr>
                <w:rFonts w:eastAsia="Times New Roman" w:cstheme="minorHAnsi"/>
                <w:szCs w:val="24"/>
                <w:bdr w:val="none" w:sz="0" w:space="0" w:color="auto" w:frame="1"/>
                <w:lang w:eastAsia="fr-FR"/>
              </w:rPr>
              <w:t>2744</w:t>
            </w:r>
          </w:p>
          <w:p w:rsidR="002A3CE3" w:rsidRPr="001D67E7" w:rsidRDefault="002A3CE3" w:rsidP="002D03A0">
            <w:pPr>
              <w:spacing w:line="270" w:lineRule="atLeast"/>
              <w:textAlignment w:val="baseline"/>
              <w:rPr>
                <w:rFonts w:cstheme="minorHAnsi"/>
                <w:b/>
                <w:sz w:val="24"/>
                <w:szCs w:val="24"/>
              </w:rPr>
            </w:pPr>
            <w:r w:rsidRPr="001920C8">
              <w:rPr>
                <w:rFonts w:eastAsia="Times New Roman" w:cstheme="minorHAnsi"/>
                <w:szCs w:val="24"/>
                <w:lang w:eastAsia="fr-FR"/>
              </w:rPr>
              <w:t xml:space="preserve">Découvrez notre </w:t>
            </w:r>
            <w:proofErr w:type="spellStart"/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kigurumi</w:t>
            </w:r>
            <w:proofErr w:type="spellEnd"/>
            <w:r w:rsidRPr="001920C8">
              <w:rPr>
                <w:rFonts w:eastAsia="Times New Roman" w:cstheme="minorHAnsi"/>
                <w:szCs w:val="24"/>
                <w:lang w:eastAsia="fr-FR"/>
              </w:rPr>
              <w:t xml:space="preserve"> 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chauve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>-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souris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 xml:space="preserve"> ultra stylé ! Ce 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pyjama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> 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animal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 xml:space="preserve"> noir avec des ailes d'une couleur rouge sang va devenir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2A3CE3" w:rsidRDefault="002A3CE3" w:rsidP="002D03A0">
            <w:pPr>
              <w:tabs>
                <w:tab w:val="right" w:pos="10065"/>
              </w:tabs>
              <w:ind w:left="175" w:hanging="175"/>
              <w:jc w:val="center"/>
              <w:rPr>
                <w:b/>
                <w:sz w:val="24"/>
              </w:rPr>
            </w:pPr>
            <w:r>
              <w:object w:dxaOrig="3165" w:dyaOrig="793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.5pt;height:70.5pt" o:ole="">
                  <v:imagedata r:id="rId9" o:title=""/>
                </v:shape>
                <o:OLEObject Type="Embed" ProgID="PBrush" ShapeID="_x0000_i1025" DrawAspect="Content" ObjectID="_1615629072" r:id="rId10"/>
              </w:object>
            </w: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2A3CE3" w:rsidRPr="002733ED" w:rsidRDefault="002A3CE3" w:rsidP="002D03A0">
            <w:pPr>
              <w:jc w:val="center"/>
              <w:textAlignment w:val="baseline"/>
              <w:outlineLvl w:val="0"/>
              <w:rPr>
                <w:rFonts w:ascii="&amp;quot" w:hAnsi="&amp;quot"/>
                <w:sz w:val="42"/>
                <w:szCs w:val="42"/>
              </w:rPr>
            </w:pPr>
            <w:proofErr w:type="spellStart"/>
            <w:r w:rsidRPr="002733ED">
              <w:rPr>
                <w:rFonts w:eastAsia="Times New Roman" w:cstheme="minorHAnsi"/>
                <w:b/>
                <w:kern w:val="36"/>
                <w:sz w:val="32"/>
                <w:szCs w:val="24"/>
                <w:lang w:eastAsia="fr-FR"/>
              </w:rPr>
              <w:t>Kigurumi</w:t>
            </w:r>
            <w:proofErr w:type="spellEnd"/>
            <w:r w:rsidRPr="002733ED">
              <w:rPr>
                <w:rFonts w:ascii="&amp;quot" w:hAnsi="&amp;quot"/>
                <w:b/>
                <w:bCs/>
                <w:sz w:val="42"/>
                <w:szCs w:val="42"/>
              </w:rPr>
              <w:t xml:space="preserve"> </w:t>
            </w:r>
            <w:r w:rsidRPr="002733ED">
              <w:rPr>
                <w:rFonts w:eastAsia="Times New Roman" w:cstheme="minorHAnsi"/>
                <w:b/>
                <w:kern w:val="36"/>
                <w:sz w:val="32"/>
                <w:szCs w:val="24"/>
                <w:lang w:eastAsia="fr-FR"/>
              </w:rPr>
              <w:t>squelette</w:t>
            </w:r>
          </w:p>
          <w:p w:rsidR="002A3CE3" w:rsidRPr="002733ED" w:rsidRDefault="002A3CE3" w:rsidP="002D03A0">
            <w:pPr>
              <w:pStyle w:val="NormalWeb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2733ED">
              <w:rPr>
                <w:rFonts w:asciiTheme="minorHAnsi" w:hAnsiTheme="minorHAnsi" w:cstheme="minorHAnsi"/>
                <w:sz w:val="22"/>
                <w:szCs w:val="22"/>
              </w:rPr>
              <w:t xml:space="preserve">Référence </w:t>
            </w:r>
            <w:r w:rsidRPr="002733ED">
              <w:rPr>
                <w:rStyle w:val="editable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>2374</w:t>
            </w:r>
          </w:p>
          <w:p w:rsidR="002A3CE3" w:rsidRPr="002733ED" w:rsidRDefault="002A3CE3" w:rsidP="002D03A0">
            <w:pPr>
              <w:pStyle w:val="NormalWeb"/>
              <w:spacing w:before="0" w:beforeAutospacing="0" w:after="0" w:afterAutospacing="0" w:line="270" w:lineRule="atLeast"/>
              <w:textAlignment w:val="baseline"/>
              <w:rPr>
                <w:b/>
              </w:rPr>
            </w:pPr>
            <w:r w:rsidRPr="002733ED">
              <w:rPr>
                <w:rFonts w:asciiTheme="minorHAnsi" w:hAnsiTheme="minorHAnsi" w:cstheme="minorHAnsi"/>
                <w:sz w:val="22"/>
                <w:szCs w:val="22"/>
              </w:rPr>
              <w:t>Voilà un</w:t>
            </w:r>
            <w:r w:rsidRPr="002733ED">
              <w:rPr>
                <w:rStyle w:val="apple-converted-space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> </w:t>
            </w:r>
            <w:proofErr w:type="spellStart"/>
            <w:r w:rsidRPr="002733ED">
              <w:rPr>
                <w:rStyle w:val="lev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>kigurumi</w:t>
            </w:r>
            <w:proofErr w:type="spellEnd"/>
            <w:r w:rsidRPr="002733ED">
              <w:rPr>
                <w:rStyle w:val="apple-converted-space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 xml:space="preserve"> tout droit revenu du monde des morts ! Tremblez devant ce parfait </w:t>
            </w:r>
            <w:r w:rsidRPr="002733ED">
              <w:rPr>
                <w:rStyle w:val="lev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>déguisement d'Halloween</w:t>
            </w:r>
            <w:r w:rsidRPr="002733ED">
              <w:rPr>
                <w:rStyle w:val="apple-converted-space"/>
                <w:rFonts w:asciiTheme="minorHAnsi" w:hAnsiTheme="minorHAnsi" w:cstheme="minorHAnsi"/>
                <w:sz w:val="22"/>
                <w:szCs w:val="22"/>
                <w:bdr w:val="none" w:sz="0" w:space="0" w:color="auto" w:frame="1"/>
              </w:rPr>
              <w:t xml:space="preserve"> et </w:t>
            </w:r>
          </w:p>
        </w:tc>
      </w:tr>
      <w:tr w:rsidR="002A3CE3" w:rsidTr="002D03A0">
        <w:trPr>
          <w:trHeight w:val="775"/>
        </w:trPr>
        <w:tc>
          <w:tcPr>
            <w:tcW w:w="563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CE3" w:rsidRDefault="002A3CE3" w:rsidP="002D03A0">
            <w:pPr>
              <w:tabs>
                <w:tab w:val="right" w:pos="10065"/>
              </w:tabs>
              <w:jc w:val="both"/>
              <w:rPr>
                <w:b/>
                <w:sz w:val="24"/>
              </w:rPr>
            </w:pPr>
            <w:r w:rsidRPr="001920C8">
              <w:rPr>
                <w:rFonts w:eastAsia="Times New Roman" w:cstheme="minorHAnsi"/>
                <w:szCs w:val="24"/>
                <w:lang w:eastAsia="fr-FR"/>
              </w:rPr>
              <w:t>votre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 xml:space="preserve"> déguisement d’Halloween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> préféré. Le</w:t>
            </w:r>
            <w:r w:rsidRPr="002733ED">
              <w:rPr>
                <w:rFonts w:eastAsia="Times New Roman" w:cstheme="minorHAnsi"/>
                <w:b/>
                <w:bCs/>
                <w:szCs w:val="24"/>
                <w:bdr w:val="none" w:sz="0" w:space="0" w:color="auto" w:frame="1"/>
                <w:lang w:eastAsia="fr-FR"/>
              </w:rPr>
              <w:t> costume chauve-souris</w:t>
            </w:r>
            <w:r w:rsidRPr="001920C8">
              <w:rPr>
                <w:rFonts w:eastAsia="Times New Roman" w:cstheme="minorHAnsi"/>
                <w:szCs w:val="24"/>
                <w:lang w:eastAsia="fr-FR"/>
              </w:rPr>
              <w:t> ravira les fans de vampires et autres légendes obscures. Dracula et Batman n’ont qu’à bien se tenir…</w:t>
            </w:r>
          </w:p>
        </w:tc>
        <w:tc>
          <w:tcPr>
            <w:tcW w:w="4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CE3" w:rsidRDefault="002A3CE3" w:rsidP="002D03A0">
            <w:pPr>
              <w:tabs>
                <w:tab w:val="right" w:pos="10065"/>
              </w:tabs>
              <w:ind w:left="33"/>
              <w:jc w:val="both"/>
              <w:rPr>
                <w:b/>
                <w:sz w:val="24"/>
              </w:rPr>
            </w:pPr>
            <w:r w:rsidRPr="002733ED">
              <w:rPr>
                <w:rStyle w:val="apple-converted-space"/>
                <w:rFonts w:cstheme="minorHAnsi"/>
                <w:bdr w:val="none" w:sz="0" w:space="0" w:color="auto" w:frame="1"/>
              </w:rPr>
              <w:t xml:space="preserve">donnez vie à ce </w:t>
            </w:r>
            <w:proofErr w:type="spellStart"/>
            <w:r w:rsidRPr="002733ED">
              <w:rPr>
                <w:rStyle w:val="lev"/>
                <w:rFonts w:cstheme="minorHAnsi"/>
                <w:bdr w:val="none" w:sz="0" w:space="0" w:color="auto" w:frame="1"/>
              </w:rPr>
              <w:t>kigurumi</w:t>
            </w:r>
            <w:proofErr w:type="spellEnd"/>
            <w:r w:rsidRPr="002733ED">
              <w:rPr>
                <w:rStyle w:val="lev"/>
                <w:rFonts w:cstheme="minorHAnsi"/>
                <w:bdr w:val="none" w:sz="0" w:space="0" w:color="auto" w:frame="1"/>
              </w:rPr>
              <w:t xml:space="preserve"> squelette</w:t>
            </w:r>
            <w:r w:rsidRPr="002733ED">
              <w:rPr>
                <w:rStyle w:val="apple-converted-space"/>
                <w:rFonts w:cstheme="minorHAnsi"/>
                <w:bdr w:val="none" w:sz="0" w:space="0" w:color="auto" w:frame="1"/>
              </w:rPr>
              <w:t xml:space="preserve"> à la fois effrayant et très confortable. Rien de tel que de l’enfiler pour se sentir… vivant !</w:t>
            </w:r>
          </w:p>
        </w:tc>
      </w:tr>
      <w:tr w:rsidR="002A3CE3" w:rsidTr="002D03A0">
        <w:tc>
          <w:tcPr>
            <w:tcW w:w="1034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A3CE3" w:rsidRPr="00AA7D43" w:rsidRDefault="002A3CE3" w:rsidP="002D03A0">
            <w:pPr>
              <w:tabs>
                <w:tab w:val="right" w:pos="10065"/>
              </w:tabs>
              <w:jc w:val="both"/>
              <w:rPr>
                <w:rFonts w:eastAsia="Times New Roman" w:cstheme="minorHAnsi"/>
                <w:szCs w:val="24"/>
                <w:lang w:eastAsia="fr-FR"/>
              </w:rPr>
            </w:pPr>
            <w:r w:rsidRPr="00AA7D43">
              <w:rPr>
                <w:rFonts w:eastAsia="Times New Roman" w:cstheme="minorHAnsi"/>
                <w:szCs w:val="24"/>
                <w:lang w:eastAsia="fr-FR"/>
              </w:rPr>
              <w:t>Tous nos modèles</w:t>
            </w:r>
            <w:r>
              <w:rPr>
                <w:rFonts w:eastAsia="Times New Roman" w:cstheme="minorHAnsi"/>
                <w:szCs w:val="24"/>
                <w:lang w:eastAsia="fr-FR"/>
              </w:rPr>
              <w:t xml:space="preserve">, soigneusement vérifiés et fabriqués exclusivement dans l’UE, </w:t>
            </w:r>
            <w:r w:rsidRPr="00AA7D43">
              <w:rPr>
                <w:rFonts w:eastAsia="Times New Roman" w:cstheme="minorHAnsi"/>
                <w:szCs w:val="24"/>
                <w:lang w:eastAsia="fr-FR"/>
              </w:rPr>
              <w:t>vont vous séduire par leur qualité</w:t>
            </w:r>
            <w:r>
              <w:rPr>
                <w:rFonts w:eastAsia="Times New Roman" w:cstheme="minorHAnsi"/>
                <w:szCs w:val="24"/>
                <w:lang w:eastAsia="fr-FR"/>
              </w:rPr>
              <w:t xml:space="preserve"> 100%coton</w:t>
            </w:r>
            <w:r w:rsidRPr="00AA7D43">
              <w:rPr>
                <w:rFonts w:eastAsia="Times New Roman" w:cstheme="minorHAnsi"/>
                <w:szCs w:val="24"/>
                <w:lang w:eastAsia="fr-FR"/>
              </w:rPr>
              <w:t xml:space="preserve"> et facilité d’entretien.</w:t>
            </w:r>
            <w:r>
              <w:rPr>
                <w:rFonts w:eastAsia="Times New Roman" w:cstheme="minorHAnsi"/>
                <w:szCs w:val="24"/>
                <w:lang w:eastAsia="fr-FR"/>
              </w:rPr>
              <w:t xml:space="preserve"> </w:t>
            </w:r>
          </w:p>
        </w:tc>
      </w:tr>
      <w:tr w:rsidR="002A3CE3" w:rsidTr="002D03A0">
        <w:tc>
          <w:tcPr>
            <w:tcW w:w="1034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 w:rsidRPr="002733ED">
              <w:rPr>
                <w:b/>
                <w:sz w:val="24"/>
                <w:u w:val="single"/>
              </w:rPr>
              <w:t>Conditions commerciales</w:t>
            </w:r>
            <w:r>
              <w:rPr>
                <w:b/>
                <w:sz w:val="24"/>
                <w:u w:val="single"/>
              </w:rPr>
              <w:t xml:space="preserve"> EXCEPTIONNELLES !!!!</w:t>
            </w:r>
          </w:p>
        </w:tc>
      </w:tr>
      <w:tr w:rsidR="002A3CE3" w:rsidTr="002D03A0">
        <w:tc>
          <w:tcPr>
            <w:tcW w:w="43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-France : livraison en 48h/72h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-Franco de port à partir de 1000€ d’achat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-Taux de marge conseillé : 30%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-Paiement : à réception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-Conditionnement unitaire en paquet souple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  <w:rPr>
                <w:b/>
                <w:sz w:val="24"/>
                <w:u w:val="single"/>
              </w:rPr>
            </w:pPr>
            <w:r w:rsidRPr="007B1DEC">
              <w:t xml:space="preserve">-Tailles : S/M/L/XL/XXL </w:t>
            </w:r>
          </w:p>
        </w:tc>
        <w:tc>
          <w:tcPr>
            <w:tcW w:w="603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 xml:space="preserve">-Lot : 10 costumes 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569" w:hanging="1569"/>
              <w:jc w:val="both"/>
              <w:rPr>
                <w:b/>
              </w:rPr>
            </w:pPr>
            <w:r w:rsidRPr="007B1DEC">
              <w:rPr>
                <w:b/>
              </w:rPr>
              <w:t xml:space="preserve">-Offre spéciale : modèles et assortiment de taille au choix, parmi tout notre catalogue     </w:t>
            </w:r>
            <w:r w:rsidRPr="007B1DEC">
              <w:rPr>
                <w:i/>
                <w:highlight w:val="lightGray"/>
                <w:bdr w:val="single" w:sz="4" w:space="0" w:color="auto"/>
              </w:rPr>
              <w:sym w:font="Wingdings" w:char="F046"/>
            </w:r>
            <w:r w:rsidRPr="007B1DEC">
              <w:rPr>
                <w:b/>
                <w:i/>
                <w:highlight w:val="lightGray"/>
                <w:bdr w:val="single" w:sz="4" w:space="0" w:color="auto"/>
              </w:rPr>
              <w:t xml:space="preserve"> Voir nos modèles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-Prix du lot : 499€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</w:pPr>
            <w:r w:rsidRPr="007B1DEC">
              <w:t>-Volume colis (cm) : 30 x 40 x 50</w:t>
            </w:r>
          </w:p>
          <w:p w:rsidR="002A3CE3" w:rsidRPr="007B1DEC" w:rsidRDefault="002A3CE3" w:rsidP="002D03A0">
            <w:pPr>
              <w:tabs>
                <w:tab w:val="right" w:pos="10065"/>
              </w:tabs>
              <w:ind w:left="175" w:hanging="175"/>
              <w:jc w:val="both"/>
              <w:rPr>
                <w:b/>
                <w:sz w:val="24"/>
                <w:u w:val="single"/>
              </w:rPr>
            </w:pPr>
            <w:r w:rsidRPr="007B1DEC">
              <w:t xml:space="preserve">-offre valable du 20 septembre au 10 octobre </w:t>
            </w:r>
          </w:p>
        </w:tc>
      </w:tr>
    </w:tbl>
    <w:p w:rsidR="002A3CE3" w:rsidRDefault="002A3CE3" w:rsidP="002A3CE3">
      <w:pPr>
        <w:tabs>
          <w:tab w:val="right" w:pos="10065"/>
        </w:tabs>
        <w:spacing w:after="0" w:line="240" w:lineRule="auto"/>
        <w:jc w:val="both"/>
        <w:rPr>
          <w:b/>
          <w:sz w:val="24"/>
        </w:rPr>
      </w:pPr>
    </w:p>
    <w:p w:rsidR="00EC0A7A" w:rsidRDefault="00EC0A7A">
      <w:pPr>
        <w:rPr>
          <w:b/>
          <w:sz w:val="24"/>
        </w:rPr>
      </w:pPr>
      <w:r>
        <w:rPr>
          <w:b/>
          <w:sz w:val="24"/>
        </w:rPr>
        <w:br w:type="page"/>
      </w:r>
    </w:p>
    <w:p w:rsidR="00F65D3E" w:rsidRDefault="00F65D3E" w:rsidP="00F65D3E">
      <w:pPr>
        <w:tabs>
          <w:tab w:val="right" w:pos="10065"/>
        </w:tabs>
        <w:spacing w:after="0" w:line="240" w:lineRule="auto"/>
        <w:ind w:right="-284"/>
        <w:jc w:val="both"/>
        <w:rPr>
          <w:b/>
          <w:sz w:val="24"/>
        </w:rPr>
      </w:pPr>
      <w:r>
        <w:rPr>
          <w:b/>
          <w:sz w:val="24"/>
        </w:rPr>
        <w:lastRenderedPageBreak/>
        <w:t>NOM : __________________________</w:t>
      </w:r>
      <w:r>
        <w:rPr>
          <w:b/>
          <w:sz w:val="24"/>
        </w:rPr>
        <w:tab/>
        <w:t>NDRC1</w:t>
      </w:r>
    </w:p>
    <w:p w:rsidR="00F65D3E" w:rsidRPr="00F65D3E" w:rsidRDefault="00F65D3E" w:rsidP="002A3CE3">
      <w:pPr>
        <w:tabs>
          <w:tab w:val="right" w:pos="10065"/>
        </w:tabs>
        <w:spacing w:after="0" w:line="240" w:lineRule="auto"/>
        <w:jc w:val="both"/>
        <w:rPr>
          <w:b/>
          <w:sz w:val="10"/>
          <w:szCs w:val="10"/>
        </w:rPr>
      </w:pPr>
    </w:p>
    <w:p w:rsidR="002A3CE3" w:rsidRDefault="002A3CE3" w:rsidP="002A3CE3">
      <w:pPr>
        <w:tabs>
          <w:tab w:val="right" w:pos="10065"/>
        </w:tabs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Annexe 4 : Argumentaire à destination des professionnels</w:t>
      </w:r>
    </w:p>
    <w:tbl>
      <w:tblPr>
        <w:tblStyle w:val="Grilledutableau"/>
        <w:tblW w:w="10359" w:type="dxa"/>
        <w:tblInd w:w="52" w:type="dxa"/>
        <w:tblLayout w:type="fixed"/>
        <w:tblLook w:val="04A0"/>
      </w:tblPr>
      <w:tblGrid>
        <w:gridCol w:w="1200"/>
        <w:gridCol w:w="3119"/>
        <w:gridCol w:w="3119"/>
        <w:gridCol w:w="2921"/>
      </w:tblGrid>
      <w:tr w:rsidR="002A3CE3" w:rsidTr="00102801">
        <w:tc>
          <w:tcPr>
            <w:tcW w:w="1200" w:type="dxa"/>
          </w:tcPr>
          <w:p w:rsidR="002A3CE3" w:rsidRPr="00627063" w:rsidRDefault="002A3CE3" w:rsidP="002D03A0">
            <w:pPr>
              <w:tabs>
                <w:tab w:val="right" w:pos="10065"/>
              </w:tabs>
              <w:ind w:left="-70" w:right="-106"/>
              <w:jc w:val="both"/>
              <w:rPr>
                <w:sz w:val="24"/>
              </w:rPr>
            </w:pPr>
          </w:p>
        </w:tc>
        <w:tc>
          <w:tcPr>
            <w:tcW w:w="3119" w:type="dxa"/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Caractéristique de l’offre</w:t>
            </w:r>
          </w:p>
        </w:tc>
        <w:tc>
          <w:tcPr>
            <w:tcW w:w="3119" w:type="dxa"/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Avantage</w:t>
            </w:r>
          </w:p>
        </w:tc>
        <w:tc>
          <w:tcPr>
            <w:tcW w:w="2921" w:type="dxa"/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Preuve</w:t>
            </w: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Sécurité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Orgueil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Nouveauté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Confort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Argent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  <w:tr w:rsidR="002A3CE3" w:rsidTr="00F65D3E">
        <w:trPr>
          <w:trHeight w:val="2381"/>
        </w:trPr>
        <w:tc>
          <w:tcPr>
            <w:tcW w:w="1200" w:type="dxa"/>
            <w:vAlign w:val="center"/>
          </w:tcPr>
          <w:p w:rsidR="002A3CE3" w:rsidRPr="00627063" w:rsidRDefault="002A3CE3" w:rsidP="00633E77">
            <w:pPr>
              <w:tabs>
                <w:tab w:val="right" w:pos="10065"/>
              </w:tabs>
              <w:ind w:left="-70" w:right="-106"/>
              <w:jc w:val="center"/>
              <w:rPr>
                <w:sz w:val="24"/>
              </w:rPr>
            </w:pPr>
            <w:r w:rsidRPr="00627063">
              <w:rPr>
                <w:sz w:val="24"/>
              </w:rPr>
              <w:t>Sympathie</w:t>
            </w: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3119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2921" w:type="dxa"/>
            <w:vAlign w:val="center"/>
          </w:tcPr>
          <w:p w:rsidR="002A3CE3" w:rsidRDefault="002A3CE3" w:rsidP="00633E77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</w:tr>
    </w:tbl>
    <w:p w:rsidR="002A3CE3" w:rsidRDefault="002A3CE3" w:rsidP="002A3CE3">
      <w:pPr>
        <w:tabs>
          <w:tab w:val="right" w:pos="10065"/>
        </w:tabs>
        <w:spacing w:after="0" w:line="240" w:lineRule="auto"/>
        <w:jc w:val="both"/>
        <w:rPr>
          <w:b/>
          <w:sz w:val="24"/>
        </w:rPr>
      </w:pPr>
    </w:p>
    <w:p w:rsidR="002A3CE3" w:rsidRPr="0010486B" w:rsidRDefault="002A3CE3" w:rsidP="002A3CE3">
      <w:pPr>
        <w:tabs>
          <w:tab w:val="right" w:pos="10065"/>
        </w:tabs>
        <w:spacing w:after="0" w:line="240" w:lineRule="auto"/>
        <w:jc w:val="both"/>
        <w:rPr>
          <w:b/>
          <w:sz w:val="10"/>
          <w:szCs w:val="10"/>
        </w:rPr>
      </w:pPr>
      <w:r>
        <w:rPr>
          <w:b/>
          <w:sz w:val="24"/>
        </w:rPr>
        <w:lastRenderedPageBreak/>
        <w:t xml:space="preserve">Annexe 5 : </w:t>
      </w:r>
    </w:p>
    <w:tbl>
      <w:tblPr>
        <w:tblStyle w:val="Grilledutableau"/>
        <w:tblW w:w="10359" w:type="dxa"/>
        <w:tblInd w:w="38" w:type="dxa"/>
        <w:tblLook w:val="04A0"/>
      </w:tblPr>
      <w:tblGrid>
        <w:gridCol w:w="2771"/>
        <w:gridCol w:w="7588"/>
      </w:tblGrid>
      <w:tr w:rsidR="002A3CE3" w:rsidTr="00102801"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 w:rsidRPr="00155934">
              <w:rPr>
                <w:b/>
                <w:sz w:val="24"/>
              </w:rPr>
              <w:t>Objection</w:t>
            </w:r>
            <w:r>
              <w:rPr>
                <w:b/>
                <w:sz w:val="24"/>
              </w:rPr>
              <w:t>s</w:t>
            </w:r>
          </w:p>
        </w:tc>
        <w:tc>
          <w:tcPr>
            <w:tcW w:w="7588" w:type="dxa"/>
          </w:tcPr>
          <w:p w:rsidR="002A3CE3" w:rsidRDefault="002A3CE3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Traitement</w:t>
            </w: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 w:rsidRPr="006E3BD6">
              <w:rPr>
                <w:sz w:val="24"/>
              </w:rPr>
              <w:t>Le responsable est absent</w:t>
            </w:r>
          </w:p>
        </w:tc>
        <w:tc>
          <w:tcPr>
            <w:tcW w:w="7588" w:type="dxa"/>
          </w:tcPr>
          <w:p w:rsidR="002A3CE3" w:rsidRPr="00093749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BD0CC0" w:rsidTr="00F65D3E">
        <w:trPr>
          <w:trHeight w:val="1418"/>
        </w:trPr>
        <w:tc>
          <w:tcPr>
            <w:tcW w:w="2771" w:type="dxa"/>
          </w:tcPr>
          <w:p w:rsidR="00BD0CC0" w:rsidRDefault="00216B9B" w:rsidP="00216B9B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Y’en a marre, j</w:t>
            </w:r>
            <w:r w:rsidR="00BD0CC0">
              <w:rPr>
                <w:sz w:val="24"/>
              </w:rPr>
              <w:t xml:space="preserve">e suis inscrit à </w:t>
            </w:r>
            <w:proofErr w:type="spellStart"/>
            <w:r w:rsidR="00BD0CC0">
              <w:rPr>
                <w:sz w:val="24"/>
              </w:rPr>
              <w:t>Bloctel</w:t>
            </w:r>
            <w:proofErr w:type="spellEnd"/>
            <w:r w:rsidR="00BD0CC0">
              <w:rPr>
                <w:sz w:val="24"/>
              </w:rPr>
              <w:t>, vous ne devriez pas m’appeler</w:t>
            </w:r>
            <w:r>
              <w:rPr>
                <w:sz w:val="24"/>
              </w:rPr>
              <w:t> !</w:t>
            </w:r>
          </w:p>
        </w:tc>
        <w:tc>
          <w:tcPr>
            <w:tcW w:w="7588" w:type="dxa"/>
          </w:tcPr>
          <w:p w:rsidR="00BD0CC0" w:rsidRPr="00093749" w:rsidRDefault="00BD0CC0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Envoyez-moi une documentation par mail</w:t>
            </w:r>
          </w:p>
        </w:tc>
        <w:tc>
          <w:tcPr>
            <w:tcW w:w="7588" w:type="dxa"/>
          </w:tcPr>
          <w:p w:rsidR="002A3CE3" w:rsidRPr="00093749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Nous avons déjà un fournisseur</w:t>
            </w:r>
          </w:p>
        </w:tc>
        <w:tc>
          <w:tcPr>
            <w:tcW w:w="7588" w:type="dxa"/>
          </w:tcPr>
          <w:p w:rsidR="002A3CE3" w:rsidRPr="00093749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Merci mais mes stocks sont déjà remplis</w:t>
            </w:r>
          </w:p>
        </w:tc>
        <w:tc>
          <w:tcPr>
            <w:tcW w:w="7588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Notre club théâtre ne fait pas de spectacles pendant Halloween</w:t>
            </w:r>
          </w:p>
        </w:tc>
        <w:tc>
          <w:tcPr>
            <w:tcW w:w="7588" w:type="dxa"/>
          </w:tcPr>
          <w:p w:rsidR="002A3CE3" w:rsidRPr="00953865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 xml:space="preserve">La promotion est intéressante mais il faut que je </w:t>
            </w:r>
            <w:proofErr w:type="spellStart"/>
            <w:r>
              <w:rPr>
                <w:sz w:val="24"/>
              </w:rPr>
              <w:t>réflèchisse</w:t>
            </w:r>
            <w:proofErr w:type="spellEnd"/>
            <w:r>
              <w:rPr>
                <w:sz w:val="24"/>
              </w:rPr>
              <w:t>…</w:t>
            </w:r>
          </w:p>
        </w:tc>
        <w:tc>
          <w:tcPr>
            <w:tcW w:w="7588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Un lot de 10 costumes ? C’est beaucoup trop !</w:t>
            </w:r>
          </w:p>
        </w:tc>
        <w:tc>
          <w:tcPr>
            <w:tcW w:w="7588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Notre boutique est  intéressée… il y a un délai de rétractation de 14 jours, c’est bien cela ?</w:t>
            </w:r>
          </w:p>
        </w:tc>
        <w:tc>
          <w:tcPr>
            <w:tcW w:w="7588" w:type="dxa"/>
          </w:tcPr>
          <w:p w:rsidR="002A3CE3" w:rsidRPr="00DA3AB6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  <w:tr w:rsidR="002A3CE3" w:rsidTr="00F65D3E">
        <w:trPr>
          <w:trHeight w:val="1418"/>
        </w:trPr>
        <w:tc>
          <w:tcPr>
            <w:tcW w:w="2771" w:type="dxa"/>
          </w:tcPr>
          <w:p w:rsidR="002A3CE3" w:rsidRPr="006E3BD6" w:rsidRDefault="002A3CE3" w:rsidP="002D03A0">
            <w:pPr>
              <w:tabs>
                <w:tab w:val="right" w:pos="10065"/>
              </w:tabs>
              <w:rPr>
                <w:sz w:val="24"/>
              </w:rPr>
            </w:pPr>
            <w:r>
              <w:rPr>
                <w:sz w:val="24"/>
              </w:rPr>
              <w:t>Malgré la promotion, je trouve que c’est trop cher.</w:t>
            </w:r>
          </w:p>
        </w:tc>
        <w:tc>
          <w:tcPr>
            <w:tcW w:w="7588" w:type="dxa"/>
          </w:tcPr>
          <w:p w:rsidR="002A3CE3" w:rsidRPr="00DA3AB6" w:rsidRDefault="002A3CE3" w:rsidP="002D03A0">
            <w:pPr>
              <w:tabs>
                <w:tab w:val="right" w:pos="10065"/>
              </w:tabs>
              <w:rPr>
                <w:color w:val="FF0000"/>
                <w:sz w:val="24"/>
              </w:rPr>
            </w:pPr>
          </w:p>
        </w:tc>
      </w:tr>
    </w:tbl>
    <w:p w:rsidR="007A369D" w:rsidRDefault="007A369D" w:rsidP="007A369D">
      <w:pPr>
        <w:pStyle w:val="Paragraphedeliste"/>
        <w:tabs>
          <w:tab w:val="right" w:pos="10065"/>
        </w:tabs>
        <w:spacing w:after="0" w:line="240" w:lineRule="auto"/>
        <w:ind w:left="0"/>
        <w:jc w:val="both"/>
        <w:rPr>
          <w:b/>
          <w:sz w:val="24"/>
        </w:rPr>
      </w:pPr>
    </w:p>
    <w:p w:rsidR="006F5B8E" w:rsidRDefault="00EC0A7A">
      <w:pPr>
        <w:rPr>
          <w:b/>
          <w:sz w:val="24"/>
        </w:rPr>
      </w:pPr>
      <w:r>
        <w:rPr>
          <w:b/>
          <w:sz w:val="24"/>
        </w:rPr>
        <w:br w:type="page"/>
      </w:r>
    </w:p>
    <w:tbl>
      <w:tblPr>
        <w:tblStyle w:val="Grilledutableau"/>
        <w:tblW w:w="0" w:type="auto"/>
        <w:tblInd w:w="-38" w:type="dxa"/>
        <w:tblCellMar>
          <w:left w:w="70" w:type="dxa"/>
          <w:right w:w="70" w:type="dxa"/>
        </w:tblCellMar>
        <w:tblLook w:val="04A0"/>
      </w:tblPr>
      <w:tblGrid>
        <w:gridCol w:w="1526"/>
        <w:gridCol w:w="3544"/>
        <w:gridCol w:w="5274"/>
      </w:tblGrid>
      <w:tr w:rsidR="006F5B8E" w:rsidTr="006F5B8E">
        <w:tc>
          <w:tcPr>
            <w:tcW w:w="1526" w:type="dxa"/>
            <w:tcBorders>
              <w:right w:val="nil"/>
            </w:tcBorders>
          </w:tcPr>
          <w:p w:rsidR="006F5B8E" w:rsidRPr="0036527B" w:rsidRDefault="006F5B8E" w:rsidP="002D03A0">
            <w:pPr>
              <w:tabs>
                <w:tab w:val="right" w:pos="10065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Annexe 6 :</w:t>
            </w:r>
          </w:p>
        </w:tc>
        <w:tc>
          <w:tcPr>
            <w:tcW w:w="8818" w:type="dxa"/>
            <w:gridSpan w:val="2"/>
            <w:tcBorders>
              <w:left w:val="nil"/>
            </w:tcBorders>
          </w:tcPr>
          <w:p w:rsidR="006F5B8E" w:rsidRPr="0036527B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4"/>
              </w:rPr>
              <w:t>Résultats de la campagne d’appel du CRC – Offre "Halloween"</w:t>
            </w:r>
          </w:p>
        </w:tc>
      </w:tr>
      <w:tr w:rsidR="006F5B8E" w:rsidTr="001C39B3">
        <w:trPr>
          <w:trHeight w:val="2099"/>
        </w:trPr>
        <w:tc>
          <w:tcPr>
            <w:tcW w:w="5070" w:type="dxa"/>
            <w:gridSpan w:val="2"/>
          </w:tcPr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sz w:val="20"/>
              </w:rPr>
            </w:pPr>
            <w:r w:rsidRPr="0036527B">
              <w:rPr>
                <w:b/>
                <w:sz w:val="20"/>
              </w:rPr>
              <w:t>Volume</w:t>
            </w:r>
            <w:r w:rsidRPr="0036527B">
              <w:rPr>
                <w:sz w:val="20"/>
              </w:rPr>
              <w:t xml:space="preserve"> </w:t>
            </w:r>
            <w:r w:rsidRPr="0036527B">
              <w:rPr>
                <w:b/>
                <w:sz w:val="20"/>
              </w:rPr>
              <w:t>d’appel</w:t>
            </w:r>
            <w:r w:rsidRPr="0036527B">
              <w:rPr>
                <w:sz w:val="20"/>
              </w:rPr>
              <w:t> :</w:t>
            </w:r>
          </w:p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 w:rsidRPr="0036527B">
              <w:rPr>
                <w:sz w:val="20"/>
              </w:rPr>
              <w:t>Nb d’</w:t>
            </w:r>
            <w:r>
              <w:rPr>
                <w:sz w:val="20"/>
              </w:rPr>
              <w:t xml:space="preserve">appels passés / </w:t>
            </w:r>
            <w:r w:rsidRPr="0036527B">
              <w:rPr>
                <w:sz w:val="20"/>
              </w:rPr>
              <w:t>h</w:t>
            </w:r>
            <w:r>
              <w:rPr>
                <w:sz w:val="20"/>
              </w:rPr>
              <w:t>eure</w:t>
            </w:r>
            <w:r>
              <w:rPr>
                <w:noProof/>
                <w:lang w:eastAsia="fr-FR"/>
              </w:rPr>
              <w:drawing>
                <wp:inline distT="0" distB="0" distL="0" distR="0">
                  <wp:extent cx="2122098" cy="983411"/>
                  <wp:effectExtent l="0" t="0" r="0" b="0"/>
                  <wp:docPr id="4" name="Graphique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  <w:tc>
          <w:tcPr>
            <w:tcW w:w="5274" w:type="dxa"/>
          </w:tcPr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sz w:val="20"/>
              </w:rPr>
            </w:pPr>
            <w:r w:rsidRPr="0036527B">
              <w:rPr>
                <w:b/>
                <w:sz w:val="20"/>
              </w:rPr>
              <w:t>Fréquence des appels</w:t>
            </w:r>
            <w:r>
              <w:rPr>
                <w:sz w:val="20"/>
              </w:rPr>
              <w:t> :</w:t>
            </w:r>
          </w:p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sz w:val="20"/>
              </w:rPr>
              <w:t>Nb d’appels émis / Nb de contacts à appeler</w:t>
            </w:r>
          </w:p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2527539" cy="983411"/>
                  <wp:effectExtent l="0" t="0" r="0" b="0"/>
                  <wp:docPr id="5" name="Graphique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6F5B8E" w:rsidTr="006F5B8E">
        <w:tblPrEx>
          <w:tblCellMar>
            <w:left w:w="108" w:type="dxa"/>
            <w:right w:w="108" w:type="dxa"/>
          </w:tblCellMar>
        </w:tblPrEx>
        <w:trPr>
          <w:trHeight w:val="1781"/>
        </w:trPr>
        <w:tc>
          <w:tcPr>
            <w:tcW w:w="5070" w:type="dxa"/>
            <w:gridSpan w:val="2"/>
          </w:tcPr>
          <w:p w:rsidR="006F5B8E" w:rsidRDefault="006F5B8E" w:rsidP="006F5B8E">
            <w:pPr>
              <w:tabs>
                <w:tab w:val="right" w:pos="10065"/>
              </w:tabs>
              <w:jc w:val="center"/>
              <w:rPr>
                <w:sz w:val="20"/>
              </w:rPr>
            </w:pPr>
            <w:r w:rsidRPr="0036527B">
              <w:rPr>
                <w:b/>
                <w:sz w:val="20"/>
              </w:rPr>
              <w:t>Taux de concrétisation</w:t>
            </w:r>
            <w:r>
              <w:rPr>
                <w:sz w:val="20"/>
              </w:rPr>
              <w:t> : Nb de ventes / nb d’appel</w:t>
            </w:r>
          </w:p>
          <w:p w:rsidR="006F5B8E" w:rsidRPr="006F5B8E" w:rsidRDefault="006F5B8E" w:rsidP="002D03A0">
            <w:pPr>
              <w:tabs>
                <w:tab w:val="right" w:pos="10065"/>
              </w:tabs>
              <w:jc w:val="both"/>
              <w:rPr>
                <w:sz w:val="10"/>
                <w:szCs w:val="10"/>
              </w:rPr>
            </w:pPr>
          </w:p>
          <w:p w:rsidR="006F5B8E" w:rsidRDefault="006F5B8E" w:rsidP="002D03A0">
            <w:pPr>
              <w:tabs>
                <w:tab w:val="right" w:pos="10065"/>
              </w:tabs>
              <w:jc w:val="center"/>
            </w:pPr>
            <w:r>
              <w:object w:dxaOrig="5925" w:dyaOrig="3420">
                <v:shape id="_x0000_i1026" type="#_x0000_t75" style="width:201.75pt;height:75.75pt" o:ole="">
                  <v:imagedata r:id="rId13" o:title=""/>
                </v:shape>
                <o:OLEObject Type="Embed" ProgID="PBrush" ShapeID="_x0000_i1026" DrawAspect="Content" ObjectID="_1615629073" r:id="rId14"/>
              </w:object>
            </w:r>
          </w:p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</w:p>
        </w:tc>
        <w:tc>
          <w:tcPr>
            <w:tcW w:w="5274" w:type="dxa"/>
          </w:tcPr>
          <w:p w:rsidR="006F5B8E" w:rsidRDefault="006F5B8E" w:rsidP="006F5B8E">
            <w:pPr>
              <w:tabs>
                <w:tab w:val="right" w:pos="10065"/>
              </w:tabs>
              <w:jc w:val="center"/>
              <w:rPr>
                <w:sz w:val="20"/>
              </w:rPr>
            </w:pPr>
            <w:r w:rsidRPr="0036527B">
              <w:rPr>
                <w:b/>
                <w:sz w:val="20"/>
              </w:rPr>
              <w:t>Qualification de fichier</w:t>
            </w:r>
            <w:r>
              <w:rPr>
                <w:sz w:val="20"/>
              </w:rPr>
              <w:t> :</w:t>
            </w:r>
          </w:p>
          <w:p w:rsidR="006F5B8E" w:rsidRDefault="006F5B8E" w:rsidP="006F5B8E">
            <w:pPr>
              <w:tabs>
                <w:tab w:val="right" w:pos="10065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Nb de fiches contacts complétées / nb total de contacts</w:t>
            </w:r>
          </w:p>
          <w:p w:rsidR="006F5B8E" w:rsidRDefault="006F5B8E" w:rsidP="002D03A0">
            <w:pPr>
              <w:tabs>
                <w:tab w:val="right" w:pos="10065"/>
              </w:tabs>
              <w:jc w:val="center"/>
              <w:rPr>
                <w:b/>
                <w:sz w:val="24"/>
              </w:rPr>
            </w:pPr>
            <w:r>
              <w:object w:dxaOrig="6045" w:dyaOrig="3495">
                <v:shape id="_x0000_i1027" type="#_x0000_t75" style="width:207pt;height:79.5pt" o:ole="">
                  <v:imagedata r:id="rId15" o:title=""/>
                </v:shape>
                <o:OLEObject Type="Embed" ProgID="PBrush" ShapeID="_x0000_i1027" DrawAspect="Content" ObjectID="_1615629074" r:id="rId16"/>
              </w:object>
            </w:r>
          </w:p>
        </w:tc>
      </w:tr>
      <w:tr w:rsidR="006F5B8E" w:rsidTr="002D03A0">
        <w:tblPrEx>
          <w:tblCellMar>
            <w:left w:w="108" w:type="dxa"/>
            <w:right w:w="108" w:type="dxa"/>
          </w:tblCellMar>
        </w:tblPrEx>
        <w:tc>
          <w:tcPr>
            <w:tcW w:w="10344" w:type="dxa"/>
            <w:gridSpan w:val="3"/>
          </w:tcPr>
          <w:p w:rsidR="006F5B8E" w:rsidRPr="00390BAA" w:rsidRDefault="006F5B8E" w:rsidP="006F5B8E">
            <w:pPr>
              <w:tabs>
                <w:tab w:val="right" w:pos="10065"/>
              </w:tabs>
              <w:jc w:val="center"/>
              <w:rPr>
                <w:b/>
                <w:sz w:val="20"/>
              </w:rPr>
            </w:pPr>
            <w:r w:rsidRPr="00390BAA">
              <w:rPr>
                <w:sz w:val="20"/>
              </w:rPr>
              <w:t>Nota : La "dernière campagne" est celle précédent la "campagne Halloween"</w:t>
            </w:r>
          </w:p>
        </w:tc>
      </w:tr>
    </w:tbl>
    <w:p w:rsidR="006F5B8E" w:rsidRDefault="006F5B8E" w:rsidP="006F5B8E">
      <w:pPr>
        <w:tabs>
          <w:tab w:val="right" w:pos="10065"/>
        </w:tabs>
        <w:spacing w:after="0" w:line="240" w:lineRule="auto"/>
        <w:jc w:val="both"/>
        <w:rPr>
          <w:b/>
          <w:sz w:val="24"/>
        </w:rPr>
      </w:pPr>
    </w:p>
    <w:tbl>
      <w:tblPr>
        <w:tblStyle w:val="Grilledutableau"/>
        <w:tblW w:w="0" w:type="auto"/>
        <w:tblLook w:val="04A0"/>
      </w:tblPr>
      <w:tblGrid>
        <w:gridCol w:w="5172"/>
        <w:gridCol w:w="5172"/>
      </w:tblGrid>
      <w:tr w:rsidR="00DD4DF1" w:rsidTr="00DD4DF1">
        <w:tc>
          <w:tcPr>
            <w:tcW w:w="10344" w:type="dxa"/>
            <w:gridSpan w:val="2"/>
          </w:tcPr>
          <w:p w:rsidR="00DD4DF1" w:rsidRPr="00274B0D" w:rsidRDefault="00DD4DF1" w:rsidP="00DD4DF1">
            <w:pPr>
              <w:tabs>
                <w:tab w:val="right" w:pos="10065"/>
              </w:tabs>
              <w:jc w:val="both"/>
              <w:rPr>
                <w:b/>
                <w:sz w:val="24"/>
              </w:rPr>
            </w:pPr>
            <w:r w:rsidRPr="00274B0D">
              <w:rPr>
                <w:b/>
              </w:rPr>
              <w:t>Annexe 7 : Extrait de www.monster.f</w:t>
            </w:r>
          </w:p>
        </w:tc>
      </w:tr>
      <w:tr w:rsidR="00DD4DF1" w:rsidTr="00584393">
        <w:tc>
          <w:tcPr>
            <w:tcW w:w="10344" w:type="dxa"/>
            <w:gridSpan w:val="2"/>
            <w:tcBorders>
              <w:bottom w:val="single" w:sz="4" w:space="0" w:color="auto"/>
            </w:tcBorders>
          </w:tcPr>
          <w:p w:rsidR="00DD4DF1" w:rsidRPr="00274B0D" w:rsidRDefault="00DD4DF1" w:rsidP="00DD4DF1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b/>
                <w:sz w:val="20"/>
                <w:szCs w:val="20"/>
                <w:lang w:eastAsia="fr-FR"/>
              </w:rPr>
            </w:pPr>
            <w:r w:rsidRPr="00274B0D">
              <w:rPr>
                <w:rFonts w:ascii="inherit" w:eastAsia="Times New Roman" w:hAnsi="inherit" w:cs="Arial"/>
                <w:b/>
                <w:sz w:val="20"/>
                <w:szCs w:val="20"/>
                <w:lang w:eastAsia="fr-FR"/>
              </w:rPr>
              <w:t xml:space="preserve">Télévendeur H/F – </w:t>
            </w:r>
            <w:proofErr w:type="spellStart"/>
            <w:r w:rsidRPr="00274B0D">
              <w:rPr>
                <w:rFonts w:ascii="inherit" w:eastAsia="Times New Roman" w:hAnsi="inherit" w:cs="Arial"/>
                <w:b/>
                <w:sz w:val="20"/>
                <w:szCs w:val="20"/>
                <w:lang w:eastAsia="fr-FR"/>
              </w:rPr>
              <w:t>Maximo</w:t>
            </w:r>
            <w:proofErr w:type="spellEnd"/>
          </w:p>
          <w:p w:rsidR="00DD4DF1" w:rsidRPr="00390BAA" w:rsidRDefault="00DD4DF1" w:rsidP="00DD4DF1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DD4DF1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Au </w:t>
            </w:r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sein d'une équipe conviviale et sous la responsabilité d'un Animateur Télévente, vous prendrez en charge un fichier client (fourni à la prise de poste), vous aurez pour objectif principal la fidélisation de votre clientèle ainsi que son développement (prospection téléphonique, parrainage, réactivation).</w:t>
            </w:r>
          </w:p>
          <w:p w:rsidR="00DD4DF1" w:rsidRPr="00390BAA" w:rsidRDefault="00DD4DF1" w:rsidP="00DD4DF1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Votre activité quotidienne consistera à présenter les services et produits </w:t>
            </w:r>
            <w:proofErr w:type="spellStart"/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Maximo</w:t>
            </w:r>
            <w:proofErr w:type="spellEnd"/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 et prendre les commandes de nos clients.</w:t>
            </w:r>
          </w:p>
          <w:p w:rsidR="00DD4DF1" w:rsidRPr="00390BAA" w:rsidRDefault="00DD4DF1" w:rsidP="00DD4DF1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De formation commerciale de type CAP/BEP vente à Bac +2, action commerciale/vente à distance ou autodidacte, vous possédez si possible une première expérience dans la télévente.</w:t>
            </w:r>
          </w:p>
          <w:p w:rsidR="00DD4DF1" w:rsidRPr="00390BAA" w:rsidRDefault="00DD4DF1" w:rsidP="00DD4DF1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Vous avez le sens du contact téléphonique et maîtrisez les techniques de vente et l'outil téléphonique.</w:t>
            </w:r>
          </w:p>
          <w:p w:rsidR="00DD4DF1" w:rsidRPr="00274B0D" w:rsidRDefault="00DD4DF1" w:rsidP="00DD4DF1">
            <w:pPr>
              <w:tabs>
                <w:tab w:val="right" w:pos="10065"/>
              </w:tabs>
              <w:jc w:val="both"/>
              <w:rPr>
                <w:b/>
                <w:sz w:val="24"/>
              </w:rPr>
            </w:pPr>
            <w:r w:rsidRPr="00390BAA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La qualité de votre expression verbale est par ailleurs un atout supplémentaire. Vous êtes motivé(e) par les challenges commerciaux. Horaires : 9 h 45/14 h 00, 17 h 40/20 h 45.</w:t>
            </w:r>
          </w:p>
        </w:tc>
      </w:tr>
      <w:tr w:rsidR="00DD4DF1" w:rsidTr="00151B4D">
        <w:tc>
          <w:tcPr>
            <w:tcW w:w="10344" w:type="dxa"/>
            <w:gridSpan w:val="2"/>
            <w:tcBorders>
              <w:bottom w:val="nil"/>
            </w:tcBorders>
          </w:tcPr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proofErr w:type="spellStart"/>
            <w:r w:rsidRPr="00390BAA">
              <w:rPr>
                <w:rStyle w:val="lev"/>
                <w:rFonts w:cstheme="minorHAnsi"/>
                <w:sz w:val="20"/>
                <w:szCs w:val="20"/>
              </w:rPr>
              <w:t>Human</w:t>
            </w:r>
            <w:proofErr w:type="spellEnd"/>
            <w:r w:rsidRPr="00390BAA">
              <w:rPr>
                <w:rStyle w:val="lev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390BAA">
              <w:rPr>
                <w:rStyle w:val="lev"/>
                <w:rFonts w:cstheme="minorHAnsi"/>
                <w:sz w:val="20"/>
                <w:szCs w:val="20"/>
              </w:rPr>
              <w:t>Search</w:t>
            </w:r>
            <w:proofErr w:type="spellEnd"/>
            <w:r w:rsidRPr="00390BAA">
              <w:rPr>
                <w:rStyle w:val="lev"/>
                <w:rFonts w:cstheme="minorHAnsi"/>
                <w:sz w:val="20"/>
                <w:szCs w:val="20"/>
              </w:rPr>
              <w:t>,</w:t>
            </w:r>
            <w:r w:rsidRPr="00390BAA">
              <w:rPr>
                <w:rFonts w:cstheme="minorHAnsi"/>
                <w:sz w:val="20"/>
                <w:szCs w:val="20"/>
              </w:rPr>
              <w:t> 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cabinet de recrutement spécialisé dans les fonctions supports, recrute </w:t>
            </w:r>
            <w:r w:rsidR="001C39B3"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1 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téléconseiller(ère) (H/F), en CDI :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Poste</w:t>
            </w:r>
          </w:p>
          <w:p w:rsidR="00DD4DF1" w:rsidRPr="00390BAA" w:rsidRDefault="00151B4D" w:rsidP="003C0B72">
            <w:pPr>
              <w:tabs>
                <w:tab w:val="right" w:pos="10065"/>
              </w:tabs>
              <w:jc w:val="both"/>
              <w:rPr>
                <w:rFonts w:cstheme="minorHAnsi"/>
                <w:sz w:val="20"/>
                <w:szCs w:val="20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Vos principales missions :</w:t>
            </w:r>
          </w:p>
        </w:tc>
      </w:tr>
      <w:tr w:rsidR="00151B4D" w:rsidTr="00151B4D">
        <w:tc>
          <w:tcPr>
            <w:tcW w:w="51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Répondre de façon professionnelle aux demandes des clients par e-mail par téléphone et par courrier.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Réceptionner et enregistrer les courriers internes et externes (clients, fournisseurs, ….)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Enregistrer et traiter les réclamations clients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Rechercher les documents &amp; informations liés au dossier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Proposer une solution de médiation dans le respect des procédures établies en cas de litige avéré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Rédiger l'ensemble des courriers destinés à la clientèle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Établir les demandes de remboursement (chèque, bons d'achat)</w:t>
            </w:r>
          </w:p>
        </w:tc>
        <w:tc>
          <w:tcPr>
            <w:tcW w:w="517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Assurer la coordination entre la clientèle, les points de services, les Directeurs Régionaux et les différents services du siège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Être toujours prêt à vouloir faire plus pour satisfaire le client et dépasser ses attentes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Contribuer à la satisfaction client et à l’amélioration du NPS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Conseiller les clients sur les produits, les services, les procédures SAV ainsi que les offres promotionnelles en cours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Mettre à jour les tableaux de bord et de suivi </w:t>
            </w:r>
          </w:p>
        </w:tc>
      </w:tr>
      <w:tr w:rsidR="00151B4D" w:rsidTr="00151B4D">
        <w:tc>
          <w:tcPr>
            <w:tcW w:w="10344" w:type="dxa"/>
            <w:gridSpan w:val="2"/>
            <w:tcBorders>
              <w:top w:val="nil"/>
              <w:bottom w:val="single" w:sz="4" w:space="0" w:color="auto"/>
            </w:tcBorders>
          </w:tcPr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90BAA">
              <w:rPr>
                <w:rFonts w:cstheme="minorHAnsi"/>
                <w:b/>
                <w:bCs/>
                <w:sz w:val="20"/>
                <w:szCs w:val="20"/>
              </w:rPr>
              <w:t>Profil</w:t>
            </w:r>
            <w:r w:rsidR="00390BAA">
              <w:rPr>
                <w:rFonts w:cstheme="minorHAnsi"/>
                <w:b/>
                <w:bCs/>
                <w:sz w:val="20"/>
                <w:szCs w:val="20"/>
              </w:rPr>
              <w:t xml:space="preserve"> : 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Doté d'une excellente communication et d'aptitudes au service à la clientèle, vous justifiez d'une première expérience au sein d'un service après-vente et/ou d'un service consommateur.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Pédagogue et patient(e), vous aimez écouter, comprendre et résoudre les problèmes</w:t>
            </w:r>
          </w:p>
          <w:p w:rsidR="00151B4D" w:rsidRPr="00390BAA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Times New Roman"/>
                <w:sz w:val="21"/>
                <w:szCs w:val="21"/>
                <w:shd w:val="clear" w:color="auto" w:fill="FFFFFF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Polyvalent(e), vous êtes </w:t>
            </w:r>
            <w:proofErr w:type="gramStart"/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réactif(</w:t>
            </w:r>
            <w:proofErr w:type="spellStart"/>
            <w:proofErr w:type="gramEnd"/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ve</w:t>
            </w:r>
            <w:proofErr w:type="spellEnd"/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) et autonome, vous vous exprimez parfaitement à l'oral et à l'écrit. Vous avez une bonne connaissance du Pack Office.</w:t>
            </w:r>
          </w:p>
        </w:tc>
      </w:tr>
      <w:tr w:rsidR="00DD4DF1" w:rsidTr="00274B0D">
        <w:tc>
          <w:tcPr>
            <w:tcW w:w="103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proofErr w:type="spellStart"/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Eliness</w:t>
            </w:r>
            <w:proofErr w:type="spellEnd"/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, cabinet de recrutement en CDI,</w:t>
            </w:r>
            <w:r w:rsidR="00A50973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 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CDD et intérim recherche actuellement </w:t>
            </w:r>
            <w:r w:rsidR="008458A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1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 téléconseiller(ère) mutuelle.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Au sein d'une mutuelle, vos missions sont :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ind w:left="284"/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informer, accompagner et orienter les adhérents dans le cadre d'appels entrants sur des questions de gestion courante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ind w:left="284"/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traiter les dossiers de réclamation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ind w:left="284"/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mettre à jour et enrichir les bases de données</w:t>
            </w:r>
            <w:r w:rsidR="00A50973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 des</w:t>
            </w: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 xml:space="preserve"> adhérents.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Intérim de 3 mois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Secteur d'activité : Mutuelle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Expérience, formation et compétences souhaitées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ind w:left="284"/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expérience confirmé sur un poste similaire en santé</w:t>
            </w:r>
          </w:p>
          <w:p w:rsidR="00151B4D" w:rsidRPr="003C0B72" w:rsidRDefault="00151B4D" w:rsidP="003C0B72">
            <w:pPr>
              <w:tabs>
                <w:tab w:val="right" w:pos="10065"/>
              </w:tabs>
              <w:ind w:left="709" w:hanging="425"/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- excellent relationnel, sens de l'écoute, capacité à argumenter et convaincre dans l'optique de l'optimisation constante de la qualité du service à l'adhérent</w:t>
            </w:r>
          </w:p>
          <w:p w:rsidR="003C0B72" w:rsidRDefault="00151B4D" w:rsidP="003C0B72">
            <w:pPr>
              <w:tabs>
                <w:tab w:val="right" w:pos="10065"/>
              </w:tabs>
              <w:jc w:val="both"/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</w:pPr>
            <w:r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Type d'emploi : Temps plein, Intérim</w:t>
            </w:r>
          </w:p>
          <w:p w:rsidR="00DD4DF1" w:rsidRPr="00390BAA" w:rsidRDefault="00A50973" w:rsidP="003C0B72">
            <w:pPr>
              <w:tabs>
                <w:tab w:val="right" w:pos="10065"/>
              </w:tabs>
              <w:jc w:val="both"/>
              <w:rPr>
                <w:rFonts w:eastAsia="Times New Roman" w:cstheme="minorHAnsi"/>
                <w:sz w:val="20"/>
                <w:szCs w:val="20"/>
                <w:lang w:eastAsia="fr-FR"/>
              </w:rPr>
            </w:pPr>
            <w:r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Salaire : 24 000</w:t>
            </w:r>
            <w:r w:rsidR="00151B4D" w:rsidRPr="003C0B72">
              <w:rPr>
                <w:rFonts w:ascii="inherit" w:eastAsia="Times New Roman" w:hAnsi="inherit" w:cs="Arial"/>
                <w:sz w:val="20"/>
                <w:szCs w:val="20"/>
                <w:lang w:eastAsia="fr-FR"/>
              </w:rPr>
              <w:t>€ /an</w:t>
            </w:r>
          </w:p>
        </w:tc>
      </w:tr>
    </w:tbl>
    <w:p w:rsidR="00DD4DF1" w:rsidRDefault="00DD4DF1" w:rsidP="006F5B8E">
      <w:pPr>
        <w:tabs>
          <w:tab w:val="right" w:pos="10065"/>
        </w:tabs>
        <w:spacing w:after="0" w:line="240" w:lineRule="auto"/>
        <w:jc w:val="both"/>
        <w:rPr>
          <w:b/>
          <w:sz w:val="24"/>
        </w:rPr>
      </w:pPr>
    </w:p>
    <w:tbl>
      <w:tblPr>
        <w:tblStyle w:val="Grilledutableau"/>
        <w:tblW w:w="0" w:type="auto"/>
        <w:tblBorders>
          <w:insideH w:val="none" w:sz="0" w:space="0" w:color="auto"/>
          <w:insideV w:val="none" w:sz="0" w:space="0" w:color="auto"/>
        </w:tblBorders>
        <w:tblLook w:val="04A0"/>
      </w:tblPr>
      <w:tblGrid>
        <w:gridCol w:w="3012"/>
        <w:gridCol w:w="7408"/>
      </w:tblGrid>
      <w:tr w:rsidR="00906A8F" w:rsidTr="00906A8F">
        <w:trPr>
          <w:trHeight w:val="315"/>
        </w:trPr>
        <w:tc>
          <w:tcPr>
            <w:tcW w:w="10420" w:type="dxa"/>
            <w:gridSpan w:val="2"/>
          </w:tcPr>
          <w:p w:rsidR="00906A8F" w:rsidRPr="00EC6E86" w:rsidRDefault="00906A8F" w:rsidP="00EC6E86">
            <w:pPr>
              <w:pStyle w:val="Titre2"/>
              <w:spacing w:before="0"/>
              <w:outlineLvl w:val="1"/>
              <w:rPr>
                <w:rFonts w:asciiTheme="minorHAnsi" w:hAnsiTheme="minorHAnsi" w:cstheme="minorHAnsi"/>
                <w:color w:val="363636"/>
                <w:sz w:val="22"/>
                <w:szCs w:val="20"/>
              </w:rPr>
            </w:pPr>
            <w:r w:rsidRPr="00EC6E86">
              <w:rPr>
                <w:rFonts w:asciiTheme="minorHAnsi" w:hAnsiTheme="minorHAnsi" w:cstheme="minorHAnsi"/>
                <w:color w:val="363636"/>
                <w:sz w:val="22"/>
                <w:szCs w:val="20"/>
              </w:rPr>
              <w:lastRenderedPageBreak/>
              <w:t xml:space="preserve">Annexe 8 : extrait du site </w:t>
            </w:r>
            <w:hyperlink r:id="rId17" w:history="1">
              <w:r w:rsidR="00EC6E86" w:rsidRPr="0043645C">
                <w:rPr>
                  <w:rStyle w:val="Lienhypertexte"/>
                  <w:rFonts w:asciiTheme="minorHAnsi" w:hAnsiTheme="minorHAnsi" w:cstheme="minorHAnsi"/>
                  <w:sz w:val="22"/>
                  <w:szCs w:val="20"/>
                </w:rPr>
                <w:t>www.happy-or-not.com/fr</w:t>
              </w:r>
            </w:hyperlink>
          </w:p>
        </w:tc>
      </w:tr>
      <w:tr w:rsidR="00EC6E86" w:rsidTr="00EC6E86">
        <w:trPr>
          <w:trHeight w:val="1160"/>
        </w:trPr>
        <w:tc>
          <w:tcPr>
            <w:tcW w:w="3012" w:type="dxa"/>
            <w:vAlign w:val="center"/>
          </w:tcPr>
          <w:p w:rsidR="00EC6E86" w:rsidRDefault="00EC6E86" w:rsidP="00EC6E86">
            <w:pPr>
              <w:pStyle w:val="Titre2"/>
              <w:spacing w:before="0"/>
              <w:jc w:val="center"/>
              <w:outlineLvl w:val="1"/>
              <w:rPr>
                <w:rFonts w:asciiTheme="minorHAnsi" w:hAnsiTheme="minorHAnsi" w:cstheme="minorHAnsi"/>
                <w:color w:val="363636"/>
                <w:sz w:val="20"/>
                <w:szCs w:val="20"/>
              </w:rPr>
            </w:pPr>
            <w:r>
              <w:object w:dxaOrig="13125" w:dyaOrig="6825">
                <v:shape id="_x0000_i1028" type="#_x0000_t75" style="width:139.5pt;height:75pt" o:ole="">
                  <v:imagedata r:id="rId18" o:title=""/>
                </v:shape>
                <o:OLEObject Type="Embed" ProgID="PBrush" ShapeID="_x0000_i1028" DrawAspect="Content" ObjectID="_1615629075" r:id="rId19"/>
              </w:object>
            </w:r>
          </w:p>
        </w:tc>
        <w:tc>
          <w:tcPr>
            <w:tcW w:w="7408" w:type="dxa"/>
          </w:tcPr>
          <w:p w:rsidR="00EC6E86" w:rsidRPr="00EC6E86" w:rsidRDefault="00EC6E86" w:rsidP="00C00AB9">
            <w:pPr>
              <w:pStyle w:val="Titre2"/>
              <w:spacing w:before="0"/>
              <w:outlineLvl w:val="1"/>
              <w:rPr>
                <w:color w:val="auto"/>
              </w:rPr>
            </w:pPr>
            <w:proofErr w:type="spellStart"/>
            <w:r w:rsidRPr="00EC6E8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Smiley</w:t>
            </w:r>
            <w:proofErr w:type="spellEnd"/>
            <w:r w:rsidRPr="00EC6E8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EC6E8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Terminal</w:t>
            </w:r>
            <w:r w:rsidRPr="00EC6E86">
              <w:rPr>
                <w:rFonts w:asciiTheme="minorHAnsi" w:hAnsiTheme="minorHAnsi" w:cstheme="minorHAnsi"/>
                <w:color w:val="auto"/>
                <w:sz w:val="20"/>
                <w:szCs w:val="20"/>
                <w:vertAlign w:val="superscript"/>
              </w:rPr>
              <w:t>TM</w:t>
            </w:r>
            <w:proofErr w:type="spellEnd"/>
            <w:r w:rsidRPr="00EC6E86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d’</w:t>
            </w:r>
            <w:r w:rsidRPr="00EC6E86">
              <w:rPr>
                <w:color w:val="auto"/>
              </w:rPr>
              <w:object w:dxaOrig="5955" w:dyaOrig="885">
                <v:shape id="_x0000_i1029" type="#_x0000_t75" style="width:73.5pt;height:11.25pt" o:ole="">
                  <v:imagedata r:id="rId20" o:title=""/>
                </v:shape>
                <o:OLEObject Type="Embed" ProgID="PBrush" ShapeID="_x0000_i1029" DrawAspect="Content" ObjectID="_1615629076" r:id="rId21"/>
              </w:object>
            </w:r>
            <w:r w:rsidRPr="00EC6E86">
              <w:rPr>
                <w:color w:val="auto"/>
              </w:rPr>
              <w:t> </w:t>
            </w:r>
          </w:p>
          <w:p w:rsidR="00EC6E86" w:rsidRPr="00EC6E86" w:rsidRDefault="00EC6E86" w:rsidP="00EC6E86">
            <w:pPr>
              <w:pStyle w:val="Titre2"/>
              <w:spacing w:before="0" w:line="288" w:lineRule="atLeast"/>
              <w:jc w:val="center"/>
              <w:outlineLvl w:val="1"/>
              <w:rPr>
                <w:rFonts w:ascii="Source Sans Pro" w:hAnsi="Source Sans Pro"/>
                <w:color w:val="auto"/>
                <w:sz w:val="20"/>
                <w:szCs w:val="20"/>
              </w:rPr>
            </w:pPr>
            <w:r w:rsidRPr="00EC6E86">
              <w:rPr>
                <w:rFonts w:ascii="Source Sans Pro" w:hAnsi="Source Sans Pro"/>
                <w:color w:val="auto"/>
                <w:sz w:val="20"/>
                <w:szCs w:val="20"/>
              </w:rPr>
              <w:t>Collectez maximum de feedbacks dans des zones à forte fréquentation</w:t>
            </w:r>
          </w:p>
          <w:p w:rsidR="00EC6E86" w:rsidRPr="00EC6E86" w:rsidRDefault="00EC6E86" w:rsidP="00C00AB9">
            <w:pPr>
              <w:pStyle w:val="lplh-22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EC6E86">
              <w:rPr>
                <w:rFonts w:asciiTheme="minorHAnsi" w:hAnsiTheme="minorHAnsi" w:cstheme="minorHAnsi"/>
                <w:sz w:val="20"/>
                <w:szCs w:val="20"/>
              </w:rPr>
              <w:t>La solution de collecte de feedback "par simple pression sur un Smiley" vous aide à mesurer la satisfaction client grâce à sa facilité d'utilisation et à son accessibilité exceptionnelles.</w:t>
            </w:r>
          </w:p>
          <w:p w:rsidR="00EC6E86" w:rsidRPr="00EC6E86" w:rsidRDefault="00EC6E86" w:rsidP="00EC6E86">
            <w:pPr>
              <w:pStyle w:val="lplh-22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EC6E86">
              <w:rPr>
                <w:rFonts w:asciiTheme="minorHAnsi" w:hAnsiTheme="minorHAnsi" w:cstheme="minorHAnsi"/>
                <w:sz w:val="20"/>
                <w:szCs w:val="20"/>
              </w:rPr>
              <w:t>Enregistrez la perception de la performance de votre service par vos clients sur le lieu exact at au moment précis de l'expérience.</w:t>
            </w:r>
          </w:p>
        </w:tc>
      </w:tr>
      <w:tr w:rsidR="00EC6E86" w:rsidTr="002D03A0">
        <w:trPr>
          <w:trHeight w:val="1350"/>
        </w:trPr>
        <w:tc>
          <w:tcPr>
            <w:tcW w:w="10420" w:type="dxa"/>
            <w:gridSpan w:val="2"/>
          </w:tcPr>
          <w:p w:rsidR="00EC6E86" w:rsidRPr="00EC6E86" w:rsidRDefault="00EC6E86" w:rsidP="00EC6E86">
            <w:pPr>
              <w:pStyle w:val="Titre2"/>
              <w:spacing w:before="0" w:line="288" w:lineRule="atLeast"/>
              <w:outlineLvl w:val="1"/>
              <w:rPr>
                <w:rFonts w:ascii="Source Sans Pro" w:hAnsi="Source Sans Pro"/>
                <w:color w:val="auto"/>
                <w:sz w:val="20"/>
                <w:szCs w:val="20"/>
              </w:rPr>
            </w:pPr>
            <w:proofErr w:type="spellStart"/>
            <w:r w:rsidRPr="00EC6E86">
              <w:rPr>
                <w:rFonts w:ascii="Source Sans Pro" w:hAnsi="Source Sans Pro"/>
                <w:color w:val="auto"/>
                <w:sz w:val="20"/>
                <w:szCs w:val="20"/>
              </w:rPr>
              <w:t>Reporting</w:t>
            </w:r>
            <w:proofErr w:type="spellEnd"/>
            <w:r w:rsidRPr="00EC6E86">
              <w:rPr>
                <w:rFonts w:ascii="Source Sans Pro" w:hAnsi="Source Sans Pro"/>
                <w:color w:val="auto"/>
                <w:sz w:val="20"/>
                <w:szCs w:val="20"/>
              </w:rPr>
              <w:t xml:space="preserve"> intelligent. Toujours inclus.</w:t>
            </w:r>
          </w:p>
          <w:p w:rsidR="00EC6E86" w:rsidRPr="00EC6E86" w:rsidRDefault="00EC6E86" w:rsidP="00EC6E86">
            <w:pPr>
              <w:pStyle w:val="lplh-22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EC6E86">
              <w:rPr>
                <w:rFonts w:asciiTheme="minorHAnsi" w:hAnsiTheme="minorHAnsi" w:cstheme="minorHAnsi"/>
                <w:sz w:val="20"/>
                <w:szCs w:val="20"/>
              </w:rPr>
              <w:t>Faites le suivi et gérez vos performances en matière de service grâce à une analyse de données intuitive et interactive. Détectez les problèmes, découvrez-en facilement les causes, et apportez des améliorations dont les effets peuvent être mesurés et vérifiés.</w:t>
            </w:r>
          </w:p>
          <w:p w:rsidR="00EC6E86" w:rsidRPr="00EC6E86" w:rsidRDefault="00EC6E86" w:rsidP="00EC6E86">
            <w:pPr>
              <w:pStyle w:val="lplh-22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EC6E86">
              <w:rPr>
                <w:rFonts w:asciiTheme="minorHAnsi" w:hAnsiTheme="minorHAnsi" w:cstheme="minorHAnsi"/>
                <w:sz w:val="20"/>
                <w:szCs w:val="20"/>
              </w:rPr>
              <w:t>Accédez à vos résultats, 24h sur 24, 7 jours sur 7, via votre tableau de bord en ligne, depuis votre portable ou en recevant des rapports automatiques par e-mail.</w:t>
            </w:r>
          </w:p>
          <w:p w:rsidR="00EC6E86" w:rsidRPr="00EC6E86" w:rsidRDefault="00EC6E86" w:rsidP="00EC6E86">
            <w:pPr>
              <w:pStyle w:val="lplh-22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C6E86">
              <w:rPr>
                <w:rFonts w:ascii="Source Sans Pro" w:eastAsiaTheme="majorEastAsia" w:hAnsi="Source Sans Pro" w:cstheme="majorBidi"/>
                <w:b/>
                <w:sz w:val="20"/>
                <w:szCs w:val="20"/>
                <w:lang w:eastAsia="en-US"/>
              </w:rPr>
              <w:t>Prêt à l'emploi en quelques minutes               C</w:t>
            </w:r>
            <w:r w:rsidRPr="00EC6E86">
              <w:rPr>
                <w:rFonts w:ascii="Source Sans Pro" w:eastAsiaTheme="majorEastAsia" w:hAnsi="Source Sans Pro" w:cstheme="majorBidi"/>
                <w:b/>
                <w:bCs/>
                <w:sz w:val="20"/>
                <w:szCs w:val="20"/>
                <w:lang w:eastAsia="en-US"/>
              </w:rPr>
              <w:t>omplète</w:t>
            </w:r>
            <w:r w:rsidRPr="00EC6E86">
              <w:rPr>
                <w:rFonts w:ascii="Source Sans Pro" w:eastAsiaTheme="majorEastAsia" w:hAnsi="Source Sans Pro" w:cstheme="majorBidi"/>
                <w:b/>
                <w:sz w:val="20"/>
                <w:szCs w:val="20"/>
                <w:lang w:eastAsia="en-US"/>
              </w:rPr>
              <w:t xml:space="preserve">ment sans fil              </w:t>
            </w:r>
            <w:r w:rsidRPr="00EC6E86">
              <w:rPr>
                <w:rFonts w:ascii="Source Sans Pro" w:eastAsiaTheme="majorEastAsia" w:hAnsi="Source Sans Pro" w:cstheme="majorBidi"/>
                <w:b/>
                <w:bCs/>
                <w:sz w:val="20"/>
                <w:szCs w:val="20"/>
                <w:lang w:eastAsia="en-US"/>
              </w:rPr>
              <w:t>Consommation énergétique</w:t>
            </w:r>
            <w:r w:rsidRPr="00EC6E86">
              <w:rPr>
                <w:rFonts w:ascii="Source Sans Pro" w:eastAsiaTheme="majorEastAsia" w:hAnsi="Source Sans Pro" w:cstheme="majorBidi"/>
                <w:bCs/>
                <w:lang w:eastAsia="en-US"/>
              </w:rPr>
              <w:t xml:space="preserve"> </w:t>
            </w:r>
            <w:r w:rsidRPr="00EC6E86">
              <w:rPr>
                <w:rFonts w:ascii="Source Sans Pro" w:eastAsiaTheme="majorEastAsia" w:hAnsi="Source Sans Pro" w:cstheme="majorBidi"/>
                <w:b/>
                <w:bCs/>
                <w:sz w:val="20"/>
                <w:szCs w:val="20"/>
                <w:lang w:eastAsia="en-US"/>
              </w:rPr>
              <w:t>nulle</w:t>
            </w:r>
          </w:p>
        </w:tc>
      </w:tr>
    </w:tbl>
    <w:p w:rsidR="00DD4DF1" w:rsidRDefault="00DD4DF1"/>
    <w:tbl>
      <w:tblPr>
        <w:tblStyle w:val="Grilledutableau"/>
        <w:tblW w:w="10344" w:type="dxa"/>
        <w:tblCellMar>
          <w:top w:w="28" w:type="dxa"/>
          <w:bottom w:w="28" w:type="dxa"/>
        </w:tblCellMar>
        <w:tblLook w:val="04A0"/>
      </w:tblPr>
      <w:tblGrid>
        <w:gridCol w:w="1034"/>
        <w:gridCol w:w="614"/>
        <w:gridCol w:w="161"/>
        <w:gridCol w:w="142"/>
        <w:gridCol w:w="117"/>
        <w:gridCol w:w="167"/>
        <w:gridCol w:w="141"/>
        <w:gridCol w:w="727"/>
        <w:gridCol w:w="266"/>
        <w:gridCol w:w="425"/>
        <w:gridCol w:w="142"/>
        <w:gridCol w:w="141"/>
        <w:gridCol w:w="60"/>
        <w:gridCol w:w="1035"/>
        <w:gridCol w:w="465"/>
        <w:gridCol w:w="283"/>
        <w:gridCol w:w="123"/>
        <w:gridCol w:w="163"/>
        <w:gridCol w:w="281"/>
        <w:gridCol w:w="753"/>
        <w:gridCol w:w="239"/>
        <w:gridCol w:w="142"/>
        <w:gridCol w:w="142"/>
        <w:gridCol w:w="72"/>
        <w:gridCol w:w="70"/>
        <w:gridCol w:w="370"/>
        <w:gridCol w:w="338"/>
        <w:gridCol w:w="696"/>
        <w:gridCol w:w="1035"/>
      </w:tblGrid>
      <w:tr w:rsidR="009E7B33" w:rsidTr="00553AC6">
        <w:tc>
          <w:tcPr>
            <w:tcW w:w="10344" w:type="dxa"/>
            <w:gridSpan w:val="29"/>
          </w:tcPr>
          <w:p w:rsidR="009E7B33" w:rsidRPr="00F54773" w:rsidRDefault="009E7B33" w:rsidP="009E7B33">
            <w:pPr>
              <w:rPr>
                <w:b/>
                <w:color w:val="000000"/>
              </w:rPr>
            </w:pPr>
            <w:r w:rsidRPr="00F54773">
              <w:rPr>
                <w:b/>
                <w:color w:val="000000"/>
              </w:rPr>
              <w:t>Annexe 9 : Sondage envoyé aux clients</w:t>
            </w:r>
            <w:r w:rsidR="00F54773">
              <w:rPr>
                <w:b/>
                <w:color w:val="000000"/>
              </w:rPr>
              <w:t xml:space="preserve"> par mail</w:t>
            </w:r>
          </w:p>
        </w:tc>
      </w:tr>
      <w:tr w:rsidR="009E7B33" w:rsidTr="00553AC6">
        <w:tc>
          <w:tcPr>
            <w:tcW w:w="10344" w:type="dxa"/>
            <w:gridSpan w:val="29"/>
            <w:tcBorders>
              <w:bottom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1. Dans l’ensemble, à propos de notre service clientèle vous diriez avoir été …</w:t>
            </w:r>
          </w:p>
        </w:tc>
      </w:tr>
      <w:tr w:rsidR="009E7B33" w:rsidRPr="009E7B33" w:rsidTr="00553AC6">
        <w:tc>
          <w:tcPr>
            <w:tcW w:w="2068" w:type="dxa"/>
            <w:gridSpan w:val="5"/>
            <w:tcBorders>
              <w:top w:val="nil"/>
              <w:right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insatisfait    </w:t>
            </w:r>
          </w:p>
        </w:tc>
        <w:tc>
          <w:tcPr>
            <w:tcW w:w="1868" w:type="dxa"/>
            <w:gridSpan w:val="6"/>
            <w:tcBorders>
              <w:top w:val="nil"/>
              <w:left w:val="nil"/>
              <w:right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Assez insatisfait    </w:t>
            </w:r>
          </w:p>
        </w:tc>
        <w:tc>
          <w:tcPr>
            <w:tcW w:w="2551" w:type="dxa"/>
            <w:gridSpan w:val="8"/>
            <w:tcBorders>
              <w:top w:val="nil"/>
              <w:left w:val="nil"/>
              <w:right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Ni satisfait, ni insatisfait      </w:t>
            </w:r>
          </w:p>
        </w:tc>
        <w:tc>
          <w:tcPr>
            <w:tcW w:w="1788" w:type="dxa"/>
            <w:gridSpan w:val="7"/>
            <w:tcBorders>
              <w:top w:val="nil"/>
              <w:left w:val="nil"/>
              <w:right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Assez satisfait        </w:t>
            </w:r>
          </w:p>
        </w:tc>
        <w:tc>
          <w:tcPr>
            <w:tcW w:w="2069" w:type="dxa"/>
            <w:gridSpan w:val="3"/>
            <w:tcBorders>
              <w:top w:val="nil"/>
              <w:left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satisfait</w:t>
            </w:r>
          </w:p>
        </w:tc>
      </w:tr>
      <w:tr w:rsidR="009E7B33" w:rsidTr="00553AC6">
        <w:tc>
          <w:tcPr>
            <w:tcW w:w="10344" w:type="dxa"/>
            <w:gridSpan w:val="29"/>
            <w:tcBorders>
              <w:bottom w:val="nil"/>
            </w:tcBorders>
          </w:tcPr>
          <w:p w:rsidR="009E7B33" w:rsidRPr="00F54773" w:rsidRDefault="009E7B33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2. Notre représentant du service clientèle a-t-il répondu à vos questions ou réglé votre problème ?  </w:t>
            </w:r>
          </w:p>
        </w:tc>
      </w:tr>
      <w:tr w:rsidR="009E7B33" w:rsidTr="00553AC6">
        <w:tc>
          <w:tcPr>
            <w:tcW w:w="2068" w:type="dxa"/>
            <w:gridSpan w:val="5"/>
            <w:tcBorders>
              <w:top w:val="nil"/>
              <w:bottom w:val="single" w:sz="4" w:space="0" w:color="auto"/>
              <w:right w:val="nil"/>
            </w:tcBorders>
          </w:tcPr>
          <w:p w:rsidR="009E7B33" w:rsidRPr="00F54773" w:rsidRDefault="009E7B33" w:rsidP="009E7B33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Pas du tout bien</w:t>
            </w:r>
          </w:p>
        </w:tc>
        <w:tc>
          <w:tcPr>
            <w:tcW w:w="20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E7B33" w:rsidRPr="00F54773" w:rsidRDefault="009E7B33" w:rsidP="009E7B33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Pas très bien</w:t>
            </w:r>
          </w:p>
        </w:tc>
        <w:tc>
          <w:tcPr>
            <w:tcW w:w="206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E7B33" w:rsidRPr="00F54773" w:rsidRDefault="009E7B33" w:rsidP="009E7B33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Assez bien</w:t>
            </w:r>
          </w:p>
        </w:tc>
        <w:tc>
          <w:tcPr>
            <w:tcW w:w="20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E7B33" w:rsidRPr="00F54773" w:rsidRDefault="009E7B33" w:rsidP="009E7B33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bien</w:t>
            </w:r>
          </w:p>
        </w:tc>
        <w:tc>
          <w:tcPr>
            <w:tcW w:w="2069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9E7B33" w:rsidRPr="00F54773" w:rsidRDefault="009E7B33" w:rsidP="009E7B33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Extrêmement bien</w:t>
            </w:r>
          </w:p>
        </w:tc>
      </w:tr>
      <w:tr w:rsidR="009E7B33" w:rsidTr="00553AC6">
        <w:tc>
          <w:tcPr>
            <w:tcW w:w="10344" w:type="dxa"/>
            <w:gridSpan w:val="29"/>
            <w:tcBorders>
              <w:bottom w:val="nil"/>
            </w:tcBorders>
          </w:tcPr>
          <w:p w:rsidR="009E7B33" w:rsidRPr="00F54773" w:rsidRDefault="00B921F2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3. Considérez-vous que notre représentant du service clientèle a résolu votre problème…</w:t>
            </w:r>
          </w:p>
        </w:tc>
      </w:tr>
      <w:tr w:rsidR="00B921F2" w:rsidTr="00553AC6">
        <w:tc>
          <w:tcPr>
            <w:tcW w:w="1951" w:type="dxa"/>
            <w:gridSpan w:val="4"/>
            <w:tcBorders>
              <w:top w:val="nil"/>
              <w:right w:val="nil"/>
            </w:tcBorders>
          </w:tcPr>
          <w:p w:rsidR="00B921F2" w:rsidRPr="00F54773" w:rsidRDefault="00B921F2" w:rsidP="00553AC6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="00553AC6" w:rsidRPr="00F54773">
              <w:rPr>
                <w:color w:val="000000"/>
                <w:sz w:val="20"/>
                <w:szCs w:val="20"/>
              </w:rPr>
              <w:t>T</w:t>
            </w:r>
            <w:r w:rsidRPr="00F54773">
              <w:rPr>
                <w:color w:val="000000"/>
                <w:sz w:val="20"/>
                <w:szCs w:val="20"/>
              </w:rPr>
              <w:t>rès lentement</w:t>
            </w:r>
          </w:p>
        </w:tc>
        <w:tc>
          <w:tcPr>
            <w:tcW w:w="1418" w:type="dxa"/>
            <w:gridSpan w:val="5"/>
            <w:tcBorders>
              <w:top w:val="nil"/>
              <w:left w:val="nil"/>
              <w:right w:val="nil"/>
            </w:tcBorders>
          </w:tcPr>
          <w:p w:rsidR="00B921F2" w:rsidRPr="00F54773" w:rsidRDefault="00B921F2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="00553AC6" w:rsidRPr="00F54773">
              <w:rPr>
                <w:color w:val="000000"/>
                <w:sz w:val="20"/>
                <w:szCs w:val="20"/>
              </w:rPr>
              <w:t>L</w:t>
            </w:r>
            <w:r w:rsidRPr="00F54773">
              <w:rPr>
                <w:color w:val="000000"/>
                <w:sz w:val="20"/>
                <w:szCs w:val="20"/>
              </w:rPr>
              <w:t>entement</w:t>
            </w:r>
          </w:p>
        </w:tc>
        <w:tc>
          <w:tcPr>
            <w:tcW w:w="2268" w:type="dxa"/>
            <w:gridSpan w:val="6"/>
            <w:tcBorders>
              <w:top w:val="nil"/>
              <w:left w:val="nil"/>
              <w:right w:val="nil"/>
            </w:tcBorders>
          </w:tcPr>
          <w:p w:rsidR="00B921F2" w:rsidRPr="00F54773" w:rsidRDefault="00B921F2" w:rsidP="00B921F2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 Assez rapidement  </w:t>
            </w:r>
          </w:p>
        </w:tc>
        <w:tc>
          <w:tcPr>
            <w:tcW w:w="1984" w:type="dxa"/>
            <w:gridSpan w:val="7"/>
            <w:tcBorders>
              <w:top w:val="nil"/>
              <w:left w:val="nil"/>
              <w:right w:val="nil"/>
            </w:tcBorders>
          </w:tcPr>
          <w:p w:rsidR="00B921F2" w:rsidRPr="00F54773" w:rsidRDefault="00B921F2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rapidement  </w:t>
            </w:r>
          </w:p>
        </w:tc>
        <w:tc>
          <w:tcPr>
            <w:tcW w:w="2723" w:type="dxa"/>
            <w:gridSpan w:val="7"/>
            <w:tcBorders>
              <w:top w:val="nil"/>
              <w:left w:val="nil"/>
            </w:tcBorders>
          </w:tcPr>
          <w:p w:rsidR="00B921F2" w:rsidRPr="00F54773" w:rsidRDefault="00B921F2" w:rsidP="00553AC6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Extrêmement rapidement   </w:t>
            </w:r>
          </w:p>
        </w:tc>
      </w:tr>
      <w:tr w:rsidR="00B921F2" w:rsidTr="00553AC6">
        <w:tc>
          <w:tcPr>
            <w:tcW w:w="10344" w:type="dxa"/>
            <w:gridSpan w:val="29"/>
            <w:tcBorders>
              <w:bottom w:val="nil"/>
            </w:tcBorders>
          </w:tcPr>
          <w:p w:rsidR="00B921F2" w:rsidRPr="00F54773" w:rsidRDefault="00B921F2" w:rsidP="002D03A0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4. Comment qualifieriez-vous la durée de votre attente en ligne avant de pouvoir communiquer avec notre représentant du service clientèle ?</w:t>
            </w:r>
          </w:p>
        </w:tc>
      </w:tr>
      <w:tr w:rsidR="00B921F2" w:rsidTr="00553AC6">
        <w:tc>
          <w:tcPr>
            <w:tcW w:w="2235" w:type="dxa"/>
            <w:gridSpan w:val="6"/>
            <w:tcBorders>
              <w:top w:val="nil"/>
              <w:right w:val="nil"/>
            </w:tcBorders>
          </w:tcPr>
          <w:p w:rsidR="00B921F2" w:rsidRPr="00F54773" w:rsidRDefault="00B921F2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Extrêmement longue   </w:t>
            </w:r>
          </w:p>
        </w:tc>
        <w:tc>
          <w:tcPr>
            <w:tcW w:w="1559" w:type="dxa"/>
            <w:gridSpan w:val="4"/>
            <w:tcBorders>
              <w:top w:val="nil"/>
              <w:left w:val="nil"/>
              <w:right w:val="nil"/>
            </w:tcBorders>
          </w:tcPr>
          <w:p w:rsidR="00B921F2" w:rsidRPr="00F54773" w:rsidRDefault="00B921F2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longue</w:t>
            </w:r>
          </w:p>
        </w:tc>
        <w:tc>
          <w:tcPr>
            <w:tcW w:w="2126" w:type="dxa"/>
            <w:gridSpan w:val="6"/>
            <w:tcBorders>
              <w:top w:val="nil"/>
              <w:left w:val="nil"/>
              <w:right w:val="nil"/>
            </w:tcBorders>
          </w:tcPr>
          <w:p w:rsidR="00B921F2" w:rsidRPr="00F54773" w:rsidRDefault="00B921F2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Assez longue  </w:t>
            </w:r>
          </w:p>
        </w:tc>
        <w:tc>
          <w:tcPr>
            <w:tcW w:w="1985" w:type="dxa"/>
            <w:gridSpan w:val="9"/>
            <w:tcBorders>
              <w:top w:val="nil"/>
              <w:left w:val="nil"/>
              <w:right w:val="nil"/>
            </w:tcBorders>
          </w:tcPr>
          <w:p w:rsidR="00B921F2" w:rsidRPr="00F54773" w:rsidRDefault="00B921F2" w:rsidP="00B921F2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Peu longue   </w:t>
            </w:r>
          </w:p>
        </w:tc>
        <w:tc>
          <w:tcPr>
            <w:tcW w:w="2439" w:type="dxa"/>
            <w:gridSpan w:val="4"/>
            <w:tcBorders>
              <w:top w:val="nil"/>
              <w:left w:val="nil"/>
            </w:tcBorders>
          </w:tcPr>
          <w:p w:rsidR="00B921F2" w:rsidRPr="00F54773" w:rsidRDefault="00B921F2" w:rsidP="00B921F2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Pas du tout longue  </w:t>
            </w:r>
          </w:p>
        </w:tc>
      </w:tr>
      <w:tr w:rsidR="00EF277E" w:rsidTr="00553AC6">
        <w:tc>
          <w:tcPr>
            <w:tcW w:w="10344" w:type="dxa"/>
            <w:gridSpan w:val="29"/>
            <w:tcBorders>
              <w:bottom w:val="nil"/>
            </w:tcBorders>
          </w:tcPr>
          <w:p w:rsidR="00EF277E" w:rsidRPr="00F54773" w:rsidRDefault="00EF277E" w:rsidP="002D03A0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5. Considérez-vous que notre représentant du service clientèle a compris votre problème ?</w:t>
            </w:r>
          </w:p>
        </w:tc>
      </w:tr>
      <w:tr w:rsidR="00EF277E" w:rsidTr="00553AC6">
        <w:tc>
          <w:tcPr>
            <w:tcW w:w="2068" w:type="dxa"/>
            <w:gridSpan w:val="5"/>
            <w:tcBorders>
              <w:top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Pas du tout bien</w:t>
            </w:r>
          </w:p>
        </w:tc>
        <w:tc>
          <w:tcPr>
            <w:tcW w:w="20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Pas très bien</w:t>
            </w:r>
          </w:p>
        </w:tc>
        <w:tc>
          <w:tcPr>
            <w:tcW w:w="206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Assez bien</w:t>
            </w:r>
          </w:p>
        </w:tc>
        <w:tc>
          <w:tcPr>
            <w:tcW w:w="206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bien</w:t>
            </w:r>
          </w:p>
        </w:tc>
        <w:tc>
          <w:tcPr>
            <w:tcW w:w="2069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Extrêmement bien</w:t>
            </w:r>
          </w:p>
        </w:tc>
      </w:tr>
      <w:tr w:rsidR="00B921F2" w:rsidTr="00553AC6">
        <w:tc>
          <w:tcPr>
            <w:tcW w:w="10344" w:type="dxa"/>
            <w:gridSpan w:val="29"/>
            <w:tcBorders>
              <w:bottom w:val="nil"/>
            </w:tcBorders>
          </w:tcPr>
          <w:p w:rsidR="00B921F2" w:rsidRPr="00F54773" w:rsidRDefault="00EF277E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6. Combien de vos questions ont-elles été résolues par notre représentant du service clientèle ?  </w:t>
            </w:r>
          </w:p>
        </w:tc>
      </w:tr>
      <w:tr w:rsidR="00EF277E" w:rsidRPr="00EF277E" w:rsidTr="00553AC6">
        <w:tc>
          <w:tcPr>
            <w:tcW w:w="1809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Aucune  </w:t>
            </w:r>
          </w:p>
        </w:tc>
        <w:tc>
          <w:tcPr>
            <w:tcW w:w="212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EF277E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Quelques-unes   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Environ la moitié  </w:t>
            </w:r>
          </w:p>
        </w:tc>
        <w:tc>
          <w:tcPr>
            <w:tcW w:w="2693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La plupart d’entre elles  </w:t>
            </w:r>
          </w:p>
        </w:tc>
        <w:tc>
          <w:tcPr>
            <w:tcW w:w="1731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Toutes</w:t>
            </w:r>
          </w:p>
        </w:tc>
      </w:tr>
      <w:tr w:rsidR="00B921F2" w:rsidTr="00553AC6">
        <w:tc>
          <w:tcPr>
            <w:tcW w:w="10344" w:type="dxa"/>
            <w:gridSpan w:val="29"/>
          </w:tcPr>
          <w:p w:rsidR="00B921F2" w:rsidRPr="00F54773" w:rsidRDefault="00EF277E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7. Notre représentant du service clientèle s’est-il montré poli ?  </w:t>
            </w:r>
          </w:p>
        </w:tc>
      </w:tr>
      <w:tr w:rsidR="00EF277E" w:rsidRPr="00EF277E" w:rsidTr="00553AC6">
        <w:tc>
          <w:tcPr>
            <w:tcW w:w="1809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Pas du tout poli  </w:t>
            </w:r>
          </w:p>
        </w:tc>
        <w:tc>
          <w:tcPr>
            <w:tcW w:w="212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Peu poli  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Assez poli</w:t>
            </w:r>
          </w:p>
        </w:tc>
        <w:tc>
          <w:tcPr>
            <w:tcW w:w="198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poli   </w:t>
            </w:r>
          </w:p>
        </w:tc>
        <w:tc>
          <w:tcPr>
            <w:tcW w:w="2439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:rsidR="00EF277E" w:rsidRPr="00F54773" w:rsidRDefault="00EF277E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="002D03A0" w:rsidRPr="00F54773">
              <w:rPr>
                <w:color w:val="000000"/>
                <w:sz w:val="20"/>
                <w:szCs w:val="20"/>
              </w:rPr>
              <w:t>E</w:t>
            </w:r>
            <w:r w:rsidRPr="00F54773">
              <w:rPr>
                <w:color w:val="000000"/>
                <w:sz w:val="20"/>
                <w:szCs w:val="20"/>
              </w:rPr>
              <w:t xml:space="preserve">xtrêmement poli  </w:t>
            </w:r>
          </w:p>
        </w:tc>
      </w:tr>
      <w:tr w:rsidR="00EF277E" w:rsidTr="00553AC6">
        <w:tc>
          <w:tcPr>
            <w:tcW w:w="10344" w:type="dxa"/>
            <w:gridSpan w:val="29"/>
          </w:tcPr>
          <w:p w:rsidR="00EF277E" w:rsidRPr="00F54773" w:rsidRDefault="002D03A0" w:rsidP="002D03A0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8. Notre représentant du service clientèle vous a-t-il semblé compétent ?  </w:t>
            </w:r>
          </w:p>
        </w:tc>
      </w:tr>
      <w:tr w:rsidR="002D03A0" w:rsidTr="00553AC6">
        <w:tc>
          <w:tcPr>
            <w:tcW w:w="2376" w:type="dxa"/>
            <w:gridSpan w:val="7"/>
            <w:tcBorders>
              <w:top w:val="nil"/>
              <w:right w:val="nil"/>
            </w:tcBorders>
          </w:tcPr>
          <w:p w:rsidR="002D03A0" w:rsidRPr="00F54773" w:rsidRDefault="002D03A0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Pas du tout compétent    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right w:val="nil"/>
            </w:tcBorders>
          </w:tcPr>
          <w:p w:rsidR="002D03A0" w:rsidRPr="00F54773" w:rsidRDefault="002D03A0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Peu compétent    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right w:val="nil"/>
            </w:tcBorders>
          </w:tcPr>
          <w:p w:rsidR="002D03A0" w:rsidRPr="00F54773" w:rsidRDefault="002D03A0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Assez compétent    </w:t>
            </w:r>
          </w:p>
        </w:tc>
        <w:tc>
          <w:tcPr>
            <w:tcW w:w="1843" w:type="dxa"/>
            <w:gridSpan w:val="7"/>
            <w:tcBorders>
              <w:top w:val="nil"/>
              <w:left w:val="nil"/>
              <w:right w:val="nil"/>
            </w:tcBorders>
          </w:tcPr>
          <w:p w:rsidR="002D03A0" w:rsidRPr="00F54773" w:rsidRDefault="002D03A0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compétent   </w:t>
            </w:r>
          </w:p>
        </w:tc>
        <w:tc>
          <w:tcPr>
            <w:tcW w:w="2581" w:type="dxa"/>
            <w:gridSpan w:val="6"/>
            <w:tcBorders>
              <w:top w:val="nil"/>
              <w:left w:val="nil"/>
            </w:tcBorders>
          </w:tcPr>
          <w:p w:rsidR="002D03A0" w:rsidRPr="00F54773" w:rsidRDefault="002D03A0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Extrêmement compétent    </w:t>
            </w:r>
          </w:p>
        </w:tc>
      </w:tr>
      <w:tr w:rsidR="009C6B92" w:rsidTr="00553AC6">
        <w:tc>
          <w:tcPr>
            <w:tcW w:w="10344" w:type="dxa"/>
            <w:gridSpan w:val="29"/>
          </w:tcPr>
          <w:p w:rsidR="009C6B92" w:rsidRPr="00F54773" w:rsidRDefault="00402557" w:rsidP="002D03A0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9. Les informations fournies par notre représentant du service clientèle vous ont-elles semblé</w:t>
            </w:r>
            <w:r w:rsidR="00020B6B">
              <w:rPr>
                <w:color w:val="000000"/>
                <w:sz w:val="20"/>
                <w:szCs w:val="20"/>
              </w:rPr>
              <w:t>es</w:t>
            </w:r>
            <w:r w:rsidRPr="00F54773">
              <w:rPr>
                <w:color w:val="000000"/>
                <w:sz w:val="20"/>
                <w:szCs w:val="20"/>
              </w:rPr>
              <w:t xml:space="preserve"> claires ?  </w:t>
            </w:r>
          </w:p>
        </w:tc>
      </w:tr>
      <w:tr w:rsidR="009C6B92" w:rsidRPr="00EF277E" w:rsidTr="00553AC6">
        <w:tc>
          <w:tcPr>
            <w:tcW w:w="2068" w:type="dxa"/>
            <w:gridSpan w:val="5"/>
            <w:tcBorders>
              <w:top w:val="nil"/>
              <w:bottom w:val="single" w:sz="4" w:space="0" w:color="auto"/>
              <w:right w:val="nil"/>
            </w:tcBorders>
          </w:tcPr>
          <w:p w:rsidR="009C6B92" w:rsidRPr="00F54773" w:rsidRDefault="00544CD4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Pas claires du tout  </w:t>
            </w:r>
          </w:p>
        </w:tc>
        <w:tc>
          <w:tcPr>
            <w:tcW w:w="172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6B92" w:rsidRPr="00F54773" w:rsidRDefault="00544CD4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Peu claires   </w:t>
            </w:r>
          </w:p>
        </w:tc>
        <w:tc>
          <w:tcPr>
            <w:tcW w:w="184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6B92" w:rsidRPr="00F54773" w:rsidRDefault="00544CD4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Assez claires  </w:t>
            </w:r>
          </w:p>
        </w:tc>
        <w:tc>
          <w:tcPr>
            <w:tcW w:w="184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C6B92" w:rsidRPr="00F54773" w:rsidRDefault="00544CD4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claires   </w:t>
            </w:r>
          </w:p>
        </w:tc>
        <w:tc>
          <w:tcPr>
            <w:tcW w:w="2865" w:type="dxa"/>
            <w:gridSpan w:val="8"/>
            <w:tcBorders>
              <w:top w:val="nil"/>
              <w:left w:val="nil"/>
              <w:bottom w:val="single" w:sz="4" w:space="0" w:color="auto"/>
            </w:tcBorders>
          </w:tcPr>
          <w:p w:rsidR="009C6B92" w:rsidRPr="00F54773" w:rsidRDefault="00544CD4" w:rsidP="002D03A0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Extrêmement claires</w:t>
            </w:r>
          </w:p>
        </w:tc>
      </w:tr>
      <w:tr w:rsidR="000772AC" w:rsidTr="00553AC6">
        <w:tc>
          <w:tcPr>
            <w:tcW w:w="10344" w:type="dxa"/>
            <w:gridSpan w:val="29"/>
          </w:tcPr>
          <w:p w:rsidR="000772AC" w:rsidRPr="00F54773" w:rsidRDefault="000772AC" w:rsidP="002417F5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10. Comment qualifieriez-vous l’intervention de notre représentant du service clientèle ?  </w:t>
            </w:r>
          </w:p>
        </w:tc>
      </w:tr>
      <w:tr w:rsidR="000772AC" w:rsidRPr="00EF277E" w:rsidTr="00553AC6">
        <w:tc>
          <w:tcPr>
            <w:tcW w:w="2235" w:type="dxa"/>
            <w:gridSpan w:val="6"/>
            <w:tcBorders>
              <w:top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Extrêmement utile   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utile</w:t>
            </w:r>
          </w:p>
        </w:tc>
        <w:tc>
          <w:tcPr>
            <w:tcW w:w="198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Assez utile</w:t>
            </w:r>
          </w:p>
        </w:tc>
        <w:tc>
          <w:tcPr>
            <w:tcW w:w="198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Peu utile</w:t>
            </w:r>
          </w:p>
        </w:tc>
        <w:tc>
          <w:tcPr>
            <w:tcW w:w="2439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Pas du tout utile</w:t>
            </w:r>
          </w:p>
        </w:tc>
      </w:tr>
      <w:tr w:rsidR="009C6B92" w:rsidTr="00553AC6">
        <w:tc>
          <w:tcPr>
            <w:tcW w:w="10344" w:type="dxa"/>
            <w:gridSpan w:val="29"/>
            <w:tcBorders>
              <w:bottom w:val="nil"/>
            </w:tcBorders>
          </w:tcPr>
          <w:p w:rsidR="009C6B92" w:rsidRPr="00F54773" w:rsidRDefault="000772AC" w:rsidP="009E7B33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11. Votre expérience avec le service clientèle de notre entreprise a-t-elle été supérieure, inférieure ou plus ou moins conforme à vos attentes ?  </w:t>
            </w:r>
          </w:p>
        </w:tc>
      </w:tr>
      <w:tr w:rsidR="000772AC" w:rsidRPr="000772AC" w:rsidTr="00553AC6">
        <w:tc>
          <w:tcPr>
            <w:tcW w:w="1648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:rsidR="000772AC" w:rsidRPr="00F54773" w:rsidRDefault="000772A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Très inférieure</w:t>
            </w:r>
          </w:p>
        </w:tc>
        <w:tc>
          <w:tcPr>
            <w:tcW w:w="172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Assez inférieure</w:t>
            </w:r>
          </w:p>
        </w:tc>
        <w:tc>
          <w:tcPr>
            <w:tcW w:w="267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Ni supérieure, ni inférieure   </w:t>
            </w:r>
          </w:p>
        </w:tc>
        <w:tc>
          <w:tcPr>
            <w:tcW w:w="17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772AC" w:rsidRPr="00F54773" w:rsidRDefault="000772AC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Très supérieure   </w:t>
            </w:r>
          </w:p>
        </w:tc>
        <w:tc>
          <w:tcPr>
            <w:tcW w:w="2509" w:type="dxa"/>
            <w:gridSpan w:val="5"/>
            <w:tcBorders>
              <w:top w:val="nil"/>
              <w:left w:val="nil"/>
              <w:bottom w:val="single" w:sz="4" w:space="0" w:color="auto"/>
            </w:tcBorders>
          </w:tcPr>
          <w:p w:rsidR="000772AC" w:rsidRPr="00F54773" w:rsidRDefault="000772A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 xml:space="preserve">Extrêmement supérieure   </w:t>
            </w:r>
          </w:p>
        </w:tc>
      </w:tr>
      <w:tr w:rsidR="0067113C" w:rsidTr="0067113C">
        <w:tc>
          <w:tcPr>
            <w:tcW w:w="10344" w:type="dxa"/>
            <w:gridSpan w:val="29"/>
            <w:tcBorders>
              <w:bottom w:val="nil"/>
            </w:tcBorders>
          </w:tcPr>
          <w:p w:rsidR="0067113C" w:rsidRPr="00F54773" w:rsidRDefault="0067113C" w:rsidP="00020B6B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12. Sur une échelle de 1 à 10, </w:t>
            </w:r>
            <w:r w:rsidR="00020B6B">
              <w:rPr>
                <w:color w:val="000000"/>
                <w:sz w:val="20"/>
                <w:szCs w:val="20"/>
              </w:rPr>
              <w:t>quel niveau d’effort avez-vous déployé pour que votre demande soit traitée ?</w:t>
            </w:r>
          </w:p>
        </w:tc>
      </w:tr>
      <w:tr w:rsidR="0067113C" w:rsidRPr="000772AC" w:rsidTr="0067113C">
        <w:tc>
          <w:tcPr>
            <w:tcW w:w="1034" w:type="dxa"/>
            <w:tcBorders>
              <w:top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0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0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</w:tcBorders>
          </w:tcPr>
          <w:p w:rsidR="0067113C" w:rsidRPr="00F54773" w:rsidRDefault="0067113C" w:rsidP="000772AC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10</w:t>
            </w:r>
          </w:p>
        </w:tc>
      </w:tr>
      <w:tr w:rsidR="00020B6B" w:rsidTr="002417F5">
        <w:tc>
          <w:tcPr>
            <w:tcW w:w="10344" w:type="dxa"/>
            <w:gridSpan w:val="29"/>
            <w:tcBorders>
              <w:bottom w:val="nil"/>
            </w:tcBorders>
          </w:tcPr>
          <w:p w:rsidR="00020B6B" w:rsidRPr="00F54773" w:rsidRDefault="00020B6B" w:rsidP="00020B6B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3</w:t>
            </w:r>
            <w:r w:rsidRPr="00F54773">
              <w:rPr>
                <w:color w:val="000000"/>
                <w:sz w:val="20"/>
                <w:szCs w:val="20"/>
              </w:rPr>
              <w:t xml:space="preserve">. Sur une échelle de 1 à 10, recommanderiez-vous l’entreprise </w:t>
            </w:r>
            <w:proofErr w:type="spellStart"/>
            <w:r w:rsidRPr="00F54773">
              <w:rPr>
                <w:color w:val="000000"/>
                <w:sz w:val="20"/>
                <w:szCs w:val="20"/>
              </w:rPr>
              <w:t>Kigouri</w:t>
            </w:r>
            <w:proofErr w:type="spellEnd"/>
            <w:r w:rsidRPr="00F54773">
              <w:rPr>
                <w:color w:val="000000"/>
                <w:sz w:val="20"/>
                <w:szCs w:val="20"/>
              </w:rPr>
              <w:t xml:space="preserve"> à votre entourage ?</w:t>
            </w:r>
          </w:p>
        </w:tc>
      </w:tr>
      <w:tr w:rsidR="00020B6B" w:rsidRPr="000772AC" w:rsidTr="002417F5">
        <w:tc>
          <w:tcPr>
            <w:tcW w:w="1034" w:type="dxa"/>
            <w:tcBorders>
              <w:top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0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03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0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</w:tcBorders>
          </w:tcPr>
          <w:p w:rsidR="00020B6B" w:rsidRPr="00F54773" w:rsidRDefault="00020B6B" w:rsidP="002417F5">
            <w:pPr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sym w:font="Wingdings" w:char="F0A8"/>
            </w:r>
            <w:r w:rsidRPr="00F54773">
              <w:rPr>
                <w:color w:val="000000"/>
                <w:sz w:val="20"/>
                <w:szCs w:val="20"/>
              </w:rPr>
              <w:t>10</w:t>
            </w:r>
          </w:p>
        </w:tc>
      </w:tr>
      <w:tr w:rsidR="000772AC" w:rsidRPr="000772AC" w:rsidTr="00553AC6">
        <w:tc>
          <w:tcPr>
            <w:tcW w:w="10344" w:type="dxa"/>
            <w:gridSpan w:val="29"/>
            <w:tcBorders>
              <w:top w:val="single" w:sz="4" w:space="0" w:color="auto"/>
              <w:bottom w:val="nil"/>
            </w:tcBorders>
          </w:tcPr>
          <w:p w:rsidR="000772AC" w:rsidRPr="00F54773" w:rsidRDefault="000772AC" w:rsidP="00020B6B">
            <w:pPr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>1</w:t>
            </w:r>
            <w:r w:rsidR="00020B6B">
              <w:rPr>
                <w:color w:val="000000"/>
                <w:sz w:val="20"/>
                <w:szCs w:val="20"/>
              </w:rPr>
              <w:t>4</w:t>
            </w:r>
            <w:r w:rsidRPr="00F54773">
              <w:rPr>
                <w:color w:val="000000"/>
                <w:sz w:val="20"/>
                <w:szCs w:val="20"/>
              </w:rPr>
              <w:t>. Avez-vous d’autres commentaires, questions ou  préoccupations ?</w:t>
            </w:r>
          </w:p>
        </w:tc>
      </w:tr>
      <w:tr w:rsidR="000772AC" w:rsidRPr="000772AC" w:rsidTr="00553AC6">
        <w:trPr>
          <w:trHeight w:val="359"/>
        </w:trPr>
        <w:tc>
          <w:tcPr>
            <w:tcW w:w="10344" w:type="dxa"/>
            <w:gridSpan w:val="29"/>
            <w:tcBorders>
              <w:top w:val="nil"/>
              <w:bottom w:val="single" w:sz="4" w:space="0" w:color="auto"/>
            </w:tcBorders>
          </w:tcPr>
          <w:p w:rsidR="000772AC" w:rsidRPr="00F54773" w:rsidRDefault="000772AC" w:rsidP="000772AC">
            <w:pPr>
              <w:spacing w:before="80"/>
              <w:jc w:val="center"/>
              <w:rPr>
                <w:color w:val="000000"/>
                <w:sz w:val="20"/>
                <w:szCs w:val="20"/>
              </w:rPr>
            </w:pPr>
            <w:r w:rsidRPr="00F54773">
              <w:rPr>
                <w:color w:val="000000"/>
                <w:sz w:val="20"/>
                <w:szCs w:val="20"/>
              </w:rPr>
              <w:t xml:space="preserve">_ _ _ _ _ _ _ _ _ _ _ _ _ _ _ _ _ _ _ _ _ _ _ _ _ _ _ _ _ _ _ _ _ _ _ _ _ _ _ _ _ _ _ _ _ _ _ _ _ __ _ _ _ _ _ _ _ _ _ _ _ _ _ _ _ _ </w:t>
            </w:r>
          </w:p>
        </w:tc>
      </w:tr>
    </w:tbl>
    <w:p w:rsidR="000772AC" w:rsidRDefault="000772AC" w:rsidP="00EC0A7A">
      <w:pPr>
        <w:tabs>
          <w:tab w:val="right" w:pos="10065"/>
        </w:tabs>
        <w:spacing w:after="0" w:line="240" w:lineRule="auto"/>
      </w:pPr>
    </w:p>
    <w:p w:rsidR="000772AC" w:rsidRDefault="000772AC" w:rsidP="00EC0A7A">
      <w:pPr>
        <w:tabs>
          <w:tab w:val="right" w:pos="10065"/>
        </w:tabs>
        <w:spacing w:after="0" w:line="240" w:lineRule="auto"/>
      </w:pPr>
    </w:p>
    <w:p w:rsidR="000772AC" w:rsidRDefault="000772AC" w:rsidP="00EC0A7A">
      <w:pPr>
        <w:tabs>
          <w:tab w:val="right" w:pos="10065"/>
        </w:tabs>
        <w:spacing w:after="0" w:line="240" w:lineRule="auto"/>
      </w:pPr>
    </w:p>
    <w:sectPr w:rsidR="000772AC" w:rsidSect="000E7812">
      <w:footerReference w:type="default" r:id="rId22"/>
      <w:pgSz w:w="11906" w:h="16838"/>
      <w:pgMar w:top="567" w:right="851" w:bottom="567" w:left="851" w:header="709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DEC" w:rsidRDefault="007B1DEC" w:rsidP="00960203">
      <w:pPr>
        <w:spacing w:after="0" w:line="240" w:lineRule="auto"/>
      </w:pPr>
      <w:r>
        <w:separator/>
      </w:r>
    </w:p>
  </w:endnote>
  <w:endnote w:type="continuationSeparator" w:id="0">
    <w:p w:rsidR="007B1DEC" w:rsidRDefault="007B1DEC" w:rsidP="00960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143421029"/>
      <w:docPartObj>
        <w:docPartGallery w:val="Page Numbers (Bottom of Page)"/>
        <w:docPartUnique/>
      </w:docPartObj>
    </w:sdtPr>
    <w:sdtEndPr>
      <w:rPr>
        <w:b/>
      </w:rPr>
    </w:sdtEndPr>
    <w:sdtContent>
      <w:p w:rsidR="007B1DEC" w:rsidRPr="000E7812" w:rsidRDefault="00F6606C">
        <w:pPr>
          <w:pStyle w:val="Pieddepage"/>
          <w:jc w:val="right"/>
          <w:rPr>
            <w:b/>
          </w:rPr>
        </w:pPr>
        <w:r w:rsidRPr="000E7812">
          <w:rPr>
            <w:b/>
          </w:rPr>
          <w:fldChar w:fldCharType="begin"/>
        </w:r>
        <w:r w:rsidR="007B1DEC" w:rsidRPr="000E7812">
          <w:rPr>
            <w:b/>
          </w:rPr>
          <w:instrText>PAGE   \* MERGEFORMAT</w:instrText>
        </w:r>
        <w:r w:rsidRPr="000E7812">
          <w:rPr>
            <w:b/>
          </w:rPr>
          <w:fldChar w:fldCharType="separate"/>
        </w:r>
        <w:r w:rsidR="00C71226">
          <w:rPr>
            <w:b/>
            <w:noProof/>
          </w:rPr>
          <w:t>6</w:t>
        </w:r>
        <w:r w:rsidRPr="000E7812">
          <w:rPr>
            <w:b/>
          </w:rPr>
          <w:fldChar w:fldCharType="end"/>
        </w:r>
        <w:r w:rsidR="007B1DEC">
          <w:rPr>
            <w:b/>
          </w:rPr>
          <w:t xml:space="preserve"> / 6</w:t>
        </w:r>
      </w:p>
    </w:sdtContent>
  </w:sdt>
  <w:p w:rsidR="007B1DEC" w:rsidRDefault="007B1DE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DEC" w:rsidRDefault="007B1DEC" w:rsidP="00960203">
      <w:pPr>
        <w:spacing w:after="0" w:line="240" w:lineRule="auto"/>
      </w:pPr>
      <w:r>
        <w:separator/>
      </w:r>
    </w:p>
  </w:footnote>
  <w:footnote w:type="continuationSeparator" w:id="0">
    <w:p w:rsidR="007B1DEC" w:rsidRDefault="007B1DEC" w:rsidP="00960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B5E0D"/>
    <w:multiLevelType w:val="multilevel"/>
    <w:tmpl w:val="CE16A0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440" w:hanging="1440"/>
      </w:pPr>
      <w:rPr>
        <w:rFonts w:hint="default"/>
      </w:rPr>
    </w:lvl>
  </w:abstractNum>
  <w:abstractNum w:abstractNumId="1">
    <w:nsid w:val="0EAD358E"/>
    <w:multiLevelType w:val="hybridMultilevel"/>
    <w:tmpl w:val="FEF0C73C"/>
    <w:lvl w:ilvl="0" w:tplc="B644C73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99204C"/>
    <w:multiLevelType w:val="hybridMultilevel"/>
    <w:tmpl w:val="AFCCA2D4"/>
    <w:lvl w:ilvl="0" w:tplc="6C4AF3D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F0A82"/>
    <w:multiLevelType w:val="hybridMultilevel"/>
    <w:tmpl w:val="DB04D00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F11013"/>
    <w:multiLevelType w:val="multilevel"/>
    <w:tmpl w:val="CBC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C6437"/>
    <w:multiLevelType w:val="hybridMultilevel"/>
    <w:tmpl w:val="E5442304"/>
    <w:lvl w:ilvl="0" w:tplc="A1363C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B71B6B"/>
    <w:multiLevelType w:val="hybridMultilevel"/>
    <w:tmpl w:val="8F7E7CB4"/>
    <w:lvl w:ilvl="0" w:tplc="A94E9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D270DD"/>
    <w:multiLevelType w:val="hybridMultilevel"/>
    <w:tmpl w:val="9554444A"/>
    <w:lvl w:ilvl="0" w:tplc="417235E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462C36E0"/>
    <w:multiLevelType w:val="hybridMultilevel"/>
    <w:tmpl w:val="DC32F678"/>
    <w:lvl w:ilvl="0" w:tplc="B316C6B6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4944AB"/>
    <w:multiLevelType w:val="hybridMultilevel"/>
    <w:tmpl w:val="1674C8B4"/>
    <w:lvl w:ilvl="0" w:tplc="2BB6434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261"/>
    <w:rsid w:val="0000255E"/>
    <w:rsid w:val="00003B10"/>
    <w:rsid w:val="000147F6"/>
    <w:rsid w:val="00020B6B"/>
    <w:rsid w:val="000217EA"/>
    <w:rsid w:val="00022B38"/>
    <w:rsid w:val="00033DBB"/>
    <w:rsid w:val="000416C2"/>
    <w:rsid w:val="00056000"/>
    <w:rsid w:val="00064689"/>
    <w:rsid w:val="0007305D"/>
    <w:rsid w:val="000772AC"/>
    <w:rsid w:val="000814E5"/>
    <w:rsid w:val="00082F5D"/>
    <w:rsid w:val="00093749"/>
    <w:rsid w:val="000A4C5D"/>
    <w:rsid w:val="000A55C7"/>
    <w:rsid w:val="000A721D"/>
    <w:rsid w:val="000C0D08"/>
    <w:rsid w:val="000C68F9"/>
    <w:rsid w:val="000E2313"/>
    <w:rsid w:val="000E3BB0"/>
    <w:rsid w:val="000E7812"/>
    <w:rsid w:val="00102801"/>
    <w:rsid w:val="0010486B"/>
    <w:rsid w:val="0012015A"/>
    <w:rsid w:val="001202F0"/>
    <w:rsid w:val="00123789"/>
    <w:rsid w:val="00127AC9"/>
    <w:rsid w:val="00151B4D"/>
    <w:rsid w:val="001534CF"/>
    <w:rsid w:val="00155934"/>
    <w:rsid w:val="00155D6A"/>
    <w:rsid w:val="00157302"/>
    <w:rsid w:val="00180313"/>
    <w:rsid w:val="00190D5D"/>
    <w:rsid w:val="001920C8"/>
    <w:rsid w:val="00196E30"/>
    <w:rsid w:val="001B5C57"/>
    <w:rsid w:val="001C39B3"/>
    <w:rsid w:val="001D3295"/>
    <w:rsid w:val="001D67E7"/>
    <w:rsid w:val="001D7634"/>
    <w:rsid w:val="001E0516"/>
    <w:rsid w:val="001F7B0D"/>
    <w:rsid w:val="00210FC9"/>
    <w:rsid w:val="00216B9B"/>
    <w:rsid w:val="00217765"/>
    <w:rsid w:val="00224DDD"/>
    <w:rsid w:val="002417F5"/>
    <w:rsid w:val="0024521D"/>
    <w:rsid w:val="002505AF"/>
    <w:rsid w:val="00251CDF"/>
    <w:rsid w:val="002612B6"/>
    <w:rsid w:val="002624BC"/>
    <w:rsid w:val="002733ED"/>
    <w:rsid w:val="00274B0D"/>
    <w:rsid w:val="00284E7D"/>
    <w:rsid w:val="002938BB"/>
    <w:rsid w:val="00294E6E"/>
    <w:rsid w:val="002A00CB"/>
    <w:rsid w:val="002A3CE3"/>
    <w:rsid w:val="002B11BF"/>
    <w:rsid w:val="002C3A27"/>
    <w:rsid w:val="002D03A0"/>
    <w:rsid w:val="002D3E69"/>
    <w:rsid w:val="002D5261"/>
    <w:rsid w:val="00312757"/>
    <w:rsid w:val="00320A6A"/>
    <w:rsid w:val="00323175"/>
    <w:rsid w:val="0036527B"/>
    <w:rsid w:val="00376E27"/>
    <w:rsid w:val="00390BAA"/>
    <w:rsid w:val="00391B21"/>
    <w:rsid w:val="00393504"/>
    <w:rsid w:val="003A1C54"/>
    <w:rsid w:val="003B5DEB"/>
    <w:rsid w:val="003C0B72"/>
    <w:rsid w:val="003C1DB9"/>
    <w:rsid w:val="003C478E"/>
    <w:rsid w:val="003D6805"/>
    <w:rsid w:val="003E1466"/>
    <w:rsid w:val="003F0F91"/>
    <w:rsid w:val="003F4C4D"/>
    <w:rsid w:val="003F52C9"/>
    <w:rsid w:val="004022A2"/>
    <w:rsid w:val="00402557"/>
    <w:rsid w:val="00421717"/>
    <w:rsid w:val="00422566"/>
    <w:rsid w:val="00430328"/>
    <w:rsid w:val="00430BF9"/>
    <w:rsid w:val="00434C5E"/>
    <w:rsid w:val="00447F1B"/>
    <w:rsid w:val="00455E97"/>
    <w:rsid w:val="00456D26"/>
    <w:rsid w:val="00457D96"/>
    <w:rsid w:val="00462276"/>
    <w:rsid w:val="00480475"/>
    <w:rsid w:val="00487542"/>
    <w:rsid w:val="004958CB"/>
    <w:rsid w:val="004A0FF2"/>
    <w:rsid w:val="004A2347"/>
    <w:rsid w:val="004A5CB0"/>
    <w:rsid w:val="004C4AF3"/>
    <w:rsid w:val="004D2BE2"/>
    <w:rsid w:val="004D55C9"/>
    <w:rsid w:val="004E35F8"/>
    <w:rsid w:val="004F60BA"/>
    <w:rsid w:val="00521F66"/>
    <w:rsid w:val="005244C9"/>
    <w:rsid w:val="00526AAF"/>
    <w:rsid w:val="005301BA"/>
    <w:rsid w:val="00544CD4"/>
    <w:rsid w:val="00547009"/>
    <w:rsid w:val="00550797"/>
    <w:rsid w:val="00553AC6"/>
    <w:rsid w:val="00573803"/>
    <w:rsid w:val="00574B5A"/>
    <w:rsid w:val="00581DEE"/>
    <w:rsid w:val="00584393"/>
    <w:rsid w:val="0058447E"/>
    <w:rsid w:val="005869AB"/>
    <w:rsid w:val="00591617"/>
    <w:rsid w:val="005B0EC2"/>
    <w:rsid w:val="005B73D1"/>
    <w:rsid w:val="005C4759"/>
    <w:rsid w:val="005C531F"/>
    <w:rsid w:val="005D02A6"/>
    <w:rsid w:val="005F07DD"/>
    <w:rsid w:val="005F188F"/>
    <w:rsid w:val="00615F06"/>
    <w:rsid w:val="0062613B"/>
    <w:rsid w:val="00627063"/>
    <w:rsid w:val="00627737"/>
    <w:rsid w:val="00633481"/>
    <w:rsid w:val="00633E77"/>
    <w:rsid w:val="006552C8"/>
    <w:rsid w:val="006604C6"/>
    <w:rsid w:val="00660B06"/>
    <w:rsid w:val="00661A6F"/>
    <w:rsid w:val="0066433F"/>
    <w:rsid w:val="0067113C"/>
    <w:rsid w:val="00674766"/>
    <w:rsid w:val="00692421"/>
    <w:rsid w:val="006A15AD"/>
    <w:rsid w:val="006A3E4A"/>
    <w:rsid w:val="006A440E"/>
    <w:rsid w:val="006A65CD"/>
    <w:rsid w:val="006B0AAB"/>
    <w:rsid w:val="006B5D87"/>
    <w:rsid w:val="006C171E"/>
    <w:rsid w:val="006C3BF7"/>
    <w:rsid w:val="006C783D"/>
    <w:rsid w:val="006D5BBC"/>
    <w:rsid w:val="006D7E72"/>
    <w:rsid w:val="006E3BD6"/>
    <w:rsid w:val="006E5598"/>
    <w:rsid w:val="006E7A46"/>
    <w:rsid w:val="006F5B8E"/>
    <w:rsid w:val="007126F6"/>
    <w:rsid w:val="00712AA6"/>
    <w:rsid w:val="00717706"/>
    <w:rsid w:val="00726719"/>
    <w:rsid w:val="00731D04"/>
    <w:rsid w:val="0073206B"/>
    <w:rsid w:val="00746ED8"/>
    <w:rsid w:val="00772278"/>
    <w:rsid w:val="007738EC"/>
    <w:rsid w:val="0078598C"/>
    <w:rsid w:val="00793267"/>
    <w:rsid w:val="007A103B"/>
    <w:rsid w:val="007A369D"/>
    <w:rsid w:val="007B13EC"/>
    <w:rsid w:val="007B1DEC"/>
    <w:rsid w:val="007C0C9E"/>
    <w:rsid w:val="007C2299"/>
    <w:rsid w:val="007C7A47"/>
    <w:rsid w:val="007D6622"/>
    <w:rsid w:val="007D6EFB"/>
    <w:rsid w:val="007F1E11"/>
    <w:rsid w:val="00801195"/>
    <w:rsid w:val="00811A73"/>
    <w:rsid w:val="00820D99"/>
    <w:rsid w:val="00827B19"/>
    <w:rsid w:val="00834EA8"/>
    <w:rsid w:val="00843F5C"/>
    <w:rsid w:val="008458A2"/>
    <w:rsid w:val="0086097B"/>
    <w:rsid w:val="00860DCE"/>
    <w:rsid w:val="0088316B"/>
    <w:rsid w:val="00893B17"/>
    <w:rsid w:val="00895475"/>
    <w:rsid w:val="008A2B6E"/>
    <w:rsid w:val="008A366D"/>
    <w:rsid w:val="008A70C3"/>
    <w:rsid w:val="008B73DA"/>
    <w:rsid w:val="008C3895"/>
    <w:rsid w:val="008D5D9C"/>
    <w:rsid w:val="008E1052"/>
    <w:rsid w:val="008E7CB5"/>
    <w:rsid w:val="0090281D"/>
    <w:rsid w:val="009035AE"/>
    <w:rsid w:val="00906A8F"/>
    <w:rsid w:val="00910ED3"/>
    <w:rsid w:val="009147F0"/>
    <w:rsid w:val="00915696"/>
    <w:rsid w:val="009253FC"/>
    <w:rsid w:val="009306A7"/>
    <w:rsid w:val="0093258B"/>
    <w:rsid w:val="00940B19"/>
    <w:rsid w:val="00953865"/>
    <w:rsid w:val="00960149"/>
    <w:rsid w:val="00960203"/>
    <w:rsid w:val="00964A47"/>
    <w:rsid w:val="00966299"/>
    <w:rsid w:val="0097268A"/>
    <w:rsid w:val="009730EB"/>
    <w:rsid w:val="00974F34"/>
    <w:rsid w:val="00986AC3"/>
    <w:rsid w:val="009A5143"/>
    <w:rsid w:val="009C6B92"/>
    <w:rsid w:val="009E75CC"/>
    <w:rsid w:val="009E7B33"/>
    <w:rsid w:val="009F3BE5"/>
    <w:rsid w:val="00A10CAF"/>
    <w:rsid w:val="00A13415"/>
    <w:rsid w:val="00A21D76"/>
    <w:rsid w:val="00A26FAB"/>
    <w:rsid w:val="00A31E17"/>
    <w:rsid w:val="00A411B5"/>
    <w:rsid w:val="00A42464"/>
    <w:rsid w:val="00A435A7"/>
    <w:rsid w:val="00A46E5E"/>
    <w:rsid w:val="00A50973"/>
    <w:rsid w:val="00A51A8B"/>
    <w:rsid w:val="00A537A4"/>
    <w:rsid w:val="00A65049"/>
    <w:rsid w:val="00A8182B"/>
    <w:rsid w:val="00AA1DDE"/>
    <w:rsid w:val="00AA7D43"/>
    <w:rsid w:val="00AC3236"/>
    <w:rsid w:val="00AC469C"/>
    <w:rsid w:val="00AE0247"/>
    <w:rsid w:val="00B11E45"/>
    <w:rsid w:val="00B17705"/>
    <w:rsid w:val="00B231EB"/>
    <w:rsid w:val="00B23748"/>
    <w:rsid w:val="00B23CB6"/>
    <w:rsid w:val="00B307E0"/>
    <w:rsid w:val="00B40DF3"/>
    <w:rsid w:val="00B5477D"/>
    <w:rsid w:val="00B55B07"/>
    <w:rsid w:val="00B63B10"/>
    <w:rsid w:val="00B75E20"/>
    <w:rsid w:val="00B76457"/>
    <w:rsid w:val="00B84058"/>
    <w:rsid w:val="00B921F2"/>
    <w:rsid w:val="00B974FA"/>
    <w:rsid w:val="00BD0CC0"/>
    <w:rsid w:val="00BD4927"/>
    <w:rsid w:val="00BE6FF8"/>
    <w:rsid w:val="00C00AB9"/>
    <w:rsid w:val="00C00AD4"/>
    <w:rsid w:val="00C02F54"/>
    <w:rsid w:val="00C137F1"/>
    <w:rsid w:val="00C14B4F"/>
    <w:rsid w:val="00C15E17"/>
    <w:rsid w:val="00C20CBD"/>
    <w:rsid w:val="00C2766D"/>
    <w:rsid w:val="00C33059"/>
    <w:rsid w:val="00C4206F"/>
    <w:rsid w:val="00C44ABD"/>
    <w:rsid w:val="00C51FE1"/>
    <w:rsid w:val="00C63E10"/>
    <w:rsid w:val="00C71226"/>
    <w:rsid w:val="00C71F23"/>
    <w:rsid w:val="00C85B62"/>
    <w:rsid w:val="00CA07DC"/>
    <w:rsid w:val="00CA76AA"/>
    <w:rsid w:val="00CB3864"/>
    <w:rsid w:val="00CB5E3A"/>
    <w:rsid w:val="00CC072A"/>
    <w:rsid w:val="00CC2E15"/>
    <w:rsid w:val="00CC42CC"/>
    <w:rsid w:val="00CD2885"/>
    <w:rsid w:val="00CD609C"/>
    <w:rsid w:val="00CD641B"/>
    <w:rsid w:val="00CF3031"/>
    <w:rsid w:val="00D00A92"/>
    <w:rsid w:val="00D060C1"/>
    <w:rsid w:val="00D118E0"/>
    <w:rsid w:val="00D11DB2"/>
    <w:rsid w:val="00D23667"/>
    <w:rsid w:val="00D37AB6"/>
    <w:rsid w:val="00D52537"/>
    <w:rsid w:val="00D53FFA"/>
    <w:rsid w:val="00D603C7"/>
    <w:rsid w:val="00D634E6"/>
    <w:rsid w:val="00D756B9"/>
    <w:rsid w:val="00D75B1A"/>
    <w:rsid w:val="00D761B6"/>
    <w:rsid w:val="00D80A4F"/>
    <w:rsid w:val="00D8120C"/>
    <w:rsid w:val="00D84F3A"/>
    <w:rsid w:val="00DA3AB6"/>
    <w:rsid w:val="00DA47EA"/>
    <w:rsid w:val="00DA66CD"/>
    <w:rsid w:val="00DB1BC8"/>
    <w:rsid w:val="00DB2BB2"/>
    <w:rsid w:val="00DB675D"/>
    <w:rsid w:val="00DC69B7"/>
    <w:rsid w:val="00DD4DF1"/>
    <w:rsid w:val="00DD7710"/>
    <w:rsid w:val="00E01B33"/>
    <w:rsid w:val="00E05EDB"/>
    <w:rsid w:val="00E14125"/>
    <w:rsid w:val="00E148E9"/>
    <w:rsid w:val="00E160AF"/>
    <w:rsid w:val="00E31A8A"/>
    <w:rsid w:val="00E335F4"/>
    <w:rsid w:val="00E40A74"/>
    <w:rsid w:val="00E40B65"/>
    <w:rsid w:val="00E51C0F"/>
    <w:rsid w:val="00E555B0"/>
    <w:rsid w:val="00E61185"/>
    <w:rsid w:val="00E81ABE"/>
    <w:rsid w:val="00E91285"/>
    <w:rsid w:val="00EA4DDB"/>
    <w:rsid w:val="00EB001E"/>
    <w:rsid w:val="00EC0A7A"/>
    <w:rsid w:val="00EC0C7A"/>
    <w:rsid w:val="00EC6E86"/>
    <w:rsid w:val="00ED3F8D"/>
    <w:rsid w:val="00EE3362"/>
    <w:rsid w:val="00EF277E"/>
    <w:rsid w:val="00F005D1"/>
    <w:rsid w:val="00F008E9"/>
    <w:rsid w:val="00F05E22"/>
    <w:rsid w:val="00F11A9E"/>
    <w:rsid w:val="00F21A10"/>
    <w:rsid w:val="00F25EE8"/>
    <w:rsid w:val="00F27130"/>
    <w:rsid w:val="00F377E6"/>
    <w:rsid w:val="00F423A5"/>
    <w:rsid w:val="00F45AC8"/>
    <w:rsid w:val="00F5335D"/>
    <w:rsid w:val="00F54773"/>
    <w:rsid w:val="00F56A42"/>
    <w:rsid w:val="00F65D3E"/>
    <w:rsid w:val="00F6606C"/>
    <w:rsid w:val="00F67639"/>
    <w:rsid w:val="00F70111"/>
    <w:rsid w:val="00F722B3"/>
    <w:rsid w:val="00F819F9"/>
    <w:rsid w:val="00F92D82"/>
    <w:rsid w:val="00F93A58"/>
    <w:rsid w:val="00FB69E3"/>
    <w:rsid w:val="00FC0067"/>
    <w:rsid w:val="00FC2E09"/>
    <w:rsid w:val="00FC5802"/>
    <w:rsid w:val="00FD7483"/>
    <w:rsid w:val="00FE1837"/>
    <w:rsid w:val="00FE73B1"/>
    <w:rsid w:val="00FE76E1"/>
    <w:rsid w:val="00FF45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D99"/>
  </w:style>
  <w:style w:type="paragraph" w:styleId="Titre1">
    <w:name w:val="heading 1"/>
    <w:basedOn w:val="Normal"/>
    <w:link w:val="Titre1Car"/>
    <w:uiPriority w:val="9"/>
    <w:qFormat/>
    <w:rsid w:val="001920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74B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B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C0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0D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F07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05EDB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4C4AF3"/>
    <w:rPr>
      <w:i/>
      <w:iCs/>
    </w:rPr>
  </w:style>
  <w:style w:type="character" w:styleId="lev">
    <w:name w:val="Strong"/>
    <w:basedOn w:val="Policepardfaut"/>
    <w:uiPriority w:val="22"/>
    <w:qFormat/>
    <w:rsid w:val="00C137F1"/>
    <w:rPr>
      <w:b/>
      <w:bCs/>
    </w:rPr>
  </w:style>
  <w:style w:type="character" w:styleId="Lienhypertexte">
    <w:name w:val="Hyperlink"/>
    <w:basedOn w:val="Policepardfaut"/>
    <w:uiPriority w:val="99"/>
    <w:unhideWhenUsed/>
    <w:rsid w:val="00224DDD"/>
    <w:rPr>
      <w:color w:val="0000FF"/>
      <w:u w:val="single"/>
    </w:rPr>
  </w:style>
  <w:style w:type="paragraph" w:customStyle="1" w:styleId="Default">
    <w:name w:val="Default"/>
    <w:rsid w:val="00B11E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020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020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60203"/>
    <w:rPr>
      <w:vertAlign w:val="superscript"/>
    </w:rPr>
  </w:style>
  <w:style w:type="paragraph" w:styleId="NormalWeb">
    <w:name w:val="Normal (Web)"/>
    <w:basedOn w:val="Normal"/>
    <w:uiPriority w:val="99"/>
    <w:unhideWhenUsed/>
    <w:rsid w:val="00217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1920C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editable">
    <w:name w:val="editable"/>
    <w:basedOn w:val="Policepardfaut"/>
    <w:rsid w:val="001920C8"/>
  </w:style>
  <w:style w:type="character" w:customStyle="1" w:styleId="apple-converted-space">
    <w:name w:val="apple-converted-space"/>
    <w:basedOn w:val="Policepardfaut"/>
    <w:rsid w:val="002733ED"/>
  </w:style>
  <w:style w:type="character" w:customStyle="1" w:styleId="Titre2Car">
    <w:name w:val="Titre 2 Car"/>
    <w:basedOn w:val="Policepardfaut"/>
    <w:link w:val="Titre2"/>
    <w:uiPriority w:val="9"/>
    <w:rsid w:val="00274B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274B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lplh-22">
    <w:name w:val="lplh-22"/>
    <w:basedOn w:val="Normal"/>
    <w:rsid w:val="00C00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E7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812"/>
  </w:style>
  <w:style w:type="paragraph" w:styleId="Pieddepage">
    <w:name w:val="footer"/>
    <w:basedOn w:val="Normal"/>
    <w:link w:val="PieddepageCar"/>
    <w:uiPriority w:val="99"/>
    <w:unhideWhenUsed/>
    <w:rsid w:val="000E78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8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C0D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C0D0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F0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05EDB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4C4AF3"/>
    <w:rPr>
      <w:i/>
      <w:iCs/>
    </w:rPr>
  </w:style>
  <w:style w:type="character" w:styleId="lev">
    <w:name w:val="Strong"/>
    <w:basedOn w:val="Policepardfaut"/>
    <w:uiPriority w:val="22"/>
    <w:qFormat/>
    <w:rsid w:val="00C137F1"/>
    <w:rPr>
      <w:b/>
      <w:bCs/>
    </w:rPr>
  </w:style>
  <w:style w:type="character" w:styleId="Lienhypertexte">
    <w:name w:val="Hyperlink"/>
    <w:basedOn w:val="Policepardfaut"/>
    <w:uiPriority w:val="99"/>
    <w:unhideWhenUsed/>
    <w:rsid w:val="00224DDD"/>
    <w:rPr>
      <w:color w:val="0000FF"/>
      <w:u w:val="single"/>
    </w:rPr>
  </w:style>
  <w:style w:type="paragraph" w:customStyle="1" w:styleId="Default">
    <w:name w:val="Default"/>
    <w:rsid w:val="00B11E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020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6020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96020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42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63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18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02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47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2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3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17" Type="http://schemas.openxmlformats.org/officeDocument/2006/relationships/hyperlink" Target="http://www.happy-or-not.com/fr" TargetMode="External"/><Relationship Id="rId25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Classeur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fr-FR"/>
  <c:chart>
    <c:plotArea>
      <c:layout>
        <c:manualLayout>
          <c:layoutTarget val="inner"/>
          <c:xMode val="edge"/>
          <c:yMode val="edge"/>
          <c:x val="0.18574946913437682"/>
          <c:y val="0.10649860627886631"/>
          <c:w val="0.81165164839998794"/>
          <c:h val="0.55839284624305685"/>
        </c:manualLayout>
      </c:layout>
      <c:barChart>
        <c:barDir val="col"/>
        <c:grouping val="clustered"/>
        <c:ser>
          <c:idx val="0"/>
          <c:order val="0"/>
          <c:spPr>
            <a:solidFill>
              <a:schemeClr val="tx1"/>
            </a:solidFill>
            <a:ln>
              <a:noFill/>
            </a:ln>
          </c:spPr>
          <c:dLbls>
            <c:txPr>
              <a:bodyPr/>
              <a:lstStyle/>
              <a:p>
                <a:pPr>
                  <a:defRPr sz="1400" b="1"/>
                </a:pPr>
                <a:endParaRPr lang="fr-FR"/>
              </a:p>
            </c:txPr>
            <c:showVal val="1"/>
          </c:dLbls>
          <c:cat>
            <c:strRef>
              <c:f>Feuil1!$B$1:$D$1</c:f>
              <c:strCache>
                <c:ptCount val="3"/>
                <c:pt idx="0">
                  <c:v>Dernière campagne</c:v>
                </c:pt>
                <c:pt idx="1">
                  <c:v>Campagne Halloween</c:v>
                </c:pt>
                <c:pt idx="2">
                  <c:v>Objectif</c:v>
                </c:pt>
              </c:strCache>
            </c:strRef>
          </c:cat>
          <c:val>
            <c:numRef>
              <c:f>Feuil1!$B$2:$D$2</c:f>
              <c:numCache>
                <c:formatCode>0</c:formatCode>
                <c:ptCount val="3"/>
                <c:pt idx="0">
                  <c:v>20</c:v>
                </c:pt>
                <c:pt idx="1">
                  <c:v>19</c:v>
                </c:pt>
                <c:pt idx="2">
                  <c:v>25</c:v>
                </c:pt>
              </c:numCache>
            </c:numRef>
          </c:val>
        </c:ser>
        <c:dLbls/>
        <c:gapWidth val="93"/>
        <c:axId val="66623360"/>
        <c:axId val="66624896"/>
      </c:barChart>
      <c:catAx>
        <c:axId val="66623360"/>
        <c:scaling>
          <c:orientation val="minMax"/>
        </c:scaling>
        <c:axPos val="b"/>
        <c:tickLblPos val="nextTo"/>
        <c:txPr>
          <a:bodyPr/>
          <a:lstStyle/>
          <a:p>
            <a:pPr>
              <a:defRPr sz="700" b="1"/>
            </a:pPr>
            <a:endParaRPr lang="fr-FR"/>
          </a:p>
        </c:txPr>
        <c:crossAx val="66624896"/>
        <c:crosses val="autoZero"/>
        <c:auto val="1"/>
        <c:lblAlgn val="ctr"/>
        <c:lblOffset val="100"/>
      </c:catAx>
      <c:valAx>
        <c:axId val="66624896"/>
        <c:scaling>
          <c:orientation val="minMax"/>
        </c:scaling>
        <c:axPos val="l"/>
        <c:majorGridlines/>
        <c:numFmt formatCode="0" sourceLinked="1"/>
        <c:tickLblPos val="nextTo"/>
        <c:crossAx val="66623360"/>
        <c:crosses val="autoZero"/>
        <c:crossBetween val="between"/>
      </c:valAx>
    </c:plotArea>
    <c:plotVisOnly val="1"/>
    <c:dispBlanksAs val="gap"/>
  </c:chart>
  <c:spPr>
    <a:ln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fr-FR"/>
  <c:chart>
    <c:plotArea>
      <c:layout>
        <c:manualLayout>
          <c:layoutTarget val="inner"/>
          <c:xMode val="edge"/>
          <c:yMode val="edge"/>
          <c:x val="0.14255613954475185"/>
          <c:y val="0.1064928767849577"/>
          <c:w val="0.80224957221463433"/>
          <c:h val="0.58071290489886351"/>
        </c:manualLayout>
      </c:layout>
      <c:barChart>
        <c:barDir val="col"/>
        <c:grouping val="clustered"/>
        <c:ser>
          <c:idx val="0"/>
          <c:order val="0"/>
          <c:spPr>
            <a:solidFill>
              <a:schemeClr val="tx1"/>
            </a:solidFill>
            <a:ln>
              <a:solidFill>
                <a:schemeClr val="tx1"/>
              </a:solidFill>
            </a:ln>
          </c:spPr>
          <c:dLbls>
            <c:txPr>
              <a:bodyPr/>
              <a:lstStyle/>
              <a:p>
                <a:pPr>
                  <a:defRPr sz="1400" b="1"/>
                </a:pPr>
                <a:endParaRPr lang="fr-FR"/>
              </a:p>
            </c:txPr>
            <c:showVal val="1"/>
          </c:dLbls>
          <c:cat>
            <c:strRef>
              <c:f>Feuil1!$B$1:$D$1</c:f>
              <c:strCache>
                <c:ptCount val="3"/>
                <c:pt idx="0">
                  <c:v>Dernière campagne</c:v>
                </c:pt>
                <c:pt idx="1">
                  <c:v>Campagne Halloween</c:v>
                </c:pt>
                <c:pt idx="2">
                  <c:v>Objectif</c:v>
                </c:pt>
              </c:strCache>
            </c:strRef>
          </c:cat>
          <c:val>
            <c:numRef>
              <c:f>Feuil1!$B$5:$D$5</c:f>
              <c:numCache>
                <c:formatCode>General</c:formatCode>
                <c:ptCount val="3"/>
                <c:pt idx="0">
                  <c:v>1.4</c:v>
                </c:pt>
                <c:pt idx="1">
                  <c:v>1.5</c:v>
                </c:pt>
                <c:pt idx="2">
                  <c:v>1.3</c:v>
                </c:pt>
              </c:numCache>
            </c:numRef>
          </c:val>
        </c:ser>
        <c:dLbls/>
        <c:axId val="66648704"/>
        <c:axId val="65737088"/>
      </c:barChart>
      <c:catAx>
        <c:axId val="66648704"/>
        <c:scaling>
          <c:orientation val="minMax"/>
        </c:scaling>
        <c:axPos val="b"/>
        <c:tickLblPos val="nextTo"/>
        <c:txPr>
          <a:bodyPr/>
          <a:lstStyle/>
          <a:p>
            <a:pPr>
              <a:defRPr sz="700" b="1"/>
            </a:pPr>
            <a:endParaRPr lang="fr-FR"/>
          </a:p>
        </c:txPr>
        <c:crossAx val="65737088"/>
        <c:crosses val="autoZero"/>
        <c:auto val="1"/>
        <c:lblAlgn val="ctr"/>
        <c:lblOffset val="100"/>
      </c:catAx>
      <c:valAx>
        <c:axId val="65737088"/>
        <c:scaling>
          <c:orientation val="minMax"/>
        </c:scaling>
        <c:axPos val="l"/>
        <c:majorGridlines/>
        <c:numFmt formatCode="General" sourceLinked="1"/>
        <c:tickLblPos val="nextTo"/>
        <c:crossAx val="66648704"/>
        <c:crosses val="autoZero"/>
        <c:crossBetween val="between"/>
        <c:majorUnit val="0.1"/>
        <c:minorUnit val="2.0000000000000009E-3"/>
      </c:valAx>
    </c:plotArea>
    <c:plotVisOnly val="1"/>
    <c:dispBlanksAs val="gap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2175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SAUSER Géraldine</dc:creator>
  <cp:lastModifiedBy>profil.defaut</cp:lastModifiedBy>
  <cp:revision>3</cp:revision>
  <cp:lastPrinted>2019-03-17T17:28:00Z</cp:lastPrinted>
  <dcterms:created xsi:type="dcterms:W3CDTF">2019-04-01T11:04:00Z</dcterms:created>
  <dcterms:modified xsi:type="dcterms:W3CDTF">2019-04-01T11:05:00Z</dcterms:modified>
</cp:coreProperties>
</file>