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3173A" w14:textId="2D671A9E" w:rsidR="00995119" w:rsidRPr="00DD5869" w:rsidRDefault="00631FF4" w:rsidP="005E11BE">
      <w:pPr>
        <w:pStyle w:val="00Chaptitre"/>
      </w:pPr>
      <w:r>
        <w:rPr>
          <w:rStyle w:val="01Chapnum"/>
        </w:rPr>
        <w:t>8</w:t>
      </w:r>
      <w:r w:rsidR="00995119">
        <w:tab/>
      </w:r>
      <w:r w:rsidR="00CF0CE4">
        <w:rPr>
          <w:b/>
          <w:bCs/>
        </w:rPr>
        <w:t>L’environnement global de l’entreprise</w:t>
      </w:r>
      <w:r w:rsidR="001A3CD9">
        <w:rPr>
          <w:b/>
          <w:bCs/>
        </w:rPr>
        <w:t xml:space="preserve"> </w:t>
      </w:r>
    </w:p>
    <w:p w14:paraId="68DEDDF7" w14:textId="77777777" w:rsidR="001A3CD9" w:rsidRPr="00DD5869" w:rsidRDefault="001A3CD9" w:rsidP="00995119">
      <w:pPr>
        <w:pStyle w:val="02Programmetitre"/>
        <w:spacing w:before="240"/>
      </w:pPr>
      <w: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AF6" w:themeFill="accent5" w:themeFillTint="33"/>
        <w:tblLook w:val="04A0" w:firstRow="1" w:lastRow="0" w:firstColumn="1" w:lastColumn="0" w:noHBand="0" w:noVBand="1"/>
      </w:tblPr>
      <w:tblGrid>
        <w:gridCol w:w="1809"/>
        <w:gridCol w:w="4253"/>
        <w:gridCol w:w="4111"/>
      </w:tblGrid>
      <w:tr w:rsidR="001A3CD9" w:rsidRPr="00C76A40" w14:paraId="02BFCD65" w14:textId="77777777" w:rsidTr="00560BB1">
        <w:trPr>
          <w:trHeight w:val="1122"/>
        </w:trPr>
        <w:tc>
          <w:tcPr>
            <w:tcW w:w="1809" w:type="dxa"/>
            <w:vMerge w:val="restart"/>
            <w:shd w:val="clear" w:color="auto" w:fill="DEEAF6" w:themeFill="accent5" w:themeFillTint="33"/>
          </w:tcPr>
          <w:p w14:paraId="29433D68" w14:textId="4FC271B3" w:rsidR="00CF0CE4" w:rsidRDefault="00873CB1" w:rsidP="00873CB1">
            <w:pPr>
              <w:pStyle w:val="13Tableaucourant"/>
              <w:jc w:val="left"/>
              <w:rPr>
                <w:b/>
                <w:bCs/>
                <w:szCs w:val="28"/>
              </w:rPr>
            </w:pPr>
            <w:r>
              <w:rPr>
                <w:b/>
                <w:bCs/>
                <w:szCs w:val="28"/>
              </w:rPr>
              <w:t>THÈME 2 : LA RÉGULATION DE L’ACTIVITÉ ÉCONOMIQUE</w:t>
            </w:r>
          </w:p>
          <w:p w14:paraId="13978BA9" w14:textId="77777777" w:rsidR="00CF0CE4" w:rsidRDefault="00CF0CE4" w:rsidP="00873CB1">
            <w:pPr>
              <w:pStyle w:val="13Tableaucourant"/>
              <w:jc w:val="left"/>
              <w:rPr>
                <w:b/>
                <w:bCs/>
                <w:szCs w:val="28"/>
              </w:rPr>
            </w:pPr>
          </w:p>
          <w:p w14:paraId="37D593CF" w14:textId="77777777" w:rsidR="001A3CD9" w:rsidRPr="005E11BE" w:rsidRDefault="00CF0CE4" w:rsidP="00873CB1">
            <w:pPr>
              <w:pStyle w:val="13Tableaucourant"/>
              <w:jc w:val="left"/>
              <w:rPr>
                <w:b/>
                <w:bCs/>
                <w:szCs w:val="28"/>
              </w:rPr>
            </w:pPr>
            <w:r>
              <w:rPr>
                <w:b/>
                <w:bCs/>
                <w:szCs w:val="28"/>
              </w:rPr>
              <w:t>Comment l’entreprise intègre-t-elle la connaissance de son environnement dans sa prise de décision ?</w:t>
            </w:r>
            <w:r w:rsidR="001A3CD9">
              <w:rPr>
                <w:b/>
                <w:bCs/>
                <w:szCs w:val="28"/>
              </w:rPr>
              <w:t xml:space="preserve"> </w:t>
            </w:r>
          </w:p>
        </w:tc>
        <w:tc>
          <w:tcPr>
            <w:tcW w:w="8364" w:type="dxa"/>
            <w:gridSpan w:val="2"/>
            <w:shd w:val="clear" w:color="auto" w:fill="DEEAF6" w:themeFill="accent5" w:themeFillTint="33"/>
          </w:tcPr>
          <w:p w14:paraId="5BA404B8" w14:textId="0F594787" w:rsidR="00C718F4" w:rsidRDefault="00CF0CE4" w:rsidP="00CF0CE4">
            <w:pPr>
              <w:jc w:val="both"/>
              <w:rPr>
                <w:rFonts w:ascii="GuidePedagoNCond" w:hAnsi="GuidePedagoNCond" w:cs="GuidePedagoNCond"/>
                <w:color w:val="000000"/>
                <w:sz w:val="16"/>
                <w:szCs w:val="16"/>
              </w:rPr>
            </w:pPr>
            <w:r w:rsidRPr="00CF0CE4">
              <w:rPr>
                <w:rFonts w:ascii="GuidePedagoNCond" w:hAnsi="GuidePedagoNCond" w:cs="GuidePedagoNCond"/>
                <w:color w:val="000000"/>
                <w:sz w:val="16"/>
                <w:szCs w:val="16"/>
              </w:rPr>
              <w:t>Le fonctionnement de l’</w:t>
            </w:r>
            <w:r w:rsidR="009502F2" w:rsidRPr="00CF0CE4">
              <w:rPr>
                <w:rFonts w:ascii="GuidePedagoNCond" w:hAnsi="GuidePedagoNCond" w:cs="GuidePedagoNCond"/>
                <w:color w:val="000000"/>
                <w:sz w:val="16"/>
                <w:szCs w:val="16"/>
              </w:rPr>
              <w:t>économie</w:t>
            </w:r>
            <w:r w:rsidRPr="00CF0CE4">
              <w:rPr>
                <w:rFonts w:ascii="GuidePedagoNCond" w:hAnsi="GuidePedagoNCond" w:cs="GuidePedagoNCond"/>
                <w:color w:val="000000"/>
                <w:sz w:val="16"/>
                <w:szCs w:val="16"/>
              </w:rPr>
              <w:t xml:space="preserve"> </w:t>
            </w:r>
            <w:r w:rsidR="009502F2" w:rsidRPr="00CF0CE4">
              <w:rPr>
                <w:rFonts w:ascii="GuidePedagoNCond" w:hAnsi="GuidePedagoNCond" w:cs="GuidePedagoNCond"/>
                <w:color w:val="000000"/>
                <w:sz w:val="16"/>
                <w:szCs w:val="16"/>
              </w:rPr>
              <w:t>nécessite</w:t>
            </w:r>
            <w:r w:rsidRPr="00CF0CE4">
              <w:rPr>
                <w:rFonts w:ascii="GuidePedagoNCond" w:hAnsi="GuidePedagoNCond" w:cs="GuidePedagoNCond"/>
                <w:color w:val="000000"/>
                <w:sz w:val="16"/>
                <w:szCs w:val="16"/>
              </w:rPr>
              <w:t xml:space="preserve"> une intervention plus ou moins forte de l’</w:t>
            </w:r>
            <w:r w:rsidR="009502F2" w:rsidRPr="00CF0CE4">
              <w:rPr>
                <w:rFonts w:ascii="GuidePedagoNCond" w:hAnsi="GuidePedagoNCond" w:cs="GuidePedagoNCond"/>
                <w:color w:val="000000"/>
                <w:sz w:val="16"/>
                <w:szCs w:val="16"/>
              </w:rPr>
              <w:t>État</w:t>
            </w:r>
            <w:r w:rsidRPr="00CF0CE4">
              <w:rPr>
                <w:rFonts w:ascii="GuidePedagoNCond" w:hAnsi="GuidePedagoNCond" w:cs="GuidePedagoNCond"/>
                <w:color w:val="000000"/>
                <w:sz w:val="16"/>
                <w:szCs w:val="16"/>
              </w:rPr>
              <w:t xml:space="preserve"> pour fluidifier le</w:t>
            </w:r>
            <w:r w:rsidR="00485DA9">
              <w:rPr>
                <w:rFonts w:ascii="GuidePedagoNCond" w:hAnsi="GuidePedagoNCond" w:cs="GuidePedagoNCond"/>
                <w:color w:val="000000"/>
                <w:sz w:val="16"/>
                <w:szCs w:val="16"/>
              </w:rPr>
              <w:t xml:space="preserve"> </w:t>
            </w:r>
            <w:r w:rsidRPr="00CF0CE4">
              <w:rPr>
                <w:rFonts w:ascii="GuidePedagoNCond" w:hAnsi="GuidePedagoNCond" w:cs="GuidePedagoNCond"/>
                <w:color w:val="000000"/>
                <w:sz w:val="16"/>
                <w:szCs w:val="16"/>
              </w:rPr>
              <w:t>march</w:t>
            </w:r>
            <w:r w:rsidR="00485DA9">
              <w:rPr>
                <w:rFonts w:ascii="GuidePedagoNCond" w:hAnsi="GuidePedagoNCond" w:cs="GuidePedagoNCond"/>
                <w:color w:val="000000"/>
                <w:sz w:val="16"/>
                <w:szCs w:val="16"/>
              </w:rPr>
              <w:t>é</w:t>
            </w:r>
            <w:r w:rsidRPr="00CF0CE4">
              <w:rPr>
                <w:rFonts w:ascii="GuidePedagoNCond" w:hAnsi="GuidePedagoNCond" w:cs="GuidePedagoNCond"/>
                <w:color w:val="000000"/>
                <w:sz w:val="16"/>
                <w:szCs w:val="16"/>
              </w:rPr>
              <w:t>, corriger des dysfonctionnements et influencer le niveau de l’</w:t>
            </w:r>
            <w:r w:rsidR="009502F2" w:rsidRPr="00CF0CE4">
              <w:rPr>
                <w:rFonts w:ascii="GuidePedagoNCond" w:hAnsi="GuidePedagoNCond" w:cs="GuidePedagoNCond"/>
                <w:color w:val="000000"/>
                <w:sz w:val="16"/>
                <w:szCs w:val="16"/>
              </w:rPr>
              <w:t>activit</w:t>
            </w:r>
            <w:r w:rsidR="00C718F4">
              <w:rPr>
                <w:rFonts w:ascii="GuidePedagoNCond" w:hAnsi="GuidePedagoNCond" w:cs="GuidePedagoNCond"/>
                <w:color w:val="000000"/>
                <w:sz w:val="16"/>
                <w:szCs w:val="16"/>
              </w:rPr>
              <w:t>é</w:t>
            </w:r>
            <w:r w:rsidRPr="00CF0CE4">
              <w:rPr>
                <w:rFonts w:ascii="GuidePedagoNCond" w:hAnsi="GuidePedagoNCond" w:cs="GuidePedagoNCond"/>
                <w:color w:val="000000"/>
                <w:sz w:val="16"/>
                <w:szCs w:val="16"/>
              </w:rPr>
              <w:t xml:space="preserve"> </w:t>
            </w:r>
            <w:r w:rsidR="009502F2" w:rsidRPr="00CF0CE4">
              <w:rPr>
                <w:rFonts w:ascii="GuidePedagoNCond" w:hAnsi="GuidePedagoNCond" w:cs="GuidePedagoNCond"/>
                <w:color w:val="000000"/>
                <w:sz w:val="16"/>
                <w:szCs w:val="16"/>
              </w:rPr>
              <w:t>économique</w:t>
            </w:r>
            <w:r w:rsidRPr="00CF0CE4">
              <w:rPr>
                <w:rFonts w:ascii="GuidePedagoNCond" w:hAnsi="GuidePedagoNCond" w:cs="GuidePedagoNCond"/>
                <w:color w:val="000000"/>
                <w:sz w:val="16"/>
                <w:szCs w:val="16"/>
              </w:rPr>
              <w:t>. L’</w:t>
            </w:r>
            <w:r w:rsidR="009502F2" w:rsidRPr="00CF0CE4">
              <w:rPr>
                <w:rFonts w:ascii="GuidePedagoNCond" w:hAnsi="GuidePedagoNCond" w:cs="GuidePedagoNCond"/>
                <w:color w:val="000000"/>
                <w:sz w:val="16"/>
                <w:szCs w:val="16"/>
              </w:rPr>
              <w:t>État</w:t>
            </w:r>
            <w:r w:rsidRPr="00CF0CE4">
              <w:rPr>
                <w:rFonts w:ascii="GuidePedagoNCond" w:hAnsi="GuidePedagoNCond" w:cs="GuidePedagoNCond"/>
                <w:color w:val="000000"/>
                <w:sz w:val="16"/>
                <w:szCs w:val="16"/>
              </w:rPr>
              <w:t xml:space="preserve"> et ses institutions </w:t>
            </w:r>
            <w:r w:rsidR="009502F2" w:rsidRPr="00CF0CE4">
              <w:rPr>
                <w:rFonts w:ascii="GuidePedagoNCond" w:hAnsi="GuidePedagoNCond" w:cs="GuidePedagoNCond"/>
                <w:color w:val="000000"/>
                <w:sz w:val="16"/>
                <w:szCs w:val="16"/>
              </w:rPr>
              <w:t>régulent</w:t>
            </w:r>
            <w:r w:rsidRPr="00CF0CE4">
              <w:rPr>
                <w:rFonts w:ascii="GuidePedagoNCond" w:hAnsi="GuidePedagoNCond" w:cs="GuidePedagoNCond"/>
                <w:color w:val="000000"/>
                <w:sz w:val="16"/>
                <w:szCs w:val="16"/>
              </w:rPr>
              <w:t xml:space="preserve"> l’</w:t>
            </w:r>
            <w:r w:rsidR="009502F2" w:rsidRPr="00CF0CE4">
              <w:rPr>
                <w:rFonts w:ascii="GuidePedagoNCond" w:hAnsi="GuidePedagoNCond" w:cs="GuidePedagoNCond"/>
                <w:color w:val="000000"/>
                <w:sz w:val="16"/>
                <w:szCs w:val="16"/>
              </w:rPr>
              <w:t>activit</w:t>
            </w:r>
            <w:r w:rsidR="00C718F4">
              <w:rPr>
                <w:rFonts w:ascii="GuidePedagoNCond" w:hAnsi="GuidePedagoNCond" w:cs="GuidePedagoNCond"/>
                <w:color w:val="000000"/>
                <w:sz w:val="16"/>
                <w:szCs w:val="16"/>
              </w:rPr>
              <w:t>é</w:t>
            </w:r>
            <w:r w:rsidRPr="00CF0CE4">
              <w:rPr>
                <w:rFonts w:ascii="GuidePedagoNCond" w:hAnsi="GuidePedagoNCond" w:cs="GuidePedagoNCond"/>
                <w:color w:val="000000"/>
                <w:sz w:val="16"/>
                <w:szCs w:val="16"/>
              </w:rPr>
              <w:t xml:space="preserve"> des agents, notamment par la production de </w:t>
            </w:r>
            <w:r w:rsidR="009502F2" w:rsidRPr="00CF0CE4">
              <w:rPr>
                <w:rFonts w:ascii="GuidePedagoNCond" w:hAnsi="GuidePedagoNCond" w:cs="GuidePedagoNCond"/>
                <w:color w:val="000000"/>
                <w:sz w:val="16"/>
                <w:szCs w:val="16"/>
              </w:rPr>
              <w:t>règles</w:t>
            </w:r>
            <w:r w:rsidRPr="00CF0CE4">
              <w:rPr>
                <w:rFonts w:ascii="GuidePedagoNCond" w:hAnsi="GuidePedagoNCond" w:cs="GuidePedagoNCond"/>
                <w:color w:val="000000"/>
                <w:sz w:val="16"/>
                <w:szCs w:val="16"/>
              </w:rPr>
              <w:t xml:space="preserve"> de droit </w:t>
            </w:r>
            <w:r w:rsidR="009502F2" w:rsidRPr="00CF0CE4">
              <w:rPr>
                <w:rFonts w:ascii="GuidePedagoNCond" w:hAnsi="GuidePedagoNCond" w:cs="GuidePedagoNCond"/>
                <w:color w:val="000000"/>
                <w:sz w:val="16"/>
                <w:szCs w:val="16"/>
              </w:rPr>
              <w:t>général</w:t>
            </w:r>
            <w:r w:rsidRPr="00CF0CE4">
              <w:rPr>
                <w:rFonts w:ascii="GuidePedagoNCond" w:hAnsi="GuidePedagoNCond" w:cs="GuidePedagoNCond"/>
                <w:color w:val="000000"/>
                <w:sz w:val="16"/>
                <w:szCs w:val="16"/>
              </w:rPr>
              <w:t xml:space="preserve"> et de droits </w:t>
            </w:r>
            <w:r w:rsidR="009502F2" w:rsidRPr="00CF0CE4">
              <w:rPr>
                <w:rFonts w:ascii="GuidePedagoNCond" w:hAnsi="GuidePedagoNCond" w:cs="GuidePedagoNCond"/>
                <w:color w:val="000000"/>
                <w:sz w:val="16"/>
                <w:szCs w:val="16"/>
              </w:rPr>
              <w:t>spécifiques</w:t>
            </w:r>
            <w:r w:rsidRPr="00CF0CE4">
              <w:rPr>
                <w:rFonts w:ascii="GuidePedagoNCond" w:hAnsi="GuidePedagoNCond" w:cs="GuidePedagoNCond"/>
                <w:color w:val="000000"/>
                <w:sz w:val="16"/>
                <w:szCs w:val="16"/>
              </w:rPr>
              <w:t xml:space="preserve">. Enfin, l’action publique, à court et </w:t>
            </w:r>
            <w:proofErr w:type="spellStart"/>
            <w:r w:rsidRPr="00CF0CE4">
              <w:rPr>
                <w:rFonts w:ascii="GuidePedagoNCond" w:hAnsi="GuidePedagoNCond" w:cs="GuidePedagoNCond"/>
                <w:color w:val="000000"/>
                <w:sz w:val="16"/>
                <w:szCs w:val="16"/>
              </w:rPr>
              <w:t>a</w:t>
            </w:r>
            <w:proofErr w:type="spellEnd"/>
            <w:r w:rsidRPr="00CF0CE4">
              <w:rPr>
                <w:rFonts w:ascii="GuidePedagoNCond" w:hAnsi="GuidePedagoNCond" w:cs="GuidePedagoNCond"/>
                <w:color w:val="000000"/>
                <w:sz w:val="16"/>
                <w:szCs w:val="16"/>
              </w:rPr>
              <w:t xml:space="preserve">̀ moyen terme, affecte l’organisation et la politique de l’offre de l’entreprise par des incitations mais aussi des contraintes (normes). </w:t>
            </w:r>
          </w:p>
          <w:p w14:paraId="6E2E56AB" w14:textId="0DD5BC43" w:rsidR="00CF0CE4" w:rsidRPr="001A3CD9" w:rsidRDefault="00CF0CE4" w:rsidP="00CF0CE4">
            <w:pPr>
              <w:jc w:val="both"/>
              <w:rPr>
                <w:rFonts w:ascii="GuidePedagoNCond" w:hAnsi="GuidePedagoNCond" w:cs="GuidePedagoNCond"/>
                <w:color w:val="000000"/>
                <w:sz w:val="16"/>
                <w:szCs w:val="16"/>
              </w:rPr>
            </w:pPr>
            <w:r w:rsidRPr="00CF0CE4">
              <w:rPr>
                <w:rFonts w:ascii="GuidePedagoNCond" w:hAnsi="GuidePedagoNCond" w:cs="GuidePedagoNCond"/>
                <w:color w:val="000000"/>
                <w:sz w:val="16"/>
                <w:szCs w:val="16"/>
              </w:rPr>
              <w:t xml:space="preserve">Le management doit prendre la mesure du </w:t>
            </w:r>
            <w:r w:rsidR="009502F2" w:rsidRPr="00CF0CE4">
              <w:rPr>
                <w:rFonts w:ascii="GuidePedagoNCond" w:hAnsi="GuidePedagoNCond" w:cs="GuidePedagoNCond"/>
                <w:color w:val="000000"/>
                <w:sz w:val="16"/>
                <w:szCs w:val="16"/>
              </w:rPr>
              <w:t>rôle</w:t>
            </w:r>
            <w:r w:rsidRPr="00CF0CE4">
              <w:rPr>
                <w:rFonts w:ascii="GuidePedagoNCond" w:hAnsi="GuidePedagoNCond" w:cs="GuidePedagoNCond"/>
                <w:color w:val="000000"/>
                <w:sz w:val="16"/>
                <w:szCs w:val="16"/>
              </w:rPr>
              <w:t xml:space="preserve"> de l’</w:t>
            </w:r>
            <w:r w:rsidR="009502F2" w:rsidRPr="00CF0CE4">
              <w:rPr>
                <w:rFonts w:ascii="GuidePedagoNCond" w:hAnsi="GuidePedagoNCond" w:cs="GuidePedagoNCond"/>
                <w:color w:val="000000"/>
                <w:sz w:val="16"/>
                <w:szCs w:val="16"/>
              </w:rPr>
              <w:t>État</w:t>
            </w:r>
            <w:r w:rsidRPr="00CF0CE4">
              <w:rPr>
                <w:rFonts w:ascii="GuidePedagoNCond" w:hAnsi="GuidePedagoNCond" w:cs="GuidePedagoNCond"/>
                <w:color w:val="000000"/>
                <w:sz w:val="16"/>
                <w:szCs w:val="16"/>
              </w:rPr>
              <w:t xml:space="preserve"> à travers l’analyse </w:t>
            </w:r>
            <w:r w:rsidR="009502F2" w:rsidRPr="00CF0CE4">
              <w:rPr>
                <w:rFonts w:ascii="GuidePedagoNCond" w:hAnsi="GuidePedagoNCond" w:cs="GuidePedagoNCond"/>
                <w:color w:val="000000"/>
                <w:sz w:val="16"/>
                <w:szCs w:val="16"/>
              </w:rPr>
              <w:t>économique</w:t>
            </w:r>
            <w:r w:rsidRPr="00CF0CE4">
              <w:rPr>
                <w:rFonts w:ascii="GuidePedagoNCond" w:hAnsi="GuidePedagoNCond" w:cs="GuidePedagoNCond"/>
                <w:color w:val="000000"/>
                <w:sz w:val="16"/>
                <w:szCs w:val="16"/>
              </w:rPr>
              <w:t xml:space="preserve"> et juridique de son environnement.</w:t>
            </w:r>
          </w:p>
        </w:tc>
      </w:tr>
      <w:tr w:rsidR="001A3CD9" w:rsidRPr="00C76A40" w14:paraId="4CC2248C" w14:textId="77777777" w:rsidTr="00C718F4">
        <w:trPr>
          <w:trHeight w:val="1127"/>
        </w:trPr>
        <w:tc>
          <w:tcPr>
            <w:tcW w:w="1809" w:type="dxa"/>
            <w:vMerge/>
            <w:shd w:val="clear" w:color="auto" w:fill="DEEAF6" w:themeFill="accent5" w:themeFillTint="33"/>
          </w:tcPr>
          <w:p w14:paraId="13374521" w14:textId="77777777" w:rsidR="001A3CD9" w:rsidRPr="00104500" w:rsidRDefault="001A3CD9" w:rsidP="00873CB1">
            <w:pPr>
              <w:rPr>
                <w:rFonts w:ascii="GuidePedagoNCond" w:hAnsi="GuidePedagoNCond" w:cs="GuidePedagoNCond"/>
                <w:color w:val="000000"/>
                <w:sz w:val="16"/>
                <w:szCs w:val="16"/>
              </w:rPr>
            </w:pPr>
          </w:p>
        </w:tc>
        <w:tc>
          <w:tcPr>
            <w:tcW w:w="4253" w:type="dxa"/>
            <w:shd w:val="clear" w:color="auto" w:fill="DEEAF6" w:themeFill="accent5" w:themeFillTint="33"/>
          </w:tcPr>
          <w:p w14:paraId="4A63C7A0" w14:textId="06462456" w:rsidR="001A3CD9" w:rsidRPr="00104500" w:rsidRDefault="001A3CD9" w:rsidP="00CF0CE4">
            <w:pPr>
              <w:jc w:val="both"/>
              <w:rPr>
                <w:rFonts w:ascii="GuidePedagoNCond" w:hAnsi="GuidePedagoNCond" w:cs="GuidePedagoNCond"/>
                <w:color w:val="000000"/>
                <w:sz w:val="16"/>
                <w:szCs w:val="16"/>
              </w:rPr>
            </w:pPr>
            <w:r w:rsidRPr="00873CB1">
              <w:rPr>
                <w:rFonts w:ascii="GuidePedagoNCond" w:hAnsi="GuidePedagoNCond" w:cs="GuidePedagoNCond"/>
                <w:b/>
                <w:bCs/>
                <w:color w:val="000000"/>
                <w:sz w:val="16"/>
                <w:szCs w:val="16"/>
              </w:rPr>
              <w:t>Compétences</w:t>
            </w:r>
          </w:p>
          <w:p w14:paraId="70EE1E49" w14:textId="79AE7B8C" w:rsidR="001A3CD9" w:rsidRPr="0011045A" w:rsidRDefault="00CF0CE4" w:rsidP="00CF0CE4">
            <w:pPr>
              <w:pStyle w:val="Paragraphedeliste"/>
              <w:numPr>
                <w:ilvl w:val="0"/>
                <w:numId w:val="25"/>
              </w:numPr>
              <w:jc w:val="both"/>
              <w:rPr>
                <w:rFonts w:ascii="GuidePedagoNCond" w:hAnsi="GuidePedagoNCond" w:cs="GuidePedagoNCond"/>
                <w:color w:val="000000"/>
                <w:sz w:val="16"/>
                <w:szCs w:val="16"/>
              </w:rPr>
            </w:pPr>
            <w:r>
              <w:rPr>
                <w:rFonts w:ascii="GuidePedagoNCond" w:hAnsi="GuidePedagoNCond" w:cs="GuidePedagoNCond"/>
                <w:color w:val="000000"/>
                <w:sz w:val="16"/>
                <w:szCs w:val="16"/>
              </w:rPr>
              <w:t>Repérer les principaux éléments du macro</w:t>
            </w:r>
            <w:r w:rsidR="002F6EC4">
              <w:rPr>
                <w:rFonts w:ascii="GuidePedagoNCond" w:hAnsi="GuidePedagoNCond" w:cs="GuidePedagoNCond"/>
                <w:color w:val="000000"/>
                <w:sz w:val="16"/>
                <w:szCs w:val="16"/>
              </w:rPr>
              <w:t>-</w:t>
            </w:r>
            <w:r>
              <w:rPr>
                <w:rFonts w:ascii="GuidePedagoNCond" w:hAnsi="GuidePedagoNCond" w:cs="GuidePedagoNCond"/>
                <w:color w:val="000000"/>
                <w:sz w:val="16"/>
                <w:szCs w:val="16"/>
              </w:rPr>
              <w:t xml:space="preserve">environnement de l’entreprise </w:t>
            </w:r>
          </w:p>
          <w:p w14:paraId="7A0CDC90" w14:textId="4BECAD0A" w:rsidR="001A3CD9" w:rsidRPr="00CF0CE4" w:rsidRDefault="00CF0CE4" w:rsidP="00CF0CE4">
            <w:pPr>
              <w:pStyle w:val="Paragraphedeliste"/>
              <w:numPr>
                <w:ilvl w:val="0"/>
                <w:numId w:val="25"/>
              </w:numPr>
              <w:jc w:val="both"/>
              <w:rPr>
                <w:rFonts w:ascii="GuidePedagoNCond" w:hAnsi="GuidePedagoNCond" w:cs="GuidePedagoNCond"/>
                <w:color w:val="000000"/>
                <w:sz w:val="16"/>
                <w:szCs w:val="16"/>
              </w:rPr>
            </w:pPr>
            <w:r>
              <w:rPr>
                <w:rFonts w:ascii="GuidePedagoNCond" w:hAnsi="GuidePedagoNCond" w:cs="GuidePedagoNCond"/>
                <w:color w:val="000000"/>
                <w:sz w:val="16"/>
                <w:szCs w:val="16"/>
              </w:rPr>
              <w:t>Analyser les évolutions de l’environnement et en identifier les conséquences sur la situation de l’entreprise</w:t>
            </w:r>
            <w:r w:rsidR="001A3CD9" w:rsidRPr="0011045A">
              <w:rPr>
                <w:rFonts w:ascii="GuidePedagoNCond" w:hAnsi="GuidePedagoNCond" w:cs="GuidePedagoNCond"/>
                <w:color w:val="000000"/>
                <w:sz w:val="16"/>
                <w:szCs w:val="16"/>
              </w:rPr>
              <w:t> </w:t>
            </w:r>
          </w:p>
        </w:tc>
        <w:tc>
          <w:tcPr>
            <w:tcW w:w="4111" w:type="dxa"/>
            <w:shd w:val="clear" w:color="auto" w:fill="DEEAF6" w:themeFill="accent5" w:themeFillTint="33"/>
          </w:tcPr>
          <w:p w14:paraId="5A767EDD" w14:textId="77777777" w:rsidR="001A3CD9" w:rsidRPr="00873CB1" w:rsidRDefault="001A3CD9" w:rsidP="00CF0CE4">
            <w:pPr>
              <w:jc w:val="both"/>
              <w:rPr>
                <w:rFonts w:ascii="GuidePedagoNCond" w:hAnsi="GuidePedagoNCond" w:cs="GuidePedagoNCond"/>
                <w:b/>
                <w:bCs/>
                <w:color w:val="000000"/>
                <w:sz w:val="16"/>
                <w:szCs w:val="16"/>
              </w:rPr>
            </w:pPr>
            <w:r w:rsidRPr="00873CB1">
              <w:rPr>
                <w:rFonts w:ascii="GuidePedagoNCond" w:hAnsi="GuidePedagoNCond" w:cs="GuidePedagoNCond"/>
                <w:b/>
                <w:bCs/>
                <w:color w:val="000000"/>
                <w:sz w:val="16"/>
                <w:szCs w:val="16"/>
              </w:rPr>
              <w:t xml:space="preserve">Savoirs associés </w:t>
            </w:r>
          </w:p>
          <w:p w14:paraId="0EEDDC8C" w14:textId="15B5CB6F" w:rsidR="00FA1B81" w:rsidRPr="0011045A" w:rsidRDefault="00CF0CE4" w:rsidP="00CF0CE4">
            <w:pPr>
              <w:pStyle w:val="Paragraphedeliste"/>
              <w:numPr>
                <w:ilvl w:val="0"/>
                <w:numId w:val="25"/>
              </w:numPr>
              <w:jc w:val="both"/>
              <w:rPr>
                <w:rFonts w:ascii="GuidePedagoNCond" w:hAnsi="GuidePedagoNCond" w:cs="GuidePedagoNCond"/>
                <w:color w:val="000000"/>
                <w:sz w:val="16"/>
                <w:szCs w:val="16"/>
              </w:rPr>
            </w:pPr>
            <w:r>
              <w:rPr>
                <w:rFonts w:ascii="GuidePedagoNCond" w:hAnsi="GuidePedagoNCond" w:cs="GuidePedagoNCond"/>
                <w:color w:val="000000"/>
                <w:sz w:val="16"/>
                <w:szCs w:val="16"/>
              </w:rPr>
              <w:t xml:space="preserve">Les caractéristiques de l’environnement : facteurs politiques, légaux, économiques, socio-culturels, technologiques et environnementaux </w:t>
            </w:r>
          </w:p>
          <w:p w14:paraId="7168639B" w14:textId="7B1E1E75" w:rsidR="001A3CD9" w:rsidRPr="00C718F4" w:rsidRDefault="00CF0CE4" w:rsidP="00CF0CE4">
            <w:pPr>
              <w:pStyle w:val="Paragraphedeliste"/>
              <w:numPr>
                <w:ilvl w:val="0"/>
                <w:numId w:val="25"/>
              </w:numPr>
              <w:jc w:val="both"/>
              <w:rPr>
                <w:rFonts w:ascii="GuidePedagoNCond" w:hAnsi="GuidePedagoNCond" w:cs="GuidePedagoNCond"/>
                <w:color w:val="000000"/>
                <w:sz w:val="16"/>
                <w:szCs w:val="16"/>
              </w:rPr>
            </w:pPr>
            <w:r>
              <w:rPr>
                <w:rFonts w:ascii="GuidePedagoNCond" w:hAnsi="GuidePedagoNCond" w:cs="GuidePedagoNCond"/>
                <w:color w:val="000000"/>
                <w:sz w:val="16"/>
                <w:szCs w:val="16"/>
              </w:rPr>
              <w:t>Le rôle de l’innovation</w:t>
            </w:r>
            <w:r w:rsidR="00FA1B81" w:rsidRPr="0011045A">
              <w:rPr>
                <w:rFonts w:ascii="GuidePedagoNCond" w:hAnsi="GuidePedagoNCond" w:cs="GuidePedagoNCond"/>
                <w:color w:val="000000"/>
                <w:sz w:val="16"/>
                <w:szCs w:val="16"/>
              </w:rPr>
              <w:t> </w:t>
            </w:r>
          </w:p>
        </w:tc>
      </w:tr>
    </w:tbl>
    <w:p w14:paraId="744F6545" w14:textId="77777777" w:rsidR="00760E5A" w:rsidRDefault="00760E5A" w:rsidP="00760E5A">
      <w:pPr>
        <w:pStyle w:val="01CorrigSynthse"/>
      </w:pPr>
      <w:bookmarkStart w:id="0" w:name="_Hlk45734725"/>
      <w:r>
        <w:t>CorrigÉ</w:t>
      </w:r>
    </w:p>
    <w:p w14:paraId="24ECF085" w14:textId="77777777" w:rsidR="00760E5A" w:rsidRDefault="00760E5A" w:rsidP="00760E5A">
      <w:pPr>
        <w:pStyle w:val="01CorrigSynthse"/>
      </w:pPr>
      <w:r>
        <w:t>Ouverture de chapitre</w:t>
      </w:r>
      <w:bookmarkEnd w:id="0"/>
    </w:p>
    <w:p w14:paraId="73085462" w14:textId="0B933CE1" w:rsidR="00995119" w:rsidRPr="00DD5869" w:rsidRDefault="00760E5A" w:rsidP="00760E5A">
      <w:pPr>
        <w:pStyle w:val="04Niveau1"/>
        <w:spacing w:before="240"/>
      </w:pPr>
      <w:r>
        <w:t>Page d’ouverture</w:t>
      </w:r>
    </w:p>
    <w:p w14:paraId="219A2BDD" w14:textId="42E79173" w:rsidR="00995119" w:rsidRPr="00906BB7" w:rsidRDefault="00995119" w:rsidP="00995119">
      <w:pPr>
        <w:pStyle w:val="06Questionenonce"/>
      </w:pPr>
      <w:r w:rsidRPr="00906BB7">
        <w:t xml:space="preserve">1. </w:t>
      </w:r>
      <w:r w:rsidR="00C359DD">
        <w:t>Quelle</w:t>
      </w:r>
      <w:r w:rsidR="001837C0">
        <w:t xml:space="preserve"> est la contrainte imposée par l’État aux animaleries françaises </w:t>
      </w:r>
      <w:r w:rsidR="002F6EC4">
        <w:t>?</w:t>
      </w:r>
    </w:p>
    <w:p w14:paraId="3291854B" w14:textId="6E129B73" w:rsidR="00995119" w:rsidRPr="00873CB1" w:rsidRDefault="00C359DD" w:rsidP="00873CB1">
      <w:pPr>
        <w:pStyle w:val="07Textecourant"/>
        <w:rPr>
          <w:sz w:val="22"/>
          <w:szCs w:val="22"/>
        </w:rPr>
      </w:pPr>
      <w:r>
        <w:rPr>
          <w:sz w:val="22"/>
        </w:rPr>
        <w:t xml:space="preserve">La vente des animaux est interdite en boutique pour éviter les abus. Les animaux devront être adoptés en refuge ou achetés auprès d’un éleveur. </w:t>
      </w:r>
    </w:p>
    <w:p w14:paraId="13B35714" w14:textId="0A1F4E7C" w:rsidR="00995119" w:rsidRPr="00906BB7" w:rsidRDefault="00995119" w:rsidP="00995119">
      <w:pPr>
        <w:pStyle w:val="06Questionenonce"/>
      </w:pPr>
      <w:r w:rsidRPr="00906BB7">
        <w:t xml:space="preserve">2. </w:t>
      </w:r>
      <w:r w:rsidR="001837C0">
        <w:t>Quels sont les impacts de cette contrainte sur ces entreprises ?</w:t>
      </w:r>
    </w:p>
    <w:p w14:paraId="1C85B312" w14:textId="72E82565" w:rsidR="00760E5A" w:rsidRPr="00760E5A" w:rsidRDefault="00C359DD" w:rsidP="00760E5A">
      <w:pPr>
        <w:pStyle w:val="07Textecourant"/>
        <w:suppressAutoHyphens/>
        <w:rPr>
          <w:sz w:val="22"/>
          <w:szCs w:val="22"/>
        </w:rPr>
      </w:pPr>
      <w:r>
        <w:rPr>
          <w:sz w:val="22"/>
        </w:rPr>
        <w:t>Les animalerie</w:t>
      </w:r>
      <w:r w:rsidR="001837C0">
        <w:rPr>
          <w:sz w:val="22"/>
        </w:rPr>
        <w:t>s qui vendaient des animaux</w:t>
      </w:r>
      <w:r>
        <w:rPr>
          <w:sz w:val="22"/>
        </w:rPr>
        <w:t xml:space="preserve"> ne pourront plus poursuivre cette activité, ce qui risque d’entra</w:t>
      </w:r>
      <w:r w:rsidR="004B24B2">
        <w:rPr>
          <w:sz w:val="22"/>
        </w:rPr>
        <w:t>î</w:t>
      </w:r>
      <w:r>
        <w:rPr>
          <w:sz w:val="22"/>
        </w:rPr>
        <w:t>ner une baisse de la fréquentation de leurs boutiques et de leur chiffre d’affaires.</w:t>
      </w:r>
    </w:p>
    <w:p w14:paraId="50337688" w14:textId="77777777" w:rsidR="00760E5A" w:rsidRPr="00760E5A" w:rsidRDefault="00760E5A" w:rsidP="00760E5A">
      <w:pPr>
        <w:keepNext/>
        <w:keepLines/>
        <w:widowControl w:val="0"/>
        <w:pBdr>
          <w:bottom w:val="single" w:sz="4" w:space="1" w:color="auto"/>
        </w:pBdr>
        <w:suppressAutoHyphens/>
        <w:autoSpaceDE w:val="0"/>
        <w:autoSpaceDN w:val="0"/>
        <w:adjustRightInd w:val="0"/>
        <w:spacing w:before="360" w:after="240" w:line="200" w:lineRule="atLeast"/>
        <w:textAlignment w:val="center"/>
        <w:rPr>
          <w:rFonts w:ascii="GuidePedagoNCond" w:hAnsi="GuidePedagoNCond" w:cs="GuidePedagoNCond"/>
          <w:b/>
          <w:caps/>
          <w:color w:val="000000"/>
          <w:sz w:val="32"/>
          <w:szCs w:val="32"/>
        </w:rPr>
      </w:pPr>
      <w:r w:rsidRPr="00760E5A">
        <w:rPr>
          <w:rFonts w:ascii="GuidePedagoNCond" w:hAnsi="GuidePedagoNCond" w:cs="GuidePedagoNCond"/>
          <w:b/>
          <w:caps/>
          <w:color w:val="000000"/>
          <w:sz w:val="32"/>
          <w:szCs w:val="32"/>
        </w:rPr>
        <w:t>Cours</w:t>
      </w:r>
    </w:p>
    <w:p w14:paraId="615713B3" w14:textId="58009B1D" w:rsidR="00760E5A" w:rsidRPr="008D6589" w:rsidRDefault="00760E5A" w:rsidP="00760E5A">
      <w:pPr>
        <w:keepNext/>
        <w:widowControl w:val="0"/>
        <w:suppressAutoHyphens/>
        <w:autoSpaceDE w:val="0"/>
        <w:autoSpaceDN w:val="0"/>
        <w:adjustRightInd w:val="0"/>
        <w:spacing w:before="113" w:line="270" w:lineRule="atLeast"/>
        <w:jc w:val="both"/>
        <w:textAlignment w:val="center"/>
        <w:rPr>
          <w:rFonts w:ascii="GuidePedagoNCond-Bold" w:hAnsi="GuidePedagoNCond-Bold" w:cs="GuidePedagoTimes-Bold"/>
          <w:b/>
          <w:bCs/>
          <w:color w:val="000000"/>
          <w:spacing w:val="-1"/>
          <w:sz w:val="27"/>
          <w:szCs w:val="27"/>
        </w:rPr>
      </w:pPr>
      <w:r w:rsidRPr="008D6589">
        <w:rPr>
          <w:rFonts w:ascii="GuidePedagoNCond-Bold" w:hAnsi="GuidePedagoNCond-Bold" w:cs="GuidePedagoTimes-Bold"/>
          <w:b/>
          <w:bCs/>
          <w:color w:val="000000"/>
          <w:spacing w:val="-1"/>
          <w:sz w:val="27"/>
          <w:szCs w:val="27"/>
        </w:rPr>
        <w:t>1. Repérer les principaux éléments de l’environnement de l’entreprise</w:t>
      </w:r>
    </w:p>
    <w:p w14:paraId="1ABC46C1" w14:textId="56E1B13F" w:rsidR="00760E5A" w:rsidRDefault="00760E5A" w:rsidP="00760E5A">
      <w:pPr>
        <w:pStyle w:val="06Questionenonce"/>
      </w:pPr>
      <w:r>
        <w:t xml:space="preserve">1. </w:t>
      </w:r>
      <w:r w:rsidRPr="00CF0CE4">
        <w:rPr>
          <w:color w:val="000000" w:themeColor="text1"/>
        </w:rPr>
        <w:t>Expliquez ce qu’est le macro-environnement d’une entreprise.</w:t>
      </w:r>
    </w:p>
    <w:p w14:paraId="6297F422" w14:textId="578B7993" w:rsidR="001A3CD9" w:rsidRPr="0011045A" w:rsidRDefault="00120CB9" w:rsidP="001A3CD9">
      <w:pPr>
        <w:pStyle w:val="07Textecourant"/>
        <w:rPr>
          <w:sz w:val="22"/>
          <w:szCs w:val="22"/>
        </w:rPr>
      </w:pPr>
      <w:r>
        <w:rPr>
          <w:sz w:val="22"/>
          <w:szCs w:val="22"/>
        </w:rPr>
        <w:t xml:space="preserve">Le macro-environnement d’une entreprise </w:t>
      </w:r>
      <w:r w:rsidR="00FB2B90">
        <w:rPr>
          <w:sz w:val="22"/>
          <w:szCs w:val="22"/>
        </w:rPr>
        <w:t>représente</w:t>
      </w:r>
      <w:r>
        <w:rPr>
          <w:sz w:val="22"/>
          <w:szCs w:val="22"/>
        </w:rPr>
        <w:t xml:space="preserve"> l’ensemble des variables externes qui ne dépendent pas de l’activité de l’entreprise</w:t>
      </w:r>
      <w:r w:rsidR="00C718F4">
        <w:rPr>
          <w:sz w:val="22"/>
          <w:szCs w:val="22"/>
        </w:rPr>
        <w:t>,</w:t>
      </w:r>
      <w:r>
        <w:rPr>
          <w:sz w:val="22"/>
          <w:szCs w:val="22"/>
        </w:rPr>
        <w:t xml:space="preserve"> mais de facteurs plus lointains qui vont avoir un impact sur l’ensemble des acteurs économiques.</w:t>
      </w:r>
    </w:p>
    <w:p w14:paraId="7A7D9BCF" w14:textId="77777777" w:rsidR="001A3CD9" w:rsidRDefault="001A3CD9" w:rsidP="001A3CD9">
      <w:pPr>
        <w:pStyle w:val="06Questionenonce"/>
      </w:pPr>
      <w:r>
        <w:t xml:space="preserve">2. </w:t>
      </w:r>
      <w:r w:rsidR="00120CB9" w:rsidRPr="004470B3">
        <w:t>Expliquez la phrase soulignée dans le texte.</w:t>
      </w:r>
    </w:p>
    <w:p w14:paraId="5D2A1AED" w14:textId="77777777" w:rsidR="00C718F4" w:rsidRPr="00C718F4" w:rsidRDefault="00C718F4" w:rsidP="00C718F4">
      <w:pPr>
        <w:pStyle w:val="07Textecourant"/>
        <w:rPr>
          <w:sz w:val="22"/>
          <w:szCs w:val="22"/>
        </w:rPr>
      </w:pPr>
      <w:r w:rsidRPr="00C718F4">
        <w:rPr>
          <w:sz w:val="22"/>
          <w:szCs w:val="22"/>
        </w:rPr>
        <w:t>Les facteurs du macro-environnement de l’entreprise ne dépendent pas de l’activité commerciale dans le sens où l’entreprise n’a pas d’influence, ou en tout cas une influence très limitée, sur ces derniers. Ces variables tirent leur essence d’événements indépendants de l’activité de l’entreprise, mais vont l’influencer dans ses stratégies.</w:t>
      </w:r>
    </w:p>
    <w:p w14:paraId="0C81AC3A" w14:textId="3E85A16F" w:rsidR="001A3CD9" w:rsidRDefault="001A3CD9" w:rsidP="001A3CD9">
      <w:pPr>
        <w:pStyle w:val="06Questionenonce"/>
      </w:pPr>
      <w:r>
        <w:t xml:space="preserve">3. </w:t>
      </w:r>
      <w:r w:rsidR="00B123CB">
        <w:rPr>
          <w:color w:val="000000" w:themeColor="text1"/>
        </w:rPr>
        <w:t>P</w:t>
      </w:r>
      <w:r w:rsidR="00120CB9" w:rsidRPr="00120CB9">
        <w:rPr>
          <w:color w:val="000000" w:themeColor="text1"/>
        </w:rPr>
        <w:t>ourquoi</w:t>
      </w:r>
      <w:r w:rsidR="00120CB9" w:rsidRPr="004803E7">
        <w:t xml:space="preserve"> les entreprises doivent surveiller leur macro-environnement</w:t>
      </w:r>
      <w:r w:rsidR="00B123CB">
        <w:t> ?</w:t>
      </w:r>
    </w:p>
    <w:p w14:paraId="65B8D1A2" w14:textId="7C665253" w:rsidR="001A3CD9" w:rsidRPr="0011045A" w:rsidRDefault="00120CB9" w:rsidP="001A3CD9">
      <w:pPr>
        <w:pStyle w:val="07Textecourant"/>
        <w:rPr>
          <w:sz w:val="22"/>
          <w:szCs w:val="22"/>
        </w:rPr>
      </w:pPr>
      <w:r>
        <w:rPr>
          <w:sz w:val="22"/>
          <w:szCs w:val="22"/>
        </w:rPr>
        <w:t xml:space="preserve">Les entreprises doivent surveiller leur macro-environnement car </w:t>
      </w:r>
      <w:r w:rsidR="00EA5433">
        <w:rPr>
          <w:sz w:val="22"/>
          <w:szCs w:val="22"/>
        </w:rPr>
        <w:t xml:space="preserve">celui-ci les affecte. Elles doivent donc prévoir les influences que ces facteurs peuvent avoir sur leur marché afin d’en saisir </w:t>
      </w:r>
      <w:r w:rsidR="005B34B8">
        <w:rPr>
          <w:sz w:val="22"/>
          <w:szCs w:val="22"/>
        </w:rPr>
        <w:t>les</w:t>
      </w:r>
      <w:r w:rsidR="00EA5433">
        <w:rPr>
          <w:sz w:val="22"/>
          <w:szCs w:val="22"/>
        </w:rPr>
        <w:t xml:space="preserve"> opportunités et d</w:t>
      </w:r>
      <w:r w:rsidR="00C07219">
        <w:rPr>
          <w:sz w:val="22"/>
          <w:szCs w:val="22"/>
        </w:rPr>
        <w:t>’</w:t>
      </w:r>
      <w:r w:rsidR="00EA5433">
        <w:rPr>
          <w:sz w:val="22"/>
          <w:szCs w:val="22"/>
        </w:rPr>
        <w:t>e</w:t>
      </w:r>
      <w:r w:rsidR="00C07219">
        <w:rPr>
          <w:sz w:val="22"/>
          <w:szCs w:val="22"/>
        </w:rPr>
        <w:t>n</w:t>
      </w:r>
      <w:r w:rsidR="00EA5433">
        <w:rPr>
          <w:sz w:val="22"/>
          <w:szCs w:val="22"/>
        </w:rPr>
        <w:t xml:space="preserve"> contrer </w:t>
      </w:r>
      <w:r w:rsidR="005B34B8">
        <w:rPr>
          <w:sz w:val="22"/>
          <w:szCs w:val="22"/>
        </w:rPr>
        <w:t>les</w:t>
      </w:r>
      <w:r w:rsidR="00EA5433">
        <w:rPr>
          <w:sz w:val="22"/>
          <w:szCs w:val="22"/>
        </w:rPr>
        <w:t xml:space="preserve"> menaces.</w:t>
      </w:r>
    </w:p>
    <w:p w14:paraId="7E4F2643" w14:textId="1FD250B4" w:rsidR="001A3CD9" w:rsidRDefault="001A3CD9" w:rsidP="001A3CD9">
      <w:pPr>
        <w:pStyle w:val="06Questionenonce"/>
      </w:pPr>
      <w:r>
        <w:t xml:space="preserve">4. </w:t>
      </w:r>
      <w:r w:rsidR="00AC1AB4">
        <w:t>Expliquez p</w:t>
      </w:r>
      <w:r w:rsidR="00EA5433" w:rsidRPr="009C4A3F">
        <w:t>ourquoi l’environnement technologique</w:t>
      </w:r>
      <w:r w:rsidR="005B34B8">
        <w:t>,</w:t>
      </w:r>
      <w:r w:rsidR="00631FF4">
        <w:t xml:space="preserve"> et notamment l’innovation</w:t>
      </w:r>
      <w:r w:rsidR="002F6EC4">
        <w:t>,</w:t>
      </w:r>
      <w:r w:rsidR="00EA5433" w:rsidRPr="009C4A3F">
        <w:t xml:space="preserve"> est</w:t>
      </w:r>
      <w:r w:rsidR="00AC1AB4">
        <w:t xml:space="preserve"> </w:t>
      </w:r>
      <w:r w:rsidR="00EA5433" w:rsidRPr="009C4A3F">
        <w:t>particulièrement surveillé par les entreprises</w:t>
      </w:r>
      <w:r w:rsidR="00AC1AB4">
        <w:t>.</w:t>
      </w:r>
    </w:p>
    <w:p w14:paraId="3D7BE68E" w14:textId="4E67E501" w:rsidR="001A3CD9" w:rsidRDefault="00EA5433" w:rsidP="00EA5433">
      <w:pPr>
        <w:pStyle w:val="07Textecourant"/>
        <w:rPr>
          <w:sz w:val="22"/>
          <w:szCs w:val="22"/>
        </w:rPr>
      </w:pPr>
      <w:r>
        <w:rPr>
          <w:sz w:val="22"/>
          <w:szCs w:val="22"/>
        </w:rPr>
        <w:t xml:space="preserve">L’environnement technologique est particulièrement surveillé car il subit </w:t>
      </w:r>
      <w:r w:rsidR="00897745">
        <w:rPr>
          <w:sz w:val="22"/>
          <w:szCs w:val="22"/>
        </w:rPr>
        <w:t xml:space="preserve">ces dernières années </w:t>
      </w:r>
      <w:r>
        <w:rPr>
          <w:sz w:val="22"/>
          <w:szCs w:val="22"/>
        </w:rPr>
        <w:t xml:space="preserve">des mutations importantes </w:t>
      </w:r>
      <w:r w:rsidR="00897745">
        <w:rPr>
          <w:sz w:val="22"/>
          <w:szCs w:val="22"/>
        </w:rPr>
        <w:t>qui</w:t>
      </w:r>
      <w:r w:rsidR="004B60FA">
        <w:rPr>
          <w:sz w:val="22"/>
          <w:szCs w:val="22"/>
        </w:rPr>
        <w:t xml:space="preserve"> </w:t>
      </w:r>
      <w:r>
        <w:rPr>
          <w:sz w:val="22"/>
          <w:szCs w:val="22"/>
        </w:rPr>
        <w:t>bouleverse</w:t>
      </w:r>
      <w:r w:rsidR="00897745">
        <w:rPr>
          <w:sz w:val="22"/>
          <w:szCs w:val="22"/>
        </w:rPr>
        <w:t>nt</w:t>
      </w:r>
      <w:r>
        <w:rPr>
          <w:sz w:val="22"/>
          <w:szCs w:val="22"/>
        </w:rPr>
        <w:t xml:space="preserve"> </w:t>
      </w:r>
      <w:r w:rsidR="00C718F4">
        <w:rPr>
          <w:sz w:val="22"/>
          <w:szCs w:val="22"/>
        </w:rPr>
        <w:t>d</w:t>
      </w:r>
      <w:r>
        <w:rPr>
          <w:sz w:val="22"/>
          <w:szCs w:val="22"/>
        </w:rPr>
        <w:t xml:space="preserve">es modèles autrefois pérennes. </w:t>
      </w:r>
      <w:r w:rsidR="00897745">
        <w:rPr>
          <w:sz w:val="22"/>
          <w:szCs w:val="22"/>
        </w:rPr>
        <w:t>En effet, i</w:t>
      </w:r>
      <w:r>
        <w:rPr>
          <w:sz w:val="22"/>
          <w:szCs w:val="22"/>
        </w:rPr>
        <w:t xml:space="preserve">l se développe aujourd’hui des outils et applications qui vont permettre aux </w:t>
      </w:r>
      <w:r w:rsidR="0073350A">
        <w:rPr>
          <w:sz w:val="22"/>
          <w:szCs w:val="22"/>
        </w:rPr>
        <w:t>organisations</w:t>
      </w:r>
      <w:r>
        <w:rPr>
          <w:sz w:val="22"/>
          <w:szCs w:val="22"/>
        </w:rPr>
        <w:t xml:space="preserve"> d’améliorer leur</w:t>
      </w:r>
      <w:r w:rsidR="001837C0">
        <w:rPr>
          <w:sz w:val="22"/>
          <w:szCs w:val="22"/>
        </w:rPr>
        <w:t>s performances</w:t>
      </w:r>
      <w:r>
        <w:rPr>
          <w:sz w:val="22"/>
          <w:szCs w:val="22"/>
        </w:rPr>
        <w:t xml:space="preserve"> (</w:t>
      </w:r>
      <w:r w:rsidR="005B34B8">
        <w:rPr>
          <w:sz w:val="22"/>
          <w:szCs w:val="22"/>
        </w:rPr>
        <w:t>par exemple</w:t>
      </w:r>
      <w:r w:rsidR="001837C0">
        <w:rPr>
          <w:sz w:val="22"/>
          <w:szCs w:val="22"/>
        </w:rPr>
        <w:t xml:space="preserve"> dans l’agriculture où les rendements sont améliorés</w:t>
      </w:r>
      <w:r>
        <w:rPr>
          <w:sz w:val="22"/>
          <w:szCs w:val="22"/>
        </w:rPr>
        <w:t>).</w:t>
      </w:r>
      <w:r w:rsidR="0073350A">
        <w:rPr>
          <w:sz w:val="22"/>
          <w:szCs w:val="22"/>
        </w:rPr>
        <w:t xml:space="preserve"> </w:t>
      </w:r>
      <w:r w:rsidR="00C718F4">
        <w:rPr>
          <w:sz w:val="22"/>
          <w:szCs w:val="22"/>
        </w:rPr>
        <w:t>I</w:t>
      </w:r>
      <w:r w:rsidR="0073350A">
        <w:rPr>
          <w:sz w:val="22"/>
          <w:szCs w:val="22"/>
        </w:rPr>
        <w:t xml:space="preserve">l est </w:t>
      </w:r>
      <w:r w:rsidR="00C718F4">
        <w:rPr>
          <w:sz w:val="22"/>
          <w:szCs w:val="22"/>
        </w:rPr>
        <w:t xml:space="preserve">donc </w:t>
      </w:r>
      <w:r w:rsidR="0073350A">
        <w:rPr>
          <w:sz w:val="22"/>
          <w:szCs w:val="22"/>
        </w:rPr>
        <w:t>important pour les entreprises d’effectuer une veille</w:t>
      </w:r>
      <w:r w:rsidR="00951F03">
        <w:rPr>
          <w:sz w:val="22"/>
          <w:szCs w:val="22"/>
        </w:rPr>
        <w:t xml:space="preserve"> </w:t>
      </w:r>
      <w:r w:rsidR="0073350A">
        <w:rPr>
          <w:sz w:val="22"/>
          <w:szCs w:val="22"/>
        </w:rPr>
        <w:lastRenderedPageBreak/>
        <w:t>technologique pour se procurer des outils toujours plus performants</w:t>
      </w:r>
      <w:r w:rsidR="008270C3">
        <w:rPr>
          <w:sz w:val="22"/>
          <w:szCs w:val="22"/>
        </w:rPr>
        <w:t>,</w:t>
      </w:r>
      <w:r w:rsidR="0073350A">
        <w:rPr>
          <w:sz w:val="22"/>
          <w:szCs w:val="22"/>
        </w:rPr>
        <w:t xml:space="preserve"> et ainsi se doter d’un avantage concurrentiel </w:t>
      </w:r>
      <w:r w:rsidR="005B34B8">
        <w:rPr>
          <w:sz w:val="22"/>
          <w:szCs w:val="22"/>
        </w:rPr>
        <w:t>– </w:t>
      </w:r>
      <w:r w:rsidR="0073350A">
        <w:rPr>
          <w:sz w:val="22"/>
          <w:szCs w:val="22"/>
        </w:rPr>
        <w:t>ou le conserver.</w:t>
      </w:r>
    </w:p>
    <w:p w14:paraId="67EE3CD9" w14:textId="77777777" w:rsidR="000C5709" w:rsidRPr="0011045A" w:rsidRDefault="000C5709" w:rsidP="00EA5433">
      <w:pPr>
        <w:pStyle w:val="07Textecourant"/>
        <w:rPr>
          <w:sz w:val="22"/>
          <w:szCs w:val="22"/>
        </w:rPr>
      </w:pPr>
    </w:p>
    <w:p w14:paraId="5548A622" w14:textId="5C376667" w:rsidR="001A3CD9" w:rsidRDefault="001A3CD9" w:rsidP="001A3CD9">
      <w:pPr>
        <w:pStyle w:val="06Questionenonce"/>
      </w:pPr>
      <w:r>
        <w:t xml:space="preserve">5. </w:t>
      </w:r>
      <w:r w:rsidR="002F6EC4">
        <w:t>Expliquez en quoi consiste</w:t>
      </w:r>
      <w:r w:rsidR="0073350A">
        <w:t xml:space="preserve"> </w:t>
      </w:r>
      <w:r w:rsidR="002F6EC4">
        <w:t>le modèle</w:t>
      </w:r>
      <w:r w:rsidR="0073350A">
        <w:t xml:space="preserve"> PESTEL.</w:t>
      </w:r>
    </w:p>
    <w:p w14:paraId="5F1A4A4E" w14:textId="243051FD" w:rsidR="001A3CD9" w:rsidRPr="0011045A" w:rsidRDefault="005B34B8" w:rsidP="001A3CD9">
      <w:pPr>
        <w:pStyle w:val="07Textecourant"/>
        <w:rPr>
          <w:sz w:val="22"/>
          <w:szCs w:val="22"/>
        </w:rPr>
      </w:pPr>
      <w:r>
        <w:rPr>
          <w:sz w:val="22"/>
          <w:szCs w:val="22"/>
        </w:rPr>
        <w:t>Il s'agit d'une</w:t>
      </w:r>
      <w:r w:rsidR="00890504">
        <w:rPr>
          <w:sz w:val="22"/>
          <w:szCs w:val="22"/>
        </w:rPr>
        <w:t xml:space="preserve"> méthodologie d’analyse </w:t>
      </w:r>
      <w:r>
        <w:rPr>
          <w:sz w:val="22"/>
          <w:szCs w:val="22"/>
        </w:rPr>
        <w:t>permettant</w:t>
      </w:r>
      <w:r w:rsidR="00890504">
        <w:rPr>
          <w:sz w:val="22"/>
          <w:szCs w:val="22"/>
        </w:rPr>
        <w:t xml:space="preserve"> de recenser</w:t>
      </w:r>
      <w:r w:rsidR="008270C3">
        <w:rPr>
          <w:sz w:val="22"/>
          <w:szCs w:val="22"/>
        </w:rPr>
        <w:t>,</w:t>
      </w:r>
      <w:r w:rsidR="00890504">
        <w:rPr>
          <w:sz w:val="22"/>
          <w:szCs w:val="22"/>
        </w:rPr>
        <w:t xml:space="preserve"> puis d’analyser les facteurs de l’environnement</w:t>
      </w:r>
      <w:r>
        <w:rPr>
          <w:sz w:val="22"/>
          <w:szCs w:val="22"/>
        </w:rPr>
        <w:t xml:space="preserve"> de l'entreprise</w:t>
      </w:r>
      <w:r w:rsidR="00890504">
        <w:rPr>
          <w:sz w:val="22"/>
          <w:szCs w:val="22"/>
        </w:rPr>
        <w:t xml:space="preserve">, regroupés sous l’acronyme PESTEL </w:t>
      </w:r>
      <w:r w:rsidR="008270C3" w:rsidRPr="008270C3">
        <w:rPr>
          <w:sz w:val="22"/>
          <w:szCs w:val="22"/>
        </w:rPr>
        <w:t>(politiques, économiques, socioculturels, technologiques, écologiques et légaux</w:t>
      </w:r>
      <w:r w:rsidR="0073350A" w:rsidRPr="008270C3">
        <w:rPr>
          <w:sz w:val="22"/>
          <w:szCs w:val="22"/>
        </w:rPr>
        <w:t>).</w:t>
      </w:r>
      <w:r w:rsidR="0073350A">
        <w:rPr>
          <w:sz w:val="22"/>
          <w:szCs w:val="22"/>
        </w:rPr>
        <w:t xml:space="preserve"> </w:t>
      </w:r>
      <w:r w:rsidR="008270C3">
        <w:rPr>
          <w:sz w:val="22"/>
          <w:szCs w:val="22"/>
        </w:rPr>
        <w:t>Ce modèle permet</w:t>
      </w:r>
      <w:r w:rsidR="0073350A">
        <w:rPr>
          <w:sz w:val="22"/>
          <w:szCs w:val="22"/>
        </w:rPr>
        <w:t xml:space="preserve"> </w:t>
      </w:r>
      <w:r w:rsidR="00897745">
        <w:rPr>
          <w:sz w:val="22"/>
          <w:szCs w:val="22"/>
        </w:rPr>
        <w:t>d'en</w:t>
      </w:r>
      <w:r w:rsidR="00001D3E">
        <w:rPr>
          <w:sz w:val="22"/>
          <w:szCs w:val="22"/>
        </w:rPr>
        <w:t xml:space="preserve"> prévoir les effets</w:t>
      </w:r>
      <w:r w:rsidR="0073350A">
        <w:rPr>
          <w:sz w:val="22"/>
          <w:szCs w:val="22"/>
        </w:rPr>
        <w:t xml:space="preserve"> sur l’entreprise</w:t>
      </w:r>
      <w:r w:rsidR="00001D3E">
        <w:rPr>
          <w:sz w:val="22"/>
          <w:szCs w:val="22"/>
        </w:rPr>
        <w:t xml:space="preserve"> </w:t>
      </w:r>
      <w:r w:rsidR="00897745">
        <w:rPr>
          <w:sz w:val="22"/>
          <w:szCs w:val="22"/>
        </w:rPr>
        <w:t>sous la forme d'</w:t>
      </w:r>
      <w:r w:rsidR="00001D3E">
        <w:rPr>
          <w:sz w:val="22"/>
          <w:szCs w:val="22"/>
        </w:rPr>
        <w:t xml:space="preserve">opportunités et/ou </w:t>
      </w:r>
      <w:r w:rsidR="00897745">
        <w:rPr>
          <w:sz w:val="22"/>
          <w:szCs w:val="22"/>
        </w:rPr>
        <w:t xml:space="preserve">de </w:t>
      </w:r>
      <w:r w:rsidR="00001D3E">
        <w:rPr>
          <w:sz w:val="22"/>
          <w:szCs w:val="22"/>
        </w:rPr>
        <w:t>menaces.</w:t>
      </w:r>
    </w:p>
    <w:p w14:paraId="0EA17804" w14:textId="0B763D01" w:rsidR="001A3CD9" w:rsidRDefault="001A3CD9" w:rsidP="001A3CD9">
      <w:pPr>
        <w:pStyle w:val="06Questionenonce"/>
      </w:pPr>
      <w:r>
        <w:t xml:space="preserve">6. </w:t>
      </w:r>
      <w:r w:rsidR="002F6EC4">
        <w:t>Précisez</w:t>
      </w:r>
      <w:r w:rsidR="00001D3E" w:rsidRPr="001B14CA">
        <w:t xml:space="preserve"> les avantages </w:t>
      </w:r>
      <w:r w:rsidR="002F6EC4">
        <w:t>de</w:t>
      </w:r>
      <w:r w:rsidR="00001D3E" w:rsidRPr="001B14CA">
        <w:t xml:space="preserve"> cet outil </w:t>
      </w:r>
      <w:r w:rsidR="002F6EC4">
        <w:t>pour les</w:t>
      </w:r>
      <w:r w:rsidR="00001D3E" w:rsidRPr="001B14CA">
        <w:t xml:space="preserve"> entreprises.  </w:t>
      </w:r>
    </w:p>
    <w:p w14:paraId="6385F796" w14:textId="381A2944" w:rsidR="001A3CD9" w:rsidRPr="0011045A" w:rsidRDefault="00001D3E" w:rsidP="001A3CD9">
      <w:pPr>
        <w:pStyle w:val="07Textecourant"/>
        <w:rPr>
          <w:sz w:val="22"/>
          <w:szCs w:val="22"/>
        </w:rPr>
      </w:pPr>
      <w:r>
        <w:rPr>
          <w:sz w:val="22"/>
          <w:szCs w:val="22"/>
        </w:rPr>
        <w:t xml:space="preserve">En détectant les opportunités et/ou </w:t>
      </w:r>
      <w:r w:rsidR="005B34B8">
        <w:rPr>
          <w:sz w:val="22"/>
          <w:szCs w:val="22"/>
        </w:rPr>
        <w:t xml:space="preserve">les </w:t>
      </w:r>
      <w:r>
        <w:rPr>
          <w:sz w:val="22"/>
          <w:szCs w:val="22"/>
        </w:rPr>
        <w:t>menaces issues de l’environnement, l’entreprise va pouvoir en tenir compte dans le lancement de son offre ou dans son déploiement sur de nouveaux marchés</w:t>
      </w:r>
      <w:r w:rsidR="008270C3">
        <w:rPr>
          <w:sz w:val="22"/>
          <w:szCs w:val="22"/>
        </w:rPr>
        <w:t>,</w:t>
      </w:r>
      <w:r>
        <w:rPr>
          <w:sz w:val="22"/>
          <w:szCs w:val="22"/>
        </w:rPr>
        <w:t xml:space="preserve"> afin de limiter les risques d’échecs et de se pérenniser. </w:t>
      </w:r>
    </w:p>
    <w:p w14:paraId="25780FEF" w14:textId="53C4966B" w:rsidR="00995119" w:rsidRPr="0059386E" w:rsidRDefault="00873CB1" w:rsidP="00696F7C">
      <w:pPr>
        <w:pStyle w:val="05Itinrairebis"/>
      </w:pPr>
      <w:r w:rsidRPr="0059386E">
        <w:rPr>
          <w:bCs/>
        </w:rPr>
        <w:t>Pour faire le point</w:t>
      </w:r>
    </w:p>
    <w:p w14:paraId="417D8291" w14:textId="103231FD" w:rsidR="000C5709" w:rsidRPr="008D6589" w:rsidRDefault="000C5709" w:rsidP="000C5709">
      <w:pPr>
        <w:pStyle w:val="07Textecourant"/>
        <w:rPr>
          <w:rFonts w:ascii="GuidePedagoTimes-Bold" w:hAnsi="GuidePedagoTimes-Bold"/>
          <w:b/>
          <w:bCs/>
          <w:color w:val="000000" w:themeColor="text1"/>
          <w:sz w:val="23"/>
          <w:szCs w:val="23"/>
        </w:rPr>
      </w:pPr>
      <w:bookmarkStart w:id="1" w:name="_Hlk42020879"/>
      <w:r w:rsidRPr="008D6589">
        <w:rPr>
          <w:rFonts w:ascii="GuidePedagoTimes-Bold" w:hAnsi="GuidePedagoTimes-Bold"/>
          <w:b/>
          <w:bCs/>
          <w:color w:val="000000" w:themeColor="text1"/>
          <w:sz w:val="23"/>
          <w:szCs w:val="23"/>
        </w:rPr>
        <w:t xml:space="preserve">À l’aide de l’article « Baromètre 2024 Bien-être animal : les Français en attendent davantage » et des notions étudiées, classez sous forme de schéma les éléments du macro- environnement influençant les entreprises françaises qui ont une activité en lien avec les animaux. Utilisez la typologie PESTEL. </w:t>
      </w:r>
    </w:p>
    <w:p w14:paraId="022BD020" w14:textId="377AAA4A" w:rsidR="0059386E" w:rsidRPr="0059386E" w:rsidRDefault="0059386E" w:rsidP="0059386E">
      <w:pPr>
        <w:pStyle w:val="07Textecourant"/>
        <w:rPr>
          <w:sz w:val="22"/>
          <w:szCs w:val="22"/>
        </w:rPr>
      </w:pPr>
    </w:p>
    <w:bookmarkEnd w:id="1"/>
    <w:p w14:paraId="417E827C" w14:textId="00E93EB3" w:rsidR="000C5709" w:rsidRDefault="00BD6E0A" w:rsidP="005E11BE">
      <w:pPr>
        <w:pStyle w:val="04Niveau1"/>
      </w:pPr>
      <w:r>
        <w:rPr>
          <w:noProof/>
        </w:rPr>
        <mc:AlternateContent>
          <mc:Choice Requires="wps">
            <w:drawing>
              <wp:anchor distT="0" distB="0" distL="114300" distR="114300" simplePos="0" relativeHeight="251662336" behindDoc="0" locked="0" layoutInCell="1" allowOverlap="1" wp14:anchorId="160A8595" wp14:editId="06FFE7A4">
                <wp:simplePos x="0" y="0"/>
                <wp:positionH relativeFrom="column">
                  <wp:posOffset>2568575</wp:posOffset>
                </wp:positionH>
                <wp:positionV relativeFrom="paragraph">
                  <wp:posOffset>139065</wp:posOffset>
                </wp:positionV>
                <wp:extent cx="2133600" cy="1000125"/>
                <wp:effectExtent l="0" t="0" r="12700" b="15875"/>
                <wp:wrapNone/>
                <wp:docPr id="1386432307" name="Rectangle 2"/>
                <wp:cNvGraphicFramePr/>
                <a:graphic xmlns:a="http://schemas.openxmlformats.org/drawingml/2006/main">
                  <a:graphicData uri="http://schemas.microsoft.com/office/word/2010/wordprocessingShape">
                    <wps:wsp>
                      <wps:cNvSpPr/>
                      <wps:spPr>
                        <a:xfrm>
                          <a:off x="0" y="0"/>
                          <a:ext cx="2133600" cy="1000125"/>
                        </a:xfrm>
                        <a:prstGeom prst="rect">
                          <a:avLst/>
                        </a:prstGeom>
                        <a:solidFill>
                          <a:schemeClr val="accent1">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2F2B4AF1" w14:textId="16D7D537" w:rsidR="000C5709" w:rsidRDefault="000C5709" w:rsidP="000C5709">
                            <w:pPr>
                              <w:jc w:val="center"/>
                            </w:pPr>
                            <w:r>
                              <w:t>Légal</w:t>
                            </w:r>
                          </w:p>
                          <w:p w14:paraId="2AE6DD70" w14:textId="20A94383" w:rsidR="000C5709" w:rsidRDefault="000C5709" w:rsidP="000C5709">
                            <w:pPr>
                              <w:jc w:val="center"/>
                              <w:rPr>
                                <w:sz w:val="22"/>
                                <w:szCs w:val="22"/>
                              </w:rPr>
                            </w:pPr>
                            <w:r w:rsidRPr="000C5709">
                              <w:rPr>
                                <w:sz w:val="22"/>
                                <w:szCs w:val="22"/>
                              </w:rPr>
                              <w:t>-</w:t>
                            </w:r>
                            <w:r>
                              <w:rPr>
                                <w:sz w:val="22"/>
                                <w:szCs w:val="22"/>
                              </w:rPr>
                              <w:t xml:space="preserve"> </w:t>
                            </w:r>
                            <w:r w:rsidRPr="000C5709">
                              <w:rPr>
                                <w:sz w:val="22"/>
                                <w:szCs w:val="22"/>
                              </w:rPr>
                              <w:t>Loi du 30/11/2021 luttant contre la maltraitance animale</w:t>
                            </w:r>
                            <w:r>
                              <w:rPr>
                                <w:sz w:val="22"/>
                                <w:szCs w:val="22"/>
                              </w:rPr>
                              <w:t>.</w:t>
                            </w:r>
                          </w:p>
                          <w:p w14:paraId="5B5DBF47" w14:textId="188FAB8B" w:rsidR="000C5709" w:rsidRPr="000C5709" w:rsidRDefault="000C5709" w:rsidP="000C5709">
                            <w:pPr>
                              <w:jc w:val="center"/>
                              <w:rPr>
                                <w:sz w:val="22"/>
                                <w:szCs w:val="22"/>
                              </w:rPr>
                            </w:pPr>
                            <w:r>
                              <w:rPr>
                                <w:sz w:val="22"/>
                                <w:szCs w:val="22"/>
                              </w:rPr>
                              <w:t>- Loi de 2021 pour l’interdiction des chiens et chats en animalerie.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0A8595" id="Rectangle 2" o:spid="_x0000_s1026" style="position:absolute;margin-left:202.25pt;margin-top:10.95pt;width:168pt;height:78.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" fillcolor="#2f5496 [2404]" strokecolor="#09101d [484]" strokeweight="1pt">
                <v:textbox>
                  <w:txbxContent>
                    <w:p w14:paraId="2F2B4AF1" w14:textId="16D7D537" w:rsidR="000C5709" w:rsidRDefault="000C5709" w:rsidP="000C5709">
                      <w:pPr>
                        <w:jc w:val="center"/>
                      </w:pPr>
                      <w:r>
                        <w:t>Légal</w:t>
                      </w:r>
                    </w:p>
                    <w:p w14:paraId="2AE6DD70" w14:textId="20A94383" w:rsidR="000C5709" w:rsidRDefault="000C5709" w:rsidP="000C5709">
                      <w:pPr>
                        <w:jc w:val="center"/>
                        <w:rPr>
                          <w:sz w:val="22"/>
                          <w:szCs w:val="22"/>
                        </w:rPr>
                      </w:pPr>
                      <w:r w:rsidRPr="000C5709">
                        <w:rPr>
                          <w:sz w:val="22"/>
                          <w:szCs w:val="22"/>
                        </w:rPr>
                        <w:t>-</w:t>
                      </w:r>
                      <w:r>
                        <w:rPr>
                          <w:sz w:val="22"/>
                          <w:szCs w:val="22"/>
                        </w:rPr>
                        <w:t xml:space="preserve"> </w:t>
                      </w:r>
                      <w:r w:rsidRPr="000C5709">
                        <w:rPr>
                          <w:sz w:val="22"/>
                          <w:szCs w:val="22"/>
                        </w:rPr>
                        <w:t>Loi du 30/11/2021 luttant contre la maltraitance animale</w:t>
                      </w:r>
                      <w:r>
                        <w:rPr>
                          <w:sz w:val="22"/>
                          <w:szCs w:val="22"/>
                        </w:rPr>
                        <w:t>.</w:t>
                      </w:r>
                    </w:p>
                    <w:p w14:paraId="5B5DBF47" w14:textId="188FAB8B" w:rsidR="000C5709" w:rsidRPr="000C5709" w:rsidRDefault="000C5709" w:rsidP="000C5709">
                      <w:pPr>
                        <w:jc w:val="center"/>
                        <w:rPr>
                          <w:sz w:val="22"/>
                          <w:szCs w:val="22"/>
                        </w:rPr>
                      </w:pPr>
                      <w:r>
                        <w:rPr>
                          <w:sz w:val="22"/>
                          <w:szCs w:val="22"/>
                        </w:rPr>
                        <w:t>- Loi de 2021 pour l’interdiction des chiens et chats en animalerie.</w:t>
                      </w:r>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2E48D2FE" wp14:editId="19C3FD01">
                <wp:simplePos x="0" y="0"/>
                <wp:positionH relativeFrom="column">
                  <wp:posOffset>-3175</wp:posOffset>
                </wp:positionH>
                <wp:positionV relativeFrom="paragraph">
                  <wp:posOffset>272415</wp:posOffset>
                </wp:positionV>
                <wp:extent cx="2286000" cy="1276350"/>
                <wp:effectExtent l="0" t="0" r="12700" b="19050"/>
                <wp:wrapNone/>
                <wp:docPr id="717348729" name="Rectangle 2"/>
                <wp:cNvGraphicFramePr/>
                <a:graphic xmlns:a="http://schemas.openxmlformats.org/drawingml/2006/main">
                  <a:graphicData uri="http://schemas.microsoft.com/office/word/2010/wordprocessingShape">
                    <wps:wsp>
                      <wps:cNvSpPr/>
                      <wps:spPr>
                        <a:xfrm>
                          <a:off x="0" y="0"/>
                          <a:ext cx="2286000" cy="1276350"/>
                        </a:xfrm>
                        <a:prstGeom prst="rect">
                          <a:avLst/>
                        </a:prstGeom>
                        <a:solidFill>
                          <a:schemeClr val="accent2">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7CBEBC" w14:textId="75401E13" w:rsidR="000C5709" w:rsidRDefault="000C5709" w:rsidP="000C5709">
                            <w:pPr>
                              <w:jc w:val="center"/>
                            </w:pPr>
                            <w:r>
                              <w:t>Socioculturel</w:t>
                            </w:r>
                          </w:p>
                          <w:p w14:paraId="38EABEDF" w14:textId="4BEB0EDF" w:rsidR="000C5709" w:rsidRPr="000C5709" w:rsidRDefault="000C5709" w:rsidP="00BD6E0A">
                            <w:pPr>
                              <w:jc w:val="center"/>
                              <w:rPr>
                                <w:sz w:val="22"/>
                                <w:szCs w:val="22"/>
                              </w:rPr>
                            </w:pPr>
                            <w:r w:rsidRPr="000C5709">
                              <w:rPr>
                                <w:sz w:val="22"/>
                                <w:szCs w:val="22"/>
                              </w:rPr>
                              <w:t>-</w:t>
                            </w:r>
                            <w:r>
                              <w:rPr>
                                <w:sz w:val="22"/>
                                <w:szCs w:val="22"/>
                              </w:rPr>
                              <w:t xml:space="preserve"> </w:t>
                            </w:r>
                            <w:r w:rsidRPr="000C5709">
                              <w:rPr>
                                <w:sz w:val="22"/>
                                <w:szCs w:val="22"/>
                              </w:rPr>
                              <w:t>Les Français sont soucieux du bien-être animal</w:t>
                            </w:r>
                            <w:r w:rsidR="00BD6E0A">
                              <w:rPr>
                                <w:sz w:val="22"/>
                                <w:szCs w:val="22"/>
                              </w:rPr>
                              <w:t xml:space="preserve"> (</w:t>
                            </w:r>
                            <w:r w:rsidR="004A0CE2">
                              <w:rPr>
                                <w:sz w:val="22"/>
                                <w:szCs w:val="22"/>
                              </w:rPr>
                              <w:t>certaines</w:t>
                            </w:r>
                            <w:r w:rsidR="00BD6E0A">
                              <w:rPr>
                                <w:sz w:val="22"/>
                                <w:szCs w:val="22"/>
                              </w:rPr>
                              <w:t xml:space="preserve"> pratiques de chasse, méthode d’abatage, expérimentation sur les animaux,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8D2FE" id="_x0000_s1027" style="position:absolute;margin-left:-.25pt;margin-top:21.45pt;width:180pt;height:10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" fillcolor="#c45911 [2405]" strokecolor="#09101d [484]" strokeweight="1pt">
                <v:textbox>
                  <w:txbxContent>
                    <w:p w14:paraId="377CBEBC" w14:textId="75401E13" w:rsidR="000C5709" w:rsidRDefault="000C5709" w:rsidP="000C5709">
                      <w:pPr>
                        <w:jc w:val="center"/>
                      </w:pPr>
                      <w:r>
                        <w:t>Socioculturel</w:t>
                      </w:r>
                    </w:p>
                    <w:p w14:paraId="38EABEDF" w14:textId="4BEB0EDF" w:rsidR="000C5709" w:rsidRPr="000C5709" w:rsidRDefault="000C5709" w:rsidP="00BD6E0A">
                      <w:pPr>
                        <w:jc w:val="center"/>
                        <w:rPr>
                          <w:sz w:val="22"/>
                          <w:szCs w:val="22"/>
                        </w:rPr>
                      </w:pPr>
                      <w:r w:rsidRPr="000C5709">
                        <w:rPr>
                          <w:sz w:val="22"/>
                          <w:szCs w:val="22"/>
                        </w:rPr>
                        <w:t>-</w:t>
                      </w:r>
                      <w:r>
                        <w:rPr>
                          <w:sz w:val="22"/>
                          <w:szCs w:val="22"/>
                        </w:rPr>
                        <w:t xml:space="preserve"> </w:t>
                      </w:r>
                      <w:r w:rsidRPr="000C5709">
                        <w:rPr>
                          <w:sz w:val="22"/>
                          <w:szCs w:val="22"/>
                        </w:rPr>
                        <w:t>Les Français sont soucieux du bien-être animal</w:t>
                      </w:r>
                      <w:r w:rsidR="00BD6E0A">
                        <w:rPr>
                          <w:sz w:val="22"/>
                          <w:szCs w:val="22"/>
                        </w:rPr>
                        <w:t xml:space="preserve"> (</w:t>
                      </w:r>
                      <w:r w:rsidR="004A0CE2">
                        <w:rPr>
                          <w:sz w:val="22"/>
                          <w:szCs w:val="22"/>
                        </w:rPr>
                        <w:t>certaines</w:t>
                      </w:r>
                      <w:r w:rsidR="00BD6E0A">
                        <w:rPr>
                          <w:sz w:val="22"/>
                          <w:szCs w:val="22"/>
                        </w:rPr>
                        <w:t xml:space="preserve"> pratiques de chasse, méthode d’abatage, expérimentation sur les animaux, etc.).</w:t>
                      </w:r>
                    </w:p>
                  </w:txbxContent>
                </v:textbox>
              </v:rect>
            </w:pict>
          </mc:Fallback>
        </mc:AlternateContent>
      </w:r>
    </w:p>
    <w:p w14:paraId="6E8F9167" w14:textId="1ABFE35B" w:rsidR="000C5709" w:rsidRDefault="00BD6E0A" w:rsidP="005E11BE">
      <w:pPr>
        <w:pStyle w:val="04Niveau1"/>
      </w:pPr>
      <w:r>
        <w:rPr>
          <w:noProof/>
        </w:rPr>
        <mc:AlternateContent>
          <mc:Choice Requires="wps">
            <w:drawing>
              <wp:anchor distT="0" distB="0" distL="114300" distR="114300" simplePos="0" relativeHeight="251666432" behindDoc="0" locked="0" layoutInCell="1" allowOverlap="1" wp14:anchorId="4E81E91B" wp14:editId="0C68616A">
                <wp:simplePos x="0" y="0"/>
                <wp:positionH relativeFrom="column">
                  <wp:posOffset>3340100</wp:posOffset>
                </wp:positionH>
                <wp:positionV relativeFrom="paragraph">
                  <wp:posOffset>602615</wp:posOffset>
                </wp:positionV>
                <wp:extent cx="200025" cy="514350"/>
                <wp:effectExtent l="25400" t="0" r="15875" b="31750"/>
                <wp:wrapNone/>
                <wp:docPr id="1632170615" name="Connecteur droit avec flèche 4"/>
                <wp:cNvGraphicFramePr/>
                <a:graphic xmlns:a="http://schemas.openxmlformats.org/drawingml/2006/main">
                  <a:graphicData uri="http://schemas.microsoft.com/office/word/2010/wordprocessingShape">
                    <wps:wsp>
                      <wps:cNvCnPr/>
                      <wps:spPr>
                        <a:xfrm flipH="1">
                          <a:off x="0" y="0"/>
                          <a:ext cx="200025" cy="5143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481E45F" id="_x0000_t32" coordsize="21600,21600" o:spt="32" o:oned="t" path="m,l21600,21600e" filled="f">
                <v:path arrowok="t" fillok="f" o:connecttype="none"/>
                <o:lock v:ext="edit" shapetype="t"/>
              </v:shapetype>
              <v:shape id="Connecteur droit avec flèche 4" o:spid="_x0000_s1026" type="#_x0000_t32" style="position:absolute;margin-left:263pt;margin-top:47.45pt;width:15.75pt;height:40.5pt;flip:x;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" strokecolor="#4472c4 [3204]" strokeweight=".5pt">
                <v:stroke endarrow="block" joinstyle="miter"/>
              </v:shape>
            </w:pict>
          </mc:Fallback>
        </mc:AlternateContent>
      </w:r>
    </w:p>
    <w:p w14:paraId="28B031D3" w14:textId="2F80A377" w:rsidR="000C5709" w:rsidRDefault="00BD6E0A" w:rsidP="005E11BE">
      <w:pPr>
        <w:pStyle w:val="04Niveau1"/>
      </w:pPr>
      <w:r>
        <w:rPr>
          <w:noProof/>
        </w:rPr>
        <mc:AlternateContent>
          <mc:Choice Requires="wps">
            <w:drawing>
              <wp:anchor distT="0" distB="0" distL="114300" distR="114300" simplePos="0" relativeHeight="251667456" behindDoc="0" locked="0" layoutInCell="1" allowOverlap="1" wp14:anchorId="750BE46B" wp14:editId="2FC76BBA">
                <wp:simplePos x="0" y="0"/>
                <wp:positionH relativeFrom="column">
                  <wp:posOffset>3892550</wp:posOffset>
                </wp:positionH>
                <wp:positionV relativeFrom="paragraph">
                  <wp:posOffset>628650</wp:posOffset>
                </wp:positionV>
                <wp:extent cx="809625" cy="247650"/>
                <wp:effectExtent l="12700" t="0" r="15875" b="44450"/>
                <wp:wrapNone/>
                <wp:docPr id="580391934" name="Connecteur droit avec flèche 5"/>
                <wp:cNvGraphicFramePr/>
                <a:graphic xmlns:a="http://schemas.openxmlformats.org/drawingml/2006/main">
                  <a:graphicData uri="http://schemas.microsoft.com/office/word/2010/wordprocessingShape">
                    <wps:wsp>
                      <wps:cNvCnPr/>
                      <wps:spPr>
                        <a:xfrm flipH="1">
                          <a:off x="0" y="0"/>
                          <a:ext cx="809625" cy="2476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152FF27" id="Connecteur droit avec flèche 5" o:spid="_x0000_s1026" type="#_x0000_t32" style="position:absolute;margin-left:306.5pt;margin-top:49.5pt;width:63.75pt;height:19.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" strokecolor="#4472c4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743EEE4A" wp14:editId="6056CAC1">
                <wp:simplePos x="0" y="0"/>
                <wp:positionH relativeFrom="column">
                  <wp:posOffset>2149475</wp:posOffset>
                </wp:positionH>
                <wp:positionV relativeFrom="paragraph">
                  <wp:posOffset>333375</wp:posOffset>
                </wp:positionV>
                <wp:extent cx="638175" cy="342900"/>
                <wp:effectExtent l="0" t="0" r="47625" b="38100"/>
                <wp:wrapNone/>
                <wp:docPr id="808881713" name="Connecteur droit avec flèche 3"/>
                <wp:cNvGraphicFramePr/>
                <a:graphic xmlns:a="http://schemas.openxmlformats.org/drawingml/2006/main">
                  <a:graphicData uri="http://schemas.microsoft.com/office/word/2010/wordprocessingShape">
                    <wps:wsp>
                      <wps:cNvCnPr/>
                      <wps:spPr>
                        <a:xfrm>
                          <a:off x="0" y="0"/>
                          <a:ext cx="63817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55474E" id="Connecteur droit avec flèche 3" o:spid="_x0000_s1026" type="#_x0000_t32" style="position:absolute;margin-left:169.25pt;margin-top:26.25pt;width:50.25pt;height:27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" strokecolor="#4472c4 [3204]"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08380F23" wp14:editId="6FD31C00">
                <wp:simplePos x="0" y="0"/>
                <wp:positionH relativeFrom="column">
                  <wp:posOffset>4705350</wp:posOffset>
                </wp:positionH>
                <wp:positionV relativeFrom="paragraph">
                  <wp:posOffset>31115</wp:posOffset>
                </wp:positionV>
                <wp:extent cx="2133600" cy="1000125"/>
                <wp:effectExtent l="0" t="0" r="12700" b="15875"/>
                <wp:wrapNone/>
                <wp:docPr id="1308232066" name="Rectangle 2"/>
                <wp:cNvGraphicFramePr/>
                <a:graphic xmlns:a="http://schemas.openxmlformats.org/drawingml/2006/main">
                  <a:graphicData uri="http://schemas.microsoft.com/office/word/2010/wordprocessingShape">
                    <wps:wsp>
                      <wps:cNvSpPr/>
                      <wps:spPr>
                        <a:xfrm>
                          <a:off x="0" y="0"/>
                          <a:ext cx="2133600" cy="1000125"/>
                        </a:xfrm>
                        <a:prstGeom prst="rect">
                          <a:avLst/>
                        </a:prstGeom>
                        <a:solidFill>
                          <a:schemeClr val="accent4">
                            <a:lumMod val="75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14:paraId="34C1BE77" w14:textId="3B96B609" w:rsidR="00BD6E0A" w:rsidRDefault="00BD6E0A" w:rsidP="00BD6E0A">
                            <w:pPr>
                              <w:jc w:val="center"/>
                            </w:pPr>
                            <w:r>
                              <w:t>Politique</w:t>
                            </w:r>
                          </w:p>
                          <w:p w14:paraId="3A9904F4" w14:textId="49A46CAA" w:rsidR="00BD6E0A" w:rsidRPr="000C5709" w:rsidRDefault="00BD6E0A" w:rsidP="00BD6E0A">
                            <w:pPr>
                              <w:jc w:val="center"/>
                              <w:rPr>
                                <w:sz w:val="22"/>
                                <w:szCs w:val="22"/>
                              </w:rPr>
                            </w:pPr>
                            <w:r w:rsidRPr="000C5709">
                              <w:rPr>
                                <w:sz w:val="22"/>
                                <w:szCs w:val="22"/>
                              </w:rPr>
                              <w:t>-</w:t>
                            </w:r>
                            <w:r>
                              <w:rPr>
                                <w:sz w:val="22"/>
                                <w:szCs w:val="22"/>
                              </w:rPr>
                              <w:t xml:space="preserve"> Certains candidats à des élections mettent en avant le bien-être animal dans leur discours.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380F23" id="_x0000_s1028" style="position:absolute;margin-left:370.5pt;margin-top:2.45pt;width:168pt;height:7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" fillcolor="#bf8f00 [2407]" strokecolor="#09101d [484]" strokeweight="1pt">
                <v:textbox>
                  <w:txbxContent>
                    <w:p w14:paraId="34C1BE77" w14:textId="3B96B609" w:rsidR="00BD6E0A" w:rsidRDefault="00BD6E0A" w:rsidP="00BD6E0A">
                      <w:pPr>
                        <w:jc w:val="center"/>
                      </w:pPr>
                      <w:r>
                        <w:t>Politique</w:t>
                      </w:r>
                    </w:p>
                    <w:p w14:paraId="3A9904F4" w14:textId="49A46CAA" w:rsidR="00BD6E0A" w:rsidRPr="000C5709" w:rsidRDefault="00BD6E0A" w:rsidP="00BD6E0A">
                      <w:pPr>
                        <w:jc w:val="center"/>
                        <w:rPr>
                          <w:sz w:val="22"/>
                          <w:szCs w:val="22"/>
                        </w:rPr>
                      </w:pPr>
                      <w:r w:rsidRPr="000C5709">
                        <w:rPr>
                          <w:sz w:val="22"/>
                          <w:szCs w:val="22"/>
                        </w:rPr>
                        <w:t>-</w:t>
                      </w:r>
                      <w:r>
                        <w:rPr>
                          <w:sz w:val="22"/>
                          <w:szCs w:val="22"/>
                        </w:rPr>
                        <w:t xml:space="preserve"> Certains candidats à des élections mettent en avant le bien-être animal dans leur discours.</w:t>
                      </w:r>
                    </w:p>
                  </w:txbxContent>
                </v:textbox>
              </v:rect>
            </w:pict>
          </mc:Fallback>
        </mc:AlternateContent>
      </w:r>
      <w:r w:rsidR="000C5709">
        <w:rPr>
          <w:noProof/>
        </w:rPr>
        <mc:AlternateContent>
          <mc:Choice Requires="wps">
            <w:drawing>
              <wp:anchor distT="0" distB="0" distL="114300" distR="114300" simplePos="0" relativeHeight="251659264" behindDoc="0" locked="0" layoutInCell="1" allowOverlap="1" wp14:anchorId="747D3B06" wp14:editId="577CEAE4">
                <wp:simplePos x="0" y="0"/>
                <wp:positionH relativeFrom="column">
                  <wp:posOffset>2635250</wp:posOffset>
                </wp:positionH>
                <wp:positionV relativeFrom="paragraph">
                  <wp:posOffset>533400</wp:posOffset>
                </wp:positionV>
                <wp:extent cx="1200150" cy="1095375"/>
                <wp:effectExtent l="0" t="0" r="19050" b="9525"/>
                <wp:wrapNone/>
                <wp:docPr id="1953308760" name="Ellipse 1"/>
                <wp:cNvGraphicFramePr/>
                <a:graphic xmlns:a="http://schemas.openxmlformats.org/drawingml/2006/main">
                  <a:graphicData uri="http://schemas.microsoft.com/office/word/2010/wordprocessingShape">
                    <wps:wsp>
                      <wps:cNvSpPr/>
                      <wps:spPr>
                        <a:xfrm>
                          <a:off x="0" y="0"/>
                          <a:ext cx="1200150" cy="1095375"/>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8841680" w14:textId="4857550D" w:rsidR="000C5709" w:rsidRPr="000C5709" w:rsidRDefault="000C5709" w:rsidP="000C5709">
                            <w:pPr>
                              <w:jc w:val="center"/>
                              <w:rPr>
                                <w:sz w:val="18"/>
                                <w:szCs w:val="18"/>
                              </w:rPr>
                            </w:pPr>
                            <w:r w:rsidRPr="000C5709">
                              <w:rPr>
                                <w:sz w:val="18"/>
                                <w:szCs w:val="18"/>
                              </w:rPr>
                              <w:t>L’entreprise et son marché</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7D3B06" id="Ellipse 1" o:spid="_x0000_s1029" style="position:absolute;margin-left:207.5pt;margin-top:42pt;width:94.5pt;height:8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" fillcolor="#4472c4 [3204]" strokecolor="#09101d [484]" strokeweight="1pt">
                <v:stroke joinstyle="miter"/>
                <v:textbox>
                  <w:txbxContent>
                    <w:p w14:paraId="78841680" w14:textId="4857550D" w:rsidR="000C5709" w:rsidRPr="000C5709" w:rsidRDefault="000C5709" w:rsidP="000C5709">
                      <w:pPr>
                        <w:jc w:val="center"/>
                        <w:rPr>
                          <w:sz w:val="18"/>
                          <w:szCs w:val="18"/>
                        </w:rPr>
                      </w:pPr>
                      <w:r w:rsidRPr="000C5709">
                        <w:rPr>
                          <w:sz w:val="18"/>
                          <w:szCs w:val="18"/>
                        </w:rPr>
                        <w:t>L’entreprise et son marché</w:t>
                      </w:r>
                    </w:p>
                  </w:txbxContent>
                </v:textbox>
              </v:oval>
            </w:pict>
          </mc:Fallback>
        </mc:AlternateContent>
      </w:r>
    </w:p>
    <w:p w14:paraId="693CF2A9" w14:textId="77777777" w:rsidR="00BD6E0A" w:rsidRDefault="00BD6E0A" w:rsidP="00BD6E0A">
      <w:pPr>
        <w:pStyle w:val="07Textecourant"/>
      </w:pPr>
    </w:p>
    <w:p w14:paraId="256B2DF8" w14:textId="77777777" w:rsidR="00DA1B2B" w:rsidRDefault="00DA1B2B" w:rsidP="00BD6E0A">
      <w:pPr>
        <w:pStyle w:val="07Textecourant"/>
      </w:pPr>
    </w:p>
    <w:p w14:paraId="79AC36D8" w14:textId="77777777" w:rsidR="00DA1B2B" w:rsidRDefault="00DA1B2B" w:rsidP="00BD6E0A">
      <w:pPr>
        <w:pStyle w:val="07Textecourant"/>
      </w:pPr>
    </w:p>
    <w:p w14:paraId="29D00515" w14:textId="77777777" w:rsidR="00DA1B2B" w:rsidRDefault="00DA1B2B" w:rsidP="00BD6E0A">
      <w:pPr>
        <w:pStyle w:val="07Textecourant"/>
      </w:pPr>
    </w:p>
    <w:p w14:paraId="6FAB6158" w14:textId="77777777" w:rsidR="00DA1B2B" w:rsidRPr="00BD6E0A" w:rsidRDefault="00DA1B2B" w:rsidP="00BD6E0A">
      <w:pPr>
        <w:pStyle w:val="07Textecourant"/>
      </w:pPr>
    </w:p>
    <w:p w14:paraId="099442D8" w14:textId="77777777" w:rsidR="008D6589" w:rsidRDefault="008D6589" w:rsidP="008D6589">
      <w:pPr>
        <w:pStyle w:val="04Niveau1"/>
        <w:spacing w:before="120"/>
      </w:pPr>
    </w:p>
    <w:p w14:paraId="347586C1" w14:textId="3B1E0435" w:rsidR="00995119" w:rsidRPr="00906BB7" w:rsidRDefault="00995119" w:rsidP="008D6589">
      <w:pPr>
        <w:pStyle w:val="04Niveau1"/>
        <w:spacing w:before="120"/>
      </w:pPr>
      <w:r w:rsidRPr="00906BB7">
        <w:t xml:space="preserve">2. </w:t>
      </w:r>
      <w:r w:rsidR="00DF7010">
        <w:rPr>
          <w:color w:val="000000" w:themeColor="text1"/>
        </w:rPr>
        <w:t xml:space="preserve">Analyser les évolutions </w:t>
      </w:r>
      <w:r w:rsidR="00FC58E1" w:rsidRPr="00FC58E1">
        <w:rPr>
          <w:color w:val="000000" w:themeColor="text1"/>
        </w:rPr>
        <w:t>de l’environnement de l’entreprise</w:t>
      </w:r>
    </w:p>
    <w:p w14:paraId="1BBF7288" w14:textId="7D0E266D" w:rsidR="001A3CD9" w:rsidRDefault="001A3CD9" w:rsidP="001A3CD9">
      <w:pPr>
        <w:pStyle w:val="06Questionenonce"/>
      </w:pPr>
      <w:r>
        <w:t xml:space="preserve">1. </w:t>
      </w:r>
      <w:r w:rsidR="00BD6E0A">
        <w:t>Citez la partie prenante à l’origine du règlement sur la restauration de la nature.</w:t>
      </w:r>
    </w:p>
    <w:p w14:paraId="27167CC8" w14:textId="263A5C43" w:rsidR="00BD6E0A" w:rsidRPr="0011045A" w:rsidRDefault="00A1679B" w:rsidP="00BD6E0A">
      <w:pPr>
        <w:pStyle w:val="07Textecourant"/>
        <w:rPr>
          <w:sz w:val="22"/>
          <w:szCs w:val="22"/>
        </w:rPr>
      </w:pPr>
      <w:r>
        <w:rPr>
          <w:sz w:val="22"/>
          <w:szCs w:val="22"/>
        </w:rPr>
        <w:t>Ce sont le Conseil de l’UE et le Parlement européen</w:t>
      </w:r>
      <w:r w:rsidR="00BD6E0A">
        <w:rPr>
          <w:sz w:val="22"/>
          <w:szCs w:val="22"/>
        </w:rPr>
        <w:t xml:space="preserve"> qui </w:t>
      </w:r>
      <w:r>
        <w:rPr>
          <w:sz w:val="22"/>
          <w:szCs w:val="22"/>
        </w:rPr>
        <w:t>sont</w:t>
      </w:r>
      <w:r w:rsidR="00BD6E0A">
        <w:rPr>
          <w:sz w:val="22"/>
          <w:szCs w:val="22"/>
        </w:rPr>
        <w:t xml:space="preserve"> à l’origine de cette décision</w:t>
      </w:r>
      <w:r>
        <w:rPr>
          <w:sz w:val="22"/>
          <w:szCs w:val="22"/>
        </w:rPr>
        <w:t xml:space="preserve"> en trouvant un accord le 9 </w:t>
      </w:r>
      <w:r w:rsidR="00E41ACD">
        <w:rPr>
          <w:sz w:val="22"/>
          <w:szCs w:val="22"/>
        </w:rPr>
        <w:t xml:space="preserve">novembre </w:t>
      </w:r>
      <w:r>
        <w:rPr>
          <w:sz w:val="22"/>
          <w:szCs w:val="22"/>
        </w:rPr>
        <w:t>2023 avant que les eurodéputés ne le votent le 27 février 2024.</w:t>
      </w:r>
    </w:p>
    <w:p w14:paraId="36F32B84" w14:textId="58643637" w:rsidR="001A3CD9" w:rsidRDefault="001A3CD9" w:rsidP="001A3CD9">
      <w:pPr>
        <w:pStyle w:val="06Questionenonce"/>
      </w:pPr>
      <w:r>
        <w:t xml:space="preserve">2. </w:t>
      </w:r>
      <w:r w:rsidR="00BD6E0A">
        <w:t>L’évolution des règles européennes concerne-t-elle les entreprises françaises ?</w:t>
      </w:r>
    </w:p>
    <w:p w14:paraId="0B0286AD" w14:textId="6BB2D37C" w:rsidR="001A3CD9" w:rsidRDefault="00A1679B" w:rsidP="001A3CD9">
      <w:pPr>
        <w:pStyle w:val="07Textecourant"/>
        <w:rPr>
          <w:sz w:val="22"/>
          <w:szCs w:val="22"/>
        </w:rPr>
      </w:pPr>
      <w:r>
        <w:rPr>
          <w:sz w:val="22"/>
          <w:szCs w:val="22"/>
        </w:rPr>
        <w:t xml:space="preserve">Le règlement européen en faveur de la biodiversité concerne les entreprises françaises puisque le texte </w:t>
      </w:r>
      <w:r w:rsidR="00317890">
        <w:rPr>
          <w:sz w:val="22"/>
          <w:szCs w:val="22"/>
        </w:rPr>
        <w:t xml:space="preserve">est entré en vigueur dans toute l’Union </w:t>
      </w:r>
      <w:r w:rsidR="004B24B2">
        <w:rPr>
          <w:sz w:val="22"/>
          <w:szCs w:val="22"/>
        </w:rPr>
        <w:t>e</w:t>
      </w:r>
      <w:r w:rsidR="00317890">
        <w:rPr>
          <w:sz w:val="22"/>
          <w:szCs w:val="22"/>
        </w:rPr>
        <w:t>uropéenne le 18 août 2024. Les agriculteurs français sont notamment impactés puisque :</w:t>
      </w:r>
    </w:p>
    <w:p w14:paraId="61617AC7" w14:textId="524A0D46" w:rsidR="00317890" w:rsidRDefault="00317890" w:rsidP="001A3CD9">
      <w:pPr>
        <w:pStyle w:val="07Textecourant"/>
        <w:rPr>
          <w:sz w:val="22"/>
          <w:szCs w:val="22"/>
        </w:rPr>
      </w:pPr>
      <w:r>
        <w:rPr>
          <w:sz w:val="22"/>
          <w:szCs w:val="22"/>
        </w:rPr>
        <w:t>- ils vont devoir réduire l’utilisation de pesticides, nuisant à leurs rendements ;</w:t>
      </w:r>
    </w:p>
    <w:p w14:paraId="6466F6AB" w14:textId="68F25B8B" w:rsidR="00317890" w:rsidRPr="0011045A" w:rsidRDefault="00317890" w:rsidP="001A3CD9">
      <w:pPr>
        <w:pStyle w:val="07Textecourant"/>
        <w:rPr>
          <w:sz w:val="22"/>
          <w:szCs w:val="22"/>
        </w:rPr>
      </w:pPr>
      <w:r>
        <w:rPr>
          <w:sz w:val="22"/>
          <w:szCs w:val="22"/>
        </w:rPr>
        <w:t>- ils vont voir certaines de leurs terres reconverties en zones naturelles, empêchant leur exploitation.</w:t>
      </w:r>
    </w:p>
    <w:p w14:paraId="7AF55823" w14:textId="5225603B" w:rsidR="001A3CD9" w:rsidRDefault="001A3CD9" w:rsidP="001A3CD9">
      <w:pPr>
        <w:pStyle w:val="06Questionenonce"/>
      </w:pPr>
      <w:r>
        <w:t xml:space="preserve">3. </w:t>
      </w:r>
      <w:r w:rsidR="002121A4">
        <w:t>Comment évolue l’environnement légal des entreprises françaises au regard de la dégradation de notre planète ?</w:t>
      </w:r>
    </w:p>
    <w:p w14:paraId="783782CA" w14:textId="314C9941" w:rsidR="001A3CD9" w:rsidRPr="0011045A" w:rsidRDefault="003A7E1D" w:rsidP="001A3CD9">
      <w:pPr>
        <w:pStyle w:val="07Textecourant"/>
        <w:rPr>
          <w:sz w:val="22"/>
          <w:szCs w:val="22"/>
        </w:rPr>
      </w:pPr>
      <w:r>
        <w:rPr>
          <w:sz w:val="22"/>
          <w:szCs w:val="22"/>
        </w:rPr>
        <w:t>De nombreuses lois sont votées en faveur de l’écologie en France. Par exemple, le 1</w:t>
      </w:r>
      <w:r w:rsidRPr="003A7E1D">
        <w:rPr>
          <w:sz w:val="22"/>
          <w:szCs w:val="22"/>
          <w:vertAlign w:val="superscript"/>
        </w:rPr>
        <w:t>er</w:t>
      </w:r>
      <w:r>
        <w:rPr>
          <w:sz w:val="22"/>
          <w:szCs w:val="22"/>
        </w:rPr>
        <w:t xml:space="preserve"> janvier 2022, </w:t>
      </w:r>
      <w:proofErr w:type="gramStart"/>
      <w:r>
        <w:rPr>
          <w:sz w:val="22"/>
          <w:szCs w:val="22"/>
        </w:rPr>
        <w:t>une loi interdit</w:t>
      </w:r>
      <w:proofErr w:type="gramEnd"/>
      <w:r>
        <w:rPr>
          <w:sz w:val="22"/>
          <w:szCs w:val="22"/>
        </w:rPr>
        <w:t xml:space="preserve"> aux entreprises de détruire leurs invendus non-alimentaires. De nombreuses initiatives se mettent alors en place telles que des opérations de déstockage en supermarché</w:t>
      </w:r>
      <w:r w:rsidR="00E772B5">
        <w:rPr>
          <w:sz w:val="22"/>
          <w:szCs w:val="22"/>
        </w:rPr>
        <w:t xml:space="preserve"> ou</w:t>
      </w:r>
      <w:r>
        <w:rPr>
          <w:sz w:val="22"/>
          <w:szCs w:val="22"/>
        </w:rPr>
        <w:t xml:space="preserve"> </w:t>
      </w:r>
      <w:r w:rsidR="00E772B5">
        <w:rPr>
          <w:sz w:val="22"/>
          <w:szCs w:val="22"/>
        </w:rPr>
        <w:t>le don de produits invendus aux personnes en difficultés.</w:t>
      </w:r>
    </w:p>
    <w:p w14:paraId="04A185A9" w14:textId="4420EE7D" w:rsidR="001A3CD9" w:rsidRDefault="001A3CD9" w:rsidP="001A3CD9">
      <w:pPr>
        <w:pStyle w:val="06Questionenonce"/>
      </w:pPr>
      <w:r>
        <w:lastRenderedPageBreak/>
        <w:t xml:space="preserve">4. </w:t>
      </w:r>
      <w:r w:rsidR="002121A4">
        <w:t>Citez la partie prenante à l’origine de cette situation.</w:t>
      </w:r>
    </w:p>
    <w:p w14:paraId="3704F8CB" w14:textId="75F33D2B" w:rsidR="001A3CD9" w:rsidRPr="0011045A" w:rsidRDefault="009D3B75" w:rsidP="001A3CD9">
      <w:pPr>
        <w:pStyle w:val="07Textecourant"/>
        <w:rPr>
          <w:sz w:val="22"/>
          <w:szCs w:val="22"/>
        </w:rPr>
      </w:pPr>
      <w:r>
        <w:rPr>
          <w:sz w:val="22"/>
          <w:szCs w:val="22"/>
        </w:rPr>
        <w:t>L</w:t>
      </w:r>
      <w:r w:rsidR="00FF198D">
        <w:rPr>
          <w:sz w:val="22"/>
          <w:szCs w:val="22"/>
        </w:rPr>
        <w:t xml:space="preserve">a partie prenante à l’origine de cette situation est </w:t>
      </w:r>
      <w:r w:rsidR="00E772B5">
        <w:rPr>
          <w:sz w:val="22"/>
          <w:szCs w:val="22"/>
        </w:rPr>
        <w:t xml:space="preserve">le gouvernement français qui propose des lois qui sont ensuite votées à l’Assemblée </w:t>
      </w:r>
      <w:r w:rsidR="0073682C">
        <w:rPr>
          <w:sz w:val="22"/>
          <w:szCs w:val="22"/>
        </w:rPr>
        <w:t>nationale</w:t>
      </w:r>
      <w:r w:rsidR="00E772B5">
        <w:rPr>
          <w:sz w:val="22"/>
          <w:szCs w:val="22"/>
        </w:rPr>
        <w:t>.</w:t>
      </w:r>
    </w:p>
    <w:p w14:paraId="54C949F4" w14:textId="7061D5B4" w:rsidR="001A3CD9" w:rsidRDefault="001A3CD9" w:rsidP="001A3CD9">
      <w:pPr>
        <w:pStyle w:val="06Questionenonce"/>
      </w:pPr>
      <w:r>
        <w:t xml:space="preserve">5. </w:t>
      </w:r>
      <w:r w:rsidR="00E772B5">
        <w:t>Quelle est l’évolution du comportement des Français en matière de consommation alimentaire ?</w:t>
      </w:r>
    </w:p>
    <w:p w14:paraId="649DA537" w14:textId="0B899E7C" w:rsidR="00560BB1" w:rsidRPr="0011045A" w:rsidRDefault="00E772B5" w:rsidP="001A3CD9">
      <w:pPr>
        <w:pStyle w:val="07Textecourant"/>
        <w:rPr>
          <w:sz w:val="22"/>
          <w:szCs w:val="22"/>
        </w:rPr>
      </w:pPr>
      <w:r w:rsidRPr="00E772B5">
        <w:rPr>
          <w:sz w:val="22"/>
          <w:szCs w:val="22"/>
        </w:rPr>
        <w:t>Le comportement des Français en matière de consommation alimentaire a évolué au cours des 20 dernières années, marqué par une forte baisse de la consommation de viande rouge. Celle-ci a chuté de 19 %, principalement en raison de plusieurs facteurs tels que son prix élevé, ses effets néfastes sur la santé et son impact environnemental. À la place de la viande rouge, les Français se tournent de plus en plus vers la volaille, notamment le poulet et la dinde, qui sont perçus comme plus abordables</w:t>
      </w:r>
      <w:r>
        <w:rPr>
          <w:sz w:val="22"/>
          <w:szCs w:val="22"/>
        </w:rPr>
        <w:t>, meilleures pour la santé et plus écologiques.</w:t>
      </w:r>
    </w:p>
    <w:p w14:paraId="19C12A68" w14:textId="3080F819" w:rsidR="001A3CD9" w:rsidRDefault="001A3CD9" w:rsidP="001A3CD9">
      <w:pPr>
        <w:pStyle w:val="06Questionenonce"/>
      </w:pPr>
      <w:r>
        <w:t xml:space="preserve">6. </w:t>
      </w:r>
      <w:r w:rsidR="00E772B5">
        <w:t>Montrez que cette évolution est indépendante de l’action de l’État.</w:t>
      </w:r>
    </w:p>
    <w:p w14:paraId="185D005C" w14:textId="42E39879" w:rsidR="00057917" w:rsidRDefault="00057917" w:rsidP="001A3CD9">
      <w:pPr>
        <w:pStyle w:val="06Questionenonce"/>
        <w:rPr>
          <w:rFonts w:ascii="GuidePedagoTimes" w:hAnsi="GuidePedagoTimes" w:cs="GuidePedagoTimes"/>
          <w:b w:val="0"/>
          <w:bCs w:val="0"/>
          <w:spacing w:val="0"/>
          <w:sz w:val="22"/>
          <w:szCs w:val="22"/>
        </w:rPr>
      </w:pPr>
      <w:r w:rsidRPr="00057917">
        <w:rPr>
          <w:rFonts w:ascii="GuidePedagoTimes" w:hAnsi="GuidePedagoTimes" w:cs="GuidePedagoTimes"/>
          <w:b w:val="0"/>
          <w:bCs w:val="0"/>
          <w:spacing w:val="0"/>
          <w:sz w:val="22"/>
          <w:szCs w:val="22"/>
        </w:rPr>
        <w:t xml:space="preserve">Cette évolution </w:t>
      </w:r>
      <w:r>
        <w:rPr>
          <w:rFonts w:ascii="GuidePedagoTimes" w:hAnsi="GuidePedagoTimes" w:cs="GuidePedagoTimes"/>
          <w:b w:val="0"/>
          <w:bCs w:val="0"/>
          <w:spacing w:val="0"/>
          <w:sz w:val="22"/>
          <w:szCs w:val="22"/>
        </w:rPr>
        <w:t>est</w:t>
      </w:r>
      <w:r w:rsidRPr="00057917">
        <w:rPr>
          <w:rFonts w:ascii="GuidePedagoTimes" w:hAnsi="GuidePedagoTimes" w:cs="GuidePedagoTimes"/>
          <w:b w:val="0"/>
          <w:bCs w:val="0"/>
          <w:spacing w:val="0"/>
          <w:sz w:val="22"/>
          <w:szCs w:val="22"/>
        </w:rPr>
        <w:t xml:space="preserve"> indépendante de l'action de l'État car elle résulte principalement de facteurs économiques et </w:t>
      </w:r>
      <w:r>
        <w:rPr>
          <w:rFonts w:ascii="GuidePedagoTimes" w:hAnsi="GuidePedagoTimes" w:cs="GuidePedagoTimes"/>
          <w:b w:val="0"/>
          <w:bCs w:val="0"/>
          <w:spacing w:val="0"/>
          <w:sz w:val="22"/>
          <w:szCs w:val="22"/>
        </w:rPr>
        <w:t>socioculturels</w:t>
      </w:r>
      <w:r w:rsidRPr="00057917">
        <w:rPr>
          <w:rFonts w:ascii="GuidePedagoTimes" w:hAnsi="GuidePedagoTimes" w:cs="GuidePedagoTimes"/>
          <w:b w:val="0"/>
          <w:bCs w:val="0"/>
          <w:spacing w:val="0"/>
          <w:sz w:val="22"/>
          <w:szCs w:val="22"/>
        </w:rPr>
        <w:t xml:space="preserve">. Le </w:t>
      </w:r>
      <w:r>
        <w:rPr>
          <w:rFonts w:ascii="GuidePedagoTimes" w:hAnsi="GuidePedagoTimes" w:cs="GuidePedagoTimes"/>
          <w:b w:val="0"/>
          <w:bCs w:val="0"/>
          <w:spacing w:val="0"/>
          <w:sz w:val="22"/>
          <w:szCs w:val="22"/>
        </w:rPr>
        <w:t>document</w:t>
      </w:r>
      <w:r w:rsidRPr="00057917">
        <w:rPr>
          <w:rFonts w:ascii="GuidePedagoTimes" w:hAnsi="GuidePedagoTimes" w:cs="GuidePedagoTimes"/>
          <w:b w:val="0"/>
          <w:bCs w:val="0"/>
          <w:spacing w:val="0"/>
          <w:sz w:val="22"/>
          <w:szCs w:val="22"/>
        </w:rPr>
        <w:t xml:space="preserve"> indique que les Français choisissent moins de viande rouge en raison de son prix élevé et de ses effets négatifs sur la santé et l'environnement</w:t>
      </w:r>
      <w:r>
        <w:rPr>
          <w:rFonts w:ascii="GuidePedagoTimes" w:hAnsi="GuidePedagoTimes" w:cs="GuidePedagoTimes"/>
          <w:b w:val="0"/>
          <w:bCs w:val="0"/>
          <w:spacing w:val="0"/>
          <w:sz w:val="22"/>
          <w:szCs w:val="22"/>
        </w:rPr>
        <w:t>.</w:t>
      </w:r>
      <w:r w:rsidRPr="00057917">
        <w:rPr>
          <w:rFonts w:ascii="GuidePedagoTimes" w:hAnsi="GuidePedagoTimes" w:cs="GuidePedagoTimes"/>
          <w:b w:val="0"/>
          <w:bCs w:val="0"/>
          <w:spacing w:val="0"/>
          <w:sz w:val="22"/>
          <w:szCs w:val="22"/>
        </w:rPr>
        <w:t xml:space="preserve"> </w:t>
      </w:r>
      <w:r>
        <w:rPr>
          <w:rFonts w:ascii="GuidePedagoTimes" w:hAnsi="GuidePedagoTimes" w:cs="GuidePedagoTimes"/>
          <w:b w:val="0"/>
          <w:bCs w:val="0"/>
          <w:spacing w:val="0"/>
          <w:sz w:val="22"/>
          <w:szCs w:val="22"/>
        </w:rPr>
        <w:t>I</w:t>
      </w:r>
      <w:r w:rsidRPr="00057917">
        <w:rPr>
          <w:rFonts w:ascii="GuidePedagoTimes" w:hAnsi="GuidePedagoTimes" w:cs="GuidePedagoTimes"/>
          <w:b w:val="0"/>
          <w:bCs w:val="0"/>
          <w:spacing w:val="0"/>
          <w:sz w:val="22"/>
          <w:szCs w:val="22"/>
        </w:rPr>
        <w:t xml:space="preserve">l n'est pas question ici d'une intervention directe de l'État pour réguler ou influencer cette consommation. </w:t>
      </w:r>
    </w:p>
    <w:p w14:paraId="1BC53736" w14:textId="341E83E9" w:rsidR="001A3CD9" w:rsidRDefault="001A3CD9" w:rsidP="001A3CD9">
      <w:pPr>
        <w:pStyle w:val="06Questionenonce"/>
      </w:pPr>
      <w:r>
        <w:t xml:space="preserve">7. </w:t>
      </w:r>
      <w:r w:rsidR="00262A50">
        <w:t>Quels sont les risques encourus par les entreprises française</w:t>
      </w:r>
      <w:r w:rsidR="004B24B2">
        <w:t>s</w:t>
      </w:r>
      <w:r w:rsidR="00262A50">
        <w:t xml:space="preserve"> d’élevage et d’abattage</w:t>
      </w:r>
      <w:r w:rsidR="0073682C">
        <w:t> ?</w:t>
      </w:r>
    </w:p>
    <w:p w14:paraId="43EEA53A" w14:textId="744D9528" w:rsidR="00E66FBB" w:rsidRPr="00E66FBB" w:rsidRDefault="00E66FBB" w:rsidP="00E66FBB">
      <w:pPr>
        <w:pStyle w:val="07Textecourant"/>
        <w:rPr>
          <w:sz w:val="22"/>
          <w:szCs w:val="22"/>
        </w:rPr>
      </w:pPr>
      <w:r w:rsidRPr="00E66FBB">
        <w:rPr>
          <w:sz w:val="22"/>
          <w:szCs w:val="22"/>
        </w:rPr>
        <w:t xml:space="preserve">Les entreprises françaises d'élevage et d'abattage font face à </w:t>
      </w:r>
      <w:r>
        <w:rPr>
          <w:sz w:val="22"/>
          <w:szCs w:val="22"/>
        </w:rPr>
        <w:t>des</w:t>
      </w:r>
      <w:r w:rsidRPr="00E66FBB">
        <w:rPr>
          <w:sz w:val="22"/>
          <w:szCs w:val="22"/>
        </w:rPr>
        <w:t xml:space="preserve"> risques liés à l'action de l'association L214 qui a eu un impact considérable sur la perception publique et les pratiques de l'industrie :</w:t>
      </w:r>
    </w:p>
    <w:p w14:paraId="354581C1" w14:textId="22993C22" w:rsidR="00E66FBB" w:rsidRPr="00E66FBB" w:rsidRDefault="00E66FBB" w:rsidP="00E66FBB">
      <w:pPr>
        <w:pStyle w:val="07Textecourant"/>
        <w:numPr>
          <w:ilvl w:val="0"/>
          <w:numId w:val="38"/>
        </w:numPr>
        <w:ind w:left="426"/>
        <w:rPr>
          <w:sz w:val="22"/>
          <w:szCs w:val="22"/>
        </w:rPr>
      </w:pPr>
      <w:r>
        <w:rPr>
          <w:b/>
          <w:bCs/>
          <w:sz w:val="22"/>
          <w:szCs w:val="22"/>
        </w:rPr>
        <w:t>Des r</w:t>
      </w:r>
      <w:r w:rsidRPr="00E66FBB">
        <w:rPr>
          <w:b/>
          <w:bCs/>
          <w:sz w:val="22"/>
          <w:szCs w:val="22"/>
        </w:rPr>
        <w:t>isques juridiques :</w:t>
      </w:r>
      <w:r w:rsidRPr="00E66FBB">
        <w:rPr>
          <w:sz w:val="22"/>
          <w:szCs w:val="22"/>
        </w:rPr>
        <w:t xml:space="preserve"> Les entreprises peuvent être confrontées à des sanctions juridiques</w:t>
      </w:r>
      <w:r>
        <w:rPr>
          <w:sz w:val="22"/>
          <w:szCs w:val="22"/>
        </w:rPr>
        <w:t xml:space="preserve"> telles que</w:t>
      </w:r>
      <w:r w:rsidRPr="00E66FBB">
        <w:rPr>
          <w:sz w:val="22"/>
          <w:szCs w:val="22"/>
        </w:rPr>
        <w:t xml:space="preserve"> des fermetures</w:t>
      </w:r>
      <w:r>
        <w:rPr>
          <w:sz w:val="22"/>
          <w:szCs w:val="22"/>
        </w:rPr>
        <w:t>, des obligations de mise en conformité, etc.,</w:t>
      </w:r>
      <w:r w:rsidRPr="00E66FBB">
        <w:rPr>
          <w:sz w:val="22"/>
          <w:szCs w:val="22"/>
        </w:rPr>
        <w:t xml:space="preserve"> si elles ne respectent pas les normes légales relatives au bien-être animal. L214 a contribué à des poursuites et à des condamnations suite à la diffusion de vidéos exposant des abus dans certains établissements</w:t>
      </w:r>
      <w:r>
        <w:rPr>
          <w:sz w:val="22"/>
          <w:szCs w:val="22"/>
        </w:rPr>
        <w:t> ;</w:t>
      </w:r>
    </w:p>
    <w:p w14:paraId="073DB2C4" w14:textId="4C201E15" w:rsidR="00DA1B2B" w:rsidRDefault="00E66FBB" w:rsidP="00DA1B2B">
      <w:pPr>
        <w:pStyle w:val="07Textecourant"/>
        <w:numPr>
          <w:ilvl w:val="0"/>
          <w:numId w:val="38"/>
        </w:numPr>
        <w:ind w:left="426"/>
        <w:rPr>
          <w:sz w:val="22"/>
          <w:szCs w:val="22"/>
        </w:rPr>
      </w:pPr>
      <w:r>
        <w:rPr>
          <w:b/>
          <w:bCs/>
          <w:sz w:val="22"/>
          <w:szCs w:val="22"/>
        </w:rPr>
        <w:t>Des r</w:t>
      </w:r>
      <w:r w:rsidRPr="00E66FBB">
        <w:rPr>
          <w:b/>
          <w:bCs/>
          <w:sz w:val="22"/>
          <w:szCs w:val="22"/>
        </w:rPr>
        <w:t>isques économiques :</w:t>
      </w:r>
      <w:r w:rsidRPr="00E66FBB">
        <w:rPr>
          <w:sz w:val="22"/>
          <w:szCs w:val="22"/>
        </w:rPr>
        <w:t xml:space="preserve"> La révélation de mauvais traitements infligés aux animaux peut entraîner une perte de confiance de la part des consommateurs</w:t>
      </w:r>
      <w:r>
        <w:rPr>
          <w:sz w:val="22"/>
          <w:szCs w:val="22"/>
        </w:rPr>
        <w:t xml:space="preserve"> qui peuvent se détourner de certains produits carnés. </w:t>
      </w:r>
      <w:r w:rsidRPr="00E66FBB">
        <w:rPr>
          <w:sz w:val="22"/>
          <w:szCs w:val="22"/>
        </w:rPr>
        <w:t>Des entreprises</w:t>
      </w:r>
      <w:r>
        <w:rPr>
          <w:sz w:val="22"/>
          <w:szCs w:val="22"/>
        </w:rPr>
        <w:t xml:space="preserve"> </w:t>
      </w:r>
      <w:r w:rsidRPr="00E66FBB">
        <w:rPr>
          <w:sz w:val="22"/>
          <w:szCs w:val="22"/>
        </w:rPr>
        <w:t>telles qu'Hénaff</w:t>
      </w:r>
      <w:r>
        <w:rPr>
          <w:sz w:val="22"/>
          <w:szCs w:val="22"/>
        </w:rPr>
        <w:t xml:space="preserve"> </w:t>
      </w:r>
      <w:r w:rsidRPr="00E66FBB">
        <w:rPr>
          <w:sz w:val="22"/>
          <w:szCs w:val="22"/>
        </w:rPr>
        <w:t>ont été poussées à modifier en profondeur leurs méthodes de production. Ces transformations imposent des ajustements coûteux et parfois complexes à l'industrie.</w:t>
      </w:r>
    </w:p>
    <w:p w14:paraId="142EF3EA" w14:textId="77777777" w:rsidR="00DA1B2B" w:rsidRPr="00DA1B2B" w:rsidRDefault="00DA1B2B" w:rsidP="00DA1B2B">
      <w:pPr>
        <w:pStyle w:val="Sansinterligne"/>
        <w:rPr>
          <w:sz w:val="10"/>
          <w:szCs w:val="10"/>
        </w:rPr>
      </w:pPr>
    </w:p>
    <w:p w14:paraId="0C06B3CD" w14:textId="6F01DA8F" w:rsidR="00E66FBB" w:rsidRPr="008D6589" w:rsidRDefault="00E66FBB" w:rsidP="0081673B">
      <w:pPr>
        <w:pStyle w:val="07Textecourant"/>
        <w:rPr>
          <w:rFonts w:ascii="GuidePedagoTimes-Bold" w:hAnsi="GuidePedagoTimes-Bold"/>
          <w:b/>
          <w:bCs/>
          <w:sz w:val="23"/>
          <w:szCs w:val="23"/>
        </w:rPr>
      </w:pPr>
      <w:r w:rsidRPr="008D6589">
        <w:rPr>
          <w:rFonts w:ascii="GuidePedagoTimes-Bold" w:hAnsi="GuidePedagoTimes-Bold"/>
          <w:b/>
          <w:bCs/>
          <w:sz w:val="23"/>
          <w:szCs w:val="23"/>
        </w:rPr>
        <w:t>8. Montrez que l’action publique n’est pas à l’initiative de ces risques.</w:t>
      </w:r>
    </w:p>
    <w:p w14:paraId="6D548685" w14:textId="6F60A310" w:rsidR="00E66FBB" w:rsidRPr="008D6589" w:rsidRDefault="00E66FBB" w:rsidP="00DA1B2B">
      <w:pPr>
        <w:pStyle w:val="06Questionenonce"/>
        <w:spacing w:line="240" w:lineRule="auto"/>
        <w:rPr>
          <w:rFonts w:ascii="GuidePedagoTimes" w:hAnsi="GuidePedagoTimes"/>
          <w:b w:val="0"/>
          <w:bCs w:val="0"/>
          <w:sz w:val="22"/>
          <w:szCs w:val="22"/>
        </w:rPr>
      </w:pPr>
      <w:r w:rsidRPr="008D6589">
        <w:rPr>
          <w:rFonts w:ascii="GuidePedagoTimes" w:hAnsi="GuidePedagoTimes"/>
          <w:b w:val="0"/>
          <w:bCs w:val="0"/>
          <w:sz w:val="22"/>
          <w:szCs w:val="22"/>
        </w:rPr>
        <w:t>Les risques auxquels sont confrontées les entreprises du secteur de l’élevage et de l’abattage ne trouvent pas leur origine dans une initiative de l’État ou de l'action publique</w:t>
      </w:r>
      <w:r w:rsidR="0073682C" w:rsidRPr="008D6589">
        <w:rPr>
          <w:rFonts w:ascii="GuidePedagoTimes" w:hAnsi="GuidePedagoTimes"/>
          <w:b w:val="0"/>
          <w:bCs w:val="0"/>
          <w:sz w:val="22"/>
          <w:szCs w:val="22"/>
        </w:rPr>
        <w:t>,</w:t>
      </w:r>
      <w:r w:rsidRPr="008D6589">
        <w:rPr>
          <w:rFonts w:ascii="GuidePedagoTimes" w:hAnsi="GuidePedagoTimes"/>
          <w:b w:val="0"/>
          <w:bCs w:val="0"/>
          <w:sz w:val="22"/>
          <w:szCs w:val="22"/>
        </w:rPr>
        <w:t xml:space="preserve"> mais dans les démarches de l’association L214 et les pressions exercées par la société civile. </w:t>
      </w:r>
    </w:p>
    <w:p w14:paraId="5EB9873D" w14:textId="35224F9B" w:rsidR="00E66FBB" w:rsidRPr="008D6589" w:rsidRDefault="00E66FBB" w:rsidP="00DA1B2B">
      <w:pPr>
        <w:pStyle w:val="06Questionenonce"/>
        <w:numPr>
          <w:ilvl w:val="0"/>
          <w:numId w:val="40"/>
        </w:numPr>
        <w:spacing w:line="240" w:lineRule="auto"/>
        <w:ind w:left="426"/>
        <w:rPr>
          <w:rFonts w:ascii="GuidePedagoTimes" w:hAnsi="GuidePedagoTimes"/>
          <w:b w:val="0"/>
          <w:bCs w:val="0"/>
          <w:sz w:val="22"/>
          <w:szCs w:val="22"/>
        </w:rPr>
      </w:pPr>
      <w:r w:rsidRPr="008D6589">
        <w:rPr>
          <w:rFonts w:ascii="GuidePedagoTimes" w:hAnsi="GuidePedagoTimes"/>
          <w:b w:val="0"/>
          <w:bCs w:val="0"/>
          <w:sz w:val="22"/>
          <w:szCs w:val="22"/>
        </w:rPr>
        <w:t xml:space="preserve">Le rôle médiatique et militant de L214 a joué un rôle central en mettant en lumière des pratiques inacceptables à travers des enquêtes et la diffusion d'images choc. </w:t>
      </w:r>
    </w:p>
    <w:p w14:paraId="38A58169" w14:textId="22ABAE4D" w:rsidR="00E66FBB" w:rsidRPr="008D6589" w:rsidRDefault="00E66FBB" w:rsidP="00DA1B2B">
      <w:pPr>
        <w:pStyle w:val="06Questionenonce"/>
        <w:numPr>
          <w:ilvl w:val="0"/>
          <w:numId w:val="40"/>
        </w:numPr>
        <w:spacing w:line="240" w:lineRule="auto"/>
        <w:ind w:left="426"/>
        <w:rPr>
          <w:rFonts w:ascii="GuidePedagoTimes" w:hAnsi="GuidePedagoTimes"/>
          <w:b w:val="0"/>
          <w:bCs w:val="0"/>
          <w:sz w:val="22"/>
          <w:szCs w:val="22"/>
        </w:rPr>
      </w:pPr>
      <w:r w:rsidRPr="008D6589">
        <w:rPr>
          <w:rFonts w:ascii="GuidePedagoTimes" w:hAnsi="GuidePedagoTimes"/>
          <w:b w:val="0"/>
          <w:bCs w:val="0"/>
          <w:sz w:val="22"/>
          <w:szCs w:val="22"/>
        </w:rPr>
        <w:t>L'association a progressivement gagné en légitimité auprès du public, ce qui a poussé les entreprises à réagir. Ces changements ont été initiés par les préoccupations des consommateurs</w:t>
      </w:r>
      <w:r w:rsidR="00DA1B2B" w:rsidRPr="008D6589">
        <w:rPr>
          <w:rFonts w:ascii="GuidePedagoTimes" w:hAnsi="GuidePedagoTimes"/>
          <w:b w:val="0"/>
          <w:bCs w:val="0"/>
          <w:sz w:val="22"/>
          <w:szCs w:val="22"/>
        </w:rPr>
        <w:t>.</w:t>
      </w:r>
    </w:p>
    <w:p w14:paraId="6336049C" w14:textId="77777777" w:rsidR="00873CB1" w:rsidRPr="00335BA9" w:rsidRDefault="00873CB1" w:rsidP="00873CB1">
      <w:pPr>
        <w:pStyle w:val="05Itinrairebis"/>
      </w:pPr>
      <w:r w:rsidRPr="00286495">
        <w:rPr>
          <w:bCs/>
        </w:rPr>
        <w:t>Pour faire le point</w:t>
      </w:r>
    </w:p>
    <w:p w14:paraId="79041596" w14:textId="1A995C12" w:rsidR="00DA1B2B" w:rsidRPr="00394F49" w:rsidRDefault="00DA1B2B" w:rsidP="00DA1B2B">
      <w:pPr>
        <w:pStyle w:val="07Textecourant"/>
        <w:rPr>
          <w:rFonts w:ascii="GuidePedagoTimes-Bold" w:hAnsi="GuidePedagoTimes-Bold"/>
          <w:b/>
          <w:bCs/>
          <w:color w:val="000000" w:themeColor="text1"/>
          <w:sz w:val="23"/>
          <w:szCs w:val="23"/>
        </w:rPr>
      </w:pPr>
      <w:r w:rsidRPr="00394F49">
        <w:rPr>
          <w:rFonts w:ascii="GuidePedagoTimes-Bold" w:hAnsi="GuidePedagoTimes-Bold"/>
          <w:b/>
          <w:bCs/>
          <w:color w:val="000000" w:themeColor="text1"/>
          <w:sz w:val="23"/>
          <w:szCs w:val="23"/>
        </w:rPr>
        <w:t xml:space="preserve">À l’aide de la vidéo « Comment les entreprises peuvent anticiper les transitions écologique, numérique et sociétale ? », identifiez, dans un tableau à trois colonnes, les mutations de l’environnement dont il est question. Notez leurs causes et déterminez les conséquences sur les entreprises. </w:t>
      </w:r>
    </w:p>
    <w:p w14:paraId="01604BD3" w14:textId="50219E0F" w:rsidR="00F160D1" w:rsidRDefault="00F160D1" w:rsidP="00F160D1">
      <w:pPr>
        <w:pStyle w:val="07Textecourant"/>
        <w:rPr>
          <w:sz w:val="22"/>
          <w:szCs w:val="22"/>
        </w:rPr>
      </w:pPr>
    </w:p>
    <w:tbl>
      <w:tblPr>
        <w:tblStyle w:val="Grilledutableau"/>
        <w:tblW w:w="0" w:type="auto"/>
        <w:tblLook w:val="04A0" w:firstRow="1" w:lastRow="0" w:firstColumn="1" w:lastColumn="0" w:noHBand="0" w:noVBand="1"/>
      </w:tblPr>
      <w:tblGrid>
        <w:gridCol w:w="1980"/>
        <w:gridCol w:w="3685"/>
        <w:gridCol w:w="4531"/>
      </w:tblGrid>
      <w:tr w:rsidR="00DA1B2B" w14:paraId="76B59791" w14:textId="77777777" w:rsidTr="00FB307D">
        <w:tc>
          <w:tcPr>
            <w:tcW w:w="1980" w:type="dxa"/>
            <w:shd w:val="clear" w:color="auto" w:fill="D9E2F3" w:themeFill="accent1" w:themeFillTint="33"/>
            <w:vAlign w:val="center"/>
          </w:tcPr>
          <w:p w14:paraId="5D048CAB" w14:textId="37C8B701" w:rsidR="00DA1B2B" w:rsidRPr="00DA1B2B" w:rsidRDefault="00DA1B2B" w:rsidP="00DA1B2B">
            <w:pPr>
              <w:pStyle w:val="07Textecourant"/>
              <w:jc w:val="center"/>
              <w:rPr>
                <w:b/>
                <w:bCs/>
                <w:sz w:val="22"/>
                <w:szCs w:val="22"/>
              </w:rPr>
            </w:pPr>
            <w:r w:rsidRPr="00DA1B2B">
              <w:rPr>
                <w:b/>
                <w:bCs/>
                <w:sz w:val="22"/>
                <w:szCs w:val="22"/>
              </w:rPr>
              <w:t>Mutations de l’environnement</w:t>
            </w:r>
          </w:p>
        </w:tc>
        <w:tc>
          <w:tcPr>
            <w:tcW w:w="3685" w:type="dxa"/>
            <w:shd w:val="clear" w:color="auto" w:fill="D9E2F3" w:themeFill="accent1" w:themeFillTint="33"/>
            <w:vAlign w:val="center"/>
          </w:tcPr>
          <w:p w14:paraId="12955597" w14:textId="789DDD11" w:rsidR="00DA1B2B" w:rsidRPr="00DA1B2B" w:rsidRDefault="00DA1B2B" w:rsidP="00DA1B2B">
            <w:pPr>
              <w:pStyle w:val="07Textecourant"/>
              <w:jc w:val="center"/>
              <w:rPr>
                <w:b/>
                <w:bCs/>
                <w:sz w:val="22"/>
                <w:szCs w:val="22"/>
              </w:rPr>
            </w:pPr>
            <w:r w:rsidRPr="00DA1B2B">
              <w:rPr>
                <w:b/>
                <w:bCs/>
                <w:sz w:val="22"/>
                <w:szCs w:val="22"/>
              </w:rPr>
              <w:t>Causes</w:t>
            </w:r>
          </w:p>
        </w:tc>
        <w:tc>
          <w:tcPr>
            <w:tcW w:w="4531" w:type="dxa"/>
            <w:shd w:val="clear" w:color="auto" w:fill="D9E2F3" w:themeFill="accent1" w:themeFillTint="33"/>
            <w:vAlign w:val="center"/>
          </w:tcPr>
          <w:p w14:paraId="060130B1" w14:textId="524E0888" w:rsidR="00DA1B2B" w:rsidRPr="00DA1B2B" w:rsidRDefault="00DA1B2B" w:rsidP="00DA1B2B">
            <w:pPr>
              <w:pStyle w:val="07Textecourant"/>
              <w:jc w:val="center"/>
              <w:rPr>
                <w:b/>
                <w:bCs/>
                <w:sz w:val="22"/>
                <w:szCs w:val="22"/>
              </w:rPr>
            </w:pPr>
            <w:r w:rsidRPr="00DA1B2B">
              <w:rPr>
                <w:b/>
                <w:bCs/>
                <w:sz w:val="22"/>
                <w:szCs w:val="22"/>
              </w:rPr>
              <w:t>Conséquences sur les entreprises</w:t>
            </w:r>
          </w:p>
        </w:tc>
      </w:tr>
      <w:tr w:rsidR="00DA1B2B" w14:paraId="09ECF664" w14:textId="77777777" w:rsidTr="00FB307D">
        <w:tc>
          <w:tcPr>
            <w:tcW w:w="1980" w:type="dxa"/>
            <w:vAlign w:val="center"/>
          </w:tcPr>
          <w:p w14:paraId="2F848864" w14:textId="6F990271" w:rsidR="00DA1B2B" w:rsidRDefault="00E32BC7" w:rsidP="00F160D1">
            <w:pPr>
              <w:pStyle w:val="07Textecourant"/>
              <w:rPr>
                <w:sz w:val="22"/>
                <w:szCs w:val="22"/>
              </w:rPr>
            </w:pPr>
            <w:r>
              <w:rPr>
                <w:sz w:val="22"/>
                <w:szCs w:val="22"/>
              </w:rPr>
              <w:t>Réchauffement climatique</w:t>
            </w:r>
          </w:p>
        </w:tc>
        <w:tc>
          <w:tcPr>
            <w:tcW w:w="3685" w:type="dxa"/>
            <w:vAlign w:val="center"/>
          </w:tcPr>
          <w:p w14:paraId="0A7141C4" w14:textId="75686CE0" w:rsidR="00DA1B2B" w:rsidRDefault="00E32BC7" w:rsidP="00F160D1">
            <w:pPr>
              <w:pStyle w:val="07Textecourant"/>
              <w:rPr>
                <w:sz w:val="22"/>
                <w:szCs w:val="22"/>
              </w:rPr>
            </w:pPr>
            <w:r>
              <w:rPr>
                <w:sz w:val="22"/>
                <w:szCs w:val="22"/>
              </w:rPr>
              <w:t>Activité humaine</w:t>
            </w:r>
          </w:p>
        </w:tc>
        <w:tc>
          <w:tcPr>
            <w:tcW w:w="4531" w:type="dxa"/>
            <w:vAlign w:val="center"/>
          </w:tcPr>
          <w:p w14:paraId="35F4C316" w14:textId="34884EBC" w:rsidR="00DA1B2B" w:rsidRDefault="00E32BC7" w:rsidP="00F160D1">
            <w:pPr>
              <w:pStyle w:val="07Textecourant"/>
              <w:rPr>
                <w:sz w:val="22"/>
                <w:szCs w:val="22"/>
              </w:rPr>
            </w:pPr>
            <w:r>
              <w:rPr>
                <w:sz w:val="22"/>
                <w:szCs w:val="22"/>
              </w:rPr>
              <w:t>Réorganisation nécessaire de certains métiers exposés au soleil donc aux UV et à la chaleur</w:t>
            </w:r>
          </w:p>
        </w:tc>
      </w:tr>
      <w:tr w:rsidR="00DA1B2B" w14:paraId="57A011DC" w14:textId="77777777" w:rsidTr="00FB307D">
        <w:tc>
          <w:tcPr>
            <w:tcW w:w="1980" w:type="dxa"/>
            <w:vAlign w:val="center"/>
          </w:tcPr>
          <w:p w14:paraId="62B5142C" w14:textId="48D38DAD" w:rsidR="00DA1B2B" w:rsidRDefault="00E32BC7" w:rsidP="00F160D1">
            <w:pPr>
              <w:pStyle w:val="07Textecourant"/>
              <w:rPr>
                <w:sz w:val="22"/>
                <w:szCs w:val="22"/>
              </w:rPr>
            </w:pPr>
            <w:r>
              <w:rPr>
                <w:sz w:val="22"/>
                <w:szCs w:val="22"/>
              </w:rPr>
              <w:t>Menace de cyberattaques</w:t>
            </w:r>
          </w:p>
        </w:tc>
        <w:tc>
          <w:tcPr>
            <w:tcW w:w="3685" w:type="dxa"/>
            <w:vAlign w:val="center"/>
          </w:tcPr>
          <w:p w14:paraId="57D3BE84" w14:textId="30D027AD" w:rsidR="00DA1B2B" w:rsidRDefault="00E32BC7" w:rsidP="00F160D1">
            <w:pPr>
              <w:pStyle w:val="07Textecourant"/>
              <w:rPr>
                <w:sz w:val="22"/>
                <w:szCs w:val="22"/>
              </w:rPr>
            </w:pPr>
            <w:r>
              <w:rPr>
                <w:sz w:val="22"/>
                <w:szCs w:val="22"/>
              </w:rPr>
              <w:t>Développement de l’outil numérique</w:t>
            </w:r>
          </w:p>
        </w:tc>
        <w:tc>
          <w:tcPr>
            <w:tcW w:w="4531" w:type="dxa"/>
            <w:vAlign w:val="center"/>
          </w:tcPr>
          <w:p w14:paraId="7140A252" w14:textId="27BFC1B3" w:rsidR="00DA1B2B" w:rsidRDefault="00E32BC7" w:rsidP="00F160D1">
            <w:pPr>
              <w:pStyle w:val="07Textecourant"/>
              <w:rPr>
                <w:sz w:val="22"/>
                <w:szCs w:val="22"/>
              </w:rPr>
            </w:pPr>
            <w:r>
              <w:rPr>
                <w:sz w:val="22"/>
                <w:szCs w:val="22"/>
              </w:rPr>
              <w:t>Création de métiers nouveaux visant à protéger ses données</w:t>
            </w:r>
          </w:p>
        </w:tc>
      </w:tr>
      <w:tr w:rsidR="00DA1B2B" w14:paraId="268D9C0C" w14:textId="77777777" w:rsidTr="00FB307D">
        <w:tc>
          <w:tcPr>
            <w:tcW w:w="1980" w:type="dxa"/>
            <w:vAlign w:val="center"/>
          </w:tcPr>
          <w:p w14:paraId="32D9F851" w14:textId="39248F3B" w:rsidR="00DA1B2B" w:rsidRDefault="00E32BC7" w:rsidP="00F160D1">
            <w:pPr>
              <w:pStyle w:val="07Textecourant"/>
              <w:rPr>
                <w:sz w:val="22"/>
                <w:szCs w:val="22"/>
              </w:rPr>
            </w:pPr>
            <w:r>
              <w:rPr>
                <w:sz w:val="22"/>
                <w:szCs w:val="22"/>
              </w:rPr>
              <w:t>Développement de l’IA</w:t>
            </w:r>
          </w:p>
        </w:tc>
        <w:tc>
          <w:tcPr>
            <w:tcW w:w="3685" w:type="dxa"/>
            <w:vAlign w:val="center"/>
          </w:tcPr>
          <w:p w14:paraId="6F181BA2" w14:textId="0188AAAB" w:rsidR="00DA1B2B" w:rsidRDefault="00E32BC7" w:rsidP="00F160D1">
            <w:pPr>
              <w:pStyle w:val="07Textecourant"/>
              <w:rPr>
                <w:sz w:val="22"/>
                <w:szCs w:val="22"/>
              </w:rPr>
            </w:pPr>
            <w:r>
              <w:rPr>
                <w:sz w:val="22"/>
                <w:szCs w:val="22"/>
              </w:rPr>
              <w:t>Progrès technologiques</w:t>
            </w:r>
          </w:p>
        </w:tc>
        <w:tc>
          <w:tcPr>
            <w:tcW w:w="4531" w:type="dxa"/>
            <w:vAlign w:val="center"/>
          </w:tcPr>
          <w:p w14:paraId="0AE8F863" w14:textId="76D569C5" w:rsidR="00DA1B2B" w:rsidRDefault="00E32BC7" w:rsidP="00F160D1">
            <w:pPr>
              <w:pStyle w:val="07Textecourant"/>
              <w:rPr>
                <w:sz w:val="22"/>
                <w:szCs w:val="22"/>
              </w:rPr>
            </w:pPr>
            <w:r>
              <w:rPr>
                <w:sz w:val="22"/>
                <w:szCs w:val="22"/>
              </w:rPr>
              <w:t>Impact sur la manière dont on travaille, automatisation de certaines tâches</w:t>
            </w:r>
          </w:p>
        </w:tc>
      </w:tr>
      <w:tr w:rsidR="00DA1B2B" w14:paraId="374D0063" w14:textId="77777777" w:rsidTr="00FB307D">
        <w:tc>
          <w:tcPr>
            <w:tcW w:w="1980" w:type="dxa"/>
            <w:vAlign w:val="center"/>
          </w:tcPr>
          <w:p w14:paraId="21A84709" w14:textId="7799EC05" w:rsidR="00DA1B2B" w:rsidRDefault="00E32BC7" w:rsidP="00F160D1">
            <w:pPr>
              <w:pStyle w:val="07Textecourant"/>
              <w:rPr>
                <w:sz w:val="22"/>
                <w:szCs w:val="22"/>
              </w:rPr>
            </w:pPr>
            <w:r>
              <w:rPr>
                <w:sz w:val="22"/>
                <w:szCs w:val="22"/>
              </w:rPr>
              <w:t>Transition sociétale (réforme des retraites…)</w:t>
            </w:r>
          </w:p>
        </w:tc>
        <w:tc>
          <w:tcPr>
            <w:tcW w:w="3685" w:type="dxa"/>
            <w:vAlign w:val="center"/>
          </w:tcPr>
          <w:p w14:paraId="4FB9F378" w14:textId="5B48D074" w:rsidR="00DA1B2B" w:rsidRDefault="00E32BC7" w:rsidP="00F160D1">
            <w:pPr>
              <w:pStyle w:val="07Textecourant"/>
              <w:rPr>
                <w:sz w:val="22"/>
                <w:szCs w:val="22"/>
              </w:rPr>
            </w:pPr>
            <w:r>
              <w:rPr>
                <w:sz w:val="22"/>
                <w:szCs w:val="22"/>
              </w:rPr>
              <w:t>Choix politiques / Mesures économiques</w:t>
            </w:r>
          </w:p>
        </w:tc>
        <w:tc>
          <w:tcPr>
            <w:tcW w:w="4531" w:type="dxa"/>
            <w:vAlign w:val="center"/>
          </w:tcPr>
          <w:p w14:paraId="2BBE1C36" w14:textId="5D85CEF5" w:rsidR="00DA1B2B" w:rsidRDefault="00E32BC7" w:rsidP="00F160D1">
            <w:pPr>
              <w:pStyle w:val="07Textecourant"/>
              <w:rPr>
                <w:sz w:val="22"/>
                <w:szCs w:val="22"/>
              </w:rPr>
            </w:pPr>
            <w:r>
              <w:rPr>
                <w:sz w:val="22"/>
                <w:szCs w:val="22"/>
              </w:rPr>
              <w:t>Organisation en conséquence</w:t>
            </w:r>
          </w:p>
        </w:tc>
      </w:tr>
      <w:tr w:rsidR="00DA1B2B" w14:paraId="227D030D" w14:textId="77777777" w:rsidTr="00FB307D">
        <w:tc>
          <w:tcPr>
            <w:tcW w:w="1980" w:type="dxa"/>
            <w:vAlign w:val="center"/>
          </w:tcPr>
          <w:p w14:paraId="2014955B" w14:textId="2C906441" w:rsidR="00DA1B2B" w:rsidRDefault="00E32BC7" w:rsidP="00F160D1">
            <w:pPr>
              <w:pStyle w:val="07Textecourant"/>
              <w:rPr>
                <w:sz w:val="22"/>
                <w:szCs w:val="22"/>
              </w:rPr>
            </w:pPr>
            <w:r>
              <w:rPr>
                <w:sz w:val="22"/>
                <w:szCs w:val="22"/>
              </w:rPr>
              <w:t>Taux de chômage en baisse</w:t>
            </w:r>
          </w:p>
        </w:tc>
        <w:tc>
          <w:tcPr>
            <w:tcW w:w="3685" w:type="dxa"/>
            <w:vAlign w:val="center"/>
          </w:tcPr>
          <w:p w14:paraId="50B29129" w14:textId="4BD4F561" w:rsidR="00DA1B2B" w:rsidRDefault="00E32BC7" w:rsidP="00F160D1">
            <w:pPr>
              <w:pStyle w:val="07Textecourant"/>
              <w:rPr>
                <w:sz w:val="22"/>
                <w:szCs w:val="22"/>
              </w:rPr>
            </w:pPr>
            <w:r>
              <w:rPr>
                <w:sz w:val="22"/>
                <w:szCs w:val="22"/>
              </w:rPr>
              <w:t>Mesures économiques</w:t>
            </w:r>
          </w:p>
        </w:tc>
        <w:tc>
          <w:tcPr>
            <w:tcW w:w="4531" w:type="dxa"/>
            <w:vAlign w:val="center"/>
          </w:tcPr>
          <w:p w14:paraId="6D77A836" w14:textId="749F6844" w:rsidR="00DA1B2B" w:rsidRDefault="00E32BC7" w:rsidP="00F160D1">
            <w:pPr>
              <w:pStyle w:val="07Textecourant"/>
              <w:rPr>
                <w:sz w:val="22"/>
                <w:szCs w:val="22"/>
              </w:rPr>
            </w:pPr>
            <w:r>
              <w:rPr>
                <w:sz w:val="22"/>
                <w:szCs w:val="22"/>
              </w:rPr>
              <w:t>Difficulté de recrutement</w:t>
            </w:r>
          </w:p>
        </w:tc>
      </w:tr>
      <w:tr w:rsidR="00DA1B2B" w14:paraId="459209A7" w14:textId="77777777" w:rsidTr="00FB307D">
        <w:tc>
          <w:tcPr>
            <w:tcW w:w="1980" w:type="dxa"/>
            <w:vAlign w:val="center"/>
          </w:tcPr>
          <w:p w14:paraId="30EABEB3" w14:textId="73F9A7C6" w:rsidR="00DA1B2B" w:rsidRDefault="00E32BC7" w:rsidP="00F160D1">
            <w:pPr>
              <w:pStyle w:val="07Textecourant"/>
              <w:rPr>
                <w:sz w:val="22"/>
                <w:szCs w:val="22"/>
              </w:rPr>
            </w:pPr>
            <w:r>
              <w:rPr>
                <w:sz w:val="22"/>
                <w:szCs w:val="22"/>
              </w:rPr>
              <w:lastRenderedPageBreak/>
              <w:t>Attrait pour le respect de l’environnement</w:t>
            </w:r>
          </w:p>
        </w:tc>
        <w:tc>
          <w:tcPr>
            <w:tcW w:w="3685" w:type="dxa"/>
            <w:vAlign w:val="center"/>
          </w:tcPr>
          <w:p w14:paraId="38A29C9D" w14:textId="68A2863C" w:rsidR="00DA1B2B" w:rsidRDefault="00E32BC7" w:rsidP="00F160D1">
            <w:pPr>
              <w:pStyle w:val="07Textecourant"/>
              <w:rPr>
                <w:sz w:val="22"/>
                <w:szCs w:val="22"/>
              </w:rPr>
            </w:pPr>
            <w:r>
              <w:rPr>
                <w:sz w:val="22"/>
                <w:szCs w:val="22"/>
              </w:rPr>
              <w:t>Prise de conscience de la population face à la dégradation de la planète</w:t>
            </w:r>
          </w:p>
        </w:tc>
        <w:tc>
          <w:tcPr>
            <w:tcW w:w="4531" w:type="dxa"/>
            <w:vAlign w:val="center"/>
          </w:tcPr>
          <w:p w14:paraId="515F06BB" w14:textId="3ADBF5D3" w:rsidR="00DA1B2B" w:rsidRDefault="00E32BC7" w:rsidP="00F160D1">
            <w:pPr>
              <w:pStyle w:val="07Textecourant"/>
              <w:rPr>
                <w:sz w:val="22"/>
                <w:szCs w:val="22"/>
              </w:rPr>
            </w:pPr>
            <w:r>
              <w:rPr>
                <w:sz w:val="22"/>
                <w:szCs w:val="22"/>
              </w:rPr>
              <w:t xml:space="preserve">Les entreprises vertueuses attirent plus facilement les </w:t>
            </w:r>
            <w:r w:rsidR="004154AA">
              <w:rPr>
                <w:sz w:val="22"/>
                <w:szCs w:val="22"/>
              </w:rPr>
              <w:t>candidats à l’emploi</w:t>
            </w:r>
          </w:p>
        </w:tc>
      </w:tr>
    </w:tbl>
    <w:p w14:paraId="5080329B" w14:textId="77777777" w:rsidR="00394F49" w:rsidRDefault="00394F49" w:rsidP="00394F49">
      <w:pPr>
        <w:pStyle w:val="04Niveau1"/>
        <w:spacing w:before="120"/>
      </w:pPr>
    </w:p>
    <w:p w14:paraId="5226BBDC" w14:textId="1A051841" w:rsidR="00FA1B81" w:rsidRPr="00DE4E9C" w:rsidRDefault="00DE4E9C" w:rsidP="00394F49">
      <w:pPr>
        <w:pStyle w:val="04Niveau1"/>
        <w:spacing w:before="120"/>
      </w:pPr>
      <w:r w:rsidRPr="00DE4E9C">
        <w:t>3</w:t>
      </w:r>
      <w:r w:rsidR="00FA1B81" w:rsidRPr="00DE4E9C">
        <w:t xml:space="preserve">. </w:t>
      </w:r>
      <w:r w:rsidR="00B83E36">
        <w:t>Identifier l</w:t>
      </w:r>
      <w:r w:rsidRPr="00873CB1">
        <w:t>’impact</w:t>
      </w:r>
      <w:r w:rsidRPr="00DE4E9C">
        <w:t xml:space="preserve"> de l’environnement sur l’entreprise</w:t>
      </w:r>
    </w:p>
    <w:p w14:paraId="3301D2E5" w14:textId="65568533" w:rsidR="00FA1B81" w:rsidRDefault="00FA1B81" w:rsidP="00FA1B81">
      <w:pPr>
        <w:pStyle w:val="06Questionenonce"/>
      </w:pPr>
      <w:r>
        <w:t xml:space="preserve">1. </w:t>
      </w:r>
      <w:r w:rsidR="00DA1B2B">
        <w:t xml:space="preserve">Identifiez </w:t>
      </w:r>
      <w:r w:rsidR="009B4C52">
        <w:t>les</w:t>
      </w:r>
      <w:r w:rsidR="004A70A6">
        <w:t xml:space="preserve"> opportunité</w:t>
      </w:r>
      <w:r w:rsidR="009B4C52">
        <w:t>s issues de l’environnement</w:t>
      </w:r>
      <w:r w:rsidR="004A70A6">
        <w:t xml:space="preserve"> </w:t>
      </w:r>
      <w:r w:rsidR="009B4C52">
        <w:t>des</w:t>
      </w:r>
      <w:r w:rsidR="004A70A6">
        <w:t xml:space="preserve"> </w:t>
      </w:r>
      <w:r w:rsidR="00DA1B2B">
        <w:t xml:space="preserve">pêcheurs de baleines </w:t>
      </w:r>
      <w:r w:rsidR="009B4C52">
        <w:t>japonais.</w:t>
      </w:r>
    </w:p>
    <w:p w14:paraId="280C9875" w14:textId="5CBA11E7" w:rsidR="00DA1B2B" w:rsidRPr="00DA1B2B" w:rsidRDefault="00DA1B2B" w:rsidP="00AF224E">
      <w:pPr>
        <w:pStyle w:val="06Questionenonce"/>
        <w:spacing w:before="0" w:line="260" w:lineRule="atLeast"/>
        <w:rPr>
          <w:rFonts w:ascii="GuidePedagoTimes" w:hAnsi="GuidePedagoTimes" w:cs="GuidePedagoTimes"/>
          <w:b w:val="0"/>
          <w:bCs w:val="0"/>
          <w:sz w:val="22"/>
        </w:rPr>
      </w:pPr>
      <w:r w:rsidRPr="00DA1B2B">
        <w:rPr>
          <w:rFonts w:ascii="GuidePedagoTimes" w:hAnsi="GuidePedagoTimes" w:cs="GuidePedagoTimes"/>
          <w:b w:val="0"/>
          <w:bCs w:val="0"/>
          <w:sz w:val="22"/>
        </w:rPr>
        <w:t>Les pêcheurs de baleines japonais bénéficient de plusieurs opportunités dans leur environnement</w:t>
      </w:r>
      <w:r w:rsidR="00577C4F">
        <w:rPr>
          <w:rFonts w:ascii="GuidePedagoTimes" w:hAnsi="GuidePedagoTimes" w:cs="GuidePedagoTimes"/>
          <w:b w:val="0"/>
          <w:bCs w:val="0"/>
          <w:sz w:val="22"/>
        </w:rPr>
        <w:t> :</w:t>
      </w:r>
    </w:p>
    <w:p w14:paraId="06419720" w14:textId="56CD5A9A" w:rsidR="00DA1B2B" w:rsidRPr="00DA1B2B" w:rsidRDefault="00394F49" w:rsidP="00AF224E">
      <w:pPr>
        <w:pStyle w:val="06Questionenonce"/>
        <w:spacing w:before="0" w:line="260" w:lineRule="atLeast"/>
        <w:rPr>
          <w:rFonts w:ascii="GuidePedagoTimes" w:hAnsi="GuidePedagoTimes" w:cs="GuidePedagoTimes"/>
          <w:b w:val="0"/>
          <w:bCs w:val="0"/>
          <w:sz w:val="22"/>
        </w:rPr>
      </w:pPr>
      <w:r>
        <w:rPr>
          <w:rFonts w:ascii="GuidePedagoTimes" w:hAnsi="GuidePedagoTimes" w:cs="GuidePedagoTimes"/>
          <w:sz w:val="22"/>
        </w:rPr>
        <w:t xml:space="preserve">- </w:t>
      </w:r>
      <w:r w:rsidR="00577C4F" w:rsidRPr="00577C4F">
        <w:rPr>
          <w:rFonts w:ascii="GuidePedagoTimes" w:hAnsi="GuidePedagoTimes" w:cs="GuidePedagoTimes"/>
          <w:sz w:val="22"/>
        </w:rPr>
        <w:t>Politique</w:t>
      </w:r>
      <w:r w:rsidR="00577C4F">
        <w:rPr>
          <w:rFonts w:ascii="GuidePedagoTimes" w:hAnsi="GuidePedagoTimes" w:cs="GuidePedagoTimes"/>
          <w:b w:val="0"/>
          <w:bCs w:val="0"/>
          <w:sz w:val="22"/>
        </w:rPr>
        <w:t xml:space="preserve"> : </w:t>
      </w:r>
      <w:r w:rsidR="00DA1B2B" w:rsidRPr="00DA1B2B">
        <w:rPr>
          <w:rFonts w:ascii="GuidePedagoTimes" w:hAnsi="GuidePedagoTimes" w:cs="GuidePedagoTimes"/>
          <w:b w:val="0"/>
          <w:bCs w:val="0"/>
          <w:sz w:val="22"/>
        </w:rPr>
        <w:t>Une forte défense du conservatisme japonais permet aux pêcheurs de maintenir leur activité notamment sous l'argument de la préservation de la culture nippone.</w:t>
      </w:r>
    </w:p>
    <w:p w14:paraId="081DEAAC" w14:textId="0AF20098" w:rsidR="00DA1B2B" w:rsidRPr="00DA1B2B" w:rsidRDefault="00394F49" w:rsidP="00AF224E">
      <w:pPr>
        <w:pStyle w:val="06Questionenonce"/>
        <w:spacing w:before="0" w:line="260" w:lineRule="atLeast"/>
        <w:rPr>
          <w:rFonts w:ascii="GuidePedagoTimes" w:hAnsi="GuidePedagoTimes" w:cs="GuidePedagoTimes"/>
          <w:b w:val="0"/>
          <w:bCs w:val="0"/>
          <w:sz w:val="22"/>
        </w:rPr>
      </w:pPr>
      <w:r>
        <w:rPr>
          <w:rFonts w:ascii="GuidePedagoTimes" w:hAnsi="GuidePedagoTimes" w:cs="GuidePedagoTimes"/>
          <w:sz w:val="22"/>
        </w:rPr>
        <w:t xml:space="preserve">- </w:t>
      </w:r>
      <w:r w:rsidR="00577C4F" w:rsidRPr="00577C4F">
        <w:rPr>
          <w:rFonts w:ascii="GuidePedagoTimes" w:hAnsi="GuidePedagoTimes" w:cs="GuidePedagoTimes"/>
          <w:sz w:val="22"/>
        </w:rPr>
        <w:t>Socioculturel</w:t>
      </w:r>
      <w:r w:rsidR="00DA1B2B" w:rsidRPr="00DA1B2B">
        <w:rPr>
          <w:rFonts w:ascii="GuidePedagoTimes" w:hAnsi="GuidePedagoTimes" w:cs="GuidePedagoTimes"/>
          <w:sz w:val="22"/>
        </w:rPr>
        <w:t xml:space="preserve"> </w:t>
      </w:r>
      <w:r w:rsidR="00DA1B2B" w:rsidRPr="00DA1B2B">
        <w:rPr>
          <w:rFonts w:ascii="GuidePedagoTimes" w:hAnsi="GuidePedagoTimes" w:cs="GuidePedagoTimes"/>
          <w:b w:val="0"/>
          <w:bCs w:val="0"/>
          <w:sz w:val="22"/>
        </w:rPr>
        <w:t>: La consommation de viande de baleine est perçue comme un acte de consécration culturelle</w:t>
      </w:r>
      <w:r w:rsidR="00577C4F">
        <w:rPr>
          <w:rFonts w:ascii="GuidePedagoTimes" w:hAnsi="GuidePedagoTimes" w:cs="GuidePedagoTimes"/>
          <w:b w:val="0"/>
          <w:bCs w:val="0"/>
          <w:sz w:val="22"/>
        </w:rPr>
        <w:t xml:space="preserve"> par les Japonais.</w:t>
      </w:r>
    </w:p>
    <w:p w14:paraId="7EC08699" w14:textId="7ED51D10" w:rsidR="00DA1B2B" w:rsidRDefault="00394F49" w:rsidP="00AF224E">
      <w:pPr>
        <w:pStyle w:val="06Questionenonce"/>
        <w:spacing w:before="0" w:line="260" w:lineRule="atLeast"/>
        <w:rPr>
          <w:rFonts w:ascii="GuidePedagoTimes" w:hAnsi="GuidePedagoTimes" w:cs="GuidePedagoTimes"/>
          <w:b w:val="0"/>
          <w:bCs w:val="0"/>
          <w:sz w:val="22"/>
        </w:rPr>
      </w:pPr>
      <w:r>
        <w:rPr>
          <w:rFonts w:ascii="GuidePedagoTimes" w:hAnsi="GuidePedagoTimes" w:cs="GuidePedagoTimes"/>
          <w:sz w:val="22"/>
        </w:rPr>
        <w:t xml:space="preserve">- </w:t>
      </w:r>
      <w:r w:rsidR="00DA1B2B" w:rsidRPr="00DA1B2B">
        <w:rPr>
          <w:rFonts w:ascii="GuidePedagoTimes" w:hAnsi="GuidePedagoTimes" w:cs="GuidePedagoTimes"/>
          <w:sz w:val="22"/>
        </w:rPr>
        <w:t>Économi</w:t>
      </w:r>
      <w:r w:rsidR="00577C4F" w:rsidRPr="00577C4F">
        <w:rPr>
          <w:rFonts w:ascii="GuidePedagoTimes" w:hAnsi="GuidePedagoTimes" w:cs="GuidePedagoTimes"/>
          <w:sz w:val="22"/>
        </w:rPr>
        <w:t>e</w:t>
      </w:r>
      <w:r w:rsidR="00577C4F">
        <w:rPr>
          <w:rFonts w:ascii="GuidePedagoTimes" w:hAnsi="GuidePedagoTimes" w:cs="GuidePedagoTimes"/>
          <w:b w:val="0"/>
          <w:bCs w:val="0"/>
          <w:sz w:val="22"/>
        </w:rPr>
        <w:t xml:space="preserve"> </w:t>
      </w:r>
      <w:r w:rsidR="00DA1B2B" w:rsidRPr="00DA1B2B">
        <w:rPr>
          <w:rFonts w:ascii="GuidePedagoTimes" w:hAnsi="GuidePedagoTimes" w:cs="GuidePedagoTimes"/>
          <w:b w:val="0"/>
          <w:bCs w:val="0"/>
          <w:sz w:val="22"/>
        </w:rPr>
        <w:t xml:space="preserve">: </w:t>
      </w:r>
      <w:r w:rsidR="00577C4F">
        <w:rPr>
          <w:rFonts w:ascii="GuidePedagoTimes" w:hAnsi="GuidePedagoTimes" w:cs="GuidePedagoTimes"/>
          <w:b w:val="0"/>
          <w:bCs w:val="0"/>
          <w:sz w:val="22"/>
        </w:rPr>
        <w:t>L</w:t>
      </w:r>
      <w:r w:rsidR="00DA1B2B" w:rsidRPr="00DA1B2B">
        <w:rPr>
          <w:rFonts w:ascii="GuidePedagoTimes" w:hAnsi="GuidePedagoTimes" w:cs="GuidePedagoTimes"/>
          <w:b w:val="0"/>
          <w:bCs w:val="0"/>
          <w:sz w:val="22"/>
        </w:rPr>
        <w:t>a chasse à la baleine peut générer une demande pour un produit rare apprécié par une partie de la population japonaise.</w:t>
      </w:r>
    </w:p>
    <w:p w14:paraId="65EB654B" w14:textId="315E5D00" w:rsidR="00AF224E" w:rsidRPr="00DA1B2B" w:rsidRDefault="00AF224E" w:rsidP="00AF224E">
      <w:pPr>
        <w:pStyle w:val="06Questionenonce"/>
        <w:spacing w:before="0" w:line="260" w:lineRule="atLeast"/>
        <w:rPr>
          <w:rFonts w:ascii="GuidePedagoTimes" w:hAnsi="GuidePedagoTimes" w:cs="GuidePedagoTimes"/>
          <w:b w:val="0"/>
          <w:bCs w:val="0"/>
          <w:sz w:val="22"/>
        </w:rPr>
      </w:pPr>
      <w:r>
        <w:rPr>
          <w:rFonts w:ascii="GuidePedagoTimes" w:hAnsi="GuidePedagoTimes" w:cs="GuidePedagoTimes"/>
          <w:sz w:val="22"/>
        </w:rPr>
        <w:t xml:space="preserve">- </w:t>
      </w:r>
      <w:r w:rsidRPr="00577C4F">
        <w:rPr>
          <w:rFonts w:ascii="GuidePedagoTimes" w:hAnsi="GuidePedagoTimes" w:cs="GuidePedagoTimes"/>
          <w:sz w:val="22"/>
        </w:rPr>
        <w:t>Légal</w:t>
      </w:r>
      <w:r w:rsidRPr="00DA1B2B">
        <w:rPr>
          <w:rFonts w:ascii="GuidePedagoTimes" w:hAnsi="GuidePedagoTimes" w:cs="GuidePedagoTimes"/>
          <w:sz w:val="22"/>
        </w:rPr>
        <w:t xml:space="preserve"> </w:t>
      </w:r>
      <w:r w:rsidRPr="00DA1B2B">
        <w:rPr>
          <w:rFonts w:ascii="GuidePedagoTimes" w:hAnsi="GuidePedagoTimes" w:cs="GuidePedagoTimes"/>
          <w:b w:val="0"/>
          <w:bCs w:val="0"/>
          <w:sz w:val="22"/>
        </w:rPr>
        <w:t xml:space="preserve">: </w:t>
      </w:r>
      <w:r>
        <w:rPr>
          <w:rFonts w:ascii="GuidePedagoTimes" w:hAnsi="GuidePedagoTimes" w:cs="GuidePedagoTimes"/>
          <w:b w:val="0"/>
          <w:bCs w:val="0"/>
          <w:sz w:val="22"/>
        </w:rPr>
        <w:t>L</w:t>
      </w:r>
      <w:r w:rsidRPr="00DA1B2B">
        <w:rPr>
          <w:rFonts w:ascii="GuidePedagoTimes" w:hAnsi="GuidePedagoTimes" w:cs="GuidePedagoTimes"/>
          <w:b w:val="0"/>
          <w:bCs w:val="0"/>
          <w:sz w:val="22"/>
        </w:rPr>
        <w:t xml:space="preserve">e Japon a quitté la Commission baleinière internationale, </w:t>
      </w:r>
      <w:r>
        <w:rPr>
          <w:rFonts w:ascii="GuidePedagoTimes" w:hAnsi="GuidePedagoTimes" w:cs="GuidePedagoTimes"/>
          <w:b w:val="0"/>
          <w:bCs w:val="0"/>
          <w:sz w:val="22"/>
        </w:rPr>
        <w:t xml:space="preserve">ce qui </w:t>
      </w:r>
      <w:r w:rsidRPr="00DA1B2B">
        <w:rPr>
          <w:rFonts w:ascii="GuidePedagoTimes" w:hAnsi="GuidePedagoTimes" w:cs="GuidePedagoTimes"/>
          <w:b w:val="0"/>
          <w:bCs w:val="0"/>
          <w:sz w:val="22"/>
        </w:rPr>
        <w:t>lui permet de poursuivre ses activités dans des zones spécifiques</w:t>
      </w:r>
      <w:r>
        <w:rPr>
          <w:rFonts w:ascii="GuidePedagoTimes" w:hAnsi="GuidePedagoTimes" w:cs="GuidePedagoTimes"/>
          <w:b w:val="0"/>
          <w:bCs w:val="0"/>
          <w:sz w:val="22"/>
        </w:rPr>
        <w:t>.</w:t>
      </w:r>
    </w:p>
    <w:p w14:paraId="56AB287A" w14:textId="1E7AEB68" w:rsidR="00FA1B81" w:rsidRDefault="00FA1B81" w:rsidP="00FA1B81">
      <w:pPr>
        <w:pStyle w:val="06Questionenonce"/>
      </w:pPr>
      <w:r>
        <w:t xml:space="preserve">2. </w:t>
      </w:r>
      <w:r w:rsidR="005406AC">
        <w:t xml:space="preserve">Quelles sont les menaces issues de l’environnement </w:t>
      </w:r>
      <w:r w:rsidR="00DA1B2B">
        <w:t>des pêcheurs de baleines japonais ?</w:t>
      </w:r>
    </w:p>
    <w:p w14:paraId="54537DD9" w14:textId="66912CC7" w:rsidR="00577C4F" w:rsidRPr="00394F49" w:rsidRDefault="00577C4F" w:rsidP="00AF224E">
      <w:pPr>
        <w:pStyle w:val="06Questionenonce"/>
        <w:spacing w:before="0" w:line="260" w:lineRule="atLeast"/>
        <w:rPr>
          <w:rFonts w:ascii="GuidePedagoTimes" w:hAnsi="GuidePedagoTimes"/>
          <w:b w:val="0"/>
          <w:bCs w:val="0"/>
          <w:sz w:val="22"/>
          <w:szCs w:val="22"/>
        </w:rPr>
      </w:pPr>
      <w:r w:rsidRPr="00394F49">
        <w:rPr>
          <w:rFonts w:ascii="GuidePedagoTimes" w:hAnsi="GuidePedagoTimes"/>
          <w:b w:val="0"/>
          <w:bCs w:val="0"/>
          <w:sz w:val="22"/>
          <w:szCs w:val="22"/>
        </w:rPr>
        <w:t>Les pêcheurs de baleines japonais font face à plusieurs menaces venant de leur environnement :</w:t>
      </w:r>
    </w:p>
    <w:p w14:paraId="5FC9C233" w14:textId="476C6AD4" w:rsidR="00577C4F" w:rsidRDefault="00394F49" w:rsidP="00AF224E">
      <w:pPr>
        <w:pStyle w:val="06Questionenonce"/>
        <w:spacing w:before="0" w:line="260" w:lineRule="atLeast"/>
        <w:rPr>
          <w:rFonts w:ascii="GuidePedagoTimes" w:hAnsi="GuidePedagoTimes"/>
          <w:b w:val="0"/>
          <w:bCs w:val="0"/>
          <w:sz w:val="22"/>
          <w:szCs w:val="22"/>
        </w:rPr>
      </w:pPr>
      <w:r w:rsidRPr="00394F49">
        <w:rPr>
          <w:rFonts w:ascii="GuidePedagoTimes" w:hAnsi="GuidePedagoTimes"/>
          <w:sz w:val="22"/>
          <w:szCs w:val="22"/>
        </w:rPr>
        <w:t xml:space="preserve">- </w:t>
      </w:r>
      <w:r w:rsidR="00577C4F" w:rsidRPr="00394F49">
        <w:rPr>
          <w:rFonts w:ascii="GuidePedagoTimes" w:hAnsi="GuidePedagoTimes"/>
          <w:sz w:val="22"/>
          <w:szCs w:val="22"/>
        </w:rPr>
        <w:t xml:space="preserve">Politique : </w:t>
      </w:r>
      <w:r w:rsidR="00577C4F" w:rsidRPr="00394F49">
        <w:rPr>
          <w:rFonts w:ascii="GuidePedagoTimes" w:hAnsi="GuidePedagoTimes"/>
          <w:b w:val="0"/>
          <w:bCs w:val="0"/>
          <w:sz w:val="22"/>
          <w:szCs w:val="22"/>
        </w:rPr>
        <w:t>Les organisations internationales et les pays étrangers exercent une pression politique contre la chasse à la baleine.</w:t>
      </w:r>
    </w:p>
    <w:p w14:paraId="5C8381E5" w14:textId="603AC241" w:rsidR="00AF224E" w:rsidRPr="00394F49" w:rsidRDefault="00AF224E" w:rsidP="00AF224E">
      <w:pPr>
        <w:pStyle w:val="06Questionenonce"/>
        <w:spacing w:before="0" w:line="260" w:lineRule="atLeast"/>
        <w:rPr>
          <w:rFonts w:ascii="GuidePedagoTimes" w:hAnsi="GuidePedagoTimes"/>
          <w:sz w:val="22"/>
          <w:szCs w:val="22"/>
        </w:rPr>
      </w:pPr>
      <w:r w:rsidRPr="00394F49">
        <w:rPr>
          <w:rFonts w:ascii="GuidePedagoTimes" w:hAnsi="GuidePedagoTimes"/>
          <w:sz w:val="22"/>
          <w:szCs w:val="22"/>
        </w:rPr>
        <w:t>- Éco</w:t>
      </w:r>
      <w:r>
        <w:rPr>
          <w:rFonts w:ascii="GuidePedagoTimes" w:hAnsi="GuidePedagoTimes"/>
          <w:sz w:val="22"/>
          <w:szCs w:val="22"/>
        </w:rPr>
        <w:t>l</w:t>
      </w:r>
      <w:r w:rsidRPr="00394F49">
        <w:rPr>
          <w:rFonts w:ascii="GuidePedagoTimes" w:hAnsi="GuidePedagoTimes"/>
          <w:sz w:val="22"/>
          <w:szCs w:val="22"/>
        </w:rPr>
        <w:t>o</w:t>
      </w:r>
      <w:r>
        <w:rPr>
          <w:rFonts w:ascii="GuidePedagoTimes" w:hAnsi="GuidePedagoTimes"/>
          <w:sz w:val="22"/>
          <w:szCs w:val="22"/>
        </w:rPr>
        <w:t>g</w:t>
      </w:r>
      <w:r w:rsidRPr="00394F49">
        <w:rPr>
          <w:rFonts w:ascii="GuidePedagoTimes" w:hAnsi="GuidePedagoTimes"/>
          <w:sz w:val="22"/>
          <w:szCs w:val="22"/>
        </w:rPr>
        <w:t>ique</w:t>
      </w:r>
      <w:r>
        <w:rPr>
          <w:rFonts w:ascii="GuidePedagoTimes" w:hAnsi="GuidePedagoTimes"/>
          <w:sz w:val="22"/>
          <w:szCs w:val="22"/>
        </w:rPr>
        <w:t xml:space="preserve"> </w:t>
      </w:r>
      <w:r w:rsidRPr="00394F49">
        <w:rPr>
          <w:rFonts w:ascii="GuidePedagoTimes" w:hAnsi="GuidePedagoTimes"/>
          <w:sz w:val="22"/>
          <w:szCs w:val="22"/>
        </w:rPr>
        <w:t xml:space="preserve">: </w:t>
      </w:r>
      <w:r w:rsidRPr="00394F49">
        <w:rPr>
          <w:rFonts w:ascii="GuidePedagoTimes" w:hAnsi="GuidePedagoTimes"/>
          <w:b w:val="0"/>
          <w:bCs w:val="0"/>
          <w:sz w:val="22"/>
          <w:szCs w:val="22"/>
        </w:rPr>
        <w:t xml:space="preserve">Les ONG comme </w:t>
      </w:r>
      <w:proofErr w:type="spellStart"/>
      <w:r w:rsidRPr="00394F49">
        <w:rPr>
          <w:rFonts w:ascii="GuidePedagoTimes" w:hAnsi="GuidePedagoTimes"/>
          <w:b w:val="0"/>
          <w:bCs w:val="0"/>
          <w:sz w:val="22"/>
          <w:szCs w:val="22"/>
        </w:rPr>
        <w:t>Sea</w:t>
      </w:r>
      <w:proofErr w:type="spellEnd"/>
      <w:r w:rsidRPr="00394F49">
        <w:rPr>
          <w:rFonts w:ascii="GuidePedagoTimes" w:hAnsi="GuidePedagoTimes"/>
          <w:b w:val="0"/>
          <w:bCs w:val="0"/>
          <w:sz w:val="22"/>
          <w:szCs w:val="22"/>
        </w:rPr>
        <w:t xml:space="preserve"> Shepherd luttent activement contre la chasse à la baleine en perturbant les activités des pêcheurs et en créant des tensions avec l'opinion publique internationale en raison des préoccupations écologiques croissantes.</w:t>
      </w:r>
    </w:p>
    <w:p w14:paraId="680219C4" w14:textId="20C96061" w:rsidR="00577C4F" w:rsidRPr="00394F49" w:rsidRDefault="00394F49" w:rsidP="00AF224E">
      <w:pPr>
        <w:pStyle w:val="06Questionenonce"/>
        <w:spacing w:before="0" w:line="260" w:lineRule="atLeast"/>
        <w:rPr>
          <w:rFonts w:ascii="GuidePedagoTimes" w:hAnsi="GuidePedagoTimes"/>
          <w:sz w:val="22"/>
          <w:szCs w:val="22"/>
        </w:rPr>
      </w:pPr>
      <w:r w:rsidRPr="00394F49">
        <w:rPr>
          <w:rFonts w:ascii="GuidePedagoTimes" w:hAnsi="GuidePedagoTimes"/>
          <w:sz w:val="22"/>
          <w:szCs w:val="22"/>
        </w:rPr>
        <w:t xml:space="preserve">- </w:t>
      </w:r>
      <w:r w:rsidR="00577C4F" w:rsidRPr="00394F49">
        <w:rPr>
          <w:rFonts w:ascii="GuidePedagoTimes" w:hAnsi="GuidePedagoTimes"/>
          <w:sz w:val="22"/>
          <w:szCs w:val="22"/>
        </w:rPr>
        <w:t xml:space="preserve">Socioculturel : </w:t>
      </w:r>
      <w:r w:rsidR="00577C4F" w:rsidRPr="00394F49">
        <w:rPr>
          <w:rFonts w:ascii="GuidePedagoTimes" w:hAnsi="GuidePedagoTimes"/>
          <w:b w:val="0"/>
          <w:bCs w:val="0"/>
          <w:sz w:val="22"/>
          <w:szCs w:val="22"/>
        </w:rPr>
        <w:t>La consommation de viande de baleine a fortement diminué.</w:t>
      </w:r>
    </w:p>
    <w:p w14:paraId="5DD33233" w14:textId="42C5C66B" w:rsidR="00577C4F" w:rsidRDefault="00394F49" w:rsidP="00AF224E">
      <w:pPr>
        <w:pStyle w:val="06Questionenonce"/>
        <w:spacing w:before="0" w:line="260" w:lineRule="atLeast"/>
        <w:rPr>
          <w:rFonts w:ascii="GuidePedagoTimes" w:hAnsi="GuidePedagoTimes"/>
          <w:b w:val="0"/>
          <w:bCs w:val="0"/>
          <w:sz w:val="22"/>
          <w:szCs w:val="22"/>
        </w:rPr>
      </w:pPr>
      <w:r w:rsidRPr="00394F49">
        <w:rPr>
          <w:rFonts w:ascii="GuidePedagoTimes" w:hAnsi="GuidePedagoTimes"/>
          <w:sz w:val="22"/>
          <w:szCs w:val="22"/>
        </w:rPr>
        <w:t xml:space="preserve">- </w:t>
      </w:r>
      <w:r w:rsidR="00577C4F" w:rsidRPr="00394F49">
        <w:rPr>
          <w:rFonts w:ascii="GuidePedagoTimes" w:hAnsi="GuidePedagoTimes"/>
          <w:sz w:val="22"/>
          <w:szCs w:val="22"/>
        </w:rPr>
        <w:t xml:space="preserve">Économique : </w:t>
      </w:r>
      <w:r w:rsidR="00577C4F" w:rsidRPr="00394F49">
        <w:rPr>
          <w:rFonts w:ascii="GuidePedagoTimes" w:hAnsi="GuidePedagoTimes"/>
          <w:b w:val="0"/>
          <w:bCs w:val="0"/>
          <w:sz w:val="22"/>
          <w:szCs w:val="22"/>
        </w:rPr>
        <w:t>La baisse de la consommation de viande de baleine crée une pression sur les pêcheurs qui voient leur marché diminuer.</w:t>
      </w:r>
    </w:p>
    <w:p w14:paraId="43A9CCD0" w14:textId="64232D2A" w:rsidR="00AF224E" w:rsidRPr="00394F49" w:rsidRDefault="00AF224E" w:rsidP="00AF224E">
      <w:pPr>
        <w:pStyle w:val="06Questionenonce"/>
        <w:spacing w:before="0" w:line="260" w:lineRule="atLeast"/>
        <w:rPr>
          <w:rFonts w:ascii="GuidePedagoTimes" w:hAnsi="GuidePedagoTimes"/>
          <w:sz w:val="22"/>
          <w:szCs w:val="22"/>
        </w:rPr>
      </w:pPr>
      <w:r w:rsidRPr="00394F49">
        <w:rPr>
          <w:rFonts w:ascii="GuidePedagoTimes" w:hAnsi="GuidePedagoTimes"/>
          <w:sz w:val="22"/>
          <w:szCs w:val="22"/>
        </w:rPr>
        <w:t xml:space="preserve">- Légal : </w:t>
      </w:r>
      <w:r w:rsidRPr="00394F49">
        <w:rPr>
          <w:rFonts w:ascii="GuidePedagoTimes" w:hAnsi="GuidePedagoTimes"/>
          <w:b w:val="0"/>
          <w:bCs w:val="0"/>
          <w:sz w:val="22"/>
          <w:szCs w:val="22"/>
        </w:rPr>
        <w:t>Les décisions de la Cour internationale de justice ont jugé illégale la chasse à la baleine japonaise sous couvert de recherches scientifiques.</w:t>
      </w:r>
    </w:p>
    <w:p w14:paraId="7689F0AA" w14:textId="3BDE9C8B" w:rsidR="00FA1B81" w:rsidRDefault="00FA1B81" w:rsidP="00FA1B81">
      <w:pPr>
        <w:pStyle w:val="06Questionenonce"/>
      </w:pPr>
      <w:r>
        <w:t xml:space="preserve">3. </w:t>
      </w:r>
      <w:r w:rsidR="00930BC7">
        <w:t>Quelles est</w:t>
      </w:r>
      <w:r w:rsidR="000D6AB6">
        <w:t xml:space="preserve"> la décision </w:t>
      </w:r>
      <w:r w:rsidR="00823410">
        <w:t>prise par les</w:t>
      </w:r>
      <w:r w:rsidR="000D6AB6">
        <w:t xml:space="preserve"> baleiniers japonais en 2014</w:t>
      </w:r>
      <w:r w:rsidR="00930BC7">
        <w:t> ?</w:t>
      </w:r>
    </w:p>
    <w:p w14:paraId="59E9ACA8" w14:textId="1F771C18" w:rsidR="00636717" w:rsidRPr="00873CB1" w:rsidRDefault="000A0B53" w:rsidP="00873CB1">
      <w:pPr>
        <w:pStyle w:val="07Textecourant"/>
        <w:rPr>
          <w:sz w:val="22"/>
        </w:rPr>
      </w:pPr>
      <w:r>
        <w:rPr>
          <w:sz w:val="22"/>
        </w:rPr>
        <w:t>E</w:t>
      </w:r>
      <w:r w:rsidRPr="00873CB1">
        <w:rPr>
          <w:sz w:val="22"/>
        </w:rPr>
        <w:t>n 2014</w:t>
      </w:r>
      <w:r>
        <w:rPr>
          <w:sz w:val="22"/>
        </w:rPr>
        <w:t>, l</w:t>
      </w:r>
      <w:r w:rsidR="00636717" w:rsidRPr="00873CB1">
        <w:rPr>
          <w:sz w:val="22"/>
        </w:rPr>
        <w:t xml:space="preserve">es baleiniers japonais </w:t>
      </w:r>
      <w:r w:rsidR="00167BFB" w:rsidRPr="00873CB1">
        <w:rPr>
          <w:sz w:val="22"/>
        </w:rPr>
        <w:t xml:space="preserve">ont annulé leur campagne de pêche à cause d’une injonction formulée par la Cour internationale de </w:t>
      </w:r>
      <w:r>
        <w:rPr>
          <w:sz w:val="22"/>
        </w:rPr>
        <w:t>j</w:t>
      </w:r>
      <w:r w:rsidR="00167BFB" w:rsidRPr="00873CB1">
        <w:rPr>
          <w:sz w:val="22"/>
        </w:rPr>
        <w:t>ustice.</w:t>
      </w:r>
    </w:p>
    <w:p w14:paraId="64AC9AC9" w14:textId="35417926" w:rsidR="00167BFB" w:rsidRPr="00167BFB" w:rsidRDefault="00167BFB" w:rsidP="00FA1B81">
      <w:pPr>
        <w:pStyle w:val="06Questionenonce"/>
      </w:pPr>
      <w:r>
        <w:t xml:space="preserve">4. Montrez que </w:t>
      </w:r>
      <w:r w:rsidR="00AC3C65">
        <w:t>les baleiniers japonais</w:t>
      </w:r>
      <w:r>
        <w:t xml:space="preserve"> </w:t>
      </w:r>
      <w:r w:rsidR="00AC3C65">
        <w:t>ont</w:t>
      </w:r>
      <w:r>
        <w:t xml:space="preserve"> pris en compte l’environnement dans </w:t>
      </w:r>
      <w:r w:rsidR="00AC3C65">
        <w:t>leur</w:t>
      </w:r>
      <w:r>
        <w:t xml:space="preserve"> prise de décision.</w:t>
      </w:r>
    </w:p>
    <w:p w14:paraId="2565C24A" w14:textId="70FE6EA1" w:rsidR="00FA1B81" w:rsidRPr="0011045A" w:rsidRDefault="004B60FA" w:rsidP="00FA1B81">
      <w:pPr>
        <w:pStyle w:val="07Textecourant"/>
        <w:rPr>
          <w:sz w:val="22"/>
          <w:szCs w:val="22"/>
        </w:rPr>
      </w:pPr>
      <w:r>
        <w:rPr>
          <w:sz w:val="22"/>
          <w:szCs w:val="22"/>
        </w:rPr>
        <w:t>L</w:t>
      </w:r>
      <w:r w:rsidR="00AC3C65">
        <w:rPr>
          <w:sz w:val="22"/>
          <w:szCs w:val="22"/>
        </w:rPr>
        <w:t xml:space="preserve">es </w:t>
      </w:r>
      <w:r>
        <w:rPr>
          <w:sz w:val="22"/>
          <w:szCs w:val="22"/>
        </w:rPr>
        <w:t>entreprise</w:t>
      </w:r>
      <w:r w:rsidR="00AC3C65">
        <w:rPr>
          <w:sz w:val="22"/>
          <w:szCs w:val="22"/>
        </w:rPr>
        <w:t>s</w:t>
      </w:r>
      <w:r>
        <w:rPr>
          <w:sz w:val="22"/>
          <w:szCs w:val="22"/>
        </w:rPr>
        <w:t xml:space="preserve"> nip</w:t>
      </w:r>
      <w:r w:rsidR="00FA24FA">
        <w:rPr>
          <w:sz w:val="22"/>
          <w:szCs w:val="22"/>
        </w:rPr>
        <w:t>p</w:t>
      </w:r>
      <w:r>
        <w:rPr>
          <w:sz w:val="22"/>
          <w:szCs w:val="22"/>
        </w:rPr>
        <w:t>onne</w:t>
      </w:r>
      <w:r w:rsidR="00AC3C65">
        <w:rPr>
          <w:sz w:val="22"/>
          <w:szCs w:val="22"/>
        </w:rPr>
        <w:t>s</w:t>
      </w:r>
      <w:r>
        <w:rPr>
          <w:sz w:val="22"/>
          <w:szCs w:val="22"/>
        </w:rPr>
        <w:t xml:space="preserve"> </w:t>
      </w:r>
      <w:r w:rsidR="00AC3C65">
        <w:rPr>
          <w:sz w:val="22"/>
          <w:szCs w:val="22"/>
        </w:rPr>
        <w:t>ont</w:t>
      </w:r>
      <w:r>
        <w:rPr>
          <w:sz w:val="22"/>
          <w:szCs w:val="22"/>
        </w:rPr>
        <w:t xml:space="preserve"> été contrainte</w:t>
      </w:r>
      <w:r w:rsidR="00AC3C65">
        <w:rPr>
          <w:sz w:val="22"/>
          <w:szCs w:val="22"/>
        </w:rPr>
        <w:t>s</w:t>
      </w:r>
      <w:r>
        <w:rPr>
          <w:sz w:val="22"/>
          <w:szCs w:val="22"/>
        </w:rPr>
        <w:t xml:space="preserve"> de tenir compte de </w:t>
      </w:r>
      <w:r w:rsidR="00AC3C65">
        <w:rPr>
          <w:sz w:val="22"/>
          <w:szCs w:val="22"/>
        </w:rPr>
        <w:t>leur</w:t>
      </w:r>
      <w:r>
        <w:rPr>
          <w:sz w:val="22"/>
          <w:szCs w:val="22"/>
        </w:rPr>
        <w:t xml:space="preserve"> environnement </w:t>
      </w:r>
      <w:r w:rsidR="00FA24FA">
        <w:rPr>
          <w:sz w:val="22"/>
          <w:szCs w:val="22"/>
        </w:rPr>
        <w:t>politico-</w:t>
      </w:r>
      <w:r w:rsidR="00AC3C65">
        <w:rPr>
          <w:sz w:val="22"/>
          <w:szCs w:val="22"/>
        </w:rPr>
        <w:t xml:space="preserve">légal puisque </w:t>
      </w:r>
      <w:r w:rsidR="00FA24FA">
        <w:rPr>
          <w:sz w:val="22"/>
          <w:szCs w:val="22"/>
        </w:rPr>
        <w:t xml:space="preserve">la Cour </w:t>
      </w:r>
      <w:r w:rsidR="00B11515">
        <w:rPr>
          <w:sz w:val="22"/>
          <w:szCs w:val="22"/>
        </w:rPr>
        <w:t>i</w:t>
      </w:r>
      <w:r w:rsidR="00FA24FA">
        <w:rPr>
          <w:sz w:val="22"/>
          <w:szCs w:val="22"/>
        </w:rPr>
        <w:t xml:space="preserve">nternationale de </w:t>
      </w:r>
      <w:r w:rsidR="000A0B53">
        <w:rPr>
          <w:sz w:val="22"/>
          <w:szCs w:val="22"/>
        </w:rPr>
        <w:t>j</w:t>
      </w:r>
      <w:r w:rsidR="00FA24FA">
        <w:rPr>
          <w:sz w:val="22"/>
          <w:szCs w:val="22"/>
        </w:rPr>
        <w:t xml:space="preserve">ustice </w:t>
      </w:r>
      <w:r w:rsidR="00AC1A9B">
        <w:rPr>
          <w:sz w:val="22"/>
          <w:szCs w:val="22"/>
        </w:rPr>
        <w:t>leur avait</w:t>
      </w:r>
      <w:r w:rsidR="00FA24FA">
        <w:rPr>
          <w:sz w:val="22"/>
          <w:szCs w:val="22"/>
        </w:rPr>
        <w:t xml:space="preserve"> ordonné de cesser </w:t>
      </w:r>
      <w:r w:rsidR="00AC1A9B">
        <w:rPr>
          <w:sz w:val="22"/>
          <w:szCs w:val="22"/>
        </w:rPr>
        <w:t>c</w:t>
      </w:r>
      <w:r w:rsidR="00FA24FA">
        <w:rPr>
          <w:sz w:val="22"/>
          <w:szCs w:val="22"/>
        </w:rPr>
        <w:t>es chasses dans l’Antarctique.</w:t>
      </w:r>
    </w:p>
    <w:p w14:paraId="4BDB46AE" w14:textId="13B34064" w:rsidR="00FA1B81" w:rsidRDefault="00167BFB" w:rsidP="00FA1B81">
      <w:pPr>
        <w:pStyle w:val="06Questionenonce"/>
      </w:pPr>
      <w:r>
        <w:t>5</w:t>
      </w:r>
      <w:r w:rsidR="00FA1B81">
        <w:t xml:space="preserve">. </w:t>
      </w:r>
      <w:r w:rsidR="00F160D1">
        <w:t>Expliquez</w:t>
      </w:r>
      <w:r w:rsidR="00DE4E9C" w:rsidRPr="00A00982">
        <w:t xml:space="preserve"> les conséquences de c</w:t>
      </w:r>
      <w:r w:rsidR="00DE4E9C">
        <w:t>ette décision pour l</w:t>
      </w:r>
      <w:r w:rsidR="00AC3C65">
        <w:t xml:space="preserve">es </w:t>
      </w:r>
      <w:r w:rsidR="00DE4E9C">
        <w:t>entreprise</w:t>
      </w:r>
      <w:r w:rsidR="00AC3C65">
        <w:t>s</w:t>
      </w:r>
      <w:r w:rsidR="00DE4E9C">
        <w:t xml:space="preserve"> de pêche japonaise</w:t>
      </w:r>
      <w:r w:rsidR="00AC3C65">
        <w:t>s</w:t>
      </w:r>
      <w:r w:rsidR="00DE4E9C">
        <w:t>.</w:t>
      </w:r>
    </w:p>
    <w:p w14:paraId="6D9FF7B7" w14:textId="486B8EBC" w:rsidR="00FA1B81" w:rsidRPr="0011045A" w:rsidRDefault="00FA24FA" w:rsidP="00FA1B81">
      <w:pPr>
        <w:pStyle w:val="07Textecourant"/>
        <w:rPr>
          <w:sz w:val="22"/>
          <w:szCs w:val="22"/>
        </w:rPr>
      </w:pPr>
      <w:r>
        <w:rPr>
          <w:sz w:val="22"/>
          <w:szCs w:val="22"/>
        </w:rPr>
        <w:t xml:space="preserve">Cette décision a pu avoir des conséquences </w:t>
      </w:r>
      <w:r w:rsidR="00B11515">
        <w:rPr>
          <w:sz w:val="22"/>
          <w:szCs w:val="22"/>
        </w:rPr>
        <w:t>notables</w:t>
      </w:r>
      <w:r>
        <w:rPr>
          <w:sz w:val="22"/>
          <w:szCs w:val="22"/>
        </w:rPr>
        <w:t xml:space="preserve"> sur le plan économique avec une </w:t>
      </w:r>
      <w:r w:rsidR="00B11515">
        <w:rPr>
          <w:sz w:val="22"/>
          <w:szCs w:val="22"/>
        </w:rPr>
        <w:t xml:space="preserve">importante </w:t>
      </w:r>
      <w:r>
        <w:rPr>
          <w:sz w:val="22"/>
          <w:szCs w:val="22"/>
        </w:rPr>
        <w:t xml:space="preserve">baisse du chiffre d’affaires </w:t>
      </w:r>
      <w:r w:rsidR="00AC3C65">
        <w:rPr>
          <w:sz w:val="22"/>
          <w:szCs w:val="22"/>
        </w:rPr>
        <w:t xml:space="preserve">de ces entreprises </w:t>
      </w:r>
      <w:r>
        <w:rPr>
          <w:sz w:val="22"/>
          <w:szCs w:val="22"/>
        </w:rPr>
        <w:t xml:space="preserve">due à cette impossibilité d’exercer </w:t>
      </w:r>
      <w:r w:rsidR="00AC3C65">
        <w:rPr>
          <w:sz w:val="22"/>
          <w:szCs w:val="22"/>
        </w:rPr>
        <w:t>leur</w:t>
      </w:r>
      <w:r>
        <w:rPr>
          <w:sz w:val="22"/>
          <w:szCs w:val="22"/>
        </w:rPr>
        <w:t xml:space="preserve"> activité. Sur le plan organisationnel</w:t>
      </w:r>
      <w:r w:rsidR="000A0B53">
        <w:rPr>
          <w:sz w:val="22"/>
          <w:szCs w:val="22"/>
        </w:rPr>
        <w:t>,</w:t>
      </w:r>
      <w:r>
        <w:rPr>
          <w:sz w:val="22"/>
          <w:szCs w:val="22"/>
        </w:rPr>
        <w:t xml:space="preserve"> l</w:t>
      </w:r>
      <w:r w:rsidR="00AC3C65">
        <w:rPr>
          <w:sz w:val="22"/>
          <w:szCs w:val="22"/>
        </w:rPr>
        <w:t xml:space="preserve">es </w:t>
      </w:r>
      <w:r>
        <w:rPr>
          <w:sz w:val="22"/>
          <w:szCs w:val="22"/>
        </w:rPr>
        <w:t>entreprise</w:t>
      </w:r>
      <w:r w:rsidR="00AC3C65">
        <w:rPr>
          <w:sz w:val="22"/>
          <w:szCs w:val="22"/>
        </w:rPr>
        <w:t>s</w:t>
      </w:r>
      <w:r>
        <w:rPr>
          <w:sz w:val="22"/>
          <w:szCs w:val="22"/>
        </w:rPr>
        <w:t xml:space="preserve"> </w:t>
      </w:r>
      <w:r w:rsidR="00AC3C65">
        <w:rPr>
          <w:sz w:val="22"/>
          <w:szCs w:val="22"/>
        </w:rPr>
        <w:t>ont</w:t>
      </w:r>
      <w:r>
        <w:rPr>
          <w:sz w:val="22"/>
          <w:szCs w:val="22"/>
        </w:rPr>
        <w:t xml:space="preserve"> certainement dû se réorganiser pour allouer </w:t>
      </w:r>
      <w:r w:rsidR="000A0B53">
        <w:rPr>
          <w:sz w:val="22"/>
          <w:szCs w:val="22"/>
        </w:rPr>
        <w:t>d'autres</w:t>
      </w:r>
      <w:r>
        <w:rPr>
          <w:sz w:val="22"/>
          <w:szCs w:val="22"/>
        </w:rPr>
        <w:t xml:space="preserve"> tâches à </w:t>
      </w:r>
      <w:r w:rsidR="00AC3C65">
        <w:rPr>
          <w:sz w:val="22"/>
          <w:szCs w:val="22"/>
        </w:rPr>
        <w:t>leurs</w:t>
      </w:r>
      <w:r>
        <w:rPr>
          <w:sz w:val="22"/>
          <w:szCs w:val="22"/>
        </w:rPr>
        <w:t xml:space="preserve"> salariés. </w:t>
      </w:r>
    </w:p>
    <w:p w14:paraId="2CEF27AF" w14:textId="2CA8E25C" w:rsidR="00FA1B81" w:rsidRDefault="00167BFB" w:rsidP="00FA1B81">
      <w:pPr>
        <w:pStyle w:val="06Questionenonce"/>
      </w:pPr>
      <w:r>
        <w:t>6</w:t>
      </w:r>
      <w:r w:rsidR="00FA1B81">
        <w:t>.</w:t>
      </w:r>
      <w:r w:rsidR="00930BC7">
        <w:t xml:space="preserve"> </w:t>
      </w:r>
      <w:r w:rsidR="004F2E0B">
        <w:t>Expliquez</w:t>
      </w:r>
      <w:r w:rsidR="00930BC7">
        <w:t xml:space="preserve"> </w:t>
      </w:r>
      <w:r w:rsidR="00DE4E9C" w:rsidRPr="005476E9">
        <w:t>la décision prise par</w:t>
      </w:r>
      <w:r>
        <w:t xml:space="preserve"> les baleiniers japonais </w:t>
      </w:r>
      <w:r w:rsidR="004F2E0B">
        <w:t>pour la campagne de pêche 2024.</w:t>
      </w:r>
    </w:p>
    <w:p w14:paraId="57E66B60" w14:textId="058C16CF" w:rsidR="00167BFB" w:rsidRDefault="004F2E0B" w:rsidP="00FA1B81">
      <w:pPr>
        <w:pStyle w:val="07Textecourant"/>
        <w:rPr>
          <w:sz w:val="22"/>
          <w:szCs w:val="22"/>
        </w:rPr>
      </w:pPr>
      <w:r w:rsidRPr="004F2E0B">
        <w:rPr>
          <w:sz w:val="22"/>
          <w:szCs w:val="22"/>
        </w:rPr>
        <w:t xml:space="preserve">Les baleiniers japonais ont décidé de poursuivre leur activité en 2024 en utilisant un nouveau grand baleinier, le </w:t>
      </w:r>
      <w:proofErr w:type="spellStart"/>
      <w:r w:rsidRPr="004F2E0B">
        <w:rPr>
          <w:i/>
          <w:iCs/>
          <w:sz w:val="22"/>
          <w:szCs w:val="22"/>
        </w:rPr>
        <w:t>Kangei-Maru</w:t>
      </w:r>
      <w:proofErr w:type="spellEnd"/>
      <w:r w:rsidR="00475AA7">
        <w:rPr>
          <w:i/>
          <w:iCs/>
          <w:sz w:val="22"/>
          <w:szCs w:val="22"/>
        </w:rPr>
        <w:t>,</w:t>
      </w:r>
      <w:r w:rsidR="00475AA7">
        <w:rPr>
          <w:sz w:val="22"/>
          <w:szCs w:val="22"/>
        </w:rPr>
        <w:t xml:space="preserve"> </w:t>
      </w:r>
      <w:r w:rsidRPr="004F2E0B">
        <w:rPr>
          <w:sz w:val="22"/>
          <w:szCs w:val="22"/>
        </w:rPr>
        <w:t xml:space="preserve">pour continuer la chasse à la baleine. Cette décision s'inscrit dans un cadre stratégique visant à maintenir l'industrie baleinière japonaise malgré les interdictions internationales. </w:t>
      </w:r>
    </w:p>
    <w:p w14:paraId="655D240F" w14:textId="42C2E589" w:rsidR="00FA1B81" w:rsidRDefault="00167BFB" w:rsidP="00FA1B81">
      <w:pPr>
        <w:pStyle w:val="06Questionenonce"/>
      </w:pPr>
      <w:r>
        <w:t>7</w:t>
      </w:r>
      <w:r w:rsidR="00FA1B81">
        <w:t xml:space="preserve">. </w:t>
      </w:r>
      <w:r w:rsidR="004F2E0B">
        <w:t>Analysez cette décision en retrouvant les opportunités sur lesquelles s’appuient les baleiniers japonais.</w:t>
      </w:r>
    </w:p>
    <w:p w14:paraId="068D4186" w14:textId="77777777" w:rsidR="004E5280" w:rsidRPr="004E5280" w:rsidRDefault="004E5280" w:rsidP="004E5280">
      <w:pPr>
        <w:pStyle w:val="Sansinterligne"/>
        <w:jc w:val="both"/>
        <w:rPr>
          <w:rFonts w:ascii="GuidePedagoTimes" w:hAnsi="GuidePedagoTimes" w:cs="GuidePedagoTimes"/>
          <w:color w:val="000000"/>
          <w:sz w:val="22"/>
          <w:szCs w:val="22"/>
        </w:rPr>
      </w:pPr>
      <w:r w:rsidRPr="004E5280">
        <w:rPr>
          <w:rFonts w:ascii="GuidePedagoTimes" w:hAnsi="GuidePedagoTimes" w:cs="GuidePedagoTimes"/>
          <w:color w:val="000000"/>
          <w:sz w:val="22"/>
          <w:szCs w:val="22"/>
        </w:rPr>
        <w:t>Les baleiniers japonais s’appuient sur plusieurs opportunités dans leur décision de poursuivre la chasse à la baleine en 2024 :</w:t>
      </w:r>
    </w:p>
    <w:p w14:paraId="40B2FFA7" w14:textId="6C3272F6" w:rsidR="004E5280" w:rsidRPr="004E5280" w:rsidRDefault="004E5280" w:rsidP="004E5280">
      <w:pPr>
        <w:pStyle w:val="Sansinterligne"/>
        <w:jc w:val="both"/>
        <w:rPr>
          <w:rFonts w:ascii="GuidePedagoTimes" w:hAnsi="GuidePedagoTimes" w:cs="GuidePedagoTimes"/>
          <w:color w:val="000000"/>
          <w:sz w:val="22"/>
          <w:szCs w:val="22"/>
        </w:rPr>
      </w:pPr>
      <w:r w:rsidRPr="004E5280">
        <w:rPr>
          <w:rFonts w:ascii="GuidePedagoTimes" w:hAnsi="GuidePedagoTimes" w:cs="GuidePedagoTimes"/>
          <w:color w:val="000000"/>
          <w:sz w:val="22"/>
          <w:szCs w:val="22"/>
        </w:rPr>
        <w:t>-</w:t>
      </w:r>
      <w:r>
        <w:rPr>
          <w:rFonts w:ascii="GuidePedagoTimes" w:hAnsi="GuidePedagoTimes" w:cs="GuidePedagoTimes"/>
          <w:color w:val="000000"/>
          <w:sz w:val="22"/>
          <w:szCs w:val="22"/>
        </w:rPr>
        <w:t xml:space="preserve"> </w:t>
      </w:r>
      <w:r w:rsidRPr="004E5280">
        <w:rPr>
          <w:rFonts w:ascii="GuidePedagoTimes" w:hAnsi="GuidePedagoTimes" w:cs="GuidePedagoTimes"/>
          <w:b/>
          <w:bCs/>
          <w:color w:val="000000"/>
          <w:sz w:val="22"/>
          <w:szCs w:val="22"/>
        </w:rPr>
        <w:t>Politique et légal</w:t>
      </w:r>
      <w:r w:rsidRPr="004E5280">
        <w:rPr>
          <w:rFonts w:ascii="GuidePedagoTimes" w:hAnsi="GuidePedagoTimes" w:cs="GuidePedagoTimes"/>
          <w:color w:val="000000"/>
          <w:sz w:val="22"/>
          <w:szCs w:val="22"/>
        </w:rPr>
        <w:t xml:space="preserve"> :</w:t>
      </w:r>
      <w:r>
        <w:rPr>
          <w:rFonts w:ascii="GuidePedagoTimes" w:hAnsi="GuidePedagoTimes" w:cs="GuidePedagoTimes"/>
          <w:color w:val="000000"/>
          <w:sz w:val="22"/>
          <w:szCs w:val="22"/>
        </w:rPr>
        <w:t xml:space="preserve"> </w:t>
      </w:r>
      <w:r w:rsidRPr="004E5280">
        <w:rPr>
          <w:rFonts w:ascii="GuidePedagoTimes" w:hAnsi="GuidePedagoTimes" w:cs="GuidePedagoTimes"/>
          <w:color w:val="000000"/>
          <w:sz w:val="22"/>
          <w:szCs w:val="22"/>
        </w:rPr>
        <w:t xml:space="preserve">Sortie de la Commission baleinière internationale </w:t>
      </w:r>
      <w:r>
        <w:rPr>
          <w:rFonts w:ascii="GuidePedagoTimes" w:hAnsi="GuidePedagoTimes" w:cs="GuidePedagoTimes"/>
          <w:color w:val="000000"/>
          <w:sz w:val="22"/>
          <w:szCs w:val="22"/>
        </w:rPr>
        <w:t>pour</w:t>
      </w:r>
      <w:r w:rsidRPr="004E5280">
        <w:rPr>
          <w:rFonts w:ascii="GuidePedagoTimes" w:hAnsi="GuidePedagoTimes" w:cs="GuidePedagoTimes"/>
          <w:color w:val="000000"/>
          <w:sz w:val="22"/>
          <w:szCs w:val="22"/>
        </w:rPr>
        <w:t xml:space="preserve"> chasser dans ses propres eaux</w:t>
      </w:r>
      <w:r>
        <w:rPr>
          <w:rFonts w:ascii="GuidePedagoTimes" w:hAnsi="GuidePedagoTimes" w:cs="GuidePedagoTimes"/>
          <w:color w:val="000000"/>
          <w:sz w:val="22"/>
          <w:szCs w:val="22"/>
        </w:rPr>
        <w:t xml:space="preserve">. </w:t>
      </w:r>
    </w:p>
    <w:p w14:paraId="21804D0C" w14:textId="5A56E3D0" w:rsidR="004E5280" w:rsidRPr="00394F49" w:rsidRDefault="004E5280" w:rsidP="00394F49">
      <w:pPr>
        <w:pStyle w:val="Sansinterligne"/>
        <w:jc w:val="both"/>
        <w:rPr>
          <w:rFonts w:ascii="GuidePedagoTimes" w:hAnsi="GuidePedagoTimes" w:cs="GuidePedagoTimes"/>
          <w:color w:val="000000"/>
          <w:sz w:val="22"/>
          <w:szCs w:val="22"/>
        </w:rPr>
      </w:pPr>
      <w:r>
        <w:rPr>
          <w:rFonts w:ascii="GuidePedagoTimes" w:hAnsi="GuidePedagoTimes" w:cs="GuidePedagoTimes"/>
          <w:color w:val="000000"/>
          <w:sz w:val="22"/>
          <w:szCs w:val="22"/>
        </w:rPr>
        <w:t xml:space="preserve">- </w:t>
      </w:r>
      <w:r w:rsidRPr="004E5280">
        <w:rPr>
          <w:rFonts w:ascii="GuidePedagoTimes" w:hAnsi="GuidePedagoTimes" w:cs="GuidePedagoTimes"/>
          <w:b/>
          <w:bCs/>
          <w:color w:val="000000"/>
          <w:sz w:val="22"/>
          <w:szCs w:val="22"/>
        </w:rPr>
        <w:t>Économie</w:t>
      </w:r>
      <w:r w:rsidRPr="004E5280">
        <w:rPr>
          <w:rFonts w:ascii="GuidePedagoTimes" w:hAnsi="GuidePedagoTimes" w:cs="GuidePedagoTimes"/>
          <w:color w:val="000000"/>
          <w:sz w:val="22"/>
          <w:szCs w:val="22"/>
        </w:rPr>
        <w:t xml:space="preserve"> : Le </w:t>
      </w:r>
      <w:proofErr w:type="spellStart"/>
      <w:r w:rsidRPr="00823410">
        <w:rPr>
          <w:rFonts w:ascii="GuidePedagoTimes" w:hAnsi="GuidePedagoTimes" w:cs="GuidePedagoTimes"/>
          <w:i/>
          <w:iCs/>
          <w:color w:val="000000"/>
          <w:sz w:val="22"/>
          <w:szCs w:val="22"/>
        </w:rPr>
        <w:t>Kangei-Maru</w:t>
      </w:r>
      <w:proofErr w:type="spellEnd"/>
      <w:r w:rsidRPr="004E5280">
        <w:rPr>
          <w:rFonts w:ascii="GuidePedagoTimes" w:hAnsi="GuidePedagoTimes" w:cs="GuidePedagoTimes"/>
          <w:color w:val="000000"/>
          <w:sz w:val="22"/>
          <w:szCs w:val="22"/>
        </w:rPr>
        <w:t xml:space="preserve"> représente un investissement significatif (7,5 milliards de yens) et un atout majeur pour améliorer l'efficacité des campagnes de pêche. Ce navire-usine permet de traiter et de stocker la viande de baleine à bord, </w:t>
      </w:r>
      <w:r>
        <w:rPr>
          <w:rFonts w:ascii="GuidePedagoTimes" w:hAnsi="GuidePedagoTimes" w:cs="GuidePedagoTimes"/>
          <w:color w:val="000000"/>
          <w:sz w:val="22"/>
          <w:szCs w:val="22"/>
        </w:rPr>
        <w:t xml:space="preserve">ce qui </w:t>
      </w:r>
      <w:r w:rsidRPr="004E5280">
        <w:rPr>
          <w:rFonts w:ascii="GuidePedagoTimes" w:hAnsi="GuidePedagoTimes" w:cs="GuidePedagoTimes"/>
          <w:color w:val="000000"/>
          <w:sz w:val="22"/>
          <w:szCs w:val="22"/>
        </w:rPr>
        <w:t>réduit les coûts logistiques et amélior</w:t>
      </w:r>
      <w:r>
        <w:rPr>
          <w:rFonts w:ascii="GuidePedagoTimes" w:hAnsi="GuidePedagoTimes" w:cs="GuidePedagoTimes"/>
          <w:color w:val="000000"/>
          <w:sz w:val="22"/>
          <w:szCs w:val="22"/>
        </w:rPr>
        <w:t>e</w:t>
      </w:r>
      <w:r w:rsidRPr="004E5280">
        <w:rPr>
          <w:rFonts w:ascii="GuidePedagoTimes" w:hAnsi="GuidePedagoTimes" w:cs="GuidePedagoTimes"/>
          <w:color w:val="000000"/>
          <w:sz w:val="22"/>
          <w:szCs w:val="22"/>
        </w:rPr>
        <w:t xml:space="preserve"> la rentabilité de l'activité.</w:t>
      </w:r>
    </w:p>
    <w:p w14:paraId="54F37966" w14:textId="263D7BDF" w:rsidR="00873CB1" w:rsidRPr="00335BA9" w:rsidRDefault="00873CB1" w:rsidP="00873CB1">
      <w:pPr>
        <w:pStyle w:val="05Itinrairebis"/>
      </w:pPr>
      <w:r w:rsidRPr="00286495">
        <w:rPr>
          <w:bCs/>
        </w:rPr>
        <w:t>Pour faire le point</w:t>
      </w:r>
    </w:p>
    <w:p w14:paraId="47B18E8E" w14:textId="18DD52D1" w:rsidR="004E5280" w:rsidRPr="00BE68D5" w:rsidRDefault="004E5280" w:rsidP="004E5280">
      <w:pPr>
        <w:pStyle w:val="07Textecourant"/>
        <w:rPr>
          <w:rFonts w:ascii="GuidePedagoTimes-Bold" w:hAnsi="GuidePedagoTimes-Bold"/>
          <w:b/>
          <w:bCs/>
          <w:color w:val="000000" w:themeColor="text1"/>
          <w:sz w:val="23"/>
          <w:szCs w:val="23"/>
        </w:rPr>
      </w:pPr>
      <w:r w:rsidRPr="00BE68D5">
        <w:rPr>
          <w:rFonts w:ascii="GuidePedagoTimes-Bold" w:hAnsi="GuidePedagoTimes-Bold"/>
          <w:b/>
          <w:bCs/>
          <w:color w:val="000000" w:themeColor="text1"/>
          <w:sz w:val="23"/>
          <w:szCs w:val="23"/>
        </w:rPr>
        <w:t xml:space="preserve">Constituez des binômes. À l’aide du podcast « Chaussons d’escalade EB : “300 000 paires vendues chaque année en France, une goutte d’eau comparée aux 400 000 millions de paires de chaussures classiques” », </w:t>
      </w:r>
      <w:r w:rsidRPr="00BE68D5">
        <w:rPr>
          <w:rFonts w:ascii="GuidePedagoTimes-Bold" w:hAnsi="GuidePedagoTimes-Bold"/>
          <w:b/>
          <w:bCs/>
          <w:color w:val="000000" w:themeColor="text1"/>
          <w:sz w:val="23"/>
          <w:szCs w:val="23"/>
        </w:rPr>
        <w:lastRenderedPageBreak/>
        <w:t xml:space="preserve">l’un des </w:t>
      </w:r>
      <w:r w:rsidR="00AC1A9B" w:rsidRPr="00BE68D5">
        <w:rPr>
          <w:rFonts w:ascii="GuidePedagoTimes-Bold" w:hAnsi="GuidePedagoTimes-Bold"/>
          <w:b/>
          <w:bCs/>
          <w:color w:val="000000" w:themeColor="text1"/>
          <w:sz w:val="23"/>
          <w:szCs w:val="23"/>
        </w:rPr>
        <w:t>élèves</w:t>
      </w:r>
      <w:r w:rsidRPr="00BE68D5">
        <w:rPr>
          <w:rFonts w:ascii="GuidePedagoTimes-Bold" w:hAnsi="GuidePedagoTimes-Bold"/>
          <w:b/>
          <w:bCs/>
          <w:color w:val="000000" w:themeColor="text1"/>
          <w:sz w:val="23"/>
          <w:szCs w:val="23"/>
        </w:rPr>
        <w:t xml:space="preserve"> identifie à l’écrit, puis justifie à l’oral les opportunités issues de l’environnement de l’entreprise 9A </w:t>
      </w:r>
      <w:proofErr w:type="spellStart"/>
      <w:r w:rsidRPr="00BE68D5">
        <w:rPr>
          <w:rFonts w:ascii="GuidePedagoTimes-Bold" w:hAnsi="GuidePedagoTimes-Bold"/>
          <w:b/>
          <w:bCs/>
          <w:color w:val="000000" w:themeColor="text1"/>
          <w:sz w:val="23"/>
          <w:szCs w:val="23"/>
        </w:rPr>
        <w:t>Climbing</w:t>
      </w:r>
      <w:proofErr w:type="spellEnd"/>
      <w:r w:rsidRPr="00BE68D5">
        <w:rPr>
          <w:rFonts w:ascii="GuidePedagoTimes-Bold" w:hAnsi="GuidePedagoTimes-Bold"/>
          <w:b/>
          <w:bCs/>
          <w:color w:val="000000" w:themeColor="text1"/>
          <w:sz w:val="23"/>
          <w:szCs w:val="23"/>
        </w:rPr>
        <w:t xml:space="preserve"> ; l’autre élève procède de la même façon pour les menaces. </w:t>
      </w:r>
    </w:p>
    <w:p w14:paraId="7FEE4470" w14:textId="4A074BF6" w:rsidR="004E5280" w:rsidRDefault="004E5280" w:rsidP="004E5280">
      <w:pPr>
        <w:pStyle w:val="07Textecourant"/>
        <w:rPr>
          <w:color w:val="000000" w:themeColor="text1"/>
          <w:sz w:val="22"/>
          <w:u w:val="single"/>
        </w:rPr>
      </w:pPr>
      <w:r w:rsidRPr="00BE68D5">
        <w:rPr>
          <w:color w:val="000000" w:themeColor="text1"/>
          <w:sz w:val="22"/>
          <w:u w:val="single"/>
        </w:rPr>
        <w:t>Exemple d’opportunités et de menaces pouvant être mobilisées et justification :</w:t>
      </w:r>
    </w:p>
    <w:p w14:paraId="315DEB54" w14:textId="77777777" w:rsidR="00BE68D5" w:rsidRPr="00BE68D5" w:rsidRDefault="00BE68D5" w:rsidP="004E5280">
      <w:pPr>
        <w:pStyle w:val="07Textecourant"/>
        <w:rPr>
          <w:color w:val="000000" w:themeColor="text1"/>
          <w:sz w:val="22"/>
          <w:u w:val="single"/>
        </w:rPr>
      </w:pPr>
    </w:p>
    <w:tbl>
      <w:tblPr>
        <w:tblStyle w:val="Grilledutableau"/>
        <w:tblW w:w="0" w:type="auto"/>
        <w:tblLook w:val="04A0" w:firstRow="1" w:lastRow="0" w:firstColumn="1" w:lastColumn="0" w:noHBand="0" w:noVBand="1"/>
      </w:tblPr>
      <w:tblGrid>
        <w:gridCol w:w="3539"/>
        <w:gridCol w:w="6657"/>
      </w:tblGrid>
      <w:tr w:rsidR="004E5280" w14:paraId="5FE9C670" w14:textId="77777777" w:rsidTr="00FB307D">
        <w:tc>
          <w:tcPr>
            <w:tcW w:w="3539" w:type="dxa"/>
            <w:shd w:val="clear" w:color="auto" w:fill="D9E2F3" w:themeFill="accent1" w:themeFillTint="33"/>
            <w:vAlign w:val="center"/>
          </w:tcPr>
          <w:p w14:paraId="7555CCEE" w14:textId="3CCC6A4F" w:rsidR="004E5280" w:rsidRPr="004E5280" w:rsidRDefault="004E5280" w:rsidP="004E5280">
            <w:pPr>
              <w:pStyle w:val="07Textecourant"/>
              <w:jc w:val="center"/>
              <w:rPr>
                <w:b/>
                <w:bCs/>
                <w:color w:val="000000" w:themeColor="text1"/>
                <w:sz w:val="22"/>
              </w:rPr>
            </w:pPr>
            <w:r w:rsidRPr="004E5280">
              <w:rPr>
                <w:b/>
                <w:bCs/>
                <w:color w:val="000000" w:themeColor="text1"/>
                <w:sz w:val="22"/>
              </w:rPr>
              <w:t>Opportunités</w:t>
            </w:r>
          </w:p>
        </w:tc>
        <w:tc>
          <w:tcPr>
            <w:tcW w:w="6657" w:type="dxa"/>
            <w:shd w:val="clear" w:color="auto" w:fill="D9E2F3" w:themeFill="accent1" w:themeFillTint="33"/>
            <w:vAlign w:val="center"/>
          </w:tcPr>
          <w:p w14:paraId="77A3BF2B" w14:textId="0B93BCB0" w:rsidR="004E5280" w:rsidRPr="004E5280" w:rsidRDefault="004E5280" w:rsidP="004E5280">
            <w:pPr>
              <w:pStyle w:val="07Textecourant"/>
              <w:jc w:val="center"/>
              <w:rPr>
                <w:b/>
                <w:bCs/>
                <w:color w:val="000000" w:themeColor="text1"/>
                <w:sz w:val="22"/>
              </w:rPr>
            </w:pPr>
            <w:r>
              <w:rPr>
                <w:b/>
                <w:bCs/>
                <w:color w:val="000000" w:themeColor="text1"/>
                <w:sz w:val="22"/>
              </w:rPr>
              <w:t>Justification</w:t>
            </w:r>
          </w:p>
        </w:tc>
      </w:tr>
      <w:tr w:rsidR="004E5280" w14:paraId="26F67EAF" w14:textId="77777777" w:rsidTr="00FB307D">
        <w:tc>
          <w:tcPr>
            <w:tcW w:w="3539" w:type="dxa"/>
            <w:vAlign w:val="center"/>
          </w:tcPr>
          <w:p w14:paraId="266E8D3B" w14:textId="079FE2E5" w:rsidR="004E5280" w:rsidRDefault="008A077A" w:rsidP="004E5280">
            <w:pPr>
              <w:pStyle w:val="07Textecourant"/>
              <w:rPr>
                <w:color w:val="000000" w:themeColor="text1"/>
                <w:sz w:val="22"/>
              </w:rPr>
            </w:pPr>
            <w:r>
              <w:rPr>
                <w:color w:val="000000" w:themeColor="text1"/>
                <w:sz w:val="22"/>
              </w:rPr>
              <w:t>Explosion de la pratique de l’escalade dans les années 1970</w:t>
            </w:r>
          </w:p>
        </w:tc>
        <w:tc>
          <w:tcPr>
            <w:tcW w:w="6657" w:type="dxa"/>
            <w:vAlign w:val="center"/>
          </w:tcPr>
          <w:p w14:paraId="7A2CE267" w14:textId="6B95D69A" w:rsidR="004E5280" w:rsidRDefault="008A077A" w:rsidP="004E5280">
            <w:pPr>
              <w:pStyle w:val="07Textecourant"/>
              <w:rPr>
                <w:color w:val="000000" w:themeColor="text1"/>
                <w:sz w:val="22"/>
              </w:rPr>
            </w:pPr>
            <w:r>
              <w:rPr>
                <w:color w:val="000000" w:themeColor="text1"/>
                <w:sz w:val="22"/>
              </w:rPr>
              <w:t>Phénomène ayant créé le marché en amenant une demande pour le chausson d’escalade. EB dispose donc de clients potentiels.</w:t>
            </w:r>
          </w:p>
        </w:tc>
      </w:tr>
      <w:tr w:rsidR="008A077A" w14:paraId="137EA4FD" w14:textId="77777777" w:rsidTr="00FB307D">
        <w:tc>
          <w:tcPr>
            <w:tcW w:w="3539" w:type="dxa"/>
            <w:vAlign w:val="center"/>
          </w:tcPr>
          <w:p w14:paraId="5CBDC073" w14:textId="2315507A" w:rsidR="008A077A" w:rsidRDefault="008A077A" w:rsidP="004E5280">
            <w:pPr>
              <w:pStyle w:val="07Textecourant"/>
              <w:rPr>
                <w:color w:val="000000" w:themeColor="text1"/>
                <w:sz w:val="22"/>
              </w:rPr>
            </w:pPr>
            <w:r>
              <w:rPr>
                <w:color w:val="000000" w:themeColor="text1"/>
                <w:sz w:val="22"/>
              </w:rPr>
              <w:t>Multiplication des salles d’escalade</w:t>
            </w:r>
          </w:p>
        </w:tc>
        <w:tc>
          <w:tcPr>
            <w:tcW w:w="6657" w:type="dxa"/>
            <w:vAlign w:val="center"/>
          </w:tcPr>
          <w:p w14:paraId="768CD2C4" w14:textId="0C8A4122" w:rsidR="008A077A" w:rsidRDefault="008A077A" w:rsidP="004E5280">
            <w:pPr>
              <w:pStyle w:val="07Textecourant"/>
              <w:rPr>
                <w:color w:val="000000" w:themeColor="text1"/>
                <w:sz w:val="22"/>
              </w:rPr>
            </w:pPr>
            <w:r>
              <w:rPr>
                <w:color w:val="000000" w:themeColor="text1"/>
                <w:sz w:val="22"/>
              </w:rPr>
              <w:t xml:space="preserve">Phénomène augmentant la demande en chausson. Augmentation de la demande potentielle pour EB. </w:t>
            </w:r>
          </w:p>
        </w:tc>
      </w:tr>
      <w:tr w:rsidR="008A077A" w14:paraId="4B25BECE" w14:textId="77777777" w:rsidTr="00FB307D">
        <w:tc>
          <w:tcPr>
            <w:tcW w:w="3539" w:type="dxa"/>
            <w:vAlign w:val="center"/>
          </w:tcPr>
          <w:p w14:paraId="6A214EAA" w14:textId="52A24138" w:rsidR="008A077A" w:rsidRDefault="008A077A" w:rsidP="004E5280">
            <w:pPr>
              <w:pStyle w:val="07Textecourant"/>
              <w:rPr>
                <w:color w:val="000000" w:themeColor="text1"/>
                <w:sz w:val="22"/>
              </w:rPr>
            </w:pPr>
            <w:r>
              <w:rPr>
                <w:color w:val="000000" w:themeColor="text1"/>
                <w:sz w:val="22"/>
              </w:rPr>
              <w:t>L’escalade est devenue un sport olympique</w:t>
            </w:r>
          </w:p>
        </w:tc>
        <w:tc>
          <w:tcPr>
            <w:tcW w:w="6657" w:type="dxa"/>
            <w:vAlign w:val="center"/>
          </w:tcPr>
          <w:p w14:paraId="1AD3D1D6" w14:textId="4CD6C02C" w:rsidR="008A077A" w:rsidRDefault="00714355" w:rsidP="004E5280">
            <w:pPr>
              <w:pStyle w:val="07Textecourant"/>
              <w:rPr>
                <w:color w:val="000000" w:themeColor="text1"/>
                <w:sz w:val="22"/>
              </w:rPr>
            </w:pPr>
            <w:r>
              <w:rPr>
                <w:color w:val="000000" w:themeColor="text1"/>
                <w:sz w:val="22"/>
              </w:rPr>
              <w:t>Les jeux olympiques sont une vitrine pour les sports qui voient leurs adhérents augmenter après l’évènement. C’est encore une source de hausse de la demande potentielle pour EB.</w:t>
            </w:r>
          </w:p>
        </w:tc>
      </w:tr>
    </w:tbl>
    <w:p w14:paraId="4143A202" w14:textId="77777777" w:rsidR="004E5280" w:rsidRPr="004E5280" w:rsidRDefault="004E5280" w:rsidP="004E5280">
      <w:pPr>
        <w:pStyle w:val="07Textecourant"/>
        <w:rPr>
          <w:color w:val="000000" w:themeColor="text1"/>
          <w:sz w:val="22"/>
        </w:rPr>
      </w:pPr>
    </w:p>
    <w:tbl>
      <w:tblPr>
        <w:tblStyle w:val="Grilledutableau"/>
        <w:tblW w:w="0" w:type="auto"/>
        <w:tblLook w:val="04A0" w:firstRow="1" w:lastRow="0" w:firstColumn="1" w:lastColumn="0" w:noHBand="0" w:noVBand="1"/>
      </w:tblPr>
      <w:tblGrid>
        <w:gridCol w:w="3539"/>
        <w:gridCol w:w="6657"/>
      </w:tblGrid>
      <w:tr w:rsidR="004E5280" w:rsidRPr="004E5280" w14:paraId="5EA958CF" w14:textId="77777777" w:rsidTr="002A22B1">
        <w:tc>
          <w:tcPr>
            <w:tcW w:w="3539" w:type="dxa"/>
            <w:shd w:val="clear" w:color="auto" w:fill="D9E2F3" w:themeFill="accent1" w:themeFillTint="33"/>
          </w:tcPr>
          <w:p w14:paraId="26E0C495" w14:textId="65516E84" w:rsidR="004E5280" w:rsidRPr="004E5280" w:rsidRDefault="004E5280" w:rsidP="002605DF">
            <w:pPr>
              <w:pStyle w:val="07Textecourant"/>
              <w:jc w:val="center"/>
              <w:rPr>
                <w:b/>
                <w:bCs/>
                <w:color w:val="000000" w:themeColor="text1"/>
                <w:sz w:val="22"/>
              </w:rPr>
            </w:pPr>
            <w:r>
              <w:rPr>
                <w:b/>
                <w:bCs/>
                <w:color w:val="000000" w:themeColor="text1"/>
                <w:sz w:val="22"/>
              </w:rPr>
              <w:t>Menaces</w:t>
            </w:r>
          </w:p>
        </w:tc>
        <w:tc>
          <w:tcPr>
            <w:tcW w:w="6657" w:type="dxa"/>
            <w:shd w:val="clear" w:color="auto" w:fill="D9E2F3" w:themeFill="accent1" w:themeFillTint="33"/>
          </w:tcPr>
          <w:p w14:paraId="17E24623" w14:textId="77777777" w:rsidR="004E5280" w:rsidRPr="004E5280" w:rsidRDefault="004E5280" w:rsidP="002605DF">
            <w:pPr>
              <w:pStyle w:val="07Textecourant"/>
              <w:jc w:val="center"/>
              <w:rPr>
                <w:b/>
                <w:bCs/>
                <w:color w:val="000000" w:themeColor="text1"/>
                <w:sz w:val="22"/>
              </w:rPr>
            </w:pPr>
            <w:r>
              <w:rPr>
                <w:b/>
                <w:bCs/>
                <w:color w:val="000000" w:themeColor="text1"/>
                <w:sz w:val="22"/>
              </w:rPr>
              <w:t>Justification</w:t>
            </w:r>
          </w:p>
        </w:tc>
      </w:tr>
      <w:tr w:rsidR="004E5280" w14:paraId="1229F886" w14:textId="77777777" w:rsidTr="00FB307D">
        <w:tc>
          <w:tcPr>
            <w:tcW w:w="3539" w:type="dxa"/>
            <w:vAlign w:val="center"/>
          </w:tcPr>
          <w:p w14:paraId="21C0E637" w14:textId="2244BD17" w:rsidR="004E5280" w:rsidRDefault="008A077A" w:rsidP="002605DF">
            <w:pPr>
              <w:pStyle w:val="07Textecourant"/>
              <w:rPr>
                <w:color w:val="000000" w:themeColor="text1"/>
                <w:sz w:val="22"/>
              </w:rPr>
            </w:pPr>
            <w:r>
              <w:rPr>
                <w:color w:val="000000" w:themeColor="text1"/>
                <w:sz w:val="22"/>
              </w:rPr>
              <w:t xml:space="preserve">Pas assez de salles d’escalade </w:t>
            </w:r>
          </w:p>
        </w:tc>
        <w:tc>
          <w:tcPr>
            <w:tcW w:w="6657" w:type="dxa"/>
            <w:vAlign w:val="center"/>
          </w:tcPr>
          <w:p w14:paraId="004C8228" w14:textId="0F7A7EB2" w:rsidR="004E5280" w:rsidRDefault="00714355" w:rsidP="002605DF">
            <w:pPr>
              <w:pStyle w:val="07Textecourant"/>
              <w:rPr>
                <w:color w:val="000000" w:themeColor="text1"/>
                <w:sz w:val="22"/>
              </w:rPr>
            </w:pPr>
            <w:r>
              <w:rPr>
                <w:color w:val="000000" w:themeColor="text1"/>
                <w:sz w:val="22"/>
              </w:rPr>
              <w:t>La demande potentielle est limitée par le nombre encore trop restreint de salle d’escalades.</w:t>
            </w:r>
          </w:p>
        </w:tc>
      </w:tr>
      <w:tr w:rsidR="008A077A" w14:paraId="7E1D4454" w14:textId="77777777" w:rsidTr="00FB307D">
        <w:tc>
          <w:tcPr>
            <w:tcW w:w="3539" w:type="dxa"/>
            <w:vAlign w:val="center"/>
          </w:tcPr>
          <w:p w14:paraId="1560D6BC" w14:textId="7C662986" w:rsidR="008A077A" w:rsidRDefault="008A077A" w:rsidP="002605DF">
            <w:pPr>
              <w:pStyle w:val="07Textecourant"/>
              <w:rPr>
                <w:color w:val="000000" w:themeColor="text1"/>
                <w:sz w:val="22"/>
              </w:rPr>
            </w:pPr>
            <w:r>
              <w:rPr>
                <w:color w:val="000000" w:themeColor="text1"/>
                <w:sz w:val="22"/>
              </w:rPr>
              <w:t>Le chausson d’escalade n’est pas un produit vertueux pour l’environnement</w:t>
            </w:r>
          </w:p>
        </w:tc>
        <w:tc>
          <w:tcPr>
            <w:tcW w:w="6657" w:type="dxa"/>
            <w:vAlign w:val="center"/>
          </w:tcPr>
          <w:p w14:paraId="3F1AB1A1" w14:textId="0A709FE4" w:rsidR="008A077A" w:rsidRDefault="00714355" w:rsidP="002605DF">
            <w:pPr>
              <w:pStyle w:val="07Textecourant"/>
              <w:rPr>
                <w:color w:val="000000" w:themeColor="text1"/>
                <w:sz w:val="22"/>
              </w:rPr>
            </w:pPr>
            <w:r>
              <w:rPr>
                <w:color w:val="000000" w:themeColor="text1"/>
                <w:sz w:val="22"/>
              </w:rPr>
              <w:t>Les ménages se préoccupent de plus en plus de l’environnement. Il faut pour EB trouver un moyen de rendre le chausson d’escalade plus écologique pour ne pas perdre une partie de la demande potentielle.</w:t>
            </w:r>
          </w:p>
        </w:tc>
      </w:tr>
      <w:tr w:rsidR="008A077A" w14:paraId="1DF63984" w14:textId="77777777" w:rsidTr="00FB307D">
        <w:tc>
          <w:tcPr>
            <w:tcW w:w="3539" w:type="dxa"/>
            <w:vAlign w:val="center"/>
          </w:tcPr>
          <w:p w14:paraId="62C8B821" w14:textId="006F8CD0" w:rsidR="008A077A" w:rsidRDefault="008A077A" w:rsidP="002605DF">
            <w:pPr>
              <w:pStyle w:val="07Textecourant"/>
              <w:rPr>
                <w:color w:val="000000" w:themeColor="text1"/>
                <w:sz w:val="22"/>
              </w:rPr>
            </w:pPr>
            <w:r>
              <w:rPr>
                <w:color w:val="000000" w:themeColor="text1"/>
                <w:sz w:val="22"/>
              </w:rPr>
              <w:t>Usure rapide des semelles de chausson</w:t>
            </w:r>
          </w:p>
        </w:tc>
        <w:tc>
          <w:tcPr>
            <w:tcW w:w="6657" w:type="dxa"/>
            <w:vAlign w:val="center"/>
          </w:tcPr>
          <w:p w14:paraId="494CAF84" w14:textId="00AE544B" w:rsidR="008A077A" w:rsidRDefault="00714355" w:rsidP="002605DF">
            <w:pPr>
              <w:pStyle w:val="07Textecourant"/>
              <w:rPr>
                <w:color w:val="000000" w:themeColor="text1"/>
                <w:sz w:val="22"/>
              </w:rPr>
            </w:pPr>
            <w:r>
              <w:rPr>
                <w:color w:val="000000" w:themeColor="text1"/>
                <w:sz w:val="22"/>
              </w:rPr>
              <w:t>Les ménages sont à la recherche de produits durable. C’est encore un risque de perdre une partie de la demande potentielle.</w:t>
            </w:r>
          </w:p>
        </w:tc>
      </w:tr>
      <w:tr w:rsidR="00714355" w14:paraId="096001EF" w14:textId="77777777" w:rsidTr="00FB307D">
        <w:tc>
          <w:tcPr>
            <w:tcW w:w="3539" w:type="dxa"/>
            <w:vAlign w:val="center"/>
          </w:tcPr>
          <w:p w14:paraId="08062D7C" w14:textId="4336D9F5" w:rsidR="00714355" w:rsidRDefault="00714355" w:rsidP="002605DF">
            <w:pPr>
              <w:pStyle w:val="07Textecourant"/>
              <w:rPr>
                <w:color w:val="000000" w:themeColor="text1"/>
                <w:sz w:val="22"/>
              </w:rPr>
            </w:pPr>
            <w:r>
              <w:rPr>
                <w:color w:val="000000" w:themeColor="text1"/>
                <w:sz w:val="22"/>
              </w:rPr>
              <w:t>Coût de la main d’œuvre élevé en France</w:t>
            </w:r>
          </w:p>
        </w:tc>
        <w:tc>
          <w:tcPr>
            <w:tcW w:w="6657" w:type="dxa"/>
            <w:vAlign w:val="center"/>
          </w:tcPr>
          <w:p w14:paraId="700BA258" w14:textId="08613E8E" w:rsidR="00714355" w:rsidRDefault="00714355" w:rsidP="002605DF">
            <w:pPr>
              <w:pStyle w:val="07Textecourant"/>
              <w:rPr>
                <w:color w:val="000000" w:themeColor="text1"/>
                <w:sz w:val="22"/>
              </w:rPr>
            </w:pPr>
            <w:r>
              <w:rPr>
                <w:color w:val="000000" w:themeColor="text1"/>
                <w:sz w:val="22"/>
              </w:rPr>
              <w:t>Difficulté pour faire des chaussons 100% made in France alors que c’est un argument fort pour se démarquer de la concurrence et pour attirer des clients.</w:t>
            </w:r>
          </w:p>
        </w:tc>
      </w:tr>
    </w:tbl>
    <w:p w14:paraId="2258101C" w14:textId="77777777" w:rsidR="00560BB1" w:rsidRPr="00F160D1" w:rsidRDefault="00560BB1" w:rsidP="00F160D1">
      <w:pPr>
        <w:pStyle w:val="07Textecourant"/>
        <w:rPr>
          <w:sz w:val="22"/>
          <w:szCs w:val="22"/>
        </w:rPr>
      </w:pPr>
    </w:p>
    <w:p w14:paraId="2B22C763" w14:textId="2ED5A370" w:rsidR="00995119" w:rsidRPr="00906BB7" w:rsidRDefault="00760E5A" w:rsidP="003C3297">
      <w:pPr>
        <w:pStyle w:val="01CorrigSynthse"/>
      </w:pPr>
      <w:r w:rsidRPr="00760E5A">
        <w:t>ENTRAÎNEMENT</w:t>
      </w:r>
    </w:p>
    <w:p w14:paraId="2BB188E5" w14:textId="0D2500F8" w:rsidR="007251C7" w:rsidRPr="00BE68D5" w:rsidRDefault="00760E5A" w:rsidP="00BE68D5">
      <w:pPr>
        <w:pStyle w:val="07Textecourant"/>
        <w:spacing w:before="113"/>
        <w:rPr>
          <w:rFonts w:ascii="GuidePedagoTimes-Bold" w:hAnsi="GuidePedagoTimes-Bold" w:cs="GuidePedagoTimes-Bold"/>
          <w:b/>
          <w:bCs/>
          <w:spacing w:val="-1"/>
          <w:sz w:val="23"/>
          <w:szCs w:val="23"/>
        </w:rPr>
      </w:pPr>
      <w:r w:rsidRPr="00BE68D5">
        <w:rPr>
          <w:rFonts w:ascii="GuidePedagoTimes-Bold" w:hAnsi="GuidePedagoTimes-Bold" w:cs="GuidePedagoTimes-Bold"/>
          <w:b/>
          <w:bCs/>
          <w:spacing w:val="-1"/>
          <w:sz w:val="23"/>
          <w:szCs w:val="23"/>
        </w:rPr>
        <w:t xml:space="preserve">1 </w:t>
      </w:r>
      <w:r w:rsidR="00F5160D" w:rsidRPr="00BE68D5">
        <w:rPr>
          <w:rFonts w:ascii="GuidePedagoTimes-Bold" w:hAnsi="GuidePedagoTimes-Bold" w:cs="GuidePedagoTimes-Bold"/>
          <w:b/>
          <w:bCs/>
          <w:spacing w:val="-1"/>
          <w:sz w:val="23"/>
          <w:szCs w:val="23"/>
        </w:rPr>
        <w:t xml:space="preserve">Mobiliser le vocabulaire du management </w:t>
      </w:r>
    </w:p>
    <w:p w14:paraId="70FF4C74" w14:textId="77777777" w:rsidR="00BE68D5" w:rsidRDefault="002C54C4" w:rsidP="00BE68D5">
      <w:pPr>
        <w:pStyle w:val="07Textecourant"/>
        <w:spacing w:before="113"/>
        <w:rPr>
          <w:rFonts w:ascii="GuidePedagoTimes-Bold" w:hAnsi="GuidePedagoTimes-Bold" w:cs="GuidePedagoTimes-Bold"/>
          <w:b/>
          <w:bCs/>
          <w:spacing w:val="-1"/>
          <w:sz w:val="23"/>
          <w:szCs w:val="23"/>
        </w:rPr>
      </w:pPr>
      <w:r w:rsidRPr="00BE68D5">
        <w:rPr>
          <w:rFonts w:ascii="GuidePedagoTimes-Bold" w:hAnsi="GuidePedagoTimes-Bold" w:cs="GuidePedagoTimes-Bold"/>
          <w:b/>
          <w:bCs/>
          <w:spacing w:val="-1"/>
          <w:sz w:val="23"/>
          <w:szCs w:val="23"/>
        </w:rPr>
        <w:t xml:space="preserve">Rédigez un texte d’une dizaine de lignes pour expliquer l’influence du macro-environnement sur le chocolatier Vincent Besnard. </w:t>
      </w:r>
    </w:p>
    <w:p w14:paraId="3C8C2A7C" w14:textId="4C6F9DA3" w:rsidR="002C54C4" w:rsidRPr="00BE68D5" w:rsidRDefault="002C54C4" w:rsidP="00BE68D5">
      <w:pPr>
        <w:pStyle w:val="07Textecourant"/>
        <w:spacing w:before="113"/>
        <w:rPr>
          <w:rFonts w:ascii="GuidePedagoTimes-Bold" w:hAnsi="GuidePedagoTimes-Bold" w:cs="GuidePedagoTimes-Bold"/>
          <w:spacing w:val="-1"/>
          <w:sz w:val="23"/>
          <w:szCs w:val="23"/>
        </w:rPr>
      </w:pPr>
      <w:r w:rsidRPr="00BE68D5">
        <w:rPr>
          <w:rFonts w:ascii="GuidePedagoTimes-Bold" w:hAnsi="GuidePedagoTimes-Bold" w:cs="GuidePedagoTimes-Bold"/>
          <w:b/>
          <w:bCs/>
          <w:spacing w:val="-1"/>
          <w:sz w:val="23"/>
          <w:szCs w:val="23"/>
        </w:rPr>
        <w:t xml:space="preserve">Vous mobiliserez dans votre écrit le maximum de mots-clés donnés dans le nuage de mots ci-contre. </w:t>
      </w:r>
    </w:p>
    <w:p w14:paraId="31C4C0C8" w14:textId="77777777" w:rsidR="00BE68D5" w:rsidRPr="00195D6F" w:rsidRDefault="00BE68D5" w:rsidP="00BE68D5">
      <w:pPr>
        <w:pStyle w:val="07Textecourant"/>
        <w:suppressAutoHyphens/>
        <w:rPr>
          <w:u w:val="single"/>
        </w:rPr>
      </w:pPr>
      <w:r w:rsidRPr="00195D6F">
        <w:rPr>
          <w:u w:val="single"/>
        </w:rPr>
        <w:t>Proposition de corrigé</w:t>
      </w:r>
    </w:p>
    <w:p w14:paraId="19A54BE0" w14:textId="7BB720FD" w:rsidR="007251C7" w:rsidRPr="00BE68D5" w:rsidRDefault="007251C7" w:rsidP="007251C7">
      <w:pPr>
        <w:pStyle w:val="07Textecourant"/>
        <w:rPr>
          <w:rFonts w:cs="GuidePedagoTimes-Bold"/>
          <w:i/>
          <w:iCs/>
          <w:spacing w:val="-1"/>
          <w:sz w:val="22"/>
          <w:szCs w:val="22"/>
        </w:rPr>
      </w:pPr>
      <w:r w:rsidRPr="00BE68D5">
        <w:rPr>
          <w:rFonts w:cs="GuidePedagoTimes-Bold"/>
          <w:spacing w:val="-1"/>
          <w:sz w:val="22"/>
          <w:szCs w:val="22"/>
        </w:rPr>
        <w:t xml:space="preserve">Le chocolatier Vincent Besnard évolue dans un </w:t>
      </w:r>
      <w:r w:rsidRPr="00BE68D5">
        <w:rPr>
          <w:rFonts w:cs="GuidePedagoTimes-Bold"/>
          <w:spacing w:val="-1"/>
          <w:sz w:val="22"/>
          <w:szCs w:val="22"/>
          <w:highlight w:val="lightGray"/>
        </w:rPr>
        <w:t>macro-environnement</w:t>
      </w:r>
      <w:r w:rsidRPr="00BE68D5">
        <w:rPr>
          <w:rFonts w:cs="GuidePedagoTimes-Bold"/>
          <w:b/>
          <w:bCs/>
          <w:spacing w:val="-1"/>
          <w:sz w:val="22"/>
          <w:szCs w:val="22"/>
        </w:rPr>
        <w:t xml:space="preserve"> </w:t>
      </w:r>
      <w:r w:rsidRPr="00BE68D5">
        <w:rPr>
          <w:rFonts w:cs="GuidePedagoTimes-Bold"/>
          <w:spacing w:val="-1"/>
          <w:sz w:val="22"/>
          <w:szCs w:val="22"/>
        </w:rPr>
        <w:t>dynamique qui influe fortement sur son activité. L’</w:t>
      </w:r>
      <w:r w:rsidRPr="00BE68D5">
        <w:rPr>
          <w:rFonts w:cs="GuidePedagoTimes-Bold"/>
          <w:spacing w:val="-1"/>
          <w:sz w:val="22"/>
          <w:szCs w:val="22"/>
          <w:highlight w:val="lightGray"/>
        </w:rPr>
        <w:t>évolution</w:t>
      </w:r>
      <w:r w:rsidRPr="00BE68D5">
        <w:rPr>
          <w:rFonts w:cs="GuidePedagoTimes-Bold"/>
          <w:spacing w:val="-1"/>
          <w:sz w:val="22"/>
          <w:szCs w:val="22"/>
        </w:rPr>
        <w:t xml:space="preserve"> des attentes des </w:t>
      </w:r>
      <w:r w:rsidRPr="00BE68D5">
        <w:rPr>
          <w:rFonts w:cs="GuidePedagoTimes-Bold"/>
          <w:spacing w:val="-1"/>
          <w:sz w:val="22"/>
          <w:szCs w:val="22"/>
          <w:highlight w:val="lightGray"/>
        </w:rPr>
        <w:t>consommateurs</w:t>
      </w:r>
      <w:r w:rsidRPr="00BE68D5">
        <w:rPr>
          <w:rFonts w:cs="GuidePedagoTimes-Bold"/>
          <w:spacing w:val="-1"/>
          <w:sz w:val="22"/>
          <w:szCs w:val="22"/>
        </w:rPr>
        <w:t xml:space="preserve">, notamment en faveur de produits haut de gamme et biologiques, constitue une </w:t>
      </w:r>
      <w:r w:rsidRPr="00BE68D5">
        <w:rPr>
          <w:rFonts w:cs="GuidePedagoTimes-Bold"/>
          <w:spacing w:val="-1"/>
          <w:sz w:val="22"/>
          <w:szCs w:val="22"/>
          <w:highlight w:val="lightGray"/>
        </w:rPr>
        <w:t>opportunité</w:t>
      </w:r>
      <w:r w:rsidRPr="00BE68D5">
        <w:rPr>
          <w:rFonts w:cs="GuidePedagoTimes-Bold"/>
          <w:spacing w:val="-1"/>
          <w:sz w:val="22"/>
          <w:szCs w:val="22"/>
        </w:rPr>
        <w:t xml:space="preserve"> importante pour l'entreprise. Ces tendances sont soutenues par une </w:t>
      </w:r>
      <w:r w:rsidRPr="00BE68D5">
        <w:rPr>
          <w:rFonts w:cs="GuidePedagoTimes-Bold"/>
          <w:spacing w:val="-1"/>
          <w:sz w:val="22"/>
          <w:szCs w:val="22"/>
          <w:highlight w:val="lightGray"/>
        </w:rPr>
        <w:t>action publique</w:t>
      </w:r>
      <w:r w:rsidRPr="00BE68D5">
        <w:rPr>
          <w:rFonts w:cs="GuidePedagoTimes-Bold"/>
          <w:b/>
          <w:bCs/>
          <w:spacing w:val="-1"/>
          <w:sz w:val="22"/>
          <w:szCs w:val="22"/>
        </w:rPr>
        <w:t xml:space="preserve"> </w:t>
      </w:r>
      <w:r w:rsidRPr="00BE68D5">
        <w:rPr>
          <w:rFonts w:cs="GuidePedagoTimes-Bold"/>
          <w:spacing w:val="-1"/>
          <w:sz w:val="22"/>
          <w:szCs w:val="22"/>
        </w:rPr>
        <w:t>qui encourage une alimentation plus saine et responsable</w:t>
      </w:r>
      <w:r w:rsidR="00AC1A9B" w:rsidRPr="00BE68D5">
        <w:rPr>
          <w:rFonts w:cs="GuidePedagoTimes-Bold"/>
          <w:spacing w:val="-1"/>
          <w:sz w:val="22"/>
          <w:szCs w:val="22"/>
        </w:rPr>
        <w:t>,</w:t>
      </w:r>
      <w:r w:rsidR="00646E87" w:rsidRPr="00BE68D5">
        <w:rPr>
          <w:rFonts w:cs="GuidePedagoTimes-Bold"/>
          <w:spacing w:val="-1"/>
          <w:sz w:val="22"/>
          <w:szCs w:val="22"/>
        </w:rPr>
        <w:t xml:space="preserve"> et cela</w:t>
      </w:r>
      <w:r w:rsidRPr="00BE68D5">
        <w:rPr>
          <w:rFonts w:cs="GuidePedagoTimes-Bold"/>
          <w:spacing w:val="-1"/>
          <w:sz w:val="22"/>
          <w:szCs w:val="22"/>
        </w:rPr>
        <w:t xml:space="preserve"> renfor</w:t>
      </w:r>
      <w:r w:rsidR="00646E87" w:rsidRPr="00BE68D5">
        <w:rPr>
          <w:rFonts w:cs="GuidePedagoTimes-Bold"/>
          <w:spacing w:val="-1"/>
          <w:sz w:val="22"/>
          <w:szCs w:val="22"/>
        </w:rPr>
        <w:t>ce</w:t>
      </w:r>
      <w:r w:rsidRPr="00BE68D5">
        <w:rPr>
          <w:rFonts w:cs="GuidePedagoTimes-Bold"/>
          <w:spacing w:val="-1"/>
          <w:sz w:val="22"/>
          <w:szCs w:val="22"/>
        </w:rPr>
        <w:t xml:space="preserve"> la demande pour des chocolats de qualité. L'</w:t>
      </w:r>
      <w:r w:rsidRPr="00BE68D5">
        <w:rPr>
          <w:rFonts w:cs="GuidePedagoTimes-Bold"/>
          <w:spacing w:val="-1"/>
          <w:sz w:val="22"/>
          <w:szCs w:val="22"/>
          <w:highlight w:val="lightGray"/>
        </w:rPr>
        <w:t>innovation</w:t>
      </w:r>
      <w:r w:rsidRPr="00BE68D5">
        <w:rPr>
          <w:rFonts w:cs="GuidePedagoTimes-Bold"/>
          <w:b/>
          <w:bCs/>
          <w:spacing w:val="-1"/>
          <w:sz w:val="22"/>
          <w:szCs w:val="22"/>
        </w:rPr>
        <w:t xml:space="preserve"> </w:t>
      </w:r>
      <w:r w:rsidRPr="00BE68D5">
        <w:rPr>
          <w:rFonts w:cs="GuidePedagoTimes-Bold"/>
          <w:spacing w:val="-1"/>
          <w:sz w:val="22"/>
          <w:szCs w:val="22"/>
        </w:rPr>
        <w:t>devient essentielle pour répondre à ces nouvelles exigences et se différencier dans un marché concurrentiel.</w:t>
      </w:r>
    </w:p>
    <w:p w14:paraId="725AF335" w14:textId="77777777" w:rsidR="00646E87" w:rsidRPr="00BE68D5" w:rsidRDefault="007251C7" w:rsidP="007251C7">
      <w:pPr>
        <w:pStyle w:val="07Textecourant"/>
        <w:rPr>
          <w:rFonts w:cs="GuidePedagoTimes-Bold"/>
          <w:spacing w:val="-1"/>
          <w:sz w:val="22"/>
          <w:szCs w:val="22"/>
        </w:rPr>
      </w:pPr>
      <w:r w:rsidRPr="00BE68D5">
        <w:rPr>
          <w:rFonts w:cs="GuidePedagoTimes-Bold"/>
          <w:spacing w:val="-1"/>
          <w:sz w:val="22"/>
          <w:szCs w:val="22"/>
        </w:rPr>
        <w:t xml:space="preserve">Cependant, ce même macro-environnement présente des </w:t>
      </w:r>
      <w:r w:rsidRPr="00BE68D5">
        <w:rPr>
          <w:rFonts w:cs="GuidePedagoTimes-Bold"/>
          <w:spacing w:val="-1"/>
          <w:sz w:val="22"/>
          <w:szCs w:val="22"/>
          <w:highlight w:val="lightGray"/>
        </w:rPr>
        <w:t>menaces</w:t>
      </w:r>
      <w:r w:rsidRPr="00BE68D5">
        <w:rPr>
          <w:rFonts w:cs="GuidePedagoTimes-Bold"/>
          <w:spacing w:val="-1"/>
          <w:sz w:val="22"/>
          <w:szCs w:val="22"/>
        </w:rPr>
        <w:t xml:space="preserve"> telles que la volatilité des prix des matières premières</w:t>
      </w:r>
      <w:r w:rsidR="00646E87" w:rsidRPr="00BE68D5">
        <w:rPr>
          <w:rFonts w:cs="GuidePedagoTimes-Bold"/>
          <w:spacing w:val="-1"/>
          <w:sz w:val="22"/>
          <w:szCs w:val="22"/>
        </w:rPr>
        <w:t xml:space="preserve"> </w:t>
      </w:r>
      <w:r w:rsidRPr="00BE68D5">
        <w:rPr>
          <w:rFonts w:cs="GuidePedagoTimes-Bold"/>
          <w:spacing w:val="-1"/>
          <w:sz w:val="22"/>
          <w:szCs w:val="22"/>
        </w:rPr>
        <w:t>qui impacte directement la stabilité des coûts. De plus, les préoccupations croissantes concernant les conditions de travail dans les plantations de cacao peuvent nuire à l'image des marques</w:t>
      </w:r>
      <w:r w:rsidR="00646E87" w:rsidRPr="00BE68D5">
        <w:rPr>
          <w:rFonts w:cs="GuidePedagoTimes-Bold"/>
          <w:spacing w:val="-1"/>
          <w:sz w:val="22"/>
          <w:szCs w:val="22"/>
        </w:rPr>
        <w:t>.</w:t>
      </w:r>
    </w:p>
    <w:p w14:paraId="42DB7521" w14:textId="3B992AAA" w:rsidR="00BE68D5" w:rsidRDefault="00646E87" w:rsidP="007251C7">
      <w:pPr>
        <w:pStyle w:val="07Textecourant"/>
        <w:rPr>
          <w:rFonts w:cs="GuidePedagoTimes-Bold"/>
          <w:spacing w:val="-1"/>
          <w:sz w:val="22"/>
          <w:szCs w:val="22"/>
        </w:rPr>
      </w:pPr>
      <w:r w:rsidRPr="00BE68D5">
        <w:rPr>
          <w:rFonts w:cs="GuidePedagoTimes-Bold"/>
          <w:spacing w:val="-1"/>
          <w:sz w:val="22"/>
          <w:szCs w:val="22"/>
        </w:rPr>
        <w:t>Finalement,</w:t>
      </w:r>
      <w:r w:rsidR="007251C7" w:rsidRPr="00BE68D5">
        <w:rPr>
          <w:rFonts w:cs="GuidePedagoTimes-Bold"/>
          <w:spacing w:val="-1"/>
          <w:sz w:val="22"/>
          <w:szCs w:val="22"/>
        </w:rPr>
        <w:t xml:space="preserve"> le chocolatier doit continuellement s'adapter à ces évolutions </w:t>
      </w:r>
      <w:r w:rsidR="007251C7" w:rsidRPr="00BE68D5">
        <w:rPr>
          <w:rFonts w:cs="GuidePedagoTimes-Bold"/>
          <w:spacing w:val="-1"/>
          <w:sz w:val="22"/>
          <w:szCs w:val="22"/>
          <w:highlight w:val="lightGray"/>
        </w:rPr>
        <w:t>économiques</w:t>
      </w:r>
      <w:r w:rsidR="007251C7" w:rsidRPr="00BE68D5">
        <w:rPr>
          <w:rFonts w:cs="GuidePedagoTimes-Bold"/>
          <w:spacing w:val="-1"/>
          <w:sz w:val="22"/>
          <w:szCs w:val="22"/>
        </w:rPr>
        <w:t xml:space="preserve"> et sociétales pour saisir les opportunités tout en gérant les risques liés à son secteur.</w:t>
      </w:r>
    </w:p>
    <w:p w14:paraId="41CBC76B" w14:textId="4DA09702" w:rsidR="00BE68D5" w:rsidRPr="00BE68D5" w:rsidRDefault="0077697F" w:rsidP="00BE68D5">
      <w:pPr>
        <w:pStyle w:val="07Textecourant"/>
        <w:spacing w:before="113"/>
        <w:rPr>
          <w:rFonts w:ascii="GuidePedagoTimes-Bold" w:hAnsi="GuidePedagoTimes-Bold" w:cs="GuidePedagoTimes-Bold"/>
          <w:b/>
          <w:bCs/>
          <w:spacing w:val="-1"/>
          <w:sz w:val="23"/>
          <w:szCs w:val="23"/>
        </w:rPr>
      </w:pPr>
      <w:r>
        <w:rPr>
          <w:rFonts w:ascii="GuidePedagoTimes-Bold" w:hAnsi="GuidePedagoTimes-Bold" w:cs="GuidePedagoTimes-Bold"/>
          <w:b/>
          <w:bCs/>
          <w:spacing w:val="-1"/>
          <w:sz w:val="23"/>
          <w:szCs w:val="23"/>
        </w:rPr>
        <w:t>2</w:t>
      </w:r>
      <w:r w:rsidR="00BE68D5" w:rsidRPr="00BE68D5">
        <w:rPr>
          <w:rFonts w:ascii="GuidePedagoTimes-Bold" w:hAnsi="GuidePedagoTimes-Bold" w:cs="GuidePedagoTimes-Bold"/>
          <w:b/>
          <w:bCs/>
          <w:spacing w:val="-1"/>
          <w:sz w:val="23"/>
          <w:szCs w:val="23"/>
        </w:rPr>
        <w:t xml:space="preserve"> </w:t>
      </w:r>
      <w:r>
        <w:rPr>
          <w:rFonts w:ascii="GuidePedagoTimes-Bold" w:hAnsi="GuidePedagoTimes-Bold" w:cs="GuidePedagoTimes-Bold"/>
          <w:b/>
          <w:bCs/>
          <w:spacing w:val="-1"/>
          <w:sz w:val="23"/>
          <w:szCs w:val="23"/>
        </w:rPr>
        <w:t>Travailler les notions</w:t>
      </w:r>
      <w:r w:rsidR="00BE68D5" w:rsidRPr="00BE68D5">
        <w:rPr>
          <w:rFonts w:ascii="GuidePedagoTimes-Bold" w:hAnsi="GuidePedagoTimes-Bold" w:cs="GuidePedagoTimes-Bold"/>
          <w:b/>
          <w:bCs/>
          <w:spacing w:val="-1"/>
          <w:sz w:val="23"/>
          <w:szCs w:val="23"/>
        </w:rPr>
        <w:t xml:space="preserve"> </w:t>
      </w:r>
    </w:p>
    <w:p w14:paraId="7BFF9BFA" w14:textId="74818277" w:rsidR="002C54C4" w:rsidRPr="0077697F" w:rsidRDefault="002C54C4" w:rsidP="0077697F">
      <w:pPr>
        <w:pStyle w:val="07Textecourant"/>
        <w:spacing w:before="113" w:line="270" w:lineRule="atLeast"/>
        <w:rPr>
          <w:rFonts w:ascii="GuidePedagoTimes-Bold" w:hAnsi="GuidePedagoTimes-Bold" w:cs="GuidePedagoTimes-Bold"/>
          <w:b/>
          <w:bCs/>
          <w:spacing w:val="-1"/>
          <w:sz w:val="27"/>
          <w:szCs w:val="27"/>
        </w:rPr>
      </w:pPr>
      <w:r w:rsidRPr="0077697F">
        <w:rPr>
          <w:rFonts w:ascii="GuidePedagoTimes-Bold" w:hAnsi="GuidePedagoTimes-Bold" w:cs="GuidePedagoTimes-Bold"/>
          <w:b/>
          <w:bCs/>
          <w:spacing w:val="-1"/>
          <w:sz w:val="22"/>
          <w:szCs w:val="22"/>
        </w:rPr>
        <w:t xml:space="preserve">Identifiez, à l’aide de l’outil PESTEL, les éléments du macro-environnement influençant le marché des fabricants de consoles de jeux vidéo et précisez pour chacun s’ils représentent une opportunité et/ou une menace pour la Xbox de Microsoft. </w:t>
      </w:r>
    </w:p>
    <w:p w14:paraId="4BE7920E" w14:textId="7023EDB2" w:rsidR="00F5160D" w:rsidRPr="0077697F" w:rsidRDefault="002C54C4" w:rsidP="00F5160D">
      <w:pPr>
        <w:pStyle w:val="07Textecourant"/>
        <w:rPr>
          <w:rFonts w:cs="GuidePedagoTimes-Bold"/>
          <w:spacing w:val="-1"/>
          <w:sz w:val="22"/>
          <w:szCs w:val="22"/>
        </w:rPr>
      </w:pPr>
      <w:r w:rsidRPr="0077697F">
        <w:rPr>
          <w:rFonts w:cs="GuidePedagoTimes-Bold"/>
          <w:spacing w:val="-1"/>
          <w:sz w:val="22"/>
          <w:szCs w:val="22"/>
        </w:rPr>
        <w:t>L'outil PESTEL permet d'analyser l'impact des facteurs externes sur une entreprise en prenant en compte six dimensions : Politique, Économique, Socioculturelle, Technologique, Environnemental et Légale. Voici l’analyse du macro-environnement influençant le marché des fabricants de consoles de jeux vidéo, notamment Microsoft, avec les opportunités et menaces associées :</w:t>
      </w:r>
    </w:p>
    <w:p w14:paraId="23AA72D8" w14:textId="77777777" w:rsidR="00F5160D" w:rsidRPr="0077697F" w:rsidRDefault="00F5160D" w:rsidP="00F5160D">
      <w:pPr>
        <w:pStyle w:val="07Textecourant"/>
        <w:rPr>
          <w:rFonts w:cs="GuidePedagoTimes-Bold"/>
          <w:b/>
          <w:bCs/>
          <w:spacing w:val="-1"/>
          <w:sz w:val="22"/>
          <w:szCs w:val="22"/>
        </w:rPr>
      </w:pPr>
    </w:p>
    <w:tbl>
      <w:tblPr>
        <w:tblStyle w:val="Grilledutableau"/>
        <w:tblW w:w="10422" w:type="dxa"/>
        <w:tblLook w:val="04A0" w:firstRow="1" w:lastRow="0" w:firstColumn="1" w:lastColumn="0" w:noHBand="0" w:noVBand="1"/>
      </w:tblPr>
      <w:tblGrid>
        <w:gridCol w:w="7363"/>
        <w:gridCol w:w="1571"/>
        <w:gridCol w:w="1488"/>
      </w:tblGrid>
      <w:tr w:rsidR="002C54C4" w:rsidRPr="0077697F" w14:paraId="12A00C9B" w14:textId="77777777" w:rsidTr="0077697F">
        <w:trPr>
          <w:trHeight w:val="260"/>
        </w:trPr>
        <w:tc>
          <w:tcPr>
            <w:tcW w:w="7363" w:type="dxa"/>
            <w:shd w:val="clear" w:color="auto" w:fill="D9E2F3" w:themeFill="accent1" w:themeFillTint="33"/>
            <w:vAlign w:val="center"/>
          </w:tcPr>
          <w:p w14:paraId="3331CF64" w14:textId="77777777" w:rsidR="002C54C4" w:rsidRPr="0077697F" w:rsidRDefault="002C54C4" w:rsidP="002605DF">
            <w:pPr>
              <w:pStyle w:val="12Tableautetiere"/>
              <w:jc w:val="center"/>
              <w:rPr>
                <w:rFonts w:ascii="GuidePedagoTimes" w:hAnsi="GuidePedagoTimes"/>
                <w:sz w:val="22"/>
                <w:szCs w:val="22"/>
              </w:rPr>
            </w:pPr>
            <w:r w:rsidRPr="0077697F">
              <w:rPr>
                <w:rFonts w:ascii="GuidePedagoTimes" w:hAnsi="GuidePedagoTimes"/>
                <w:sz w:val="22"/>
                <w:szCs w:val="22"/>
              </w:rPr>
              <w:t>Éléments</w:t>
            </w:r>
          </w:p>
        </w:tc>
        <w:tc>
          <w:tcPr>
            <w:tcW w:w="1571" w:type="dxa"/>
            <w:shd w:val="clear" w:color="auto" w:fill="D9E2F3" w:themeFill="accent1" w:themeFillTint="33"/>
            <w:vAlign w:val="center"/>
          </w:tcPr>
          <w:p w14:paraId="18EE07D2" w14:textId="77777777" w:rsidR="002C54C4" w:rsidRPr="0077697F" w:rsidRDefault="002C54C4" w:rsidP="002605DF">
            <w:pPr>
              <w:pStyle w:val="12Tableautetiere"/>
              <w:jc w:val="center"/>
              <w:rPr>
                <w:rFonts w:ascii="GuidePedagoTimes" w:hAnsi="GuidePedagoTimes"/>
                <w:sz w:val="22"/>
                <w:szCs w:val="22"/>
              </w:rPr>
            </w:pPr>
            <w:r w:rsidRPr="0077697F">
              <w:rPr>
                <w:rFonts w:ascii="GuidePedagoTimes" w:hAnsi="GuidePedagoTimes"/>
                <w:sz w:val="22"/>
                <w:szCs w:val="22"/>
              </w:rPr>
              <w:t>Opportunités</w:t>
            </w:r>
          </w:p>
        </w:tc>
        <w:tc>
          <w:tcPr>
            <w:tcW w:w="1488" w:type="dxa"/>
            <w:shd w:val="clear" w:color="auto" w:fill="D9E2F3" w:themeFill="accent1" w:themeFillTint="33"/>
            <w:vAlign w:val="center"/>
          </w:tcPr>
          <w:p w14:paraId="7EAECA9E" w14:textId="77777777" w:rsidR="002C54C4" w:rsidRPr="0077697F" w:rsidRDefault="002C54C4" w:rsidP="002605DF">
            <w:pPr>
              <w:pStyle w:val="12Tableautetiere"/>
              <w:jc w:val="center"/>
              <w:rPr>
                <w:rFonts w:ascii="GuidePedagoTimes" w:hAnsi="GuidePedagoTimes"/>
                <w:sz w:val="22"/>
                <w:szCs w:val="22"/>
              </w:rPr>
            </w:pPr>
            <w:r w:rsidRPr="0077697F">
              <w:rPr>
                <w:rFonts w:ascii="GuidePedagoTimes" w:hAnsi="GuidePedagoTimes"/>
                <w:sz w:val="22"/>
                <w:szCs w:val="22"/>
              </w:rPr>
              <w:t>Menaces</w:t>
            </w:r>
          </w:p>
        </w:tc>
      </w:tr>
      <w:tr w:rsidR="002C54C4" w:rsidRPr="0077697F" w14:paraId="5CDFA090" w14:textId="77777777" w:rsidTr="00FB307D">
        <w:trPr>
          <w:trHeight w:val="420"/>
        </w:trPr>
        <w:tc>
          <w:tcPr>
            <w:tcW w:w="7363" w:type="dxa"/>
            <w:vAlign w:val="center"/>
          </w:tcPr>
          <w:p w14:paraId="7CF06968" w14:textId="77777777" w:rsidR="002C54C4" w:rsidRPr="0077697F" w:rsidRDefault="002C54C4" w:rsidP="002C54C4">
            <w:pPr>
              <w:pStyle w:val="13Tableaucourant"/>
              <w:rPr>
                <w:rFonts w:ascii="GuidePedagoTimes" w:hAnsi="GuidePedagoTimes"/>
                <w:b/>
                <w:bCs/>
                <w:sz w:val="22"/>
                <w:szCs w:val="22"/>
              </w:rPr>
            </w:pPr>
            <w:r w:rsidRPr="0077697F">
              <w:rPr>
                <w:rFonts w:ascii="GuidePedagoTimes" w:hAnsi="GuidePedagoTimes"/>
                <w:b/>
                <w:bCs/>
                <w:sz w:val="22"/>
                <w:szCs w:val="22"/>
              </w:rPr>
              <w:lastRenderedPageBreak/>
              <w:t xml:space="preserve">Légale </w:t>
            </w:r>
          </w:p>
          <w:p w14:paraId="568BCCE9" w14:textId="623E9AC4" w:rsidR="002C54C4" w:rsidRPr="0077697F" w:rsidRDefault="002C54C4" w:rsidP="002605DF">
            <w:pPr>
              <w:pStyle w:val="13Tableaucourant"/>
              <w:rPr>
                <w:rFonts w:ascii="GuidePedagoTimes" w:hAnsi="GuidePedagoTimes"/>
                <w:sz w:val="22"/>
                <w:szCs w:val="22"/>
              </w:rPr>
            </w:pPr>
            <w:r w:rsidRPr="0077697F">
              <w:rPr>
                <w:rFonts w:ascii="GuidePedagoTimes" w:hAnsi="GuidePedagoTimes"/>
                <w:sz w:val="22"/>
                <w:szCs w:val="22"/>
              </w:rPr>
              <w:t>Les règlements et lois sur la protection des données</w:t>
            </w:r>
            <w:r w:rsidR="003F0AD8" w:rsidRPr="0077697F">
              <w:rPr>
                <w:rFonts w:ascii="GuidePedagoTimes" w:hAnsi="GuidePedagoTimes"/>
                <w:sz w:val="22"/>
                <w:szCs w:val="22"/>
              </w:rPr>
              <w:t>.</w:t>
            </w:r>
          </w:p>
        </w:tc>
        <w:tc>
          <w:tcPr>
            <w:tcW w:w="1571" w:type="dxa"/>
            <w:vAlign w:val="center"/>
          </w:tcPr>
          <w:p w14:paraId="4C40F397" w14:textId="77777777" w:rsidR="002C54C4" w:rsidRPr="0077697F" w:rsidRDefault="002C54C4" w:rsidP="007A15F1">
            <w:pPr>
              <w:pStyle w:val="13Tableaucourant"/>
              <w:jc w:val="center"/>
              <w:rPr>
                <w:rFonts w:ascii="GuidePedagoTimes" w:hAnsi="GuidePedagoTimes"/>
                <w:sz w:val="22"/>
                <w:szCs w:val="22"/>
              </w:rPr>
            </w:pPr>
          </w:p>
        </w:tc>
        <w:tc>
          <w:tcPr>
            <w:tcW w:w="1488" w:type="dxa"/>
            <w:vAlign w:val="center"/>
          </w:tcPr>
          <w:p w14:paraId="72CDD134" w14:textId="76E91696" w:rsidR="002C54C4" w:rsidRPr="0077697F" w:rsidRDefault="007A15F1" w:rsidP="007A15F1">
            <w:pPr>
              <w:pStyle w:val="13Tableaucourant"/>
              <w:jc w:val="center"/>
              <w:rPr>
                <w:rFonts w:ascii="GuidePedagoTimes" w:hAnsi="GuidePedagoTimes"/>
                <w:sz w:val="22"/>
                <w:szCs w:val="22"/>
              </w:rPr>
            </w:pPr>
            <w:r w:rsidRPr="0077697F">
              <w:rPr>
                <w:rFonts w:ascii="GuidePedagoTimes" w:hAnsi="GuidePedagoTimes"/>
                <w:sz w:val="22"/>
                <w:szCs w:val="22"/>
              </w:rPr>
              <w:t>X</w:t>
            </w:r>
          </w:p>
        </w:tc>
      </w:tr>
      <w:tr w:rsidR="003F0AD8" w:rsidRPr="0077697F" w14:paraId="1A1FC745" w14:textId="77777777" w:rsidTr="00FB307D">
        <w:trPr>
          <w:trHeight w:val="420"/>
        </w:trPr>
        <w:tc>
          <w:tcPr>
            <w:tcW w:w="7363" w:type="dxa"/>
            <w:vAlign w:val="center"/>
          </w:tcPr>
          <w:p w14:paraId="06C7EECB" w14:textId="77777777" w:rsidR="00AF224E" w:rsidRPr="0077697F" w:rsidRDefault="00AF224E" w:rsidP="00AF224E">
            <w:pPr>
              <w:pStyle w:val="13Tableaucourant"/>
              <w:rPr>
                <w:rFonts w:ascii="GuidePedagoTimes" w:hAnsi="GuidePedagoTimes"/>
                <w:b/>
                <w:bCs/>
                <w:sz w:val="22"/>
                <w:szCs w:val="22"/>
              </w:rPr>
            </w:pPr>
            <w:r w:rsidRPr="0077697F">
              <w:rPr>
                <w:rFonts w:ascii="GuidePedagoTimes" w:hAnsi="GuidePedagoTimes"/>
                <w:b/>
                <w:bCs/>
                <w:sz w:val="22"/>
                <w:szCs w:val="22"/>
              </w:rPr>
              <w:t>Écologique</w:t>
            </w:r>
          </w:p>
          <w:p w14:paraId="5D2E559E" w14:textId="3F20A688" w:rsidR="003F0AD8" w:rsidRPr="0077697F" w:rsidRDefault="00AF224E" w:rsidP="00AF224E">
            <w:pPr>
              <w:pStyle w:val="13Tableaucourant"/>
              <w:rPr>
                <w:rFonts w:ascii="GuidePedagoTimes" w:hAnsi="GuidePedagoTimes"/>
                <w:b/>
                <w:bCs/>
                <w:sz w:val="22"/>
                <w:szCs w:val="22"/>
              </w:rPr>
            </w:pPr>
            <w:r w:rsidRPr="0077697F">
              <w:rPr>
                <w:rFonts w:ascii="GuidePedagoTimes" w:hAnsi="GuidePedagoTimes"/>
                <w:sz w:val="22"/>
                <w:szCs w:val="22"/>
              </w:rPr>
              <w:t>Les préoccupations croissantes pour la durabilité des produits.</w:t>
            </w:r>
          </w:p>
        </w:tc>
        <w:tc>
          <w:tcPr>
            <w:tcW w:w="1571" w:type="dxa"/>
            <w:vAlign w:val="center"/>
          </w:tcPr>
          <w:p w14:paraId="559786BB" w14:textId="77777777" w:rsidR="003F0AD8" w:rsidRPr="0077697F" w:rsidRDefault="003F0AD8" w:rsidP="007A15F1">
            <w:pPr>
              <w:pStyle w:val="13Tableaucourant"/>
              <w:jc w:val="center"/>
              <w:rPr>
                <w:rFonts w:ascii="GuidePedagoTimes" w:hAnsi="GuidePedagoTimes"/>
                <w:sz w:val="22"/>
                <w:szCs w:val="22"/>
              </w:rPr>
            </w:pPr>
          </w:p>
        </w:tc>
        <w:tc>
          <w:tcPr>
            <w:tcW w:w="1488" w:type="dxa"/>
            <w:vAlign w:val="center"/>
          </w:tcPr>
          <w:p w14:paraId="3118A933" w14:textId="0C0DD47B" w:rsidR="003F0AD8" w:rsidRPr="0077697F" w:rsidRDefault="007A15F1" w:rsidP="007A15F1">
            <w:pPr>
              <w:pStyle w:val="13Tableaucourant"/>
              <w:jc w:val="center"/>
              <w:rPr>
                <w:rFonts w:ascii="GuidePedagoTimes" w:hAnsi="GuidePedagoTimes"/>
                <w:sz w:val="22"/>
                <w:szCs w:val="22"/>
              </w:rPr>
            </w:pPr>
            <w:r w:rsidRPr="0077697F">
              <w:rPr>
                <w:rFonts w:ascii="GuidePedagoTimes" w:hAnsi="GuidePedagoTimes"/>
                <w:sz w:val="22"/>
                <w:szCs w:val="22"/>
              </w:rPr>
              <w:t>X</w:t>
            </w:r>
          </w:p>
        </w:tc>
      </w:tr>
      <w:tr w:rsidR="002C54C4" w:rsidRPr="0077697F" w14:paraId="1251E1B0" w14:textId="77777777" w:rsidTr="00FB307D">
        <w:trPr>
          <w:trHeight w:val="420"/>
        </w:trPr>
        <w:tc>
          <w:tcPr>
            <w:tcW w:w="7363" w:type="dxa"/>
            <w:vAlign w:val="center"/>
          </w:tcPr>
          <w:p w14:paraId="4D7C51C9" w14:textId="77777777" w:rsidR="00AF224E" w:rsidRPr="0077697F" w:rsidRDefault="00AF224E" w:rsidP="00AF224E">
            <w:pPr>
              <w:pStyle w:val="13Tableaucourant"/>
              <w:rPr>
                <w:rFonts w:ascii="GuidePedagoTimes" w:hAnsi="GuidePedagoTimes"/>
                <w:b/>
                <w:bCs/>
                <w:sz w:val="22"/>
                <w:szCs w:val="22"/>
              </w:rPr>
            </w:pPr>
            <w:r w:rsidRPr="0077697F">
              <w:rPr>
                <w:rFonts w:ascii="GuidePedagoTimes" w:hAnsi="GuidePedagoTimes"/>
                <w:b/>
                <w:bCs/>
                <w:sz w:val="22"/>
                <w:szCs w:val="22"/>
              </w:rPr>
              <w:t>Socioculturelle</w:t>
            </w:r>
          </w:p>
          <w:p w14:paraId="21105DDE" w14:textId="355A663C" w:rsidR="002C54C4" w:rsidRPr="0077697F" w:rsidRDefault="00AF224E" w:rsidP="00AF224E">
            <w:pPr>
              <w:pStyle w:val="13Tableaucourant"/>
              <w:rPr>
                <w:rFonts w:ascii="GuidePedagoTimes" w:hAnsi="GuidePedagoTimes"/>
                <w:sz w:val="22"/>
                <w:szCs w:val="22"/>
              </w:rPr>
            </w:pPr>
            <w:r w:rsidRPr="0077697F">
              <w:rPr>
                <w:rFonts w:ascii="GuidePedagoTimes" w:hAnsi="GuidePedagoTimes"/>
                <w:sz w:val="22"/>
                <w:szCs w:val="22"/>
              </w:rPr>
              <w:t>Les consommateurs se tournent vers les jeux mobiles courts et addictifs.</w:t>
            </w:r>
          </w:p>
        </w:tc>
        <w:tc>
          <w:tcPr>
            <w:tcW w:w="1571" w:type="dxa"/>
            <w:vAlign w:val="center"/>
          </w:tcPr>
          <w:p w14:paraId="3DC5BB63" w14:textId="6810D9F2" w:rsidR="002C54C4" w:rsidRPr="0077697F" w:rsidRDefault="00AF224E" w:rsidP="007A15F1">
            <w:pPr>
              <w:pStyle w:val="13Tableaucourant"/>
              <w:jc w:val="center"/>
              <w:rPr>
                <w:rFonts w:ascii="GuidePedagoTimes" w:hAnsi="GuidePedagoTimes"/>
                <w:sz w:val="22"/>
                <w:szCs w:val="22"/>
              </w:rPr>
            </w:pPr>
            <w:r>
              <w:rPr>
                <w:rFonts w:ascii="GuidePedagoTimes" w:hAnsi="GuidePedagoTimes"/>
                <w:sz w:val="22"/>
                <w:szCs w:val="22"/>
              </w:rPr>
              <w:t>X</w:t>
            </w:r>
          </w:p>
        </w:tc>
        <w:tc>
          <w:tcPr>
            <w:tcW w:w="1488" w:type="dxa"/>
            <w:vAlign w:val="center"/>
          </w:tcPr>
          <w:p w14:paraId="65B2AADE" w14:textId="6DF5D73E" w:rsidR="002C54C4" w:rsidRPr="0077697F" w:rsidRDefault="007A15F1" w:rsidP="007A15F1">
            <w:pPr>
              <w:pStyle w:val="13Tableaucourant"/>
              <w:jc w:val="center"/>
              <w:rPr>
                <w:rFonts w:ascii="GuidePedagoTimes" w:hAnsi="GuidePedagoTimes"/>
                <w:sz w:val="22"/>
                <w:szCs w:val="22"/>
              </w:rPr>
            </w:pPr>
            <w:r w:rsidRPr="0077697F">
              <w:rPr>
                <w:rFonts w:ascii="GuidePedagoTimes" w:hAnsi="GuidePedagoTimes"/>
                <w:sz w:val="22"/>
                <w:szCs w:val="22"/>
              </w:rPr>
              <w:t>X</w:t>
            </w:r>
          </w:p>
        </w:tc>
      </w:tr>
      <w:tr w:rsidR="002C54C4" w:rsidRPr="0077697F" w14:paraId="4C5EC33B" w14:textId="77777777" w:rsidTr="00FB307D">
        <w:tc>
          <w:tcPr>
            <w:tcW w:w="7363" w:type="dxa"/>
            <w:vAlign w:val="center"/>
          </w:tcPr>
          <w:p w14:paraId="771D7B93" w14:textId="77777777" w:rsidR="00AF224E" w:rsidRPr="0077697F" w:rsidRDefault="00AF224E" w:rsidP="00AF224E">
            <w:pPr>
              <w:pStyle w:val="13Tableaucourant"/>
              <w:rPr>
                <w:rFonts w:ascii="GuidePedagoTimes" w:hAnsi="GuidePedagoTimes"/>
                <w:b/>
                <w:bCs/>
                <w:sz w:val="22"/>
                <w:szCs w:val="22"/>
              </w:rPr>
            </w:pPr>
            <w:r w:rsidRPr="0077697F">
              <w:rPr>
                <w:rFonts w:ascii="GuidePedagoTimes" w:hAnsi="GuidePedagoTimes"/>
                <w:b/>
                <w:bCs/>
                <w:sz w:val="22"/>
                <w:szCs w:val="22"/>
              </w:rPr>
              <w:t>Technologique</w:t>
            </w:r>
          </w:p>
          <w:p w14:paraId="6A4BEB03" w14:textId="37695AD0" w:rsidR="002C54C4" w:rsidRPr="0077697F" w:rsidRDefault="00AF224E" w:rsidP="002605DF">
            <w:pPr>
              <w:pStyle w:val="13Tableaucourant"/>
              <w:rPr>
                <w:rFonts w:ascii="GuidePedagoTimes" w:hAnsi="GuidePedagoTimes"/>
                <w:sz w:val="22"/>
                <w:szCs w:val="22"/>
              </w:rPr>
            </w:pPr>
            <w:r w:rsidRPr="0077697F">
              <w:rPr>
                <w:rFonts w:ascii="GuidePedagoTimes" w:hAnsi="GuidePedagoTimes"/>
                <w:sz w:val="22"/>
                <w:szCs w:val="22"/>
              </w:rPr>
              <w:t>L’essor du cloud gaming et de la réalité virtuelle.</w:t>
            </w:r>
          </w:p>
        </w:tc>
        <w:tc>
          <w:tcPr>
            <w:tcW w:w="1571" w:type="dxa"/>
            <w:vAlign w:val="center"/>
          </w:tcPr>
          <w:p w14:paraId="40F44949" w14:textId="25E15054" w:rsidR="002C54C4" w:rsidRPr="0077697F" w:rsidRDefault="007A15F1" w:rsidP="007A15F1">
            <w:pPr>
              <w:pStyle w:val="13Tableaucourant"/>
              <w:jc w:val="center"/>
              <w:rPr>
                <w:rFonts w:ascii="GuidePedagoTimes" w:hAnsi="GuidePedagoTimes"/>
                <w:sz w:val="22"/>
                <w:szCs w:val="22"/>
              </w:rPr>
            </w:pPr>
            <w:r w:rsidRPr="0077697F">
              <w:rPr>
                <w:rFonts w:ascii="GuidePedagoTimes" w:hAnsi="GuidePedagoTimes"/>
                <w:sz w:val="22"/>
                <w:szCs w:val="22"/>
              </w:rPr>
              <w:t>X</w:t>
            </w:r>
          </w:p>
        </w:tc>
        <w:tc>
          <w:tcPr>
            <w:tcW w:w="1488" w:type="dxa"/>
            <w:vAlign w:val="center"/>
          </w:tcPr>
          <w:p w14:paraId="76AC55A6" w14:textId="7F8E4748" w:rsidR="002C54C4" w:rsidRPr="0077697F" w:rsidRDefault="007A15F1" w:rsidP="007A15F1">
            <w:pPr>
              <w:pStyle w:val="13Tableaucourant"/>
              <w:jc w:val="center"/>
              <w:rPr>
                <w:rFonts w:ascii="GuidePedagoTimes" w:hAnsi="GuidePedagoTimes"/>
                <w:sz w:val="22"/>
                <w:szCs w:val="22"/>
              </w:rPr>
            </w:pPr>
            <w:r w:rsidRPr="0077697F">
              <w:rPr>
                <w:rFonts w:ascii="GuidePedagoTimes" w:hAnsi="GuidePedagoTimes"/>
                <w:sz w:val="22"/>
                <w:szCs w:val="22"/>
              </w:rPr>
              <w:t>X</w:t>
            </w:r>
          </w:p>
        </w:tc>
      </w:tr>
      <w:tr w:rsidR="002C54C4" w:rsidRPr="0077697F" w14:paraId="79E5272C" w14:textId="77777777" w:rsidTr="00FB307D">
        <w:tc>
          <w:tcPr>
            <w:tcW w:w="7363" w:type="dxa"/>
            <w:vAlign w:val="center"/>
          </w:tcPr>
          <w:p w14:paraId="3B652BE8" w14:textId="77777777" w:rsidR="00AF224E" w:rsidRPr="0077697F" w:rsidRDefault="00AF224E" w:rsidP="00AF224E">
            <w:pPr>
              <w:pStyle w:val="13Tableaucourant"/>
              <w:rPr>
                <w:rFonts w:ascii="GuidePedagoTimes" w:hAnsi="GuidePedagoTimes"/>
                <w:b/>
                <w:bCs/>
                <w:sz w:val="22"/>
                <w:szCs w:val="22"/>
              </w:rPr>
            </w:pPr>
            <w:r w:rsidRPr="0077697F">
              <w:rPr>
                <w:rFonts w:ascii="GuidePedagoTimes" w:hAnsi="GuidePedagoTimes"/>
                <w:b/>
                <w:bCs/>
                <w:sz w:val="22"/>
                <w:szCs w:val="22"/>
              </w:rPr>
              <w:t>Économique</w:t>
            </w:r>
          </w:p>
          <w:p w14:paraId="60C5F1D5" w14:textId="33523840" w:rsidR="00AF224E" w:rsidRPr="0077697F" w:rsidRDefault="00AF224E" w:rsidP="00AF224E">
            <w:pPr>
              <w:pStyle w:val="13Tableaucourant"/>
              <w:rPr>
                <w:rFonts w:ascii="GuidePedagoTimes" w:hAnsi="GuidePedagoTimes"/>
                <w:sz w:val="22"/>
                <w:szCs w:val="22"/>
              </w:rPr>
            </w:pPr>
            <w:r w:rsidRPr="0077697F">
              <w:rPr>
                <w:rFonts w:ascii="GuidePedagoTimes" w:hAnsi="GuidePedagoTimes"/>
                <w:sz w:val="22"/>
                <w:szCs w:val="22"/>
              </w:rPr>
              <w:t>L’inflation actuelle et l’affaiblissement du pouvoir d’achat.</w:t>
            </w:r>
          </w:p>
        </w:tc>
        <w:tc>
          <w:tcPr>
            <w:tcW w:w="1571" w:type="dxa"/>
            <w:vAlign w:val="center"/>
          </w:tcPr>
          <w:p w14:paraId="24DB5B96" w14:textId="6986040F" w:rsidR="002C54C4" w:rsidRPr="0077697F" w:rsidRDefault="002C54C4" w:rsidP="007A15F1">
            <w:pPr>
              <w:pStyle w:val="13Tableaucourant"/>
              <w:jc w:val="center"/>
              <w:rPr>
                <w:rFonts w:ascii="GuidePedagoTimes" w:hAnsi="GuidePedagoTimes"/>
                <w:sz w:val="22"/>
                <w:szCs w:val="22"/>
              </w:rPr>
            </w:pPr>
          </w:p>
        </w:tc>
        <w:tc>
          <w:tcPr>
            <w:tcW w:w="1488" w:type="dxa"/>
            <w:vAlign w:val="center"/>
          </w:tcPr>
          <w:p w14:paraId="0E554FDA" w14:textId="7F7493A9" w:rsidR="002C54C4" w:rsidRPr="0077697F" w:rsidRDefault="007A15F1" w:rsidP="007A15F1">
            <w:pPr>
              <w:pStyle w:val="13Tableaucourant"/>
              <w:jc w:val="center"/>
              <w:rPr>
                <w:rFonts w:ascii="GuidePedagoTimes" w:hAnsi="GuidePedagoTimes"/>
                <w:sz w:val="22"/>
                <w:szCs w:val="22"/>
              </w:rPr>
            </w:pPr>
            <w:r w:rsidRPr="0077697F">
              <w:rPr>
                <w:rFonts w:ascii="GuidePedagoTimes" w:hAnsi="GuidePedagoTimes"/>
                <w:sz w:val="22"/>
                <w:szCs w:val="22"/>
              </w:rPr>
              <w:t>X</w:t>
            </w:r>
          </w:p>
        </w:tc>
      </w:tr>
      <w:tr w:rsidR="002F4421" w:rsidRPr="0077697F" w14:paraId="5F365220" w14:textId="77777777" w:rsidTr="00FB307D">
        <w:tc>
          <w:tcPr>
            <w:tcW w:w="7363" w:type="dxa"/>
            <w:vAlign w:val="center"/>
          </w:tcPr>
          <w:p w14:paraId="465292C6" w14:textId="77777777" w:rsidR="00AF224E" w:rsidRPr="0077697F" w:rsidRDefault="00AF224E" w:rsidP="00AF224E">
            <w:pPr>
              <w:pStyle w:val="13Tableaucourant"/>
              <w:rPr>
                <w:rFonts w:ascii="GuidePedagoTimes" w:hAnsi="GuidePedagoTimes"/>
                <w:b/>
                <w:bCs/>
                <w:sz w:val="22"/>
                <w:szCs w:val="22"/>
              </w:rPr>
            </w:pPr>
            <w:r w:rsidRPr="0077697F">
              <w:rPr>
                <w:rFonts w:ascii="GuidePedagoTimes" w:hAnsi="GuidePedagoTimes"/>
                <w:b/>
                <w:bCs/>
                <w:sz w:val="22"/>
                <w:szCs w:val="22"/>
              </w:rPr>
              <w:t xml:space="preserve">Légale </w:t>
            </w:r>
          </w:p>
          <w:p w14:paraId="1DBC7AEF" w14:textId="68D58CFF" w:rsidR="00AF224E" w:rsidRPr="0077697F" w:rsidRDefault="00AF224E" w:rsidP="00AF224E">
            <w:pPr>
              <w:pStyle w:val="13Tableaucourant"/>
              <w:rPr>
                <w:rFonts w:ascii="GuidePedagoTimes" w:hAnsi="GuidePedagoTimes"/>
                <w:sz w:val="22"/>
                <w:szCs w:val="22"/>
              </w:rPr>
            </w:pPr>
            <w:r w:rsidRPr="0077697F">
              <w:rPr>
                <w:rFonts w:ascii="GuidePedagoTimes" w:hAnsi="GuidePedagoTimes"/>
                <w:sz w:val="22"/>
                <w:szCs w:val="22"/>
              </w:rPr>
              <w:t>Les régulations sur les contenus.</w:t>
            </w:r>
          </w:p>
        </w:tc>
        <w:tc>
          <w:tcPr>
            <w:tcW w:w="1571" w:type="dxa"/>
            <w:vAlign w:val="center"/>
          </w:tcPr>
          <w:p w14:paraId="62C4F338" w14:textId="77777777" w:rsidR="002F4421" w:rsidRPr="0077697F" w:rsidRDefault="002F4421" w:rsidP="007A15F1">
            <w:pPr>
              <w:pStyle w:val="13Tableaucourant"/>
              <w:jc w:val="center"/>
              <w:rPr>
                <w:rFonts w:ascii="GuidePedagoTimes" w:hAnsi="GuidePedagoTimes"/>
                <w:sz w:val="22"/>
                <w:szCs w:val="22"/>
              </w:rPr>
            </w:pPr>
          </w:p>
        </w:tc>
        <w:tc>
          <w:tcPr>
            <w:tcW w:w="1488" w:type="dxa"/>
            <w:vAlign w:val="center"/>
          </w:tcPr>
          <w:p w14:paraId="38B3A7BA" w14:textId="764B49F4" w:rsidR="002F4421" w:rsidRPr="0077697F" w:rsidRDefault="007A15F1" w:rsidP="007A15F1">
            <w:pPr>
              <w:pStyle w:val="13Tableaucourant"/>
              <w:jc w:val="center"/>
              <w:rPr>
                <w:rFonts w:ascii="GuidePedagoTimes" w:hAnsi="GuidePedagoTimes"/>
                <w:sz w:val="22"/>
                <w:szCs w:val="22"/>
              </w:rPr>
            </w:pPr>
            <w:r w:rsidRPr="0077697F">
              <w:rPr>
                <w:rFonts w:ascii="GuidePedagoTimes" w:hAnsi="GuidePedagoTimes"/>
                <w:sz w:val="22"/>
                <w:szCs w:val="22"/>
              </w:rPr>
              <w:t>X</w:t>
            </w:r>
          </w:p>
        </w:tc>
      </w:tr>
    </w:tbl>
    <w:p w14:paraId="07ED32B5" w14:textId="77777777" w:rsidR="0077697F" w:rsidRDefault="0077697F" w:rsidP="0077697F">
      <w:pPr>
        <w:pStyle w:val="06Questionenonce"/>
        <w:widowControl/>
      </w:pPr>
    </w:p>
    <w:p w14:paraId="3069E56F" w14:textId="05CF9754" w:rsidR="0077697F" w:rsidRDefault="0077697F" w:rsidP="0077697F">
      <w:pPr>
        <w:pStyle w:val="06Questionenonce"/>
        <w:widowControl/>
      </w:pPr>
      <w:r>
        <w:t>3 Se préparer à l’épreuve</w:t>
      </w:r>
    </w:p>
    <w:p w14:paraId="6993A19F" w14:textId="77777777" w:rsidR="0077697F" w:rsidRPr="00E772A8" w:rsidRDefault="0077697F" w:rsidP="0077697F">
      <w:pPr>
        <w:suppressAutoHyphens/>
        <w:spacing w:before="113" w:line="270" w:lineRule="atLeast"/>
        <w:jc w:val="both"/>
        <w:rPr>
          <w:rFonts w:ascii="GuidePedagoTimes-Bold" w:hAnsi="GuidePedagoTimes-Bold"/>
          <w:b/>
          <w:bCs/>
          <w:sz w:val="22"/>
          <w:szCs w:val="22"/>
        </w:rPr>
      </w:pPr>
      <w:r w:rsidRPr="00E772A8">
        <w:rPr>
          <w:rFonts w:ascii="GuidePedagoTimes-Bold" w:hAnsi="GuidePedagoTimes-Bold"/>
          <w:b/>
          <w:bCs/>
          <w:sz w:val="22"/>
          <w:szCs w:val="22"/>
        </w:rPr>
        <w:t>Travail à faire</w:t>
      </w:r>
    </w:p>
    <w:p w14:paraId="110AF978" w14:textId="785317A1" w:rsidR="00F5160D" w:rsidRDefault="0077697F" w:rsidP="0077697F">
      <w:pPr>
        <w:pStyle w:val="07Textecourant"/>
        <w:rPr>
          <w:rFonts w:ascii="GuidePedagoTimes-Bold" w:hAnsi="GuidePedagoTimes-Bold" w:cs="GuidePedagoTimes-Bold"/>
          <w:b/>
          <w:bCs/>
          <w:spacing w:val="-1"/>
          <w:sz w:val="27"/>
          <w:szCs w:val="27"/>
        </w:rPr>
      </w:pPr>
      <w:r w:rsidRPr="008E57F1">
        <w:rPr>
          <w:rFonts w:ascii="GuidePedagoTimes-Bold" w:hAnsi="GuidePedagoTimes-Bold"/>
          <w:b/>
          <w:bCs/>
          <w:sz w:val="22"/>
          <w:szCs w:val="22"/>
        </w:rPr>
        <w:t xml:space="preserve">1. </w:t>
      </w:r>
      <w:r>
        <w:rPr>
          <w:rFonts w:ascii="GuidePedagoTimes-Bold" w:hAnsi="GuidePedagoTimes-Bold"/>
          <w:b/>
          <w:bCs/>
          <w:sz w:val="22"/>
          <w:szCs w:val="22"/>
        </w:rPr>
        <w:t xml:space="preserve">Identifiez les éléments du macro-environnement qui influencent </w:t>
      </w:r>
      <w:proofErr w:type="spellStart"/>
      <w:r>
        <w:rPr>
          <w:rFonts w:ascii="GuidePedagoTimes-Bold" w:hAnsi="GuidePedagoTimes-Bold"/>
          <w:b/>
          <w:bCs/>
          <w:sz w:val="22"/>
          <w:szCs w:val="22"/>
        </w:rPr>
        <w:t>TikTok</w:t>
      </w:r>
      <w:proofErr w:type="spellEnd"/>
      <w:r>
        <w:rPr>
          <w:rFonts w:ascii="GuidePedagoTimes-Bold" w:hAnsi="GuidePedagoTimes-Bold"/>
          <w:b/>
          <w:bCs/>
          <w:sz w:val="22"/>
          <w:szCs w:val="22"/>
        </w:rPr>
        <w:t>.</w:t>
      </w:r>
    </w:p>
    <w:p w14:paraId="485EE5FF" w14:textId="4AF59480" w:rsidR="00F5160D" w:rsidRPr="0077697F" w:rsidRDefault="009F46C8" w:rsidP="00F5160D">
      <w:pPr>
        <w:pStyle w:val="07Textecourant"/>
        <w:rPr>
          <w:rFonts w:cs="GuidePedagoTimes-Bold"/>
          <w:spacing w:val="-1"/>
          <w:sz w:val="22"/>
          <w:szCs w:val="22"/>
        </w:rPr>
      </w:pPr>
      <w:r w:rsidRPr="0077697F">
        <w:rPr>
          <w:rFonts w:cs="GuidePedagoTimes-Bold"/>
          <w:spacing w:val="-1"/>
          <w:sz w:val="22"/>
          <w:szCs w:val="22"/>
        </w:rPr>
        <w:t xml:space="preserve">Les éléments du macro-environnement qui influencent </w:t>
      </w:r>
      <w:proofErr w:type="spellStart"/>
      <w:r w:rsidRPr="0077697F">
        <w:rPr>
          <w:rFonts w:cs="GuidePedagoTimes-Bold"/>
          <w:spacing w:val="-1"/>
          <w:sz w:val="22"/>
          <w:szCs w:val="22"/>
        </w:rPr>
        <w:t>TikTok</w:t>
      </w:r>
      <w:proofErr w:type="spellEnd"/>
      <w:r w:rsidRPr="0077697F">
        <w:rPr>
          <w:rFonts w:cs="GuidePedagoTimes-Bold"/>
          <w:spacing w:val="-1"/>
          <w:sz w:val="22"/>
          <w:szCs w:val="22"/>
        </w:rPr>
        <w:t xml:space="preserve"> sont les suivants : </w:t>
      </w:r>
    </w:p>
    <w:p w14:paraId="4A38EBD7" w14:textId="3CBB10EB" w:rsidR="009F46C8" w:rsidRPr="0077697F" w:rsidRDefault="0077697F" w:rsidP="0077697F">
      <w:pPr>
        <w:pStyle w:val="07Textecourant"/>
        <w:rPr>
          <w:rFonts w:cs="GuidePedagoTimes-Bold"/>
          <w:spacing w:val="-1"/>
          <w:sz w:val="22"/>
          <w:szCs w:val="22"/>
        </w:rPr>
      </w:pPr>
      <w:r>
        <w:rPr>
          <w:rFonts w:cs="GuidePedagoTimes-Bold"/>
          <w:b/>
          <w:bCs/>
          <w:spacing w:val="-1"/>
          <w:sz w:val="22"/>
          <w:szCs w:val="22"/>
        </w:rPr>
        <w:t xml:space="preserve">- </w:t>
      </w:r>
      <w:r w:rsidR="009F46C8" w:rsidRPr="0077697F">
        <w:rPr>
          <w:rFonts w:cs="GuidePedagoTimes-Bold"/>
          <w:b/>
          <w:bCs/>
          <w:spacing w:val="-1"/>
          <w:sz w:val="22"/>
          <w:szCs w:val="22"/>
        </w:rPr>
        <w:t>Politique </w:t>
      </w:r>
      <w:r w:rsidR="009F46C8" w:rsidRPr="0077697F">
        <w:rPr>
          <w:rFonts w:cs="GuidePedagoTimes-Bold"/>
          <w:spacing w:val="-1"/>
          <w:sz w:val="22"/>
          <w:szCs w:val="22"/>
        </w:rPr>
        <w:t>: Les propositions de régulation du gouvernement français pour limiter l’accès aux réseaux sociaux des jeunes et interdire l'utilisation des portables pour les enfants de moins de 11 ans.</w:t>
      </w:r>
    </w:p>
    <w:p w14:paraId="73C3B89C" w14:textId="55AFBE16" w:rsidR="009F46C8" w:rsidRPr="0077697F" w:rsidRDefault="0077697F" w:rsidP="0077697F">
      <w:pPr>
        <w:pStyle w:val="07Textecourant"/>
        <w:rPr>
          <w:rFonts w:cs="GuidePedagoTimes-Bold"/>
          <w:spacing w:val="-1"/>
          <w:sz w:val="22"/>
          <w:szCs w:val="22"/>
        </w:rPr>
      </w:pPr>
      <w:r>
        <w:rPr>
          <w:rFonts w:cs="GuidePedagoTimes-Bold"/>
          <w:b/>
          <w:bCs/>
          <w:spacing w:val="-1"/>
          <w:sz w:val="22"/>
          <w:szCs w:val="22"/>
        </w:rPr>
        <w:t xml:space="preserve">- </w:t>
      </w:r>
      <w:r w:rsidR="009F46C8" w:rsidRPr="0077697F">
        <w:rPr>
          <w:rFonts w:cs="GuidePedagoTimes-Bold"/>
          <w:b/>
          <w:bCs/>
          <w:spacing w:val="-1"/>
          <w:sz w:val="22"/>
          <w:szCs w:val="22"/>
        </w:rPr>
        <w:t>Socioculturel </w:t>
      </w:r>
      <w:r w:rsidR="009F46C8" w:rsidRPr="0077697F">
        <w:rPr>
          <w:rFonts w:cs="GuidePedagoTimes-Bold"/>
          <w:spacing w:val="-1"/>
          <w:sz w:val="22"/>
          <w:szCs w:val="22"/>
        </w:rPr>
        <w:t>: L’addiction aux écrans, le harcèlement et la violence sur les réseaux sociaux, ainsi que l'opposition des Français à l'usage des réseaux sociaux.</w:t>
      </w:r>
    </w:p>
    <w:p w14:paraId="7665BD4B" w14:textId="1C65EC17" w:rsidR="009F46C8" w:rsidRPr="0077697F" w:rsidRDefault="0077697F" w:rsidP="0077697F">
      <w:pPr>
        <w:pStyle w:val="07Textecourant"/>
        <w:rPr>
          <w:rFonts w:cs="GuidePedagoTimes-Bold"/>
          <w:spacing w:val="-1"/>
          <w:sz w:val="22"/>
          <w:szCs w:val="22"/>
        </w:rPr>
      </w:pPr>
      <w:r>
        <w:rPr>
          <w:rFonts w:cs="GuidePedagoTimes-Bold"/>
          <w:b/>
          <w:bCs/>
          <w:spacing w:val="-1"/>
          <w:sz w:val="22"/>
          <w:szCs w:val="22"/>
        </w:rPr>
        <w:t xml:space="preserve">- </w:t>
      </w:r>
      <w:r w:rsidR="009F46C8" w:rsidRPr="0077697F">
        <w:rPr>
          <w:rFonts w:cs="GuidePedagoTimes-Bold"/>
          <w:b/>
          <w:bCs/>
          <w:spacing w:val="-1"/>
          <w:sz w:val="22"/>
          <w:szCs w:val="22"/>
        </w:rPr>
        <w:t>Socioculturel </w:t>
      </w:r>
      <w:r w:rsidR="009F46C8" w:rsidRPr="0077697F">
        <w:rPr>
          <w:rFonts w:cs="GuidePedagoTimes-Bold"/>
          <w:spacing w:val="-1"/>
          <w:sz w:val="22"/>
          <w:szCs w:val="22"/>
        </w:rPr>
        <w:t>: Les jeunes sont très présents sur les réseaux sociaux dont ils sont friands.</w:t>
      </w:r>
    </w:p>
    <w:p w14:paraId="246A5B1A" w14:textId="7690A59D" w:rsidR="009F46C8" w:rsidRDefault="0077697F" w:rsidP="0077697F">
      <w:pPr>
        <w:pStyle w:val="07Textecourant"/>
        <w:rPr>
          <w:rFonts w:cs="GuidePedagoTimes-Bold"/>
          <w:spacing w:val="-1"/>
          <w:sz w:val="22"/>
          <w:szCs w:val="22"/>
        </w:rPr>
      </w:pPr>
      <w:r>
        <w:rPr>
          <w:rFonts w:cs="GuidePedagoTimes-Bold"/>
          <w:b/>
          <w:bCs/>
          <w:spacing w:val="-1"/>
          <w:sz w:val="22"/>
          <w:szCs w:val="22"/>
        </w:rPr>
        <w:t xml:space="preserve">- </w:t>
      </w:r>
      <w:r w:rsidR="009F46C8" w:rsidRPr="0077697F">
        <w:rPr>
          <w:rFonts w:cs="GuidePedagoTimes-Bold"/>
          <w:b/>
          <w:bCs/>
          <w:spacing w:val="-1"/>
          <w:sz w:val="22"/>
          <w:szCs w:val="22"/>
        </w:rPr>
        <w:t>Technologique </w:t>
      </w:r>
      <w:r w:rsidR="009F46C8" w:rsidRPr="0077697F">
        <w:rPr>
          <w:rFonts w:cs="GuidePedagoTimes-Bold"/>
          <w:spacing w:val="-1"/>
          <w:sz w:val="22"/>
          <w:szCs w:val="22"/>
        </w:rPr>
        <w:t>: Développement des applications et des modes de diffusion via les téléphones mobiles.</w:t>
      </w:r>
    </w:p>
    <w:p w14:paraId="15180EBB" w14:textId="77777777" w:rsidR="0077697F" w:rsidRDefault="0077697F" w:rsidP="0077697F">
      <w:pPr>
        <w:pStyle w:val="06Questionenonce"/>
        <w:rPr>
          <w:sz w:val="22"/>
          <w:szCs w:val="22"/>
        </w:rPr>
      </w:pPr>
      <w:r w:rsidRPr="00187381">
        <w:rPr>
          <w:sz w:val="22"/>
          <w:szCs w:val="22"/>
        </w:rPr>
        <w:t xml:space="preserve">2. </w:t>
      </w:r>
      <w:r>
        <w:rPr>
          <w:sz w:val="22"/>
          <w:szCs w:val="22"/>
        </w:rPr>
        <w:t>Traitez au choix une des questions suivantes :</w:t>
      </w:r>
    </w:p>
    <w:p w14:paraId="26B372C5" w14:textId="20C32991" w:rsidR="009F46C8" w:rsidRPr="0077697F" w:rsidRDefault="0077697F" w:rsidP="009F46C8">
      <w:pPr>
        <w:pStyle w:val="07Textecourant"/>
        <w:rPr>
          <w:rFonts w:ascii="GuidePedagoTimes-Bold" w:hAnsi="GuidePedagoTimes-Bold" w:cs="GuidePedagoTimes-Bold"/>
          <w:b/>
          <w:bCs/>
          <w:spacing w:val="-1"/>
          <w:sz w:val="22"/>
          <w:szCs w:val="22"/>
        </w:rPr>
      </w:pPr>
      <w:r>
        <w:rPr>
          <w:rFonts w:ascii="GuidePedagoTimes-Bold" w:hAnsi="GuidePedagoTimes-Bold"/>
          <w:b/>
          <w:bCs/>
          <w:sz w:val="22"/>
          <w:szCs w:val="22"/>
        </w:rPr>
        <w:sym w:font="Wingdings" w:char="F0B6"/>
      </w:r>
      <w:r>
        <w:rPr>
          <w:rFonts w:ascii="GuidePedagoTimes-Bold" w:hAnsi="GuidePedagoTimes-Bold"/>
          <w:b/>
          <w:bCs/>
          <w:sz w:val="22"/>
          <w:szCs w:val="22"/>
        </w:rPr>
        <w:t xml:space="preserve"> </w:t>
      </w:r>
      <w:r w:rsidR="009F46C8" w:rsidRPr="009F46C8">
        <w:rPr>
          <w:rFonts w:ascii="GuidePedagoTimes-Bold" w:hAnsi="GuidePedagoTimes-Bold" w:cs="GuidePedagoTimes-Bold"/>
          <w:b/>
          <w:bCs/>
          <w:spacing w:val="-1"/>
          <w:sz w:val="23"/>
          <w:szCs w:val="23"/>
        </w:rPr>
        <w:t xml:space="preserve">Déterminez, pour chaque élément, s’il s’agit d’une opportunité ou d’une menace pour </w:t>
      </w:r>
      <w:proofErr w:type="spellStart"/>
      <w:r w:rsidR="009F46C8" w:rsidRPr="009F46C8">
        <w:rPr>
          <w:rFonts w:ascii="GuidePedagoTimes-Bold" w:hAnsi="GuidePedagoTimes-Bold" w:cs="GuidePedagoTimes-Bold"/>
          <w:b/>
          <w:bCs/>
          <w:spacing w:val="-1"/>
          <w:sz w:val="23"/>
          <w:szCs w:val="23"/>
        </w:rPr>
        <w:t>TikTok</w:t>
      </w:r>
      <w:proofErr w:type="spellEnd"/>
      <w:r w:rsidR="009F46C8" w:rsidRPr="009F46C8">
        <w:rPr>
          <w:rFonts w:ascii="GuidePedagoTimes-Bold" w:hAnsi="GuidePedagoTimes-Bold" w:cs="GuidePedagoTimes-Bold"/>
          <w:b/>
          <w:bCs/>
          <w:spacing w:val="-1"/>
          <w:sz w:val="23"/>
          <w:szCs w:val="23"/>
        </w:rPr>
        <w:t xml:space="preserve">. </w:t>
      </w:r>
    </w:p>
    <w:p w14:paraId="0F18043E" w14:textId="77777777" w:rsidR="009F46C8" w:rsidRDefault="009F46C8" w:rsidP="009F46C8">
      <w:pPr>
        <w:pStyle w:val="07Textecourant"/>
        <w:rPr>
          <w:rFonts w:ascii="GuidePedagoTimes-Bold" w:hAnsi="GuidePedagoTimes-Bold" w:cs="GuidePedagoTimes-Bold"/>
          <w:b/>
          <w:bCs/>
          <w:spacing w:val="-1"/>
          <w:sz w:val="23"/>
          <w:szCs w:val="23"/>
        </w:rPr>
      </w:pPr>
    </w:p>
    <w:tbl>
      <w:tblPr>
        <w:tblStyle w:val="Grilledutableau"/>
        <w:tblW w:w="10422" w:type="dxa"/>
        <w:tblLook w:val="04A0" w:firstRow="1" w:lastRow="0" w:firstColumn="1" w:lastColumn="0" w:noHBand="0" w:noVBand="1"/>
      </w:tblPr>
      <w:tblGrid>
        <w:gridCol w:w="7362"/>
        <w:gridCol w:w="1571"/>
        <w:gridCol w:w="1489"/>
      </w:tblGrid>
      <w:tr w:rsidR="009F46C8" w14:paraId="43C1AD10" w14:textId="77777777" w:rsidTr="002605DF">
        <w:trPr>
          <w:trHeight w:val="260"/>
        </w:trPr>
        <w:tc>
          <w:tcPr>
            <w:tcW w:w="7474" w:type="dxa"/>
            <w:shd w:val="clear" w:color="auto" w:fill="D9E2F3" w:themeFill="accent1" w:themeFillTint="33"/>
            <w:vAlign w:val="center"/>
          </w:tcPr>
          <w:p w14:paraId="7E58F79E" w14:textId="77777777" w:rsidR="009F46C8" w:rsidRPr="00D10F70" w:rsidRDefault="009F46C8" w:rsidP="002605DF">
            <w:pPr>
              <w:pStyle w:val="12Tableautetiere"/>
              <w:jc w:val="center"/>
              <w:rPr>
                <w:rFonts w:ascii="GuidePedagoTimes" w:hAnsi="GuidePedagoTimes"/>
                <w:sz w:val="22"/>
                <w:szCs w:val="22"/>
              </w:rPr>
            </w:pPr>
            <w:r w:rsidRPr="00D10F70">
              <w:rPr>
                <w:rFonts w:ascii="GuidePedagoTimes" w:hAnsi="GuidePedagoTimes"/>
                <w:sz w:val="22"/>
                <w:szCs w:val="22"/>
              </w:rPr>
              <w:t>Éléments</w:t>
            </w:r>
          </w:p>
        </w:tc>
        <w:tc>
          <w:tcPr>
            <w:tcW w:w="1452" w:type="dxa"/>
            <w:shd w:val="clear" w:color="auto" w:fill="D9E2F3" w:themeFill="accent1" w:themeFillTint="33"/>
            <w:vAlign w:val="center"/>
          </w:tcPr>
          <w:p w14:paraId="36206228" w14:textId="77777777" w:rsidR="009F46C8" w:rsidRPr="00D10F70" w:rsidRDefault="009F46C8" w:rsidP="002605DF">
            <w:pPr>
              <w:pStyle w:val="12Tableautetiere"/>
              <w:jc w:val="center"/>
              <w:rPr>
                <w:rFonts w:ascii="GuidePedagoTimes" w:hAnsi="GuidePedagoTimes"/>
                <w:sz w:val="22"/>
                <w:szCs w:val="22"/>
              </w:rPr>
            </w:pPr>
            <w:r w:rsidRPr="00D10F70">
              <w:rPr>
                <w:rFonts w:ascii="GuidePedagoTimes" w:hAnsi="GuidePedagoTimes"/>
                <w:sz w:val="22"/>
                <w:szCs w:val="22"/>
              </w:rPr>
              <w:t>Opportunités</w:t>
            </w:r>
          </w:p>
        </w:tc>
        <w:tc>
          <w:tcPr>
            <w:tcW w:w="1496" w:type="dxa"/>
            <w:shd w:val="clear" w:color="auto" w:fill="D9E2F3" w:themeFill="accent1" w:themeFillTint="33"/>
            <w:vAlign w:val="center"/>
          </w:tcPr>
          <w:p w14:paraId="136278D1" w14:textId="77777777" w:rsidR="009F46C8" w:rsidRPr="00D10F70" w:rsidRDefault="009F46C8" w:rsidP="002605DF">
            <w:pPr>
              <w:pStyle w:val="12Tableautetiere"/>
              <w:jc w:val="center"/>
              <w:rPr>
                <w:rFonts w:ascii="GuidePedagoTimes" w:hAnsi="GuidePedagoTimes"/>
                <w:sz w:val="22"/>
                <w:szCs w:val="22"/>
              </w:rPr>
            </w:pPr>
            <w:r w:rsidRPr="00D10F70">
              <w:rPr>
                <w:rFonts w:ascii="GuidePedagoTimes" w:hAnsi="GuidePedagoTimes"/>
                <w:sz w:val="22"/>
                <w:szCs w:val="22"/>
              </w:rPr>
              <w:t>Menaces</w:t>
            </w:r>
          </w:p>
        </w:tc>
      </w:tr>
      <w:tr w:rsidR="009F46C8" w14:paraId="05B3D0AE" w14:textId="77777777" w:rsidTr="00FB307D">
        <w:trPr>
          <w:trHeight w:val="420"/>
        </w:trPr>
        <w:tc>
          <w:tcPr>
            <w:tcW w:w="7474" w:type="dxa"/>
            <w:vAlign w:val="center"/>
          </w:tcPr>
          <w:p w14:paraId="0FF3F696" w14:textId="77777777" w:rsidR="009F46C8" w:rsidRPr="00D10F70" w:rsidRDefault="009F46C8" w:rsidP="009F46C8">
            <w:pPr>
              <w:pStyle w:val="07Textecourant"/>
              <w:rPr>
                <w:rFonts w:cs="GuidePedagoTimes-Bold"/>
                <w:b/>
                <w:bCs/>
                <w:spacing w:val="-1"/>
                <w:sz w:val="22"/>
                <w:szCs w:val="22"/>
              </w:rPr>
            </w:pPr>
            <w:r w:rsidRPr="00D10F70">
              <w:rPr>
                <w:rFonts w:cs="GuidePedagoTimes-Bold"/>
                <w:b/>
                <w:bCs/>
                <w:spacing w:val="-1"/>
                <w:sz w:val="22"/>
                <w:szCs w:val="22"/>
              </w:rPr>
              <w:t>Politique </w:t>
            </w:r>
          </w:p>
          <w:p w14:paraId="7463A0E4" w14:textId="1D47926A" w:rsidR="009F46C8" w:rsidRPr="00D10F70" w:rsidRDefault="009F46C8" w:rsidP="009F46C8">
            <w:pPr>
              <w:pStyle w:val="07Textecourant"/>
              <w:rPr>
                <w:rFonts w:cs="GuidePedagoTimes-Bold"/>
                <w:spacing w:val="-1"/>
                <w:sz w:val="22"/>
                <w:szCs w:val="22"/>
              </w:rPr>
            </w:pPr>
            <w:r w:rsidRPr="00D10F70">
              <w:rPr>
                <w:rFonts w:cs="GuidePedagoTimes-Bold"/>
                <w:spacing w:val="-1"/>
                <w:sz w:val="22"/>
                <w:szCs w:val="22"/>
              </w:rPr>
              <w:t>Les propositions de régulation du gouvernement français pour limiter l’accès aux réseaux sociaux des jeunes et interdire l'utilisation des portables pour les enfants de moins de 11 ans.</w:t>
            </w:r>
          </w:p>
        </w:tc>
        <w:tc>
          <w:tcPr>
            <w:tcW w:w="1452" w:type="dxa"/>
            <w:vAlign w:val="center"/>
          </w:tcPr>
          <w:p w14:paraId="2D2040FE" w14:textId="77777777" w:rsidR="009F46C8" w:rsidRPr="00D10F70" w:rsidRDefault="009F46C8" w:rsidP="002605DF">
            <w:pPr>
              <w:pStyle w:val="13Tableaucourant"/>
              <w:jc w:val="center"/>
              <w:rPr>
                <w:rFonts w:ascii="GuidePedagoTimes" w:hAnsi="GuidePedagoTimes"/>
                <w:sz w:val="22"/>
                <w:szCs w:val="22"/>
              </w:rPr>
            </w:pPr>
          </w:p>
        </w:tc>
        <w:tc>
          <w:tcPr>
            <w:tcW w:w="1496" w:type="dxa"/>
            <w:vAlign w:val="center"/>
          </w:tcPr>
          <w:p w14:paraId="496A14FC" w14:textId="77777777" w:rsidR="009F46C8" w:rsidRPr="00D10F70" w:rsidRDefault="009F46C8" w:rsidP="002605DF">
            <w:pPr>
              <w:pStyle w:val="13Tableaucourant"/>
              <w:jc w:val="center"/>
              <w:rPr>
                <w:rFonts w:ascii="GuidePedagoTimes" w:hAnsi="GuidePedagoTimes"/>
                <w:sz w:val="22"/>
                <w:szCs w:val="22"/>
              </w:rPr>
            </w:pPr>
            <w:r w:rsidRPr="00D10F70">
              <w:rPr>
                <w:rFonts w:ascii="GuidePedagoTimes" w:hAnsi="GuidePedagoTimes"/>
                <w:sz w:val="22"/>
                <w:szCs w:val="22"/>
              </w:rPr>
              <w:t>X</w:t>
            </w:r>
          </w:p>
        </w:tc>
      </w:tr>
      <w:tr w:rsidR="009F46C8" w14:paraId="019E0986" w14:textId="77777777" w:rsidTr="00FB307D">
        <w:trPr>
          <w:trHeight w:val="420"/>
        </w:trPr>
        <w:tc>
          <w:tcPr>
            <w:tcW w:w="7474" w:type="dxa"/>
            <w:vAlign w:val="center"/>
          </w:tcPr>
          <w:p w14:paraId="4AE7A3AF" w14:textId="77777777" w:rsidR="009F46C8" w:rsidRPr="00D10F70" w:rsidRDefault="009F46C8" w:rsidP="009F46C8">
            <w:pPr>
              <w:pStyle w:val="07Textecourant"/>
              <w:rPr>
                <w:rFonts w:cs="GuidePedagoTimes-Bold"/>
                <w:b/>
                <w:bCs/>
                <w:spacing w:val="-1"/>
                <w:sz w:val="22"/>
                <w:szCs w:val="22"/>
              </w:rPr>
            </w:pPr>
            <w:r w:rsidRPr="00D10F70">
              <w:rPr>
                <w:rFonts w:cs="GuidePedagoTimes-Bold"/>
                <w:b/>
                <w:bCs/>
                <w:spacing w:val="-1"/>
                <w:sz w:val="22"/>
                <w:szCs w:val="22"/>
              </w:rPr>
              <w:t>Socioculturel </w:t>
            </w:r>
          </w:p>
          <w:p w14:paraId="25FD5CFD" w14:textId="7C9067B6" w:rsidR="009F46C8" w:rsidRPr="00D10F70" w:rsidRDefault="009F46C8" w:rsidP="009F46C8">
            <w:pPr>
              <w:pStyle w:val="07Textecourant"/>
              <w:rPr>
                <w:rFonts w:cs="GuidePedagoTimes-Bold"/>
                <w:spacing w:val="-1"/>
                <w:sz w:val="22"/>
                <w:szCs w:val="22"/>
              </w:rPr>
            </w:pPr>
            <w:r w:rsidRPr="00D10F70">
              <w:rPr>
                <w:rFonts w:cs="GuidePedagoTimes-Bold"/>
                <w:spacing w:val="-1"/>
                <w:sz w:val="22"/>
                <w:szCs w:val="22"/>
              </w:rPr>
              <w:t>L’addiction aux écrans, le harcèlement et la violence sur les réseaux sociaux, ainsi que l'opposition des Français à l'usage des réseaux sociaux.</w:t>
            </w:r>
          </w:p>
        </w:tc>
        <w:tc>
          <w:tcPr>
            <w:tcW w:w="1452" w:type="dxa"/>
            <w:vAlign w:val="center"/>
          </w:tcPr>
          <w:p w14:paraId="03E51D52" w14:textId="77777777" w:rsidR="009F46C8" w:rsidRPr="00D10F70" w:rsidRDefault="009F46C8" w:rsidP="002605DF">
            <w:pPr>
              <w:pStyle w:val="13Tableaucourant"/>
              <w:jc w:val="center"/>
              <w:rPr>
                <w:rFonts w:ascii="GuidePedagoTimes" w:hAnsi="GuidePedagoTimes"/>
                <w:sz w:val="22"/>
                <w:szCs w:val="22"/>
              </w:rPr>
            </w:pPr>
          </w:p>
        </w:tc>
        <w:tc>
          <w:tcPr>
            <w:tcW w:w="1496" w:type="dxa"/>
            <w:vAlign w:val="center"/>
          </w:tcPr>
          <w:p w14:paraId="07A28A3D" w14:textId="77777777" w:rsidR="009F46C8" w:rsidRPr="00D10F70" w:rsidRDefault="009F46C8" w:rsidP="002605DF">
            <w:pPr>
              <w:pStyle w:val="13Tableaucourant"/>
              <w:jc w:val="center"/>
              <w:rPr>
                <w:rFonts w:ascii="GuidePedagoTimes" w:hAnsi="GuidePedagoTimes"/>
                <w:sz w:val="22"/>
                <w:szCs w:val="22"/>
              </w:rPr>
            </w:pPr>
            <w:r w:rsidRPr="00D10F70">
              <w:rPr>
                <w:rFonts w:ascii="GuidePedagoTimes" w:hAnsi="GuidePedagoTimes"/>
                <w:sz w:val="22"/>
                <w:szCs w:val="22"/>
              </w:rPr>
              <w:t>X</w:t>
            </w:r>
          </w:p>
        </w:tc>
      </w:tr>
      <w:tr w:rsidR="009F46C8" w14:paraId="03A31B3B" w14:textId="77777777" w:rsidTr="00FB307D">
        <w:trPr>
          <w:trHeight w:val="420"/>
        </w:trPr>
        <w:tc>
          <w:tcPr>
            <w:tcW w:w="7474" w:type="dxa"/>
            <w:vAlign w:val="center"/>
          </w:tcPr>
          <w:p w14:paraId="3E224C87" w14:textId="77777777" w:rsidR="009F46C8" w:rsidRPr="00D10F70" w:rsidRDefault="009F46C8" w:rsidP="009F46C8">
            <w:pPr>
              <w:pStyle w:val="07Textecourant"/>
              <w:rPr>
                <w:rFonts w:cs="GuidePedagoTimes-Bold"/>
                <w:b/>
                <w:bCs/>
                <w:spacing w:val="-1"/>
                <w:sz w:val="22"/>
                <w:szCs w:val="22"/>
              </w:rPr>
            </w:pPr>
            <w:r w:rsidRPr="00D10F70">
              <w:rPr>
                <w:rFonts w:cs="GuidePedagoTimes-Bold"/>
                <w:b/>
                <w:bCs/>
                <w:spacing w:val="-1"/>
                <w:sz w:val="22"/>
                <w:szCs w:val="22"/>
              </w:rPr>
              <w:t>Socioculturel </w:t>
            </w:r>
          </w:p>
          <w:p w14:paraId="7E1795AC" w14:textId="3FF892BE" w:rsidR="009F46C8" w:rsidRPr="00D10F70" w:rsidRDefault="009F46C8" w:rsidP="009F46C8">
            <w:pPr>
              <w:pStyle w:val="07Textecourant"/>
              <w:rPr>
                <w:rFonts w:cs="GuidePedagoTimes-Bold"/>
                <w:spacing w:val="-1"/>
                <w:sz w:val="22"/>
                <w:szCs w:val="22"/>
              </w:rPr>
            </w:pPr>
            <w:r w:rsidRPr="00D10F70">
              <w:rPr>
                <w:rFonts w:cs="GuidePedagoTimes-Bold"/>
                <w:spacing w:val="-1"/>
                <w:sz w:val="22"/>
                <w:szCs w:val="22"/>
              </w:rPr>
              <w:t>Les jeunes sont très présents sur les réseaux sociaux dont ils sont friands.</w:t>
            </w:r>
          </w:p>
        </w:tc>
        <w:tc>
          <w:tcPr>
            <w:tcW w:w="1452" w:type="dxa"/>
            <w:vAlign w:val="center"/>
          </w:tcPr>
          <w:p w14:paraId="69D5EA45" w14:textId="06CF18BE" w:rsidR="009F46C8" w:rsidRPr="00D10F70" w:rsidRDefault="009F46C8" w:rsidP="002605DF">
            <w:pPr>
              <w:pStyle w:val="13Tableaucourant"/>
              <w:jc w:val="center"/>
              <w:rPr>
                <w:rFonts w:ascii="GuidePedagoTimes" w:hAnsi="GuidePedagoTimes"/>
                <w:sz w:val="22"/>
                <w:szCs w:val="22"/>
              </w:rPr>
            </w:pPr>
            <w:r w:rsidRPr="00D10F70">
              <w:rPr>
                <w:rFonts w:ascii="GuidePedagoTimes" w:hAnsi="GuidePedagoTimes"/>
                <w:sz w:val="22"/>
                <w:szCs w:val="22"/>
              </w:rPr>
              <w:t>X</w:t>
            </w:r>
          </w:p>
        </w:tc>
        <w:tc>
          <w:tcPr>
            <w:tcW w:w="1496" w:type="dxa"/>
            <w:vAlign w:val="center"/>
          </w:tcPr>
          <w:p w14:paraId="4E89482F" w14:textId="4A5A572C" w:rsidR="009F46C8" w:rsidRPr="00D10F70" w:rsidRDefault="009F46C8" w:rsidP="002605DF">
            <w:pPr>
              <w:pStyle w:val="13Tableaucourant"/>
              <w:jc w:val="center"/>
              <w:rPr>
                <w:rFonts w:ascii="GuidePedagoTimes" w:hAnsi="GuidePedagoTimes"/>
                <w:sz w:val="22"/>
                <w:szCs w:val="22"/>
              </w:rPr>
            </w:pPr>
          </w:p>
        </w:tc>
      </w:tr>
      <w:tr w:rsidR="009F46C8" w14:paraId="2E22ACC5" w14:textId="77777777" w:rsidTr="00FB307D">
        <w:tc>
          <w:tcPr>
            <w:tcW w:w="7474" w:type="dxa"/>
            <w:vAlign w:val="center"/>
          </w:tcPr>
          <w:p w14:paraId="2FB94419" w14:textId="34C87D4C" w:rsidR="009F46C8" w:rsidRPr="00D10F70" w:rsidRDefault="009F46C8" w:rsidP="009F46C8">
            <w:pPr>
              <w:pStyle w:val="07Textecourant"/>
              <w:rPr>
                <w:rFonts w:cs="GuidePedagoTimes-Bold"/>
                <w:spacing w:val="-1"/>
                <w:sz w:val="22"/>
                <w:szCs w:val="22"/>
              </w:rPr>
            </w:pPr>
            <w:r w:rsidRPr="00D10F70">
              <w:rPr>
                <w:rFonts w:cs="GuidePedagoTimes-Bold"/>
                <w:b/>
                <w:bCs/>
                <w:spacing w:val="-1"/>
                <w:sz w:val="22"/>
                <w:szCs w:val="22"/>
              </w:rPr>
              <w:t>Technologique</w:t>
            </w:r>
          </w:p>
          <w:p w14:paraId="0C8173B8" w14:textId="337F4013" w:rsidR="009F46C8" w:rsidRPr="00D10F70" w:rsidRDefault="009F46C8" w:rsidP="009F46C8">
            <w:pPr>
              <w:pStyle w:val="07Textecourant"/>
              <w:rPr>
                <w:rFonts w:cs="GuidePedagoTimes-Bold"/>
                <w:spacing w:val="-1"/>
                <w:sz w:val="22"/>
                <w:szCs w:val="22"/>
              </w:rPr>
            </w:pPr>
            <w:r w:rsidRPr="00D10F70">
              <w:rPr>
                <w:rFonts w:cs="GuidePedagoTimes-Bold"/>
                <w:spacing w:val="-1"/>
                <w:sz w:val="22"/>
                <w:szCs w:val="22"/>
              </w:rPr>
              <w:t>Développement des applications et des modes de diffusion via les téléphones mobiles.</w:t>
            </w:r>
          </w:p>
        </w:tc>
        <w:tc>
          <w:tcPr>
            <w:tcW w:w="1452" w:type="dxa"/>
            <w:vAlign w:val="center"/>
          </w:tcPr>
          <w:p w14:paraId="5D4122E6" w14:textId="77777777" w:rsidR="009F46C8" w:rsidRPr="00D10F70" w:rsidRDefault="009F46C8" w:rsidP="002605DF">
            <w:pPr>
              <w:pStyle w:val="13Tableaucourant"/>
              <w:jc w:val="center"/>
              <w:rPr>
                <w:rFonts w:ascii="GuidePedagoTimes" w:hAnsi="GuidePedagoTimes"/>
                <w:sz w:val="22"/>
                <w:szCs w:val="22"/>
              </w:rPr>
            </w:pPr>
            <w:r w:rsidRPr="00D10F70">
              <w:rPr>
                <w:rFonts w:ascii="GuidePedagoTimes" w:hAnsi="GuidePedagoTimes"/>
                <w:sz w:val="22"/>
                <w:szCs w:val="22"/>
              </w:rPr>
              <w:t>X</w:t>
            </w:r>
          </w:p>
        </w:tc>
        <w:tc>
          <w:tcPr>
            <w:tcW w:w="1496" w:type="dxa"/>
            <w:vAlign w:val="center"/>
          </w:tcPr>
          <w:p w14:paraId="26E4AF38" w14:textId="33C9E807" w:rsidR="009F46C8" w:rsidRPr="00D10F70" w:rsidRDefault="009F46C8" w:rsidP="002605DF">
            <w:pPr>
              <w:pStyle w:val="13Tableaucourant"/>
              <w:jc w:val="center"/>
              <w:rPr>
                <w:rFonts w:ascii="GuidePedagoTimes" w:hAnsi="GuidePedagoTimes"/>
                <w:sz w:val="22"/>
                <w:szCs w:val="22"/>
              </w:rPr>
            </w:pPr>
          </w:p>
        </w:tc>
      </w:tr>
    </w:tbl>
    <w:p w14:paraId="2313532D" w14:textId="77777777" w:rsidR="00D10F70" w:rsidRDefault="00D10F70" w:rsidP="00D10F70">
      <w:pPr>
        <w:pStyle w:val="07Textecourant"/>
        <w:spacing w:before="113" w:line="270" w:lineRule="atLeast"/>
        <w:rPr>
          <w:rFonts w:ascii="GuidePedagoTimes-Bold" w:hAnsi="GuidePedagoTimes-Bold" w:cs="Times New Roman"/>
          <w:b/>
          <w:bCs/>
          <w:color w:val="auto"/>
          <w:sz w:val="22"/>
          <w:szCs w:val="22"/>
        </w:rPr>
      </w:pPr>
    </w:p>
    <w:p w14:paraId="79A33AB9" w14:textId="03EFD6E2" w:rsidR="00F5160D" w:rsidRDefault="00D10F70" w:rsidP="00D10F70">
      <w:pPr>
        <w:pStyle w:val="07Textecourant"/>
        <w:spacing w:before="113" w:line="270" w:lineRule="atLeast"/>
        <w:rPr>
          <w:rFonts w:ascii="GuidePedagoTimes-Bold" w:hAnsi="GuidePedagoTimes-Bold" w:cs="GuidePedagoTimes-Bold"/>
          <w:b/>
          <w:bCs/>
          <w:spacing w:val="-1"/>
          <w:sz w:val="23"/>
          <w:szCs w:val="23"/>
        </w:rPr>
      </w:pPr>
      <w:r w:rsidRPr="00D10F70">
        <w:rPr>
          <w:rFonts w:ascii="GuidePedagoTimes-Bold" w:hAnsi="GuidePedagoTimes-Bold" w:cs="Times New Roman"/>
          <w:b/>
          <w:bCs/>
          <w:color w:val="auto"/>
          <w:sz w:val="22"/>
          <w:szCs w:val="22"/>
        </w:rPr>
        <w:sym w:font="Wingdings" w:char="F0B6"/>
      </w:r>
      <w:r w:rsidRPr="00D10F70">
        <w:rPr>
          <w:rFonts w:ascii="GuidePedagoTimes-Bold" w:hAnsi="GuidePedagoTimes-Bold" w:cs="Times New Roman"/>
          <w:b/>
          <w:bCs/>
          <w:color w:val="auto"/>
          <w:sz w:val="22"/>
          <w:szCs w:val="22"/>
        </w:rPr>
        <w:sym w:font="Wingdings" w:char="F0B6"/>
      </w:r>
      <w:r w:rsidRPr="00D10F70">
        <w:rPr>
          <w:rFonts w:ascii="Times New Roman" w:hAnsi="Times New Roman" w:cs="Times New Roman"/>
          <w:color w:val="auto"/>
          <w:sz w:val="22"/>
          <w:szCs w:val="22"/>
        </w:rPr>
        <w:t xml:space="preserve"> </w:t>
      </w:r>
      <w:r w:rsidR="00052F18" w:rsidRPr="00052F18">
        <w:rPr>
          <w:rFonts w:ascii="GuidePedagoTimes-Bold" w:hAnsi="GuidePedagoTimes-Bold" w:cs="GuidePedagoTimes-Bold"/>
          <w:b/>
          <w:bCs/>
          <w:spacing w:val="-1"/>
          <w:sz w:val="23"/>
          <w:szCs w:val="23"/>
        </w:rPr>
        <w:t xml:space="preserve">Justifiez, pour chaque élément, en quoi il constitue une opportunité́ ou une menace pour </w:t>
      </w:r>
      <w:proofErr w:type="spellStart"/>
      <w:r w:rsidR="00052F18" w:rsidRPr="00052F18">
        <w:rPr>
          <w:rFonts w:ascii="GuidePedagoTimes-Bold" w:hAnsi="GuidePedagoTimes-Bold" w:cs="GuidePedagoTimes-Bold"/>
          <w:b/>
          <w:bCs/>
          <w:spacing w:val="-1"/>
          <w:sz w:val="23"/>
          <w:szCs w:val="23"/>
        </w:rPr>
        <w:t>TikTok</w:t>
      </w:r>
      <w:proofErr w:type="spellEnd"/>
      <w:r w:rsidR="00052F18" w:rsidRPr="00052F18">
        <w:rPr>
          <w:rFonts w:ascii="GuidePedagoTimes-Bold" w:hAnsi="GuidePedagoTimes-Bold" w:cs="GuidePedagoTimes-Bold"/>
          <w:b/>
          <w:bCs/>
          <w:spacing w:val="-1"/>
          <w:sz w:val="23"/>
          <w:szCs w:val="23"/>
        </w:rPr>
        <w:t xml:space="preserve">. </w:t>
      </w:r>
    </w:p>
    <w:p w14:paraId="0A308F23" w14:textId="77777777" w:rsidR="00D10F70" w:rsidRPr="00D10F70" w:rsidRDefault="00D10F70" w:rsidP="00D10F70">
      <w:pPr>
        <w:pStyle w:val="07Textecourant"/>
        <w:spacing w:before="113" w:line="270" w:lineRule="atLeast"/>
        <w:rPr>
          <w:rFonts w:ascii="GuidePedagoTimes-Bold" w:hAnsi="GuidePedagoTimes-Bold" w:cs="GuidePedagoTimes-Bold"/>
          <w:b/>
          <w:bCs/>
          <w:spacing w:val="-1"/>
          <w:sz w:val="23"/>
          <w:szCs w:val="23"/>
        </w:rPr>
      </w:pPr>
    </w:p>
    <w:tbl>
      <w:tblPr>
        <w:tblStyle w:val="Grilledutableau"/>
        <w:tblW w:w="10422" w:type="dxa"/>
        <w:tblLook w:val="04A0" w:firstRow="1" w:lastRow="0" w:firstColumn="1" w:lastColumn="0" w:noHBand="0" w:noVBand="1"/>
      </w:tblPr>
      <w:tblGrid>
        <w:gridCol w:w="3539"/>
        <w:gridCol w:w="3402"/>
        <w:gridCol w:w="3481"/>
      </w:tblGrid>
      <w:tr w:rsidR="00A94284" w14:paraId="1FC824C9" w14:textId="77777777" w:rsidTr="00FB307D">
        <w:trPr>
          <w:trHeight w:val="260"/>
        </w:trPr>
        <w:tc>
          <w:tcPr>
            <w:tcW w:w="3539" w:type="dxa"/>
            <w:shd w:val="clear" w:color="auto" w:fill="D9E2F3" w:themeFill="accent1" w:themeFillTint="33"/>
            <w:vAlign w:val="center"/>
          </w:tcPr>
          <w:p w14:paraId="41D1F36C" w14:textId="77777777" w:rsidR="00052F18" w:rsidRPr="00D10F70" w:rsidRDefault="00052F18" w:rsidP="002605DF">
            <w:pPr>
              <w:pStyle w:val="12Tableautetiere"/>
              <w:jc w:val="center"/>
              <w:rPr>
                <w:rFonts w:ascii="GuidePedagoTimes" w:hAnsi="GuidePedagoTimes"/>
                <w:sz w:val="22"/>
                <w:szCs w:val="22"/>
              </w:rPr>
            </w:pPr>
            <w:r w:rsidRPr="00D10F70">
              <w:rPr>
                <w:rFonts w:ascii="GuidePedagoTimes" w:hAnsi="GuidePedagoTimes"/>
                <w:sz w:val="22"/>
                <w:szCs w:val="22"/>
              </w:rPr>
              <w:t>Éléments</w:t>
            </w:r>
          </w:p>
        </w:tc>
        <w:tc>
          <w:tcPr>
            <w:tcW w:w="3402" w:type="dxa"/>
            <w:shd w:val="clear" w:color="auto" w:fill="D9E2F3" w:themeFill="accent1" w:themeFillTint="33"/>
            <w:vAlign w:val="center"/>
          </w:tcPr>
          <w:p w14:paraId="2E745DC9" w14:textId="77777777" w:rsidR="00052F18" w:rsidRPr="00D10F70" w:rsidRDefault="00052F18" w:rsidP="002605DF">
            <w:pPr>
              <w:pStyle w:val="12Tableautetiere"/>
              <w:jc w:val="center"/>
              <w:rPr>
                <w:rFonts w:ascii="GuidePedagoTimes" w:hAnsi="GuidePedagoTimes"/>
                <w:sz w:val="22"/>
                <w:szCs w:val="22"/>
              </w:rPr>
            </w:pPr>
            <w:r w:rsidRPr="00D10F70">
              <w:rPr>
                <w:rFonts w:ascii="GuidePedagoTimes" w:hAnsi="GuidePedagoTimes"/>
                <w:sz w:val="22"/>
                <w:szCs w:val="22"/>
              </w:rPr>
              <w:t>Opportunités</w:t>
            </w:r>
          </w:p>
        </w:tc>
        <w:tc>
          <w:tcPr>
            <w:tcW w:w="3481" w:type="dxa"/>
            <w:shd w:val="clear" w:color="auto" w:fill="D9E2F3" w:themeFill="accent1" w:themeFillTint="33"/>
            <w:vAlign w:val="center"/>
          </w:tcPr>
          <w:p w14:paraId="413EC2E8" w14:textId="77777777" w:rsidR="00052F18" w:rsidRPr="00D10F70" w:rsidRDefault="00052F18" w:rsidP="002605DF">
            <w:pPr>
              <w:pStyle w:val="12Tableautetiere"/>
              <w:jc w:val="center"/>
              <w:rPr>
                <w:rFonts w:ascii="GuidePedagoTimes" w:hAnsi="GuidePedagoTimes"/>
                <w:sz w:val="22"/>
                <w:szCs w:val="22"/>
              </w:rPr>
            </w:pPr>
            <w:r w:rsidRPr="00D10F70">
              <w:rPr>
                <w:rFonts w:ascii="GuidePedagoTimes" w:hAnsi="GuidePedagoTimes"/>
                <w:sz w:val="22"/>
                <w:szCs w:val="22"/>
              </w:rPr>
              <w:t>Menaces</w:t>
            </w:r>
          </w:p>
        </w:tc>
      </w:tr>
      <w:tr w:rsidR="00A94284" w14:paraId="4AE538E4" w14:textId="77777777" w:rsidTr="00FB307D">
        <w:trPr>
          <w:trHeight w:val="420"/>
        </w:trPr>
        <w:tc>
          <w:tcPr>
            <w:tcW w:w="3539" w:type="dxa"/>
            <w:vAlign w:val="center"/>
          </w:tcPr>
          <w:p w14:paraId="5C37F913" w14:textId="77777777" w:rsidR="00052F18" w:rsidRPr="00D10F70" w:rsidRDefault="00052F18" w:rsidP="002605DF">
            <w:pPr>
              <w:pStyle w:val="07Textecourant"/>
              <w:rPr>
                <w:rFonts w:cs="GuidePedagoTimes-Bold"/>
                <w:b/>
                <w:bCs/>
                <w:spacing w:val="-1"/>
                <w:sz w:val="22"/>
                <w:szCs w:val="22"/>
              </w:rPr>
            </w:pPr>
            <w:r w:rsidRPr="00D10F70">
              <w:rPr>
                <w:rFonts w:cs="GuidePedagoTimes-Bold"/>
                <w:b/>
                <w:bCs/>
                <w:spacing w:val="-1"/>
                <w:sz w:val="22"/>
                <w:szCs w:val="22"/>
              </w:rPr>
              <w:t>Politique </w:t>
            </w:r>
          </w:p>
          <w:p w14:paraId="6A5B47BC" w14:textId="77777777" w:rsidR="00052F18" w:rsidRPr="00D10F70" w:rsidRDefault="00052F18" w:rsidP="002605DF">
            <w:pPr>
              <w:pStyle w:val="07Textecourant"/>
              <w:rPr>
                <w:rFonts w:cs="GuidePedagoTimes-Bold"/>
                <w:spacing w:val="-1"/>
                <w:sz w:val="22"/>
                <w:szCs w:val="22"/>
              </w:rPr>
            </w:pPr>
            <w:r w:rsidRPr="00D10F70">
              <w:rPr>
                <w:rFonts w:cs="GuidePedagoTimes-Bold"/>
                <w:spacing w:val="-1"/>
                <w:sz w:val="22"/>
                <w:szCs w:val="22"/>
              </w:rPr>
              <w:t>Les propositions de régulation du gouvernement français pour limiter l’accès aux réseaux sociaux des jeunes et interdire l'utilisation des portables pour les enfants de moins de 11 ans.</w:t>
            </w:r>
          </w:p>
        </w:tc>
        <w:tc>
          <w:tcPr>
            <w:tcW w:w="3402" w:type="dxa"/>
            <w:vAlign w:val="center"/>
          </w:tcPr>
          <w:p w14:paraId="4ADBDE79" w14:textId="77777777" w:rsidR="00052F18" w:rsidRPr="00D10F70" w:rsidRDefault="00052F18" w:rsidP="002605DF">
            <w:pPr>
              <w:pStyle w:val="13Tableaucourant"/>
              <w:jc w:val="center"/>
              <w:rPr>
                <w:rFonts w:ascii="GuidePedagoTimes" w:hAnsi="GuidePedagoTimes"/>
                <w:sz w:val="22"/>
                <w:szCs w:val="22"/>
              </w:rPr>
            </w:pPr>
          </w:p>
        </w:tc>
        <w:tc>
          <w:tcPr>
            <w:tcW w:w="3481" w:type="dxa"/>
            <w:vAlign w:val="center"/>
          </w:tcPr>
          <w:p w14:paraId="6FF2A65D" w14:textId="02D23893" w:rsidR="00052F18" w:rsidRPr="00D10F70" w:rsidRDefault="00A94284" w:rsidP="00A94284">
            <w:pPr>
              <w:pStyle w:val="13Tableaucourant"/>
              <w:rPr>
                <w:rFonts w:ascii="GuidePedagoTimes" w:hAnsi="GuidePedagoTimes"/>
                <w:sz w:val="22"/>
                <w:szCs w:val="22"/>
              </w:rPr>
            </w:pPr>
            <w:r w:rsidRPr="00D10F70">
              <w:rPr>
                <w:rFonts w:ascii="GuidePedagoTimes" w:hAnsi="GuidePedagoTimes"/>
                <w:sz w:val="22"/>
                <w:szCs w:val="22"/>
              </w:rPr>
              <w:t>Ces régulations pourraient restreindre une grande partie de l'audience de la plateforme qui est majoritairement composée de jeunes adultes et adolescents. Cela entrainerait une baisse des revenus publicitaires de l’entreprise.</w:t>
            </w:r>
          </w:p>
        </w:tc>
      </w:tr>
      <w:tr w:rsidR="00A94284" w14:paraId="378935F6" w14:textId="77777777" w:rsidTr="00FB307D">
        <w:trPr>
          <w:trHeight w:val="420"/>
        </w:trPr>
        <w:tc>
          <w:tcPr>
            <w:tcW w:w="3539" w:type="dxa"/>
            <w:vAlign w:val="center"/>
          </w:tcPr>
          <w:p w14:paraId="56C46D73" w14:textId="77777777" w:rsidR="00052F18" w:rsidRPr="00D10F70" w:rsidRDefault="00052F18" w:rsidP="002605DF">
            <w:pPr>
              <w:pStyle w:val="07Textecourant"/>
              <w:rPr>
                <w:rFonts w:cs="GuidePedagoTimes-Bold"/>
                <w:b/>
                <w:bCs/>
                <w:spacing w:val="-1"/>
                <w:sz w:val="22"/>
                <w:szCs w:val="22"/>
              </w:rPr>
            </w:pPr>
            <w:r w:rsidRPr="00D10F70">
              <w:rPr>
                <w:rFonts w:cs="GuidePedagoTimes-Bold"/>
                <w:b/>
                <w:bCs/>
                <w:spacing w:val="-1"/>
                <w:sz w:val="22"/>
                <w:szCs w:val="22"/>
              </w:rPr>
              <w:t>Socioculturel </w:t>
            </w:r>
          </w:p>
          <w:p w14:paraId="48A7C0D3" w14:textId="77777777" w:rsidR="00052F18" w:rsidRPr="00D10F70" w:rsidRDefault="00052F18" w:rsidP="002605DF">
            <w:pPr>
              <w:pStyle w:val="07Textecourant"/>
              <w:rPr>
                <w:rFonts w:cs="GuidePedagoTimes-Bold"/>
                <w:spacing w:val="-1"/>
                <w:sz w:val="22"/>
                <w:szCs w:val="22"/>
              </w:rPr>
            </w:pPr>
            <w:r w:rsidRPr="00D10F70">
              <w:rPr>
                <w:rFonts w:cs="GuidePedagoTimes-Bold"/>
                <w:spacing w:val="-1"/>
                <w:sz w:val="22"/>
                <w:szCs w:val="22"/>
              </w:rPr>
              <w:t xml:space="preserve">L’addiction aux écrans, le harcèlement et la violence sur les réseaux </w:t>
            </w:r>
            <w:r w:rsidRPr="00D10F70">
              <w:rPr>
                <w:rFonts w:cs="GuidePedagoTimes-Bold"/>
                <w:spacing w:val="-1"/>
                <w:sz w:val="22"/>
                <w:szCs w:val="22"/>
              </w:rPr>
              <w:lastRenderedPageBreak/>
              <w:t>sociaux, ainsi que l'opposition des Français à l'usage des réseaux sociaux.</w:t>
            </w:r>
          </w:p>
        </w:tc>
        <w:tc>
          <w:tcPr>
            <w:tcW w:w="3402" w:type="dxa"/>
            <w:vAlign w:val="center"/>
          </w:tcPr>
          <w:p w14:paraId="669D35A4" w14:textId="77777777" w:rsidR="00052F18" w:rsidRPr="00D10F70" w:rsidRDefault="00052F18" w:rsidP="002605DF">
            <w:pPr>
              <w:pStyle w:val="13Tableaucourant"/>
              <w:jc w:val="center"/>
              <w:rPr>
                <w:rFonts w:ascii="GuidePedagoTimes" w:hAnsi="GuidePedagoTimes"/>
                <w:sz w:val="22"/>
                <w:szCs w:val="22"/>
              </w:rPr>
            </w:pPr>
          </w:p>
        </w:tc>
        <w:tc>
          <w:tcPr>
            <w:tcW w:w="3481" w:type="dxa"/>
            <w:vAlign w:val="center"/>
          </w:tcPr>
          <w:p w14:paraId="381FD05C" w14:textId="5E9DB40E" w:rsidR="00052F18" w:rsidRPr="00D10F70" w:rsidRDefault="00A94284" w:rsidP="00A94284">
            <w:pPr>
              <w:pStyle w:val="13Tableaucourant"/>
              <w:rPr>
                <w:rFonts w:ascii="GuidePedagoTimes" w:hAnsi="GuidePedagoTimes"/>
                <w:sz w:val="22"/>
                <w:szCs w:val="22"/>
              </w:rPr>
            </w:pPr>
            <w:r w:rsidRPr="00D10F70">
              <w:rPr>
                <w:rFonts w:ascii="GuidePedagoTimes" w:hAnsi="GuidePedagoTimes"/>
                <w:sz w:val="22"/>
                <w:szCs w:val="22"/>
              </w:rPr>
              <w:t xml:space="preserve">L'image négative des réseaux sociaux, exacerbée par des critiques sur l'addiction et les dangers associés à leur usage, peut nuire à la </w:t>
            </w:r>
            <w:r w:rsidRPr="00D10F70">
              <w:rPr>
                <w:rFonts w:ascii="GuidePedagoTimes" w:hAnsi="GuidePedagoTimes"/>
                <w:sz w:val="22"/>
                <w:szCs w:val="22"/>
              </w:rPr>
              <w:lastRenderedPageBreak/>
              <w:t xml:space="preserve">réputation de </w:t>
            </w:r>
            <w:proofErr w:type="spellStart"/>
            <w:r w:rsidRPr="00D10F70">
              <w:rPr>
                <w:rFonts w:ascii="GuidePedagoTimes" w:hAnsi="GuidePedagoTimes"/>
                <w:sz w:val="22"/>
                <w:szCs w:val="22"/>
              </w:rPr>
              <w:t>TikTok</w:t>
            </w:r>
            <w:proofErr w:type="spellEnd"/>
            <w:r w:rsidRPr="00D10F70">
              <w:rPr>
                <w:rFonts w:ascii="GuidePedagoTimes" w:hAnsi="GuidePedagoTimes"/>
                <w:sz w:val="22"/>
                <w:szCs w:val="22"/>
              </w:rPr>
              <w:t xml:space="preserve"> et ralentir sa croissance.</w:t>
            </w:r>
          </w:p>
        </w:tc>
      </w:tr>
      <w:tr w:rsidR="00A94284" w14:paraId="11F106BE" w14:textId="77777777" w:rsidTr="00FB307D">
        <w:trPr>
          <w:trHeight w:val="420"/>
        </w:trPr>
        <w:tc>
          <w:tcPr>
            <w:tcW w:w="3539" w:type="dxa"/>
            <w:vAlign w:val="center"/>
          </w:tcPr>
          <w:p w14:paraId="25E7DE5C" w14:textId="77777777" w:rsidR="00052F18" w:rsidRPr="00D10F70" w:rsidRDefault="00052F18" w:rsidP="002605DF">
            <w:pPr>
              <w:pStyle w:val="07Textecourant"/>
              <w:rPr>
                <w:rFonts w:cs="GuidePedagoTimes-Bold"/>
                <w:b/>
                <w:bCs/>
                <w:spacing w:val="-1"/>
                <w:sz w:val="22"/>
                <w:szCs w:val="22"/>
              </w:rPr>
            </w:pPr>
            <w:r w:rsidRPr="00D10F70">
              <w:rPr>
                <w:rFonts w:cs="GuidePedagoTimes-Bold"/>
                <w:b/>
                <w:bCs/>
                <w:spacing w:val="-1"/>
                <w:sz w:val="22"/>
                <w:szCs w:val="22"/>
              </w:rPr>
              <w:lastRenderedPageBreak/>
              <w:t>Socioculturel </w:t>
            </w:r>
          </w:p>
          <w:p w14:paraId="4B4A278B" w14:textId="77777777" w:rsidR="00052F18" w:rsidRPr="00D10F70" w:rsidRDefault="00052F18" w:rsidP="002605DF">
            <w:pPr>
              <w:pStyle w:val="07Textecourant"/>
              <w:rPr>
                <w:rFonts w:cs="GuidePedagoTimes-Bold"/>
                <w:spacing w:val="-1"/>
                <w:sz w:val="22"/>
                <w:szCs w:val="22"/>
              </w:rPr>
            </w:pPr>
            <w:r w:rsidRPr="00D10F70">
              <w:rPr>
                <w:rFonts w:cs="GuidePedagoTimes-Bold"/>
                <w:spacing w:val="-1"/>
                <w:sz w:val="22"/>
                <w:szCs w:val="22"/>
              </w:rPr>
              <w:t>Les jeunes sont très présents sur les réseaux sociaux dont ils sont friands.</w:t>
            </w:r>
          </w:p>
        </w:tc>
        <w:tc>
          <w:tcPr>
            <w:tcW w:w="3402" w:type="dxa"/>
            <w:vAlign w:val="center"/>
          </w:tcPr>
          <w:p w14:paraId="76DBDB35" w14:textId="5CEB257B" w:rsidR="00052F18" w:rsidRPr="00D10F70" w:rsidRDefault="00A94284" w:rsidP="00A94284">
            <w:pPr>
              <w:pStyle w:val="13Tableaucourant"/>
              <w:rPr>
                <w:rFonts w:ascii="GuidePedagoTimes" w:hAnsi="GuidePedagoTimes"/>
                <w:sz w:val="22"/>
                <w:szCs w:val="22"/>
              </w:rPr>
            </w:pPr>
            <w:r w:rsidRPr="00D10F70">
              <w:rPr>
                <w:rFonts w:ascii="GuidePedagoTimes" w:hAnsi="GuidePedagoTimes"/>
                <w:sz w:val="22"/>
                <w:szCs w:val="22"/>
              </w:rPr>
              <w:t xml:space="preserve">Les marques cherchent de plus en plus à atteindre les jeunes consommateurs via des contenus vidéo interactifs et </w:t>
            </w:r>
            <w:proofErr w:type="spellStart"/>
            <w:r w:rsidRPr="00D10F70">
              <w:rPr>
                <w:rFonts w:ascii="GuidePedagoTimes" w:hAnsi="GuidePedagoTimes"/>
                <w:sz w:val="22"/>
                <w:szCs w:val="22"/>
              </w:rPr>
              <w:t>TikTok</w:t>
            </w:r>
            <w:proofErr w:type="spellEnd"/>
            <w:r w:rsidRPr="00D10F70">
              <w:rPr>
                <w:rFonts w:ascii="GuidePedagoTimes" w:hAnsi="GuidePedagoTimes"/>
                <w:sz w:val="22"/>
                <w:szCs w:val="22"/>
              </w:rPr>
              <w:t xml:space="preserve"> est devenu un canal privilégié pour cette cible. Cela permet à la plateforme de générer des revenus publicitaires importants.</w:t>
            </w:r>
          </w:p>
        </w:tc>
        <w:tc>
          <w:tcPr>
            <w:tcW w:w="3481" w:type="dxa"/>
            <w:vAlign w:val="center"/>
          </w:tcPr>
          <w:p w14:paraId="6B7566AE" w14:textId="77777777" w:rsidR="00052F18" w:rsidRPr="00D10F70" w:rsidRDefault="00052F18" w:rsidP="002605DF">
            <w:pPr>
              <w:pStyle w:val="13Tableaucourant"/>
              <w:jc w:val="center"/>
              <w:rPr>
                <w:rFonts w:ascii="GuidePedagoTimes" w:hAnsi="GuidePedagoTimes"/>
                <w:sz w:val="22"/>
                <w:szCs w:val="22"/>
              </w:rPr>
            </w:pPr>
          </w:p>
        </w:tc>
      </w:tr>
      <w:tr w:rsidR="00A94284" w14:paraId="069988D1" w14:textId="77777777" w:rsidTr="00FB307D">
        <w:tc>
          <w:tcPr>
            <w:tcW w:w="3539" w:type="dxa"/>
            <w:vAlign w:val="center"/>
          </w:tcPr>
          <w:p w14:paraId="669C5F4B" w14:textId="77777777" w:rsidR="00052F18" w:rsidRPr="00D10F70" w:rsidRDefault="00052F18" w:rsidP="002605DF">
            <w:pPr>
              <w:pStyle w:val="07Textecourant"/>
              <w:rPr>
                <w:rFonts w:cs="GuidePedagoTimes-Bold"/>
                <w:spacing w:val="-1"/>
                <w:sz w:val="22"/>
                <w:szCs w:val="22"/>
              </w:rPr>
            </w:pPr>
            <w:r w:rsidRPr="00D10F70">
              <w:rPr>
                <w:rFonts w:cs="GuidePedagoTimes-Bold"/>
                <w:b/>
                <w:bCs/>
                <w:spacing w:val="-1"/>
                <w:sz w:val="22"/>
                <w:szCs w:val="22"/>
              </w:rPr>
              <w:t>Technologique</w:t>
            </w:r>
          </w:p>
          <w:p w14:paraId="1800A9E6" w14:textId="77777777" w:rsidR="00052F18" w:rsidRPr="00D10F70" w:rsidRDefault="00052F18" w:rsidP="002605DF">
            <w:pPr>
              <w:pStyle w:val="07Textecourant"/>
              <w:rPr>
                <w:rFonts w:cs="GuidePedagoTimes-Bold"/>
                <w:spacing w:val="-1"/>
                <w:sz w:val="22"/>
                <w:szCs w:val="22"/>
              </w:rPr>
            </w:pPr>
            <w:r w:rsidRPr="00D10F70">
              <w:rPr>
                <w:rFonts w:cs="GuidePedagoTimes-Bold"/>
                <w:spacing w:val="-1"/>
                <w:sz w:val="22"/>
                <w:szCs w:val="22"/>
              </w:rPr>
              <w:t>Développement des applications et des modes de diffusion via les téléphones mobiles.</w:t>
            </w:r>
          </w:p>
        </w:tc>
        <w:tc>
          <w:tcPr>
            <w:tcW w:w="3402" w:type="dxa"/>
            <w:vAlign w:val="center"/>
          </w:tcPr>
          <w:p w14:paraId="6C829460" w14:textId="4079AD1E" w:rsidR="00052F18" w:rsidRPr="00D10F70" w:rsidRDefault="00A94284" w:rsidP="002605DF">
            <w:pPr>
              <w:pStyle w:val="13Tableaucourant"/>
              <w:jc w:val="center"/>
              <w:rPr>
                <w:rFonts w:ascii="GuidePedagoTimes" w:hAnsi="GuidePedagoTimes"/>
                <w:sz w:val="22"/>
                <w:szCs w:val="22"/>
              </w:rPr>
            </w:pPr>
            <w:proofErr w:type="spellStart"/>
            <w:r w:rsidRPr="00D10F70">
              <w:rPr>
                <w:rFonts w:ascii="GuidePedagoTimes" w:hAnsi="GuidePedagoTimes"/>
                <w:sz w:val="22"/>
                <w:szCs w:val="22"/>
              </w:rPr>
              <w:t>TikTok</w:t>
            </w:r>
            <w:proofErr w:type="spellEnd"/>
            <w:r w:rsidRPr="00D10F70">
              <w:rPr>
                <w:rFonts w:ascii="GuidePedagoTimes" w:hAnsi="GuidePedagoTimes"/>
                <w:sz w:val="22"/>
                <w:szCs w:val="22"/>
              </w:rPr>
              <w:t xml:space="preserve"> peut profiter du développement technologique pour améliorer son offre.</w:t>
            </w:r>
          </w:p>
        </w:tc>
        <w:tc>
          <w:tcPr>
            <w:tcW w:w="3481" w:type="dxa"/>
            <w:vAlign w:val="center"/>
          </w:tcPr>
          <w:p w14:paraId="68830D13" w14:textId="77777777" w:rsidR="00052F18" w:rsidRPr="00D10F70" w:rsidRDefault="00052F18" w:rsidP="002605DF">
            <w:pPr>
              <w:pStyle w:val="13Tableaucourant"/>
              <w:jc w:val="center"/>
              <w:rPr>
                <w:rFonts w:ascii="GuidePedagoTimes" w:hAnsi="GuidePedagoTimes"/>
                <w:sz w:val="22"/>
                <w:szCs w:val="22"/>
              </w:rPr>
            </w:pPr>
          </w:p>
        </w:tc>
      </w:tr>
    </w:tbl>
    <w:p w14:paraId="4B4764B0" w14:textId="77777777" w:rsidR="00F5160D" w:rsidRDefault="00F5160D" w:rsidP="00F5160D">
      <w:pPr>
        <w:pStyle w:val="07Textecourant"/>
        <w:rPr>
          <w:rFonts w:ascii="GuidePedagoTimes-Bold" w:hAnsi="GuidePedagoTimes-Bold" w:cs="GuidePedagoTimes-Bold"/>
          <w:b/>
          <w:bCs/>
          <w:spacing w:val="-1"/>
          <w:sz w:val="27"/>
          <w:szCs w:val="27"/>
        </w:rPr>
      </w:pPr>
    </w:p>
    <w:p w14:paraId="065277F1" w14:textId="5941C2F7" w:rsidR="00BB2AE3" w:rsidRPr="00E137AB" w:rsidRDefault="001449B6" w:rsidP="002A22B1">
      <w:pPr>
        <w:pStyle w:val="05Itinrairebis"/>
        <w:pBdr>
          <w:top w:val="single" w:sz="4" w:space="1" w:color="auto"/>
          <w:left w:val="single" w:sz="4" w:space="4" w:color="auto"/>
          <w:bottom w:val="single" w:sz="4" w:space="1" w:color="auto"/>
          <w:right w:val="single" w:sz="4" w:space="4" w:color="auto"/>
        </w:pBdr>
        <w:shd w:val="clear" w:color="auto" w:fill="D9E2F3" w:themeFill="accent1" w:themeFillTint="33"/>
      </w:pPr>
      <w:bookmarkStart w:id="2" w:name="_Hlk196229818"/>
      <w:bookmarkStart w:id="3" w:name="_Hlk196229282"/>
      <w:r>
        <w:t>Complément pour l’enseignant</w:t>
      </w:r>
    </w:p>
    <w:p w14:paraId="24D00AD4" w14:textId="276ECD07" w:rsidR="00BB2AE3" w:rsidRDefault="00BB2AE3" w:rsidP="002A22B1">
      <w:pPr>
        <w:pStyle w:val="07Textecourant"/>
        <w:pBdr>
          <w:top w:val="single" w:sz="4" w:space="1" w:color="auto"/>
          <w:left w:val="single" w:sz="4" w:space="4" w:color="auto"/>
          <w:bottom w:val="single" w:sz="4" w:space="1" w:color="auto"/>
          <w:right w:val="single" w:sz="4" w:space="4" w:color="auto"/>
        </w:pBdr>
        <w:shd w:val="clear" w:color="auto" w:fill="D9E2F3" w:themeFill="accent1" w:themeFillTint="33"/>
        <w:rPr>
          <w:sz w:val="22"/>
          <w:szCs w:val="22"/>
        </w:rPr>
      </w:pPr>
      <w:r w:rsidRPr="00BB2AE3">
        <w:rPr>
          <w:sz w:val="22"/>
          <w:szCs w:val="22"/>
        </w:rPr>
        <w:t>L’économiste autrichien Joseph Schumpeter (1883-1950) met en avant l’importance de l’innovation. D’après lui, elle a un rôle capital dans la réussite d’une entreprise et pour l’économie en général. L’entrepreneur, aimant le risque et la rentabilité maximale, a tout intérêt à innover et à anticiper les besoins des agents économiques afin de se constituer des monopoles temporaires. L’innovation est donc source de compétitivité pour faire face aux changements de l’environnement.</w:t>
      </w:r>
    </w:p>
    <w:bookmarkEnd w:id="2"/>
    <w:p w14:paraId="5C3C3C48" w14:textId="5CBB8F17" w:rsidR="00BB2AE3" w:rsidRPr="00BB2AE3" w:rsidRDefault="00BB2AE3" w:rsidP="002A22B1">
      <w:pPr>
        <w:pStyle w:val="07Textecourant"/>
        <w:pBdr>
          <w:top w:val="single" w:sz="4" w:space="1" w:color="auto"/>
          <w:left w:val="single" w:sz="4" w:space="4" w:color="auto"/>
          <w:bottom w:val="single" w:sz="4" w:space="1" w:color="auto"/>
          <w:right w:val="single" w:sz="4" w:space="4" w:color="auto"/>
        </w:pBdr>
        <w:shd w:val="clear" w:color="auto" w:fill="D9E2F3" w:themeFill="accent1" w:themeFillTint="33"/>
        <w:rPr>
          <w:sz w:val="22"/>
          <w:szCs w:val="22"/>
        </w:rPr>
      </w:pPr>
      <w:r w:rsidRPr="00BB2AE3">
        <w:rPr>
          <w:sz w:val="22"/>
          <w:szCs w:val="22"/>
        </w:rPr>
        <w:t>Schumpeter distingue cinq formes d’innovation :</w:t>
      </w:r>
    </w:p>
    <w:p w14:paraId="0DE18B1F" w14:textId="040C0B0E" w:rsidR="00BB2AE3" w:rsidRPr="00BB2AE3" w:rsidRDefault="00632D7F" w:rsidP="00632D7F">
      <w:pPr>
        <w:pStyle w:val="10Tirets"/>
        <w:numPr>
          <w:ilvl w:val="0"/>
          <w:numId w:val="0"/>
        </w:numPr>
        <w:pBdr>
          <w:top w:val="single" w:sz="4" w:space="1" w:color="auto"/>
          <w:left w:val="single" w:sz="4" w:space="4" w:color="auto"/>
          <w:bottom w:val="single" w:sz="4" w:space="1" w:color="auto"/>
          <w:right w:val="single" w:sz="4" w:space="4" w:color="auto"/>
        </w:pBdr>
        <w:shd w:val="clear" w:color="auto" w:fill="D9E2F3" w:themeFill="accent1" w:themeFillTint="33"/>
        <w:rPr>
          <w:sz w:val="22"/>
          <w:szCs w:val="22"/>
        </w:rPr>
      </w:pPr>
      <w:r>
        <w:rPr>
          <w:b/>
          <w:bCs/>
          <w:iCs/>
          <w:sz w:val="22"/>
          <w:szCs w:val="22"/>
        </w:rPr>
        <w:t xml:space="preserve">- </w:t>
      </w:r>
      <w:r w:rsidR="00BB2AE3" w:rsidRPr="00D55AF8">
        <w:rPr>
          <w:b/>
          <w:bCs/>
          <w:iCs/>
          <w:sz w:val="22"/>
          <w:szCs w:val="22"/>
        </w:rPr>
        <w:t>l’innovation de produits</w:t>
      </w:r>
      <w:r w:rsidR="00BB2AE3" w:rsidRPr="00BB2AE3">
        <w:rPr>
          <w:sz w:val="22"/>
          <w:szCs w:val="22"/>
        </w:rPr>
        <w:t> </w:t>
      </w:r>
      <w:r w:rsidR="00BB2AE3" w:rsidRPr="00D55AF8">
        <w:rPr>
          <w:b/>
          <w:bCs/>
          <w:sz w:val="22"/>
          <w:szCs w:val="22"/>
        </w:rPr>
        <w:t>:</w:t>
      </w:r>
      <w:r w:rsidR="00BB2AE3" w:rsidRPr="00BB2AE3">
        <w:rPr>
          <w:sz w:val="22"/>
          <w:szCs w:val="22"/>
        </w:rPr>
        <w:t xml:space="preserve"> elle correspond à l’introduction de nouveaux produits sur un marché ou à l’a</w:t>
      </w:r>
      <w:r w:rsidR="00D55AF8">
        <w:rPr>
          <w:sz w:val="22"/>
          <w:szCs w:val="22"/>
        </w:rPr>
        <w:t>mé</w:t>
      </w:r>
      <w:r w:rsidR="00BB2AE3" w:rsidRPr="00BB2AE3">
        <w:rPr>
          <w:sz w:val="22"/>
          <w:szCs w:val="22"/>
        </w:rPr>
        <w:t>lioration significative d’un produit déjà existant (par exemple, l’invention du réfrigérateur connecté) ;</w:t>
      </w:r>
    </w:p>
    <w:p w14:paraId="20A2EC7F" w14:textId="66E875CB" w:rsidR="00BB2AE3" w:rsidRPr="00BB2AE3" w:rsidRDefault="00632D7F" w:rsidP="00632D7F">
      <w:pPr>
        <w:pStyle w:val="10Tirets"/>
        <w:numPr>
          <w:ilvl w:val="0"/>
          <w:numId w:val="0"/>
        </w:numPr>
        <w:pBdr>
          <w:top w:val="single" w:sz="4" w:space="1" w:color="auto"/>
          <w:left w:val="single" w:sz="4" w:space="4" w:color="auto"/>
          <w:bottom w:val="single" w:sz="4" w:space="1" w:color="auto"/>
          <w:right w:val="single" w:sz="4" w:space="4" w:color="auto"/>
        </w:pBdr>
        <w:shd w:val="clear" w:color="auto" w:fill="D9E2F3" w:themeFill="accent1" w:themeFillTint="33"/>
        <w:rPr>
          <w:sz w:val="22"/>
          <w:szCs w:val="22"/>
        </w:rPr>
      </w:pPr>
      <w:r>
        <w:rPr>
          <w:b/>
          <w:bCs/>
          <w:iCs/>
          <w:sz w:val="22"/>
          <w:szCs w:val="22"/>
        </w:rPr>
        <w:t xml:space="preserve">- </w:t>
      </w:r>
      <w:r w:rsidR="00BB2AE3" w:rsidRPr="00D55AF8">
        <w:rPr>
          <w:b/>
          <w:bCs/>
          <w:iCs/>
          <w:sz w:val="22"/>
          <w:szCs w:val="22"/>
        </w:rPr>
        <w:t>l’innovation de procédés</w:t>
      </w:r>
      <w:r w:rsidR="00BB2AE3" w:rsidRPr="00BB2AE3">
        <w:rPr>
          <w:sz w:val="22"/>
          <w:szCs w:val="22"/>
        </w:rPr>
        <w:t> </w:t>
      </w:r>
      <w:r w:rsidR="00BB2AE3" w:rsidRPr="00D55AF8">
        <w:rPr>
          <w:b/>
          <w:bCs/>
          <w:sz w:val="22"/>
          <w:szCs w:val="22"/>
        </w:rPr>
        <w:t>:</w:t>
      </w:r>
      <w:r w:rsidR="00BB2AE3" w:rsidRPr="00BB2AE3">
        <w:rPr>
          <w:sz w:val="22"/>
          <w:szCs w:val="22"/>
        </w:rPr>
        <w:t xml:space="preserve"> elle correspond à l’introduction de nouvelles méthodes de production et/ou d’organisation (par exemple, l’impression 3D) ;</w:t>
      </w:r>
    </w:p>
    <w:p w14:paraId="25577B83" w14:textId="2178FB0E" w:rsidR="00BB2AE3" w:rsidRPr="00BB2AE3" w:rsidRDefault="00632D7F" w:rsidP="00632D7F">
      <w:pPr>
        <w:pStyle w:val="10Tirets"/>
        <w:numPr>
          <w:ilvl w:val="0"/>
          <w:numId w:val="0"/>
        </w:numPr>
        <w:pBdr>
          <w:top w:val="single" w:sz="4" w:space="1" w:color="auto"/>
          <w:left w:val="single" w:sz="4" w:space="4" w:color="auto"/>
          <w:bottom w:val="single" w:sz="4" w:space="1" w:color="auto"/>
          <w:right w:val="single" w:sz="4" w:space="4" w:color="auto"/>
        </w:pBdr>
        <w:shd w:val="clear" w:color="auto" w:fill="D9E2F3" w:themeFill="accent1" w:themeFillTint="33"/>
        <w:rPr>
          <w:sz w:val="22"/>
          <w:szCs w:val="22"/>
        </w:rPr>
      </w:pPr>
      <w:r>
        <w:rPr>
          <w:b/>
          <w:bCs/>
          <w:iCs/>
          <w:sz w:val="22"/>
          <w:szCs w:val="22"/>
        </w:rPr>
        <w:t xml:space="preserve">- </w:t>
      </w:r>
      <w:r w:rsidR="00BB2AE3" w:rsidRPr="00D55AF8">
        <w:rPr>
          <w:b/>
          <w:bCs/>
          <w:iCs/>
          <w:sz w:val="22"/>
          <w:szCs w:val="22"/>
        </w:rPr>
        <w:t>l’innovation de marché</w:t>
      </w:r>
      <w:r w:rsidR="00BB2AE3" w:rsidRPr="00BB2AE3">
        <w:rPr>
          <w:sz w:val="22"/>
          <w:szCs w:val="22"/>
        </w:rPr>
        <w:t> </w:t>
      </w:r>
      <w:r w:rsidR="00BB2AE3" w:rsidRPr="00D55AF8">
        <w:rPr>
          <w:b/>
          <w:bCs/>
          <w:sz w:val="22"/>
          <w:szCs w:val="22"/>
        </w:rPr>
        <w:t>:</w:t>
      </w:r>
      <w:r w:rsidR="00BB2AE3" w:rsidRPr="00BB2AE3">
        <w:rPr>
          <w:sz w:val="22"/>
          <w:szCs w:val="22"/>
        </w:rPr>
        <w:t xml:space="preserve"> elle correspond à la constitution d’un nouveau marché (par exemple, l’économie collaborative) ;</w:t>
      </w:r>
    </w:p>
    <w:p w14:paraId="282A0CFC" w14:textId="035DEF3A" w:rsidR="00BB2AE3" w:rsidRPr="00BB2AE3" w:rsidRDefault="00632D7F" w:rsidP="00632D7F">
      <w:pPr>
        <w:pStyle w:val="10Tirets"/>
        <w:numPr>
          <w:ilvl w:val="0"/>
          <w:numId w:val="0"/>
        </w:numPr>
        <w:pBdr>
          <w:top w:val="single" w:sz="4" w:space="1" w:color="auto"/>
          <w:left w:val="single" w:sz="4" w:space="4" w:color="auto"/>
          <w:bottom w:val="single" w:sz="4" w:space="1" w:color="auto"/>
          <w:right w:val="single" w:sz="4" w:space="4" w:color="auto"/>
        </w:pBdr>
        <w:shd w:val="clear" w:color="auto" w:fill="D9E2F3" w:themeFill="accent1" w:themeFillTint="33"/>
        <w:rPr>
          <w:sz w:val="22"/>
          <w:szCs w:val="22"/>
        </w:rPr>
      </w:pPr>
      <w:r>
        <w:rPr>
          <w:b/>
          <w:bCs/>
          <w:iCs/>
          <w:sz w:val="22"/>
          <w:szCs w:val="22"/>
        </w:rPr>
        <w:t xml:space="preserve">- </w:t>
      </w:r>
      <w:r w:rsidR="00BB2AE3" w:rsidRPr="00D55AF8">
        <w:rPr>
          <w:b/>
          <w:bCs/>
          <w:iCs/>
          <w:sz w:val="22"/>
          <w:szCs w:val="22"/>
        </w:rPr>
        <w:t>l’innovation de matières premières</w:t>
      </w:r>
      <w:r w:rsidR="00BB2AE3" w:rsidRPr="00BB2AE3">
        <w:rPr>
          <w:sz w:val="22"/>
          <w:szCs w:val="22"/>
        </w:rPr>
        <w:t> </w:t>
      </w:r>
      <w:r w:rsidR="00BB2AE3" w:rsidRPr="00D55AF8">
        <w:rPr>
          <w:b/>
          <w:bCs/>
          <w:sz w:val="22"/>
          <w:szCs w:val="22"/>
        </w:rPr>
        <w:t>:</w:t>
      </w:r>
      <w:r w:rsidR="00BB2AE3" w:rsidRPr="00BB2AE3">
        <w:rPr>
          <w:sz w:val="22"/>
          <w:szCs w:val="22"/>
        </w:rPr>
        <w:t xml:space="preserve"> elle correspond à l’introduction de nouvelles matières premières (nombreux exemples issus de la « </w:t>
      </w:r>
      <w:proofErr w:type="spellStart"/>
      <w:r w:rsidR="00BB2AE3" w:rsidRPr="00BB2AE3">
        <w:rPr>
          <w:i/>
          <w:sz w:val="22"/>
          <w:szCs w:val="22"/>
        </w:rPr>
        <w:t>blue</w:t>
      </w:r>
      <w:proofErr w:type="spellEnd"/>
      <w:r w:rsidR="00BB2AE3" w:rsidRPr="00BB2AE3">
        <w:rPr>
          <w:i/>
          <w:sz w:val="22"/>
          <w:szCs w:val="22"/>
        </w:rPr>
        <w:t xml:space="preserve"> </w:t>
      </w:r>
      <w:proofErr w:type="spellStart"/>
      <w:r w:rsidR="00BB2AE3" w:rsidRPr="00BB2AE3">
        <w:rPr>
          <w:i/>
          <w:sz w:val="22"/>
          <w:szCs w:val="22"/>
        </w:rPr>
        <w:t>economy</w:t>
      </w:r>
      <w:proofErr w:type="spellEnd"/>
      <w:r w:rsidR="00BB2AE3" w:rsidRPr="00BB2AE3">
        <w:rPr>
          <w:sz w:val="22"/>
          <w:szCs w:val="22"/>
        </w:rPr>
        <w:t> » développée par Gunter Pauli) ;</w:t>
      </w:r>
    </w:p>
    <w:p w14:paraId="7040E275" w14:textId="6BC5209E" w:rsidR="00BB2AE3" w:rsidRPr="00BB2AE3" w:rsidRDefault="00632D7F" w:rsidP="00632D7F">
      <w:pPr>
        <w:pStyle w:val="10Tirets"/>
        <w:numPr>
          <w:ilvl w:val="0"/>
          <w:numId w:val="0"/>
        </w:numPr>
        <w:pBdr>
          <w:top w:val="single" w:sz="4" w:space="1" w:color="auto"/>
          <w:left w:val="single" w:sz="4" w:space="4" w:color="auto"/>
          <w:bottom w:val="single" w:sz="4" w:space="1" w:color="auto"/>
          <w:right w:val="single" w:sz="4" w:space="4" w:color="auto"/>
        </w:pBdr>
        <w:shd w:val="clear" w:color="auto" w:fill="D9E2F3" w:themeFill="accent1" w:themeFillTint="33"/>
        <w:rPr>
          <w:sz w:val="22"/>
          <w:szCs w:val="22"/>
        </w:rPr>
      </w:pPr>
      <w:r>
        <w:rPr>
          <w:b/>
          <w:bCs/>
          <w:iCs/>
          <w:sz w:val="22"/>
          <w:szCs w:val="22"/>
        </w:rPr>
        <w:t xml:space="preserve">- </w:t>
      </w:r>
      <w:r w:rsidR="00BB2AE3" w:rsidRPr="00D55AF8">
        <w:rPr>
          <w:b/>
          <w:bCs/>
          <w:iCs/>
          <w:sz w:val="22"/>
          <w:szCs w:val="22"/>
        </w:rPr>
        <w:t>l’innovation de structures de marché</w:t>
      </w:r>
      <w:r w:rsidR="00BB2AE3" w:rsidRPr="00BB2AE3">
        <w:rPr>
          <w:sz w:val="22"/>
          <w:szCs w:val="22"/>
        </w:rPr>
        <w:t> </w:t>
      </w:r>
      <w:r w:rsidR="00BB2AE3" w:rsidRPr="00D55AF8">
        <w:rPr>
          <w:b/>
          <w:bCs/>
          <w:sz w:val="22"/>
          <w:szCs w:val="22"/>
        </w:rPr>
        <w:t>:</w:t>
      </w:r>
      <w:r w:rsidR="00BB2AE3" w:rsidRPr="00BB2AE3">
        <w:rPr>
          <w:sz w:val="22"/>
          <w:szCs w:val="22"/>
        </w:rPr>
        <w:t xml:space="preserve"> elle correspond au changement dans l’organisation d’un marché (par exemple, </w:t>
      </w:r>
      <w:r w:rsidR="00B11515" w:rsidRPr="00BB2AE3">
        <w:rPr>
          <w:sz w:val="22"/>
          <w:szCs w:val="22"/>
        </w:rPr>
        <w:t>l’arrivée</w:t>
      </w:r>
      <w:r w:rsidR="00BB2AE3" w:rsidRPr="00BB2AE3">
        <w:rPr>
          <w:sz w:val="22"/>
          <w:szCs w:val="22"/>
        </w:rPr>
        <w:t xml:space="preserve"> des chauffeurs VTC).</w:t>
      </w:r>
    </w:p>
    <w:bookmarkEnd w:id="3"/>
    <w:p w14:paraId="2D0D021E" w14:textId="77777777" w:rsidR="00F2480A" w:rsidRDefault="00F2480A" w:rsidP="00F2480A">
      <w:pPr>
        <w:pStyle w:val="07Textecourant"/>
        <w:rPr>
          <w:sz w:val="22"/>
          <w:szCs w:val="22"/>
        </w:rPr>
      </w:pPr>
    </w:p>
    <w:sectPr w:rsidR="00F2480A" w:rsidSect="004016EA">
      <w:footerReference w:type="even" r:id="rId8"/>
      <w:footerReference w:type="default" r:id="rId9"/>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F4CDC0" w14:textId="77777777" w:rsidR="00986C58" w:rsidRDefault="00986C58" w:rsidP="004016EA">
      <w:r>
        <w:separator/>
      </w:r>
    </w:p>
  </w:endnote>
  <w:endnote w:type="continuationSeparator" w:id="0">
    <w:p w14:paraId="543FBA82" w14:textId="77777777" w:rsidR="00986C58" w:rsidRDefault="00986C58"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uidePedagoTimes">
    <w:altName w:val="Cambria"/>
    <w:panose1 w:val="00000000000000000000"/>
    <w:charset w:val="00"/>
    <w:family w:val="auto"/>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uide Pedago Times">
    <w:altName w:val="Calibri"/>
    <w:panose1 w:val="00000000000000000000"/>
    <w:charset w:val="00"/>
    <w:family w:val="modern"/>
    <w:notTrueType/>
    <w:pitch w:val="variable"/>
    <w:sig w:usb0="800000AF" w:usb1="1000204A" w:usb2="00000000" w:usb3="00000000" w:csb0="00000001" w:csb1="00000000"/>
  </w:font>
  <w:font w:name="GuidePedagoNCond">
    <w:altName w:val="Calibri"/>
    <w:panose1 w:val="00000000000000000000"/>
    <w:charset w:val="4D"/>
    <w:family w:val="auto"/>
    <w:notTrueType/>
    <w:pitch w:val="default"/>
    <w:sig w:usb0="00000003" w:usb1="00000000" w:usb2="00000000" w:usb3="00000000" w:csb0="00000001" w:csb1="00000000"/>
  </w:font>
  <w:font w:name="Yu Mincho">
    <w:charset w:val="80"/>
    <w:family w:val="roman"/>
    <w:pitch w:val="variable"/>
    <w:sig w:usb0="800002E7" w:usb1="2AC7FCFF" w:usb2="00000012" w:usb3="00000000" w:csb0="000200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00"/>
    <w:family w:val="auto"/>
    <w:notTrueType/>
    <w:pitch w:val="default"/>
    <w:sig w:usb0="00000003" w:usb1="00000000" w:usb2="00000000" w:usb3="00000000" w:csb0="00000001" w:csb1="00000000"/>
  </w:font>
  <w:font w:name="Guide Pedago NCond">
    <w:altName w:val="Arial"/>
    <w:panose1 w:val="00000000000000000000"/>
    <w:charset w:val="00"/>
    <w:family w:val="swiss"/>
    <w:notTrueType/>
    <w:pitch w:val="variable"/>
    <w:sig w:usb0="00000001"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altName w:val="Arial"/>
    <w:panose1 w:val="00000000000000000000"/>
    <w:charset w:val="00"/>
    <w:family w:val="swiss"/>
    <w:notTrueType/>
    <w:pitch w:val="variable"/>
    <w:sig w:usb0="00000001" w:usb1="4000204A" w:usb2="00000000" w:usb3="00000000" w:csb0="0000001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63927" w14:textId="7489F4EC" w:rsidR="006B5967" w:rsidRPr="004016EA" w:rsidRDefault="006B5967" w:rsidP="00A22BE6">
    <w:pPr>
      <w:pStyle w:val="Pieddepagegauche"/>
      <w:tabs>
        <w:tab w:val="clear" w:pos="7340"/>
        <w:tab w:val="right" w:pos="10206"/>
      </w:tabs>
      <w:rPr>
        <w:w w:val="100"/>
      </w:rPr>
    </w:pPr>
    <w:r>
      <w:rPr>
        <w:rStyle w:val="Folio"/>
        <w:b/>
        <w:bCs/>
      </w:rPr>
      <w:fldChar w:fldCharType="begin"/>
    </w:r>
    <w:r>
      <w:rPr>
        <w:rStyle w:val="Folio"/>
        <w:b/>
        <w:bCs/>
      </w:rPr>
      <w:instrText xml:space="preserve"> PAGE </w:instrText>
    </w:r>
    <w:r>
      <w:rPr>
        <w:rStyle w:val="Folio"/>
        <w:b/>
        <w:bCs/>
      </w:rPr>
      <w:fldChar w:fldCharType="separate"/>
    </w:r>
    <w:r w:rsidR="00576054">
      <w:rPr>
        <w:rStyle w:val="Folio"/>
        <w:b/>
        <w:bCs/>
        <w:noProof/>
      </w:rPr>
      <w:t>2</w:t>
    </w:r>
    <w:r>
      <w:rPr>
        <w:rStyle w:val="Folio"/>
        <w:b/>
        <w:bCs/>
      </w:rPr>
      <w:fldChar w:fldCharType="end"/>
    </w:r>
    <w:r>
      <w:rPr>
        <w:rStyle w:val="Folio"/>
        <w:b/>
        <w:bCs/>
      </w:rPr>
      <w:t xml:space="preserve"> </w:t>
    </w:r>
    <w:r>
      <w:rPr>
        <w:w w:val="100"/>
      </w:rPr>
      <w:tab/>
      <w:t xml:space="preserve">Chapitre </w:t>
    </w:r>
    <w:r w:rsidR="00873CB1">
      <w:rPr>
        <w:w w:val="100"/>
      </w:rPr>
      <w:t>8</w:t>
    </w:r>
    <w:r>
      <w:rPr>
        <w:w w:val="100"/>
      </w:rPr>
      <w:t xml:space="preserve"> </w:t>
    </w:r>
    <w:r w:rsidRPr="00A8742D">
      <w:rPr>
        <w:w w:val="100"/>
      </w:rPr>
      <w:t>–</w:t>
    </w:r>
    <w:r>
      <w:rPr>
        <w:w w:val="100"/>
      </w:rPr>
      <w:t xml:space="preserve"> </w:t>
    </w:r>
    <w:r>
      <w:rPr>
        <w:b w:val="0"/>
      </w:rPr>
      <w:t xml:space="preserve">L’environnement global de l’entreprise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0B7F4" w14:textId="77777777" w:rsidR="006B5967" w:rsidRDefault="006B5967" w:rsidP="00C20988">
    <w:pPr>
      <w:pStyle w:val="Pieddepagedroite"/>
    </w:pPr>
    <w:r>
      <w:rPr>
        <w:rStyle w:val="Bold"/>
      </w:rPr>
      <w:t>Thème 2</w:t>
    </w:r>
    <w:r w:rsidRPr="0082442C">
      <w:t xml:space="preserve"> </w:t>
    </w:r>
    <w:r>
      <w:t xml:space="preserve">– </w:t>
    </w:r>
    <w:r w:rsidRPr="005E11BE">
      <w:rPr>
        <w:rFonts w:ascii="Arial" w:hAnsi="Arial" w:cs="Arial"/>
        <w:bCs/>
      </w:rPr>
      <w:t>L</w:t>
    </w:r>
    <w:r>
      <w:rPr>
        <w:rFonts w:ascii="Arial" w:hAnsi="Arial" w:cs="Arial"/>
        <w:bCs/>
      </w:rPr>
      <w:t>a régulation de l’activité économique</w:t>
    </w:r>
    <w:r>
      <w:tab/>
    </w:r>
    <w:r>
      <w:rPr>
        <w:rStyle w:val="Folio"/>
      </w:rPr>
      <w:fldChar w:fldCharType="begin"/>
    </w:r>
    <w:r>
      <w:rPr>
        <w:rStyle w:val="Folio"/>
      </w:rPr>
      <w:instrText xml:space="preserve"> PAGE </w:instrText>
    </w:r>
    <w:r>
      <w:rPr>
        <w:rStyle w:val="Folio"/>
      </w:rPr>
      <w:fldChar w:fldCharType="separate"/>
    </w:r>
    <w:r w:rsidR="00576054">
      <w:rPr>
        <w:rStyle w:val="Folio"/>
        <w:noProof/>
      </w:rPr>
      <w:t>1</w:t>
    </w:r>
    <w:r>
      <w:rPr>
        <w:rStyle w:val="Folio"/>
      </w:rPr>
      <w:fldChar w:fldCharType="end"/>
    </w:r>
    <w:r>
      <w:rPr>
        <w:rStyle w:val="Folio"/>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6191C" w14:textId="77777777" w:rsidR="00986C58" w:rsidRDefault="00986C58" w:rsidP="004016EA">
      <w:r>
        <w:separator/>
      </w:r>
    </w:p>
  </w:footnote>
  <w:footnote w:type="continuationSeparator" w:id="0">
    <w:p w14:paraId="70A3DD2D" w14:textId="77777777" w:rsidR="00986C58" w:rsidRDefault="00986C58" w:rsidP="004016E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ECB"/>
    <w:multiLevelType w:val="hybridMultilevel"/>
    <w:tmpl w:val="41666EB4"/>
    <w:lvl w:ilvl="0" w:tplc="54BE8F1A">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B80672"/>
    <w:multiLevelType w:val="hybridMultilevel"/>
    <w:tmpl w:val="F5660F80"/>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76078C"/>
    <w:multiLevelType w:val="multilevel"/>
    <w:tmpl w:val="8A60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9753E"/>
    <w:multiLevelType w:val="hybridMultilevel"/>
    <w:tmpl w:val="6624F3C4"/>
    <w:lvl w:ilvl="0" w:tplc="D3F62DA4">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7F3247"/>
    <w:multiLevelType w:val="hybridMultilevel"/>
    <w:tmpl w:val="0C546E88"/>
    <w:lvl w:ilvl="0" w:tplc="96B89D06">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100D7C26"/>
    <w:multiLevelType w:val="multilevel"/>
    <w:tmpl w:val="43C67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0FD7EF2"/>
    <w:multiLevelType w:val="hybridMultilevel"/>
    <w:tmpl w:val="D744EFF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1523580"/>
    <w:multiLevelType w:val="hybridMultilevel"/>
    <w:tmpl w:val="7FF8CDC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11F05D10"/>
    <w:multiLevelType w:val="hybridMultilevel"/>
    <w:tmpl w:val="B604400A"/>
    <w:lvl w:ilvl="0" w:tplc="EB2A560E">
      <w:start w:val="3"/>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5405EC4"/>
    <w:multiLevelType w:val="multilevel"/>
    <w:tmpl w:val="B33E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4534FD"/>
    <w:multiLevelType w:val="hybridMultilevel"/>
    <w:tmpl w:val="F912E6BC"/>
    <w:lvl w:ilvl="0" w:tplc="48928C86">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93F47E5"/>
    <w:multiLevelType w:val="hybridMultilevel"/>
    <w:tmpl w:val="7CE00168"/>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CEF348B"/>
    <w:multiLevelType w:val="hybridMultilevel"/>
    <w:tmpl w:val="AB28CE66"/>
    <w:lvl w:ilvl="0" w:tplc="BE9AA28A">
      <w:start w:val="1"/>
      <w:numFmt w:val="bullet"/>
      <w:pStyle w:val="09Puce"/>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2BF24CC"/>
    <w:multiLevelType w:val="hybridMultilevel"/>
    <w:tmpl w:val="60E2500C"/>
    <w:lvl w:ilvl="0" w:tplc="48928C86">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42B3D3A"/>
    <w:multiLevelType w:val="hybridMultilevel"/>
    <w:tmpl w:val="BC246398"/>
    <w:lvl w:ilvl="0" w:tplc="CC5C803A">
      <w:start w:val="3"/>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7716040"/>
    <w:multiLevelType w:val="multilevel"/>
    <w:tmpl w:val="71788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2BED505F"/>
    <w:multiLevelType w:val="hybridMultilevel"/>
    <w:tmpl w:val="02E20BFC"/>
    <w:lvl w:ilvl="0" w:tplc="9D38F81E">
      <w:start w:val="1"/>
      <w:numFmt w:val="bullet"/>
      <w:lvlText w:val=""/>
      <w:lvlJc w:val="left"/>
      <w:pPr>
        <w:ind w:left="360" w:hanging="360"/>
      </w:pPr>
      <w:rPr>
        <w:rFonts w:ascii="Symbol" w:hAnsi="Symbol" w:hint="default"/>
        <w:sz w:val="16"/>
        <w:szCs w:val="16"/>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373B0216"/>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388332AA"/>
    <w:multiLevelType w:val="multilevel"/>
    <w:tmpl w:val="AB7A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0331B5"/>
    <w:multiLevelType w:val="hybridMultilevel"/>
    <w:tmpl w:val="727A3B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5" w15:restartNumberingAfterBreak="0">
    <w:nsid w:val="3E601FAA"/>
    <w:multiLevelType w:val="multilevel"/>
    <w:tmpl w:val="0D5CF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4687F24"/>
    <w:multiLevelType w:val="hybridMultilevel"/>
    <w:tmpl w:val="DB305A40"/>
    <w:lvl w:ilvl="0" w:tplc="4A5E646C">
      <w:numFmt w:val="bullet"/>
      <w:lvlText w:val="-"/>
      <w:lvlJc w:val="left"/>
      <w:pPr>
        <w:ind w:left="720" w:hanging="360"/>
      </w:pPr>
      <w:rPr>
        <w:rFonts w:ascii="GuidePedagoNCond" w:eastAsia="Times New Roman" w:hAnsi="GuidePedagoNCond" w:cs="GuidePedagoNC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6905365"/>
    <w:multiLevelType w:val="multilevel"/>
    <w:tmpl w:val="FC2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262B7"/>
    <w:multiLevelType w:val="hybridMultilevel"/>
    <w:tmpl w:val="95742360"/>
    <w:lvl w:ilvl="0" w:tplc="9D38F81E">
      <w:start w:val="1"/>
      <w:numFmt w:val="bullet"/>
      <w:lvlText w:val=""/>
      <w:lvlJc w:val="left"/>
      <w:pPr>
        <w:ind w:left="360" w:hanging="360"/>
      </w:pPr>
      <w:rPr>
        <w:rFonts w:ascii="Symbol" w:hAnsi="Symbol" w:hint="default"/>
        <w:sz w:val="16"/>
        <w:szCs w:val="16"/>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47B53EBA"/>
    <w:multiLevelType w:val="hybridMultilevel"/>
    <w:tmpl w:val="41666E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852316B"/>
    <w:multiLevelType w:val="hybridMultilevel"/>
    <w:tmpl w:val="20ACD8F6"/>
    <w:lvl w:ilvl="0" w:tplc="06761B64">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4F6475D7"/>
    <w:multiLevelType w:val="hybridMultilevel"/>
    <w:tmpl w:val="7E8A0ADC"/>
    <w:lvl w:ilvl="0" w:tplc="DC94C1B2">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280437C"/>
    <w:multiLevelType w:val="multilevel"/>
    <w:tmpl w:val="06240B46"/>
    <w:lvl w:ilvl="0">
      <w:start w:val="11"/>
      <w:numFmt w:val="bullet"/>
      <w:lvlText w:val="-"/>
      <w:lvlJc w:val="left"/>
      <w:pPr>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9636C9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59863DFB"/>
    <w:multiLevelType w:val="multilevel"/>
    <w:tmpl w:val="205E2B44"/>
    <w:lvl w:ilvl="0">
      <w:start w:val="11"/>
      <w:numFmt w:val="bullet"/>
      <w:lvlText w:val="-"/>
      <w:lvlJc w:val="left"/>
      <w:pPr>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5F0E43"/>
    <w:multiLevelType w:val="hybridMultilevel"/>
    <w:tmpl w:val="C538996C"/>
    <w:lvl w:ilvl="0" w:tplc="97E49A5E">
      <w:start w:val="1"/>
      <w:numFmt w:val="bullet"/>
      <w:pStyle w:val="10Tirets"/>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9" w15:restartNumberingAfterBreak="0">
    <w:nsid w:val="5DCC21A8"/>
    <w:multiLevelType w:val="multilevel"/>
    <w:tmpl w:val="9E90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D859EF"/>
    <w:multiLevelType w:val="hybridMultilevel"/>
    <w:tmpl w:val="F1608B12"/>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1F136FD"/>
    <w:multiLevelType w:val="multilevel"/>
    <w:tmpl w:val="933E4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256136"/>
    <w:multiLevelType w:val="hybridMultilevel"/>
    <w:tmpl w:val="41666E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A980C46"/>
    <w:multiLevelType w:val="multilevel"/>
    <w:tmpl w:val="1C9E4B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71262186"/>
    <w:multiLevelType w:val="multilevel"/>
    <w:tmpl w:val="F71C6EEA"/>
    <w:lvl w:ilvl="0">
      <w:start w:val="11"/>
      <w:numFmt w:val="bullet"/>
      <w:lvlText w:val="-"/>
      <w:lvlJc w:val="left"/>
      <w:pPr>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D21D68"/>
    <w:multiLevelType w:val="hybridMultilevel"/>
    <w:tmpl w:val="8722AAE2"/>
    <w:lvl w:ilvl="0" w:tplc="5B0AF126">
      <w:start w:val="1"/>
      <w:numFmt w:val="bull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56157AA"/>
    <w:multiLevelType w:val="hybridMultilevel"/>
    <w:tmpl w:val="D4BCC002"/>
    <w:lvl w:ilvl="0" w:tplc="B456FD6A">
      <w:numFmt w:val="bullet"/>
      <w:lvlText w:val="•"/>
      <w:lvlJc w:val="left"/>
      <w:pPr>
        <w:ind w:left="720" w:hanging="360"/>
      </w:pPr>
      <w:rPr>
        <w:rFonts w:ascii="GuidePedagoTimes" w:eastAsia="Times New Roman" w:hAnsi="GuidePedagoTimes" w:cs="GuidePedagoTimes" w:hint="default"/>
        <w:b w:val="0"/>
        <w:color w:val="000000"/>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766D7A9D"/>
    <w:multiLevelType w:val="hybridMultilevel"/>
    <w:tmpl w:val="65F28622"/>
    <w:lvl w:ilvl="0" w:tplc="DA1CEB10">
      <w:start w:val="3"/>
      <w:numFmt w:val="bullet"/>
      <w:lvlText w:val="-"/>
      <w:lvlJc w:val="left"/>
      <w:pPr>
        <w:ind w:left="720" w:hanging="360"/>
      </w:pPr>
      <w:rPr>
        <w:rFonts w:ascii="GuidePedagoTimes" w:eastAsia="Times New Roman" w:hAnsi="GuidePedagoTimes" w:cs="GuidePedagoTimes"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A7072A9"/>
    <w:multiLevelType w:val="multilevel"/>
    <w:tmpl w:val="2E74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83499D"/>
    <w:multiLevelType w:val="hybridMultilevel"/>
    <w:tmpl w:val="7E90EA6A"/>
    <w:lvl w:ilvl="0" w:tplc="7C485EB2">
      <w:start w:val="1"/>
      <w:numFmt w:val="bullet"/>
      <w:lvlText w:val="•"/>
      <w:lvlJc w:val="left"/>
      <w:pPr>
        <w:tabs>
          <w:tab w:val="num" w:pos="720"/>
        </w:tabs>
        <w:ind w:left="720" w:hanging="360"/>
      </w:pPr>
      <w:rPr>
        <w:rFonts w:ascii="Times New Roman" w:hAnsi="Times New Roman" w:hint="default"/>
      </w:rPr>
    </w:lvl>
    <w:lvl w:ilvl="1" w:tplc="37F63C62">
      <w:start w:val="427"/>
      <w:numFmt w:val="bullet"/>
      <w:lvlText w:val="•"/>
      <w:lvlJc w:val="left"/>
      <w:pPr>
        <w:tabs>
          <w:tab w:val="num" w:pos="1440"/>
        </w:tabs>
        <w:ind w:left="1440" w:hanging="360"/>
      </w:pPr>
      <w:rPr>
        <w:rFonts w:ascii="Times New Roman" w:hAnsi="Times New Roman" w:hint="default"/>
      </w:rPr>
    </w:lvl>
    <w:lvl w:ilvl="2" w:tplc="0F160F00" w:tentative="1">
      <w:start w:val="1"/>
      <w:numFmt w:val="bullet"/>
      <w:lvlText w:val="•"/>
      <w:lvlJc w:val="left"/>
      <w:pPr>
        <w:tabs>
          <w:tab w:val="num" w:pos="2160"/>
        </w:tabs>
        <w:ind w:left="2160" w:hanging="360"/>
      </w:pPr>
      <w:rPr>
        <w:rFonts w:ascii="Times New Roman" w:hAnsi="Times New Roman" w:hint="default"/>
      </w:rPr>
    </w:lvl>
    <w:lvl w:ilvl="3" w:tplc="C2A6D480" w:tentative="1">
      <w:start w:val="1"/>
      <w:numFmt w:val="bullet"/>
      <w:lvlText w:val="•"/>
      <w:lvlJc w:val="left"/>
      <w:pPr>
        <w:tabs>
          <w:tab w:val="num" w:pos="2880"/>
        </w:tabs>
        <w:ind w:left="2880" w:hanging="360"/>
      </w:pPr>
      <w:rPr>
        <w:rFonts w:ascii="Times New Roman" w:hAnsi="Times New Roman" w:hint="default"/>
      </w:rPr>
    </w:lvl>
    <w:lvl w:ilvl="4" w:tplc="B1940C9E" w:tentative="1">
      <w:start w:val="1"/>
      <w:numFmt w:val="bullet"/>
      <w:lvlText w:val="•"/>
      <w:lvlJc w:val="left"/>
      <w:pPr>
        <w:tabs>
          <w:tab w:val="num" w:pos="3600"/>
        </w:tabs>
        <w:ind w:left="3600" w:hanging="360"/>
      </w:pPr>
      <w:rPr>
        <w:rFonts w:ascii="Times New Roman" w:hAnsi="Times New Roman" w:hint="default"/>
      </w:rPr>
    </w:lvl>
    <w:lvl w:ilvl="5" w:tplc="717C3052" w:tentative="1">
      <w:start w:val="1"/>
      <w:numFmt w:val="bullet"/>
      <w:lvlText w:val="•"/>
      <w:lvlJc w:val="left"/>
      <w:pPr>
        <w:tabs>
          <w:tab w:val="num" w:pos="4320"/>
        </w:tabs>
        <w:ind w:left="4320" w:hanging="360"/>
      </w:pPr>
      <w:rPr>
        <w:rFonts w:ascii="Times New Roman" w:hAnsi="Times New Roman" w:hint="default"/>
      </w:rPr>
    </w:lvl>
    <w:lvl w:ilvl="6" w:tplc="433A706A" w:tentative="1">
      <w:start w:val="1"/>
      <w:numFmt w:val="bullet"/>
      <w:lvlText w:val="•"/>
      <w:lvlJc w:val="left"/>
      <w:pPr>
        <w:tabs>
          <w:tab w:val="num" w:pos="5040"/>
        </w:tabs>
        <w:ind w:left="5040" w:hanging="360"/>
      </w:pPr>
      <w:rPr>
        <w:rFonts w:ascii="Times New Roman" w:hAnsi="Times New Roman" w:hint="default"/>
      </w:rPr>
    </w:lvl>
    <w:lvl w:ilvl="7" w:tplc="35346BBA" w:tentative="1">
      <w:start w:val="1"/>
      <w:numFmt w:val="bullet"/>
      <w:lvlText w:val="•"/>
      <w:lvlJc w:val="left"/>
      <w:pPr>
        <w:tabs>
          <w:tab w:val="num" w:pos="5760"/>
        </w:tabs>
        <w:ind w:left="5760" w:hanging="360"/>
      </w:pPr>
      <w:rPr>
        <w:rFonts w:ascii="Times New Roman" w:hAnsi="Times New Roman" w:hint="default"/>
      </w:rPr>
    </w:lvl>
    <w:lvl w:ilvl="8" w:tplc="51CEE1E2" w:tentative="1">
      <w:start w:val="1"/>
      <w:numFmt w:val="bullet"/>
      <w:lvlText w:val="•"/>
      <w:lvlJc w:val="left"/>
      <w:pPr>
        <w:tabs>
          <w:tab w:val="num" w:pos="6480"/>
        </w:tabs>
        <w:ind w:left="6480" w:hanging="360"/>
      </w:pPr>
      <w:rPr>
        <w:rFonts w:ascii="Times New Roman" w:hAnsi="Times New Roman" w:hint="default"/>
      </w:rPr>
    </w:lvl>
  </w:abstractNum>
  <w:abstractNum w:abstractNumId="52" w15:restartNumberingAfterBreak="0">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984702249">
    <w:abstractNumId w:val="2"/>
  </w:num>
  <w:num w:numId="2" w16cid:durableId="1848979492">
    <w:abstractNumId w:val="13"/>
  </w:num>
  <w:num w:numId="3" w16cid:durableId="155148743">
    <w:abstractNumId w:val="7"/>
  </w:num>
  <w:num w:numId="4" w16cid:durableId="27537968">
    <w:abstractNumId w:val="26"/>
  </w:num>
  <w:num w:numId="5" w16cid:durableId="1057896043">
    <w:abstractNumId w:val="31"/>
  </w:num>
  <w:num w:numId="6" w16cid:durableId="2091072861">
    <w:abstractNumId w:val="45"/>
  </w:num>
  <w:num w:numId="7" w16cid:durableId="1117329061">
    <w:abstractNumId w:val="20"/>
  </w:num>
  <w:num w:numId="8" w16cid:durableId="1241595071">
    <w:abstractNumId w:val="47"/>
  </w:num>
  <w:num w:numId="9" w16cid:durableId="1456752207">
    <w:abstractNumId w:val="43"/>
  </w:num>
  <w:num w:numId="10" w16cid:durableId="938564800">
    <w:abstractNumId w:val="52"/>
  </w:num>
  <w:num w:numId="11" w16cid:durableId="2072345706">
    <w:abstractNumId w:val="16"/>
  </w:num>
  <w:num w:numId="12" w16cid:durableId="1516068829">
    <w:abstractNumId w:val="35"/>
  </w:num>
  <w:num w:numId="13" w16cid:durableId="1658535476">
    <w:abstractNumId w:val="24"/>
  </w:num>
  <w:num w:numId="14" w16cid:durableId="663970834">
    <w:abstractNumId w:val="36"/>
  </w:num>
  <w:num w:numId="15" w16cid:durableId="1807627145">
    <w:abstractNumId w:val="22"/>
  </w:num>
  <w:num w:numId="16" w16cid:durableId="699015033">
    <w:abstractNumId w:val="5"/>
  </w:num>
  <w:num w:numId="17" w16cid:durableId="1488744253">
    <w:abstractNumId w:val="15"/>
  </w:num>
  <w:num w:numId="18" w16cid:durableId="1027364547">
    <w:abstractNumId w:val="15"/>
  </w:num>
  <w:num w:numId="19" w16cid:durableId="1893616873">
    <w:abstractNumId w:val="38"/>
  </w:num>
  <w:num w:numId="20" w16cid:durableId="443579214">
    <w:abstractNumId w:val="38"/>
  </w:num>
  <w:num w:numId="21" w16cid:durableId="356547647">
    <w:abstractNumId w:val="51"/>
  </w:num>
  <w:num w:numId="22" w16cid:durableId="925458904">
    <w:abstractNumId w:val="9"/>
  </w:num>
  <w:num w:numId="23" w16cid:durableId="977682668">
    <w:abstractNumId w:val="8"/>
  </w:num>
  <w:num w:numId="24" w16cid:durableId="296179611">
    <w:abstractNumId w:val="27"/>
  </w:num>
  <w:num w:numId="25" w16cid:durableId="1324092483">
    <w:abstractNumId w:val="29"/>
  </w:num>
  <w:num w:numId="26" w16cid:durableId="1209344994">
    <w:abstractNumId w:val="21"/>
  </w:num>
  <w:num w:numId="27" w16cid:durableId="1594238576">
    <w:abstractNumId w:val="14"/>
  </w:num>
  <w:num w:numId="28" w16cid:durableId="1315332426">
    <w:abstractNumId w:val="1"/>
  </w:num>
  <w:num w:numId="29" w16cid:durableId="1883864842">
    <w:abstractNumId w:val="4"/>
  </w:num>
  <w:num w:numId="30" w16cid:durableId="760030256">
    <w:abstractNumId w:val="48"/>
  </w:num>
  <w:num w:numId="31" w16cid:durableId="1704163033">
    <w:abstractNumId w:val="40"/>
  </w:num>
  <w:num w:numId="32" w16cid:durableId="1237860577">
    <w:abstractNumId w:val="10"/>
  </w:num>
  <w:num w:numId="33" w16cid:durableId="669793897">
    <w:abstractNumId w:val="49"/>
  </w:num>
  <w:num w:numId="34" w16cid:durableId="2077313750">
    <w:abstractNumId w:val="18"/>
  </w:num>
  <w:num w:numId="35" w16cid:durableId="1213272310">
    <w:abstractNumId w:val="33"/>
  </w:num>
  <w:num w:numId="36" w16cid:durableId="1347563389">
    <w:abstractNumId w:val="32"/>
  </w:num>
  <w:num w:numId="37" w16cid:durableId="1267926041">
    <w:abstractNumId w:val="25"/>
  </w:num>
  <w:num w:numId="38" w16cid:durableId="1235316632">
    <w:abstractNumId w:val="46"/>
  </w:num>
  <w:num w:numId="39" w16cid:durableId="1535116310">
    <w:abstractNumId w:val="39"/>
  </w:num>
  <w:num w:numId="40" w16cid:durableId="129052428">
    <w:abstractNumId w:val="37"/>
  </w:num>
  <w:num w:numId="41" w16cid:durableId="653528188">
    <w:abstractNumId w:val="11"/>
  </w:num>
  <w:num w:numId="42" w16cid:durableId="837692001">
    <w:abstractNumId w:val="34"/>
  </w:num>
  <w:num w:numId="43" w16cid:durableId="1177496970">
    <w:abstractNumId w:val="28"/>
  </w:num>
  <w:num w:numId="44" w16cid:durableId="1777480620">
    <w:abstractNumId w:val="23"/>
  </w:num>
  <w:num w:numId="45" w16cid:durableId="105664743">
    <w:abstractNumId w:val="3"/>
  </w:num>
  <w:num w:numId="46" w16cid:durableId="405421192">
    <w:abstractNumId w:val="41"/>
  </w:num>
  <w:num w:numId="47" w16cid:durableId="700938760">
    <w:abstractNumId w:val="50"/>
  </w:num>
  <w:num w:numId="48" w16cid:durableId="1490053676">
    <w:abstractNumId w:val="44"/>
  </w:num>
  <w:num w:numId="49" w16cid:durableId="1581522416">
    <w:abstractNumId w:val="0"/>
  </w:num>
  <w:num w:numId="50" w16cid:durableId="689335315">
    <w:abstractNumId w:val="42"/>
  </w:num>
  <w:num w:numId="51" w16cid:durableId="891504562">
    <w:abstractNumId w:val="30"/>
  </w:num>
  <w:num w:numId="52" w16cid:durableId="1699818522">
    <w:abstractNumId w:val="6"/>
  </w:num>
  <w:num w:numId="53" w16cid:durableId="1168400369">
    <w:abstractNumId w:val="19"/>
  </w:num>
  <w:num w:numId="54" w16cid:durableId="452360520">
    <w:abstractNumId w:val="12"/>
  </w:num>
  <w:num w:numId="55" w16cid:durableId="19013306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5D3"/>
    <w:rsid w:val="00001D3E"/>
    <w:rsid w:val="000200B9"/>
    <w:rsid w:val="00035B8D"/>
    <w:rsid w:val="00036578"/>
    <w:rsid w:val="00051CC9"/>
    <w:rsid w:val="00052F18"/>
    <w:rsid w:val="00054C34"/>
    <w:rsid w:val="00057917"/>
    <w:rsid w:val="0006780B"/>
    <w:rsid w:val="000741CF"/>
    <w:rsid w:val="00076677"/>
    <w:rsid w:val="00082304"/>
    <w:rsid w:val="00086CE7"/>
    <w:rsid w:val="000A0B53"/>
    <w:rsid w:val="000A31BA"/>
    <w:rsid w:val="000A5E1A"/>
    <w:rsid w:val="000A66E0"/>
    <w:rsid w:val="000C1038"/>
    <w:rsid w:val="000C5709"/>
    <w:rsid w:val="000D379C"/>
    <w:rsid w:val="000D6AB6"/>
    <w:rsid w:val="000E1D3D"/>
    <w:rsid w:val="000E2594"/>
    <w:rsid w:val="000E73BE"/>
    <w:rsid w:val="000F2B67"/>
    <w:rsid w:val="00104500"/>
    <w:rsid w:val="0011045A"/>
    <w:rsid w:val="00110779"/>
    <w:rsid w:val="00113064"/>
    <w:rsid w:val="00113F37"/>
    <w:rsid w:val="00117994"/>
    <w:rsid w:val="00120CB9"/>
    <w:rsid w:val="00127A44"/>
    <w:rsid w:val="00130B2A"/>
    <w:rsid w:val="00142BBE"/>
    <w:rsid w:val="001449B6"/>
    <w:rsid w:val="00151A6E"/>
    <w:rsid w:val="00167BFB"/>
    <w:rsid w:val="001775D3"/>
    <w:rsid w:val="001837C0"/>
    <w:rsid w:val="001A0B80"/>
    <w:rsid w:val="001A3CD9"/>
    <w:rsid w:val="001D496F"/>
    <w:rsid w:val="001E6021"/>
    <w:rsid w:val="001F24F1"/>
    <w:rsid w:val="001F4039"/>
    <w:rsid w:val="0020318C"/>
    <w:rsid w:val="00204753"/>
    <w:rsid w:val="002121A4"/>
    <w:rsid w:val="00220C49"/>
    <w:rsid w:val="00223063"/>
    <w:rsid w:val="002236F1"/>
    <w:rsid w:val="00237C5A"/>
    <w:rsid w:val="00243216"/>
    <w:rsid w:val="00244CFB"/>
    <w:rsid w:val="0024646B"/>
    <w:rsid w:val="0026076C"/>
    <w:rsid w:val="00262A50"/>
    <w:rsid w:val="00266478"/>
    <w:rsid w:val="002671C3"/>
    <w:rsid w:val="00270851"/>
    <w:rsid w:val="00272F57"/>
    <w:rsid w:val="00275706"/>
    <w:rsid w:val="00275BCC"/>
    <w:rsid w:val="0027642B"/>
    <w:rsid w:val="00286495"/>
    <w:rsid w:val="00297325"/>
    <w:rsid w:val="002A22B1"/>
    <w:rsid w:val="002A4D70"/>
    <w:rsid w:val="002C44F2"/>
    <w:rsid w:val="002C54C4"/>
    <w:rsid w:val="002F4421"/>
    <w:rsid w:val="002F51CD"/>
    <w:rsid w:val="002F6EC4"/>
    <w:rsid w:val="002F72E6"/>
    <w:rsid w:val="0030498C"/>
    <w:rsid w:val="00317890"/>
    <w:rsid w:val="00321244"/>
    <w:rsid w:val="00321485"/>
    <w:rsid w:val="003235FA"/>
    <w:rsid w:val="00324F73"/>
    <w:rsid w:val="00335BA9"/>
    <w:rsid w:val="00344783"/>
    <w:rsid w:val="0037267C"/>
    <w:rsid w:val="0037405E"/>
    <w:rsid w:val="0037511B"/>
    <w:rsid w:val="00380563"/>
    <w:rsid w:val="00384985"/>
    <w:rsid w:val="00393AE5"/>
    <w:rsid w:val="00394F49"/>
    <w:rsid w:val="00394FED"/>
    <w:rsid w:val="0039748A"/>
    <w:rsid w:val="003A5018"/>
    <w:rsid w:val="003A6641"/>
    <w:rsid w:val="003A7E1D"/>
    <w:rsid w:val="003C3297"/>
    <w:rsid w:val="003C7B27"/>
    <w:rsid w:val="003E53DD"/>
    <w:rsid w:val="003E5C43"/>
    <w:rsid w:val="003F0AD8"/>
    <w:rsid w:val="00400C5E"/>
    <w:rsid w:val="004016EA"/>
    <w:rsid w:val="00407BC5"/>
    <w:rsid w:val="0041232E"/>
    <w:rsid w:val="0041414A"/>
    <w:rsid w:val="004154AA"/>
    <w:rsid w:val="0041716E"/>
    <w:rsid w:val="0041753E"/>
    <w:rsid w:val="00430D19"/>
    <w:rsid w:val="004573E0"/>
    <w:rsid w:val="004576F5"/>
    <w:rsid w:val="00475AA7"/>
    <w:rsid w:val="00485DA9"/>
    <w:rsid w:val="00491D05"/>
    <w:rsid w:val="004A0CE2"/>
    <w:rsid w:val="004A1FB0"/>
    <w:rsid w:val="004A70A6"/>
    <w:rsid w:val="004B0B05"/>
    <w:rsid w:val="004B18F1"/>
    <w:rsid w:val="004B24B2"/>
    <w:rsid w:val="004B2892"/>
    <w:rsid w:val="004B60FA"/>
    <w:rsid w:val="004C48D9"/>
    <w:rsid w:val="004C4C51"/>
    <w:rsid w:val="004D1F72"/>
    <w:rsid w:val="004E20A9"/>
    <w:rsid w:val="004E2AD9"/>
    <w:rsid w:val="004E372D"/>
    <w:rsid w:val="004E4A07"/>
    <w:rsid w:val="004E5280"/>
    <w:rsid w:val="004F2E0B"/>
    <w:rsid w:val="00513BD3"/>
    <w:rsid w:val="00516C1B"/>
    <w:rsid w:val="0052031C"/>
    <w:rsid w:val="00532FFF"/>
    <w:rsid w:val="00536195"/>
    <w:rsid w:val="00536261"/>
    <w:rsid w:val="005406AC"/>
    <w:rsid w:val="00542005"/>
    <w:rsid w:val="00544C14"/>
    <w:rsid w:val="005509EA"/>
    <w:rsid w:val="00560BB1"/>
    <w:rsid w:val="00566289"/>
    <w:rsid w:val="005732B9"/>
    <w:rsid w:val="00576054"/>
    <w:rsid w:val="00577C4F"/>
    <w:rsid w:val="00584D6E"/>
    <w:rsid w:val="0059386E"/>
    <w:rsid w:val="005A20E6"/>
    <w:rsid w:val="005A3019"/>
    <w:rsid w:val="005A7286"/>
    <w:rsid w:val="005B34B8"/>
    <w:rsid w:val="005C4B29"/>
    <w:rsid w:val="005D43DD"/>
    <w:rsid w:val="005D5927"/>
    <w:rsid w:val="005E075F"/>
    <w:rsid w:val="005E11BE"/>
    <w:rsid w:val="005F0011"/>
    <w:rsid w:val="00613ACA"/>
    <w:rsid w:val="0061703C"/>
    <w:rsid w:val="00617549"/>
    <w:rsid w:val="00631FF4"/>
    <w:rsid w:val="00632D7F"/>
    <w:rsid w:val="00636717"/>
    <w:rsid w:val="006445E5"/>
    <w:rsid w:val="00646E87"/>
    <w:rsid w:val="0065570E"/>
    <w:rsid w:val="00665E63"/>
    <w:rsid w:val="00675881"/>
    <w:rsid w:val="006762C7"/>
    <w:rsid w:val="00680426"/>
    <w:rsid w:val="00680621"/>
    <w:rsid w:val="00696E23"/>
    <w:rsid w:val="00696F7C"/>
    <w:rsid w:val="006B068E"/>
    <w:rsid w:val="006B172B"/>
    <w:rsid w:val="006B3967"/>
    <w:rsid w:val="006B5967"/>
    <w:rsid w:val="006B7D00"/>
    <w:rsid w:val="006B7FB2"/>
    <w:rsid w:val="006C0120"/>
    <w:rsid w:val="006C5072"/>
    <w:rsid w:val="006D2080"/>
    <w:rsid w:val="006D285B"/>
    <w:rsid w:val="006E1D89"/>
    <w:rsid w:val="006E5AB8"/>
    <w:rsid w:val="006F2BE5"/>
    <w:rsid w:val="00702FE3"/>
    <w:rsid w:val="00714355"/>
    <w:rsid w:val="007149E9"/>
    <w:rsid w:val="00722537"/>
    <w:rsid w:val="007225DC"/>
    <w:rsid w:val="007251C7"/>
    <w:rsid w:val="0073350A"/>
    <w:rsid w:val="007346E5"/>
    <w:rsid w:val="00734CB4"/>
    <w:rsid w:val="0073604F"/>
    <w:rsid w:val="0073682C"/>
    <w:rsid w:val="00751474"/>
    <w:rsid w:val="00757BA2"/>
    <w:rsid w:val="00760E5A"/>
    <w:rsid w:val="007757A5"/>
    <w:rsid w:val="007763D4"/>
    <w:rsid w:val="0077697F"/>
    <w:rsid w:val="0078378E"/>
    <w:rsid w:val="0079080C"/>
    <w:rsid w:val="0079219A"/>
    <w:rsid w:val="00794E0C"/>
    <w:rsid w:val="007A15F1"/>
    <w:rsid w:val="007A3511"/>
    <w:rsid w:val="007A53A4"/>
    <w:rsid w:val="007B48A2"/>
    <w:rsid w:val="007C7AAB"/>
    <w:rsid w:val="007D7731"/>
    <w:rsid w:val="007F1F54"/>
    <w:rsid w:val="00806FB8"/>
    <w:rsid w:val="00810809"/>
    <w:rsid w:val="0081673B"/>
    <w:rsid w:val="0082186A"/>
    <w:rsid w:val="00823410"/>
    <w:rsid w:val="0082442C"/>
    <w:rsid w:val="008270C3"/>
    <w:rsid w:val="00834CA2"/>
    <w:rsid w:val="00841C2A"/>
    <w:rsid w:val="00852E26"/>
    <w:rsid w:val="008554DD"/>
    <w:rsid w:val="00867FD6"/>
    <w:rsid w:val="008713D7"/>
    <w:rsid w:val="00873CB1"/>
    <w:rsid w:val="0088061B"/>
    <w:rsid w:val="00887196"/>
    <w:rsid w:val="00887FB2"/>
    <w:rsid w:val="00890504"/>
    <w:rsid w:val="00892771"/>
    <w:rsid w:val="00897745"/>
    <w:rsid w:val="008A0653"/>
    <w:rsid w:val="008A077A"/>
    <w:rsid w:val="008B6F7C"/>
    <w:rsid w:val="008C4040"/>
    <w:rsid w:val="008D6589"/>
    <w:rsid w:val="008E0660"/>
    <w:rsid w:val="008E4443"/>
    <w:rsid w:val="008E4E11"/>
    <w:rsid w:val="008F1C1D"/>
    <w:rsid w:val="00900A09"/>
    <w:rsid w:val="009179E3"/>
    <w:rsid w:val="00917E54"/>
    <w:rsid w:val="009215F2"/>
    <w:rsid w:val="00930BC7"/>
    <w:rsid w:val="00930ED9"/>
    <w:rsid w:val="00936B06"/>
    <w:rsid w:val="0095002E"/>
    <w:rsid w:val="009502F2"/>
    <w:rsid w:val="00951F03"/>
    <w:rsid w:val="0095674B"/>
    <w:rsid w:val="00970B4A"/>
    <w:rsid w:val="00983B84"/>
    <w:rsid w:val="00986C58"/>
    <w:rsid w:val="00987444"/>
    <w:rsid w:val="00995119"/>
    <w:rsid w:val="009B4C52"/>
    <w:rsid w:val="009C35FE"/>
    <w:rsid w:val="009C3943"/>
    <w:rsid w:val="009C3EC0"/>
    <w:rsid w:val="009C7BAC"/>
    <w:rsid w:val="009D2EF3"/>
    <w:rsid w:val="009D3B75"/>
    <w:rsid w:val="009E30B2"/>
    <w:rsid w:val="009F46C8"/>
    <w:rsid w:val="00A02192"/>
    <w:rsid w:val="00A130B6"/>
    <w:rsid w:val="00A1679B"/>
    <w:rsid w:val="00A17BC8"/>
    <w:rsid w:val="00A20034"/>
    <w:rsid w:val="00A22BE6"/>
    <w:rsid w:val="00A42B46"/>
    <w:rsid w:val="00A7573A"/>
    <w:rsid w:val="00A8742D"/>
    <w:rsid w:val="00A94284"/>
    <w:rsid w:val="00A94D75"/>
    <w:rsid w:val="00AA2527"/>
    <w:rsid w:val="00AA4F13"/>
    <w:rsid w:val="00AB2583"/>
    <w:rsid w:val="00AC1A9B"/>
    <w:rsid w:val="00AC1AB4"/>
    <w:rsid w:val="00AC3C65"/>
    <w:rsid w:val="00AD6532"/>
    <w:rsid w:val="00AD7AEE"/>
    <w:rsid w:val="00AF224E"/>
    <w:rsid w:val="00AF6B71"/>
    <w:rsid w:val="00B013C7"/>
    <w:rsid w:val="00B03103"/>
    <w:rsid w:val="00B10C55"/>
    <w:rsid w:val="00B11515"/>
    <w:rsid w:val="00B123CB"/>
    <w:rsid w:val="00B17300"/>
    <w:rsid w:val="00B2453D"/>
    <w:rsid w:val="00B36E59"/>
    <w:rsid w:val="00B54757"/>
    <w:rsid w:val="00B729B7"/>
    <w:rsid w:val="00B74FB8"/>
    <w:rsid w:val="00B81F3B"/>
    <w:rsid w:val="00B83E36"/>
    <w:rsid w:val="00BA0B51"/>
    <w:rsid w:val="00BB2AE3"/>
    <w:rsid w:val="00BC7BA7"/>
    <w:rsid w:val="00BD34C9"/>
    <w:rsid w:val="00BD6E0A"/>
    <w:rsid w:val="00BD7084"/>
    <w:rsid w:val="00BE68D5"/>
    <w:rsid w:val="00BF47D4"/>
    <w:rsid w:val="00C02E8D"/>
    <w:rsid w:val="00C07219"/>
    <w:rsid w:val="00C104A2"/>
    <w:rsid w:val="00C12094"/>
    <w:rsid w:val="00C20988"/>
    <w:rsid w:val="00C317D4"/>
    <w:rsid w:val="00C359DD"/>
    <w:rsid w:val="00C474E5"/>
    <w:rsid w:val="00C64C63"/>
    <w:rsid w:val="00C718F4"/>
    <w:rsid w:val="00C72E69"/>
    <w:rsid w:val="00C76A40"/>
    <w:rsid w:val="00C961DD"/>
    <w:rsid w:val="00CA52BA"/>
    <w:rsid w:val="00CA7A29"/>
    <w:rsid w:val="00CB4120"/>
    <w:rsid w:val="00CC7E4D"/>
    <w:rsid w:val="00CD24DB"/>
    <w:rsid w:val="00CD70D2"/>
    <w:rsid w:val="00CF04A9"/>
    <w:rsid w:val="00CF0CE4"/>
    <w:rsid w:val="00CF17D4"/>
    <w:rsid w:val="00CF632C"/>
    <w:rsid w:val="00D02882"/>
    <w:rsid w:val="00D10F70"/>
    <w:rsid w:val="00D1160A"/>
    <w:rsid w:val="00D31FC1"/>
    <w:rsid w:val="00D43206"/>
    <w:rsid w:val="00D55AF8"/>
    <w:rsid w:val="00D55B0A"/>
    <w:rsid w:val="00D668D0"/>
    <w:rsid w:val="00D73501"/>
    <w:rsid w:val="00D942CC"/>
    <w:rsid w:val="00DA09D1"/>
    <w:rsid w:val="00DA1B2B"/>
    <w:rsid w:val="00DA34E7"/>
    <w:rsid w:val="00DC50FC"/>
    <w:rsid w:val="00DC5F8A"/>
    <w:rsid w:val="00DD16C8"/>
    <w:rsid w:val="00DD240D"/>
    <w:rsid w:val="00DE0498"/>
    <w:rsid w:val="00DE4E9C"/>
    <w:rsid w:val="00DE4F89"/>
    <w:rsid w:val="00DF0337"/>
    <w:rsid w:val="00DF7010"/>
    <w:rsid w:val="00E12C89"/>
    <w:rsid w:val="00E137AB"/>
    <w:rsid w:val="00E321F8"/>
    <w:rsid w:val="00E32BC7"/>
    <w:rsid w:val="00E4009D"/>
    <w:rsid w:val="00E41ACD"/>
    <w:rsid w:val="00E65004"/>
    <w:rsid w:val="00E66FBB"/>
    <w:rsid w:val="00E67EEA"/>
    <w:rsid w:val="00E772B5"/>
    <w:rsid w:val="00E81B2D"/>
    <w:rsid w:val="00E8313D"/>
    <w:rsid w:val="00E919DA"/>
    <w:rsid w:val="00EA4A0C"/>
    <w:rsid w:val="00EA4A28"/>
    <w:rsid w:val="00EA5433"/>
    <w:rsid w:val="00EB1390"/>
    <w:rsid w:val="00EE26B7"/>
    <w:rsid w:val="00EE3A58"/>
    <w:rsid w:val="00F030C4"/>
    <w:rsid w:val="00F03772"/>
    <w:rsid w:val="00F03A45"/>
    <w:rsid w:val="00F13D62"/>
    <w:rsid w:val="00F160D1"/>
    <w:rsid w:val="00F2480A"/>
    <w:rsid w:val="00F32443"/>
    <w:rsid w:val="00F45FE9"/>
    <w:rsid w:val="00F5160D"/>
    <w:rsid w:val="00F62433"/>
    <w:rsid w:val="00F80B95"/>
    <w:rsid w:val="00FA1B81"/>
    <w:rsid w:val="00FA23BD"/>
    <w:rsid w:val="00FA24FA"/>
    <w:rsid w:val="00FB1ADA"/>
    <w:rsid w:val="00FB2B90"/>
    <w:rsid w:val="00FB307D"/>
    <w:rsid w:val="00FB73EF"/>
    <w:rsid w:val="00FC1BDE"/>
    <w:rsid w:val="00FC58E1"/>
    <w:rsid w:val="00FD274E"/>
    <w:rsid w:val="00FD3393"/>
    <w:rsid w:val="00FD7EE0"/>
    <w:rsid w:val="00FE12EC"/>
    <w:rsid w:val="00FE43B7"/>
    <w:rsid w:val="00FE4454"/>
    <w:rsid w:val="00FF198D"/>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AE6FD4D"/>
  <w15:docId w15:val="{B61DCB82-928F-4594-9E21-A2B2EA846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75D3"/>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link w:val="AucunstyledeparagrapheCar"/>
    <w:uiPriority w:val="99"/>
    <w:rsid w:val="00394FED"/>
    <w:pPr>
      <w:widowControl w:val="0"/>
      <w:autoSpaceDE w:val="0"/>
      <w:autoSpaceDN w:val="0"/>
      <w:adjustRightInd w:val="0"/>
      <w:spacing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link w:val="02ProgrammetitreCar"/>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07Textecourant">
    <w:name w:val="07_Texte_courant"/>
    <w:basedOn w:val="Aucunstyledeparagraphe"/>
    <w:link w:val="07TextecourantCar"/>
    <w:uiPriority w:val="99"/>
    <w:rsid w:val="00542005"/>
    <w:pPr>
      <w:spacing w:line="260" w:lineRule="atLeast"/>
      <w:jc w:val="both"/>
    </w:pPr>
    <w:rPr>
      <w:rFonts w:ascii="GuidePedagoTimes" w:hAnsi="GuidePedagoTimes" w:cs="GuidePedagoTimes"/>
    </w:rPr>
  </w:style>
  <w:style w:type="paragraph" w:customStyle="1" w:styleId="Ancrageobjet">
    <w:name w:val="Ancrage_objet"/>
    <w:basedOn w:val="07Textecourant"/>
    <w:uiPriority w:val="99"/>
    <w:rsid w:val="00394FED"/>
    <w:pPr>
      <w:spacing w:before="113" w:after="170" w:line="288" w:lineRule="auto"/>
      <w:jc w:val="center"/>
    </w:pPr>
  </w:style>
  <w:style w:type="paragraph" w:customStyle="1" w:styleId="Exercicestitre">
    <w:name w:val="Exercices_titre"/>
    <w:basedOn w:val="Aucunstyledeparagraphe"/>
    <w:next w:val="07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07Textecourant"/>
    <w:next w:val="07Textecourant"/>
    <w:uiPriority w:val="99"/>
    <w:rsid w:val="0024646B"/>
    <w:pPr>
      <w:numPr>
        <w:numId w:val="9"/>
      </w:numPr>
    </w:pPr>
  </w:style>
  <w:style w:type="paragraph" w:customStyle="1" w:styleId="TEnumtiret">
    <w:name w:val="T_Enum_tiret"/>
    <w:basedOn w:val="07Textecourant"/>
    <w:next w:val="07Textecourant"/>
    <w:uiPriority w:val="99"/>
    <w:rsid w:val="00806FB8"/>
    <w:pPr>
      <w:numPr>
        <w:numId w:val="10"/>
      </w:numPr>
      <w:tabs>
        <w:tab w:val="clear" w:pos="113"/>
        <w:tab w:val="left" w:pos="170"/>
      </w:tabs>
    </w:pPr>
  </w:style>
  <w:style w:type="paragraph" w:customStyle="1" w:styleId="TEnumpoint">
    <w:name w:val="T_Enum_point"/>
    <w:basedOn w:val="07Textecourant"/>
    <w:next w:val="07Textecourant"/>
    <w:uiPriority w:val="99"/>
    <w:rsid w:val="0024646B"/>
    <w:pPr>
      <w:numPr>
        <w:numId w:val="11"/>
      </w:numPr>
      <w:tabs>
        <w:tab w:val="left" w:pos="100"/>
      </w:tabs>
      <w:suppressAutoHyphens/>
    </w:pPr>
  </w:style>
  <w:style w:type="paragraph" w:customStyle="1" w:styleId="TTitrepuce">
    <w:name w:val="T_Titre_puce"/>
    <w:basedOn w:val="07Textecourant"/>
    <w:next w:val="07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13Tableaucourant">
    <w:name w:val="13_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13Tableaucourant"/>
    <w:uiPriority w:val="99"/>
    <w:rsid w:val="00394FED"/>
    <w:pPr>
      <w:jc w:val="right"/>
    </w:pPr>
  </w:style>
  <w:style w:type="paragraph" w:customStyle="1" w:styleId="Titregras">
    <w:name w:val="Titre_gras"/>
    <w:basedOn w:val="07Textecourant"/>
    <w:next w:val="07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12Tableautetiere">
    <w:name w:val="12_Tableau_tetiere"/>
    <w:basedOn w:val="13Tableaucourant"/>
    <w:uiPriority w:val="99"/>
    <w:rsid w:val="00110779"/>
    <w:pPr>
      <w:suppressAutoHyphens/>
      <w:jc w:val="left"/>
    </w:pPr>
    <w:rPr>
      <w:rFonts w:ascii="GuidePedagoNCond-Bold" w:hAnsi="GuidePedagoNCond-Bold" w:cs="GuidePedagoNCond-Bold"/>
      <w:b/>
      <w:bCs/>
    </w:rPr>
  </w:style>
  <w:style w:type="paragraph" w:customStyle="1" w:styleId="Tableaulistepuce">
    <w:name w:val="Tableau_liste_puce"/>
    <w:basedOn w:val="13Tableaucourant"/>
    <w:uiPriority w:val="99"/>
    <w:rsid w:val="00054C34"/>
    <w:pPr>
      <w:numPr>
        <w:numId w:val="1"/>
      </w:numPr>
      <w:tabs>
        <w:tab w:val="clear" w:pos="57"/>
        <w:tab w:val="left" w:pos="113"/>
      </w:tabs>
    </w:pPr>
  </w:style>
  <w:style w:type="paragraph" w:customStyle="1" w:styleId="Tableaulistetiret">
    <w:name w:val="Tableau_liste_tiret"/>
    <w:basedOn w:val="13Tableaucourant"/>
    <w:uiPriority w:val="99"/>
    <w:rsid w:val="00054C34"/>
    <w:pPr>
      <w:numPr>
        <w:numId w:val="3"/>
      </w:numPr>
    </w:pPr>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uiPriority w:val="1"/>
    <w:qFormat/>
    <w:rsid w:val="00EE26B7"/>
    <w:rPr>
      <w:b w:val="0"/>
      <w:i/>
    </w:rPr>
  </w:style>
  <w:style w:type="paragraph" w:customStyle="1" w:styleId="EncaTitre">
    <w:name w:val="Enca_Titre"/>
    <w:basedOn w:val="07Textecourant"/>
    <w:qFormat/>
    <w:rsid w:val="009215F2"/>
    <w:pPr>
      <w:suppressAutoHyphens/>
    </w:pPr>
    <w:rPr>
      <w:b/>
    </w:rPr>
  </w:style>
  <w:style w:type="paragraph" w:customStyle="1" w:styleId="EncaTxt">
    <w:name w:val="Enca_Txt"/>
    <w:basedOn w:val="07Textecourant"/>
    <w:qFormat/>
    <w:rsid w:val="009215F2"/>
    <w:pPr>
      <w:suppressAutoHyphens/>
    </w:pPr>
  </w:style>
  <w:style w:type="paragraph" w:customStyle="1" w:styleId="08InterSynthse">
    <w:name w:val="08_Inter_Synthèse"/>
    <w:basedOn w:val="07Textecourant"/>
    <w:link w:val="08InterSynthseCar"/>
    <w:rsid w:val="00B81F3B"/>
    <w:pPr>
      <w:spacing w:before="120"/>
    </w:pPr>
    <w:rPr>
      <w:rFonts w:ascii="Guide Pedago NCond" w:hAnsi="Guide Pedago NCond"/>
      <w:b/>
    </w:rPr>
  </w:style>
  <w:style w:type="paragraph" w:styleId="En-tte">
    <w:name w:val="header"/>
    <w:basedOn w:val="Normal"/>
    <w:link w:val="En-tteCar"/>
    <w:uiPriority w:val="99"/>
    <w:unhideWhenUsed/>
    <w:rsid w:val="004016EA"/>
    <w:pPr>
      <w:tabs>
        <w:tab w:val="center" w:pos="4536"/>
        <w:tab w:val="right" w:pos="9072"/>
      </w:tabs>
    </w:pPr>
  </w:style>
  <w:style w:type="character" w:customStyle="1" w:styleId="En-tteCar">
    <w:name w:val="En-tête Car"/>
    <w:link w:val="En-tte"/>
    <w:uiPriority w:val="99"/>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sz w:val="16"/>
      <w:szCs w:val="16"/>
    </w:rPr>
  </w:style>
  <w:style w:type="character" w:customStyle="1" w:styleId="TextedebullesCar">
    <w:name w:val="Texte de bulles Car"/>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39"/>
    <w:rsid w:val="0027642B"/>
    <w:rPr>
      <w:rFonts w:ascii="Calibri" w:hAnsi="Calibri"/>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5Itinrairebis">
    <w:name w:val="05_Itinéraire_bis"/>
    <w:basedOn w:val="08InterSynthse"/>
    <w:link w:val="05ItinrairebisCar"/>
    <w:qFormat/>
    <w:rsid w:val="00696F7C"/>
    <w:pPr>
      <w:spacing w:before="240"/>
    </w:pPr>
    <w:rPr>
      <w:sz w:val="23"/>
      <w:szCs w:val="23"/>
    </w:rPr>
  </w:style>
  <w:style w:type="character" w:customStyle="1" w:styleId="AucunstyledeparagrapheCar">
    <w:name w:val="[Aucun style de paragraphe] Car"/>
    <w:link w:val="Aucunstyledeparagraphe"/>
    <w:uiPriority w:val="99"/>
    <w:rsid w:val="00A20034"/>
    <w:rPr>
      <w:rFonts w:ascii="Times-Roman" w:hAnsi="Times-Roman" w:cs="Times-Roman"/>
      <w:color w:val="000000"/>
      <w:sz w:val="24"/>
      <w:szCs w:val="24"/>
      <w:lang w:val="fr-FR" w:eastAsia="fr-FR" w:bidi="ar-SA"/>
    </w:rPr>
  </w:style>
  <w:style w:type="character" w:customStyle="1" w:styleId="07TextecourantCar">
    <w:name w:val="07_Texte_courant Car"/>
    <w:link w:val="07Textecourant"/>
    <w:uiPriority w:val="99"/>
    <w:rsid w:val="00542005"/>
    <w:rPr>
      <w:rFonts w:ascii="GuidePedagoTimes" w:hAnsi="GuidePedagoTimes" w:cs="GuidePedagoTimes"/>
      <w:color w:val="000000"/>
      <w:sz w:val="24"/>
      <w:szCs w:val="24"/>
      <w:lang w:val="fr-FR" w:eastAsia="fr-FR" w:bidi="ar-SA"/>
    </w:rPr>
  </w:style>
  <w:style w:type="character" w:customStyle="1" w:styleId="08InterSynthseCar">
    <w:name w:val="08_Inter_Synthèse Car"/>
    <w:link w:val="08InterSynthse"/>
    <w:rsid w:val="00A20034"/>
    <w:rPr>
      <w:rFonts w:ascii="Guide Pedago NCond" w:hAnsi="Guide Pedago NCond" w:cs="GuidePedagoTimes"/>
      <w:b/>
      <w:color w:val="000000"/>
      <w:sz w:val="24"/>
      <w:szCs w:val="24"/>
      <w:lang w:val="fr-FR" w:eastAsia="fr-FR" w:bidi="ar-SA"/>
    </w:rPr>
  </w:style>
  <w:style w:type="character" w:customStyle="1" w:styleId="05ItinrairebisCar">
    <w:name w:val="05_Itinéraire_bis Car"/>
    <w:link w:val="05Itinrairebis"/>
    <w:rsid w:val="00696F7C"/>
    <w:rPr>
      <w:rFonts w:ascii="Guide Pedago NCond" w:hAnsi="Guide Pedago NCond" w:cs="GuidePedagoTimes"/>
      <w:b/>
      <w:color w:val="000000"/>
      <w:sz w:val="23"/>
      <w:szCs w:val="23"/>
      <w:lang w:val="fr-FR" w:eastAsia="fr-FR" w:bidi="ar-SA"/>
    </w:rPr>
  </w:style>
  <w:style w:type="paragraph" w:customStyle="1" w:styleId="01CorrigSynthse">
    <w:name w:val="01_Corrigé_Synthèse"/>
    <w:basedOn w:val="02Programmetitre"/>
    <w:link w:val="01CorrigSynthseCar"/>
    <w:qFormat/>
    <w:rsid w:val="0079219A"/>
    <w:pPr>
      <w:pBdr>
        <w:bottom w:val="single" w:sz="4" w:space="1" w:color="auto"/>
      </w:pBdr>
      <w:spacing w:before="360" w:after="240"/>
    </w:pPr>
    <w:rPr>
      <w:b/>
      <w:sz w:val="32"/>
      <w:szCs w:val="32"/>
    </w:rPr>
  </w:style>
  <w:style w:type="character" w:customStyle="1" w:styleId="02ProgrammetitreCar">
    <w:name w:val="02_Programme_titre Car"/>
    <w:link w:val="02Programmetitre"/>
    <w:uiPriority w:val="99"/>
    <w:rsid w:val="0079219A"/>
    <w:rPr>
      <w:rFonts w:ascii="GuidePedagoNCond" w:hAnsi="GuidePedagoNCond" w:cs="GuidePedagoNCond"/>
      <w:caps/>
      <w:color w:val="000000"/>
      <w:sz w:val="19"/>
      <w:szCs w:val="19"/>
      <w:lang w:val="fr-FR" w:eastAsia="fr-FR" w:bidi="ar-SA"/>
    </w:rPr>
  </w:style>
  <w:style w:type="character" w:customStyle="1" w:styleId="01CorrigSynthseCar">
    <w:name w:val="01_Corrigé_Synthèse Car"/>
    <w:link w:val="01CorrigSynthse"/>
    <w:rsid w:val="0079219A"/>
    <w:rPr>
      <w:rFonts w:ascii="GuidePedagoNCond" w:hAnsi="GuidePedagoNCond" w:cs="GuidePedagoNCond"/>
      <w:b/>
      <w:caps/>
      <w:color w:val="000000"/>
      <w:sz w:val="32"/>
      <w:szCs w:val="32"/>
      <w:lang w:val="fr-FR" w:eastAsia="fr-FR" w:bidi="ar-SA"/>
    </w:rPr>
  </w:style>
  <w:style w:type="paragraph" w:customStyle="1" w:styleId="04Niveau1">
    <w:name w:val="04_Niveau_1"/>
    <w:basedOn w:val="Normal"/>
    <w:next w:val="07Textecourant"/>
    <w:uiPriority w:val="99"/>
    <w:rsid w:val="00995119"/>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styleId="Paragraphedeliste">
    <w:name w:val="List Paragraph"/>
    <w:basedOn w:val="Normal"/>
    <w:uiPriority w:val="34"/>
    <w:qFormat/>
    <w:rsid w:val="007757A5"/>
    <w:pPr>
      <w:ind w:left="720"/>
      <w:contextualSpacing/>
    </w:pPr>
  </w:style>
  <w:style w:type="character" w:customStyle="1" w:styleId="01Chapnum">
    <w:name w:val="01_Chap_num"/>
    <w:uiPriority w:val="99"/>
    <w:rsid w:val="00995119"/>
    <w:rPr>
      <w:rFonts w:ascii="GuidePedagoNCond-Bold" w:hAnsi="GuidePedagoNCond-Bold"/>
      <w:b/>
      <w:color w:val="000000"/>
      <w:spacing w:val="0"/>
      <w:sz w:val="100"/>
      <w:lang w:val="fr-FR"/>
    </w:rPr>
  </w:style>
  <w:style w:type="paragraph" w:customStyle="1" w:styleId="09Puce">
    <w:name w:val="09_Puce"/>
    <w:basedOn w:val="07Textecourant"/>
    <w:link w:val="09PuceCar"/>
    <w:qFormat/>
    <w:rsid w:val="00BD7084"/>
    <w:pPr>
      <w:numPr>
        <w:numId w:val="17"/>
      </w:numPr>
    </w:pPr>
    <w:rPr>
      <w:b/>
    </w:rPr>
  </w:style>
  <w:style w:type="paragraph" w:customStyle="1" w:styleId="10Tirets">
    <w:name w:val="10_Tirets"/>
    <w:basedOn w:val="07Textecourant"/>
    <w:link w:val="10TiretsCar"/>
    <w:qFormat/>
    <w:rsid w:val="00BD7084"/>
    <w:pPr>
      <w:numPr>
        <w:numId w:val="19"/>
      </w:numPr>
    </w:pPr>
  </w:style>
  <w:style w:type="character" w:customStyle="1" w:styleId="09PuceCar">
    <w:name w:val="09_Puce Car"/>
    <w:link w:val="09Puce"/>
    <w:rsid w:val="00BD7084"/>
    <w:rPr>
      <w:rFonts w:ascii="GuidePedagoTimes" w:hAnsi="GuidePedagoTimes" w:cs="GuidePedagoTimes"/>
      <w:b/>
      <w:color w:val="000000"/>
      <w:sz w:val="24"/>
      <w:szCs w:val="24"/>
      <w:lang w:val="fr-FR" w:eastAsia="fr-FR" w:bidi="ar-SA"/>
    </w:rPr>
  </w:style>
  <w:style w:type="character" w:customStyle="1" w:styleId="10TiretsCar">
    <w:name w:val="10_Tirets Car"/>
    <w:basedOn w:val="07TextecourantCar"/>
    <w:link w:val="10Tirets"/>
    <w:rsid w:val="00BD7084"/>
    <w:rPr>
      <w:rFonts w:ascii="GuidePedagoTimes" w:hAnsi="GuidePedagoTimes" w:cs="GuidePedagoTimes"/>
      <w:color w:val="000000"/>
      <w:sz w:val="24"/>
      <w:szCs w:val="24"/>
      <w:lang w:val="fr-FR" w:eastAsia="fr-FR" w:bidi="ar-SA"/>
    </w:rPr>
  </w:style>
  <w:style w:type="paragraph" w:customStyle="1" w:styleId="TTextecourant">
    <w:name w:val="T_Texte_courant"/>
    <w:basedOn w:val="Aucunstyledeparagraphe"/>
    <w:link w:val="TTextecourantCar"/>
    <w:uiPriority w:val="99"/>
    <w:rsid w:val="00C72E69"/>
    <w:pPr>
      <w:spacing w:line="260" w:lineRule="atLeast"/>
      <w:jc w:val="both"/>
    </w:pPr>
    <w:rPr>
      <w:rFonts w:ascii="GuidePedagoTimes" w:hAnsi="GuidePedagoTimes" w:cs="Times New Roman"/>
      <w:sz w:val="22"/>
      <w:szCs w:val="22"/>
    </w:rPr>
  </w:style>
  <w:style w:type="character" w:customStyle="1" w:styleId="TTextecourantCar">
    <w:name w:val="T_Texte_courant Car"/>
    <w:link w:val="TTextecourant"/>
    <w:uiPriority w:val="99"/>
    <w:rsid w:val="00C72E69"/>
    <w:rPr>
      <w:rFonts w:ascii="GuidePedagoTimes" w:hAnsi="GuidePedagoTimes" w:cs="GuidePedagoTimes"/>
      <w:color w:val="000000"/>
      <w:sz w:val="22"/>
      <w:szCs w:val="22"/>
    </w:rPr>
  </w:style>
  <w:style w:type="character" w:styleId="Marquedecommentaire">
    <w:name w:val="annotation reference"/>
    <w:basedOn w:val="Policepardfaut"/>
    <w:uiPriority w:val="99"/>
    <w:semiHidden/>
    <w:unhideWhenUsed/>
    <w:rsid w:val="0011045A"/>
    <w:rPr>
      <w:sz w:val="16"/>
      <w:szCs w:val="16"/>
    </w:rPr>
  </w:style>
  <w:style w:type="paragraph" w:styleId="Commentaire">
    <w:name w:val="annotation text"/>
    <w:basedOn w:val="Normal"/>
    <w:link w:val="CommentaireCar"/>
    <w:uiPriority w:val="99"/>
    <w:unhideWhenUsed/>
    <w:rsid w:val="0011045A"/>
    <w:rPr>
      <w:sz w:val="20"/>
      <w:szCs w:val="20"/>
    </w:rPr>
  </w:style>
  <w:style w:type="character" w:customStyle="1" w:styleId="CommentaireCar">
    <w:name w:val="Commentaire Car"/>
    <w:basedOn w:val="Policepardfaut"/>
    <w:link w:val="Commentaire"/>
    <w:uiPriority w:val="99"/>
    <w:rsid w:val="0011045A"/>
  </w:style>
  <w:style w:type="paragraph" w:styleId="Objetducommentaire">
    <w:name w:val="annotation subject"/>
    <w:basedOn w:val="Commentaire"/>
    <w:next w:val="Commentaire"/>
    <w:link w:val="ObjetducommentaireCar"/>
    <w:uiPriority w:val="99"/>
    <w:semiHidden/>
    <w:unhideWhenUsed/>
    <w:rsid w:val="0011045A"/>
    <w:rPr>
      <w:b/>
      <w:bCs/>
    </w:rPr>
  </w:style>
  <w:style w:type="character" w:customStyle="1" w:styleId="ObjetducommentaireCar">
    <w:name w:val="Objet du commentaire Car"/>
    <w:basedOn w:val="CommentaireCar"/>
    <w:link w:val="Objetducommentaire"/>
    <w:uiPriority w:val="99"/>
    <w:semiHidden/>
    <w:rsid w:val="0011045A"/>
    <w:rPr>
      <w:b/>
      <w:bCs/>
    </w:rPr>
  </w:style>
  <w:style w:type="paragraph" w:styleId="Rvision">
    <w:name w:val="Revision"/>
    <w:hidden/>
    <w:uiPriority w:val="99"/>
    <w:semiHidden/>
    <w:rsid w:val="009E30B2"/>
    <w:rPr>
      <w:sz w:val="24"/>
      <w:szCs w:val="24"/>
    </w:rPr>
  </w:style>
  <w:style w:type="paragraph" w:customStyle="1" w:styleId="12tableautetiere0">
    <w:name w:val="12tableautetiere"/>
    <w:basedOn w:val="Normal"/>
    <w:rsid w:val="0059386E"/>
    <w:pPr>
      <w:spacing w:before="100" w:beforeAutospacing="1" w:after="100" w:afterAutospacing="1"/>
    </w:pPr>
    <w:rPr>
      <w:rFonts w:ascii="Calibri" w:eastAsiaTheme="minorHAnsi" w:hAnsi="Calibri" w:cs="Calibri"/>
      <w:sz w:val="22"/>
      <w:szCs w:val="22"/>
    </w:rPr>
  </w:style>
  <w:style w:type="paragraph" w:customStyle="1" w:styleId="13tableaucourant0">
    <w:name w:val="13tableaucourant"/>
    <w:basedOn w:val="Normal"/>
    <w:rsid w:val="0059386E"/>
    <w:pPr>
      <w:spacing w:before="100" w:beforeAutospacing="1" w:after="100" w:afterAutospacing="1"/>
    </w:pPr>
    <w:rPr>
      <w:rFonts w:ascii="Calibri" w:eastAsiaTheme="minorHAnsi" w:hAnsi="Calibri" w:cs="Calibri"/>
      <w:sz w:val="22"/>
      <w:szCs w:val="22"/>
    </w:rPr>
  </w:style>
  <w:style w:type="paragraph" w:styleId="Sansinterligne">
    <w:name w:val="No Spacing"/>
    <w:uiPriority w:val="1"/>
    <w:qFormat/>
    <w:rsid w:val="00DA1B2B"/>
    <w:rPr>
      <w:sz w:val="24"/>
      <w:szCs w:val="24"/>
    </w:rPr>
  </w:style>
  <w:style w:type="paragraph" w:styleId="NormalWeb">
    <w:name w:val="Normal (Web)"/>
    <w:basedOn w:val="Normal"/>
    <w:uiPriority w:val="99"/>
    <w:semiHidden/>
    <w:unhideWhenUsed/>
    <w:rsid w:val="002C54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87137">
      <w:bodyDiv w:val="1"/>
      <w:marLeft w:val="0"/>
      <w:marRight w:val="0"/>
      <w:marTop w:val="0"/>
      <w:marBottom w:val="0"/>
      <w:divBdr>
        <w:top w:val="none" w:sz="0" w:space="0" w:color="auto"/>
        <w:left w:val="none" w:sz="0" w:space="0" w:color="auto"/>
        <w:bottom w:val="none" w:sz="0" w:space="0" w:color="auto"/>
        <w:right w:val="none" w:sz="0" w:space="0" w:color="auto"/>
      </w:divBdr>
    </w:div>
    <w:div w:id="166874100">
      <w:bodyDiv w:val="1"/>
      <w:marLeft w:val="0"/>
      <w:marRight w:val="0"/>
      <w:marTop w:val="0"/>
      <w:marBottom w:val="0"/>
      <w:divBdr>
        <w:top w:val="none" w:sz="0" w:space="0" w:color="auto"/>
        <w:left w:val="none" w:sz="0" w:space="0" w:color="auto"/>
        <w:bottom w:val="none" w:sz="0" w:space="0" w:color="auto"/>
        <w:right w:val="none" w:sz="0" w:space="0" w:color="auto"/>
      </w:divBdr>
      <w:divsChild>
        <w:div w:id="129636417">
          <w:marLeft w:val="0"/>
          <w:marRight w:val="0"/>
          <w:marTop w:val="0"/>
          <w:marBottom w:val="0"/>
          <w:divBdr>
            <w:top w:val="none" w:sz="0" w:space="0" w:color="auto"/>
            <w:left w:val="none" w:sz="0" w:space="0" w:color="auto"/>
            <w:bottom w:val="none" w:sz="0" w:space="0" w:color="auto"/>
            <w:right w:val="none" w:sz="0" w:space="0" w:color="auto"/>
          </w:divBdr>
          <w:divsChild>
            <w:div w:id="993028620">
              <w:marLeft w:val="0"/>
              <w:marRight w:val="0"/>
              <w:marTop w:val="0"/>
              <w:marBottom w:val="0"/>
              <w:divBdr>
                <w:top w:val="none" w:sz="0" w:space="0" w:color="auto"/>
                <w:left w:val="none" w:sz="0" w:space="0" w:color="auto"/>
                <w:bottom w:val="none" w:sz="0" w:space="0" w:color="auto"/>
                <w:right w:val="none" w:sz="0" w:space="0" w:color="auto"/>
              </w:divBdr>
              <w:divsChild>
                <w:div w:id="1804154588">
                  <w:marLeft w:val="0"/>
                  <w:marRight w:val="0"/>
                  <w:marTop w:val="0"/>
                  <w:marBottom w:val="0"/>
                  <w:divBdr>
                    <w:top w:val="none" w:sz="0" w:space="0" w:color="auto"/>
                    <w:left w:val="none" w:sz="0" w:space="0" w:color="auto"/>
                    <w:bottom w:val="none" w:sz="0" w:space="0" w:color="auto"/>
                    <w:right w:val="none" w:sz="0" w:space="0" w:color="auto"/>
                  </w:divBdr>
                  <w:divsChild>
                    <w:div w:id="203426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40024">
      <w:bodyDiv w:val="1"/>
      <w:marLeft w:val="0"/>
      <w:marRight w:val="0"/>
      <w:marTop w:val="0"/>
      <w:marBottom w:val="0"/>
      <w:divBdr>
        <w:top w:val="none" w:sz="0" w:space="0" w:color="auto"/>
        <w:left w:val="none" w:sz="0" w:space="0" w:color="auto"/>
        <w:bottom w:val="none" w:sz="0" w:space="0" w:color="auto"/>
        <w:right w:val="none" w:sz="0" w:space="0" w:color="auto"/>
      </w:divBdr>
      <w:divsChild>
        <w:div w:id="1486122722">
          <w:marLeft w:val="0"/>
          <w:marRight w:val="0"/>
          <w:marTop w:val="0"/>
          <w:marBottom w:val="0"/>
          <w:divBdr>
            <w:top w:val="none" w:sz="0" w:space="0" w:color="auto"/>
            <w:left w:val="none" w:sz="0" w:space="0" w:color="auto"/>
            <w:bottom w:val="none" w:sz="0" w:space="0" w:color="auto"/>
            <w:right w:val="none" w:sz="0" w:space="0" w:color="auto"/>
          </w:divBdr>
          <w:divsChild>
            <w:div w:id="1330408865">
              <w:marLeft w:val="0"/>
              <w:marRight w:val="0"/>
              <w:marTop w:val="0"/>
              <w:marBottom w:val="0"/>
              <w:divBdr>
                <w:top w:val="none" w:sz="0" w:space="0" w:color="auto"/>
                <w:left w:val="none" w:sz="0" w:space="0" w:color="auto"/>
                <w:bottom w:val="none" w:sz="0" w:space="0" w:color="auto"/>
                <w:right w:val="none" w:sz="0" w:space="0" w:color="auto"/>
              </w:divBdr>
              <w:divsChild>
                <w:div w:id="1838840242">
                  <w:marLeft w:val="0"/>
                  <w:marRight w:val="0"/>
                  <w:marTop w:val="0"/>
                  <w:marBottom w:val="0"/>
                  <w:divBdr>
                    <w:top w:val="none" w:sz="0" w:space="0" w:color="auto"/>
                    <w:left w:val="none" w:sz="0" w:space="0" w:color="auto"/>
                    <w:bottom w:val="none" w:sz="0" w:space="0" w:color="auto"/>
                    <w:right w:val="none" w:sz="0" w:space="0" w:color="auto"/>
                  </w:divBdr>
                  <w:divsChild>
                    <w:div w:id="192191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742690">
      <w:bodyDiv w:val="1"/>
      <w:marLeft w:val="0"/>
      <w:marRight w:val="0"/>
      <w:marTop w:val="0"/>
      <w:marBottom w:val="0"/>
      <w:divBdr>
        <w:top w:val="none" w:sz="0" w:space="0" w:color="auto"/>
        <w:left w:val="none" w:sz="0" w:space="0" w:color="auto"/>
        <w:bottom w:val="none" w:sz="0" w:space="0" w:color="auto"/>
        <w:right w:val="none" w:sz="0" w:space="0" w:color="auto"/>
      </w:divBdr>
    </w:div>
    <w:div w:id="420571574">
      <w:bodyDiv w:val="1"/>
      <w:marLeft w:val="0"/>
      <w:marRight w:val="0"/>
      <w:marTop w:val="0"/>
      <w:marBottom w:val="0"/>
      <w:divBdr>
        <w:top w:val="none" w:sz="0" w:space="0" w:color="auto"/>
        <w:left w:val="none" w:sz="0" w:space="0" w:color="auto"/>
        <w:bottom w:val="none" w:sz="0" w:space="0" w:color="auto"/>
        <w:right w:val="none" w:sz="0" w:space="0" w:color="auto"/>
      </w:divBdr>
    </w:div>
    <w:div w:id="448548251">
      <w:bodyDiv w:val="1"/>
      <w:marLeft w:val="0"/>
      <w:marRight w:val="0"/>
      <w:marTop w:val="0"/>
      <w:marBottom w:val="0"/>
      <w:divBdr>
        <w:top w:val="none" w:sz="0" w:space="0" w:color="auto"/>
        <w:left w:val="none" w:sz="0" w:space="0" w:color="auto"/>
        <w:bottom w:val="none" w:sz="0" w:space="0" w:color="auto"/>
        <w:right w:val="none" w:sz="0" w:space="0" w:color="auto"/>
      </w:divBdr>
    </w:div>
    <w:div w:id="506948790">
      <w:bodyDiv w:val="1"/>
      <w:marLeft w:val="0"/>
      <w:marRight w:val="0"/>
      <w:marTop w:val="0"/>
      <w:marBottom w:val="0"/>
      <w:divBdr>
        <w:top w:val="none" w:sz="0" w:space="0" w:color="auto"/>
        <w:left w:val="none" w:sz="0" w:space="0" w:color="auto"/>
        <w:bottom w:val="none" w:sz="0" w:space="0" w:color="auto"/>
        <w:right w:val="none" w:sz="0" w:space="0" w:color="auto"/>
      </w:divBdr>
      <w:divsChild>
        <w:div w:id="1162282836">
          <w:marLeft w:val="0"/>
          <w:marRight w:val="0"/>
          <w:marTop w:val="0"/>
          <w:marBottom w:val="0"/>
          <w:divBdr>
            <w:top w:val="none" w:sz="0" w:space="0" w:color="auto"/>
            <w:left w:val="none" w:sz="0" w:space="0" w:color="auto"/>
            <w:bottom w:val="none" w:sz="0" w:space="0" w:color="auto"/>
            <w:right w:val="none" w:sz="0" w:space="0" w:color="auto"/>
          </w:divBdr>
          <w:divsChild>
            <w:div w:id="701973934">
              <w:marLeft w:val="0"/>
              <w:marRight w:val="0"/>
              <w:marTop w:val="0"/>
              <w:marBottom w:val="0"/>
              <w:divBdr>
                <w:top w:val="none" w:sz="0" w:space="0" w:color="auto"/>
                <w:left w:val="none" w:sz="0" w:space="0" w:color="auto"/>
                <w:bottom w:val="none" w:sz="0" w:space="0" w:color="auto"/>
                <w:right w:val="none" w:sz="0" w:space="0" w:color="auto"/>
              </w:divBdr>
              <w:divsChild>
                <w:div w:id="85929968">
                  <w:marLeft w:val="0"/>
                  <w:marRight w:val="0"/>
                  <w:marTop w:val="0"/>
                  <w:marBottom w:val="0"/>
                  <w:divBdr>
                    <w:top w:val="none" w:sz="0" w:space="0" w:color="auto"/>
                    <w:left w:val="none" w:sz="0" w:space="0" w:color="auto"/>
                    <w:bottom w:val="none" w:sz="0" w:space="0" w:color="auto"/>
                    <w:right w:val="none" w:sz="0" w:space="0" w:color="auto"/>
                  </w:divBdr>
                  <w:divsChild>
                    <w:div w:id="201047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679039">
      <w:bodyDiv w:val="1"/>
      <w:marLeft w:val="0"/>
      <w:marRight w:val="0"/>
      <w:marTop w:val="0"/>
      <w:marBottom w:val="0"/>
      <w:divBdr>
        <w:top w:val="none" w:sz="0" w:space="0" w:color="auto"/>
        <w:left w:val="none" w:sz="0" w:space="0" w:color="auto"/>
        <w:bottom w:val="none" w:sz="0" w:space="0" w:color="auto"/>
        <w:right w:val="none" w:sz="0" w:space="0" w:color="auto"/>
      </w:divBdr>
    </w:div>
    <w:div w:id="640111685">
      <w:bodyDiv w:val="1"/>
      <w:marLeft w:val="0"/>
      <w:marRight w:val="0"/>
      <w:marTop w:val="0"/>
      <w:marBottom w:val="0"/>
      <w:divBdr>
        <w:top w:val="none" w:sz="0" w:space="0" w:color="auto"/>
        <w:left w:val="none" w:sz="0" w:space="0" w:color="auto"/>
        <w:bottom w:val="none" w:sz="0" w:space="0" w:color="auto"/>
        <w:right w:val="none" w:sz="0" w:space="0" w:color="auto"/>
      </w:divBdr>
      <w:divsChild>
        <w:div w:id="349917274">
          <w:marLeft w:val="0"/>
          <w:marRight w:val="0"/>
          <w:marTop w:val="0"/>
          <w:marBottom w:val="0"/>
          <w:divBdr>
            <w:top w:val="none" w:sz="0" w:space="0" w:color="auto"/>
            <w:left w:val="none" w:sz="0" w:space="0" w:color="auto"/>
            <w:bottom w:val="none" w:sz="0" w:space="0" w:color="auto"/>
            <w:right w:val="none" w:sz="0" w:space="0" w:color="auto"/>
          </w:divBdr>
          <w:divsChild>
            <w:div w:id="1396666920">
              <w:marLeft w:val="0"/>
              <w:marRight w:val="0"/>
              <w:marTop w:val="0"/>
              <w:marBottom w:val="0"/>
              <w:divBdr>
                <w:top w:val="none" w:sz="0" w:space="0" w:color="auto"/>
                <w:left w:val="none" w:sz="0" w:space="0" w:color="auto"/>
                <w:bottom w:val="none" w:sz="0" w:space="0" w:color="auto"/>
                <w:right w:val="none" w:sz="0" w:space="0" w:color="auto"/>
              </w:divBdr>
              <w:divsChild>
                <w:div w:id="355469041">
                  <w:marLeft w:val="0"/>
                  <w:marRight w:val="0"/>
                  <w:marTop w:val="0"/>
                  <w:marBottom w:val="0"/>
                  <w:divBdr>
                    <w:top w:val="none" w:sz="0" w:space="0" w:color="auto"/>
                    <w:left w:val="none" w:sz="0" w:space="0" w:color="auto"/>
                    <w:bottom w:val="none" w:sz="0" w:space="0" w:color="auto"/>
                    <w:right w:val="none" w:sz="0" w:space="0" w:color="auto"/>
                  </w:divBdr>
                  <w:divsChild>
                    <w:div w:id="75197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150044">
      <w:bodyDiv w:val="1"/>
      <w:marLeft w:val="0"/>
      <w:marRight w:val="0"/>
      <w:marTop w:val="0"/>
      <w:marBottom w:val="0"/>
      <w:divBdr>
        <w:top w:val="none" w:sz="0" w:space="0" w:color="auto"/>
        <w:left w:val="none" w:sz="0" w:space="0" w:color="auto"/>
        <w:bottom w:val="none" w:sz="0" w:space="0" w:color="auto"/>
        <w:right w:val="none" w:sz="0" w:space="0" w:color="auto"/>
      </w:divBdr>
      <w:divsChild>
        <w:div w:id="1261530294">
          <w:marLeft w:val="0"/>
          <w:marRight w:val="0"/>
          <w:marTop w:val="0"/>
          <w:marBottom w:val="0"/>
          <w:divBdr>
            <w:top w:val="none" w:sz="0" w:space="0" w:color="auto"/>
            <w:left w:val="none" w:sz="0" w:space="0" w:color="auto"/>
            <w:bottom w:val="none" w:sz="0" w:space="0" w:color="auto"/>
            <w:right w:val="none" w:sz="0" w:space="0" w:color="auto"/>
          </w:divBdr>
          <w:divsChild>
            <w:div w:id="1767772900">
              <w:marLeft w:val="0"/>
              <w:marRight w:val="0"/>
              <w:marTop w:val="0"/>
              <w:marBottom w:val="0"/>
              <w:divBdr>
                <w:top w:val="none" w:sz="0" w:space="0" w:color="auto"/>
                <w:left w:val="none" w:sz="0" w:space="0" w:color="auto"/>
                <w:bottom w:val="none" w:sz="0" w:space="0" w:color="auto"/>
                <w:right w:val="none" w:sz="0" w:space="0" w:color="auto"/>
              </w:divBdr>
              <w:divsChild>
                <w:div w:id="946230944">
                  <w:marLeft w:val="0"/>
                  <w:marRight w:val="0"/>
                  <w:marTop w:val="0"/>
                  <w:marBottom w:val="0"/>
                  <w:divBdr>
                    <w:top w:val="none" w:sz="0" w:space="0" w:color="auto"/>
                    <w:left w:val="none" w:sz="0" w:space="0" w:color="auto"/>
                    <w:bottom w:val="none" w:sz="0" w:space="0" w:color="auto"/>
                    <w:right w:val="none" w:sz="0" w:space="0" w:color="auto"/>
                  </w:divBdr>
                  <w:divsChild>
                    <w:div w:id="37716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033240">
      <w:bodyDiv w:val="1"/>
      <w:marLeft w:val="0"/>
      <w:marRight w:val="0"/>
      <w:marTop w:val="0"/>
      <w:marBottom w:val="0"/>
      <w:divBdr>
        <w:top w:val="none" w:sz="0" w:space="0" w:color="auto"/>
        <w:left w:val="none" w:sz="0" w:space="0" w:color="auto"/>
        <w:bottom w:val="none" w:sz="0" w:space="0" w:color="auto"/>
        <w:right w:val="none" w:sz="0" w:space="0" w:color="auto"/>
      </w:divBdr>
      <w:divsChild>
        <w:div w:id="863054585">
          <w:marLeft w:val="0"/>
          <w:marRight w:val="0"/>
          <w:marTop w:val="0"/>
          <w:marBottom w:val="0"/>
          <w:divBdr>
            <w:top w:val="none" w:sz="0" w:space="0" w:color="auto"/>
            <w:left w:val="none" w:sz="0" w:space="0" w:color="auto"/>
            <w:bottom w:val="none" w:sz="0" w:space="0" w:color="auto"/>
            <w:right w:val="none" w:sz="0" w:space="0" w:color="auto"/>
          </w:divBdr>
          <w:divsChild>
            <w:div w:id="175387112">
              <w:marLeft w:val="0"/>
              <w:marRight w:val="0"/>
              <w:marTop w:val="0"/>
              <w:marBottom w:val="0"/>
              <w:divBdr>
                <w:top w:val="none" w:sz="0" w:space="0" w:color="auto"/>
                <w:left w:val="none" w:sz="0" w:space="0" w:color="auto"/>
                <w:bottom w:val="none" w:sz="0" w:space="0" w:color="auto"/>
                <w:right w:val="none" w:sz="0" w:space="0" w:color="auto"/>
              </w:divBdr>
              <w:divsChild>
                <w:div w:id="1091895528">
                  <w:marLeft w:val="0"/>
                  <w:marRight w:val="0"/>
                  <w:marTop w:val="0"/>
                  <w:marBottom w:val="0"/>
                  <w:divBdr>
                    <w:top w:val="none" w:sz="0" w:space="0" w:color="auto"/>
                    <w:left w:val="none" w:sz="0" w:space="0" w:color="auto"/>
                    <w:bottom w:val="none" w:sz="0" w:space="0" w:color="auto"/>
                    <w:right w:val="none" w:sz="0" w:space="0" w:color="auto"/>
                  </w:divBdr>
                  <w:divsChild>
                    <w:div w:id="1999993042">
                      <w:marLeft w:val="0"/>
                      <w:marRight w:val="0"/>
                      <w:marTop w:val="0"/>
                      <w:marBottom w:val="0"/>
                      <w:divBdr>
                        <w:top w:val="none" w:sz="0" w:space="0" w:color="auto"/>
                        <w:left w:val="none" w:sz="0" w:space="0" w:color="auto"/>
                        <w:bottom w:val="none" w:sz="0" w:space="0" w:color="auto"/>
                        <w:right w:val="none" w:sz="0" w:space="0" w:color="auto"/>
                      </w:divBdr>
                    </w:div>
                  </w:divsChild>
                </w:div>
                <w:div w:id="962463888">
                  <w:marLeft w:val="0"/>
                  <w:marRight w:val="0"/>
                  <w:marTop w:val="0"/>
                  <w:marBottom w:val="0"/>
                  <w:divBdr>
                    <w:top w:val="none" w:sz="0" w:space="0" w:color="auto"/>
                    <w:left w:val="none" w:sz="0" w:space="0" w:color="auto"/>
                    <w:bottom w:val="none" w:sz="0" w:space="0" w:color="auto"/>
                    <w:right w:val="none" w:sz="0" w:space="0" w:color="auto"/>
                  </w:divBdr>
                  <w:divsChild>
                    <w:div w:id="136663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691353">
      <w:bodyDiv w:val="1"/>
      <w:marLeft w:val="0"/>
      <w:marRight w:val="0"/>
      <w:marTop w:val="0"/>
      <w:marBottom w:val="0"/>
      <w:divBdr>
        <w:top w:val="none" w:sz="0" w:space="0" w:color="auto"/>
        <w:left w:val="none" w:sz="0" w:space="0" w:color="auto"/>
        <w:bottom w:val="none" w:sz="0" w:space="0" w:color="auto"/>
        <w:right w:val="none" w:sz="0" w:space="0" w:color="auto"/>
      </w:divBdr>
    </w:div>
    <w:div w:id="936987686">
      <w:bodyDiv w:val="1"/>
      <w:marLeft w:val="0"/>
      <w:marRight w:val="0"/>
      <w:marTop w:val="0"/>
      <w:marBottom w:val="0"/>
      <w:divBdr>
        <w:top w:val="none" w:sz="0" w:space="0" w:color="auto"/>
        <w:left w:val="none" w:sz="0" w:space="0" w:color="auto"/>
        <w:bottom w:val="none" w:sz="0" w:space="0" w:color="auto"/>
        <w:right w:val="none" w:sz="0" w:space="0" w:color="auto"/>
      </w:divBdr>
      <w:divsChild>
        <w:div w:id="928543256">
          <w:marLeft w:val="0"/>
          <w:marRight w:val="0"/>
          <w:marTop w:val="0"/>
          <w:marBottom w:val="0"/>
          <w:divBdr>
            <w:top w:val="none" w:sz="0" w:space="0" w:color="auto"/>
            <w:left w:val="none" w:sz="0" w:space="0" w:color="auto"/>
            <w:bottom w:val="none" w:sz="0" w:space="0" w:color="auto"/>
            <w:right w:val="none" w:sz="0" w:space="0" w:color="auto"/>
          </w:divBdr>
          <w:divsChild>
            <w:div w:id="1775439107">
              <w:marLeft w:val="0"/>
              <w:marRight w:val="0"/>
              <w:marTop w:val="0"/>
              <w:marBottom w:val="0"/>
              <w:divBdr>
                <w:top w:val="none" w:sz="0" w:space="0" w:color="auto"/>
                <w:left w:val="none" w:sz="0" w:space="0" w:color="auto"/>
                <w:bottom w:val="none" w:sz="0" w:space="0" w:color="auto"/>
                <w:right w:val="none" w:sz="0" w:space="0" w:color="auto"/>
              </w:divBdr>
              <w:divsChild>
                <w:div w:id="1019694088">
                  <w:marLeft w:val="0"/>
                  <w:marRight w:val="0"/>
                  <w:marTop w:val="0"/>
                  <w:marBottom w:val="0"/>
                  <w:divBdr>
                    <w:top w:val="none" w:sz="0" w:space="0" w:color="auto"/>
                    <w:left w:val="none" w:sz="0" w:space="0" w:color="auto"/>
                    <w:bottom w:val="none" w:sz="0" w:space="0" w:color="auto"/>
                    <w:right w:val="none" w:sz="0" w:space="0" w:color="auto"/>
                  </w:divBdr>
                  <w:divsChild>
                    <w:div w:id="52652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997379">
      <w:bodyDiv w:val="1"/>
      <w:marLeft w:val="0"/>
      <w:marRight w:val="0"/>
      <w:marTop w:val="0"/>
      <w:marBottom w:val="0"/>
      <w:divBdr>
        <w:top w:val="none" w:sz="0" w:space="0" w:color="auto"/>
        <w:left w:val="none" w:sz="0" w:space="0" w:color="auto"/>
        <w:bottom w:val="none" w:sz="0" w:space="0" w:color="auto"/>
        <w:right w:val="none" w:sz="0" w:space="0" w:color="auto"/>
      </w:divBdr>
      <w:divsChild>
        <w:div w:id="48653504">
          <w:marLeft w:val="0"/>
          <w:marRight w:val="0"/>
          <w:marTop w:val="0"/>
          <w:marBottom w:val="0"/>
          <w:divBdr>
            <w:top w:val="none" w:sz="0" w:space="0" w:color="auto"/>
            <w:left w:val="none" w:sz="0" w:space="0" w:color="auto"/>
            <w:bottom w:val="none" w:sz="0" w:space="0" w:color="auto"/>
            <w:right w:val="none" w:sz="0" w:space="0" w:color="auto"/>
          </w:divBdr>
          <w:divsChild>
            <w:div w:id="686717824">
              <w:marLeft w:val="0"/>
              <w:marRight w:val="0"/>
              <w:marTop w:val="0"/>
              <w:marBottom w:val="0"/>
              <w:divBdr>
                <w:top w:val="none" w:sz="0" w:space="0" w:color="auto"/>
                <w:left w:val="none" w:sz="0" w:space="0" w:color="auto"/>
                <w:bottom w:val="none" w:sz="0" w:space="0" w:color="auto"/>
                <w:right w:val="none" w:sz="0" w:space="0" w:color="auto"/>
              </w:divBdr>
              <w:divsChild>
                <w:div w:id="674110777">
                  <w:marLeft w:val="0"/>
                  <w:marRight w:val="0"/>
                  <w:marTop w:val="0"/>
                  <w:marBottom w:val="0"/>
                  <w:divBdr>
                    <w:top w:val="none" w:sz="0" w:space="0" w:color="auto"/>
                    <w:left w:val="none" w:sz="0" w:space="0" w:color="auto"/>
                    <w:bottom w:val="none" w:sz="0" w:space="0" w:color="auto"/>
                    <w:right w:val="none" w:sz="0" w:space="0" w:color="auto"/>
                  </w:divBdr>
                  <w:divsChild>
                    <w:div w:id="997926545">
                      <w:marLeft w:val="0"/>
                      <w:marRight w:val="0"/>
                      <w:marTop w:val="0"/>
                      <w:marBottom w:val="0"/>
                      <w:divBdr>
                        <w:top w:val="none" w:sz="0" w:space="0" w:color="auto"/>
                        <w:left w:val="none" w:sz="0" w:space="0" w:color="auto"/>
                        <w:bottom w:val="none" w:sz="0" w:space="0" w:color="auto"/>
                        <w:right w:val="none" w:sz="0" w:space="0" w:color="auto"/>
                      </w:divBdr>
                    </w:div>
                  </w:divsChild>
                </w:div>
                <w:div w:id="1852716741">
                  <w:marLeft w:val="0"/>
                  <w:marRight w:val="0"/>
                  <w:marTop w:val="0"/>
                  <w:marBottom w:val="0"/>
                  <w:divBdr>
                    <w:top w:val="none" w:sz="0" w:space="0" w:color="auto"/>
                    <w:left w:val="none" w:sz="0" w:space="0" w:color="auto"/>
                    <w:bottom w:val="none" w:sz="0" w:space="0" w:color="auto"/>
                    <w:right w:val="none" w:sz="0" w:space="0" w:color="auto"/>
                  </w:divBdr>
                  <w:divsChild>
                    <w:div w:id="712122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7390994">
      <w:bodyDiv w:val="1"/>
      <w:marLeft w:val="0"/>
      <w:marRight w:val="0"/>
      <w:marTop w:val="0"/>
      <w:marBottom w:val="0"/>
      <w:divBdr>
        <w:top w:val="none" w:sz="0" w:space="0" w:color="auto"/>
        <w:left w:val="none" w:sz="0" w:space="0" w:color="auto"/>
        <w:bottom w:val="none" w:sz="0" w:space="0" w:color="auto"/>
        <w:right w:val="none" w:sz="0" w:space="0" w:color="auto"/>
      </w:divBdr>
      <w:divsChild>
        <w:div w:id="83573185">
          <w:marLeft w:val="0"/>
          <w:marRight w:val="0"/>
          <w:marTop w:val="0"/>
          <w:marBottom w:val="0"/>
          <w:divBdr>
            <w:top w:val="none" w:sz="0" w:space="0" w:color="auto"/>
            <w:left w:val="none" w:sz="0" w:space="0" w:color="auto"/>
            <w:bottom w:val="none" w:sz="0" w:space="0" w:color="auto"/>
            <w:right w:val="none" w:sz="0" w:space="0" w:color="auto"/>
          </w:divBdr>
          <w:divsChild>
            <w:div w:id="1218472654">
              <w:marLeft w:val="0"/>
              <w:marRight w:val="0"/>
              <w:marTop w:val="0"/>
              <w:marBottom w:val="0"/>
              <w:divBdr>
                <w:top w:val="none" w:sz="0" w:space="0" w:color="auto"/>
                <w:left w:val="none" w:sz="0" w:space="0" w:color="auto"/>
                <w:bottom w:val="none" w:sz="0" w:space="0" w:color="auto"/>
                <w:right w:val="none" w:sz="0" w:space="0" w:color="auto"/>
              </w:divBdr>
              <w:divsChild>
                <w:div w:id="1451902402">
                  <w:marLeft w:val="0"/>
                  <w:marRight w:val="0"/>
                  <w:marTop w:val="0"/>
                  <w:marBottom w:val="0"/>
                  <w:divBdr>
                    <w:top w:val="none" w:sz="0" w:space="0" w:color="auto"/>
                    <w:left w:val="none" w:sz="0" w:space="0" w:color="auto"/>
                    <w:bottom w:val="none" w:sz="0" w:space="0" w:color="auto"/>
                    <w:right w:val="none" w:sz="0" w:space="0" w:color="auto"/>
                  </w:divBdr>
                  <w:divsChild>
                    <w:div w:id="9818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047626">
      <w:bodyDiv w:val="1"/>
      <w:marLeft w:val="0"/>
      <w:marRight w:val="0"/>
      <w:marTop w:val="0"/>
      <w:marBottom w:val="0"/>
      <w:divBdr>
        <w:top w:val="none" w:sz="0" w:space="0" w:color="auto"/>
        <w:left w:val="none" w:sz="0" w:space="0" w:color="auto"/>
        <w:bottom w:val="none" w:sz="0" w:space="0" w:color="auto"/>
        <w:right w:val="none" w:sz="0" w:space="0" w:color="auto"/>
      </w:divBdr>
      <w:divsChild>
        <w:div w:id="868300676">
          <w:marLeft w:val="0"/>
          <w:marRight w:val="0"/>
          <w:marTop w:val="0"/>
          <w:marBottom w:val="0"/>
          <w:divBdr>
            <w:top w:val="none" w:sz="0" w:space="0" w:color="auto"/>
            <w:left w:val="none" w:sz="0" w:space="0" w:color="auto"/>
            <w:bottom w:val="none" w:sz="0" w:space="0" w:color="auto"/>
            <w:right w:val="none" w:sz="0" w:space="0" w:color="auto"/>
          </w:divBdr>
          <w:divsChild>
            <w:div w:id="599685954">
              <w:marLeft w:val="0"/>
              <w:marRight w:val="0"/>
              <w:marTop w:val="0"/>
              <w:marBottom w:val="0"/>
              <w:divBdr>
                <w:top w:val="none" w:sz="0" w:space="0" w:color="auto"/>
                <w:left w:val="none" w:sz="0" w:space="0" w:color="auto"/>
                <w:bottom w:val="none" w:sz="0" w:space="0" w:color="auto"/>
                <w:right w:val="none" w:sz="0" w:space="0" w:color="auto"/>
              </w:divBdr>
              <w:divsChild>
                <w:div w:id="346182202">
                  <w:marLeft w:val="0"/>
                  <w:marRight w:val="0"/>
                  <w:marTop w:val="0"/>
                  <w:marBottom w:val="0"/>
                  <w:divBdr>
                    <w:top w:val="none" w:sz="0" w:space="0" w:color="auto"/>
                    <w:left w:val="none" w:sz="0" w:space="0" w:color="auto"/>
                    <w:bottom w:val="none" w:sz="0" w:space="0" w:color="auto"/>
                    <w:right w:val="none" w:sz="0" w:space="0" w:color="auto"/>
                  </w:divBdr>
                  <w:divsChild>
                    <w:div w:id="126202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233086">
      <w:bodyDiv w:val="1"/>
      <w:marLeft w:val="0"/>
      <w:marRight w:val="0"/>
      <w:marTop w:val="0"/>
      <w:marBottom w:val="0"/>
      <w:divBdr>
        <w:top w:val="none" w:sz="0" w:space="0" w:color="auto"/>
        <w:left w:val="none" w:sz="0" w:space="0" w:color="auto"/>
        <w:bottom w:val="none" w:sz="0" w:space="0" w:color="auto"/>
        <w:right w:val="none" w:sz="0" w:space="0" w:color="auto"/>
      </w:divBdr>
      <w:divsChild>
        <w:div w:id="1458137671">
          <w:marLeft w:val="0"/>
          <w:marRight w:val="0"/>
          <w:marTop w:val="0"/>
          <w:marBottom w:val="0"/>
          <w:divBdr>
            <w:top w:val="none" w:sz="0" w:space="0" w:color="auto"/>
            <w:left w:val="none" w:sz="0" w:space="0" w:color="auto"/>
            <w:bottom w:val="none" w:sz="0" w:space="0" w:color="auto"/>
            <w:right w:val="none" w:sz="0" w:space="0" w:color="auto"/>
          </w:divBdr>
          <w:divsChild>
            <w:div w:id="262883776">
              <w:marLeft w:val="0"/>
              <w:marRight w:val="0"/>
              <w:marTop w:val="0"/>
              <w:marBottom w:val="0"/>
              <w:divBdr>
                <w:top w:val="none" w:sz="0" w:space="0" w:color="auto"/>
                <w:left w:val="none" w:sz="0" w:space="0" w:color="auto"/>
                <w:bottom w:val="none" w:sz="0" w:space="0" w:color="auto"/>
                <w:right w:val="none" w:sz="0" w:space="0" w:color="auto"/>
              </w:divBdr>
              <w:divsChild>
                <w:div w:id="1253589804">
                  <w:marLeft w:val="0"/>
                  <w:marRight w:val="0"/>
                  <w:marTop w:val="0"/>
                  <w:marBottom w:val="0"/>
                  <w:divBdr>
                    <w:top w:val="none" w:sz="0" w:space="0" w:color="auto"/>
                    <w:left w:val="none" w:sz="0" w:space="0" w:color="auto"/>
                    <w:bottom w:val="none" w:sz="0" w:space="0" w:color="auto"/>
                    <w:right w:val="none" w:sz="0" w:space="0" w:color="auto"/>
                  </w:divBdr>
                  <w:divsChild>
                    <w:div w:id="9230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6612573">
      <w:bodyDiv w:val="1"/>
      <w:marLeft w:val="0"/>
      <w:marRight w:val="0"/>
      <w:marTop w:val="0"/>
      <w:marBottom w:val="0"/>
      <w:divBdr>
        <w:top w:val="none" w:sz="0" w:space="0" w:color="auto"/>
        <w:left w:val="none" w:sz="0" w:space="0" w:color="auto"/>
        <w:bottom w:val="none" w:sz="0" w:space="0" w:color="auto"/>
        <w:right w:val="none" w:sz="0" w:space="0" w:color="auto"/>
      </w:divBdr>
      <w:divsChild>
        <w:div w:id="1401630865">
          <w:marLeft w:val="0"/>
          <w:marRight w:val="0"/>
          <w:marTop w:val="0"/>
          <w:marBottom w:val="0"/>
          <w:divBdr>
            <w:top w:val="none" w:sz="0" w:space="0" w:color="auto"/>
            <w:left w:val="none" w:sz="0" w:space="0" w:color="auto"/>
            <w:bottom w:val="none" w:sz="0" w:space="0" w:color="auto"/>
            <w:right w:val="none" w:sz="0" w:space="0" w:color="auto"/>
          </w:divBdr>
          <w:divsChild>
            <w:div w:id="217135720">
              <w:marLeft w:val="0"/>
              <w:marRight w:val="0"/>
              <w:marTop w:val="0"/>
              <w:marBottom w:val="0"/>
              <w:divBdr>
                <w:top w:val="none" w:sz="0" w:space="0" w:color="auto"/>
                <w:left w:val="none" w:sz="0" w:space="0" w:color="auto"/>
                <w:bottom w:val="none" w:sz="0" w:space="0" w:color="auto"/>
                <w:right w:val="none" w:sz="0" w:space="0" w:color="auto"/>
              </w:divBdr>
              <w:divsChild>
                <w:div w:id="1714891552">
                  <w:marLeft w:val="0"/>
                  <w:marRight w:val="0"/>
                  <w:marTop w:val="0"/>
                  <w:marBottom w:val="0"/>
                  <w:divBdr>
                    <w:top w:val="none" w:sz="0" w:space="0" w:color="auto"/>
                    <w:left w:val="none" w:sz="0" w:space="0" w:color="auto"/>
                    <w:bottom w:val="none" w:sz="0" w:space="0" w:color="auto"/>
                    <w:right w:val="none" w:sz="0" w:space="0" w:color="auto"/>
                  </w:divBdr>
                  <w:divsChild>
                    <w:div w:id="100691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705521">
      <w:bodyDiv w:val="1"/>
      <w:marLeft w:val="0"/>
      <w:marRight w:val="0"/>
      <w:marTop w:val="0"/>
      <w:marBottom w:val="0"/>
      <w:divBdr>
        <w:top w:val="none" w:sz="0" w:space="0" w:color="auto"/>
        <w:left w:val="none" w:sz="0" w:space="0" w:color="auto"/>
        <w:bottom w:val="none" w:sz="0" w:space="0" w:color="auto"/>
        <w:right w:val="none" w:sz="0" w:space="0" w:color="auto"/>
      </w:divBdr>
      <w:divsChild>
        <w:div w:id="203566913">
          <w:marLeft w:val="1166"/>
          <w:marRight w:val="0"/>
          <w:marTop w:val="0"/>
          <w:marBottom w:val="0"/>
          <w:divBdr>
            <w:top w:val="none" w:sz="0" w:space="0" w:color="auto"/>
            <w:left w:val="none" w:sz="0" w:space="0" w:color="auto"/>
            <w:bottom w:val="none" w:sz="0" w:space="0" w:color="auto"/>
            <w:right w:val="none" w:sz="0" w:space="0" w:color="auto"/>
          </w:divBdr>
        </w:div>
        <w:div w:id="259799765">
          <w:marLeft w:val="1166"/>
          <w:marRight w:val="0"/>
          <w:marTop w:val="0"/>
          <w:marBottom w:val="0"/>
          <w:divBdr>
            <w:top w:val="none" w:sz="0" w:space="0" w:color="auto"/>
            <w:left w:val="none" w:sz="0" w:space="0" w:color="auto"/>
            <w:bottom w:val="none" w:sz="0" w:space="0" w:color="auto"/>
            <w:right w:val="none" w:sz="0" w:space="0" w:color="auto"/>
          </w:divBdr>
        </w:div>
        <w:div w:id="278882234">
          <w:marLeft w:val="1166"/>
          <w:marRight w:val="0"/>
          <w:marTop w:val="0"/>
          <w:marBottom w:val="0"/>
          <w:divBdr>
            <w:top w:val="none" w:sz="0" w:space="0" w:color="auto"/>
            <w:left w:val="none" w:sz="0" w:space="0" w:color="auto"/>
            <w:bottom w:val="none" w:sz="0" w:space="0" w:color="auto"/>
            <w:right w:val="none" w:sz="0" w:space="0" w:color="auto"/>
          </w:divBdr>
        </w:div>
        <w:div w:id="368797053">
          <w:marLeft w:val="1166"/>
          <w:marRight w:val="0"/>
          <w:marTop w:val="0"/>
          <w:marBottom w:val="0"/>
          <w:divBdr>
            <w:top w:val="none" w:sz="0" w:space="0" w:color="auto"/>
            <w:left w:val="none" w:sz="0" w:space="0" w:color="auto"/>
            <w:bottom w:val="none" w:sz="0" w:space="0" w:color="auto"/>
            <w:right w:val="none" w:sz="0" w:space="0" w:color="auto"/>
          </w:divBdr>
        </w:div>
        <w:div w:id="382368371">
          <w:marLeft w:val="547"/>
          <w:marRight w:val="0"/>
          <w:marTop w:val="0"/>
          <w:marBottom w:val="0"/>
          <w:divBdr>
            <w:top w:val="none" w:sz="0" w:space="0" w:color="auto"/>
            <w:left w:val="none" w:sz="0" w:space="0" w:color="auto"/>
            <w:bottom w:val="none" w:sz="0" w:space="0" w:color="auto"/>
            <w:right w:val="none" w:sz="0" w:space="0" w:color="auto"/>
          </w:divBdr>
        </w:div>
        <w:div w:id="565843970">
          <w:marLeft w:val="547"/>
          <w:marRight w:val="0"/>
          <w:marTop w:val="0"/>
          <w:marBottom w:val="0"/>
          <w:divBdr>
            <w:top w:val="none" w:sz="0" w:space="0" w:color="auto"/>
            <w:left w:val="none" w:sz="0" w:space="0" w:color="auto"/>
            <w:bottom w:val="none" w:sz="0" w:space="0" w:color="auto"/>
            <w:right w:val="none" w:sz="0" w:space="0" w:color="auto"/>
          </w:divBdr>
        </w:div>
        <w:div w:id="969238852">
          <w:marLeft w:val="1166"/>
          <w:marRight w:val="0"/>
          <w:marTop w:val="0"/>
          <w:marBottom w:val="0"/>
          <w:divBdr>
            <w:top w:val="none" w:sz="0" w:space="0" w:color="auto"/>
            <w:left w:val="none" w:sz="0" w:space="0" w:color="auto"/>
            <w:bottom w:val="none" w:sz="0" w:space="0" w:color="auto"/>
            <w:right w:val="none" w:sz="0" w:space="0" w:color="auto"/>
          </w:divBdr>
        </w:div>
        <w:div w:id="1648053587">
          <w:marLeft w:val="547"/>
          <w:marRight w:val="0"/>
          <w:marTop w:val="0"/>
          <w:marBottom w:val="0"/>
          <w:divBdr>
            <w:top w:val="none" w:sz="0" w:space="0" w:color="auto"/>
            <w:left w:val="none" w:sz="0" w:space="0" w:color="auto"/>
            <w:bottom w:val="none" w:sz="0" w:space="0" w:color="auto"/>
            <w:right w:val="none" w:sz="0" w:space="0" w:color="auto"/>
          </w:divBdr>
        </w:div>
        <w:div w:id="1735085751">
          <w:marLeft w:val="547"/>
          <w:marRight w:val="0"/>
          <w:marTop w:val="0"/>
          <w:marBottom w:val="0"/>
          <w:divBdr>
            <w:top w:val="none" w:sz="0" w:space="0" w:color="auto"/>
            <w:left w:val="none" w:sz="0" w:space="0" w:color="auto"/>
            <w:bottom w:val="none" w:sz="0" w:space="0" w:color="auto"/>
            <w:right w:val="none" w:sz="0" w:space="0" w:color="auto"/>
          </w:divBdr>
        </w:div>
        <w:div w:id="2028558036">
          <w:marLeft w:val="547"/>
          <w:marRight w:val="0"/>
          <w:marTop w:val="0"/>
          <w:marBottom w:val="0"/>
          <w:divBdr>
            <w:top w:val="none" w:sz="0" w:space="0" w:color="auto"/>
            <w:left w:val="none" w:sz="0" w:space="0" w:color="auto"/>
            <w:bottom w:val="none" w:sz="0" w:space="0" w:color="auto"/>
            <w:right w:val="none" w:sz="0" w:space="0" w:color="auto"/>
          </w:divBdr>
        </w:div>
      </w:divsChild>
    </w:div>
    <w:div w:id="1345593181">
      <w:bodyDiv w:val="1"/>
      <w:marLeft w:val="0"/>
      <w:marRight w:val="0"/>
      <w:marTop w:val="0"/>
      <w:marBottom w:val="0"/>
      <w:divBdr>
        <w:top w:val="none" w:sz="0" w:space="0" w:color="auto"/>
        <w:left w:val="none" w:sz="0" w:space="0" w:color="auto"/>
        <w:bottom w:val="none" w:sz="0" w:space="0" w:color="auto"/>
        <w:right w:val="none" w:sz="0" w:space="0" w:color="auto"/>
      </w:divBdr>
    </w:div>
    <w:div w:id="1348867421">
      <w:bodyDiv w:val="1"/>
      <w:marLeft w:val="0"/>
      <w:marRight w:val="0"/>
      <w:marTop w:val="0"/>
      <w:marBottom w:val="0"/>
      <w:divBdr>
        <w:top w:val="none" w:sz="0" w:space="0" w:color="auto"/>
        <w:left w:val="none" w:sz="0" w:space="0" w:color="auto"/>
        <w:bottom w:val="none" w:sz="0" w:space="0" w:color="auto"/>
        <w:right w:val="none" w:sz="0" w:space="0" w:color="auto"/>
      </w:divBdr>
    </w:div>
    <w:div w:id="1365448057">
      <w:bodyDiv w:val="1"/>
      <w:marLeft w:val="0"/>
      <w:marRight w:val="0"/>
      <w:marTop w:val="0"/>
      <w:marBottom w:val="0"/>
      <w:divBdr>
        <w:top w:val="none" w:sz="0" w:space="0" w:color="auto"/>
        <w:left w:val="none" w:sz="0" w:space="0" w:color="auto"/>
        <w:bottom w:val="none" w:sz="0" w:space="0" w:color="auto"/>
        <w:right w:val="none" w:sz="0" w:space="0" w:color="auto"/>
      </w:divBdr>
      <w:divsChild>
        <w:div w:id="1745637977">
          <w:marLeft w:val="0"/>
          <w:marRight w:val="0"/>
          <w:marTop w:val="0"/>
          <w:marBottom w:val="0"/>
          <w:divBdr>
            <w:top w:val="none" w:sz="0" w:space="0" w:color="auto"/>
            <w:left w:val="none" w:sz="0" w:space="0" w:color="auto"/>
            <w:bottom w:val="none" w:sz="0" w:space="0" w:color="auto"/>
            <w:right w:val="none" w:sz="0" w:space="0" w:color="auto"/>
          </w:divBdr>
          <w:divsChild>
            <w:div w:id="82336857">
              <w:marLeft w:val="0"/>
              <w:marRight w:val="0"/>
              <w:marTop w:val="0"/>
              <w:marBottom w:val="0"/>
              <w:divBdr>
                <w:top w:val="none" w:sz="0" w:space="0" w:color="auto"/>
                <w:left w:val="none" w:sz="0" w:space="0" w:color="auto"/>
                <w:bottom w:val="none" w:sz="0" w:space="0" w:color="auto"/>
                <w:right w:val="none" w:sz="0" w:space="0" w:color="auto"/>
              </w:divBdr>
              <w:divsChild>
                <w:div w:id="1954632420">
                  <w:marLeft w:val="0"/>
                  <w:marRight w:val="0"/>
                  <w:marTop w:val="0"/>
                  <w:marBottom w:val="0"/>
                  <w:divBdr>
                    <w:top w:val="none" w:sz="0" w:space="0" w:color="auto"/>
                    <w:left w:val="none" w:sz="0" w:space="0" w:color="auto"/>
                    <w:bottom w:val="none" w:sz="0" w:space="0" w:color="auto"/>
                    <w:right w:val="none" w:sz="0" w:space="0" w:color="auto"/>
                  </w:divBdr>
                  <w:divsChild>
                    <w:div w:id="8637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2870739">
      <w:bodyDiv w:val="1"/>
      <w:marLeft w:val="0"/>
      <w:marRight w:val="0"/>
      <w:marTop w:val="0"/>
      <w:marBottom w:val="0"/>
      <w:divBdr>
        <w:top w:val="none" w:sz="0" w:space="0" w:color="auto"/>
        <w:left w:val="none" w:sz="0" w:space="0" w:color="auto"/>
        <w:bottom w:val="none" w:sz="0" w:space="0" w:color="auto"/>
        <w:right w:val="none" w:sz="0" w:space="0" w:color="auto"/>
      </w:divBdr>
      <w:divsChild>
        <w:div w:id="77874253">
          <w:marLeft w:val="0"/>
          <w:marRight w:val="0"/>
          <w:marTop w:val="0"/>
          <w:marBottom w:val="0"/>
          <w:divBdr>
            <w:top w:val="none" w:sz="0" w:space="0" w:color="auto"/>
            <w:left w:val="none" w:sz="0" w:space="0" w:color="auto"/>
            <w:bottom w:val="none" w:sz="0" w:space="0" w:color="auto"/>
            <w:right w:val="none" w:sz="0" w:space="0" w:color="auto"/>
          </w:divBdr>
          <w:divsChild>
            <w:div w:id="1315182327">
              <w:marLeft w:val="0"/>
              <w:marRight w:val="0"/>
              <w:marTop w:val="0"/>
              <w:marBottom w:val="0"/>
              <w:divBdr>
                <w:top w:val="none" w:sz="0" w:space="0" w:color="auto"/>
                <w:left w:val="none" w:sz="0" w:space="0" w:color="auto"/>
                <w:bottom w:val="none" w:sz="0" w:space="0" w:color="auto"/>
                <w:right w:val="none" w:sz="0" w:space="0" w:color="auto"/>
              </w:divBdr>
              <w:divsChild>
                <w:div w:id="614603943">
                  <w:marLeft w:val="0"/>
                  <w:marRight w:val="0"/>
                  <w:marTop w:val="0"/>
                  <w:marBottom w:val="0"/>
                  <w:divBdr>
                    <w:top w:val="none" w:sz="0" w:space="0" w:color="auto"/>
                    <w:left w:val="none" w:sz="0" w:space="0" w:color="auto"/>
                    <w:bottom w:val="none" w:sz="0" w:space="0" w:color="auto"/>
                    <w:right w:val="none" w:sz="0" w:space="0" w:color="auto"/>
                  </w:divBdr>
                  <w:divsChild>
                    <w:div w:id="12736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3537300">
      <w:bodyDiv w:val="1"/>
      <w:marLeft w:val="0"/>
      <w:marRight w:val="0"/>
      <w:marTop w:val="0"/>
      <w:marBottom w:val="0"/>
      <w:divBdr>
        <w:top w:val="none" w:sz="0" w:space="0" w:color="auto"/>
        <w:left w:val="none" w:sz="0" w:space="0" w:color="auto"/>
        <w:bottom w:val="none" w:sz="0" w:space="0" w:color="auto"/>
        <w:right w:val="none" w:sz="0" w:space="0" w:color="auto"/>
      </w:divBdr>
    </w:div>
    <w:div w:id="1562522430">
      <w:bodyDiv w:val="1"/>
      <w:marLeft w:val="0"/>
      <w:marRight w:val="0"/>
      <w:marTop w:val="0"/>
      <w:marBottom w:val="0"/>
      <w:divBdr>
        <w:top w:val="none" w:sz="0" w:space="0" w:color="auto"/>
        <w:left w:val="none" w:sz="0" w:space="0" w:color="auto"/>
        <w:bottom w:val="none" w:sz="0" w:space="0" w:color="auto"/>
        <w:right w:val="none" w:sz="0" w:space="0" w:color="auto"/>
      </w:divBdr>
      <w:divsChild>
        <w:div w:id="635992228">
          <w:marLeft w:val="0"/>
          <w:marRight w:val="0"/>
          <w:marTop w:val="0"/>
          <w:marBottom w:val="0"/>
          <w:divBdr>
            <w:top w:val="none" w:sz="0" w:space="0" w:color="auto"/>
            <w:left w:val="none" w:sz="0" w:space="0" w:color="auto"/>
            <w:bottom w:val="none" w:sz="0" w:space="0" w:color="auto"/>
            <w:right w:val="none" w:sz="0" w:space="0" w:color="auto"/>
          </w:divBdr>
          <w:divsChild>
            <w:div w:id="819226155">
              <w:marLeft w:val="0"/>
              <w:marRight w:val="0"/>
              <w:marTop w:val="0"/>
              <w:marBottom w:val="0"/>
              <w:divBdr>
                <w:top w:val="none" w:sz="0" w:space="0" w:color="auto"/>
                <w:left w:val="none" w:sz="0" w:space="0" w:color="auto"/>
                <w:bottom w:val="none" w:sz="0" w:space="0" w:color="auto"/>
                <w:right w:val="none" w:sz="0" w:space="0" w:color="auto"/>
              </w:divBdr>
              <w:divsChild>
                <w:div w:id="621352539">
                  <w:marLeft w:val="0"/>
                  <w:marRight w:val="0"/>
                  <w:marTop w:val="0"/>
                  <w:marBottom w:val="0"/>
                  <w:divBdr>
                    <w:top w:val="none" w:sz="0" w:space="0" w:color="auto"/>
                    <w:left w:val="none" w:sz="0" w:space="0" w:color="auto"/>
                    <w:bottom w:val="none" w:sz="0" w:space="0" w:color="auto"/>
                    <w:right w:val="none" w:sz="0" w:space="0" w:color="auto"/>
                  </w:divBdr>
                  <w:divsChild>
                    <w:div w:id="85774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717537">
      <w:bodyDiv w:val="1"/>
      <w:marLeft w:val="0"/>
      <w:marRight w:val="0"/>
      <w:marTop w:val="0"/>
      <w:marBottom w:val="0"/>
      <w:divBdr>
        <w:top w:val="none" w:sz="0" w:space="0" w:color="auto"/>
        <w:left w:val="none" w:sz="0" w:space="0" w:color="auto"/>
        <w:bottom w:val="none" w:sz="0" w:space="0" w:color="auto"/>
        <w:right w:val="none" w:sz="0" w:space="0" w:color="auto"/>
      </w:divBdr>
      <w:divsChild>
        <w:div w:id="935484565">
          <w:marLeft w:val="0"/>
          <w:marRight w:val="0"/>
          <w:marTop w:val="0"/>
          <w:marBottom w:val="0"/>
          <w:divBdr>
            <w:top w:val="none" w:sz="0" w:space="0" w:color="auto"/>
            <w:left w:val="none" w:sz="0" w:space="0" w:color="auto"/>
            <w:bottom w:val="none" w:sz="0" w:space="0" w:color="auto"/>
            <w:right w:val="none" w:sz="0" w:space="0" w:color="auto"/>
          </w:divBdr>
          <w:divsChild>
            <w:div w:id="1918513100">
              <w:marLeft w:val="0"/>
              <w:marRight w:val="0"/>
              <w:marTop w:val="0"/>
              <w:marBottom w:val="0"/>
              <w:divBdr>
                <w:top w:val="none" w:sz="0" w:space="0" w:color="auto"/>
                <w:left w:val="none" w:sz="0" w:space="0" w:color="auto"/>
                <w:bottom w:val="none" w:sz="0" w:space="0" w:color="auto"/>
                <w:right w:val="none" w:sz="0" w:space="0" w:color="auto"/>
              </w:divBdr>
              <w:divsChild>
                <w:div w:id="915746202">
                  <w:marLeft w:val="0"/>
                  <w:marRight w:val="0"/>
                  <w:marTop w:val="0"/>
                  <w:marBottom w:val="0"/>
                  <w:divBdr>
                    <w:top w:val="none" w:sz="0" w:space="0" w:color="auto"/>
                    <w:left w:val="none" w:sz="0" w:space="0" w:color="auto"/>
                    <w:bottom w:val="none" w:sz="0" w:space="0" w:color="auto"/>
                    <w:right w:val="none" w:sz="0" w:space="0" w:color="auto"/>
                  </w:divBdr>
                  <w:divsChild>
                    <w:div w:id="209539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241199">
      <w:bodyDiv w:val="1"/>
      <w:marLeft w:val="0"/>
      <w:marRight w:val="0"/>
      <w:marTop w:val="0"/>
      <w:marBottom w:val="0"/>
      <w:divBdr>
        <w:top w:val="none" w:sz="0" w:space="0" w:color="auto"/>
        <w:left w:val="none" w:sz="0" w:space="0" w:color="auto"/>
        <w:bottom w:val="none" w:sz="0" w:space="0" w:color="auto"/>
        <w:right w:val="none" w:sz="0" w:space="0" w:color="auto"/>
      </w:divBdr>
    </w:div>
    <w:div w:id="1727296470">
      <w:bodyDiv w:val="1"/>
      <w:marLeft w:val="0"/>
      <w:marRight w:val="0"/>
      <w:marTop w:val="0"/>
      <w:marBottom w:val="0"/>
      <w:divBdr>
        <w:top w:val="none" w:sz="0" w:space="0" w:color="auto"/>
        <w:left w:val="none" w:sz="0" w:space="0" w:color="auto"/>
        <w:bottom w:val="none" w:sz="0" w:space="0" w:color="auto"/>
        <w:right w:val="none" w:sz="0" w:space="0" w:color="auto"/>
      </w:divBdr>
      <w:divsChild>
        <w:div w:id="1330869492">
          <w:marLeft w:val="0"/>
          <w:marRight w:val="0"/>
          <w:marTop w:val="0"/>
          <w:marBottom w:val="0"/>
          <w:divBdr>
            <w:top w:val="none" w:sz="0" w:space="0" w:color="auto"/>
            <w:left w:val="none" w:sz="0" w:space="0" w:color="auto"/>
            <w:bottom w:val="none" w:sz="0" w:space="0" w:color="auto"/>
            <w:right w:val="none" w:sz="0" w:space="0" w:color="auto"/>
          </w:divBdr>
          <w:divsChild>
            <w:div w:id="307904088">
              <w:marLeft w:val="0"/>
              <w:marRight w:val="0"/>
              <w:marTop w:val="0"/>
              <w:marBottom w:val="0"/>
              <w:divBdr>
                <w:top w:val="none" w:sz="0" w:space="0" w:color="auto"/>
                <w:left w:val="none" w:sz="0" w:space="0" w:color="auto"/>
                <w:bottom w:val="none" w:sz="0" w:space="0" w:color="auto"/>
                <w:right w:val="none" w:sz="0" w:space="0" w:color="auto"/>
              </w:divBdr>
              <w:divsChild>
                <w:div w:id="1662196505">
                  <w:marLeft w:val="0"/>
                  <w:marRight w:val="0"/>
                  <w:marTop w:val="0"/>
                  <w:marBottom w:val="0"/>
                  <w:divBdr>
                    <w:top w:val="none" w:sz="0" w:space="0" w:color="auto"/>
                    <w:left w:val="none" w:sz="0" w:space="0" w:color="auto"/>
                    <w:bottom w:val="none" w:sz="0" w:space="0" w:color="auto"/>
                    <w:right w:val="none" w:sz="0" w:space="0" w:color="auto"/>
                  </w:divBdr>
                  <w:divsChild>
                    <w:div w:id="10184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593578">
      <w:bodyDiv w:val="1"/>
      <w:marLeft w:val="0"/>
      <w:marRight w:val="0"/>
      <w:marTop w:val="0"/>
      <w:marBottom w:val="0"/>
      <w:divBdr>
        <w:top w:val="none" w:sz="0" w:space="0" w:color="auto"/>
        <w:left w:val="none" w:sz="0" w:space="0" w:color="auto"/>
        <w:bottom w:val="none" w:sz="0" w:space="0" w:color="auto"/>
        <w:right w:val="none" w:sz="0" w:space="0" w:color="auto"/>
      </w:divBdr>
    </w:div>
    <w:div w:id="1812675389">
      <w:bodyDiv w:val="1"/>
      <w:marLeft w:val="0"/>
      <w:marRight w:val="0"/>
      <w:marTop w:val="0"/>
      <w:marBottom w:val="0"/>
      <w:divBdr>
        <w:top w:val="none" w:sz="0" w:space="0" w:color="auto"/>
        <w:left w:val="none" w:sz="0" w:space="0" w:color="auto"/>
        <w:bottom w:val="none" w:sz="0" w:space="0" w:color="auto"/>
        <w:right w:val="none" w:sz="0" w:space="0" w:color="auto"/>
      </w:divBdr>
      <w:divsChild>
        <w:div w:id="2076972573">
          <w:marLeft w:val="547"/>
          <w:marRight w:val="0"/>
          <w:marTop w:val="0"/>
          <w:marBottom w:val="0"/>
          <w:divBdr>
            <w:top w:val="none" w:sz="0" w:space="0" w:color="auto"/>
            <w:left w:val="none" w:sz="0" w:space="0" w:color="auto"/>
            <w:bottom w:val="none" w:sz="0" w:space="0" w:color="auto"/>
            <w:right w:val="none" w:sz="0" w:space="0" w:color="auto"/>
          </w:divBdr>
        </w:div>
      </w:divsChild>
    </w:div>
    <w:div w:id="1847212123">
      <w:bodyDiv w:val="1"/>
      <w:marLeft w:val="0"/>
      <w:marRight w:val="0"/>
      <w:marTop w:val="0"/>
      <w:marBottom w:val="0"/>
      <w:divBdr>
        <w:top w:val="none" w:sz="0" w:space="0" w:color="auto"/>
        <w:left w:val="none" w:sz="0" w:space="0" w:color="auto"/>
        <w:bottom w:val="none" w:sz="0" w:space="0" w:color="auto"/>
        <w:right w:val="none" w:sz="0" w:space="0" w:color="auto"/>
      </w:divBdr>
    </w:div>
    <w:div w:id="1869247233">
      <w:bodyDiv w:val="1"/>
      <w:marLeft w:val="0"/>
      <w:marRight w:val="0"/>
      <w:marTop w:val="0"/>
      <w:marBottom w:val="0"/>
      <w:divBdr>
        <w:top w:val="none" w:sz="0" w:space="0" w:color="auto"/>
        <w:left w:val="none" w:sz="0" w:space="0" w:color="auto"/>
        <w:bottom w:val="none" w:sz="0" w:space="0" w:color="auto"/>
        <w:right w:val="none" w:sz="0" w:space="0" w:color="auto"/>
      </w:divBdr>
    </w:div>
    <w:div w:id="1966499084">
      <w:bodyDiv w:val="1"/>
      <w:marLeft w:val="0"/>
      <w:marRight w:val="0"/>
      <w:marTop w:val="0"/>
      <w:marBottom w:val="0"/>
      <w:divBdr>
        <w:top w:val="none" w:sz="0" w:space="0" w:color="auto"/>
        <w:left w:val="none" w:sz="0" w:space="0" w:color="auto"/>
        <w:bottom w:val="none" w:sz="0" w:space="0" w:color="auto"/>
        <w:right w:val="none" w:sz="0" w:space="0" w:color="auto"/>
      </w:divBdr>
      <w:divsChild>
        <w:div w:id="1093432094">
          <w:marLeft w:val="0"/>
          <w:marRight w:val="0"/>
          <w:marTop w:val="0"/>
          <w:marBottom w:val="0"/>
          <w:divBdr>
            <w:top w:val="none" w:sz="0" w:space="0" w:color="auto"/>
            <w:left w:val="none" w:sz="0" w:space="0" w:color="auto"/>
            <w:bottom w:val="none" w:sz="0" w:space="0" w:color="auto"/>
            <w:right w:val="none" w:sz="0" w:space="0" w:color="auto"/>
          </w:divBdr>
          <w:divsChild>
            <w:div w:id="535194406">
              <w:marLeft w:val="0"/>
              <w:marRight w:val="0"/>
              <w:marTop w:val="0"/>
              <w:marBottom w:val="0"/>
              <w:divBdr>
                <w:top w:val="none" w:sz="0" w:space="0" w:color="auto"/>
                <w:left w:val="none" w:sz="0" w:space="0" w:color="auto"/>
                <w:bottom w:val="none" w:sz="0" w:space="0" w:color="auto"/>
                <w:right w:val="none" w:sz="0" w:space="0" w:color="auto"/>
              </w:divBdr>
              <w:divsChild>
                <w:div w:id="1315790682">
                  <w:marLeft w:val="0"/>
                  <w:marRight w:val="0"/>
                  <w:marTop w:val="0"/>
                  <w:marBottom w:val="0"/>
                  <w:divBdr>
                    <w:top w:val="none" w:sz="0" w:space="0" w:color="auto"/>
                    <w:left w:val="none" w:sz="0" w:space="0" w:color="auto"/>
                    <w:bottom w:val="none" w:sz="0" w:space="0" w:color="auto"/>
                    <w:right w:val="none" w:sz="0" w:space="0" w:color="auto"/>
                  </w:divBdr>
                  <w:divsChild>
                    <w:div w:id="2079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992031">
      <w:bodyDiv w:val="1"/>
      <w:marLeft w:val="0"/>
      <w:marRight w:val="0"/>
      <w:marTop w:val="0"/>
      <w:marBottom w:val="0"/>
      <w:divBdr>
        <w:top w:val="none" w:sz="0" w:space="0" w:color="auto"/>
        <w:left w:val="none" w:sz="0" w:space="0" w:color="auto"/>
        <w:bottom w:val="none" w:sz="0" w:space="0" w:color="auto"/>
        <w:right w:val="none" w:sz="0" w:space="0" w:color="auto"/>
      </w:divBdr>
      <w:divsChild>
        <w:div w:id="1208837774">
          <w:marLeft w:val="0"/>
          <w:marRight w:val="0"/>
          <w:marTop w:val="0"/>
          <w:marBottom w:val="0"/>
          <w:divBdr>
            <w:top w:val="none" w:sz="0" w:space="0" w:color="auto"/>
            <w:left w:val="none" w:sz="0" w:space="0" w:color="auto"/>
            <w:bottom w:val="none" w:sz="0" w:space="0" w:color="auto"/>
            <w:right w:val="none" w:sz="0" w:space="0" w:color="auto"/>
          </w:divBdr>
          <w:divsChild>
            <w:div w:id="262301852">
              <w:marLeft w:val="0"/>
              <w:marRight w:val="0"/>
              <w:marTop w:val="0"/>
              <w:marBottom w:val="0"/>
              <w:divBdr>
                <w:top w:val="none" w:sz="0" w:space="0" w:color="auto"/>
                <w:left w:val="none" w:sz="0" w:space="0" w:color="auto"/>
                <w:bottom w:val="none" w:sz="0" w:space="0" w:color="auto"/>
                <w:right w:val="none" w:sz="0" w:space="0" w:color="auto"/>
              </w:divBdr>
              <w:divsChild>
                <w:div w:id="234708652">
                  <w:marLeft w:val="0"/>
                  <w:marRight w:val="0"/>
                  <w:marTop w:val="0"/>
                  <w:marBottom w:val="0"/>
                  <w:divBdr>
                    <w:top w:val="none" w:sz="0" w:space="0" w:color="auto"/>
                    <w:left w:val="none" w:sz="0" w:space="0" w:color="auto"/>
                    <w:bottom w:val="none" w:sz="0" w:space="0" w:color="auto"/>
                    <w:right w:val="none" w:sz="0" w:space="0" w:color="auto"/>
                  </w:divBdr>
                  <w:divsChild>
                    <w:div w:id="97741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6709261">
      <w:bodyDiv w:val="1"/>
      <w:marLeft w:val="0"/>
      <w:marRight w:val="0"/>
      <w:marTop w:val="0"/>
      <w:marBottom w:val="0"/>
      <w:divBdr>
        <w:top w:val="none" w:sz="0" w:space="0" w:color="auto"/>
        <w:left w:val="none" w:sz="0" w:space="0" w:color="auto"/>
        <w:bottom w:val="none" w:sz="0" w:space="0" w:color="auto"/>
        <w:right w:val="none" w:sz="0" w:space="0" w:color="auto"/>
      </w:divBdr>
      <w:divsChild>
        <w:div w:id="2022470557">
          <w:marLeft w:val="0"/>
          <w:marRight w:val="0"/>
          <w:marTop w:val="0"/>
          <w:marBottom w:val="0"/>
          <w:divBdr>
            <w:top w:val="none" w:sz="0" w:space="0" w:color="auto"/>
            <w:left w:val="none" w:sz="0" w:space="0" w:color="auto"/>
            <w:bottom w:val="none" w:sz="0" w:space="0" w:color="auto"/>
            <w:right w:val="none" w:sz="0" w:space="0" w:color="auto"/>
          </w:divBdr>
          <w:divsChild>
            <w:div w:id="1769110316">
              <w:marLeft w:val="0"/>
              <w:marRight w:val="0"/>
              <w:marTop w:val="0"/>
              <w:marBottom w:val="0"/>
              <w:divBdr>
                <w:top w:val="none" w:sz="0" w:space="0" w:color="auto"/>
                <w:left w:val="none" w:sz="0" w:space="0" w:color="auto"/>
                <w:bottom w:val="none" w:sz="0" w:space="0" w:color="auto"/>
                <w:right w:val="none" w:sz="0" w:space="0" w:color="auto"/>
              </w:divBdr>
              <w:divsChild>
                <w:div w:id="1682510982">
                  <w:marLeft w:val="0"/>
                  <w:marRight w:val="0"/>
                  <w:marTop w:val="0"/>
                  <w:marBottom w:val="0"/>
                  <w:divBdr>
                    <w:top w:val="none" w:sz="0" w:space="0" w:color="auto"/>
                    <w:left w:val="none" w:sz="0" w:space="0" w:color="auto"/>
                    <w:bottom w:val="none" w:sz="0" w:space="0" w:color="auto"/>
                    <w:right w:val="none" w:sz="0" w:space="0" w:color="auto"/>
                  </w:divBdr>
                  <w:divsChild>
                    <w:div w:id="139443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602525">
      <w:bodyDiv w:val="1"/>
      <w:marLeft w:val="0"/>
      <w:marRight w:val="0"/>
      <w:marTop w:val="0"/>
      <w:marBottom w:val="0"/>
      <w:divBdr>
        <w:top w:val="none" w:sz="0" w:space="0" w:color="auto"/>
        <w:left w:val="none" w:sz="0" w:space="0" w:color="auto"/>
        <w:bottom w:val="none" w:sz="0" w:space="0" w:color="auto"/>
        <w:right w:val="none" w:sz="0" w:space="0" w:color="auto"/>
      </w:divBdr>
      <w:divsChild>
        <w:div w:id="305086822">
          <w:marLeft w:val="0"/>
          <w:marRight w:val="0"/>
          <w:marTop w:val="0"/>
          <w:marBottom w:val="0"/>
          <w:divBdr>
            <w:top w:val="none" w:sz="0" w:space="0" w:color="auto"/>
            <w:left w:val="none" w:sz="0" w:space="0" w:color="auto"/>
            <w:bottom w:val="none" w:sz="0" w:space="0" w:color="auto"/>
            <w:right w:val="none" w:sz="0" w:space="0" w:color="auto"/>
          </w:divBdr>
          <w:divsChild>
            <w:div w:id="263921366">
              <w:marLeft w:val="0"/>
              <w:marRight w:val="0"/>
              <w:marTop w:val="0"/>
              <w:marBottom w:val="0"/>
              <w:divBdr>
                <w:top w:val="none" w:sz="0" w:space="0" w:color="auto"/>
                <w:left w:val="none" w:sz="0" w:space="0" w:color="auto"/>
                <w:bottom w:val="none" w:sz="0" w:space="0" w:color="auto"/>
                <w:right w:val="none" w:sz="0" w:space="0" w:color="auto"/>
              </w:divBdr>
              <w:divsChild>
                <w:div w:id="733697551">
                  <w:marLeft w:val="0"/>
                  <w:marRight w:val="0"/>
                  <w:marTop w:val="0"/>
                  <w:marBottom w:val="0"/>
                  <w:divBdr>
                    <w:top w:val="none" w:sz="0" w:space="0" w:color="auto"/>
                    <w:left w:val="none" w:sz="0" w:space="0" w:color="auto"/>
                    <w:bottom w:val="none" w:sz="0" w:space="0" w:color="auto"/>
                    <w:right w:val="none" w:sz="0" w:space="0" w:color="auto"/>
                  </w:divBdr>
                  <w:divsChild>
                    <w:div w:id="1994016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688945">
      <w:bodyDiv w:val="1"/>
      <w:marLeft w:val="0"/>
      <w:marRight w:val="0"/>
      <w:marTop w:val="0"/>
      <w:marBottom w:val="0"/>
      <w:divBdr>
        <w:top w:val="none" w:sz="0" w:space="0" w:color="auto"/>
        <w:left w:val="none" w:sz="0" w:space="0" w:color="auto"/>
        <w:bottom w:val="none" w:sz="0" w:space="0" w:color="auto"/>
        <w:right w:val="none" w:sz="0" w:space="0" w:color="auto"/>
      </w:divBdr>
      <w:divsChild>
        <w:div w:id="483280173">
          <w:marLeft w:val="0"/>
          <w:marRight w:val="0"/>
          <w:marTop w:val="0"/>
          <w:marBottom w:val="0"/>
          <w:divBdr>
            <w:top w:val="none" w:sz="0" w:space="0" w:color="auto"/>
            <w:left w:val="none" w:sz="0" w:space="0" w:color="auto"/>
            <w:bottom w:val="none" w:sz="0" w:space="0" w:color="auto"/>
            <w:right w:val="none" w:sz="0" w:space="0" w:color="auto"/>
          </w:divBdr>
          <w:divsChild>
            <w:div w:id="100995127">
              <w:marLeft w:val="0"/>
              <w:marRight w:val="0"/>
              <w:marTop w:val="0"/>
              <w:marBottom w:val="0"/>
              <w:divBdr>
                <w:top w:val="none" w:sz="0" w:space="0" w:color="auto"/>
                <w:left w:val="none" w:sz="0" w:space="0" w:color="auto"/>
                <w:bottom w:val="none" w:sz="0" w:space="0" w:color="auto"/>
                <w:right w:val="none" w:sz="0" w:space="0" w:color="auto"/>
              </w:divBdr>
              <w:divsChild>
                <w:div w:id="367221803">
                  <w:marLeft w:val="0"/>
                  <w:marRight w:val="0"/>
                  <w:marTop w:val="0"/>
                  <w:marBottom w:val="0"/>
                  <w:divBdr>
                    <w:top w:val="none" w:sz="0" w:space="0" w:color="auto"/>
                    <w:left w:val="none" w:sz="0" w:space="0" w:color="auto"/>
                    <w:bottom w:val="none" w:sz="0" w:space="0" w:color="auto"/>
                    <w:right w:val="none" w:sz="0" w:space="0" w:color="auto"/>
                  </w:divBdr>
                  <w:divsChild>
                    <w:div w:id="120128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5298671">
      <w:bodyDiv w:val="1"/>
      <w:marLeft w:val="0"/>
      <w:marRight w:val="0"/>
      <w:marTop w:val="0"/>
      <w:marBottom w:val="0"/>
      <w:divBdr>
        <w:top w:val="none" w:sz="0" w:space="0" w:color="auto"/>
        <w:left w:val="none" w:sz="0" w:space="0" w:color="auto"/>
        <w:bottom w:val="none" w:sz="0" w:space="0" w:color="auto"/>
        <w:right w:val="none" w:sz="0" w:space="0" w:color="auto"/>
      </w:divBdr>
      <w:divsChild>
        <w:div w:id="19092336">
          <w:marLeft w:val="0"/>
          <w:marRight w:val="0"/>
          <w:marTop w:val="0"/>
          <w:marBottom w:val="0"/>
          <w:divBdr>
            <w:top w:val="none" w:sz="0" w:space="0" w:color="auto"/>
            <w:left w:val="none" w:sz="0" w:space="0" w:color="auto"/>
            <w:bottom w:val="none" w:sz="0" w:space="0" w:color="auto"/>
            <w:right w:val="none" w:sz="0" w:space="0" w:color="auto"/>
          </w:divBdr>
          <w:divsChild>
            <w:div w:id="1743024913">
              <w:marLeft w:val="0"/>
              <w:marRight w:val="0"/>
              <w:marTop w:val="0"/>
              <w:marBottom w:val="0"/>
              <w:divBdr>
                <w:top w:val="none" w:sz="0" w:space="0" w:color="auto"/>
                <w:left w:val="none" w:sz="0" w:space="0" w:color="auto"/>
                <w:bottom w:val="none" w:sz="0" w:space="0" w:color="auto"/>
                <w:right w:val="none" w:sz="0" w:space="0" w:color="auto"/>
              </w:divBdr>
              <w:divsChild>
                <w:div w:id="1754038007">
                  <w:marLeft w:val="0"/>
                  <w:marRight w:val="0"/>
                  <w:marTop w:val="0"/>
                  <w:marBottom w:val="0"/>
                  <w:divBdr>
                    <w:top w:val="none" w:sz="0" w:space="0" w:color="auto"/>
                    <w:left w:val="none" w:sz="0" w:space="0" w:color="auto"/>
                    <w:bottom w:val="none" w:sz="0" w:space="0" w:color="auto"/>
                    <w:right w:val="none" w:sz="0" w:space="0" w:color="auto"/>
                  </w:divBdr>
                  <w:divsChild>
                    <w:div w:id="106398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225077">
      <w:bodyDiv w:val="1"/>
      <w:marLeft w:val="0"/>
      <w:marRight w:val="0"/>
      <w:marTop w:val="0"/>
      <w:marBottom w:val="0"/>
      <w:divBdr>
        <w:top w:val="none" w:sz="0" w:space="0" w:color="auto"/>
        <w:left w:val="none" w:sz="0" w:space="0" w:color="auto"/>
        <w:bottom w:val="none" w:sz="0" w:space="0" w:color="auto"/>
        <w:right w:val="none" w:sz="0" w:space="0" w:color="auto"/>
      </w:divBdr>
      <w:divsChild>
        <w:div w:id="991374639">
          <w:marLeft w:val="0"/>
          <w:marRight w:val="0"/>
          <w:marTop w:val="0"/>
          <w:marBottom w:val="0"/>
          <w:divBdr>
            <w:top w:val="none" w:sz="0" w:space="0" w:color="auto"/>
            <w:left w:val="none" w:sz="0" w:space="0" w:color="auto"/>
            <w:bottom w:val="none" w:sz="0" w:space="0" w:color="auto"/>
            <w:right w:val="none" w:sz="0" w:space="0" w:color="auto"/>
          </w:divBdr>
          <w:divsChild>
            <w:div w:id="750616149">
              <w:marLeft w:val="0"/>
              <w:marRight w:val="0"/>
              <w:marTop w:val="0"/>
              <w:marBottom w:val="0"/>
              <w:divBdr>
                <w:top w:val="none" w:sz="0" w:space="0" w:color="auto"/>
                <w:left w:val="none" w:sz="0" w:space="0" w:color="auto"/>
                <w:bottom w:val="none" w:sz="0" w:space="0" w:color="auto"/>
                <w:right w:val="none" w:sz="0" w:space="0" w:color="auto"/>
              </w:divBdr>
              <w:divsChild>
                <w:div w:id="85882996">
                  <w:marLeft w:val="0"/>
                  <w:marRight w:val="0"/>
                  <w:marTop w:val="0"/>
                  <w:marBottom w:val="0"/>
                  <w:divBdr>
                    <w:top w:val="none" w:sz="0" w:space="0" w:color="auto"/>
                    <w:left w:val="none" w:sz="0" w:space="0" w:color="auto"/>
                    <w:bottom w:val="none" w:sz="0" w:space="0" w:color="auto"/>
                    <w:right w:val="none" w:sz="0" w:space="0" w:color="auto"/>
                  </w:divBdr>
                  <w:divsChild>
                    <w:div w:id="150197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FOURNIER\AppData\Local\Microsoft\Windows\Temporary%20Internet%20Files\Content.Outlook\1PAW81D3\13209_Chapitre%204.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287a9fe-59cd-44ab-9a28-101c2130ec45">
      <Terms xmlns="http://schemas.microsoft.com/office/infopath/2007/PartnerControls"/>
    </lcf76f155ced4ddcb4097134ff3c332f>
    <TaxCatchAll xmlns="e60e19c3-61f5-44d8-a2be-6f157efd7bd8" xsi:nil="true"/>
  </documentManagement>
</p:properties>
</file>

<file path=customXml/itemProps1.xml><?xml version="1.0" encoding="utf-8"?>
<ds:datastoreItem xmlns:ds="http://schemas.openxmlformats.org/officeDocument/2006/customXml" ds:itemID="{E40083CB-CB24-421A-B625-840F9E6950B1}">
  <ds:schemaRefs>
    <ds:schemaRef ds:uri="http://schemas.openxmlformats.org/officeDocument/2006/bibliography"/>
  </ds:schemaRefs>
</ds:datastoreItem>
</file>

<file path=customXml/itemProps2.xml><?xml version="1.0" encoding="utf-8"?>
<ds:datastoreItem xmlns:ds="http://schemas.openxmlformats.org/officeDocument/2006/customXml" ds:itemID="{B523C6DC-2F19-46B2-8731-08F1B4ABFE5E}"/>
</file>

<file path=customXml/itemProps3.xml><?xml version="1.0" encoding="utf-8"?>
<ds:datastoreItem xmlns:ds="http://schemas.openxmlformats.org/officeDocument/2006/customXml" ds:itemID="{FA8F4DFE-1FBF-420B-8B56-52E4FCDA7520}"/>
</file>

<file path=customXml/itemProps4.xml><?xml version="1.0" encoding="utf-8"?>
<ds:datastoreItem xmlns:ds="http://schemas.openxmlformats.org/officeDocument/2006/customXml" ds:itemID="{3DB5B6CB-D232-4AC3-BC89-E3A8B03576F2}"/>
</file>

<file path=docProps/app.xml><?xml version="1.0" encoding="utf-8"?>
<Properties xmlns="http://schemas.openxmlformats.org/officeDocument/2006/extended-properties" xmlns:vt="http://schemas.openxmlformats.org/officeDocument/2006/docPropsVTypes">
  <Template>13209_Chapitre 4</Template>
  <TotalTime>9</TotalTime>
  <Pages>7</Pages>
  <Words>3461</Words>
  <Characters>19040</Characters>
  <Application>Microsoft Office Word</Application>
  <DocSecurity>0</DocSecurity>
  <Lines>158</Lines>
  <Paragraphs>44</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22457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NFOURNIER</dc:creator>
  <cp:lastModifiedBy>CROZAT ZOE</cp:lastModifiedBy>
  <cp:revision>4</cp:revision>
  <cp:lastPrinted>2015-03-27T14:40:00Z</cp:lastPrinted>
  <dcterms:created xsi:type="dcterms:W3CDTF">2025-04-16T13:17:00Z</dcterms:created>
  <dcterms:modified xsi:type="dcterms:W3CDTF">2025-05-13T13:42:00Z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