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4DBB86E4" w:rsidR="00C03EB2" w:rsidRPr="00B41578" w:rsidRDefault="00E7569B" w:rsidP="00C03EB2">
      <w:pPr>
        <w:pStyle w:val="00Chaptitre"/>
        <w:rPr>
          <w:b/>
          <w:bCs/>
        </w:rPr>
      </w:pPr>
      <w:r>
        <w:rPr>
          <w:rStyle w:val="01Chapnum"/>
        </w:rPr>
        <w:t>23</w:t>
      </w:r>
      <w:r w:rsidR="00C03EB2">
        <w:tab/>
      </w:r>
      <w:r>
        <w:rPr>
          <w:b/>
          <w:bCs/>
        </w:rPr>
        <w:t>La motivation des salariés</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3"/>
        <w:gridCol w:w="4026"/>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6A5BF786" w:rsidR="00B12D46" w:rsidRDefault="00B12D46" w:rsidP="00DC4051">
            <w:pPr>
              <w:pStyle w:val="13Tableaucourant"/>
              <w:suppressAutoHyphens/>
              <w:jc w:val="left"/>
              <w:rPr>
                <w:b/>
                <w:bCs/>
                <w:szCs w:val="28"/>
              </w:rPr>
            </w:pPr>
            <w:r>
              <w:rPr>
                <w:b/>
                <w:bCs/>
                <w:szCs w:val="28"/>
              </w:rPr>
              <w:t xml:space="preserve">THÈME </w:t>
            </w:r>
            <w:r w:rsidR="00E7569B">
              <w:rPr>
                <w:b/>
                <w:bCs/>
                <w:szCs w:val="28"/>
              </w:rPr>
              <w:t>5</w:t>
            </w:r>
            <w:r>
              <w:rPr>
                <w:b/>
                <w:bCs/>
                <w:szCs w:val="28"/>
              </w:rPr>
              <w:t> :</w:t>
            </w:r>
          </w:p>
          <w:p w14:paraId="0A796E72" w14:textId="0391F9BF" w:rsidR="00B12D46" w:rsidRDefault="00E7569B" w:rsidP="00DC4051">
            <w:pPr>
              <w:pStyle w:val="13Tableaucourant"/>
              <w:suppressAutoHyphens/>
              <w:jc w:val="left"/>
              <w:rPr>
                <w:b/>
                <w:bCs/>
                <w:szCs w:val="28"/>
              </w:rPr>
            </w:pPr>
            <w:r>
              <w:rPr>
                <w:b/>
                <w:bCs/>
                <w:szCs w:val="28"/>
              </w:rPr>
              <w:t>Les mutations du travail</w:t>
            </w:r>
          </w:p>
          <w:p w14:paraId="6F8EB7FE" w14:textId="77777777" w:rsidR="00B12D46" w:rsidRDefault="00B12D46" w:rsidP="00DC4051">
            <w:pPr>
              <w:pStyle w:val="13Tableaucourant"/>
              <w:suppressAutoHyphens/>
              <w:jc w:val="left"/>
              <w:rPr>
                <w:b/>
                <w:bCs/>
                <w:szCs w:val="28"/>
              </w:rPr>
            </w:pPr>
          </w:p>
          <w:p w14:paraId="51358E66" w14:textId="4E4D3940"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E7569B">
              <w:rPr>
                <w:b/>
                <w:bCs/>
                <w:szCs w:val="28"/>
              </w:rPr>
              <w:t xml:space="preserve">Quel est l'impact des mutations du travail sur l'emploi et les conditions de travail </w:t>
            </w:r>
            <w:r w:rsidR="00A25046">
              <w:rPr>
                <w:b/>
                <w:bCs/>
                <w:szCs w:val="28"/>
              </w:rPr>
              <w:t>?</w:t>
            </w:r>
          </w:p>
        </w:tc>
        <w:tc>
          <w:tcPr>
            <w:tcW w:w="8033" w:type="dxa"/>
            <w:gridSpan w:val="2"/>
            <w:shd w:val="clear" w:color="auto" w:fill="DBE5F1" w:themeFill="accent1" w:themeFillTint="33"/>
          </w:tcPr>
          <w:p w14:paraId="3A1D8D0A" w14:textId="6552F267" w:rsidR="00B12D46" w:rsidRPr="001A3CD9" w:rsidRDefault="00E7569B" w:rsidP="00DC4051">
            <w:pPr>
              <w:pStyle w:val="13Tableaucourant"/>
              <w:suppressAutoHyphens/>
            </w:pPr>
            <w:r w:rsidRPr="00E7569B">
              <w:t>Prendre la mesure des mutations du travail nécessite de pouvoir appréhender la situation du marché du travail. Plusieurs facteurs affectent le marché du travail et le font évoluer</w:t>
            </w:r>
            <w:r>
              <w:t xml:space="preserve"> </w:t>
            </w:r>
            <w:r w:rsidRPr="00E7569B">
              <w:t>: contenu des emplois, évolutions rapides des métiers, numérisation et automatisation du travail, évolution des dispositifs législatifs et réglementaires en matière de droit du travail. L’analyse globale et contingente du cadre législatif et conventionnel de l’entreprise, complétée par l’étude des relations de travail contractuelles, permet de comprendre le cadre juridique au sein duquel l’activité se réalise. Pour répondre aux évolutions qualitatives et quantitatives des besoins en personnel, les entreprises doivent porter une attention soutenue au recrutement et à la formation. Les attentes des entreprises sont fortes en termes de flexibilité et d’adaptation aux métiers, tant pour aujourd’hui que pour demain. Le management doit ici être en mesure de faire constamment évoluer l’organisation du travail en fonction «de ce qui est possible et de ce qui est permis »</w:t>
            </w:r>
            <w:r w:rsidR="00B12D46">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7D2E1E76"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p>
          <w:p w14:paraId="0B07D163" w14:textId="18C29DD8" w:rsidR="00B12D46" w:rsidRPr="00297543" w:rsidRDefault="00E7569B" w:rsidP="00A25046">
            <w:pPr>
              <w:pStyle w:val="Tableaulistepuce"/>
            </w:pPr>
            <w:r>
              <w:t>Identifier les leviers de motivations conciliant l'objectif de l'entreprise et les attentes de l'individu</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0C992151" w14:textId="77777777" w:rsidR="00B12D46" w:rsidRDefault="00E7569B" w:rsidP="00A25046">
            <w:pPr>
              <w:pStyle w:val="Tableaulistepuce"/>
            </w:pPr>
            <w:r>
              <w:t>Les facteurs de la motivation et de la satisfaction au travail</w:t>
            </w:r>
          </w:p>
          <w:p w14:paraId="2149E725" w14:textId="40995AD4" w:rsidR="00E7569B" w:rsidRPr="00297543" w:rsidRDefault="00E7569B" w:rsidP="00A25046">
            <w:pPr>
              <w:pStyle w:val="Tableaulistepuce"/>
            </w:pPr>
            <w:r>
              <w:t>Les conditions de travail et leurs évolutions</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76D8F3BB" w:rsidR="00916255" w:rsidRPr="00906BB7" w:rsidRDefault="00916255" w:rsidP="00BC20C7">
      <w:pPr>
        <w:pStyle w:val="06Questionenonce"/>
        <w:widowControl/>
      </w:pPr>
      <w:r w:rsidRPr="00906BB7">
        <w:t xml:space="preserve">1. </w:t>
      </w:r>
      <w:r w:rsidR="000A1120" w:rsidRPr="000A1120">
        <w:t>Quels sont les points forts de l’entreprise mis en avant par les salariés </w:t>
      </w:r>
      <w:r w:rsidR="00AF10A2">
        <w:t>?</w:t>
      </w:r>
    </w:p>
    <w:p w14:paraId="393D4274" w14:textId="5EA8DC3E" w:rsidR="00470321" w:rsidRDefault="00470321" w:rsidP="000A1120">
      <w:pPr>
        <w:pStyle w:val="TTextecourant"/>
      </w:pPr>
      <w:r>
        <w:t xml:space="preserve">Les points forts </w:t>
      </w:r>
      <w:r w:rsidR="00964A52">
        <w:t>de l’entreprise mis en avant par les salariés sont</w:t>
      </w:r>
      <w:r w:rsidR="009B0BB3">
        <w:t xml:space="preserve"> mu</w:t>
      </w:r>
      <w:r w:rsidR="008A6F73">
        <w:t>ltiples</w:t>
      </w:r>
      <w:r w:rsidR="00964A52">
        <w:t> :</w:t>
      </w:r>
    </w:p>
    <w:p w14:paraId="71B05A0D" w14:textId="71722FD4" w:rsidR="000A1120" w:rsidRDefault="000A1120" w:rsidP="000A1120">
      <w:pPr>
        <w:pStyle w:val="TTextecourant"/>
      </w:pPr>
      <w:r>
        <w:t>- Esprit de cohésion développé au sein de l’entreprise (cité trois fois par les interviewés)</w:t>
      </w:r>
      <w:r w:rsidR="008A6F73">
        <w:t> ;</w:t>
      </w:r>
    </w:p>
    <w:p w14:paraId="157B993D" w14:textId="7151F298" w:rsidR="000A1120" w:rsidRDefault="000A1120" w:rsidP="000A1120">
      <w:pPr>
        <w:pStyle w:val="TTextecourant"/>
      </w:pPr>
      <w:r>
        <w:t>- Bonne intégration des salariés (« chacun trouve sa place »)</w:t>
      </w:r>
      <w:r w:rsidR="008A6F73">
        <w:t> ;</w:t>
      </w:r>
    </w:p>
    <w:p w14:paraId="41B27E05" w14:textId="7655FB68" w:rsidR="000A1120" w:rsidRDefault="000A1120" w:rsidP="000A1120">
      <w:pPr>
        <w:pStyle w:val="TTextecourant"/>
      </w:pPr>
      <w:r>
        <w:t>- Esprit d’équipe, solidarité entre les salariés</w:t>
      </w:r>
      <w:r w:rsidR="008A6F73">
        <w:t> ;</w:t>
      </w:r>
    </w:p>
    <w:p w14:paraId="10706469" w14:textId="77995CE1" w:rsidR="00916255" w:rsidRPr="00771DDB" w:rsidRDefault="000A1120" w:rsidP="000A1120">
      <w:pPr>
        <w:pStyle w:val="TTextecourant"/>
        <w:widowControl/>
      </w:pPr>
      <w:r>
        <w:t>- Sentiment d’être considéré par la direction (« bonne écoute »)</w:t>
      </w:r>
      <w:r w:rsidR="00FF32C6">
        <w:t>.</w:t>
      </w:r>
    </w:p>
    <w:p w14:paraId="42C8D7ED" w14:textId="7EA7F97F" w:rsidR="00916255" w:rsidRPr="00906BB7" w:rsidRDefault="00916255" w:rsidP="00BC20C7">
      <w:pPr>
        <w:pStyle w:val="06Questionenonce"/>
        <w:widowControl/>
      </w:pPr>
      <w:r>
        <w:t xml:space="preserve">2. </w:t>
      </w:r>
      <w:r w:rsidR="000A1120" w:rsidRPr="000A1120">
        <w:t xml:space="preserve">Quel intérêt peut y trouver la direction de l’entreprise </w:t>
      </w:r>
      <w:r w:rsidR="00AF10A2">
        <w:t>?</w:t>
      </w:r>
    </w:p>
    <w:p w14:paraId="45A486FD" w14:textId="60538DCE" w:rsidR="00D13CD1" w:rsidRDefault="00521181" w:rsidP="000A1120">
      <w:pPr>
        <w:pStyle w:val="07Textecourant"/>
        <w:suppressAutoHyphens/>
        <w:rPr>
          <w:sz w:val="22"/>
          <w:szCs w:val="22"/>
        </w:rPr>
      </w:pPr>
      <w:r>
        <w:rPr>
          <w:sz w:val="22"/>
          <w:szCs w:val="22"/>
        </w:rPr>
        <w:t>L’entreprise peu</w:t>
      </w:r>
      <w:r w:rsidR="00CD1496">
        <w:rPr>
          <w:sz w:val="22"/>
          <w:szCs w:val="22"/>
        </w:rPr>
        <w:t>t trouver comme intérêt</w:t>
      </w:r>
      <w:r w:rsidR="00B20B6B">
        <w:rPr>
          <w:sz w:val="22"/>
          <w:szCs w:val="22"/>
        </w:rPr>
        <w:t> :</w:t>
      </w:r>
    </w:p>
    <w:p w14:paraId="6DEFE0C3" w14:textId="5ECF37DD" w:rsidR="000A1120" w:rsidRPr="000A1120" w:rsidRDefault="000A1120" w:rsidP="000A1120">
      <w:pPr>
        <w:pStyle w:val="07Textecourant"/>
        <w:suppressAutoHyphens/>
        <w:rPr>
          <w:sz w:val="22"/>
          <w:szCs w:val="22"/>
        </w:rPr>
      </w:pPr>
      <w:r w:rsidRPr="000A1120">
        <w:rPr>
          <w:sz w:val="22"/>
          <w:szCs w:val="22"/>
        </w:rPr>
        <w:t xml:space="preserve">- </w:t>
      </w:r>
      <w:r w:rsidR="002F501E">
        <w:rPr>
          <w:sz w:val="22"/>
          <w:szCs w:val="22"/>
        </w:rPr>
        <w:t>une</w:t>
      </w:r>
      <w:r w:rsidR="00AE5704">
        <w:rPr>
          <w:sz w:val="22"/>
          <w:szCs w:val="22"/>
        </w:rPr>
        <w:t xml:space="preserve"> plus grande </w:t>
      </w:r>
      <w:r w:rsidR="009154C8">
        <w:rPr>
          <w:sz w:val="22"/>
          <w:szCs w:val="22"/>
        </w:rPr>
        <w:t>m</w:t>
      </w:r>
      <w:r w:rsidRPr="000A1120">
        <w:rPr>
          <w:sz w:val="22"/>
          <w:szCs w:val="22"/>
        </w:rPr>
        <w:t>otivation au travail</w:t>
      </w:r>
      <w:r w:rsidR="007745C7">
        <w:rPr>
          <w:sz w:val="22"/>
          <w:szCs w:val="22"/>
        </w:rPr>
        <w:t> ;</w:t>
      </w:r>
    </w:p>
    <w:p w14:paraId="268E9BAB" w14:textId="5529D1E9" w:rsidR="000A1120" w:rsidRPr="000A1120" w:rsidRDefault="000A1120" w:rsidP="000A1120">
      <w:pPr>
        <w:pStyle w:val="07Textecourant"/>
        <w:suppressAutoHyphens/>
        <w:rPr>
          <w:sz w:val="22"/>
          <w:szCs w:val="22"/>
        </w:rPr>
      </w:pPr>
      <w:r w:rsidRPr="000A1120">
        <w:rPr>
          <w:sz w:val="22"/>
          <w:szCs w:val="22"/>
        </w:rPr>
        <w:t xml:space="preserve">- </w:t>
      </w:r>
      <w:r w:rsidR="009154C8">
        <w:rPr>
          <w:sz w:val="22"/>
          <w:szCs w:val="22"/>
        </w:rPr>
        <w:t>une f</w:t>
      </w:r>
      <w:r w:rsidRPr="000A1120">
        <w:rPr>
          <w:sz w:val="22"/>
          <w:szCs w:val="22"/>
        </w:rPr>
        <w:t xml:space="preserve">idélisation </w:t>
      </w:r>
      <w:r w:rsidR="00403B5E">
        <w:rPr>
          <w:sz w:val="22"/>
          <w:szCs w:val="22"/>
        </w:rPr>
        <w:t xml:space="preserve">accrue </w:t>
      </w:r>
      <w:r w:rsidRPr="000A1120">
        <w:rPr>
          <w:sz w:val="22"/>
          <w:szCs w:val="22"/>
        </w:rPr>
        <w:t>des salariés</w:t>
      </w:r>
      <w:r w:rsidR="007745C7">
        <w:rPr>
          <w:sz w:val="22"/>
          <w:szCs w:val="22"/>
        </w:rPr>
        <w:t> ;</w:t>
      </w:r>
    </w:p>
    <w:p w14:paraId="47F6A84B" w14:textId="56AAD0A9" w:rsidR="000A1120" w:rsidRPr="000A1120" w:rsidRDefault="000A1120" w:rsidP="000A1120">
      <w:pPr>
        <w:pStyle w:val="07Textecourant"/>
        <w:suppressAutoHyphens/>
        <w:rPr>
          <w:sz w:val="22"/>
          <w:szCs w:val="22"/>
        </w:rPr>
      </w:pPr>
      <w:r w:rsidRPr="000A1120">
        <w:rPr>
          <w:sz w:val="22"/>
          <w:szCs w:val="22"/>
        </w:rPr>
        <w:t xml:space="preserve">- </w:t>
      </w:r>
      <w:r w:rsidR="00403B5E">
        <w:rPr>
          <w:sz w:val="22"/>
          <w:szCs w:val="22"/>
        </w:rPr>
        <w:t>une plus grande a</w:t>
      </w:r>
      <w:r w:rsidRPr="000A1120">
        <w:rPr>
          <w:sz w:val="22"/>
          <w:szCs w:val="22"/>
        </w:rPr>
        <w:t>ttractivité de l’entreprise (= facilité de recrutement)</w:t>
      </w:r>
      <w:r w:rsidR="007745C7">
        <w:rPr>
          <w:sz w:val="22"/>
          <w:szCs w:val="22"/>
        </w:rPr>
        <w:t> ;</w:t>
      </w:r>
    </w:p>
    <w:p w14:paraId="76939BB1" w14:textId="6E920D67" w:rsidR="000A1120" w:rsidRPr="000A1120" w:rsidRDefault="000A1120" w:rsidP="000A1120">
      <w:pPr>
        <w:pStyle w:val="07Textecourant"/>
        <w:suppressAutoHyphens/>
        <w:rPr>
          <w:sz w:val="22"/>
          <w:szCs w:val="22"/>
        </w:rPr>
      </w:pPr>
      <w:r w:rsidRPr="000A1120">
        <w:rPr>
          <w:sz w:val="22"/>
          <w:szCs w:val="22"/>
        </w:rPr>
        <w:t xml:space="preserve">- </w:t>
      </w:r>
      <w:r w:rsidR="007745C7">
        <w:rPr>
          <w:sz w:val="22"/>
          <w:szCs w:val="22"/>
        </w:rPr>
        <w:t>un e</w:t>
      </w:r>
      <w:r w:rsidRPr="000A1120">
        <w:rPr>
          <w:sz w:val="22"/>
          <w:szCs w:val="22"/>
        </w:rPr>
        <w:t xml:space="preserve">ngagement </w:t>
      </w:r>
      <w:r w:rsidR="007745C7">
        <w:rPr>
          <w:sz w:val="22"/>
          <w:szCs w:val="22"/>
        </w:rPr>
        <w:t xml:space="preserve">plus fort </w:t>
      </w:r>
      <w:r w:rsidRPr="000A1120">
        <w:rPr>
          <w:sz w:val="22"/>
          <w:szCs w:val="22"/>
        </w:rPr>
        <w:t>des salariés (« tout le monde travaille pour la même cause »)</w:t>
      </w:r>
      <w:r w:rsidR="00ED0697">
        <w:rPr>
          <w:sz w:val="22"/>
          <w:szCs w:val="22"/>
        </w:rPr>
        <w:t>.</w:t>
      </w:r>
    </w:p>
    <w:p w14:paraId="50E21FE5" w14:textId="7772B589" w:rsidR="00D94EA7" w:rsidRPr="00D94EA7" w:rsidRDefault="000A1120" w:rsidP="000A1120">
      <w:pPr>
        <w:pStyle w:val="07Textecourant"/>
        <w:suppressAutoHyphens/>
        <w:rPr>
          <w:sz w:val="22"/>
          <w:szCs w:val="22"/>
        </w:rPr>
      </w:pPr>
      <w:r w:rsidRPr="000A1120">
        <w:rPr>
          <w:sz w:val="22"/>
          <w:szCs w:val="22"/>
        </w:rPr>
        <w:t>On peut aussi noter les ateliers proposés par l’entreprise : sport (source de dynamisme), bien-être (moins de stress, d’absentéisme), peinture (stimulation de la créativité), RSE (valeurs éthiques), etc</w:t>
      </w:r>
      <w:r w:rsidR="00FF32C6" w:rsidRPr="00D94EA7">
        <w:rPr>
          <w:sz w:val="22"/>
          <w:szCs w:val="22"/>
        </w:rPr>
        <w:t>.</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06CCFBA4" w:rsidR="00916255" w:rsidRDefault="00916255" w:rsidP="00D94EA7">
      <w:pPr>
        <w:pStyle w:val="04Exercicestitre"/>
        <w:widowControl/>
        <w:spacing w:before="120"/>
      </w:pPr>
      <w:r w:rsidRPr="00771DDB">
        <w:t xml:space="preserve">1. </w:t>
      </w:r>
      <w:r w:rsidR="000A1120" w:rsidRPr="000A1120">
        <w:t>Identifier les enjeux pour l’entreprise de motiver ses salariés</w:t>
      </w:r>
    </w:p>
    <w:p w14:paraId="28187105" w14:textId="5BB685FB" w:rsidR="00916255" w:rsidRPr="00771DDB" w:rsidRDefault="00916255" w:rsidP="00BC20C7">
      <w:pPr>
        <w:pStyle w:val="06Questionenonce"/>
        <w:widowControl/>
      </w:pPr>
      <w:r w:rsidRPr="00771DDB">
        <w:t xml:space="preserve">1. </w:t>
      </w:r>
      <w:r w:rsidR="000A1120" w:rsidRPr="000A1120">
        <w:t>Quels avantages peut tirer l’entreprise d’un réel épanouissement des salari</w:t>
      </w:r>
      <w:r w:rsidR="000A1120">
        <w:t>é</w:t>
      </w:r>
      <w:r w:rsidR="000A1120" w:rsidRPr="000A1120">
        <w:t xml:space="preserve">s </w:t>
      </w:r>
      <w:r w:rsidR="00AF10A2">
        <w:t>?</w:t>
      </w:r>
    </w:p>
    <w:p w14:paraId="26DF4F68" w14:textId="352C8DA7" w:rsidR="008509D7" w:rsidRDefault="008509D7" w:rsidP="000A1120">
      <w:pPr>
        <w:pStyle w:val="06Questionenonce"/>
        <w:spacing w:line="260" w:lineRule="atLeast"/>
        <w:rPr>
          <w:rFonts w:ascii="GuidePedagoTimes" w:hAnsi="GuidePedagoTimes" w:cs="GuidePedagoTimes"/>
          <w:b w:val="0"/>
          <w:bCs w:val="0"/>
          <w:spacing w:val="0"/>
          <w:sz w:val="22"/>
          <w:szCs w:val="22"/>
        </w:rPr>
      </w:pPr>
      <w:r>
        <w:rPr>
          <w:rFonts w:ascii="GuidePedagoTimes" w:hAnsi="GuidePedagoTimes" w:cs="GuidePedagoTimes"/>
          <w:b w:val="0"/>
          <w:bCs w:val="0"/>
          <w:spacing w:val="0"/>
          <w:sz w:val="22"/>
          <w:szCs w:val="22"/>
        </w:rPr>
        <w:t>On peut retrouver les avantages suivants :</w:t>
      </w:r>
    </w:p>
    <w:p w14:paraId="7D84489F" w14:textId="72B08D22" w:rsidR="000A1120" w:rsidRPr="000A1120" w:rsidRDefault="000A1120" w:rsidP="000A1120">
      <w:pPr>
        <w:pStyle w:val="06Questionenonce"/>
        <w:spacing w:line="260" w:lineRule="atLeast"/>
        <w:rPr>
          <w:rFonts w:ascii="GuidePedagoTimes" w:hAnsi="GuidePedagoTimes" w:cs="GuidePedagoTimes"/>
          <w:b w:val="0"/>
          <w:bCs w:val="0"/>
          <w:spacing w:val="0"/>
          <w:sz w:val="22"/>
          <w:szCs w:val="22"/>
        </w:rPr>
      </w:pPr>
      <w:r w:rsidRPr="000A1120">
        <w:rPr>
          <w:rFonts w:ascii="GuidePedagoTimes" w:hAnsi="GuidePedagoTimes" w:cs="GuidePedagoTimes"/>
          <w:b w:val="0"/>
          <w:bCs w:val="0"/>
          <w:spacing w:val="0"/>
          <w:sz w:val="22"/>
          <w:szCs w:val="22"/>
        </w:rPr>
        <w:t>- Réduction de l’absentéisme et du turn</w:t>
      </w:r>
      <w:r>
        <w:rPr>
          <w:rFonts w:ascii="GuidePedagoTimes" w:hAnsi="GuidePedagoTimes" w:cs="GuidePedagoTimes"/>
          <w:b w:val="0"/>
          <w:bCs w:val="0"/>
          <w:spacing w:val="0"/>
          <w:sz w:val="22"/>
          <w:szCs w:val="22"/>
        </w:rPr>
        <w:t>-</w:t>
      </w:r>
      <w:r w:rsidRPr="000A1120">
        <w:rPr>
          <w:rFonts w:ascii="GuidePedagoTimes" w:hAnsi="GuidePedagoTimes" w:cs="GuidePedagoTimes"/>
          <w:b w:val="0"/>
          <w:bCs w:val="0"/>
          <w:spacing w:val="0"/>
          <w:sz w:val="22"/>
          <w:szCs w:val="22"/>
        </w:rPr>
        <w:t xml:space="preserve">over = gains financiers et efficacité organisationnelle </w:t>
      </w:r>
      <w:r w:rsidRPr="000A1120">
        <w:rPr>
          <w:rFonts w:ascii="GuidePedagoTimes" w:hAnsi="GuidePedagoTimes" w:cs="GuidePedagoTimes"/>
          <w:b w:val="0"/>
          <w:bCs w:val="0"/>
          <w:spacing w:val="0"/>
          <w:sz w:val="22"/>
          <w:szCs w:val="22"/>
        </w:rPr>
        <w:lastRenderedPageBreak/>
        <w:t>(moins de temps perdu)</w:t>
      </w:r>
      <w:r w:rsidR="00192702">
        <w:rPr>
          <w:rFonts w:ascii="GuidePedagoTimes" w:hAnsi="GuidePedagoTimes" w:cs="GuidePedagoTimes"/>
          <w:b w:val="0"/>
          <w:bCs w:val="0"/>
          <w:spacing w:val="0"/>
          <w:sz w:val="22"/>
          <w:szCs w:val="22"/>
        </w:rPr>
        <w:t> ;</w:t>
      </w:r>
    </w:p>
    <w:p w14:paraId="56E2F286" w14:textId="05F59EB7" w:rsidR="000A1120" w:rsidRPr="000A1120" w:rsidRDefault="000A1120" w:rsidP="000A1120">
      <w:pPr>
        <w:pStyle w:val="06Questionenonce"/>
        <w:spacing w:line="260" w:lineRule="atLeast"/>
        <w:rPr>
          <w:rFonts w:ascii="GuidePedagoTimes" w:hAnsi="GuidePedagoTimes" w:cs="GuidePedagoTimes"/>
          <w:b w:val="0"/>
          <w:bCs w:val="0"/>
          <w:spacing w:val="0"/>
          <w:sz w:val="22"/>
          <w:szCs w:val="22"/>
        </w:rPr>
      </w:pPr>
      <w:r w:rsidRPr="000A1120">
        <w:rPr>
          <w:rFonts w:ascii="GuidePedagoTimes" w:hAnsi="GuidePedagoTimes" w:cs="GuidePedagoTimes"/>
          <w:b w:val="0"/>
          <w:bCs w:val="0"/>
          <w:spacing w:val="0"/>
          <w:sz w:val="22"/>
          <w:szCs w:val="22"/>
        </w:rPr>
        <w:t>- Meilleur climat social (salariés plus heureux) = création de valeur et innovation stimulées</w:t>
      </w:r>
      <w:r w:rsidR="00192702">
        <w:rPr>
          <w:rFonts w:ascii="GuidePedagoTimes" w:hAnsi="GuidePedagoTimes" w:cs="GuidePedagoTimes"/>
          <w:b w:val="0"/>
          <w:bCs w:val="0"/>
          <w:spacing w:val="0"/>
          <w:sz w:val="22"/>
          <w:szCs w:val="22"/>
        </w:rPr>
        <w:t> ;</w:t>
      </w:r>
    </w:p>
    <w:p w14:paraId="5C6CD48D" w14:textId="5B7ED4C5" w:rsidR="00FA01FE" w:rsidRDefault="000A1120" w:rsidP="000A1120">
      <w:pPr>
        <w:pStyle w:val="06Questionenonce"/>
        <w:widowControl/>
        <w:spacing w:before="0" w:line="260" w:lineRule="atLeast"/>
        <w:rPr>
          <w:rFonts w:ascii="GuidePedagoTimes" w:hAnsi="GuidePedagoTimes" w:cs="GuidePedagoTimes"/>
          <w:b w:val="0"/>
          <w:bCs w:val="0"/>
          <w:spacing w:val="0"/>
          <w:sz w:val="22"/>
          <w:szCs w:val="22"/>
        </w:rPr>
      </w:pPr>
      <w:r w:rsidRPr="000A1120">
        <w:rPr>
          <w:rFonts w:ascii="GuidePedagoTimes" w:hAnsi="GuidePedagoTimes" w:cs="GuidePedagoTimes"/>
          <w:b w:val="0"/>
          <w:bCs w:val="0"/>
          <w:spacing w:val="0"/>
          <w:sz w:val="22"/>
          <w:szCs w:val="22"/>
        </w:rPr>
        <w:t>- Salariés plus positifs = diminution des insatisfactions, des tensions et des conflits latents</w:t>
      </w:r>
      <w:r w:rsidR="00FA01FE" w:rsidRPr="00FA01FE">
        <w:rPr>
          <w:rFonts w:ascii="GuidePedagoTimes" w:hAnsi="GuidePedagoTimes" w:cs="GuidePedagoTimes"/>
          <w:b w:val="0"/>
          <w:bCs w:val="0"/>
          <w:spacing w:val="0"/>
          <w:sz w:val="22"/>
          <w:szCs w:val="22"/>
        </w:rPr>
        <w:t>.</w:t>
      </w:r>
    </w:p>
    <w:p w14:paraId="55AE75DC" w14:textId="712FAFC4" w:rsidR="00916255" w:rsidRPr="00771DDB" w:rsidRDefault="00916255" w:rsidP="00154D11">
      <w:pPr>
        <w:pStyle w:val="06Questionenonce"/>
        <w:keepNext w:val="0"/>
      </w:pPr>
      <w:r w:rsidRPr="00771DDB">
        <w:t xml:space="preserve">2. </w:t>
      </w:r>
      <w:r w:rsidR="000A1120" w:rsidRPr="000A1120">
        <w:t>Établissez un lien entre l’engagement des salariés et la performance de l’entreprise</w:t>
      </w:r>
      <w:r w:rsidR="00AF10A2">
        <w:t>.</w:t>
      </w:r>
    </w:p>
    <w:p w14:paraId="13CCC192" w14:textId="3D3A5CE1" w:rsidR="00FA01FE" w:rsidRPr="00FA01FE" w:rsidRDefault="000A1120" w:rsidP="00D94EA7">
      <w:pPr>
        <w:pStyle w:val="06Questionenonce"/>
        <w:spacing w:before="0" w:line="260" w:lineRule="atLeast"/>
        <w:rPr>
          <w:rFonts w:ascii="GuidePedagoTimes" w:hAnsi="GuidePedagoTimes" w:cs="GuidePedagoTimes"/>
          <w:b w:val="0"/>
          <w:bCs w:val="0"/>
          <w:sz w:val="22"/>
          <w:szCs w:val="22"/>
        </w:rPr>
      </w:pPr>
      <w:r w:rsidRPr="000A1120">
        <w:rPr>
          <w:rFonts w:ascii="GuidePedagoTimes" w:hAnsi="GuidePedagoTimes" w:cs="GuidePedagoTimes"/>
          <w:b w:val="0"/>
          <w:bCs w:val="0"/>
          <w:sz w:val="22"/>
          <w:szCs w:val="22"/>
        </w:rPr>
        <w:t>Un fort engagement des salariés se traduit par une plus grande productivité dans l’entreprise, une plus grande créativité et une réduction des tensions et des coûts y afférant : moins de stress, moins de conflits et un climat social plus favorable. C’est alors la performance globale (productivité améliorée, avantage concurrentiel créé) qui est positivement impactée</w:t>
      </w:r>
      <w:r w:rsidR="00FA01FE" w:rsidRPr="00FA01FE">
        <w:rPr>
          <w:rFonts w:ascii="GuidePedagoTimes" w:hAnsi="GuidePedagoTimes" w:cs="GuidePedagoTimes"/>
          <w:b w:val="0"/>
          <w:bCs w:val="0"/>
          <w:sz w:val="22"/>
          <w:szCs w:val="22"/>
        </w:rPr>
        <w:t>.</w:t>
      </w:r>
    </w:p>
    <w:p w14:paraId="61B3A7E2" w14:textId="7CA7AFF8" w:rsidR="00916255" w:rsidRPr="00771DDB" w:rsidRDefault="00916255" w:rsidP="00BC20C7">
      <w:pPr>
        <w:pStyle w:val="06Questionenonce"/>
        <w:widowControl/>
      </w:pPr>
      <w:r w:rsidRPr="00771DDB">
        <w:t xml:space="preserve">3. </w:t>
      </w:r>
      <w:r w:rsidR="000A1120" w:rsidRPr="000A1120">
        <w:t>Expliquer à quoi correspond le ratio rétribution/contribution présenté par Adams</w:t>
      </w:r>
      <w:r w:rsidR="00AF10A2">
        <w:t>.</w:t>
      </w:r>
    </w:p>
    <w:p w14:paraId="48B236FA" w14:textId="32B7992C" w:rsidR="00AF10A2" w:rsidRDefault="000A1120" w:rsidP="005E2845">
      <w:pPr>
        <w:pStyle w:val="TTextecourant"/>
      </w:pPr>
      <w:r w:rsidRPr="000A1120">
        <w:t>Un salarié évalue ce qu'il reçoit en contrepartie de ses efforts, c'est-à-dire les avantages qu'il retire en termes de rémunération, mais aussi de considération, de statut. S’il estime qu’il touche une "juste" rétribution par rapport aux efforts qu’il consent et par rapport à ce que perçoivent ses collègues, il sera motivé. Et inversement</w:t>
      </w:r>
      <w:r w:rsidR="00FA01FE" w:rsidRPr="00FA01FE">
        <w:t>.</w:t>
      </w:r>
    </w:p>
    <w:p w14:paraId="1AFC001B" w14:textId="393D6A45"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0A1120" w:rsidRPr="000A1120">
        <w:rPr>
          <w:rFonts w:ascii="GuidePedagoTimes-Bold" w:hAnsi="GuidePedagoTimes-Bold"/>
          <w:b/>
          <w:bCs/>
          <w:sz w:val="23"/>
          <w:szCs w:val="23"/>
        </w:rPr>
        <w:t>Imaginez comment le salarié peut réagir lorsqu’il se considère en situation de non-équité</w:t>
      </w:r>
      <w:r w:rsidRPr="005E2845">
        <w:rPr>
          <w:rFonts w:ascii="GuidePedagoTimes-Bold" w:hAnsi="GuidePedagoTimes-Bold"/>
          <w:b/>
          <w:bCs/>
          <w:sz w:val="23"/>
          <w:szCs w:val="23"/>
        </w:rPr>
        <w:t>.</w:t>
      </w:r>
    </w:p>
    <w:p w14:paraId="74CCA0DC" w14:textId="0AF63973" w:rsidR="000A1120" w:rsidRDefault="000A1120" w:rsidP="000A1120">
      <w:pPr>
        <w:pStyle w:val="TTextecourant"/>
      </w:pPr>
      <w:r>
        <w:t xml:space="preserve">Le sentiment de non-équité crée un état de tension auquel le salarié va remédier afin de rééquilibrer le rapport contribution/rétribution qu’il juge déséquilibré : </w:t>
      </w:r>
    </w:p>
    <w:p w14:paraId="69441F04" w14:textId="176DF0EC" w:rsidR="000A1120" w:rsidRDefault="000A1120" w:rsidP="000A1120">
      <w:pPr>
        <w:pStyle w:val="TTextecourant"/>
      </w:pPr>
      <w:r>
        <w:t>- En tentant d’augmenter la rétribution perçue : il peut choisir d’augmenter sensiblement les efforts consentis pour améliorer nettement la rétribution perçue ; il peut aussi être tenté de tricher (se faire rembourser indûment des notes de frais par exemple) ;</w:t>
      </w:r>
    </w:p>
    <w:p w14:paraId="509CC20E" w14:textId="60FA4AC2" w:rsidR="00916255" w:rsidRDefault="000A1120" w:rsidP="000A1120">
      <w:pPr>
        <w:pStyle w:val="TTextecourant"/>
        <w:widowControl/>
      </w:pPr>
      <w:r>
        <w:t>- En réduisant la contribution fournie : il peut sciemment réduire son implication (moins d’heures supplémentaires, attitude de non-coopération, absentéisme, etc.).</w:t>
      </w:r>
    </w:p>
    <w:p w14:paraId="6EC3F024" w14:textId="62FCC87F" w:rsidR="00916255" w:rsidRPr="00771DDB" w:rsidRDefault="00916255" w:rsidP="00BC20C7">
      <w:pPr>
        <w:pStyle w:val="06Questionenonce"/>
        <w:widowControl/>
      </w:pPr>
      <w:r w:rsidRPr="00771DDB">
        <w:t xml:space="preserve">5. </w:t>
      </w:r>
      <w:r w:rsidR="00555061" w:rsidRPr="00555061">
        <w:t>Proposez, pour chacun des niveaux présentés dans la pyramide de Maslow, une action susceptible de répondre aux besoins des salariés</w:t>
      </w:r>
      <w:r w:rsidR="00555061">
        <w:t>.</w:t>
      </w:r>
    </w:p>
    <w:p w14:paraId="37632CA1" w14:textId="2E802998" w:rsidR="00555061" w:rsidRDefault="00542030" w:rsidP="00555061">
      <w:pPr>
        <w:pStyle w:val="TTextecourant"/>
      </w:pPr>
      <w:r>
        <w:t>Pour le be</w:t>
      </w:r>
      <w:r w:rsidR="00555061">
        <w:t>soin physiologique</w:t>
      </w:r>
      <w:r>
        <w:t xml:space="preserve">, on peut donner </w:t>
      </w:r>
      <w:r w:rsidR="00BF6B3A">
        <w:t xml:space="preserve">comme </w:t>
      </w:r>
      <w:r>
        <w:t xml:space="preserve">exemple </w:t>
      </w:r>
      <w:r w:rsidR="00BF6B3A">
        <w:t>l’</w:t>
      </w:r>
      <w:r w:rsidR="00555061">
        <w:t>augmentation du salaire (= pouvoir se nourrir, se loger, etc.)</w:t>
      </w:r>
      <w:r w:rsidR="00EE3B7C">
        <w:t>.</w:t>
      </w:r>
    </w:p>
    <w:p w14:paraId="7802882C" w14:textId="1FC0A8FA" w:rsidR="00EE3B7C" w:rsidRDefault="000A330B" w:rsidP="00555061">
      <w:pPr>
        <w:pStyle w:val="TTextecourant"/>
      </w:pPr>
      <w:r>
        <w:t>Pour le besoin de sécurité, on peut donner comme exemple l</w:t>
      </w:r>
      <w:r w:rsidR="00AD43CF">
        <w:t xml:space="preserve">e </w:t>
      </w:r>
      <w:r w:rsidR="00F808D6">
        <w:t xml:space="preserve">passage de </w:t>
      </w:r>
      <w:r w:rsidR="00AD43CF">
        <w:t>CDD</w:t>
      </w:r>
      <w:r w:rsidR="00F808D6">
        <w:t xml:space="preserve"> à</w:t>
      </w:r>
      <w:r w:rsidR="00AD43CF">
        <w:t xml:space="preserve"> CDI (= pérenniser son emploi</w:t>
      </w:r>
      <w:r w:rsidR="00DE3501">
        <w:t>).</w:t>
      </w:r>
    </w:p>
    <w:p w14:paraId="7C9C0A95" w14:textId="2170C344" w:rsidR="00555061" w:rsidRDefault="00F808D6" w:rsidP="00555061">
      <w:pPr>
        <w:pStyle w:val="TTextecourant"/>
      </w:pPr>
      <w:r>
        <w:t xml:space="preserve">Pour le </w:t>
      </w:r>
      <w:r w:rsidR="009F560E">
        <w:t>b</w:t>
      </w:r>
      <w:r w:rsidR="00555061">
        <w:t>esoin d’appartenance</w:t>
      </w:r>
      <w:r w:rsidR="009F560E">
        <w:t>, on peut donner l’exemple de l’</w:t>
      </w:r>
      <w:r w:rsidR="00555061">
        <w:t>intégration dans une équipe de travail (= faire partie d’un groupe</w:t>
      </w:r>
      <w:r w:rsidR="008C05CF">
        <w:t>)</w:t>
      </w:r>
      <w:r w:rsidR="009F560E">
        <w:t>.</w:t>
      </w:r>
    </w:p>
    <w:p w14:paraId="094EE88C" w14:textId="53F6FE7E" w:rsidR="00555061" w:rsidRDefault="00BB21B6" w:rsidP="00555061">
      <w:pPr>
        <w:pStyle w:val="TTextecourant"/>
      </w:pPr>
      <w:r>
        <w:t>Pour le b</w:t>
      </w:r>
      <w:r w:rsidR="00555061">
        <w:t>esoin d’estime</w:t>
      </w:r>
      <w:r>
        <w:t xml:space="preserve">, on peut donner comme exemple la </w:t>
      </w:r>
      <w:r w:rsidR="00555061">
        <w:t>promotion (= se sentir reconnu pour ses compétences)</w:t>
      </w:r>
      <w:r>
        <w:t>.</w:t>
      </w:r>
    </w:p>
    <w:p w14:paraId="333C046C" w14:textId="1D260AD8" w:rsidR="00555061" w:rsidRDefault="00BB21B6" w:rsidP="00555061">
      <w:pPr>
        <w:pStyle w:val="TTextecourant"/>
      </w:pPr>
      <w:r>
        <w:t>Pour le b</w:t>
      </w:r>
      <w:r w:rsidR="00555061">
        <w:t>esoin d’accomplissement</w:t>
      </w:r>
      <w:r w:rsidR="00385173">
        <w:t xml:space="preserve"> personnel</w:t>
      </w:r>
      <w:r>
        <w:t xml:space="preserve">, on peut donner </w:t>
      </w:r>
      <w:r w:rsidR="00570915">
        <w:t>l’exemple</w:t>
      </w:r>
      <w:r>
        <w:t xml:space="preserve"> </w:t>
      </w:r>
      <w:r w:rsidR="00570915">
        <w:t xml:space="preserve">de </w:t>
      </w:r>
      <w:r w:rsidR="00555061">
        <w:t>porter un projet comme responsable (= pouvoir utiliser pleinement son potentiel)</w:t>
      </w:r>
      <w:r w:rsidR="00385173">
        <w:t>.</w:t>
      </w:r>
    </w:p>
    <w:p w14:paraId="796DFCC0" w14:textId="77777777" w:rsidR="00555061" w:rsidRPr="00E137AB" w:rsidRDefault="00555061" w:rsidP="00555061">
      <w:pPr>
        <w:pStyle w:val="05Itinrairebis"/>
        <w:pBdr>
          <w:top w:val="single" w:sz="4" w:space="1" w:color="auto"/>
          <w:left w:val="single" w:sz="4" w:space="4" w:color="auto"/>
          <w:bottom w:val="single" w:sz="4" w:space="1" w:color="auto"/>
          <w:right w:val="single" w:sz="4" w:space="4" w:color="auto"/>
        </w:pBdr>
        <w:shd w:val="clear" w:color="auto" w:fill="DBE5F1" w:themeFill="accent1" w:themeFillTint="33"/>
      </w:pPr>
      <w:r w:rsidRPr="00E137AB">
        <w:t>Pour aller plus loin</w:t>
      </w:r>
    </w:p>
    <w:p w14:paraId="25D78A18" w14:textId="5324CBEA" w:rsidR="00555061" w:rsidRPr="00555061" w:rsidRDefault="00555061" w:rsidP="00555061">
      <w:pPr>
        <w:pStyle w:val="07Textecourant"/>
        <w:pBdr>
          <w:top w:val="single" w:sz="4" w:space="1" w:color="auto"/>
          <w:left w:val="single" w:sz="4" w:space="4" w:color="auto"/>
          <w:bottom w:val="single" w:sz="4" w:space="1" w:color="auto"/>
          <w:right w:val="single" w:sz="4" w:space="4" w:color="auto"/>
        </w:pBdr>
        <w:shd w:val="clear" w:color="auto" w:fill="DBE5F1" w:themeFill="accent1" w:themeFillTint="33"/>
        <w:rPr>
          <w:sz w:val="22"/>
          <w:szCs w:val="22"/>
        </w:rPr>
      </w:pPr>
      <w:r w:rsidRPr="00555061">
        <w:rPr>
          <w:sz w:val="22"/>
          <w:szCs w:val="22"/>
        </w:rPr>
        <w:t>Dans son approche de la motivation par les besoins, Maslow classe les facteurs sur un axe unique allant d’insatisfaction à satisfaction. Herzberg distingue :</w:t>
      </w:r>
    </w:p>
    <w:p w14:paraId="58D97E87" w14:textId="77777777" w:rsidR="00555061" w:rsidRPr="00555061" w:rsidRDefault="00555061" w:rsidP="00555061">
      <w:pPr>
        <w:pStyle w:val="07Textecourant"/>
        <w:pBdr>
          <w:top w:val="single" w:sz="4" w:space="1" w:color="auto"/>
          <w:left w:val="single" w:sz="4" w:space="4" w:color="auto"/>
          <w:bottom w:val="single" w:sz="4" w:space="1" w:color="auto"/>
          <w:right w:val="single" w:sz="4" w:space="4" w:color="auto"/>
        </w:pBdr>
        <w:shd w:val="clear" w:color="auto" w:fill="DBE5F1" w:themeFill="accent1" w:themeFillTint="33"/>
        <w:rPr>
          <w:sz w:val="22"/>
          <w:szCs w:val="22"/>
        </w:rPr>
      </w:pPr>
      <w:r w:rsidRPr="00555061">
        <w:rPr>
          <w:sz w:val="22"/>
          <w:szCs w:val="22"/>
        </w:rPr>
        <w:t>- les facteurs liés à la satisfaction, source de motivation ;</w:t>
      </w:r>
    </w:p>
    <w:p w14:paraId="2AD7E9A5" w14:textId="77777777" w:rsidR="00555061" w:rsidRPr="00555061" w:rsidRDefault="00555061" w:rsidP="00555061">
      <w:pPr>
        <w:pStyle w:val="07Textecourant"/>
        <w:pBdr>
          <w:top w:val="single" w:sz="4" w:space="1" w:color="auto"/>
          <w:left w:val="single" w:sz="4" w:space="4" w:color="auto"/>
          <w:bottom w:val="single" w:sz="4" w:space="1" w:color="auto"/>
          <w:right w:val="single" w:sz="4" w:space="4" w:color="auto"/>
        </w:pBdr>
        <w:shd w:val="clear" w:color="auto" w:fill="DBE5F1" w:themeFill="accent1" w:themeFillTint="33"/>
        <w:rPr>
          <w:sz w:val="22"/>
          <w:szCs w:val="22"/>
        </w:rPr>
      </w:pPr>
      <w:r w:rsidRPr="00555061">
        <w:rPr>
          <w:sz w:val="22"/>
          <w:szCs w:val="22"/>
        </w:rPr>
        <w:t xml:space="preserve">- les facteurs liés à l’insatisfaction, source de démotivation. </w:t>
      </w:r>
    </w:p>
    <w:p w14:paraId="382B284C" w14:textId="77777777" w:rsidR="00555061" w:rsidRPr="00555061" w:rsidRDefault="00555061" w:rsidP="00555061">
      <w:pPr>
        <w:pStyle w:val="07Textecourant"/>
        <w:pBdr>
          <w:top w:val="single" w:sz="4" w:space="1" w:color="auto"/>
          <w:left w:val="single" w:sz="4" w:space="4" w:color="auto"/>
          <w:bottom w:val="single" w:sz="4" w:space="1" w:color="auto"/>
          <w:right w:val="single" w:sz="4" w:space="4" w:color="auto"/>
        </w:pBdr>
        <w:shd w:val="clear" w:color="auto" w:fill="DBE5F1" w:themeFill="accent1" w:themeFillTint="33"/>
        <w:rPr>
          <w:sz w:val="22"/>
          <w:szCs w:val="22"/>
        </w:rPr>
      </w:pPr>
      <w:r w:rsidRPr="00555061">
        <w:rPr>
          <w:sz w:val="22"/>
          <w:szCs w:val="22"/>
        </w:rPr>
        <w:t>Ainsi, alors qu’une augmentation de salaire répond à un besoin (physiologique) chez Maslow et créé de la motivation, elle créera un sentiment d’insatisfaction plus ou moins fort mais ne motivera pas (un salaire n’est jamais assez élevé pour qui le reçoit…).</w:t>
      </w:r>
    </w:p>
    <w:p w14:paraId="79A9303C" w14:textId="5C1E2F7C" w:rsidR="00555061" w:rsidRPr="00555061" w:rsidRDefault="00555061" w:rsidP="00555061">
      <w:pPr>
        <w:pStyle w:val="07Textecourant"/>
        <w:pBdr>
          <w:top w:val="single" w:sz="4" w:space="1" w:color="auto"/>
          <w:left w:val="single" w:sz="4" w:space="4" w:color="auto"/>
          <w:bottom w:val="single" w:sz="4" w:space="1" w:color="auto"/>
          <w:right w:val="single" w:sz="4" w:space="4" w:color="auto"/>
        </w:pBdr>
        <w:shd w:val="clear" w:color="auto" w:fill="DBE5F1" w:themeFill="accent1" w:themeFillTint="33"/>
        <w:rPr>
          <w:sz w:val="22"/>
          <w:szCs w:val="22"/>
        </w:rPr>
      </w:pPr>
      <w:r w:rsidRPr="00555061">
        <w:rPr>
          <w:sz w:val="22"/>
          <w:szCs w:val="22"/>
        </w:rPr>
        <w:t>Selon Herzberg, si on veut motiver les individus au travail, il faut jouer en premier lieu sur les facteurs de satisfaction.</w:t>
      </w:r>
    </w:p>
    <w:p w14:paraId="1E5B3313" w14:textId="63939F5F" w:rsidR="00916255" w:rsidRPr="00771DDB" w:rsidRDefault="00916255" w:rsidP="00BC20C7">
      <w:pPr>
        <w:pStyle w:val="06Questionenonce"/>
        <w:widowControl/>
      </w:pPr>
      <w:r w:rsidRPr="00771DDB">
        <w:t xml:space="preserve">6. </w:t>
      </w:r>
      <w:r w:rsidR="00555061" w:rsidRPr="00555061">
        <w:t>Suggérez des actions susceptibles renforcer la satisfaction et de réduire l’insatisfaction des salariés</w:t>
      </w:r>
      <w:r w:rsidRPr="00771DDB">
        <w:t>.</w:t>
      </w:r>
    </w:p>
    <w:p w14:paraId="2DC5F0EB" w14:textId="3C2F00E9" w:rsidR="00555061" w:rsidRDefault="0011240E" w:rsidP="00555061">
      <w:pPr>
        <w:pStyle w:val="TTextecourant"/>
      </w:pPr>
      <w:r>
        <w:t>On peut r</w:t>
      </w:r>
      <w:r w:rsidR="00555061">
        <w:t xml:space="preserve">enforcer la satisfaction </w:t>
      </w:r>
      <w:r>
        <w:t xml:space="preserve">avec </w:t>
      </w:r>
      <w:r w:rsidR="00F14BE5">
        <w:t>un e</w:t>
      </w:r>
      <w:r w:rsidR="00555061">
        <w:t>nrichissement des tâches</w:t>
      </w:r>
      <w:r w:rsidR="00F14BE5">
        <w:t>, l’o</w:t>
      </w:r>
      <w:r w:rsidR="00555061">
        <w:t>ctroi d’un certain degré d’autonomie</w:t>
      </w:r>
      <w:r w:rsidR="00BC11AB">
        <w:t>, un a</w:t>
      </w:r>
      <w:r w:rsidR="00555061">
        <w:t>ccroissement des responsabilités confiées</w:t>
      </w:r>
      <w:r w:rsidR="00CE6753">
        <w:t>, etc.</w:t>
      </w:r>
    </w:p>
    <w:p w14:paraId="03F5C90D" w14:textId="65102EFE" w:rsidR="00555061" w:rsidRDefault="0011240E" w:rsidP="00555061">
      <w:pPr>
        <w:pStyle w:val="TTextecourant"/>
      </w:pPr>
      <w:r>
        <w:t>On peut r</w:t>
      </w:r>
      <w:r w:rsidR="00555061">
        <w:t xml:space="preserve">éduire l’insatisfaction </w:t>
      </w:r>
      <w:r>
        <w:t>avec</w:t>
      </w:r>
      <w:r w:rsidR="00BC11AB">
        <w:t xml:space="preserve"> une a</w:t>
      </w:r>
      <w:r w:rsidR="00555061">
        <w:t>llocation d’une prime salariale</w:t>
      </w:r>
      <w:r w:rsidR="00BC11AB">
        <w:t>, une a</w:t>
      </w:r>
      <w:r w:rsidR="00555061">
        <w:t>mélioration des conditions de travail (création d’une salle de détente ou de repos par exemple)</w:t>
      </w:r>
      <w:r w:rsidR="00BC11AB">
        <w:t>, une s</w:t>
      </w:r>
      <w:r w:rsidR="00555061">
        <w:t xml:space="preserve">écurisation </w:t>
      </w:r>
      <w:r w:rsidR="00555061">
        <w:lastRenderedPageBreak/>
        <w:t>des parcours professionnels (par des formations par exemple)</w:t>
      </w:r>
      <w:r w:rsidR="00BC11AB">
        <w:t xml:space="preserve">, </w:t>
      </w:r>
      <w:r w:rsidR="00CE6753">
        <w:t>etc.</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68482C89" w:rsidR="00916255" w:rsidRDefault="00555061" w:rsidP="005E2845">
      <w:pPr>
        <w:pStyle w:val="06Questionenonce"/>
        <w:keepNext w:val="0"/>
        <w:widowControl/>
      </w:pPr>
      <w:r>
        <w:t xml:space="preserve">Répartissez-vous en trois groupes. </w:t>
      </w:r>
      <w:r w:rsidR="00D56167">
        <w:t>À</w:t>
      </w:r>
      <w:r w:rsidR="00916255" w:rsidRPr="0011094D">
        <w:t xml:space="preserve"> l’aide </w:t>
      </w:r>
      <w:r>
        <w:t xml:space="preserve">des notions étudiées, chaque groupe présentera à l’oral une théorie </w:t>
      </w:r>
      <w:r w:rsidR="00EC470B">
        <w:t>au choix parmi les suivantes : théorie de l’équité, théorie des besoins, théorie bifactorielle. Cette présentation orale pourra prendre appui sur un support physique de type diaporama</w:t>
      </w:r>
      <w:r w:rsidR="00916255" w:rsidRPr="0011094D">
        <w:t>.</w:t>
      </w:r>
    </w:p>
    <w:tbl>
      <w:tblPr>
        <w:tblStyle w:val="TableauGrille1Clair-Accentuation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
        <w:gridCol w:w="2801"/>
        <w:gridCol w:w="2471"/>
        <w:gridCol w:w="2699"/>
      </w:tblGrid>
      <w:tr w:rsidR="00EC470B" w:rsidRPr="00D6397B" w14:paraId="0BD0AB44" w14:textId="77777777" w:rsidTr="00EC4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 w:type="dxa"/>
            <w:tcBorders>
              <w:bottom w:val="none" w:sz="0" w:space="0" w:color="auto"/>
            </w:tcBorders>
            <w:vAlign w:val="center"/>
          </w:tcPr>
          <w:p w14:paraId="78915D35" w14:textId="77777777" w:rsidR="00EC470B" w:rsidRPr="00EC470B" w:rsidRDefault="00EC470B" w:rsidP="001D1A92">
            <w:pPr>
              <w:jc w:val="center"/>
              <w:rPr>
                <w:rFonts w:ascii="GuidePedagoTimes" w:hAnsi="GuidePedagoTimes" w:cs="Times New Roman"/>
                <w:sz w:val="22"/>
                <w:szCs w:val="22"/>
              </w:rPr>
            </w:pPr>
          </w:p>
        </w:tc>
        <w:tc>
          <w:tcPr>
            <w:tcW w:w="2801" w:type="dxa"/>
            <w:tcBorders>
              <w:bottom w:val="none" w:sz="0" w:space="0" w:color="auto"/>
            </w:tcBorders>
            <w:vAlign w:val="center"/>
          </w:tcPr>
          <w:p w14:paraId="7BB1A2B3" w14:textId="77777777" w:rsidR="00EC470B" w:rsidRPr="00EC470B" w:rsidRDefault="00EC470B" w:rsidP="001D1A92">
            <w:pPr>
              <w:jc w:val="center"/>
              <w:cnfStyle w:val="100000000000" w:firstRow="1"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Théorie de l’équité</w:t>
            </w:r>
          </w:p>
        </w:tc>
        <w:tc>
          <w:tcPr>
            <w:tcW w:w="2471" w:type="dxa"/>
            <w:tcBorders>
              <w:bottom w:val="none" w:sz="0" w:space="0" w:color="auto"/>
            </w:tcBorders>
            <w:vAlign w:val="center"/>
          </w:tcPr>
          <w:p w14:paraId="68BBB552" w14:textId="77777777" w:rsidR="00EC470B" w:rsidRPr="00EC470B" w:rsidRDefault="00EC470B" w:rsidP="001D1A92">
            <w:pPr>
              <w:jc w:val="center"/>
              <w:cnfStyle w:val="100000000000" w:firstRow="1"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Théorie des besoins</w:t>
            </w:r>
          </w:p>
        </w:tc>
        <w:tc>
          <w:tcPr>
            <w:tcW w:w="2699" w:type="dxa"/>
            <w:tcBorders>
              <w:bottom w:val="none" w:sz="0" w:space="0" w:color="auto"/>
            </w:tcBorders>
            <w:vAlign w:val="center"/>
          </w:tcPr>
          <w:p w14:paraId="0427F438" w14:textId="77777777" w:rsidR="00EC470B" w:rsidRPr="00EC470B" w:rsidRDefault="00EC470B" w:rsidP="001D1A92">
            <w:pPr>
              <w:jc w:val="center"/>
              <w:cnfStyle w:val="100000000000" w:firstRow="1"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Théorie bifactorielle</w:t>
            </w:r>
          </w:p>
        </w:tc>
      </w:tr>
      <w:tr w:rsidR="00EC470B" w:rsidRPr="00D6397B" w14:paraId="11FC4C40" w14:textId="77777777" w:rsidTr="00EC470B">
        <w:tc>
          <w:tcPr>
            <w:cnfStyle w:val="001000000000" w:firstRow="0" w:lastRow="0" w:firstColumn="1" w:lastColumn="0" w:oddVBand="0" w:evenVBand="0" w:oddHBand="0" w:evenHBand="0" w:firstRowFirstColumn="0" w:firstRowLastColumn="0" w:lastRowFirstColumn="0" w:lastRowLastColumn="0"/>
            <w:tcW w:w="1091" w:type="dxa"/>
            <w:vAlign w:val="center"/>
          </w:tcPr>
          <w:p w14:paraId="5F46F58A" w14:textId="77777777" w:rsidR="00EC470B" w:rsidRPr="00EC470B" w:rsidRDefault="00EC470B" w:rsidP="001D1A92">
            <w:pPr>
              <w:rPr>
                <w:rFonts w:ascii="GuidePedagoTimes" w:hAnsi="GuidePedagoTimes" w:cs="Times New Roman"/>
                <w:sz w:val="22"/>
                <w:szCs w:val="22"/>
              </w:rPr>
            </w:pPr>
            <w:r w:rsidRPr="00EC470B">
              <w:rPr>
                <w:rFonts w:ascii="GuidePedagoTimes" w:hAnsi="GuidePedagoTimes" w:cs="Times New Roman"/>
                <w:sz w:val="22"/>
                <w:szCs w:val="22"/>
              </w:rPr>
              <w:t>Auteur</w:t>
            </w:r>
          </w:p>
        </w:tc>
        <w:tc>
          <w:tcPr>
            <w:tcW w:w="2801" w:type="dxa"/>
            <w:vAlign w:val="center"/>
          </w:tcPr>
          <w:p w14:paraId="4046A4EC" w14:textId="77777777" w:rsidR="00EC470B" w:rsidRPr="00EC470B" w:rsidRDefault="00EC470B" w:rsidP="001D1A92">
            <w:pPr>
              <w:jc w:val="center"/>
              <w:cnfStyle w:val="000000000000" w:firstRow="0"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Adams</w:t>
            </w:r>
          </w:p>
        </w:tc>
        <w:tc>
          <w:tcPr>
            <w:tcW w:w="2471" w:type="dxa"/>
            <w:vAlign w:val="center"/>
          </w:tcPr>
          <w:p w14:paraId="7131B9E3" w14:textId="77777777" w:rsidR="00EC470B" w:rsidRPr="00EC470B" w:rsidRDefault="00EC470B" w:rsidP="001D1A92">
            <w:pPr>
              <w:jc w:val="center"/>
              <w:cnfStyle w:val="000000000000" w:firstRow="0"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Maslow</w:t>
            </w:r>
          </w:p>
        </w:tc>
        <w:tc>
          <w:tcPr>
            <w:tcW w:w="2699" w:type="dxa"/>
            <w:vAlign w:val="center"/>
          </w:tcPr>
          <w:p w14:paraId="1BB53699" w14:textId="77777777" w:rsidR="00EC470B" w:rsidRPr="00EC470B" w:rsidRDefault="00EC470B" w:rsidP="001D1A92">
            <w:pPr>
              <w:jc w:val="center"/>
              <w:cnfStyle w:val="000000000000" w:firstRow="0"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Herzberg</w:t>
            </w:r>
          </w:p>
        </w:tc>
      </w:tr>
      <w:tr w:rsidR="00EC470B" w:rsidRPr="00D6397B" w14:paraId="33B1596D" w14:textId="77777777" w:rsidTr="00EC470B">
        <w:tc>
          <w:tcPr>
            <w:cnfStyle w:val="001000000000" w:firstRow="0" w:lastRow="0" w:firstColumn="1" w:lastColumn="0" w:oddVBand="0" w:evenVBand="0" w:oddHBand="0" w:evenHBand="0" w:firstRowFirstColumn="0" w:firstRowLastColumn="0" w:lastRowFirstColumn="0" w:lastRowLastColumn="0"/>
            <w:tcW w:w="1091" w:type="dxa"/>
            <w:vAlign w:val="center"/>
          </w:tcPr>
          <w:p w14:paraId="1705DD5D" w14:textId="77777777" w:rsidR="00EC470B" w:rsidRPr="00EC470B" w:rsidRDefault="00EC470B" w:rsidP="001D1A92">
            <w:pPr>
              <w:rPr>
                <w:rFonts w:ascii="GuidePedagoTimes" w:hAnsi="GuidePedagoTimes" w:cs="Times New Roman"/>
                <w:sz w:val="22"/>
                <w:szCs w:val="22"/>
              </w:rPr>
            </w:pPr>
            <w:r w:rsidRPr="00EC470B">
              <w:rPr>
                <w:rFonts w:ascii="GuidePedagoTimes" w:hAnsi="GuidePedagoTimes" w:cs="Times New Roman"/>
                <w:sz w:val="22"/>
                <w:szCs w:val="22"/>
              </w:rPr>
              <w:t xml:space="preserve">Apport </w:t>
            </w:r>
          </w:p>
        </w:tc>
        <w:tc>
          <w:tcPr>
            <w:tcW w:w="2801" w:type="dxa"/>
            <w:vAlign w:val="center"/>
          </w:tcPr>
          <w:p w14:paraId="5709EF68" w14:textId="77777777" w:rsidR="00EC470B" w:rsidRPr="00EC470B" w:rsidRDefault="00EC470B" w:rsidP="001D1A92">
            <w:pPr>
              <w:cnfStyle w:val="000000000000" w:firstRow="0"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Le salarié compare ce qu’il reçoit (rétribution) au regard des efforts qu’il consent (contribution) et évalue sa situation par rapport à celles des autres salariés</w:t>
            </w:r>
          </w:p>
        </w:tc>
        <w:tc>
          <w:tcPr>
            <w:tcW w:w="2471" w:type="dxa"/>
            <w:vAlign w:val="center"/>
          </w:tcPr>
          <w:p w14:paraId="33325295" w14:textId="6811E382" w:rsidR="00EC470B" w:rsidRPr="00EC470B" w:rsidRDefault="00EC470B" w:rsidP="001D1A92">
            <w:pPr>
              <w:cnfStyle w:val="000000000000" w:firstRow="0"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Le salarié hiérarchise ses besoins. Dès qu’</w:t>
            </w:r>
            <w:r w:rsidR="003E4258">
              <w:rPr>
                <w:rFonts w:ascii="GuidePedagoTimes" w:hAnsi="GuidePedagoTimes" w:cs="Times New Roman"/>
                <w:sz w:val="22"/>
                <w:szCs w:val="22"/>
              </w:rPr>
              <w:t>u</w:t>
            </w:r>
            <w:r w:rsidRPr="00EC470B">
              <w:rPr>
                <w:rFonts w:ascii="GuidePedagoTimes" w:hAnsi="GuidePedagoTimes" w:cs="Times New Roman"/>
                <w:sz w:val="22"/>
                <w:szCs w:val="22"/>
              </w:rPr>
              <w:t>n besoin est satisfait, l’individu aspire au besoin supérieur (motivant)</w:t>
            </w:r>
          </w:p>
        </w:tc>
        <w:tc>
          <w:tcPr>
            <w:tcW w:w="2699" w:type="dxa"/>
            <w:vAlign w:val="center"/>
          </w:tcPr>
          <w:p w14:paraId="2C96E3E3" w14:textId="77777777" w:rsidR="00EC470B" w:rsidRPr="00EC470B" w:rsidRDefault="00EC470B" w:rsidP="001D1A92">
            <w:pPr>
              <w:cnfStyle w:val="000000000000" w:firstRow="0"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Il existe deux types de facteurs liés à la satisfaction au travail : des facteurs de satisfaction (motivants) et des facteurs d’insatisfaction</w:t>
            </w:r>
          </w:p>
        </w:tc>
      </w:tr>
      <w:tr w:rsidR="00EC470B" w:rsidRPr="00D6397B" w14:paraId="4A299612" w14:textId="77777777" w:rsidTr="00EC470B">
        <w:tc>
          <w:tcPr>
            <w:cnfStyle w:val="001000000000" w:firstRow="0" w:lastRow="0" w:firstColumn="1" w:lastColumn="0" w:oddVBand="0" w:evenVBand="0" w:oddHBand="0" w:evenHBand="0" w:firstRowFirstColumn="0" w:firstRowLastColumn="0" w:lastRowFirstColumn="0" w:lastRowLastColumn="0"/>
            <w:tcW w:w="1091" w:type="dxa"/>
            <w:vAlign w:val="center"/>
          </w:tcPr>
          <w:p w14:paraId="35C07BE5" w14:textId="77777777" w:rsidR="00EC470B" w:rsidRPr="00EC470B" w:rsidRDefault="00EC470B" w:rsidP="001D1A92">
            <w:pPr>
              <w:rPr>
                <w:rFonts w:ascii="GuidePedagoTimes" w:hAnsi="GuidePedagoTimes" w:cs="Times New Roman"/>
                <w:sz w:val="22"/>
                <w:szCs w:val="22"/>
              </w:rPr>
            </w:pPr>
            <w:r w:rsidRPr="00EC470B">
              <w:rPr>
                <w:rFonts w:ascii="GuidePedagoTimes" w:hAnsi="GuidePedagoTimes" w:cs="Times New Roman"/>
                <w:sz w:val="22"/>
                <w:szCs w:val="22"/>
              </w:rPr>
              <w:t>Limites</w:t>
            </w:r>
          </w:p>
        </w:tc>
        <w:tc>
          <w:tcPr>
            <w:tcW w:w="2801" w:type="dxa"/>
            <w:vAlign w:val="center"/>
          </w:tcPr>
          <w:p w14:paraId="345DDD1B" w14:textId="77777777" w:rsidR="00EC470B" w:rsidRPr="00EC470B" w:rsidRDefault="00EC470B" w:rsidP="001D1A92">
            <w:pPr>
              <w:cnfStyle w:val="000000000000" w:firstRow="0"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Perceptions subjectives des salariés du rapport rétribution/contribution</w:t>
            </w:r>
          </w:p>
        </w:tc>
        <w:tc>
          <w:tcPr>
            <w:tcW w:w="2471" w:type="dxa"/>
            <w:vAlign w:val="center"/>
          </w:tcPr>
          <w:p w14:paraId="0FF81147" w14:textId="77777777" w:rsidR="00EC470B" w:rsidRPr="00EC470B" w:rsidRDefault="00EC470B" w:rsidP="001D1A92">
            <w:pPr>
              <w:cnfStyle w:val="000000000000" w:firstRow="0"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Un individu passe nécessairement par tous les niveaux, dans l’ordre présenté (approche dogmatique)</w:t>
            </w:r>
          </w:p>
        </w:tc>
        <w:tc>
          <w:tcPr>
            <w:tcW w:w="2699" w:type="dxa"/>
            <w:vAlign w:val="center"/>
          </w:tcPr>
          <w:p w14:paraId="3ABB9AAC" w14:textId="77777777" w:rsidR="00EC470B" w:rsidRPr="00EC470B" w:rsidRDefault="00EC470B" w:rsidP="001D1A92">
            <w:pPr>
              <w:cnfStyle w:val="000000000000" w:firstRow="0" w:lastRow="0" w:firstColumn="0" w:lastColumn="0" w:oddVBand="0" w:evenVBand="0" w:oddHBand="0" w:evenHBand="0" w:firstRowFirstColumn="0" w:firstRowLastColumn="0" w:lastRowFirstColumn="0" w:lastRowLastColumn="0"/>
              <w:rPr>
                <w:rFonts w:ascii="GuidePedagoTimes" w:hAnsi="GuidePedagoTimes" w:cs="Times New Roman"/>
                <w:sz w:val="22"/>
                <w:szCs w:val="22"/>
              </w:rPr>
            </w:pPr>
            <w:r w:rsidRPr="00EC470B">
              <w:rPr>
                <w:rFonts w:ascii="GuidePedagoTimes" w:hAnsi="GuidePedagoTimes" w:cs="Times New Roman"/>
                <w:sz w:val="22"/>
                <w:szCs w:val="22"/>
              </w:rPr>
              <w:t>La critique habituellement formulée est celle de la confusion entre motivation et satisfaction</w:t>
            </w:r>
          </w:p>
        </w:tc>
      </w:tr>
    </w:tbl>
    <w:p w14:paraId="776123AB" w14:textId="18ABD9E7" w:rsidR="00916255" w:rsidRPr="00EC470B" w:rsidRDefault="00916255" w:rsidP="00EC470B">
      <w:pPr>
        <w:pStyle w:val="TTextecourant"/>
        <w:widowControl/>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25F0C61E" w:rsidR="00916255" w:rsidRPr="00906BB7" w:rsidRDefault="00916255" w:rsidP="005E2845">
      <w:pPr>
        <w:pStyle w:val="04Exercicestitre"/>
        <w:widowControl/>
        <w:spacing w:before="120"/>
      </w:pPr>
      <w:r w:rsidRPr="00906BB7">
        <w:t xml:space="preserve">2. </w:t>
      </w:r>
      <w:r w:rsidR="00EC470B" w:rsidRPr="00EC470B">
        <w:t>Repérer les leviers mobilisables au sein de l’entreprise pour motiver</w:t>
      </w:r>
    </w:p>
    <w:p w14:paraId="6C8F0021" w14:textId="4C253521" w:rsidR="00916255" w:rsidRDefault="00916255" w:rsidP="007D54A0">
      <w:pPr>
        <w:pStyle w:val="06Questionenonce"/>
        <w:widowControl/>
      </w:pPr>
      <w:r w:rsidRPr="00AF1552">
        <w:t>1.</w:t>
      </w:r>
      <w:r w:rsidR="00B90B3C">
        <w:t xml:space="preserve"> </w:t>
      </w:r>
      <w:r w:rsidR="00EC470B" w:rsidRPr="00EC470B">
        <w:t>Quelles sont les actions de motivation mises en œuvre par les trois entreprises du DOC 7 ? (Vous préciserez les leviers de motivations dont elles relèvent</w:t>
      </w:r>
      <w:r w:rsidR="003D75C6">
        <w:t>.)</w:t>
      </w:r>
    </w:p>
    <w:p w14:paraId="3DB65875" w14:textId="38EB45FC" w:rsidR="00352FB2" w:rsidRDefault="008D5153" w:rsidP="00EC470B">
      <w:pPr>
        <w:pStyle w:val="TTextecourant"/>
        <w:widowControl/>
      </w:pPr>
      <w:r>
        <w:t xml:space="preserve">L’entreprise Hexagone a </w:t>
      </w:r>
      <w:r w:rsidR="007E4D95">
        <w:t>amélioré ses locaux</w:t>
      </w:r>
      <w:r w:rsidR="004B5086">
        <w:t xml:space="preserve">, ce qui améliore la </w:t>
      </w:r>
      <w:r w:rsidR="007E4D95">
        <w:t xml:space="preserve">convivialité et </w:t>
      </w:r>
      <w:r w:rsidR="004B5086">
        <w:t>la</w:t>
      </w:r>
      <w:r w:rsidR="007E4D95">
        <w:t xml:space="preserve"> qualité des </w:t>
      </w:r>
      <w:r w:rsidR="00525240">
        <w:t>relations entre collègues.</w:t>
      </w:r>
    </w:p>
    <w:p w14:paraId="74E24942" w14:textId="61C8CB76" w:rsidR="00525240" w:rsidRDefault="00525240" w:rsidP="00EC470B">
      <w:pPr>
        <w:pStyle w:val="TTextecourant"/>
        <w:widowControl/>
      </w:pPr>
      <w:r>
        <w:t xml:space="preserve">L’entreprise Axa a </w:t>
      </w:r>
      <w:r w:rsidR="006A4DD0">
        <w:t xml:space="preserve">mis en place des formations </w:t>
      </w:r>
      <w:r w:rsidR="004B5086">
        <w:t>pour</w:t>
      </w:r>
      <w:r w:rsidR="006A4DD0">
        <w:t xml:space="preserve"> ses salariés</w:t>
      </w:r>
      <w:r w:rsidR="00E27688">
        <w:t>, ce qui relève du plaisir d’apprendre.</w:t>
      </w:r>
    </w:p>
    <w:p w14:paraId="51B12FB5" w14:textId="492BFF9B" w:rsidR="00E27688" w:rsidRPr="00B53924" w:rsidRDefault="00E27688" w:rsidP="00EC470B">
      <w:pPr>
        <w:pStyle w:val="TTextecourant"/>
        <w:widowControl/>
        <w:rPr>
          <w:b/>
        </w:rPr>
      </w:pPr>
      <w:r>
        <w:t xml:space="preserve">L’entreprise </w:t>
      </w:r>
      <w:proofErr w:type="spellStart"/>
      <w:r>
        <w:t>Stellantis</w:t>
      </w:r>
      <w:proofErr w:type="spellEnd"/>
      <w:r>
        <w:t xml:space="preserve"> </w:t>
      </w:r>
      <w:r w:rsidR="00F52A6C">
        <w:t>a mis en place des primes de performances</w:t>
      </w:r>
      <w:r w:rsidR="007D30DF">
        <w:t>, ce qui relève du levier de motivation de la rémunération.</w:t>
      </w:r>
    </w:p>
    <w:p w14:paraId="4504D2DF" w14:textId="5A872D70" w:rsidR="00916255" w:rsidRPr="00AF1552" w:rsidRDefault="00916255" w:rsidP="00BC20C7">
      <w:pPr>
        <w:pStyle w:val="06Questionenonce"/>
        <w:widowControl/>
      </w:pPr>
      <w:r w:rsidRPr="00AF1552">
        <w:t xml:space="preserve">2. </w:t>
      </w:r>
      <w:r w:rsidR="00EC470B" w:rsidRPr="00EC470B">
        <w:t>Montrez que ces actions constituent à la fois des stimuli de court terme et des outils de GRH de long terme</w:t>
      </w:r>
      <w:r w:rsidR="00EC470B">
        <w:t>.</w:t>
      </w:r>
    </w:p>
    <w:p w14:paraId="1E101861" w14:textId="3563114D" w:rsidR="00916255" w:rsidRDefault="00EC470B" w:rsidP="00B90B3C">
      <w:pPr>
        <w:pStyle w:val="TEnumtiret"/>
        <w:widowControl/>
        <w:numPr>
          <w:ilvl w:val="0"/>
          <w:numId w:val="0"/>
        </w:numPr>
        <w:rPr>
          <w:b/>
        </w:rPr>
      </w:pPr>
      <w:r w:rsidRPr="00EC470B">
        <w:t>L’octroi de primes (</w:t>
      </w:r>
      <w:proofErr w:type="spellStart"/>
      <w:r w:rsidRPr="00EC470B">
        <w:t>Stellantis</w:t>
      </w:r>
      <w:proofErr w:type="spellEnd"/>
      <w:r w:rsidRPr="00EC470B">
        <w:t xml:space="preserve">) ou la mise à disposition de locaux neufs (Hexagone) ont des impacts </w:t>
      </w:r>
      <w:r w:rsidR="00C82BE9">
        <w:t>à</w:t>
      </w:r>
      <w:r w:rsidRPr="00EC470B">
        <w:t xml:space="preserve"> court terme sur les salariés. Ils mettent directement en relation leurs performances actuelles et à venir et l’avantage obtenu. À plus long terme, de telles actions tendent à montrer que l’entreprise considère bien ses salariés</w:t>
      </w:r>
      <w:r w:rsidR="004E551F">
        <w:t xml:space="preserve"> (Axa)</w:t>
      </w:r>
      <w:r w:rsidRPr="00EC470B">
        <w:t>. Ceux-ci auront tendance à être plus fidèles et seront moins tentés de quitter l’entreprise</w:t>
      </w:r>
      <w:r w:rsidR="00916255">
        <w:t>.</w:t>
      </w:r>
    </w:p>
    <w:p w14:paraId="665ADF1A" w14:textId="52F4EBAA" w:rsidR="00916255" w:rsidRPr="00AF1552" w:rsidRDefault="00916255" w:rsidP="00BC20C7">
      <w:pPr>
        <w:pStyle w:val="06Questionenonce"/>
        <w:widowControl/>
      </w:pPr>
      <w:r w:rsidRPr="00AF1552">
        <w:t xml:space="preserve">3. </w:t>
      </w:r>
      <w:r w:rsidR="00A141CC" w:rsidRPr="00A141CC">
        <w:t>Repérez les actions mises en œuvre par la direction de l’entreprise Léon Grosse pour susciter un véritable esprit d’entreprise en son sein</w:t>
      </w:r>
      <w:r w:rsidRPr="00AF1552">
        <w:t>.</w:t>
      </w:r>
    </w:p>
    <w:p w14:paraId="3F2122FF" w14:textId="304B71DB" w:rsidR="00273892" w:rsidRDefault="00273892" w:rsidP="00A141CC">
      <w:pPr>
        <w:pStyle w:val="TTextecourant"/>
      </w:pPr>
      <w:r>
        <w:t>Les actions mises en œuvre par la direction sont :</w:t>
      </w:r>
    </w:p>
    <w:p w14:paraId="629F5B6F" w14:textId="6964125B" w:rsidR="00A141CC" w:rsidRDefault="00A141CC" w:rsidP="00A141CC">
      <w:pPr>
        <w:pStyle w:val="TTextecourant"/>
      </w:pPr>
      <w:r>
        <w:t>- Ouverture du capital aux salariés qui deviennent ainsi actionnaires et donc décideurs (65 % des salariés y adhèrent en augmentant leur participation)</w:t>
      </w:r>
    </w:p>
    <w:p w14:paraId="1683A2EB" w14:textId="77777777" w:rsidR="00A141CC" w:rsidRDefault="00A141CC" w:rsidP="00A141CC">
      <w:pPr>
        <w:pStyle w:val="TTextecourant"/>
      </w:pPr>
      <w:r>
        <w:t>- Accompagnement dans les évolutions de carrière (détection des potentiels, renforcement de la formation)</w:t>
      </w:r>
    </w:p>
    <w:p w14:paraId="0B9507FA" w14:textId="530DD2EF" w:rsidR="00916255" w:rsidRDefault="00A141CC" w:rsidP="00A141CC">
      <w:pPr>
        <w:pStyle w:val="TTextecourant"/>
        <w:rPr>
          <w:b/>
        </w:rPr>
      </w:pPr>
      <w:r>
        <w:t>- Association des salariés à la réflexion sur la raison d’être de l’entreprise qui cherche à s’impliquer dans la transition écologique (fierté des salariés)</w:t>
      </w:r>
      <w:r w:rsidR="00815C2D">
        <w:t>.</w:t>
      </w:r>
    </w:p>
    <w:p w14:paraId="487856BA" w14:textId="6CB5C97F" w:rsidR="00916255" w:rsidRPr="00AF1552" w:rsidRDefault="00916255" w:rsidP="002E36CB">
      <w:pPr>
        <w:pStyle w:val="06Questionenonce"/>
        <w:keepNext w:val="0"/>
      </w:pPr>
      <w:r w:rsidRPr="00AF1552">
        <w:t xml:space="preserve">4. </w:t>
      </w:r>
      <w:r w:rsidR="00A141CC" w:rsidRPr="00A141CC">
        <w:t>Établissez un lien entre bien-être au travail et performance organisationnelle</w:t>
      </w:r>
      <w:r w:rsidRPr="00AF1552">
        <w:t>.</w:t>
      </w:r>
    </w:p>
    <w:p w14:paraId="4FD30204" w14:textId="1AAE1EC3" w:rsidR="00916255" w:rsidRPr="003B4558" w:rsidRDefault="00A141CC" w:rsidP="002E36CB">
      <w:pPr>
        <w:pStyle w:val="TTextecourant"/>
        <w:rPr>
          <w:b/>
        </w:rPr>
      </w:pPr>
      <w:r w:rsidRPr="00A141CC">
        <w:t xml:space="preserve">Les salariés se sentent considérés par la direction de l’entreprise (écoute, co-construction d’une vision partagée de l’avenir de la firme, développement de l’actionnariat-salarié). Les salariés </w:t>
      </w:r>
      <w:r w:rsidRPr="00A141CC">
        <w:lastRenderedPageBreak/>
        <w:t>donnent ainsi du sens à ce qu’ils font et sont fiers d’appartenir à cette entreprise. « Un collaborateur ne travaille jamais aussi bien que dans un environnement où il est épanoui » souligne le dirigeant</w:t>
      </w:r>
      <w:r w:rsidR="00916255">
        <w:t>.</w:t>
      </w:r>
    </w:p>
    <w:p w14:paraId="61C04194" w14:textId="42C0D05E" w:rsidR="00916255" w:rsidRDefault="00916255" w:rsidP="002E36CB">
      <w:pPr>
        <w:pStyle w:val="06Questionenonce"/>
        <w:keepNext w:val="0"/>
      </w:pPr>
      <w:r w:rsidRPr="00AF1552">
        <w:t xml:space="preserve">5. </w:t>
      </w:r>
      <w:r w:rsidR="00A141CC" w:rsidRPr="00A141CC">
        <w:t>Identifiez l’évolution à laquelle on assiste en matière de gestion des talents dans l’entreprise</w:t>
      </w:r>
      <w:r w:rsidR="00350E70">
        <w:t>.</w:t>
      </w:r>
    </w:p>
    <w:p w14:paraId="5EE498B7" w14:textId="4F7570F7" w:rsidR="00A141CC" w:rsidRPr="00A141CC" w:rsidRDefault="00A141CC" w:rsidP="00A141CC">
      <w:pPr>
        <w:pStyle w:val="06Questionenonce"/>
        <w:spacing w:before="0" w:line="260" w:lineRule="atLeast"/>
        <w:rPr>
          <w:rFonts w:ascii="GuidePedagoTimes" w:hAnsi="GuidePedagoTimes"/>
          <w:b w:val="0"/>
          <w:bCs w:val="0"/>
          <w:sz w:val="22"/>
          <w:szCs w:val="22"/>
        </w:rPr>
      </w:pPr>
      <w:r w:rsidRPr="00A141CC">
        <w:rPr>
          <w:rFonts w:ascii="GuidePedagoTimes" w:hAnsi="GuidePedagoTimes"/>
          <w:b w:val="0"/>
          <w:bCs w:val="0"/>
          <w:sz w:val="22"/>
          <w:szCs w:val="22"/>
        </w:rPr>
        <w:t>Auparavant, on demandait aux salariés de s’adapter aux entreprises. Les salariés qui n’y parvenaient pas pleinement ne pouvai</w:t>
      </w:r>
      <w:r w:rsidR="00952550">
        <w:rPr>
          <w:rFonts w:ascii="GuidePedagoTimes" w:hAnsi="GuidePedagoTimes"/>
          <w:b w:val="0"/>
          <w:bCs w:val="0"/>
          <w:sz w:val="22"/>
          <w:szCs w:val="22"/>
        </w:rPr>
        <w:t>en</w:t>
      </w:r>
      <w:r w:rsidRPr="00A141CC">
        <w:rPr>
          <w:rFonts w:ascii="GuidePedagoTimes" w:hAnsi="GuidePedagoTimes"/>
          <w:b w:val="0"/>
          <w:bCs w:val="0"/>
          <w:sz w:val="22"/>
          <w:szCs w:val="22"/>
        </w:rPr>
        <w:t>t s’impliquer totalement dans leur travail.</w:t>
      </w:r>
    </w:p>
    <w:p w14:paraId="6E2A21B1" w14:textId="28D40FE7" w:rsidR="00350E70" w:rsidRPr="00B90B3C" w:rsidRDefault="00A141CC" w:rsidP="00A141CC">
      <w:pPr>
        <w:pStyle w:val="06Questionenonce"/>
        <w:keepNext w:val="0"/>
        <w:spacing w:before="0" w:line="260" w:lineRule="atLeast"/>
        <w:rPr>
          <w:rFonts w:ascii="GuidePedagoTimes" w:hAnsi="GuidePedagoTimes"/>
          <w:b w:val="0"/>
          <w:bCs w:val="0"/>
          <w:sz w:val="22"/>
          <w:szCs w:val="22"/>
        </w:rPr>
      </w:pPr>
      <w:r w:rsidRPr="00A141CC">
        <w:rPr>
          <w:rFonts w:ascii="GuidePedagoTimes" w:hAnsi="GuidePedagoTimes"/>
          <w:b w:val="0"/>
          <w:bCs w:val="0"/>
          <w:sz w:val="22"/>
          <w:szCs w:val="22"/>
        </w:rPr>
        <w:t>Aujourd’hui c’est l’inverse : l’entreprise s’adapte aux différents profils des salariés (ceux qui disposent de talents particuliers en premier lieu) ; l’enjeu est de créer un cadre de travail propice à leur épanouissement, source d’implication et de motivation</w:t>
      </w:r>
      <w:r w:rsidR="00B90B3C">
        <w:rPr>
          <w:rFonts w:ascii="GuidePedagoTimes" w:hAnsi="GuidePedagoTimes"/>
          <w:b w:val="0"/>
          <w:bCs w:val="0"/>
          <w:sz w:val="22"/>
          <w:szCs w:val="22"/>
        </w:rPr>
        <w:t>.</w:t>
      </w:r>
    </w:p>
    <w:p w14:paraId="578F160E" w14:textId="69D76AF6" w:rsidR="00916255" w:rsidRDefault="00916255" w:rsidP="002E36CB">
      <w:pPr>
        <w:pStyle w:val="06Questionenonce"/>
        <w:keepNext w:val="0"/>
      </w:pPr>
      <w:r w:rsidRPr="00AF1552">
        <w:t xml:space="preserve">6. </w:t>
      </w:r>
      <w:r w:rsidR="00A141CC" w:rsidRPr="00A141CC">
        <w:t>Précisez-en les conséquences en termes de structure d’entreprise et d’autorité</w:t>
      </w:r>
      <w:r w:rsidR="00A141CC">
        <w:t>.</w:t>
      </w:r>
    </w:p>
    <w:p w14:paraId="2C0DAA51" w14:textId="014E28C2" w:rsidR="00A141CC" w:rsidRPr="00A141CC" w:rsidRDefault="00A141CC" w:rsidP="00A141CC">
      <w:pPr>
        <w:pStyle w:val="06Questionenonce"/>
        <w:spacing w:before="0" w:line="260" w:lineRule="atLeast"/>
        <w:rPr>
          <w:rFonts w:ascii="GuidePedagoTimes" w:hAnsi="GuidePedagoTimes"/>
          <w:b w:val="0"/>
          <w:bCs w:val="0"/>
          <w:sz w:val="22"/>
          <w:szCs w:val="22"/>
        </w:rPr>
      </w:pPr>
      <w:r w:rsidRPr="00A141CC">
        <w:rPr>
          <w:rFonts w:ascii="GuidePedagoTimes" w:hAnsi="GuidePedagoTimes"/>
          <w:b w:val="0"/>
          <w:bCs w:val="0"/>
          <w:sz w:val="22"/>
          <w:szCs w:val="22"/>
        </w:rPr>
        <w:t>Les structures pyramidales tendent à être remplacée</w:t>
      </w:r>
      <w:r w:rsidR="006652C4">
        <w:rPr>
          <w:rFonts w:ascii="GuidePedagoTimes" w:hAnsi="GuidePedagoTimes"/>
          <w:b w:val="0"/>
          <w:bCs w:val="0"/>
          <w:sz w:val="22"/>
          <w:szCs w:val="22"/>
        </w:rPr>
        <w:t>s</w:t>
      </w:r>
      <w:r w:rsidRPr="00A141CC">
        <w:rPr>
          <w:rFonts w:ascii="GuidePedagoTimes" w:hAnsi="GuidePedagoTimes"/>
          <w:b w:val="0"/>
          <w:bCs w:val="0"/>
          <w:sz w:val="22"/>
          <w:szCs w:val="22"/>
        </w:rPr>
        <w:t xml:space="preserve"> par des structures plus transversales, qui favorisent les échanges et le travail collaboratif. </w:t>
      </w:r>
    </w:p>
    <w:p w14:paraId="2CFD515A" w14:textId="2E7E41E4" w:rsidR="00835F28" w:rsidRPr="00B90B3C" w:rsidRDefault="00A141CC" w:rsidP="00A141CC">
      <w:pPr>
        <w:pStyle w:val="06Questionenonce"/>
        <w:keepNext w:val="0"/>
        <w:spacing w:before="0" w:line="260" w:lineRule="atLeast"/>
        <w:rPr>
          <w:rFonts w:ascii="GuidePedagoTimes" w:hAnsi="GuidePedagoTimes"/>
          <w:b w:val="0"/>
          <w:bCs w:val="0"/>
          <w:sz w:val="22"/>
          <w:szCs w:val="22"/>
        </w:rPr>
      </w:pPr>
      <w:r w:rsidRPr="00A141CC">
        <w:rPr>
          <w:rFonts w:ascii="GuidePedagoTimes" w:hAnsi="GuidePedagoTimes"/>
          <w:b w:val="0"/>
          <w:bCs w:val="0"/>
          <w:sz w:val="22"/>
          <w:szCs w:val="22"/>
        </w:rPr>
        <w:t>Les rapports entre supérieurs et subordonnés sont moins empreint</w:t>
      </w:r>
      <w:r w:rsidR="006652C4">
        <w:rPr>
          <w:rFonts w:ascii="GuidePedagoTimes" w:hAnsi="GuidePedagoTimes"/>
          <w:b w:val="0"/>
          <w:bCs w:val="0"/>
          <w:sz w:val="22"/>
          <w:szCs w:val="22"/>
        </w:rPr>
        <w:t>s</w:t>
      </w:r>
      <w:r w:rsidRPr="00A141CC">
        <w:rPr>
          <w:rFonts w:ascii="GuidePedagoTimes" w:hAnsi="GuidePedagoTimes"/>
          <w:b w:val="0"/>
          <w:bCs w:val="0"/>
          <w:sz w:val="22"/>
          <w:szCs w:val="22"/>
        </w:rPr>
        <w:t xml:space="preserve"> d’autorité</w:t>
      </w:r>
      <w:r w:rsidR="00B90B3C">
        <w:rPr>
          <w:rFonts w:ascii="GuidePedagoTimes" w:hAnsi="GuidePedagoTimes"/>
          <w:b w:val="0"/>
          <w:bCs w:val="0"/>
          <w:sz w:val="22"/>
          <w:szCs w:val="22"/>
        </w:rPr>
        <w:t>.</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AFDFFCB" w14:textId="10CD5E75" w:rsidR="00916255" w:rsidRPr="0011094D" w:rsidRDefault="0025569F" w:rsidP="002E36CB">
      <w:pPr>
        <w:pStyle w:val="06Questionenonce"/>
        <w:widowControl/>
      </w:pPr>
      <w:r w:rsidRPr="0025569F">
        <w:t>À l’aide d</w:t>
      </w:r>
      <w:r w:rsidR="00A141CC">
        <w:t xml:space="preserve">u site Forbes et des notions étudiées, donnez dans un tableau à double entrée des exemples de mesures financière </w:t>
      </w:r>
      <w:r w:rsidR="00DC6AF9">
        <w:t>et non financière de portée individuelle et collective, susceptibles de favoriser la motivation au travail des salariés</w:t>
      </w:r>
      <w:r w:rsidR="00F61080">
        <w:t>.</w:t>
      </w:r>
    </w:p>
    <w:tbl>
      <w:tblPr>
        <w:tblStyle w:val="Grilledutableau"/>
        <w:tblW w:w="0" w:type="auto"/>
        <w:tblLook w:val="04A0" w:firstRow="1" w:lastRow="0" w:firstColumn="1" w:lastColumn="0" w:noHBand="0" w:noVBand="1"/>
      </w:tblPr>
      <w:tblGrid>
        <w:gridCol w:w="3019"/>
        <w:gridCol w:w="3026"/>
        <w:gridCol w:w="3017"/>
      </w:tblGrid>
      <w:tr w:rsidR="00DC6AF9" w:rsidRPr="00DC6AF9" w14:paraId="25C7CBCF" w14:textId="77777777" w:rsidTr="00C920D4">
        <w:tc>
          <w:tcPr>
            <w:tcW w:w="3019" w:type="dxa"/>
            <w:tcBorders>
              <w:top w:val="nil"/>
              <w:left w:val="nil"/>
              <w:bottom w:val="single" w:sz="4" w:space="0" w:color="auto"/>
            </w:tcBorders>
            <w:vAlign w:val="center"/>
          </w:tcPr>
          <w:p w14:paraId="5197EFA6" w14:textId="77777777" w:rsidR="00DC6AF9" w:rsidRPr="00DC6AF9" w:rsidRDefault="00DC6AF9" w:rsidP="00DC6AF9">
            <w:pPr>
              <w:pStyle w:val="TTextecourant"/>
            </w:pPr>
          </w:p>
        </w:tc>
        <w:tc>
          <w:tcPr>
            <w:tcW w:w="3026" w:type="dxa"/>
            <w:shd w:val="clear" w:color="auto" w:fill="C6D9F1" w:themeFill="text2" w:themeFillTint="33"/>
            <w:vAlign w:val="center"/>
          </w:tcPr>
          <w:p w14:paraId="4CD19AEE" w14:textId="77777777" w:rsidR="00DC6AF9" w:rsidRPr="00DC6AF9" w:rsidRDefault="00DC6AF9" w:rsidP="00DC6AF9">
            <w:pPr>
              <w:pStyle w:val="TTextecourant"/>
              <w:jc w:val="center"/>
              <w:rPr>
                <w:b/>
                <w:bCs/>
              </w:rPr>
            </w:pPr>
            <w:r w:rsidRPr="00DC6AF9">
              <w:rPr>
                <w:b/>
                <w:bCs/>
              </w:rPr>
              <w:t>Mesure financière</w:t>
            </w:r>
          </w:p>
        </w:tc>
        <w:tc>
          <w:tcPr>
            <w:tcW w:w="3017" w:type="dxa"/>
            <w:shd w:val="clear" w:color="auto" w:fill="C6D9F1" w:themeFill="text2" w:themeFillTint="33"/>
            <w:vAlign w:val="center"/>
          </w:tcPr>
          <w:p w14:paraId="20317E52" w14:textId="77777777" w:rsidR="00DC6AF9" w:rsidRPr="00DC6AF9" w:rsidRDefault="00DC6AF9" w:rsidP="00DC6AF9">
            <w:pPr>
              <w:pStyle w:val="TTextecourant"/>
              <w:jc w:val="center"/>
              <w:rPr>
                <w:b/>
                <w:bCs/>
              </w:rPr>
            </w:pPr>
            <w:r w:rsidRPr="00DC6AF9">
              <w:rPr>
                <w:b/>
                <w:bCs/>
              </w:rPr>
              <w:t>Mesure non financière</w:t>
            </w:r>
          </w:p>
        </w:tc>
      </w:tr>
      <w:tr w:rsidR="00DC6AF9" w:rsidRPr="00DC6AF9" w14:paraId="361DDD27" w14:textId="77777777" w:rsidTr="00C920D4">
        <w:tc>
          <w:tcPr>
            <w:tcW w:w="3019" w:type="dxa"/>
            <w:shd w:val="clear" w:color="auto" w:fill="C6D9F1" w:themeFill="text2" w:themeFillTint="33"/>
            <w:vAlign w:val="center"/>
          </w:tcPr>
          <w:p w14:paraId="7CE28AA1" w14:textId="77777777" w:rsidR="00DC6AF9" w:rsidRPr="00DC6AF9" w:rsidRDefault="00DC6AF9" w:rsidP="00DC6AF9">
            <w:pPr>
              <w:pStyle w:val="TTextecourant"/>
              <w:rPr>
                <w:b/>
                <w:bCs/>
              </w:rPr>
            </w:pPr>
            <w:r w:rsidRPr="00DC6AF9">
              <w:rPr>
                <w:b/>
                <w:bCs/>
              </w:rPr>
              <w:t>De portée individuelle</w:t>
            </w:r>
          </w:p>
        </w:tc>
        <w:tc>
          <w:tcPr>
            <w:tcW w:w="3026" w:type="dxa"/>
            <w:vAlign w:val="center"/>
          </w:tcPr>
          <w:p w14:paraId="19ED38CD" w14:textId="77777777" w:rsidR="00DC6AF9" w:rsidRPr="00DC6AF9" w:rsidRDefault="00DC6AF9" w:rsidP="00DC6AF9">
            <w:pPr>
              <w:pStyle w:val="TTextecourant"/>
              <w:jc w:val="center"/>
            </w:pPr>
            <w:r w:rsidRPr="00DC6AF9">
              <w:t>Prime à la performance (atteinte d’un objectif)</w:t>
            </w:r>
          </w:p>
        </w:tc>
        <w:tc>
          <w:tcPr>
            <w:tcW w:w="3017" w:type="dxa"/>
            <w:vAlign w:val="center"/>
          </w:tcPr>
          <w:p w14:paraId="3CA8E31E" w14:textId="77777777" w:rsidR="00DC6AF9" w:rsidRPr="00DC6AF9" w:rsidRDefault="00DC6AF9" w:rsidP="00DC6AF9">
            <w:pPr>
              <w:pStyle w:val="TTextecourant"/>
              <w:jc w:val="center"/>
            </w:pPr>
            <w:r w:rsidRPr="00DC6AF9">
              <w:t>Promotion</w:t>
            </w:r>
          </w:p>
        </w:tc>
      </w:tr>
      <w:tr w:rsidR="00DC6AF9" w:rsidRPr="00DC6AF9" w14:paraId="7DD68A0C" w14:textId="77777777" w:rsidTr="00C920D4">
        <w:tc>
          <w:tcPr>
            <w:tcW w:w="3019" w:type="dxa"/>
            <w:shd w:val="clear" w:color="auto" w:fill="C6D9F1" w:themeFill="text2" w:themeFillTint="33"/>
            <w:vAlign w:val="center"/>
          </w:tcPr>
          <w:p w14:paraId="32B9E02F" w14:textId="77777777" w:rsidR="00DC6AF9" w:rsidRPr="00DC6AF9" w:rsidRDefault="00DC6AF9" w:rsidP="00DC6AF9">
            <w:pPr>
              <w:pStyle w:val="TTextecourant"/>
              <w:rPr>
                <w:b/>
                <w:bCs/>
              </w:rPr>
            </w:pPr>
            <w:r w:rsidRPr="00DC6AF9">
              <w:rPr>
                <w:b/>
                <w:bCs/>
              </w:rPr>
              <w:t>De portée collective</w:t>
            </w:r>
          </w:p>
        </w:tc>
        <w:tc>
          <w:tcPr>
            <w:tcW w:w="3026" w:type="dxa"/>
            <w:vAlign w:val="center"/>
          </w:tcPr>
          <w:p w14:paraId="1FDA3BB3" w14:textId="2B19CFA5" w:rsidR="00DC6AF9" w:rsidRPr="00DC6AF9" w:rsidRDefault="00DC6AF9" w:rsidP="00DC6AF9">
            <w:pPr>
              <w:pStyle w:val="TTextecourant"/>
              <w:jc w:val="center"/>
            </w:pPr>
            <w:r w:rsidRPr="00DC6AF9">
              <w:t>Intéressement au résultat de l’entreprise (part du bénéfice redistribué</w:t>
            </w:r>
            <w:r w:rsidR="00A153FF">
              <w:t>e</w:t>
            </w:r>
            <w:r w:rsidRPr="00DC6AF9">
              <w:t xml:space="preserve"> aux salariés)</w:t>
            </w:r>
          </w:p>
        </w:tc>
        <w:tc>
          <w:tcPr>
            <w:tcW w:w="3017" w:type="dxa"/>
            <w:vAlign w:val="center"/>
          </w:tcPr>
          <w:p w14:paraId="12310697" w14:textId="77777777" w:rsidR="00DC6AF9" w:rsidRPr="00DC6AF9" w:rsidRDefault="00DC6AF9" w:rsidP="00DC6AF9">
            <w:pPr>
              <w:pStyle w:val="TTextecourant"/>
              <w:jc w:val="center"/>
            </w:pPr>
            <w:r w:rsidRPr="00DC6AF9">
              <w:t>Création d’une salle de détente</w:t>
            </w:r>
          </w:p>
        </w:tc>
      </w:tr>
    </w:tbl>
    <w:p w14:paraId="4A33A7A6" w14:textId="5A83F290" w:rsidR="002B25F5" w:rsidRDefault="002B25F5" w:rsidP="002B25F5">
      <w:pPr>
        <w:pStyle w:val="TTextecourant"/>
        <w:widowControl/>
      </w:pPr>
    </w:p>
    <w:p w14:paraId="65D83340" w14:textId="16E5064B" w:rsidR="00916255" w:rsidRPr="00AF1552" w:rsidRDefault="00916255" w:rsidP="002B25F5">
      <w:pPr>
        <w:pStyle w:val="04Exercicestitre"/>
        <w:keepNext w:val="0"/>
        <w:keepLines w:val="0"/>
        <w:widowControl/>
        <w:spacing w:before="120"/>
      </w:pPr>
      <w:r w:rsidRPr="00AF1552">
        <w:t xml:space="preserve">3. </w:t>
      </w:r>
      <w:r w:rsidR="00F75FF4">
        <w:t xml:space="preserve">Analyser l'impulsion </w:t>
      </w:r>
      <w:r w:rsidR="000974CA" w:rsidRPr="000974CA">
        <w:t>managériale au sein de l’entreprise</w:t>
      </w:r>
    </w:p>
    <w:p w14:paraId="323309D9" w14:textId="6BA00FB7" w:rsidR="00916255" w:rsidRPr="00AF1552" w:rsidRDefault="00916255" w:rsidP="002B25F5">
      <w:pPr>
        <w:pStyle w:val="06Questionenonce"/>
        <w:keepNext w:val="0"/>
        <w:widowControl/>
      </w:pPr>
      <w:r w:rsidRPr="00AF1552">
        <w:t xml:space="preserve">1. </w:t>
      </w:r>
      <w:r w:rsidR="00F349BF" w:rsidRPr="00F349BF">
        <w:t>Relevez les attentes des générations Y et Z à l’égard du travail</w:t>
      </w:r>
      <w:r w:rsidR="00AA2B53">
        <w:t>.</w:t>
      </w:r>
    </w:p>
    <w:p w14:paraId="061370D9" w14:textId="77777777" w:rsidR="00A11537" w:rsidRPr="00A11537" w:rsidRDefault="00A11537" w:rsidP="00E01A99">
      <w:pPr>
        <w:pStyle w:val="06Questionenonce"/>
        <w:spacing w:before="0" w:line="260" w:lineRule="atLeast"/>
        <w:rPr>
          <w:rFonts w:ascii="GuidePedagoTimes" w:hAnsi="GuidePedagoTimes"/>
          <w:b w:val="0"/>
          <w:bCs w:val="0"/>
          <w:sz w:val="22"/>
          <w:szCs w:val="22"/>
        </w:rPr>
      </w:pPr>
      <w:r w:rsidRPr="00A11537">
        <w:rPr>
          <w:rFonts w:ascii="GuidePedagoTimes" w:hAnsi="GuidePedagoTimes"/>
          <w:b w:val="0"/>
          <w:bCs w:val="0"/>
          <w:sz w:val="22"/>
          <w:szCs w:val="22"/>
        </w:rPr>
        <w:t>On peut citer :</w:t>
      </w:r>
    </w:p>
    <w:p w14:paraId="32DCDCD8" w14:textId="2F60A3B6" w:rsidR="00A11537" w:rsidRPr="00A11537" w:rsidRDefault="00A11537" w:rsidP="00E01A99">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Pr="00A11537">
        <w:rPr>
          <w:rFonts w:ascii="GuidePedagoTimes" w:hAnsi="GuidePedagoTimes"/>
          <w:b w:val="0"/>
          <w:bCs w:val="0"/>
          <w:sz w:val="22"/>
          <w:szCs w:val="22"/>
        </w:rPr>
        <w:t>Un certain goût pour la nouveauté (nouveau poste, nouvel employeur, …) ;</w:t>
      </w:r>
    </w:p>
    <w:p w14:paraId="5E112428" w14:textId="2C814EF2" w:rsidR="00A11537" w:rsidRPr="00A11537" w:rsidRDefault="00A11537" w:rsidP="00E01A99">
      <w:pPr>
        <w:pStyle w:val="06Questionenonce"/>
        <w:spacing w:before="0" w:line="260" w:lineRule="atLeast"/>
        <w:rPr>
          <w:rFonts w:ascii="GuidePedagoTimes" w:hAnsi="GuidePedagoTimes"/>
          <w:b w:val="0"/>
          <w:bCs w:val="0"/>
          <w:sz w:val="22"/>
          <w:szCs w:val="22"/>
        </w:rPr>
      </w:pPr>
      <w:r w:rsidRPr="00A11537">
        <w:rPr>
          <w:rFonts w:ascii="GuidePedagoTimes" w:hAnsi="GuidePedagoTimes"/>
          <w:b w:val="0"/>
          <w:bCs w:val="0"/>
          <w:sz w:val="22"/>
          <w:szCs w:val="22"/>
        </w:rPr>
        <w:t>-</w:t>
      </w:r>
      <w:r>
        <w:rPr>
          <w:rFonts w:ascii="GuidePedagoTimes" w:hAnsi="GuidePedagoTimes"/>
          <w:b w:val="0"/>
          <w:bCs w:val="0"/>
          <w:sz w:val="22"/>
          <w:szCs w:val="22"/>
        </w:rPr>
        <w:t xml:space="preserve"> </w:t>
      </w:r>
      <w:r w:rsidRPr="00A11537">
        <w:rPr>
          <w:rFonts w:ascii="GuidePedagoTimes" w:hAnsi="GuidePedagoTimes"/>
          <w:b w:val="0"/>
          <w:bCs w:val="0"/>
          <w:sz w:val="22"/>
          <w:szCs w:val="22"/>
        </w:rPr>
        <w:t>Le besoin d’échanger, de collaborer avec les autres salariés</w:t>
      </w:r>
      <w:r w:rsidR="009A5EC3">
        <w:rPr>
          <w:rFonts w:ascii="GuidePedagoTimes" w:hAnsi="GuidePedagoTimes"/>
          <w:b w:val="0"/>
          <w:bCs w:val="0"/>
          <w:sz w:val="22"/>
          <w:szCs w:val="22"/>
        </w:rPr>
        <w:t> ;</w:t>
      </w:r>
    </w:p>
    <w:p w14:paraId="52A4FCA1" w14:textId="5B27BB25" w:rsidR="00A11537" w:rsidRPr="00A11537" w:rsidRDefault="00A11537" w:rsidP="00E01A99">
      <w:pPr>
        <w:pStyle w:val="06Questionenonce"/>
        <w:spacing w:before="0" w:line="260" w:lineRule="atLeast"/>
        <w:rPr>
          <w:rFonts w:ascii="GuidePedagoTimes" w:hAnsi="GuidePedagoTimes"/>
          <w:b w:val="0"/>
          <w:bCs w:val="0"/>
          <w:sz w:val="22"/>
          <w:szCs w:val="22"/>
        </w:rPr>
      </w:pPr>
      <w:r w:rsidRPr="00A11537">
        <w:rPr>
          <w:rFonts w:ascii="GuidePedagoTimes" w:hAnsi="GuidePedagoTimes"/>
          <w:b w:val="0"/>
          <w:bCs w:val="0"/>
          <w:sz w:val="22"/>
          <w:szCs w:val="22"/>
        </w:rPr>
        <w:t>-</w:t>
      </w:r>
      <w:r>
        <w:rPr>
          <w:rFonts w:ascii="GuidePedagoTimes" w:hAnsi="GuidePedagoTimes"/>
          <w:b w:val="0"/>
          <w:bCs w:val="0"/>
          <w:sz w:val="22"/>
          <w:szCs w:val="22"/>
        </w:rPr>
        <w:t xml:space="preserve"> </w:t>
      </w:r>
      <w:r w:rsidRPr="00A11537">
        <w:rPr>
          <w:rFonts w:ascii="GuidePedagoTimes" w:hAnsi="GuidePedagoTimes"/>
          <w:b w:val="0"/>
          <w:bCs w:val="0"/>
          <w:sz w:val="22"/>
          <w:szCs w:val="22"/>
        </w:rPr>
        <w:t>L’envie d’évoluer et de progresser (développement personnel)</w:t>
      </w:r>
      <w:r w:rsidR="009A5EC3">
        <w:rPr>
          <w:rFonts w:ascii="GuidePedagoTimes" w:hAnsi="GuidePedagoTimes"/>
          <w:b w:val="0"/>
          <w:bCs w:val="0"/>
          <w:sz w:val="22"/>
          <w:szCs w:val="22"/>
        </w:rPr>
        <w:t>.</w:t>
      </w:r>
    </w:p>
    <w:p w14:paraId="14E04663" w14:textId="318B098E" w:rsidR="00F14179" w:rsidRPr="00FE01AF" w:rsidRDefault="00A11537" w:rsidP="00E01A99">
      <w:pPr>
        <w:pStyle w:val="06Questionenonce"/>
        <w:keepNext w:val="0"/>
        <w:spacing w:before="0" w:line="260" w:lineRule="atLeast"/>
        <w:rPr>
          <w:rFonts w:ascii="GuidePedagoTimes" w:hAnsi="GuidePedagoTimes"/>
          <w:b w:val="0"/>
          <w:bCs w:val="0"/>
          <w:sz w:val="22"/>
          <w:szCs w:val="22"/>
        </w:rPr>
      </w:pPr>
      <w:r w:rsidRPr="00A11537">
        <w:rPr>
          <w:rFonts w:ascii="GuidePedagoTimes" w:hAnsi="GuidePedagoTimes"/>
          <w:b w:val="0"/>
          <w:bCs w:val="0"/>
          <w:sz w:val="22"/>
          <w:szCs w:val="22"/>
        </w:rPr>
        <w:t>On peut ajouter qu’ils ne semblent pas très motivés par l’argent (génération Y) et apprécient de pouvoir disposer de temps libre sur un plan personnel</w:t>
      </w:r>
      <w:r w:rsidR="00FE01AF">
        <w:rPr>
          <w:rFonts w:ascii="GuidePedagoTimes" w:hAnsi="GuidePedagoTimes"/>
          <w:b w:val="0"/>
          <w:bCs w:val="0"/>
          <w:sz w:val="22"/>
          <w:szCs w:val="22"/>
        </w:rPr>
        <w:t>.</w:t>
      </w:r>
    </w:p>
    <w:p w14:paraId="2D217794" w14:textId="2291C256" w:rsidR="00916255" w:rsidRDefault="00916255" w:rsidP="002B25F5">
      <w:pPr>
        <w:pStyle w:val="06Questionenonce"/>
        <w:keepNext w:val="0"/>
        <w:widowControl/>
      </w:pPr>
      <w:r w:rsidRPr="00AF1552">
        <w:t xml:space="preserve">2. </w:t>
      </w:r>
      <w:r w:rsidR="00727ABC" w:rsidRPr="00727ABC">
        <w:t>Déduisez-en quelques leviers de motivation susceptibles de répondre à ces attentes</w:t>
      </w:r>
      <w:r w:rsidR="00870847">
        <w:t>.</w:t>
      </w:r>
    </w:p>
    <w:p w14:paraId="48CAE718" w14:textId="0A02E24E" w:rsidR="0053441C" w:rsidRPr="0053441C" w:rsidRDefault="0053441C" w:rsidP="00E01A99">
      <w:pPr>
        <w:pStyle w:val="06Questionenonce"/>
        <w:spacing w:before="0" w:line="260" w:lineRule="atLeast"/>
        <w:rPr>
          <w:rFonts w:ascii="GuidePedagoTimes" w:hAnsi="GuidePedagoTimes"/>
          <w:b w:val="0"/>
          <w:bCs w:val="0"/>
          <w:sz w:val="22"/>
          <w:szCs w:val="22"/>
        </w:rPr>
      </w:pPr>
      <w:r w:rsidRPr="0053441C">
        <w:rPr>
          <w:rFonts w:ascii="GuidePedagoTimes" w:hAnsi="GuidePedagoTimes"/>
          <w:b w:val="0"/>
          <w:bCs w:val="0"/>
          <w:sz w:val="22"/>
          <w:szCs w:val="22"/>
        </w:rPr>
        <w:t>-</w:t>
      </w:r>
      <w:r>
        <w:rPr>
          <w:rFonts w:ascii="GuidePedagoTimes" w:hAnsi="GuidePedagoTimes"/>
          <w:b w:val="0"/>
          <w:bCs w:val="0"/>
          <w:sz w:val="22"/>
          <w:szCs w:val="22"/>
        </w:rPr>
        <w:t xml:space="preserve"> </w:t>
      </w:r>
      <w:r w:rsidRPr="0053441C">
        <w:rPr>
          <w:rFonts w:ascii="GuidePedagoTimes" w:hAnsi="GuidePedagoTimes"/>
          <w:b w:val="0"/>
          <w:bCs w:val="0"/>
          <w:sz w:val="22"/>
          <w:szCs w:val="22"/>
        </w:rPr>
        <w:t>La nouveauté : organisation par projet (horizon temporel court), politique de mobilité professionnelle ou géographique, possibilité de détachement dans une filiale, etc.</w:t>
      </w:r>
    </w:p>
    <w:p w14:paraId="2B106919" w14:textId="741F70EB" w:rsidR="0053441C" w:rsidRPr="0053441C" w:rsidRDefault="0053441C" w:rsidP="00E01A99">
      <w:pPr>
        <w:pStyle w:val="06Questionenonce"/>
        <w:spacing w:before="0" w:line="260" w:lineRule="atLeast"/>
        <w:rPr>
          <w:rFonts w:ascii="GuidePedagoTimes" w:hAnsi="GuidePedagoTimes"/>
          <w:b w:val="0"/>
          <w:bCs w:val="0"/>
          <w:sz w:val="22"/>
          <w:szCs w:val="22"/>
        </w:rPr>
      </w:pPr>
      <w:r w:rsidRPr="0053441C">
        <w:rPr>
          <w:rFonts w:ascii="GuidePedagoTimes" w:hAnsi="GuidePedagoTimes"/>
          <w:b w:val="0"/>
          <w:bCs w:val="0"/>
          <w:sz w:val="22"/>
          <w:szCs w:val="22"/>
        </w:rPr>
        <w:t>-</w:t>
      </w:r>
      <w:r>
        <w:rPr>
          <w:rFonts w:ascii="GuidePedagoTimes" w:hAnsi="GuidePedagoTimes"/>
          <w:b w:val="0"/>
          <w:bCs w:val="0"/>
          <w:sz w:val="22"/>
          <w:szCs w:val="22"/>
        </w:rPr>
        <w:t xml:space="preserve"> </w:t>
      </w:r>
      <w:r w:rsidRPr="0053441C">
        <w:rPr>
          <w:rFonts w:ascii="GuidePedagoTimes" w:hAnsi="GuidePedagoTimes"/>
          <w:b w:val="0"/>
          <w:bCs w:val="0"/>
          <w:sz w:val="22"/>
          <w:szCs w:val="22"/>
        </w:rPr>
        <w:t xml:space="preserve">L’échange, la collaboration : travail en open </w:t>
      </w:r>
      <w:proofErr w:type="spellStart"/>
      <w:r w:rsidRPr="0053441C">
        <w:rPr>
          <w:rFonts w:ascii="GuidePedagoTimes" w:hAnsi="GuidePedagoTimes"/>
          <w:b w:val="0"/>
          <w:bCs w:val="0"/>
          <w:sz w:val="22"/>
          <w:szCs w:val="22"/>
        </w:rPr>
        <w:t>space</w:t>
      </w:r>
      <w:proofErr w:type="spellEnd"/>
      <w:r w:rsidRPr="0053441C">
        <w:rPr>
          <w:rFonts w:ascii="GuidePedagoTimes" w:hAnsi="GuidePedagoTimes"/>
          <w:b w:val="0"/>
          <w:bCs w:val="0"/>
          <w:sz w:val="22"/>
          <w:szCs w:val="22"/>
        </w:rPr>
        <w:t xml:space="preserve">, travail en équipes autonomes (projet), organisation de séminaires pour les grandes entreprises, </w:t>
      </w:r>
      <w:proofErr w:type="spellStart"/>
      <w:r w:rsidRPr="0053441C">
        <w:rPr>
          <w:rFonts w:ascii="GuidePedagoTimes" w:hAnsi="GuidePedagoTimes"/>
          <w:b w:val="0"/>
          <w:bCs w:val="0"/>
          <w:sz w:val="22"/>
          <w:szCs w:val="22"/>
        </w:rPr>
        <w:t>etc</w:t>
      </w:r>
      <w:proofErr w:type="spellEnd"/>
      <w:r w:rsidR="003558A1">
        <w:rPr>
          <w:rFonts w:ascii="GuidePedagoTimes" w:hAnsi="GuidePedagoTimes"/>
          <w:b w:val="0"/>
          <w:bCs w:val="0"/>
          <w:sz w:val="22"/>
          <w:szCs w:val="22"/>
        </w:rPr>
        <w:t> ;</w:t>
      </w:r>
    </w:p>
    <w:p w14:paraId="4286EF45" w14:textId="38DEC418" w:rsidR="00CE3A40" w:rsidRPr="00FE01AF" w:rsidRDefault="0053441C" w:rsidP="00E01A99">
      <w:pPr>
        <w:pStyle w:val="06Questionenonce"/>
        <w:keepNext w:val="0"/>
        <w:spacing w:before="0" w:line="260" w:lineRule="atLeast"/>
        <w:rPr>
          <w:rFonts w:ascii="GuidePedagoTimes" w:hAnsi="GuidePedagoTimes"/>
          <w:b w:val="0"/>
          <w:bCs w:val="0"/>
          <w:sz w:val="22"/>
          <w:szCs w:val="22"/>
        </w:rPr>
      </w:pPr>
      <w:r w:rsidRPr="0053441C">
        <w:rPr>
          <w:rFonts w:ascii="GuidePedagoTimes" w:hAnsi="GuidePedagoTimes"/>
          <w:b w:val="0"/>
          <w:bCs w:val="0"/>
          <w:sz w:val="22"/>
          <w:szCs w:val="22"/>
        </w:rPr>
        <w:t>-</w:t>
      </w:r>
      <w:r>
        <w:rPr>
          <w:rFonts w:ascii="GuidePedagoTimes" w:hAnsi="GuidePedagoTimes"/>
          <w:b w:val="0"/>
          <w:bCs w:val="0"/>
          <w:sz w:val="22"/>
          <w:szCs w:val="22"/>
        </w:rPr>
        <w:t xml:space="preserve"> </w:t>
      </w:r>
      <w:r w:rsidRPr="0053441C">
        <w:rPr>
          <w:rFonts w:ascii="GuidePedagoTimes" w:hAnsi="GuidePedagoTimes"/>
          <w:b w:val="0"/>
          <w:bCs w:val="0"/>
          <w:sz w:val="22"/>
          <w:szCs w:val="22"/>
        </w:rPr>
        <w:t>Le développement personnel : formations régulières, définition de projets de carrière souples, etc</w:t>
      </w:r>
      <w:r w:rsidR="00FE01AF">
        <w:rPr>
          <w:rFonts w:ascii="GuidePedagoTimes" w:hAnsi="GuidePedagoTimes"/>
          <w:b w:val="0"/>
          <w:bCs w:val="0"/>
          <w:sz w:val="22"/>
          <w:szCs w:val="22"/>
        </w:rPr>
        <w:t>.</w:t>
      </w:r>
    </w:p>
    <w:p w14:paraId="177EE0AE" w14:textId="25B2E0A0" w:rsidR="00916255" w:rsidRPr="00181C9A" w:rsidRDefault="00916255" w:rsidP="002B25F5">
      <w:pPr>
        <w:pStyle w:val="06Questionenonce"/>
        <w:keepNext w:val="0"/>
        <w:widowControl/>
      </w:pPr>
      <w:r w:rsidRPr="00181C9A">
        <w:t xml:space="preserve">3. </w:t>
      </w:r>
      <w:r w:rsidR="002577C9" w:rsidRPr="002577C9">
        <w:t>Pourquoi est-il particulièrement difficile de motiver l’ensemble des salariés d’une même entreprise</w:t>
      </w:r>
      <w:r w:rsidR="002577C9">
        <w:t> ?</w:t>
      </w:r>
    </w:p>
    <w:p w14:paraId="00148883" w14:textId="1CAED562" w:rsidR="00E01A99" w:rsidRPr="00E01A99" w:rsidRDefault="00E01A99" w:rsidP="00E01A99">
      <w:pPr>
        <w:pStyle w:val="06Questionenonce"/>
        <w:spacing w:before="0" w:line="260" w:lineRule="atLeast"/>
        <w:rPr>
          <w:rFonts w:ascii="GuidePedagoTimes" w:hAnsi="GuidePedagoTimes"/>
          <w:b w:val="0"/>
          <w:bCs w:val="0"/>
          <w:sz w:val="22"/>
          <w:szCs w:val="22"/>
        </w:rPr>
      </w:pPr>
      <w:r w:rsidRPr="00E01A99">
        <w:rPr>
          <w:rFonts w:ascii="GuidePedagoTimes" w:hAnsi="GuidePedagoTimes"/>
          <w:b w:val="0"/>
          <w:bCs w:val="0"/>
          <w:sz w:val="22"/>
          <w:szCs w:val="22"/>
        </w:rPr>
        <w:t xml:space="preserve">Les attentes des salariés sont différentes. La prise en compte des attentes s’individualise de plus en plus. </w:t>
      </w:r>
    </w:p>
    <w:p w14:paraId="2EC5AFF4" w14:textId="77777777" w:rsidR="00E01A99" w:rsidRPr="00E01A99" w:rsidRDefault="00E01A99" w:rsidP="00E01A99">
      <w:pPr>
        <w:pStyle w:val="06Questionenonce"/>
        <w:spacing w:before="0" w:line="260" w:lineRule="atLeast"/>
        <w:rPr>
          <w:rFonts w:ascii="GuidePedagoTimes" w:hAnsi="GuidePedagoTimes"/>
          <w:b w:val="0"/>
          <w:bCs w:val="0"/>
          <w:sz w:val="22"/>
          <w:szCs w:val="22"/>
        </w:rPr>
      </w:pPr>
      <w:r w:rsidRPr="00E01A99">
        <w:rPr>
          <w:rFonts w:ascii="GuidePedagoTimes" w:hAnsi="GuidePedagoTimes"/>
          <w:b w:val="0"/>
          <w:bCs w:val="0"/>
          <w:sz w:val="22"/>
          <w:szCs w:val="22"/>
        </w:rPr>
        <w:t xml:space="preserve">C’est d’abord un phénomène générationnel. </w:t>
      </w:r>
    </w:p>
    <w:p w14:paraId="70FBFD7A" w14:textId="76BD95D0" w:rsidR="00E01A99" w:rsidRPr="00E01A99" w:rsidRDefault="00E01A99" w:rsidP="00E01A99">
      <w:pPr>
        <w:pStyle w:val="06Questionenonce"/>
        <w:spacing w:before="0" w:line="260" w:lineRule="atLeast"/>
        <w:rPr>
          <w:rFonts w:ascii="GuidePedagoTimes" w:hAnsi="GuidePedagoTimes"/>
          <w:b w:val="0"/>
          <w:bCs w:val="0"/>
          <w:sz w:val="22"/>
          <w:szCs w:val="22"/>
        </w:rPr>
      </w:pPr>
      <w:r w:rsidRPr="00E01A99">
        <w:rPr>
          <w:rFonts w:ascii="GuidePedagoTimes" w:hAnsi="GuidePedagoTimes"/>
          <w:b w:val="0"/>
          <w:bCs w:val="0"/>
          <w:sz w:val="22"/>
          <w:szCs w:val="22"/>
        </w:rPr>
        <w:t>-</w:t>
      </w:r>
      <w:r>
        <w:rPr>
          <w:rFonts w:ascii="GuidePedagoTimes" w:hAnsi="GuidePedagoTimes"/>
          <w:b w:val="0"/>
          <w:bCs w:val="0"/>
          <w:sz w:val="22"/>
          <w:szCs w:val="22"/>
        </w:rPr>
        <w:t xml:space="preserve"> </w:t>
      </w:r>
      <w:r w:rsidRPr="00E01A99">
        <w:rPr>
          <w:rFonts w:ascii="GuidePedagoTimes" w:hAnsi="GuidePedagoTimes"/>
          <w:b w:val="0"/>
          <w:bCs w:val="0"/>
          <w:sz w:val="22"/>
          <w:szCs w:val="22"/>
        </w:rPr>
        <w:t>Les baby-boomers et la génération X (salariés nés entre 1965 et 1980</w:t>
      </w:r>
      <w:r w:rsidR="004D4F2F">
        <w:rPr>
          <w:rFonts w:ascii="GuidePedagoTimes" w:hAnsi="GuidePedagoTimes"/>
          <w:b w:val="0"/>
          <w:bCs w:val="0"/>
          <w:sz w:val="22"/>
          <w:szCs w:val="22"/>
        </w:rPr>
        <w:t>)</w:t>
      </w:r>
      <w:r w:rsidRPr="00E01A99">
        <w:rPr>
          <w:rFonts w:ascii="GuidePedagoTimes" w:hAnsi="GuidePedagoTimes"/>
          <w:b w:val="0"/>
          <w:bCs w:val="0"/>
          <w:sz w:val="22"/>
          <w:szCs w:val="22"/>
        </w:rPr>
        <w:t xml:space="preserve"> éprouvent un sentiment d’engagement à l’égard de l’entreprise. L’honnêteté et le respect sont des valeurs fortes pour eux. </w:t>
      </w:r>
    </w:p>
    <w:p w14:paraId="0E3836FF" w14:textId="0C77FFEB" w:rsidR="00E01A99" w:rsidRPr="00E01A99" w:rsidRDefault="00E01A99" w:rsidP="00E01A99">
      <w:pPr>
        <w:pStyle w:val="06Questionenonce"/>
        <w:spacing w:before="0" w:line="260" w:lineRule="atLeast"/>
        <w:rPr>
          <w:rFonts w:ascii="GuidePedagoTimes" w:hAnsi="GuidePedagoTimes"/>
          <w:b w:val="0"/>
          <w:bCs w:val="0"/>
          <w:sz w:val="22"/>
          <w:szCs w:val="22"/>
        </w:rPr>
      </w:pPr>
      <w:r w:rsidRPr="00E01A99">
        <w:rPr>
          <w:rFonts w:ascii="GuidePedagoTimes" w:hAnsi="GuidePedagoTimes"/>
          <w:b w:val="0"/>
          <w:bCs w:val="0"/>
          <w:sz w:val="22"/>
          <w:szCs w:val="22"/>
        </w:rPr>
        <w:t>-</w:t>
      </w:r>
      <w:r>
        <w:rPr>
          <w:rFonts w:ascii="GuidePedagoTimes" w:hAnsi="GuidePedagoTimes"/>
          <w:b w:val="0"/>
          <w:bCs w:val="0"/>
          <w:sz w:val="22"/>
          <w:szCs w:val="22"/>
        </w:rPr>
        <w:t xml:space="preserve"> </w:t>
      </w:r>
      <w:r w:rsidRPr="00E01A99">
        <w:rPr>
          <w:rFonts w:ascii="GuidePedagoTimes" w:hAnsi="GuidePedagoTimes"/>
          <w:b w:val="0"/>
          <w:bCs w:val="0"/>
          <w:sz w:val="22"/>
          <w:szCs w:val="22"/>
        </w:rPr>
        <w:t xml:space="preserve">La génération Y (salariés nés entre 1980 et </w:t>
      </w:r>
      <w:r w:rsidR="00403463">
        <w:rPr>
          <w:rFonts w:ascii="GuidePedagoTimes" w:hAnsi="GuidePedagoTimes"/>
          <w:b w:val="0"/>
          <w:bCs w:val="0"/>
          <w:sz w:val="22"/>
          <w:szCs w:val="22"/>
        </w:rPr>
        <w:t>1995</w:t>
      </w:r>
      <w:r w:rsidRPr="00E01A99">
        <w:rPr>
          <w:rFonts w:ascii="GuidePedagoTimes" w:hAnsi="GuidePedagoTimes"/>
          <w:b w:val="0"/>
          <w:bCs w:val="0"/>
          <w:sz w:val="22"/>
          <w:szCs w:val="22"/>
        </w:rPr>
        <w:t xml:space="preserve">) attend avant tout un certain bien-être au travail </w:t>
      </w:r>
      <w:r w:rsidRPr="00E01A99">
        <w:rPr>
          <w:rFonts w:ascii="GuidePedagoTimes" w:hAnsi="GuidePedagoTimes"/>
          <w:b w:val="0"/>
          <w:bCs w:val="0"/>
          <w:sz w:val="22"/>
          <w:szCs w:val="22"/>
        </w:rPr>
        <w:lastRenderedPageBreak/>
        <w:t>(et n’est pas d</w:t>
      </w:r>
      <w:r w:rsidR="00CC202F">
        <w:rPr>
          <w:rFonts w:ascii="GuidePedagoTimes" w:hAnsi="GuidePedagoTimes"/>
          <w:b w:val="0"/>
          <w:bCs w:val="0"/>
          <w:sz w:val="22"/>
          <w:szCs w:val="22"/>
        </w:rPr>
        <w:t>u</w:t>
      </w:r>
      <w:r w:rsidRPr="00E01A99">
        <w:rPr>
          <w:rFonts w:ascii="GuidePedagoTimes" w:hAnsi="GuidePedagoTimes"/>
          <w:b w:val="0"/>
          <w:bCs w:val="0"/>
          <w:sz w:val="22"/>
          <w:szCs w:val="22"/>
        </w:rPr>
        <w:t xml:space="preserve"> tout motivé</w:t>
      </w:r>
      <w:r w:rsidR="00CC202F">
        <w:rPr>
          <w:rFonts w:ascii="GuidePedagoTimes" w:hAnsi="GuidePedagoTimes"/>
          <w:b w:val="0"/>
          <w:bCs w:val="0"/>
          <w:sz w:val="22"/>
          <w:szCs w:val="22"/>
        </w:rPr>
        <w:t>e</w:t>
      </w:r>
      <w:r w:rsidRPr="00E01A99">
        <w:rPr>
          <w:rFonts w:ascii="GuidePedagoTimes" w:hAnsi="GuidePedagoTimes"/>
          <w:b w:val="0"/>
          <w:bCs w:val="0"/>
          <w:sz w:val="22"/>
          <w:szCs w:val="22"/>
        </w:rPr>
        <w:t xml:space="preserve"> par l’argent).</w:t>
      </w:r>
    </w:p>
    <w:p w14:paraId="1DA289EA" w14:textId="65BE666A" w:rsidR="00E01A99" w:rsidRPr="00E01A99" w:rsidRDefault="00E01A99" w:rsidP="00E01A99">
      <w:pPr>
        <w:pStyle w:val="06Questionenonce"/>
        <w:spacing w:before="0" w:line="260" w:lineRule="atLeast"/>
        <w:rPr>
          <w:rFonts w:ascii="GuidePedagoTimes" w:hAnsi="GuidePedagoTimes"/>
          <w:b w:val="0"/>
          <w:bCs w:val="0"/>
          <w:sz w:val="22"/>
          <w:szCs w:val="22"/>
        </w:rPr>
      </w:pPr>
      <w:r w:rsidRPr="00E01A99">
        <w:rPr>
          <w:rFonts w:ascii="GuidePedagoTimes" w:hAnsi="GuidePedagoTimes"/>
          <w:b w:val="0"/>
          <w:bCs w:val="0"/>
          <w:sz w:val="22"/>
          <w:szCs w:val="22"/>
        </w:rPr>
        <w:t>-</w:t>
      </w:r>
      <w:r>
        <w:rPr>
          <w:rFonts w:ascii="GuidePedagoTimes" w:hAnsi="GuidePedagoTimes"/>
          <w:b w:val="0"/>
          <w:bCs w:val="0"/>
          <w:sz w:val="22"/>
          <w:szCs w:val="22"/>
        </w:rPr>
        <w:t xml:space="preserve"> </w:t>
      </w:r>
      <w:r w:rsidRPr="00E01A99">
        <w:rPr>
          <w:rFonts w:ascii="GuidePedagoTimes" w:hAnsi="GuidePedagoTimes"/>
          <w:b w:val="0"/>
          <w:bCs w:val="0"/>
          <w:sz w:val="22"/>
          <w:szCs w:val="22"/>
        </w:rPr>
        <w:t xml:space="preserve">La génération Z (salariés nés à partir de </w:t>
      </w:r>
      <w:r w:rsidR="00403463">
        <w:rPr>
          <w:rFonts w:ascii="GuidePedagoTimes" w:hAnsi="GuidePedagoTimes"/>
          <w:b w:val="0"/>
          <w:bCs w:val="0"/>
          <w:sz w:val="22"/>
          <w:szCs w:val="22"/>
        </w:rPr>
        <w:t>1995</w:t>
      </w:r>
      <w:r w:rsidRPr="00E01A99">
        <w:rPr>
          <w:rFonts w:ascii="GuidePedagoTimes" w:hAnsi="GuidePedagoTimes"/>
          <w:b w:val="0"/>
          <w:bCs w:val="0"/>
          <w:sz w:val="22"/>
          <w:szCs w:val="22"/>
        </w:rPr>
        <w:t xml:space="preserve">), entend </w:t>
      </w:r>
      <w:r w:rsidR="003558A1">
        <w:rPr>
          <w:rFonts w:ascii="GuidePedagoTimes" w:hAnsi="GuidePedagoTimes"/>
          <w:b w:val="0"/>
          <w:bCs w:val="0"/>
          <w:sz w:val="22"/>
          <w:szCs w:val="22"/>
        </w:rPr>
        <w:t>donner du sens à ce qu’ils font</w:t>
      </w:r>
      <w:r w:rsidRPr="00E01A99">
        <w:rPr>
          <w:rFonts w:ascii="GuidePedagoTimes" w:hAnsi="GuidePedagoTimes"/>
          <w:b w:val="0"/>
          <w:bCs w:val="0"/>
          <w:sz w:val="22"/>
          <w:szCs w:val="22"/>
        </w:rPr>
        <w:t xml:space="preserve">. </w:t>
      </w:r>
    </w:p>
    <w:p w14:paraId="7F918F1A" w14:textId="77777777" w:rsidR="00E01A99" w:rsidRPr="00E01A99" w:rsidRDefault="00E01A99" w:rsidP="00E01A99">
      <w:pPr>
        <w:pStyle w:val="06Questionenonce"/>
        <w:spacing w:before="0" w:line="260" w:lineRule="atLeast"/>
        <w:rPr>
          <w:rFonts w:ascii="GuidePedagoTimes" w:hAnsi="GuidePedagoTimes"/>
          <w:b w:val="0"/>
          <w:bCs w:val="0"/>
          <w:sz w:val="22"/>
          <w:szCs w:val="22"/>
        </w:rPr>
      </w:pPr>
      <w:r w:rsidRPr="00E01A99">
        <w:rPr>
          <w:rFonts w:ascii="GuidePedagoTimes" w:hAnsi="GuidePedagoTimes"/>
          <w:b w:val="0"/>
          <w:bCs w:val="0"/>
          <w:sz w:val="22"/>
          <w:szCs w:val="22"/>
        </w:rPr>
        <w:t>C’est ensuite une question de personnalité (chacun a des aspirations et des moteurs d’activité différents – tel salarié sera motivé par un salaire élevé tandis qu’un autre, du même âge, ne le sera pas).</w:t>
      </w:r>
    </w:p>
    <w:p w14:paraId="29B548A8" w14:textId="23147462" w:rsidR="00AA2B53" w:rsidRPr="002B25F5" w:rsidRDefault="00E01A99" w:rsidP="00E01A99">
      <w:pPr>
        <w:pStyle w:val="06Questionenonce"/>
        <w:spacing w:before="0" w:line="260" w:lineRule="atLeast"/>
        <w:rPr>
          <w:rFonts w:ascii="GuidePedagoTimes" w:hAnsi="GuidePedagoTimes"/>
          <w:b w:val="0"/>
          <w:bCs w:val="0"/>
          <w:sz w:val="22"/>
          <w:szCs w:val="22"/>
        </w:rPr>
      </w:pPr>
      <w:r w:rsidRPr="00E01A99">
        <w:rPr>
          <w:rFonts w:ascii="GuidePedagoTimes" w:hAnsi="GuidePedagoTimes"/>
          <w:b w:val="0"/>
          <w:bCs w:val="0"/>
          <w:sz w:val="22"/>
          <w:szCs w:val="22"/>
        </w:rPr>
        <w:t xml:space="preserve">Motiver un collectif par des mesures adaptées à chacun est complexe et coûteux. </w:t>
      </w:r>
      <w:proofErr w:type="gramStart"/>
      <w:r w:rsidRPr="00E01A99">
        <w:rPr>
          <w:rFonts w:ascii="GuidePedagoTimes" w:hAnsi="GuidePedagoTimes"/>
          <w:b w:val="0"/>
          <w:bCs w:val="0"/>
          <w:sz w:val="22"/>
          <w:szCs w:val="22"/>
        </w:rPr>
        <w:t>Suite aux</w:t>
      </w:r>
      <w:proofErr w:type="gramEnd"/>
      <w:r w:rsidRPr="00E01A99">
        <w:rPr>
          <w:rFonts w:ascii="GuidePedagoTimes" w:hAnsi="GuidePedagoTimes"/>
          <w:b w:val="0"/>
          <w:bCs w:val="0"/>
          <w:sz w:val="22"/>
          <w:szCs w:val="22"/>
        </w:rPr>
        <w:t xml:space="preserve"> nécessaires arbitrages à réaliser, les risques de tensions sont réels, voire de désengagement </w:t>
      </w:r>
      <w:r w:rsidRPr="00315A2C">
        <w:rPr>
          <w:rFonts w:ascii="GuidePedagoTimes" w:hAnsi="GuidePedagoTimes"/>
          <w:b w:val="0"/>
          <w:bCs w:val="0"/>
          <w:i/>
          <w:iCs/>
          <w:sz w:val="22"/>
          <w:szCs w:val="22"/>
        </w:rPr>
        <w:t>in fine</w:t>
      </w:r>
      <w:r w:rsidRPr="00E01A99">
        <w:rPr>
          <w:rFonts w:ascii="GuidePedagoTimes" w:hAnsi="GuidePedagoTimes"/>
          <w:b w:val="0"/>
          <w:bCs w:val="0"/>
          <w:sz w:val="22"/>
          <w:szCs w:val="22"/>
        </w:rPr>
        <w:t xml:space="preserve"> (voir la théorie de l’équité d’Adams – </w:t>
      </w:r>
      <w:r w:rsidR="00443FB1">
        <w:rPr>
          <w:rFonts w:ascii="GuidePedagoTimes" w:hAnsi="GuidePedagoTimes"/>
          <w:b w:val="0"/>
          <w:bCs w:val="0"/>
          <w:sz w:val="22"/>
          <w:szCs w:val="22"/>
        </w:rPr>
        <w:t>DOC</w:t>
      </w:r>
      <w:r w:rsidRPr="00E01A99">
        <w:rPr>
          <w:rFonts w:ascii="GuidePedagoTimes" w:hAnsi="GuidePedagoTimes"/>
          <w:b w:val="0"/>
          <w:bCs w:val="0"/>
          <w:sz w:val="22"/>
          <w:szCs w:val="22"/>
        </w:rPr>
        <w:t xml:space="preserve"> 3 du chapitre).</w:t>
      </w:r>
    </w:p>
    <w:p w14:paraId="7AFD58CF" w14:textId="73C15CC5" w:rsidR="00916255" w:rsidRPr="00181C9A" w:rsidRDefault="00916255" w:rsidP="00BC20C7">
      <w:pPr>
        <w:pStyle w:val="06Questionenonce"/>
        <w:widowControl/>
      </w:pPr>
      <w:r w:rsidRPr="00181C9A">
        <w:t xml:space="preserve">4. </w:t>
      </w:r>
      <w:r w:rsidR="00475757" w:rsidRPr="00475757">
        <w:t>Identifiez les solutions évoquées pour améliorer la performance organisationnelle</w:t>
      </w:r>
      <w:r w:rsidR="00CE3A40">
        <w:t>.</w:t>
      </w:r>
    </w:p>
    <w:p w14:paraId="440837AE" w14:textId="4CAAA6DA" w:rsidR="008439DB" w:rsidRDefault="008439DB" w:rsidP="00D037E5">
      <w:pPr>
        <w:pStyle w:val="TTextecourant"/>
      </w:pPr>
      <w:r>
        <w:t>Les solutions évoquées dans les documents sont :</w:t>
      </w:r>
    </w:p>
    <w:p w14:paraId="37CA29E3" w14:textId="34D3FFC7" w:rsidR="00D037E5" w:rsidRDefault="00C744F6" w:rsidP="00D037E5">
      <w:pPr>
        <w:pStyle w:val="TTextecourant"/>
      </w:pPr>
      <w:r>
        <w:t xml:space="preserve">- </w:t>
      </w:r>
      <w:r w:rsidR="00D037E5">
        <w:t>L’intelligence collective : elle offre la possibilité aux salariés de véritablement s’impliquer dans le partage (échanges de points de vue, effort commun, etc.) et cela renforce le sens qu’ils donnent à ce qu’ils font. Par ailleurs, la confrontation des idées et le croisement des compétences est source de valeur (résolution originale de problèmes).</w:t>
      </w:r>
    </w:p>
    <w:p w14:paraId="61B5B464" w14:textId="2F2F0FDE" w:rsidR="00D037E5" w:rsidRDefault="00C744F6" w:rsidP="00D037E5">
      <w:pPr>
        <w:pStyle w:val="TTextecourant"/>
      </w:pPr>
      <w:r>
        <w:t xml:space="preserve">- </w:t>
      </w:r>
      <w:r w:rsidR="00D037E5">
        <w:t>Le travail à distance : le salarié dispose de plus d’autonomie et parvient à mieux équilibrer vie privée/vie professionnelle ; il peut ainsi être plus productif (davantage de concentration, moins de stress).</w:t>
      </w:r>
    </w:p>
    <w:p w14:paraId="6444F469" w14:textId="2FD7E570" w:rsidR="00916255" w:rsidRPr="00F768CA" w:rsidRDefault="00C744F6" w:rsidP="00D037E5">
      <w:pPr>
        <w:pStyle w:val="TTextecourant"/>
        <w:widowControl/>
        <w:rPr>
          <w:b/>
        </w:rPr>
      </w:pPr>
      <w:r>
        <w:t xml:space="preserve">- </w:t>
      </w:r>
      <w:r w:rsidR="00D037E5">
        <w:t>La réduction de la semaine de travail : elle vise à optimiser le temps de travail (des réunions véritablement utiles et courtes) et renforce la productivité au travail. En outre, elle permet à l’entreprise de réaliser d’intéressantes économies (taille des locaux (et donc loyers) réduite, diminution des dépenses d’énergie, etc.).</w:t>
      </w:r>
    </w:p>
    <w:p w14:paraId="446139AF" w14:textId="60209047" w:rsidR="00916255" w:rsidRPr="00181C9A" w:rsidRDefault="00916255" w:rsidP="00BC20C7">
      <w:pPr>
        <w:pStyle w:val="06Questionenonce"/>
        <w:widowControl/>
      </w:pPr>
      <w:r w:rsidRPr="00181C9A">
        <w:t xml:space="preserve">5. </w:t>
      </w:r>
      <w:r w:rsidR="00DC6948" w:rsidRPr="00DC6948">
        <w:t>Précisez dans quelle mesure le recours à de telles solutions organisationnelles peut améliorer la motivation au travail</w:t>
      </w:r>
      <w:r w:rsidR="00DC6948">
        <w:t xml:space="preserve"> </w:t>
      </w:r>
      <w:r w:rsidR="008834E4">
        <w:t>?</w:t>
      </w:r>
    </w:p>
    <w:p w14:paraId="5505ABF5" w14:textId="16383C29" w:rsidR="00916255" w:rsidRPr="00F768CA" w:rsidRDefault="008D29C7" w:rsidP="00CE3A40">
      <w:pPr>
        <w:pStyle w:val="TTextecourant"/>
        <w:widowControl/>
        <w:rPr>
          <w:b/>
        </w:rPr>
      </w:pPr>
      <w:r w:rsidRPr="008D29C7">
        <w:t xml:space="preserve">De telles solutions permettent de répondre à certaines attentes des salariés (voir </w:t>
      </w:r>
      <w:r w:rsidR="00221E4C">
        <w:t>DOC</w:t>
      </w:r>
      <w:r w:rsidRPr="008D29C7">
        <w:t xml:space="preserve"> 6). Le travail à distance permet de répondre au besoin d’équilibre entre vie professionnelle et vie privée que ressentent les salariés. La mise en œuvre d’un travail plus collaboratif et le recours aux réseaux sociaux d’entreprise répond au besoin de relations sur le lieu de travail. L’usage des RSE est aussi dicté par l’envie des salariés jeunes d’utiliser des outils qui leur sont familiers et qu’ils affectionnent. De manière générale, être plus autonome dans son travail et pouvoir échanger et collaborer à des projets communs est dans une certaine mesure source de satisfaction au travail, voire d’épanouissement et donc de motivation. Plus impliqué, mieux considéré le salarié est plus à même de s’engager davantage</w:t>
      </w:r>
      <w:r w:rsidR="00FE01AF">
        <w:t>.</w:t>
      </w:r>
    </w:p>
    <w:p w14:paraId="55A2A7AD" w14:textId="0892E26A" w:rsidR="00916255" w:rsidRPr="00181C9A" w:rsidRDefault="00916255" w:rsidP="00BC20C7">
      <w:pPr>
        <w:pStyle w:val="06Questionenonce"/>
        <w:widowControl/>
      </w:pPr>
      <w:r w:rsidRPr="00181C9A">
        <w:t xml:space="preserve">6. </w:t>
      </w:r>
      <w:r w:rsidR="001A20E1" w:rsidRPr="001A20E1">
        <w:t>Montrez que le recours à ces solutions fait évoluer le rôle du manager</w:t>
      </w:r>
      <w:r w:rsidRPr="00181C9A">
        <w:t>.</w:t>
      </w:r>
    </w:p>
    <w:p w14:paraId="4B195595" w14:textId="3531AB27" w:rsidR="00FE01AF" w:rsidRPr="00F768CA" w:rsidRDefault="009463C0" w:rsidP="00FE01AF">
      <w:pPr>
        <w:pStyle w:val="TTextecourant"/>
        <w:widowControl/>
        <w:rPr>
          <w:b/>
        </w:rPr>
      </w:pPr>
      <w:r w:rsidRPr="009463C0">
        <w:t xml:space="preserve">Le manager est moins un chef qui doit faire appliquer des règles édictées par la hiérarchie et vérifier le travail accompli dans un rapport d’autorité qu’un référent, un leader, un guide auquel les salariés se réfèrent en cas de besoin. Ainsi, dans le cadre du télétravail, le contrôle ne porte plus sur le salarié (vérifier qu’il est à son poste devient difficile) mais sur le suivi des tâches (éviter que le salarié ne s’isole) et leur aboutissement. Le travail collaboratif implique de la part du manager un rôle d’organisation (monter des projets susceptibles de créer une véritable coopération et non pas se borner à prévoir des réunions) et d’animation (créer un cadre propice aux échanges afin de permettre aux individus de se fondre dans un collectif de travail). Les rapports de force supérieur/subordonné, les relations traditionnelles de pouvoir en sont fortement </w:t>
      </w:r>
      <w:r w:rsidR="003D3577" w:rsidRPr="009463C0">
        <w:t>impactées</w:t>
      </w:r>
      <w:r w:rsidR="00FE01AF">
        <w:t>.</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26D69CE4"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2502E8">
        <w:rPr>
          <w:rFonts w:ascii="GuidePedagoTimes-Bold" w:hAnsi="GuidePedagoTimes-Bold"/>
          <w:b/>
          <w:bCs/>
          <w:sz w:val="23"/>
          <w:szCs w:val="23"/>
        </w:rPr>
        <w:t xml:space="preserve">des notions étudiées, montrez </w:t>
      </w:r>
      <w:r w:rsidR="002D4F1D">
        <w:rPr>
          <w:rFonts w:ascii="GuidePedagoTimes-Bold" w:hAnsi="GuidePedagoTimes-Bold"/>
          <w:b/>
          <w:bCs/>
          <w:sz w:val="23"/>
          <w:szCs w:val="23"/>
        </w:rPr>
        <w:t>dans une courte note</w:t>
      </w:r>
      <w:r w:rsidR="00AA1F74">
        <w:rPr>
          <w:rFonts w:ascii="GuidePedagoTimes-Bold" w:hAnsi="GuidePedagoTimes-Bold"/>
          <w:b/>
          <w:bCs/>
          <w:sz w:val="23"/>
          <w:szCs w:val="23"/>
        </w:rPr>
        <w:t xml:space="preserve"> que la prise en compte des attentes des « digital nat</w:t>
      </w:r>
      <w:r w:rsidR="007B04B2">
        <w:rPr>
          <w:rFonts w:ascii="GuidePedagoTimes-Bold" w:hAnsi="GuidePedagoTimes-Bold"/>
          <w:b/>
          <w:bCs/>
          <w:sz w:val="23"/>
          <w:szCs w:val="23"/>
        </w:rPr>
        <w:t>ives » bouleverse l’organisation au sein des entreprises</w:t>
      </w:r>
      <w:r w:rsidR="00CF04A7" w:rsidRPr="00CF04A7">
        <w:rPr>
          <w:rFonts w:ascii="GuidePedagoTimes-Bold" w:hAnsi="GuidePedagoTimes-Bold"/>
          <w:b/>
          <w:bCs/>
          <w:sz w:val="23"/>
          <w:szCs w:val="23"/>
        </w:rPr>
        <w:t>.</w:t>
      </w:r>
    </w:p>
    <w:p w14:paraId="1C1EB416" w14:textId="774AC42B" w:rsidR="0070701E" w:rsidRPr="0070701E" w:rsidRDefault="00F62831" w:rsidP="0070701E">
      <w:pPr>
        <w:pStyle w:val="TTextecourant"/>
      </w:pPr>
      <w:r>
        <w:t>Pour cette note, l’élève doit</w:t>
      </w:r>
      <w:r w:rsidR="0070701E" w:rsidRPr="0070701E">
        <w:t xml:space="preserve"> montrer les décalages qu’il peut exister :</w:t>
      </w:r>
    </w:p>
    <w:p w14:paraId="60EF6963" w14:textId="0DBE9820" w:rsidR="0070701E" w:rsidRPr="0070701E" w:rsidRDefault="00EF6970" w:rsidP="00EF6970">
      <w:pPr>
        <w:pStyle w:val="TTextecourant"/>
      </w:pPr>
      <w:r>
        <w:t xml:space="preserve">- </w:t>
      </w:r>
      <w:r w:rsidR="0070701E" w:rsidRPr="0070701E">
        <w:t>dans les pratique</w:t>
      </w:r>
      <w:r>
        <w:t>s</w:t>
      </w:r>
      <w:r w:rsidR="0070701E" w:rsidRPr="0070701E">
        <w:t xml:space="preserve"> de travail : les jeunes génération</w:t>
      </w:r>
      <w:r>
        <w:t>s</w:t>
      </w:r>
      <w:r w:rsidR="0070701E" w:rsidRPr="0070701E">
        <w:t xml:space="preserve"> attendent davantage de travail coopératif, sont très à l’aise avec l’usage des réseaux sociaux d’entreprise, etc.</w:t>
      </w:r>
    </w:p>
    <w:p w14:paraId="5BAADA0C" w14:textId="2653D1ED" w:rsidR="0070701E" w:rsidRPr="0070701E" w:rsidRDefault="00EF6970" w:rsidP="00EF6970">
      <w:pPr>
        <w:pStyle w:val="TTextecourant"/>
      </w:pPr>
      <w:r>
        <w:t xml:space="preserve">- </w:t>
      </w:r>
      <w:r w:rsidR="0070701E" w:rsidRPr="0070701E">
        <w:t>les managers d’hier (plus autoritaires) et les managers d’aujourd’hui (davantage dans l’accompagnement).</w:t>
      </w:r>
    </w:p>
    <w:p w14:paraId="13A95513" w14:textId="4772621B" w:rsidR="00BF7ED0" w:rsidRPr="00FE01AF" w:rsidRDefault="0070701E" w:rsidP="0070701E">
      <w:pPr>
        <w:pStyle w:val="TTextecourant"/>
        <w:rPr>
          <w:rFonts w:ascii="GuidePedagoTimes-Bold" w:hAnsi="GuidePedagoTimes-Bold"/>
          <w:b/>
          <w:bCs/>
          <w:sz w:val="23"/>
          <w:szCs w:val="23"/>
        </w:rPr>
      </w:pPr>
      <w:r w:rsidRPr="0070701E">
        <w:t xml:space="preserve">L’organisation de l’entreprise doit prendre en compte ces paramètres sous peine de ne pas </w:t>
      </w:r>
      <w:r w:rsidRPr="0070701E">
        <w:lastRenderedPageBreak/>
        <w:t>pouvoir attirer les compétences dont elles ont besoin et de ne pas susciter l’engagement au travail des jeunes générations</w:t>
      </w:r>
      <w:r w:rsidR="00EF6970">
        <w:t>.</w:t>
      </w:r>
    </w:p>
    <w:p w14:paraId="50E0B0F6" w14:textId="53DD31F4" w:rsidR="0003585F" w:rsidRPr="00906BB7" w:rsidRDefault="0003585F" w:rsidP="0003585F">
      <w:pPr>
        <w:pStyle w:val="01CorrigSynthse"/>
      </w:pPr>
      <w:r>
        <w:t>ENTRA</w:t>
      </w:r>
      <w:r w:rsidR="00FC4767">
        <w:t>Î</w:t>
      </w:r>
      <w:r>
        <w:t>NEMENT</w:t>
      </w:r>
    </w:p>
    <w:p w14:paraId="10354798" w14:textId="732405A7"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w:t>
      </w:r>
      <w:r w:rsidR="006A0507">
        <w:rPr>
          <w:rFonts w:ascii="GuidePedagoTimes-Bold" w:hAnsi="GuidePedagoTimes-Bold" w:cs="GuidePedagoTimes-Bold"/>
          <w:b/>
          <w:bCs/>
          <w:spacing w:val="-1"/>
          <w:sz w:val="23"/>
          <w:szCs w:val="23"/>
        </w:rPr>
        <w:t>management</w:t>
      </w:r>
      <w:r w:rsidR="0003585F" w:rsidRPr="00F45BD2">
        <w:rPr>
          <w:rFonts w:ascii="GuidePedagoTimes-Bold" w:hAnsi="GuidePedagoTimes-Bold" w:cs="GuidePedagoTimes-Bold"/>
          <w:b/>
          <w:bCs/>
          <w:spacing w:val="-1"/>
          <w:sz w:val="23"/>
          <w:szCs w:val="23"/>
        </w:rPr>
        <w:t xml:space="preserve"> </w:t>
      </w:r>
    </w:p>
    <w:p w14:paraId="1E246085" w14:textId="4F878FE4"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w:t>
      </w:r>
      <w:r w:rsidR="00380F2D">
        <w:rPr>
          <w:rFonts w:ascii="GuidePedagoTimes-Bold" w:hAnsi="GuidePedagoTimes-Bold" w:cs="GuidePedagoTimes-Bold"/>
          <w:b/>
          <w:bCs/>
          <w:spacing w:val="-1"/>
          <w:sz w:val="23"/>
          <w:szCs w:val="23"/>
        </w:rPr>
        <w:t>per</w:t>
      </w:r>
      <w:r w:rsidR="000169BA">
        <w:rPr>
          <w:rFonts w:ascii="GuidePedagoTimes-Bold" w:hAnsi="GuidePedagoTimes-Bold" w:cs="GuidePedagoTimes-Bold"/>
          <w:b/>
          <w:bCs/>
          <w:spacing w:val="-1"/>
          <w:sz w:val="23"/>
          <w:szCs w:val="23"/>
        </w:rPr>
        <w:t>mettant de décrire le management des ressources</w:t>
      </w:r>
      <w:r w:rsidR="00B639ED">
        <w:rPr>
          <w:rFonts w:ascii="GuidePedagoTimes-Bold" w:hAnsi="GuidePedagoTimes-Bold" w:cs="GuidePedagoTimes-Bold"/>
          <w:b/>
          <w:bCs/>
          <w:spacing w:val="-1"/>
          <w:sz w:val="23"/>
          <w:szCs w:val="23"/>
        </w:rPr>
        <w:t xml:space="preserve"> humaines mis en place dans cette entreprise</w:t>
      </w:r>
      <w:r w:rsidRPr="00F45BD2">
        <w:rPr>
          <w:rFonts w:ascii="GuidePedagoTimes-Bold" w:hAnsi="GuidePedagoTimes-Bold" w:cs="GuidePedagoTimes-Bold"/>
          <w:b/>
          <w:bCs/>
          <w:spacing w:val="-1"/>
          <w:sz w:val="23"/>
          <w:szCs w:val="23"/>
        </w:rPr>
        <w:t>.</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1367AFDA" w14:textId="66800D66" w:rsidR="00942022" w:rsidRPr="005B1904" w:rsidRDefault="00CF62B1" w:rsidP="00942022">
      <w:pPr>
        <w:pStyle w:val="07Textecourant"/>
        <w:suppressAutoHyphens/>
      </w:pPr>
      <w:r w:rsidRPr="00CF62B1">
        <w:rPr>
          <w:rFonts w:cs="GuidePedagoTimes-Bold"/>
          <w:spacing w:val="-1"/>
          <w:sz w:val="22"/>
          <w:szCs w:val="22"/>
        </w:rPr>
        <w:t xml:space="preserve">La dirigeante tente de répondre au mieux aux </w:t>
      </w:r>
      <w:r w:rsidRPr="00494974">
        <w:rPr>
          <w:rFonts w:cs="GuidePedagoTimes-Bold"/>
          <w:spacing w:val="-1"/>
          <w:sz w:val="22"/>
          <w:szCs w:val="22"/>
          <w:highlight w:val="lightGray"/>
        </w:rPr>
        <w:t>besoins</w:t>
      </w:r>
      <w:r w:rsidRPr="00CF62B1">
        <w:rPr>
          <w:rFonts w:cs="GuidePedagoTimes-Bold"/>
          <w:spacing w:val="-1"/>
          <w:sz w:val="22"/>
          <w:szCs w:val="22"/>
        </w:rPr>
        <w:t xml:space="preserve"> des salariés de l’entreprise. En jouant sur différents leviers de </w:t>
      </w:r>
      <w:r w:rsidRPr="00346BF2">
        <w:rPr>
          <w:rFonts w:cs="GuidePedagoTimes-Bold"/>
          <w:spacing w:val="-1"/>
          <w:sz w:val="22"/>
          <w:szCs w:val="22"/>
          <w:highlight w:val="lightGray"/>
        </w:rPr>
        <w:t>motivation</w:t>
      </w:r>
      <w:r w:rsidRPr="00CF62B1">
        <w:rPr>
          <w:rFonts w:cs="GuidePedagoTimes-Bold"/>
          <w:spacing w:val="-1"/>
          <w:sz w:val="22"/>
          <w:szCs w:val="22"/>
        </w:rPr>
        <w:t xml:space="preserve"> (rémunération, </w:t>
      </w:r>
      <w:r w:rsidRPr="00A6052A">
        <w:rPr>
          <w:rFonts w:cs="GuidePedagoTimes-Bold"/>
          <w:spacing w:val="-1"/>
          <w:sz w:val="22"/>
          <w:szCs w:val="22"/>
          <w:highlight w:val="lightGray"/>
        </w:rPr>
        <w:t>autonomie</w:t>
      </w:r>
      <w:r w:rsidRPr="00CF62B1">
        <w:rPr>
          <w:rFonts w:cs="GuidePedagoTimes-Bold"/>
          <w:spacing w:val="-1"/>
          <w:sz w:val="22"/>
          <w:szCs w:val="22"/>
        </w:rPr>
        <w:t xml:space="preserve"> dans le travail, </w:t>
      </w:r>
      <w:r w:rsidRPr="00346BF2">
        <w:rPr>
          <w:rFonts w:cs="GuidePedagoTimes-Bold"/>
          <w:spacing w:val="-1"/>
          <w:sz w:val="22"/>
          <w:szCs w:val="22"/>
          <w:highlight w:val="lightGray"/>
        </w:rPr>
        <w:t>management bienveillant</w:t>
      </w:r>
      <w:r w:rsidRPr="00CF62B1">
        <w:rPr>
          <w:rFonts w:cs="GuidePedagoTimes-Bold"/>
          <w:spacing w:val="-1"/>
          <w:sz w:val="22"/>
          <w:szCs w:val="22"/>
        </w:rPr>
        <w:t xml:space="preserve">) elle entend susciter une certaine </w:t>
      </w:r>
      <w:r w:rsidRPr="008710B4">
        <w:rPr>
          <w:rFonts w:cs="GuidePedagoTimes-Bold"/>
          <w:spacing w:val="-1"/>
          <w:sz w:val="22"/>
          <w:szCs w:val="22"/>
          <w:highlight w:val="lightGray"/>
        </w:rPr>
        <w:t>satisfaction</w:t>
      </w:r>
      <w:r w:rsidRPr="00CF62B1">
        <w:rPr>
          <w:rFonts w:cs="GuidePedagoTimes-Bold"/>
          <w:spacing w:val="-1"/>
          <w:sz w:val="22"/>
          <w:szCs w:val="22"/>
        </w:rPr>
        <w:t xml:space="preserve"> au travail et un réel </w:t>
      </w:r>
      <w:r w:rsidRPr="00F724AA">
        <w:rPr>
          <w:rFonts w:cs="GuidePedagoTimes-Bold"/>
          <w:spacing w:val="-1"/>
          <w:sz w:val="22"/>
          <w:szCs w:val="22"/>
          <w:highlight w:val="lightGray"/>
        </w:rPr>
        <w:t>engagement</w:t>
      </w:r>
      <w:r w:rsidRPr="00CF62B1">
        <w:rPr>
          <w:rFonts w:cs="GuidePedagoTimes-Bold"/>
          <w:spacing w:val="-1"/>
          <w:sz w:val="22"/>
          <w:szCs w:val="22"/>
        </w:rPr>
        <w:t xml:space="preserve"> des salariés. Cette dynamique doit permettre à l’entreprise de conforter sa </w:t>
      </w:r>
      <w:r w:rsidRPr="00F724AA">
        <w:rPr>
          <w:rFonts w:cs="GuidePedagoTimes-Bold"/>
          <w:spacing w:val="-1"/>
          <w:sz w:val="22"/>
          <w:szCs w:val="22"/>
          <w:highlight w:val="lightGray"/>
        </w:rPr>
        <w:t>performance</w:t>
      </w:r>
      <w:r w:rsidRPr="00CF62B1">
        <w:rPr>
          <w:rFonts w:cs="GuidePedagoTimes-Bold"/>
          <w:spacing w:val="-1"/>
          <w:sz w:val="22"/>
          <w:szCs w:val="22"/>
        </w:rPr>
        <w:t xml:space="preserve"> globale</w:t>
      </w:r>
      <w:r w:rsidR="00AF25FC" w:rsidRPr="00F45BD2">
        <w:rPr>
          <w:rFonts w:cs="GuidePedagoTimes-Bold"/>
          <w:spacing w:val="-1"/>
          <w:sz w:val="22"/>
          <w:szCs w:val="22"/>
        </w:rPr>
        <w:t>.</w:t>
      </w:r>
    </w:p>
    <w:p w14:paraId="0BD20289" w14:textId="77777777" w:rsidR="00942022" w:rsidRDefault="00942022" w:rsidP="00942022">
      <w:pPr>
        <w:pStyle w:val="06Questionenonce"/>
      </w:pPr>
      <w:r>
        <w:t>2 Travailler les notions</w:t>
      </w:r>
    </w:p>
    <w:p w14:paraId="00D90EDB" w14:textId="15566B37" w:rsidR="0038190E" w:rsidRPr="00942022" w:rsidRDefault="006724F1" w:rsidP="00942022">
      <w:pPr>
        <w:pStyle w:val="07Textecourant"/>
        <w:spacing w:before="113" w:line="270" w:lineRule="atLeast"/>
        <w:rPr>
          <w:rFonts w:ascii="GuidePedagoTimes-Bold" w:hAnsi="GuidePedagoTimes-Bold" w:cs="GuidePedagoTimes-Bold"/>
          <w:b/>
          <w:bCs/>
          <w:spacing w:val="-1"/>
          <w:sz w:val="23"/>
          <w:szCs w:val="23"/>
        </w:rPr>
      </w:pPr>
      <w:r w:rsidRPr="006724F1">
        <w:rPr>
          <w:rFonts w:ascii="GuidePedagoTimes-Bold" w:hAnsi="GuidePedagoTimes-Bold" w:cs="GuidePedagoTimes-Bold"/>
          <w:b/>
          <w:bCs/>
          <w:spacing w:val="-1"/>
          <w:sz w:val="23"/>
          <w:szCs w:val="23"/>
        </w:rPr>
        <w:t xml:space="preserve">Identifiez ce que pourrait mettre en place la dirigeante pour redonner à </w:t>
      </w:r>
      <w:r w:rsidR="00AA5A76" w:rsidRPr="006724F1">
        <w:rPr>
          <w:rFonts w:ascii="GuidePedagoTimes-Bold" w:hAnsi="GuidePedagoTimes-Bold" w:cs="GuidePedagoTimes-Bold"/>
          <w:b/>
          <w:bCs/>
          <w:spacing w:val="-1"/>
          <w:sz w:val="23"/>
          <w:szCs w:val="23"/>
        </w:rPr>
        <w:t>Éric</w:t>
      </w:r>
      <w:r w:rsidRPr="006724F1">
        <w:rPr>
          <w:rFonts w:ascii="GuidePedagoTimes-Bold" w:hAnsi="GuidePedagoTimes-Bold" w:cs="GuidePedagoTimes-Bold"/>
          <w:b/>
          <w:bCs/>
          <w:spacing w:val="-1"/>
          <w:sz w:val="23"/>
          <w:szCs w:val="23"/>
        </w:rPr>
        <w:t xml:space="preserve"> </w:t>
      </w:r>
      <w:proofErr w:type="spellStart"/>
      <w:r w:rsidRPr="006724F1">
        <w:rPr>
          <w:rFonts w:ascii="GuidePedagoTimes-Bold" w:hAnsi="GuidePedagoTimes-Bold" w:cs="GuidePedagoTimes-Bold"/>
          <w:b/>
          <w:bCs/>
          <w:spacing w:val="-1"/>
          <w:sz w:val="23"/>
          <w:szCs w:val="23"/>
        </w:rPr>
        <w:t>Tarni</w:t>
      </w:r>
      <w:proofErr w:type="spellEnd"/>
      <w:r w:rsidRPr="006724F1">
        <w:rPr>
          <w:rFonts w:ascii="GuidePedagoTimes-Bold" w:hAnsi="GuidePedagoTimes-Bold" w:cs="GuidePedagoTimes-Bold"/>
          <w:b/>
          <w:bCs/>
          <w:spacing w:val="-1"/>
          <w:sz w:val="23"/>
          <w:szCs w:val="23"/>
        </w:rPr>
        <w:t xml:space="preserve"> une certaine motivation au travail</w:t>
      </w:r>
      <w:r w:rsidR="0038190E" w:rsidRPr="00942022">
        <w:rPr>
          <w:rFonts w:ascii="GuidePedagoTimes-Bold" w:hAnsi="GuidePedagoTimes-Bold" w:cs="GuidePedagoTimes-Bold"/>
          <w:b/>
          <w:bCs/>
          <w:spacing w:val="-1"/>
          <w:sz w:val="23"/>
          <w:szCs w:val="23"/>
        </w:rPr>
        <w:t xml:space="preserve">. </w:t>
      </w:r>
    </w:p>
    <w:p w14:paraId="00112A08" w14:textId="0252D957" w:rsidR="00CF3CF6" w:rsidRPr="00CF3CF6" w:rsidRDefault="00CF3CF6" w:rsidP="00CF3CF6">
      <w:pPr>
        <w:pStyle w:val="07Textecourant"/>
        <w:rPr>
          <w:rFonts w:cs="GuidePedagoTimes-Bold"/>
          <w:spacing w:val="-1"/>
          <w:sz w:val="22"/>
          <w:szCs w:val="22"/>
        </w:rPr>
      </w:pPr>
      <w:r w:rsidRPr="00CF3CF6">
        <w:rPr>
          <w:rFonts w:cs="GuidePedagoTimes-Bold"/>
          <w:spacing w:val="-1"/>
          <w:sz w:val="22"/>
          <w:szCs w:val="22"/>
        </w:rPr>
        <w:t>Ce salarié ne trouve plus guère de satisfaction dans son travail. Une prime ou une augmentation de salaire n’aurait pas de réel impact à moyen/long terme. Il convient plutôt d’agir sur les facteurs de motivation identifié</w:t>
      </w:r>
      <w:r w:rsidR="007F5BBC">
        <w:rPr>
          <w:rFonts w:cs="GuidePedagoTimes-Bold"/>
          <w:spacing w:val="-1"/>
          <w:sz w:val="22"/>
          <w:szCs w:val="22"/>
        </w:rPr>
        <w:t>s</w:t>
      </w:r>
      <w:r w:rsidRPr="00CF3CF6">
        <w:rPr>
          <w:rFonts w:cs="GuidePedagoTimes-Bold"/>
          <w:spacing w:val="-1"/>
          <w:sz w:val="22"/>
          <w:szCs w:val="22"/>
        </w:rPr>
        <w:t xml:space="preserve"> par </w:t>
      </w:r>
      <w:r w:rsidR="00A313EF" w:rsidRPr="00CF3CF6">
        <w:rPr>
          <w:rFonts w:cs="GuidePedagoTimes-Bold"/>
          <w:spacing w:val="-1"/>
          <w:sz w:val="22"/>
          <w:szCs w:val="22"/>
        </w:rPr>
        <w:t>Herzberg</w:t>
      </w:r>
      <w:r w:rsidRPr="00CF3CF6">
        <w:rPr>
          <w:rFonts w:cs="GuidePedagoTimes-Bold"/>
          <w:spacing w:val="-1"/>
          <w:sz w:val="22"/>
          <w:szCs w:val="22"/>
        </w:rPr>
        <w:t>. Ce pourrait être en :</w:t>
      </w:r>
    </w:p>
    <w:p w14:paraId="2D861BF2" w14:textId="77777777" w:rsidR="00CF3CF6" w:rsidRPr="00CF3CF6" w:rsidRDefault="00CF3CF6" w:rsidP="00CF3CF6">
      <w:pPr>
        <w:pStyle w:val="07Textecourant"/>
        <w:rPr>
          <w:rFonts w:cs="GuidePedagoTimes-Bold"/>
          <w:spacing w:val="-1"/>
          <w:sz w:val="22"/>
          <w:szCs w:val="22"/>
        </w:rPr>
      </w:pPr>
      <w:r w:rsidRPr="00CF3CF6">
        <w:rPr>
          <w:rFonts w:cs="GuidePedagoTimes-Bold"/>
          <w:spacing w:val="-1"/>
          <w:sz w:val="22"/>
          <w:szCs w:val="22"/>
        </w:rPr>
        <w:t xml:space="preserve">- Trouvant un nouveau défi à relever par l’entreprise qu’Éric </w:t>
      </w:r>
      <w:proofErr w:type="spellStart"/>
      <w:r w:rsidRPr="00CF3CF6">
        <w:rPr>
          <w:rFonts w:cs="GuidePedagoTimes-Bold"/>
          <w:spacing w:val="-1"/>
          <w:sz w:val="22"/>
          <w:szCs w:val="22"/>
        </w:rPr>
        <w:t>Tarni</w:t>
      </w:r>
      <w:proofErr w:type="spellEnd"/>
      <w:r w:rsidRPr="00CF3CF6">
        <w:rPr>
          <w:rFonts w:cs="GuidePedagoTimes-Bold"/>
          <w:spacing w:val="-1"/>
          <w:sz w:val="22"/>
          <w:szCs w:val="22"/>
        </w:rPr>
        <w:t xml:space="preserve"> pourrait prendre en charge ; cela le responsabiliserait et lui ferait découvrir de nouveaux horizons tout en contribuant au développement de l’entreprise ;</w:t>
      </w:r>
    </w:p>
    <w:p w14:paraId="0CEADEBF" w14:textId="77777777" w:rsidR="00CF3CF6" w:rsidRPr="00CF3CF6" w:rsidRDefault="00CF3CF6" w:rsidP="00CF3CF6">
      <w:pPr>
        <w:pStyle w:val="07Textecourant"/>
        <w:rPr>
          <w:rFonts w:cs="GuidePedagoTimes-Bold"/>
          <w:spacing w:val="-1"/>
          <w:sz w:val="22"/>
          <w:szCs w:val="22"/>
        </w:rPr>
      </w:pPr>
      <w:r w:rsidRPr="00CF3CF6">
        <w:rPr>
          <w:rFonts w:cs="GuidePedagoTimes-Bold"/>
          <w:spacing w:val="-1"/>
          <w:sz w:val="22"/>
          <w:szCs w:val="22"/>
        </w:rPr>
        <w:t>- Lui confiant un poste de coach pour aider les nouveaux arrivants (transmission d’expérience) ; cela lui permettrait de donner davantage de sens à son travail tout en contribuant à bien intégrer les nouvelles recrues ;</w:t>
      </w:r>
    </w:p>
    <w:p w14:paraId="1493EB53" w14:textId="5420D094" w:rsidR="00126418" w:rsidRDefault="00CF3CF6" w:rsidP="00CF3CF6">
      <w:pPr>
        <w:pStyle w:val="07Textecourant"/>
        <w:rPr>
          <w:rFonts w:cs="GuidePedagoTimes-Bold"/>
          <w:spacing w:val="-1"/>
          <w:sz w:val="22"/>
          <w:szCs w:val="22"/>
        </w:rPr>
      </w:pPr>
      <w:r w:rsidRPr="00CF3CF6">
        <w:rPr>
          <w:rFonts w:cs="GuidePedagoTimes-Bold"/>
          <w:spacing w:val="-1"/>
          <w:sz w:val="22"/>
          <w:szCs w:val="22"/>
        </w:rPr>
        <w:t>- etc</w:t>
      </w:r>
      <w:r w:rsidR="00126418" w:rsidRPr="00942022">
        <w:rPr>
          <w:rFonts w:cs="GuidePedagoTimes-Bold"/>
          <w:spacing w:val="-1"/>
          <w:sz w:val="22"/>
          <w:szCs w:val="22"/>
        </w:rPr>
        <w:t>.</w:t>
      </w:r>
      <w:r w:rsidR="00942022">
        <w:rPr>
          <w:rFonts w:cs="GuidePedagoTimes-Bold"/>
          <w:spacing w:val="-1"/>
          <w:sz w:val="22"/>
          <w:szCs w:val="22"/>
        </w:rPr>
        <w:t xml:space="preserve"> </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13CC4762"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FA5FF7" w:rsidRPr="00FA5FF7">
        <w:rPr>
          <w:rFonts w:ascii="GuidePedagoTimes-Bold" w:hAnsi="GuidePedagoTimes-Bold"/>
          <w:b/>
          <w:bCs/>
          <w:sz w:val="22"/>
          <w:szCs w:val="22"/>
        </w:rPr>
        <w:t xml:space="preserve">Identifiez les différents leviers de motivation mis en œuvre par les dirigeants de </w:t>
      </w:r>
      <w:proofErr w:type="spellStart"/>
      <w:r w:rsidR="00FA5FF7" w:rsidRPr="00FA5FF7">
        <w:rPr>
          <w:rFonts w:ascii="GuidePedagoTimes-Bold" w:hAnsi="GuidePedagoTimes-Bold"/>
          <w:b/>
          <w:bCs/>
          <w:sz w:val="22"/>
          <w:szCs w:val="22"/>
        </w:rPr>
        <w:t>Doxense</w:t>
      </w:r>
      <w:proofErr w:type="spellEnd"/>
      <w:r w:rsidR="00726395">
        <w:rPr>
          <w:rFonts w:ascii="GuidePedagoTimes-Bold" w:hAnsi="GuidePedagoTimes-Bold"/>
          <w:b/>
          <w:bCs/>
          <w:sz w:val="22"/>
          <w:szCs w:val="22"/>
        </w:rPr>
        <w:t>.</w:t>
      </w:r>
    </w:p>
    <w:p w14:paraId="533908A0" w14:textId="34B2BE95" w:rsidR="00CB52E0" w:rsidRPr="00CB52E0" w:rsidRDefault="0041550D" w:rsidP="00CB52E0">
      <w:pPr>
        <w:pStyle w:val="07Textecourant"/>
        <w:rPr>
          <w:rFonts w:cs="GuidePedagoTimes-Bold"/>
          <w:spacing w:val="-1"/>
          <w:sz w:val="22"/>
          <w:szCs w:val="22"/>
        </w:rPr>
      </w:pPr>
      <w:r>
        <w:rPr>
          <w:rFonts w:cs="GuidePedagoTimes-Bold"/>
          <w:spacing w:val="-1"/>
          <w:sz w:val="22"/>
          <w:szCs w:val="22"/>
        </w:rPr>
        <w:t xml:space="preserve">Les dirigeants de </w:t>
      </w:r>
      <w:proofErr w:type="spellStart"/>
      <w:r>
        <w:rPr>
          <w:rFonts w:cs="GuidePedagoTimes-Bold"/>
          <w:spacing w:val="-1"/>
          <w:sz w:val="22"/>
          <w:szCs w:val="22"/>
        </w:rPr>
        <w:t>Doxense</w:t>
      </w:r>
      <w:proofErr w:type="spellEnd"/>
      <w:r>
        <w:rPr>
          <w:rFonts w:cs="GuidePedagoTimes-Bold"/>
          <w:spacing w:val="-1"/>
          <w:sz w:val="22"/>
          <w:szCs w:val="22"/>
        </w:rPr>
        <w:t xml:space="preserve"> </w:t>
      </w:r>
      <w:r w:rsidR="002F562D">
        <w:rPr>
          <w:rFonts w:cs="GuidePedagoTimes-Bold"/>
          <w:spacing w:val="-1"/>
          <w:sz w:val="22"/>
          <w:szCs w:val="22"/>
        </w:rPr>
        <w:t xml:space="preserve">ont mis en œuvre </w:t>
      </w:r>
      <w:r w:rsidR="00CF5756">
        <w:rPr>
          <w:rFonts w:cs="GuidePedagoTimes-Bold"/>
          <w:spacing w:val="-1"/>
          <w:sz w:val="22"/>
          <w:szCs w:val="22"/>
        </w:rPr>
        <w:t>différents leviers de motivation. L</w:t>
      </w:r>
      <w:r w:rsidR="00853557">
        <w:rPr>
          <w:rFonts w:cs="GuidePedagoTimes-Bold"/>
          <w:spacing w:val="-1"/>
          <w:sz w:val="22"/>
          <w:szCs w:val="22"/>
        </w:rPr>
        <w:t>’</w:t>
      </w:r>
      <w:r w:rsidR="00CB52E0" w:rsidRPr="00CB52E0">
        <w:rPr>
          <w:rFonts w:cs="GuidePedagoTimes-Bold"/>
          <w:spacing w:val="-1"/>
          <w:sz w:val="22"/>
          <w:szCs w:val="22"/>
        </w:rPr>
        <w:t>accord d’intéressement permet</w:t>
      </w:r>
      <w:r w:rsidR="00347692">
        <w:rPr>
          <w:rFonts w:cs="GuidePedagoTimes-Bold"/>
          <w:spacing w:val="-1"/>
          <w:sz w:val="22"/>
          <w:szCs w:val="22"/>
        </w:rPr>
        <w:t>t</w:t>
      </w:r>
      <w:r w:rsidR="00A00DAC">
        <w:rPr>
          <w:rFonts w:cs="GuidePedagoTimes-Bold"/>
          <w:spacing w:val="-1"/>
          <w:sz w:val="22"/>
          <w:szCs w:val="22"/>
        </w:rPr>
        <w:t>ant</w:t>
      </w:r>
      <w:r w:rsidR="00CB52E0" w:rsidRPr="00CB52E0">
        <w:rPr>
          <w:rFonts w:cs="GuidePedagoTimes-Bold"/>
          <w:spacing w:val="-1"/>
          <w:sz w:val="22"/>
          <w:szCs w:val="22"/>
        </w:rPr>
        <w:t xml:space="preserve"> d’octroyer entre 800</w:t>
      </w:r>
      <w:r w:rsidR="00486093">
        <w:rPr>
          <w:rFonts w:cs="GuidePedagoTimes-Bold"/>
          <w:spacing w:val="-1"/>
          <w:sz w:val="22"/>
          <w:szCs w:val="22"/>
        </w:rPr>
        <w:t xml:space="preserve"> €</w:t>
      </w:r>
      <w:r w:rsidR="00CB52E0" w:rsidRPr="00CB52E0">
        <w:rPr>
          <w:rFonts w:cs="GuidePedagoTimes-Bold"/>
          <w:spacing w:val="-1"/>
          <w:sz w:val="22"/>
          <w:szCs w:val="22"/>
        </w:rPr>
        <w:t xml:space="preserve"> et 1500</w:t>
      </w:r>
      <w:r w:rsidR="00486093">
        <w:rPr>
          <w:rFonts w:cs="GuidePedagoTimes-Bold"/>
          <w:spacing w:val="-1"/>
          <w:sz w:val="22"/>
          <w:szCs w:val="22"/>
        </w:rPr>
        <w:t xml:space="preserve"> €</w:t>
      </w:r>
      <w:r w:rsidR="00CB52E0" w:rsidRPr="00CB52E0">
        <w:rPr>
          <w:rFonts w:cs="GuidePedagoTimes-Bold"/>
          <w:spacing w:val="-1"/>
          <w:sz w:val="22"/>
          <w:szCs w:val="22"/>
        </w:rPr>
        <w:t xml:space="preserve"> à chaque salarié</w:t>
      </w:r>
      <w:r w:rsidR="00A00DAC">
        <w:rPr>
          <w:rFonts w:cs="GuidePedagoTimes-Bold"/>
          <w:spacing w:val="-1"/>
          <w:sz w:val="22"/>
          <w:szCs w:val="22"/>
        </w:rPr>
        <w:t xml:space="preserve"> est un levier financier. </w:t>
      </w:r>
      <w:r w:rsidR="00CE3633">
        <w:rPr>
          <w:rFonts w:cs="GuidePedagoTimes-Bold"/>
          <w:spacing w:val="-1"/>
          <w:sz w:val="22"/>
          <w:szCs w:val="22"/>
        </w:rPr>
        <w:t xml:space="preserve">Tandis que </w:t>
      </w:r>
      <w:r w:rsidR="00C902FF">
        <w:rPr>
          <w:rFonts w:cs="GuidePedagoTimes-Bold"/>
          <w:spacing w:val="-1"/>
          <w:sz w:val="22"/>
          <w:szCs w:val="22"/>
        </w:rPr>
        <w:t xml:space="preserve">la </w:t>
      </w:r>
      <w:r w:rsidR="00C902FF" w:rsidRPr="00CB52E0">
        <w:rPr>
          <w:rFonts w:cs="GuidePedagoTimes-Bold"/>
          <w:spacing w:val="-1"/>
          <w:sz w:val="22"/>
          <w:szCs w:val="22"/>
        </w:rPr>
        <w:t>réduction du stress</w:t>
      </w:r>
      <w:r w:rsidR="00C902FF">
        <w:rPr>
          <w:rFonts w:cs="GuidePedagoTimes-Bold"/>
          <w:spacing w:val="-1"/>
          <w:sz w:val="22"/>
          <w:szCs w:val="22"/>
        </w:rPr>
        <w:t>, l’</w:t>
      </w:r>
      <w:r w:rsidR="005D47AF">
        <w:rPr>
          <w:rFonts w:cs="GuidePedagoTimes-Bold"/>
          <w:spacing w:val="-1"/>
          <w:sz w:val="22"/>
          <w:szCs w:val="22"/>
        </w:rPr>
        <w:t xml:space="preserve">augmentation de l’autonomie dans le travail et </w:t>
      </w:r>
      <w:r w:rsidR="00B14580">
        <w:rPr>
          <w:rFonts w:cs="GuidePedagoTimes-Bold"/>
          <w:spacing w:val="-1"/>
          <w:sz w:val="22"/>
          <w:szCs w:val="22"/>
        </w:rPr>
        <w:t>l’</w:t>
      </w:r>
      <w:r w:rsidR="00B14580" w:rsidRPr="00CB52E0">
        <w:rPr>
          <w:rFonts w:cs="GuidePedagoTimes-Bold"/>
          <w:spacing w:val="-1"/>
          <w:sz w:val="22"/>
          <w:szCs w:val="22"/>
        </w:rPr>
        <w:t>amélioration de l’efficacité au travail (« les salariés ne savaient plus où donner de la tête »)</w:t>
      </w:r>
      <w:r w:rsidR="00B14580">
        <w:rPr>
          <w:rFonts w:cs="GuidePedagoTimes-Bold"/>
          <w:spacing w:val="-1"/>
          <w:sz w:val="22"/>
          <w:szCs w:val="22"/>
        </w:rPr>
        <w:t xml:space="preserve"> </w:t>
      </w:r>
      <w:r w:rsidR="005D47AF">
        <w:rPr>
          <w:rFonts w:cs="GuidePedagoTimes-Bold"/>
          <w:spacing w:val="-1"/>
          <w:sz w:val="22"/>
          <w:szCs w:val="22"/>
        </w:rPr>
        <w:t>relèvent de leviers psychologiques.</w:t>
      </w:r>
    </w:p>
    <w:p w14:paraId="7443032B" w14:textId="1EDB3EB7" w:rsidR="00F87540" w:rsidRPr="00942022" w:rsidRDefault="00F87540" w:rsidP="00F87540">
      <w:pPr>
        <w:suppressAutoHyphens/>
        <w:spacing w:line="260" w:lineRule="atLeast"/>
        <w:jc w:val="both"/>
        <w:rPr>
          <w:rFonts w:ascii="GuidePedagoTimes-Bold" w:hAnsi="GuidePedagoTimes-Bold"/>
          <w:b/>
          <w:bCs/>
          <w:sz w:val="22"/>
          <w:szCs w:val="22"/>
        </w:rPr>
      </w:pPr>
      <w:r>
        <w:rPr>
          <w:rFonts w:ascii="GuidePedagoTimes-Bold" w:hAnsi="GuidePedagoTimes-Bold"/>
          <w:b/>
          <w:bCs/>
          <w:sz w:val="22"/>
          <w:szCs w:val="22"/>
        </w:rPr>
        <w:t>2</w:t>
      </w:r>
      <w:r w:rsidRPr="00942022">
        <w:rPr>
          <w:rFonts w:ascii="GuidePedagoTimes-Bold" w:hAnsi="GuidePedagoTimes-Bold"/>
          <w:b/>
          <w:bCs/>
          <w:sz w:val="22"/>
          <w:szCs w:val="22"/>
        </w:rPr>
        <w:t xml:space="preserve">. </w:t>
      </w:r>
      <w:r w:rsidR="00726395" w:rsidRPr="00726395">
        <w:rPr>
          <w:rFonts w:ascii="GuidePedagoTimes-Bold" w:hAnsi="GuidePedagoTimes-Bold"/>
          <w:b/>
          <w:bCs/>
          <w:sz w:val="22"/>
          <w:szCs w:val="22"/>
        </w:rPr>
        <w:t>Présentez les raisons qui justifient la mise en place de ces leviers</w:t>
      </w:r>
      <w:r w:rsidR="00726395">
        <w:rPr>
          <w:rFonts w:ascii="GuidePedagoTimes-Bold" w:hAnsi="GuidePedagoTimes-Bold"/>
          <w:b/>
          <w:bCs/>
          <w:sz w:val="22"/>
          <w:szCs w:val="22"/>
        </w:rPr>
        <w:t>.</w:t>
      </w:r>
    </w:p>
    <w:p w14:paraId="0D9CC45B" w14:textId="77777777" w:rsidR="0027025F" w:rsidRDefault="0027025F" w:rsidP="00881176">
      <w:pPr>
        <w:pStyle w:val="07Textecourant"/>
        <w:rPr>
          <w:rFonts w:cs="GuidePedagoTimes-Bold"/>
          <w:spacing w:val="-1"/>
          <w:sz w:val="22"/>
          <w:szCs w:val="22"/>
        </w:rPr>
      </w:pPr>
      <w:r>
        <w:rPr>
          <w:rFonts w:cs="GuidePedagoTimes-Bold"/>
          <w:spacing w:val="-1"/>
          <w:sz w:val="22"/>
          <w:szCs w:val="22"/>
        </w:rPr>
        <w:t>Les raisons sont :</w:t>
      </w:r>
    </w:p>
    <w:p w14:paraId="1020597D" w14:textId="4FD08575" w:rsidR="00881176" w:rsidRPr="00881176" w:rsidRDefault="00881176" w:rsidP="00881176">
      <w:pPr>
        <w:pStyle w:val="07Textecourant"/>
        <w:rPr>
          <w:rFonts w:cs="GuidePedagoTimes-Bold"/>
          <w:spacing w:val="-1"/>
          <w:sz w:val="22"/>
          <w:szCs w:val="22"/>
        </w:rPr>
      </w:pPr>
      <w:r w:rsidRPr="00881176">
        <w:rPr>
          <w:rFonts w:cs="GuidePedagoTimes-Bold"/>
          <w:spacing w:val="-1"/>
          <w:sz w:val="22"/>
          <w:szCs w:val="22"/>
        </w:rPr>
        <w:t>- Favoriser l’engagement des salariés auprès de l’entreprise (fidélisation) ;</w:t>
      </w:r>
    </w:p>
    <w:p w14:paraId="4415C9BB" w14:textId="77777777" w:rsidR="00881176" w:rsidRPr="00881176" w:rsidRDefault="00881176" w:rsidP="00881176">
      <w:pPr>
        <w:pStyle w:val="07Textecourant"/>
        <w:rPr>
          <w:rFonts w:cs="GuidePedagoTimes-Bold"/>
          <w:spacing w:val="-1"/>
          <w:sz w:val="22"/>
          <w:szCs w:val="22"/>
        </w:rPr>
      </w:pPr>
      <w:r w:rsidRPr="00881176">
        <w:rPr>
          <w:rFonts w:cs="GuidePedagoTimes-Bold"/>
          <w:spacing w:val="-1"/>
          <w:sz w:val="22"/>
          <w:szCs w:val="22"/>
        </w:rPr>
        <w:t>- Attirer de nouveaux talents (développement de l’entreprise) ;</w:t>
      </w:r>
    </w:p>
    <w:p w14:paraId="364E4893" w14:textId="12E8E30D" w:rsidR="00F87540" w:rsidRPr="00942022" w:rsidRDefault="00881176" w:rsidP="00881176">
      <w:pPr>
        <w:pStyle w:val="07Textecourant"/>
        <w:rPr>
          <w:rFonts w:cs="GuidePedagoTimes-Bold"/>
          <w:spacing w:val="-1"/>
          <w:sz w:val="22"/>
          <w:szCs w:val="22"/>
        </w:rPr>
      </w:pPr>
      <w:r w:rsidRPr="00881176">
        <w:rPr>
          <w:rFonts w:cs="GuidePedagoTimes-Bold"/>
          <w:spacing w:val="-1"/>
          <w:sz w:val="22"/>
          <w:szCs w:val="22"/>
        </w:rPr>
        <w:t>- Garder un rythme élevé de production afin de satisfaire les gros clients de l’entreprise (et éviter qu’ils ne se tournent vers d’autres firmes du logicielles – plus importantes en taille)</w:t>
      </w:r>
      <w:r w:rsidR="00F87540" w:rsidRPr="00942022">
        <w:rPr>
          <w:rFonts w:cs="GuidePedagoTimes-Bold"/>
          <w:spacing w:val="-1"/>
          <w:sz w:val="22"/>
          <w:szCs w:val="22"/>
        </w:rPr>
        <w:t>.</w:t>
      </w:r>
    </w:p>
    <w:p w14:paraId="0A914C52" w14:textId="77777777"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3723728D" w14:textId="1F29F058"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9126DD" w:rsidRPr="009126DD">
        <w:rPr>
          <w:rFonts w:ascii="GuidePedagoTimes-Bold" w:hAnsi="GuidePedagoTimes-Bold"/>
          <w:b/>
          <w:bCs/>
          <w:sz w:val="22"/>
          <w:szCs w:val="22"/>
        </w:rPr>
        <w:t xml:space="preserve">Présentez l’intérêt de la charte </w:t>
      </w:r>
      <w:r w:rsidR="009126DD">
        <w:rPr>
          <w:rFonts w:ascii="GuidePedagoTimes-Bold" w:hAnsi="GuidePedagoTimes-Bold"/>
          <w:b/>
          <w:bCs/>
          <w:sz w:val="22"/>
          <w:szCs w:val="22"/>
        </w:rPr>
        <w:t>d</w:t>
      </w:r>
      <w:r w:rsidR="009126DD" w:rsidRPr="009126DD">
        <w:rPr>
          <w:rFonts w:ascii="GuidePedagoTimes-Bold" w:hAnsi="GuidePedagoTimes-Bold"/>
          <w:b/>
          <w:bCs/>
          <w:sz w:val="22"/>
          <w:szCs w:val="22"/>
        </w:rPr>
        <w:t>es 5 commandements</w:t>
      </w:r>
      <w:r w:rsidR="00B06352" w:rsidRPr="00B06352">
        <w:rPr>
          <w:rFonts w:ascii="GuidePedagoTimes-Bold" w:hAnsi="GuidePedagoTimes-Bold"/>
          <w:b/>
          <w:bCs/>
          <w:sz w:val="22"/>
          <w:szCs w:val="22"/>
        </w:rPr>
        <w:t>.</w:t>
      </w:r>
    </w:p>
    <w:p w14:paraId="290BF716" w14:textId="77777777" w:rsidR="001B780C" w:rsidRPr="001B780C" w:rsidRDefault="001B780C" w:rsidP="001B780C">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1B780C">
        <w:rPr>
          <w:rFonts w:ascii="GuidePedagoTimes" w:hAnsi="GuidePedagoTimes" w:cs="GuidePedagoTimes"/>
          <w:color w:val="000000"/>
          <w:sz w:val="22"/>
        </w:rPr>
        <w:t>La charte des 5 commandements présente plusieurs intérêts notables.</w:t>
      </w:r>
    </w:p>
    <w:p w14:paraId="4B12C82E" w14:textId="77777777" w:rsidR="001B780C" w:rsidRPr="001B780C" w:rsidRDefault="001B780C" w:rsidP="001B780C">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1B780C">
        <w:rPr>
          <w:rFonts w:ascii="GuidePedagoTimes" w:hAnsi="GuidePedagoTimes" w:cs="GuidePedagoTimes"/>
          <w:color w:val="000000"/>
          <w:sz w:val="22"/>
        </w:rPr>
        <w:t xml:space="preserve">Tout d’abord, elle vise à fédérer les énergies en cultivant l’esprit de groupe. Les salariés sont appelés </w:t>
      </w:r>
      <w:proofErr w:type="spellStart"/>
      <w:r w:rsidRPr="001B780C">
        <w:rPr>
          <w:rFonts w:ascii="GuidePedagoTimes" w:hAnsi="GuidePedagoTimes" w:cs="GuidePedagoTimes"/>
          <w:color w:val="000000"/>
          <w:sz w:val="22"/>
        </w:rPr>
        <w:t>Doxmen</w:t>
      </w:r>
      <w:proofErr w:type="spellEnd"/>
      <w:r w:rsidRPr="001B780C">
        <w:rPr>
          <w:rFonts w:ascii="GuidePedagoTimes" w:hAnsi="GuidePedagoTimes" w:cs="GuidePedagoTimes"/>
          <w:color w:val="000000"/>
          <w:sz w:val="22"/>
        </w:rPr>
        <w:t xml:space="preserve"> et </w:t>
      </w:r>
      <w:proofErr w:type="spellStart"/>
      <w:r w:rsidRPr="001B780C">
        <w:rPr>
          <w:rFonts w:ascii="GuidePedagoTimes" w:hAnsi="GuidePedagoTimes" w:cs="GuidePedagoTimes"/>
          <w:color w:val="000000"/>
          <w:sz w:val="22"/>
        </w:rPr>
        <w:t>Dowwomen</w:t>
      </w:r>
      <w:proofErr w:type="spellEnd"/>
      <w:r w:rsidRPr="001B780C">
        <w:rPr>
          <w:rFonts w:ascii="GuidePedagoTimes" w:hAnsi="GuidePedagoTimes" w:cs="GuidePedagoTimes"/>
          <w:color w:val="000000"/>
          <w:sz w:val="22"/>
        </w:rPr>
        <w:t>, marquant ainsi leur appartenance au projet commun qu’est l’entreprise (sentiment d’appartenance).</w:t>
      </w:r>
    </w:p>
    <w:p w14:paraId="2A96679A" w14:textId="77777777" w:rsidR="001B780C" w:rsidRPr="001B780C" w:rsidRDefault="001B780C" w:rsidP="001B780C">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1B780C">
        <w:rPr>
          <w:rFonts w:ascii="GuidePedagoTimes" w:hAnsi="GuidePedagoTimes" w:cs="GuidePedagoTimes"/>
          <w:color w:val="000000"/>
          <w:sz w:val="22"/>
        </w:rPr>
        <w:t xml:space="preserve">Ensuite, elle permet à chacun de donner du sens à son travail. Accompagner les changements </w:t>
      </w:r>
      <w:r w:rsidRPr="001B780C">
        <w:rPr>
          <w:rFonts w:ascii="GuidePedagoTimes" w:hAnsi="GuidePedagoTimes" w:cs="GuidePedagoTimes"/>
          <w:color w:val="000000"/>
          <w:sz w:val="22"/>
        </w:rPr>
        <w:lastRenderedPageBreak/>
        <w:t>nécessaire (« remise en question ») dans une démarche collective (« connectés à un ensemble ») est l’occasion pour les salariés de participer aux grands défis actuels (environnemental et humain notamment).</w:t>
      </w:r>
    </w:p>
    <w:p w14:paraId="560DE4B2" w14:textId="47BEC09D" w:rsidR="00B06352" w:rsidRDefault="001B780C" w:rsidP="001B780C">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1B780C">
        <w:rPr>
          <w:rFonts w:ascii="GuidePedagoTimes" w:hAnsi="GuidePedagoTimes" w:cs="GuidePedagoTimes"/>
          <w:color w:val="000000"/>
          <w:sz w:val="22"/>
        </w:rPr>
        <w:t>Enfin, elle susciter l’engagement des salariés à l’égard de l’entreprise. En donnant l’occasion à chacun de s’exprimer et de participer à la définition de la vision de l’entreprise, l’entreprise met en avant l’écoute et la considération dont les salariés ont besoin</w:t>
      </w:r>
      <w:r>
        <w:rPr>
          <w:rFonts w:ascii="GuidePedagoTimes" w:hAnsi="GuidePedagoTimes" w:cs="GuidePedagoTimes"/>
          <w:color w:val="000000"/>
          <w:sz w:val="22"/>
        </w:rPr>
        <w:t>.</w:t>
      </w:r>
    </w:p>
    <w:p w14:paraId="157D78F7" w14:textId="3F555919"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815B07" w:rsidRPr="00815B07">
        <w:rPr>
          <w:rFonts w:ascii="GuidePedagoTimes-Bold" w:hAnsi="GuidePedagoTimes-Bold" w:cs="GuidePedagoTimes-Bold"/>
          <w:b/>
          <w:bCs/>
          <w:color w:val="000000"/>
          <w:spacing w:val="-1"/>
          <w:sz w:val="22"/>
          <w:szCs w:val="22"/>
        </w:rPr>
        <w:t>Montrez que cet accord d’intéressement est d’abord dicté par les exigences organisationnelles</w:t>
      </w:r>
      <w:r w:rsidR="00B06352" w:rsidRPr="00B06352">
        <w:rPr>
          <w:rFonts w:ascii="GuidePedagoTimes-Bold" w:hAnsi="GuidePedagoTimes-Bold" w:cs="GuidePedagoTimes-Bold"/>
          <w:b/>
          <w:bCs/>
          <w:color w:val="000000"/>
          <w:spacing w:val="-1"/>
          <w:sz w:val="22"/>
          <w:szCs w:val="22"/>
        </w:rPr>
        <w:t>.</w:t>
      </w:r>
    </w:p>
    <w:p w14:paraId="054A12AB" w14:textId="5C7B095F" w:rsidR="00CE42FB" w:rsidRPr="00CE42FB" w:rsidRDefault="00CE42FB" w:rsidP="00CE42FB">
      <w:pPr>
        <w:pStyle w:val="07Textecourant"/>
        <w:rPr>
          <w:rFonts w:cs="GuidePedagoTimes-Bold"/>
          <w:spacing w:val="-1"/>
          <w:sz w:val="22"/>
          <w:szCs w:val="22"/>
        </w:rPr>
      </w:pPr>
      <w:r w:rsidRPr="00CE42FB">
        <w:rPr>
          <w:rFonts w:cs="GuidePedagoTimes-Bold"/>
          <w:spacing w:val="-1"/>
          <w:sz w:val="22"/>
          <w:szCs w:val="22"/>
        </w:rPr>
        <w:t>L’entreprise est en forte croissance</w:t>
      </w:r>
      <w:r w:rsidR="00E579DD">
        <w:rPr>
          <w:rFonts w:cs="GuidePedagoTimes-Bold"/>
          <w:spacing w:val="-1"/>
          <w:sz w:val="22"/>
          <w:szCs w:val="22"/>
        </w:rPr>
        <w:t xml:space="preserve">, </w:t>
      </w:r>
      <w:r w:rsidRPr="00CE42FB">
        <w:rPr>
          <w:rFonts w:cs="GuidePedagoTimes-Bold"/>
          <w:spacing w:val="-1"/>
          <w:sz w:val="22"/>
          <w:szCs w:val="22"/>
        </w:rPr>
        <w:t xml:space="preserve">ce n’est </w:t>
      </w:r>
      <w:r w:rsidR="00E579DD">
        <w:rPr>
          <w:rFonts w:cs="GuidePedagoTimes-Bold"/>
          <w:spacing w:val="-1"/>
          <w:sz w:val="22"/>
          <w:szCs w:val="22"/>
        </w:rPr>
        <w:t xml:space="preserve">donc </w:t>
      </w:r>
      <w:r w:rsidRPr="00CE42FB">
        <w:rPr>
          <w:rFonts w:cs="GuidePedagoTimes-Bold"/>
          <w:spacing w:val="-1"/>
          <w:sz w:val="22"/>
          <w:szCs w:val="22"/>
        </w:rPr>
        <w:t>pas le moment de perdre des salariés qui pourraient se sentir dépassés par le rythme imposé.</w:t>
      </w:r>
    </w:p>
    <w:p w14:paraId="4167F5E5" w14:textId="2EB569D5" w:rsidR="001E77B7" w:rsidRPr="00B06352" w:rsidRDefault="00CE42FB" w:rsidP="00CE42FB">
      <w:pPr>
        <w:pStyle w:val="07Textecourant"/>
        <w:rPr>
          <w:rFonts w:cs="GuidePedagoTimes-Bold"/>
          <w:spacing w:val="-1"/>
          <w:sz w:val="22"/>
          <w:szCs w:val="22"/>
        </w:rPr>
      </w:pPr>
      <w:r w:rsidRPr="00CE42FB">
        <w:rPr>
          <w:rFonts w:cs="GuidePedagoTimes-Bold"/>
          <w:spacing w:val="-1"/>
          <w:sz w:val="22"/>
          <w:szCs w:val="22"/>
        </w:rPr>
        <w:t>C’est en outre une bonne manière de justifier une nouvelle organisation du travail</w:t>
      </w:r>
      <w:r w:rsidR="009869AC" w:rsidRPr="00B06352">
        <w:rPr>
          <w:rFonts w:cs="GuidePedagoTimes-Bold"/>
          <w:spacing w:val="-1"/>
          <w:sz w:val="22"/>
          <w:szCs w:val="22"/>
        </w:rPr>
        <w:t>.</w:t>
      </w:r>
    </w:p>
    <w:sectPr w:rsidR="001E77B7" w:rsidRPr="00B06352" w:rsidSect="00F87FA5">
      <w:footerReference w:type="even" r:id="rId16"/>
      <w:footerReference w:type="default" r:id="rId1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C6158" w14:textId="77777777" w:rsidR="0033494B" w:rsidRDefault="0033494B" w:rsidP="004016EA">
      <w:r>
        <w:separator/>
      </w:r>
    </w:p>
  </w:endnote>
  <w:endnote w:type="continuationSeparator" w:id="0">
    <w:p w14:paraId="5B61736E" w14:textId="77777777" w:rsidR="0033494B" w:rsidRDefault="0033494B"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GuidePedagoTimes-Bold">
    <w:altName w:val="Calibri"/>
    <w:panose1 w:val="00000000000000000000"/>
    <w:charset w:val="00"/>
    <w:family w:val="auto"/>
    <w:notTrueType/>
    <w:pitch w:val="default"/>
    <w:sig w:usb0="00000003" w:usb1="00000000" w:usb2="00000000" w:usb3="00000000" w:csb0="00000001" w:csb1="00000000"/>
  </w:font>
  <w:font w:name="GuidePedagoTimes">
    <w:altName w:val="Cambria"/>
    <w:charset w:val="00"/>
    <w:family w:val="auto"/>
    <w:pitch w:val="default"/>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329DFED0" w:rsidR="002D6225" w:rsidRPr="00C03EB2" w:rsidRDefault="00C03EB2" w:rsidP="00C03EB2">
    <w:pPr>
      <w:pStyle w:val="Pieddepagedroite"/>
    </w:pPr>
    <w:r w:rsidRPr="009D44E7">
      <w:rPr>
        <w:b/>
      </w:rPr>
      <w:t xml:space="preserve">Thème </w:t>
    </w:r>
    <w:r w:rsidR="0035127B">
      <w:rPr>
        <w:b/>
      </w:rPr>
      <w:t>5</w:t>
    </w:r>
    <w:r>
      <w:t xml:space="preserve"> </w:t>
    </w:r>
    <w:r w:rsidR="0035127B">
      <w:t>Les mutations du travail</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76C64D82"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DB2711">
      <w:rPr>
        <w:w w:val="100"/>
      </w:rPr>
      <w:t>23</w:t>
    </w:r>
    <w:r>
      <w:rPr>
        <w:w w:val="100"/>
      </w:rPr>
      <w:t xml:space="preserve"> </w:t>
    </w:r>
    <w:r w:rsidR="00AE43FB">
      <w:rPr>
        <w:b w:val="0"/>
        <w:w w:val="100"/>
      </w:rPr>
      <w:t>La motivation des salariés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82455" w14:textId="77777777" w:rsidR="0033494B" w:rsidRDefault="0033494B" w:rsidP="004016EA">
      <w:r>
        <w:separator/>
      </w:r>
    </w:p>
  </w:footnote>
  <w:footnote w:type="continuationSeparator" w:id="0">
    <w:p w14:paraId="48D9C509" w14:textId="77777777" w:rsidR="0033494B" w:rsidRDefault="0033494B"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B3F594A"/>
    <w:multiLevelType w:val="hybridMultilevel"/>
    <w:tmpl w:val="CE3ECC18"/>
    <w:lvl w:ilvl="0" w:tplc="D58C1284">
      <w:start w:val="1"/>
      <w:numFmt w:val="bullet"/>
      <w:lvlText w:val="-"/>
      <w:lvlJc w:val="left"/>
      <w:pPr>
        <w:ind w:left="360" w:hanging="360"/>
      </w:pPr>
      <w:rPr>
        <w:rFonts w:ascii="GuidePedagoTimes-Bold" w:eastAsia="Times New Roman" w:hAnsi="GuidePedagoTimes-Bold" w:cs="GuidePedagoTime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6"/>
  </w:num>
  <w:num w:numId="4" w16cid:durableId="508524897">
    <w:abstractNumId w:val="5"/>
  </w:num>
  <w:num w:numId="5" w16cid:durableId="1281376566">
    <w:abstractNumId w:val="7"/>
  </w:num>
  <w:num w:numId="6" w16cid:durableId="1472599260">
    <w:abstractNumId w:val="2"/>
  </w:num>
  <w:num w:numId="7" w16cid:durableId="1893616873">
    <w:abstractNumId w:val="4"/>
  </w:num>
  <w:num w:numId="8" w16cid:durableId="1655600481">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7DA3"/>
    <w:rsid w:val="000169BA"/>
    <w:rsid w:val="000200B9"/>
    <w:rsid w:val="00020A1E"/>
    <w:rsid w:val="00022022"/>
    <w:rsid w:val="0003585F"/>
    <w:rsid w:val="00051C0D"/>
    <w:rsid w:val="00051CC9"/>
    <w:rsid w:val="00054C34"/>
    <w:rsid w:val="00061EB0"/>
    <w:rsid w:val="000644F9"/>
    <w:rsid w:val="000676F9"/>
    <w:rsid w:val="00071502"/>
    <w:rsid w:val="00090B67"/>
    <w:rsid w:val="000928F8"/>
    <w:rsid w:val="000974CA"/>
    <w:rsid w:val="000A1120"/>
    <w:rsid w:val="000A2F9F"/>
    <w:rsid w:val="000A31BA"/>
    <w:rsid w:val="000A330B"/>
    <w:rsid w:val="000A66E0"/>
    <w:rsid w:val="000A7B07"/>
    <w:rsid w:val="000D0447"/>
    <w:rsid w:val="000D3F6F"/>
    <w:rsid w:val="000D4995"/>
    <w:rsid w:val="000D4DA8"/>
    <w:rsid w:val="000D5D69"/>
    <w:rsid w:val="000E3417"/>
    <w:rsid w:val="0011240E"/>
    <w:rsid w:val="001160B6"/>
    <w:rsid w:val="00126418"/>
    <w:rsid w:val="00135704"/>
    <w:rsid w:val="001471BE"/>
    <w:rsid w:val="00151A6E"/>
    <w:rsid w:val="00154D11"/>
    <w:rsid w:val="0018183D"/>
    <w:rsid w:val="00181C9A"/>
    <w:rsid w:val="00192702"/>
    <w:rsid w:val="00192AA3"/>
    <w:rsid w:val="001A0B80"/>
    <w:rsid w:val="001A20E1"/>
    <w:rsid w:val="001A431E"/>
    <w:rsid w:val="001B780C"/>
    <w:rsid w:val="001C7D27"/>
    <w:rsid w:val="001D0337"/>
    <w:rsid w:val="001D1A53"/>
    <w:rsid w:val="001E77B7"/>
    <w:rsid w:val="001F21F2"/>
    <w:rsid w:val="001F7AC6"/>
    <w:rsid w:val="0020000D"/>
    <w:rsid w:val="00203F34"/>
    <w:rsid w:val="00204C33"/>
    <w:rsid w:val="00206B2B"/>
    <w:rsid w:val="00212D99"/>
    <w:rsid w:val="00221E4C"/>
    <w:rsid w:val="00224866"/>
    <w:rsid w:val="0024646B"/>
    <w:rsid w:val="002502E8"/>
    <w:rsid w:val="0025569F"/>
    <w:rsid w:val="00257766"/>
    <w:rsid w:val="002577C9"/>
    <w:rsid w:val="0027025F"/>
    <w:rsid w:val="002714EA"/>
    <w:rsid w:val="00273892"/>
    <w:rsid w:val="002928C2"/>
    <w:rsid w:val="00293597"/>
    <w:rsid w:val="00295035"/>
    <w:rsid w:val="00297313"/>
    <w:rsid w:val="00297B63"/>
    <w:rsid w:val="002A195B"/>
    <w:rsid w:val="002A4711"/>
    <w:rsid w:val="002A4C50"/>
    <w:rsid w:val="002B25F5"/>
    <w:rsid w:val="002C29C0"/>
    <w:rsid w:val="002D4F1D"/>
    <w:rsid w:val="002D5C00"/>
    <w:rsid w:val="002D6225"/>
    <w:rsid w:val="002E36CB"/>
    <w:rsid w:val="002E69C6"/>
    <w:rsid w:val="002F501E"/>
    <w:rsid w:val="002F562D"/>
    <w:rsid w:val="0030498C"/>
    <w:rsid w:val="00315A2C"/>
    <w:rsid w:val="00324F73"/>
    <w:rsid w:val="00332882"/>
    <w:rsid w:val="0033494B"/>
    <w:rsid w:val="00340A09"/>
    <w:rsid w:val="00346BF2"/>
    <w:rsid w:val="00347692"/>
    <w:rsid w:val="00350E70"/>
    <w:rsid w:val="0035127B"/>
    <w:rsid w:val="00352FB2"/>
    <w:rsid w:val="003545FC"/>
    <w:rsid w:val="003558A1"/>
    <w:rsid w:val="0037405E"/>
    <w:rsid w:val="00380F2D"/>
    <w:rsid w:val="0038190E"/>
    <w:rsid w:val="00385173"/>
    <w:rsid w:val="003859B8"/>
    <w:rsid w:val="003878DC"/>
    <w:rsid w:val="00394CCE"/>
    <w:rsid w:val="00394FED"/>
    <w:rsid w:val="003A6641"/>
    <w:rsid w:val="003D3577"/>
    <w:rsid w:val="003D4955"/>
    <w:rsid w:val="003D75C6"/>
    <w:rsid w:val="003E4258"/>
    <w:rsid w:val="003E681C"/>
    <w:rsid w:val="003F3676"/>
    <w:rsid w:val="003F4E98"/>
    <w:rsid w:val="003F67FC"/>
    <w:rsid w:val="003F6893"/>
    <w:rsid w:val="004016EA"/>
    <w:rsid w:val="00403463"/>
    <w:rsid w:val="00403B5E"/>
    <w:rsid w:val="0040727A"/>
    <w:rsid w:val="0041550D"/>
    <w:rsid w:val="00421179"/>
    <w:rsid w:val="004264F6"/>
    <w:rsid w:val="004270A6"/>
    <w:rsid w:val="00427E73"/>
    <w:rsid w:val="00441FED"/>
    <w:rsid w:val="00443FB1"/>
    <w:rsid w:val="00444C52"/>
    <w:rsid w:val="0045325E"/>
    <w:rsid w:val="00465293"/>
    <w:rsid w:val="00470321"/>
    <w:rsid w:val="00475757"/>
    <w:rsid w:val="0047695F"/>
    <w:rsid w:val="00486093"/>
    <w:rsid w:val="00494955"/>
    <w:rsid w:val="00494974"/>
    <w:rsid w:val="004A1FB0"/>
    <w:rsid w:val="004B3B6C"/>
    <w:rsid w:val="004B5086"/>
    <w:rsid w:val="004C401C"/>
    <w:rsid w:val="004C4C51"/>
    <w:rsid w:val="004D4F2F"/>
    <w:rsid w:val="004E20A9"/>
    <w:rsid w:val="004E24F4"/>
    <w:rsid w:val="004E2AD9"/>
    <w:rsid w:val="004E551F"/>
    <w:rsid w:val="005005E4"/>
    <w:rsid w:val="00500B02"/>
    <w:rsid w:val="00502797"/>
    <w:rsid w:val="00521181"/>
    <w:rsid w:val="00525240"/>
    <w:rsid w:val="00526BB8"/>
    <w:rsid w:val="00531F1F"/>
    <w:rsid w:val="0053441C"/>
    <w:rsid w:val="00542030"/>
    <w:rsid w:val="00544C14"/>
    <w:rsid w:val="00551B69"/>
    <w:rsid w:val="00555061"/>
    <w:rsid w:val="00570915"/>
    <w:rsid w:val="005C32F6"/>
    <w:rsid w:val="005C5EB3"/>
    <w:rsid w:val="005D2161"/>
    <w:rsid w:val="005D47AF"/>
    <w:rsid w:val="005E2670"/>
    <w:rsid w:val="005E2845"/>
    <w:rsid w:val="005F2963"/>
    <w:rsid w:val="00605E3C"/>
    <w:rsid w:val="00611723"/>
    <w:rsid w:val="006333E2"/>
    <w:rsid w:val="006369BF"/>
    <w:rsid w:val="00653DD5"/>
    <w:rsid w:val="00655F9B"/>
    <w:rsid w:val="00657F70"/>
    <w:rsid w:val="0066455A"/>
    <w:rsid w:val="006652C4"/>
    <w:rsid w:val="006724F1"/>
    <w:rsid w:val="00677DA2"/>
    <w:rsid w:val="0069280D"/>
    <w:rsid w:val="006962FD"/>
    <w:rsid w:val="006A0507"/>
    <w:rsid w:val="006A11E5"/>
    <w:rsid w:val="006A41BF"/>
    <w:rsid w:val="006A4DD0"/>
    <w:rsid w:val="006B0234"/>
    <w:rsid w:val="006B172B"/>
    <w:rsid w:val="006B7D00"/>
    <w:rsid w:val="006C0120"/>
    <w:rsid w:val="006C485F"/>
    <w:rsid w:val="006C7F23"/>
    <w:rsid w:val="006E393F"/>
    <w:rsid w:val="006E3E2E"/>
    <w:rsid w:val="006E6FDA"/>
    <w:rsid w:val="006F2D43"/>
    <w:rsid w:val="00703925"/>
    <w:rsid w:val="0070701E"/>
    <w:rsid w:val="007102D1"/>
    <w:rsid w:val="0071401B"/>
    <w:rsid w:val="0071714D"/>
    <w:rsid w:val="00722537"/>
    <w:rsid w:val="007232E5"/>
    <w:rsid w:val="00726216"/>
    <w:rsid w:val="00726395"/>
    <w:rsid w:val="00726DD0"/>
    <w:rsid w:val="00727ABC"/>
    <w:rsid w:val="007456CE"/>
    <w:rsid w:val="00757BA2"/>
    <w:rsid w:val="00760D75"/>
    <w:rsid w:val="00767866"/>
    <w:rsid w:val="007704FE"/>
    <w:rsid w:val="00771DDB"/>
    <w:rsid w:val="007745C7"/>
    <w:rsid w:val="007763D4"/>
    <w:rsid w:val="00784892"/>
    <w:rsid w:val="0079080C"/>
    <w:rsid w:val="007930D5"/>
    <w:rsid w:val="007959AD"/>
    <w:rsid w:val="007A449A"/>
    <w:rsid w:val="007B04B2"/>
    <w:rsid w:val="007B4225"/>
    <w:rsid w:val="007C4DF0"/>
    <w:rsid w:val="007C5E60"/>
    <w:rsid w:val="007D30DF"/>
    <w:rsid w:val="007D54A0"/>
    <w:rsid w:val="007E18AE"/>
    <w:rsid w:val="007E4D95"/>
    <w:rsid w:val="007F2001"/>
    <w:rsid w:val="007F5BBC"/>
    <w:rsid w:val="00806FB8"/>
    <w:rsid w:val="00810809"/>
    <w:rsid w:val="00815B07"/>
    <w:rsid w:val="00815C2D"/>
    <w:rsid w:val="00835F28"/>
    <w:rsid w:val="00837DC2"/>
    <w:rsid w:val="008439DB"/>
    <w:rsid w:val="008509D7"/>
    <w:rsid w:val="00853557"/>
    <w:rsid w:val="008547A3"/>
    <w:rsid w:val="008554DD"/>
    <w:rsid w:val="00870847"/>
    <w:rsid w:val="008710B4"/>
    <w:rsid w:val="00881176"/>
    <w:rsid w:val="008834E4"/>
    <w:rsid w:val="00893148"/>
    <w:rsid w:val="008A6F73"/>
    <w:rsid w:val="008C05CF"/>
    <w:rsid w:val="008C301C"/>
    <w:rsid w:val="008D15DE"/>
    <w:rsid w:val="008D29C7"/>
    <w:rsid w:val="008D3EB5"/>
    <w:rsid w:val="008D5153"/>
    <w:rsid w:val="008F6570"/>
    <w:rsid w:val="008F7BBC"/>
    <w:rsid w:val="0090605D"/>
    <w:rsid w:val="009126DD"/>
    <w:rsid w:val="009154C8"/>
    <w:rsid w:val="00916255"/>
    <w:rsid w:val="00921067"/>
    <w:rsid w:val="009215F2"/>
    <w:rsid w:val="009240C8"/>
    <w:rsid w:val="00942022"/>
    <w:rsid w:val="009463C0"/>
    <w:rsid w:val="00952550"/>
    <w:rsid w:val="009526BC"/>
    <w:rsid w:val="00964A52"/>
    <w:rsid w:val="00977972"/>
    <w:rsid w:val="009869AC"/>
    <w:rsid w:val="00996F8A"/>
    <w:rsid w:val="009A5EC3"/>
    <w:rsid w:val="009B0BB3"/>
    <w:rsid w:val="009B6CB4"/>
    <w:rsid w:val="009C3943"/>
    <w:rsid w:val="009C7BAC"/>
    <w:rsid w:val="009F560E"/>
    <w:rsid w:val="009F7671"/>
    <w:rsid w:val="00A00DAC"/>
    <w:rsid w:val="00A04C75"/>
    <w:rsid w:val="00A11537"/>
    <w:rsid w:val="00A141CC"/>
    <w:rsid w:val="00A153FF"/>
    <w:rsid w:val="00A25046"/>
    <w:rsid w:val="00A313EF"/>
    <w:rsid w:val="00A3158C"/>
    <w:rsid w:val="00A45476"/>
    <w:rsid w:val="00A55A05"/>
    <w:rsid w:val="00A6052A"/>
    <w:rsid w:val="00A606EA"/>
    <w:rsid w:val="00A668CD"/>
    <w:rsid w:val="00A70DCD"/>
    <w:rsid w:val="00A712F9"/>
    <w:rsid w:val="00A75E05"/>
    <w:rsid w:val="00A763C8"/>
    <w:rsid w:val="00A81C2E"/>
    <w:rsid w:val="00A853A7"/>
    <w:rsid w:val="00A94D75"/>
    <w:rsid w:val="00AA05F4"/>
    <w:rsid w:val="00AA1F74"/>
    <w:rsid w:val="00AA2B53"/>
    <w:rsid w:val="00AA463F"/>
    <w:rsid w:val="00AA5A76"/>
    <w:rsid w:val="00AB0553"/>
    <w:rsid w:val="00AB4620"/>
    <w:rsid w:val="00AB757A"/>
    <w:rsid w:val="00AD249F"/>
    <w:rsid w:val="00AD43CF"/>
    <w:rsid w:val="00AD6532"/>
    <w:rsid w:val="00AD72FA"/>
    <w:rsid w:val="00AE0CF2"/>
    <w:rsid w:val="00AE10BD"/>
    <w:rsid w:val="00AE2116"/>
    <w:rsid w:val="00AE43FB"/>
    <w:rsid w:val="00AE5704"/>
    <w:rsid w:val="00AF10A2"/>
    <w:rsid w:val="00AF1552"/>
    <w:rsid w:val="00AF25FC"/>
    <w:rsid w:val="00AF7C93"/>
    <w:rsid w:val="00B06352"/>
    <w:rsid w:val="00B12D46"/>
    <w:rsid w:val="00B14580"/>
    <w:rsid w:val="00B20B6B"/>
    <w:rsid w:val="00B3166D"/>
    <w:rsid w:val="00B349F3"/>
    <w:rsid w:val="00B471A2"/>
    <w:rsid w:val="00B639ED"/>
    <w:rsid w:val="00B649AD"/>
    <w:rsid w:val="00B67085"/>
    <w:rsid w:val="00B747CD"/>
    <w:rsid w:val="00B77B98"/>
    <w:rsid w:val="00B81F3B"/>
    <w:rsid w:val="00B82A45"/>
    <w:rsid w:val="00B90B3C"/>
    <w:rsid w:val="00B937DA"/>
    <w:rsid w:val="00BB21B6"/>
    <w:rsid w:val="00BC11AB"/>
    <w:rsid w:val="00BC20C7"/>
    <w:rsid w:val="00BC52A3"/>
    <w:rsid w:val="00BD06EC"/>
    <w:rsid w:val="00BD34C9"/>
    <w:rsid w:val="00BD5790"/>
    <w:rsid w:val="00BE0DE2"/>
    <w:rsid w:val="00BE24B4"/>
    <w:rsid w:val="00BE55E0"/>
    <w:rsid w:val="00BF3469"/>
    <w:rsid w:val="00BF47D4"/>
    <w:rsid w:val="00BF6B3A"/>
    <w:rsid w:val="00BF7C84"/>
    <w:rsid w:val="00BF7ED0"/>
    <w:rsid w:val="00C02E8D"/>
    <w:rsid w:val="00C0314C"/>
    <w:rsid w:val="00C03EB2"/>
    <w:rsid w:val="00C04655"/>
    <w:rsid w:val="00C12B99"/>
    <w:rsid w:val="00C20988"/>
    <w:rsid w:val="00C27EDE"/>
    <w:rsid w:val="00C32F96"/>
    <w:rsid w:val="00C37BCE"/>
    <w:rsid w:val="00C45AC6"/>
    <w:rsid w:val="00C46B53"/>
    <w:rsid w:val="00C4740A"/>
    <w:rsid w:val="00C621A0"/>
    <w:rsid w:val="00C744F6"/>
    <w:rsid w:val="00C7711C"/>
    <w:rsid w:val="00C82BE9"/>
    <w:rsid w:val="00C866B4"/>
    <w:rsid w:val="00C902FF"/>
    <w:rsid w:val="00C920D4"/>
    <w:rsid w:val="00C97C81"/>
    <w:rsid w:val="00CB38BD"/>
    <w:rsid w:val="00CB52E0"/>
    <w:rsid w:val="00CC202F"/>
    <w:rsid w:val="00CC20D0"/>
    <w:rsid w:val="00CD1496"/>
    <w:rsid w:val="00CE3633"/>
    <w:rsid w:val="00CE3A40"/>
    <w:rsid w:val="00CE42FB"/>
    <w:rsid w:val="00CE6753"/>
    <w:rsid w:val="00CE6CEF"/>
    <w:rsid w:val="00CF04A7"/>
    <w:rsid w:val="00CF04A9"/>
    <w:rsid w:val="00CF17D4"/>
    <w:rsid w:val="00CF21A7"/>
    <w:rsid w:val="00CF3CF6"/>
    <w:rsid w:val="00CF5756"/>
    <w:rsid w:val="00CF62B1"/>
    <w:rsid w:val="00D037E5"/>
    <w:rsid w:val="00D06038"/>
    <w:rsid w:val="00D10AB9"/>
    <w:rsid w:val="00D1160A"/>
    <w:rsid w:val="00D13CD1"/>
    <w:rsid w:val="00D15402"/>
    <w:rsid w:val="00D32127"/>
    <w:rsid w:val="00D34502"/>
    <w:rsid w:val="00D56167"/>
    <w:rsid w:val="00D7054B"/>
    <w:rsid w:val="00D73D90"/>
    <w:rsid w:val="00D7601F"/>
    <w:rsid w:val="00D81487"/>
    <w:rsid w:val="00D94EA7"/>
    <w:rsid w:val="00DB06C5"/>
    <w:rsid w:val="00DB2711"/>
    <w:rsid w:val="00DC1344"/>
    <w:rsid w:val="00DC6948"/>
    <w:rsid w:val="00DC6AF9"/>
    <w:rsid w:val="00DE3097"/>
    <w:rsid w:val="00DE3501"/>
    <w:rsid w:val="00DE444C"/>
    <w:rsid w:val="00DF2174"/>
    <w:rsid w:val="00E01A99"/>
    <w:rsid w:val="00E04102"/>
    <w:rsid w:val="00E27688"/>
    <w:rsid w:val="00E57778"/>
    <w:rsid w:val="00E579DD"/>
    <w:rsid w:val="00E7569B"/>
    <w:rsid w:val="00E756FA"/>
    <w:rsid w:val="00EA3C0D"/>
    <w:rsid w:val="00EA664C"/>
    <w:rsid w:val="00EC36FC"/>
    <w:rsid w:val="00EC470B"/>
    <w:rsid w:val="00ED0697"/>
    <w:rsid w:val="00ED2932"/>
    <w:rsid w:val="00ED41AB"/>
    <w:rsid w:val="00ED7217"/>
    <w:rsid w:val="00EE26B7"/>
    <w:rsid w:val="00EE3A58"/>
    <w:rsid w:val="00EE3B7C"/>
    <w:rsid w:val="00EF6970"/>
    <w:rsid w:val="00EF76FB"/>
    <w:rsid w:val="00F030C4"/>
    <w:rsid w:val="00F03B91"/>
    <w:rsid w:val="00F0470C"/>
    <w:rsid w:val="00F06072"/>
    <w:rsid w:val="00F074ED"/>
    <w:rsid w:val="00F105C4"/>
    <w:rsid w:val="00F14179"/>
    <w:rsid w:val="00F14BE5"/>
    <w:rsid w:val="00F23F46"/>
    <w:rsid w:val="00F349BF"/>
    <w:rsid w:val="00F45BD2"/>
    <w:rsid w:val="00F45FE9"/>
    <w:rsid w:val="00F501D6"/>
    <w:rsid w:val="00F52A6C"/>
    <w:rsid w:val="00F54E63"/>
    <w:rsid w:val="00F552B7"/>
    <w:rsid w:val="00F61080"/>
    <w:rsid w:val="00F62831"/>
    <w:rsid w:val="00F724AA"/>
    <w:rsid w:val="00F74F45"/>
    <w:rsid w:val="00F75499"/>
    <w:rsid w:val="00F75FF4"/>
    <w:rsid w:val="00F808D6"/>
    <w:rsid w:val="00F80B95"/>
    <w:rsid w:val="00F865C8"/>
    <w:rsid w:val="00F87540"/>
    <w:rsid w:val="00F87FA5"/>
    <w:rsid w:val="00FA01FE"/>
    <w:rsid w:val="00FA5FF7"/>
    <w:rsid w:val="00FB7E3E"/>
    <w:rsid w:val="00FC4767"/>
    <w:rsid w:val="00FC56E0"/>
    <w:rsid w:val="00FD274E"/>
    <w:rsid w:val="00FD58E1"/>
    <w:rsid w:val="00FE01AF"/>
    <w:rsid w:val="00FE12EC"/>
    <w:rsid w:val="00FE1480"/>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 w:type="paragraph" w:customStyle="1" w:styleId="10Tirets">
    <w:name w:val="10_Tirets"/>
    <w:basedOn w:val="07Textecourant"/>
    <w:link w:val="10TiretsCar"/>
    <w:qFormat/>
    <w:rsid w:val="00555061"/>
    <w:pPr>
      <w:numPr>
        <w:numId w:val="7"/>
      </w:numPr>
    </w:pPr>
  </w:style>
  <w:style w:type="character" w:customStyle="1" w:styleId="10TiretsCar">
    <w:name w:val="10_Tirets Car"/>
    <w:basedOn w:val="07TextecourantCar"/>
    <w:link w:val="10Tirets"/>
    <w:rsid w:val="00555061"/>
    <w:rPr>
      <w:rFonts w:ascii="GuidePedagoTimes" w:hAnsi="GuidePedagoTimes" w:cs="GuidePedagoTimes"/>
      <w:color w:val="000000"/>
      <w:sz w:val="24"/>
      <w:szCs w:val="24"/>
    </w:rPr>
  </w:style>
  <w:style w:type="table" w:customStyle="1" w:styleId="TableauGrille1Clair-Accentuation11">
    <w:name w:val="Tableau Grille 1 Clair - Accentuation 11"/>
    <w:basedOn w:val="TableauNormal"/>
    <w:uiPriority w:val="46"/>
    <w:rsid w:val="00EC470B"/>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444468833">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566113655">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448892551">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550722753">
      <w:bodyDiv w:val="1"/>
      <w:marLeft w:val="0"/>
      <w:marRight w:val="0"/>
      <w:marTop w:val="0"/>
      <w:marBottom w:val="0"/>
      <w:divBdr>
        <w:top w:val="none" w:sz="0" w:space="0" w:color="auto"/>
        <w:left w:val="none" w:sz="0" w:space="0" w:color="auto"/>
        <w:bottom w:val="none" w:sz="0" w:space="0" w:color="auto"/>
        <w:right w:val="none" w:sz="0" w:space="0" w:color="auto"/>
      </w:divBdr>
    </w:div>
    <w:div w:id="1596985896">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56133773">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12B792-4EC3-479A-9143-845C4B6955C6}"/>
</file>

<file path=customXml/itemProps3.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4.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Template>
  <TotalTime>350</TotalTime>
  <Pages>7</Pages>
  <Words>3221</Words>
  <Characters>17718</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173</cp:revision>
  <cp:lastPrinted>2019-07-02T09:14:00Z</cp:lastPrinted>
  <dcterms:created xsi:type="dcterms:W3CDTF">2025-06-06T10:29:00Z</dcterms:created>
  <dcterms:modified xsi:type="dcterms:W3CDTF">2025-06-24T08:01:00Z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