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1"/>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left"/>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tl w:val="0"/>
        </w:rPr>
        <w:t xml:space="preserve">Chapitre 19</w:t>
        <w:tab/>
        <w:t xml:space="preserve">Intégrer le m-commerce</w:t>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w:t>
        <w:tab/>
        <w:t xml:space="preserve">L'étude des opportunités du m-commerce</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Dans le parcours client</w:t>
      </w:r>
    </w:p>
    <w:p w:rsidR="00000000" w:rsidDel="00000000" w:rsidP="00000000" w:rsidRDefault="00000000" w:rsidRPr="00000000" w14:paraId="000000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commerce mobile ou m-commerce se caractérise par la possibilité d'acheter ou de vendre un produit ou un service par le biais de son téléphone, de son smartphone ou de sa tablette. C'est un commerce en plein essor puisqu'avec l'essor des smartphones (taux d'équipement de 65 % en 2016, source Crédoc), le nombre de mobinautes (accès à Internet à partir d'un smartphone) va dépasser le nombre d'internautes (accès à Internet via un ordinateur).</w:t>
      </w:r>
    </w:p>
    <w:p w:rsidR="00000000" w:rsidDel="00000000" w:rsidP="00000000" w:rsidRDefault="00000000" w:rsidRPr="00000000" w14:paraId="000000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mobile accompagne les consommateurs tout au long de leurs parcours d'achat, qu'il soit en ligne ou en point de vente. On le retrouve :</w:t>
      </w:r>
    </w:p>
    <w:p w:rsidR="00000000" w:rsidDel="00000000" w:rsidP="00000000" w:rsidRDefault="00000000" w:rsidRPr="00000000" w14:paraId="000000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dans l’e-commerce sur mobile : c'est l'usage le plus courant. Quand un consommateur achète par exemple sur l'application mobile de « Vente-privée » ou sur celle de la « SNCF », il réalise un achat de m-commerce. Ce type d'achat représentait un quart des transactions digitales en 2016. </w:t>
      </w:r>
    </w:p>
    <w:p w:rsidR="00000000" w:rsidDel="00000000" w:rsidP="00000000" w:rsidRDefault="00000000" w:rsidRPr="00000000" w14:paraId="000000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au sein des points de vente : lors de son parcours d'achat, le consommateur utilise son smartphone pour comparer les prix, se renseigner sur un produit, rechercher les meilleures offres, scanner un QR code promotionnel.</w:t>
      </w:r>
    </w:p>
    <w:p w:rsidR="00000000" w:rsidDel="00000000" w:rsidP="00000000" w:rsidRDefault="00000000" w:rsidRPr="00000000" w14:paraId="000000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en tant qu'outil de paiement en lieu et place de la carte bleue ou du porte-monnaie.</w:t>
      </w:r>
    </w:p>
    <w:p w:rsidR="00000000" w:rsidDel="00000000" w:rsidP="00000000" w:rsidRDefault="00000000" w:rsidRPr="00000000" w14:paraId="000000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dans les achats in-app : ce sont les achats effectués par les consommateurs au sein d'une application mobile que ce soit smartphone ou tablette. Exemple : les achats de vie supplémentaires ou d'accessoires pour un jeu téléchargé sur smartphone.</w:t>
      </w:r>
      <w:r w:rsidDel="00000000" w:rsidR="00000000" w:rsidRPr="00000000">
        <w:rPr>
          <w:rtl w:val="0"/>
        </w:rPr>
      </w:r>
    </w:p>
    <w:p w:rsidR="00000000" w:rsidDel="00000000" w:rsidP="00000000" w:rsidRDefault="00000000" w:rsidRPr="00000000" w14:paraId="000000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En adoptant une stratégie SoLoMo (Social Local Mobile)</w:t>
      </w:r>
    </w:p>
    <w:p w:rsidR="00000000" w:rsidDel="00000000" w:rsidP="00000000" w:rsidRDefault="00000000" w:rsidRPr="00000000" w14:paraId="000000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stratégie SoLoMo consiste, en plus du marketing local classique qui crée de la proximité avec le consommateur, à se servir de la mobilité de ce dernier, à le capter dans la rue et l'amener dans un point de vente jusqu'à l'acte d'achat. Les outils permettant la mise en œuvre d'une stratégie SoLoMo sont les téléphones mobiles et les réseaux sociaux.</w:t>
      </w:r>
    </w:p>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Une stratégie SoLoMo est adaptable à toutes les entreprises : magasin, restaurant, salon de coiffure, salle de sport, etc.</w:t>
      </w:r>
    </w:p>
    <w:p w:rsidR="00000000" w:rsidDel="00000000" w:rsidP="00000000" w:rsidRDefault="00000000" w:rsidRPr="00000000" w14:paraId="000000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SoLoMo revêt trois dimensions, à l'origine de son acronyme :</w:t>
      </w:r>
    </w:p>
    <w:p w:rsidR="00000000" w:rsidDel="00000000" w:rsidP="00000000" w:rsidRDefault="00000000" w:rsidRPr="00000000" w14:paraId="000000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social : les réseaux sociaux sont utilisés pour diffuser une information ou une promotion à un très grand nombre de personnes grâce aux partages, aux recommandations auprès de son réseau propre ;</w:t>
      </w:r>
    </w:p>
    <w:p w:rsidR="00000000" w:rsidDel="00000000" w:rsidP="00000000" w:rsidRDefault="00000000" w:rsidRPr="00000000" w14:paraId="000000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local : il s'agit de s'adresser à ses clients ou à ses prospects en fonction de leur géolocalisation pour les inciter à venir. Il est plus facile d'attirer quelqu'un de proche avec des offres de proximité ;</w:t>
      </w:r>
    </w:p>
    <w:p w:rsidR="00000000" w:rsidDel="00000000" w:rsidP="00000000" w:rsidRDefault="00000000" w:rsidRPr="00000000" w14:paraId="000000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mobile : le seul canal à utiliser afin de pouvoir cibler les clients ou les prospects en situation de mobilité.</w:t>
      </w:r>
    </w:p>
    <w:p w:rsidR="00000000" w:rsidDel="00000000" w:rsidP="00000000" w:rsidRDefault="00000000" w:rsidRPr="00000000" w14:paraId="000000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Concrètement, il s'agit de proposer aux clients des actualités personnalisées et réductions exclusives uniquement accessibles depuis leur smartphone (ou tablette) dans une zone géographique précise tout en favorisant la viralité et le partage social.</w:t>
      </w:r>
    </w:p>
    <w:p w:rsidR="00000000" w:rsidDel="00000000" w:rsidP="00000000" w:rsidRDefault="00000000" w:rsidRPr="00000000" w14:paraId="000000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de stratégie SoLoMo organisée par Samsung pour le lancement de la Smart TV : l'idée était de tester les fonctions de détection de mouvement de leur modèle en magasin en faisant jouer le client potentiel à Angry Birds et de l'inciter à partager son expérience sur les réseaux sociaux via son smartphone. Pour cela, ils ont conçu une campagne de publicité mobile géolocalisée pour cibler les personnes présentes dans un rayon de 8 km autour des points de vente. La publicité contenait le nom et l'adresse la plus proche et un bouton « partager sur Facebook ».</w:t>
      </w:r>
    </w:p>
    <w:p w:rsidR="00000000" w:rsidDel="00000000" w:rsidP="00000000" w:rsidRDefault="00000000" w:rsidRPr="00000000" w14:paraId="00000014">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w:t>
        <w:tab/>
        <w:t xml:space="preserve">Les outils du marketing mobile</w:t>
      </w:r>
    </w:p>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Les applications mobiles</w:t>
      </w:r>
    </w:p>
    <w:p w:rsidR="00000000" w:rsidDel="00000000" w:rsidP="00000000" w:rsidRDefault="00000000" w:rsidRPr="00000000" w14:paraId="000000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Une application mobile est une application qui est développée spécifiquement pour tourner sur un terminal mobile. Elle est téléchargée par le consommateur sur les stores Google Play ou Apple iTunes. Elle permet de proposer aux utilisateurs une expérience personnalisée, interactive et surtout adaptée au support mobile. L'application mobile, à la différence d'un site responsive (site Internet adapté à la lecture sur mobile) est simple d'accès et beaucoup plus réactive. Elle permet l'utilisation du GPS et l'interaction avec les beacons (balises destinées à détecter les smartphones afin de pratiquer le géofencing) ainsi que l'envoi de notifications push ou de SMS. Cependant, le coût de développement d'une application mobile est onéreux et nécessite du temps.</w:t>
      </w:r>
    </w:p>
    <w:p w:rsidR="00000000" w:rsidDel="00000000" w:rsidP="00000000" w:rsidRDefault="00000000" w:rsidRPr="00000000" w14:paraId="000000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Le géofencing</w:t>
      </w:r>
    </w:p>
    <w:p w:rsidR="00000000" w:rsidDel="00000000" w:rsidP="00000000" w:rsidRDefault="00000000" w:rsidRPr="00000000" w14:paraId="000000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géofencing désigne la technologie permettant d'envoyer un message SMS à une personne sur son smartphone lorsqu'elle entre dans une zone géographique définie. Le géofencing se développe de plus en plus : 77 % des consommateurs sont prêts à partager leur géolocalisation en échange de bénéfices commerciaux. Le géofencing répond à différents objectifs :</w:t>
      </w:r>
    </w:p>
    <w:p w:rsidR="00000000" w:rsidDel="00000000" w:rsidP="00000000" w:rsidRDefault="00000000" w:rsidRPr="00000000" w14:paraId="000000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la création de trafic en point de vente ou web-to-store ;</w:t>
      </w:r>
    </w:p>
    <w:p w:rsidR="00000000" w:rsidDel="00000000" w:rsidP="00000000" w:rsidRDefault="00000000" w:rsidRPr="00000000" w14:paraId="000000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l'envoi d'une offre promotionnelle ciblée aux clients entrant dans un magasin ou un centre commercial. C'est ce qu'on appelle le digital in store ;</w:t>
      </w:r>
    </w:p>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Les conditions à réunir pour une campagne de géofencing sont que l'utilisateur doit activer sa géolocalisation ou son bluetooth (pour être détectable par les balises qui vont émettre le signal), autoriser les notifications push et télécharger les applications mobiles.</w:t>
      </w:r>
    </w:p>
    <w:p w:rsidR="00000000" w:rsidDel="00000000" w:rsidP="00000000" w:rsidRDefault="00000000" w:rsidRPr="00000000" w14:paraId="000000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3. Les campagnes SMS et les notifications push</w:t>
      </w:r>
    </w:p>
    <w:p w:rsidR="00000000" w:rsidDel="00000000" w:rsidP="00000000" w:rsidRDefault="00000000" w:rsidRPr="00000000" w14:paraId="000000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Les notifications push sont des messages d'alerte sous forme de SMS diffusés par les éditeurs d'applications mobiles sur les écrans des mobinautes. Ce sont des notifications programmées lors de campagnes promotionnelles SMS. Les SMS sont un outil de marketing direct efficace car le ciblage peut être très précis en raison de la quantité des données collectées par les éditeurs d'applications. Autres atouts : le coût est relativement faible, le contenu peut revêtir différentes formes (texte, image, vidéo) et les taux d’ouverture des SMS sont de plus 97 % dans les 4 minutes après la réception.</w:t>
      </w:r>
    </w:p>
    <w:p w:rsidR="00000000" w:rsidDel="00000000" w:rsidP="00000000" w:rsidRDefault="00000000" w:rsidRPr="00000000" w14:paraId="000000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rédaction des SMS doit répondre à certains critères : texte concis, 160 caractères, avec une accroche, une offre promotionnelle, un lien vers un site ou un point de vente et un STOP SMS qui renvoie à un short code. Seules les personnes qui ont autorisé l'envoi des notifications push peuvent le recevoir (principe d'opt-In).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4. Les autres outils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Parmi les autres outils utilisés pour développer le SoLoMo, on peut évoquer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l'Apple Wallet : destiné aux utilisateurs d'Iphone. Il permet d'envoyer des coupons dématérialisés et des notifications push sous réserve que le destinataire ait paramétré le « pass » de votre entreprise. L'utilisateur a directement la promotion dans son smartphone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bookmarkStart w:colFirst="0" w:colLast="0" w:name="_dvtefyr9x1ju" w:id="0"/>
      <w:bookmarkEnd w:id="0"/>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les applications de bons plans géolocalisés : elles permettent aux utilisateurs de détecter les endroits géographiquement à proximité d'eux pour lesquels il y a des promotions. Ex. : « Trip Advisor », « Shopmium », « Groupon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les campagnes Google Adwords : il est possible de paramétrer une diffusion uniquement sur mobile dans un périmètre défini autour de l'entreprise souhaitant émettre un bon de réduction ou une promotion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les QR codes : ce sont des codes-barres à deux dimensions qui permettent d'encoder des données. En général, on les utilise pour créer un lien avec une page Internet. Le QR code est scanné à l'aide d'une application gratuite téléchargée sur un smartphone et permet d'accéder directement à un questionnaire, un jeu ou une page Internet.</w:t>
      </w:r>
    </w:p>
    <w:sectPr>
      <w:footerReference r:id="rId6" w:type="default"/>
      <w:footerReference r:id="rId7"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GuidePedagoNCond"/>
  <w:font w:name="GuidePedagoNCond-Bold"/>
  <w:font w:name="Times"/>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340"/>
        <w:tab w:val="right" w:leader="none" w:pos="9072"/>
      </w:tabs>
      <w:spacing w:after="0" w:before="0" w:line="276" w:lineRule="auto"/>
      <w:ind w:left="0" w:right="0" w:firstLine="0"/>
      <w:jc w:val="both"/>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Chapitre 19</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Intégrer le m-commerce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