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641D" w:rsidRDefault="00A2641D" w:rsidP="00A2641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Marketing 2.0</w:t>
      </w:r>
    </w:p>
    <w:p w:rsidR="00A2641D" w:rsidRDefault="00A2641D" w:rsidP="00A2641D">
      <w:pPr>
        <w:spacing w:before="100" w:beforeAutospacing="1" w:after="100" w:afterAutospacing="1" w:line="240" w:lineRule="auto"/>
        <w:rPr>
          <w:rFonts w:ascii="Times New Roman" w:eastAsia="Times New Roman" w:hAnsi="Times New Roman" w:cs="Times New Roman"/>
          <w:sz w:val="24"/>
          <w:szCs w:val="24"/>
          <w:lang w:eastAsia="fr-FR"/>
        </w:rPr>
      </w:pPr>
    </w:p>
    <w:p w:rsidR="00A2641D" w:rsidRDefault="00A2641D" w:rsidP="00A2641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marchés sont des conversations</w:t>
      </w:r>
    </w:p>
    <w:p w:rsidR="00A2641D" w:rsidRDefault="00A2641D" w:rsidP="00A2641D">
      <w:pPr>
        <w:spacing w:before="100" w:beforeAutospacing="1" w:after="100" w:afterAutospacing="1" w:line="240" w:lineRule="auto"/>
        <w:rPr>
          <w:rFonts w:ascii="Times New Roman" w:eastAsia="Times New Roman" w:hAnsi="Times New Roman" w:cs="Times New Roman"/>
          <w:sz w:val="24"/>
          <w:szCs w:val="24"/>
          <w:lang w:eastAsia="fr-FR"/>
        </w:rPr>
      </w:pPr>
    </w:p>
    <w:p w:rsidR="00A2641D" w:rsidRPr="00A2641D" w:rsidRDefault="00A2641D" w:rsidP="00A2641D">
      <w:pPr>
        <w:spacing w:before="100" w:beforeAutospacing="1" w:after="100" w:afterAutospacing="1" w:line="240" w:lineRule="auto"/>
        <w:rPr>
          <w:rFonts w:ascii="Times New Roman" w:eastAsia="Times New Roman" w:hAnsi="Times New Roman" w:cs="Times New Roman"/>
          <w:sz w:val="24"/>
          <w:szCs w:val="24"/>
          <w:lang w:eastAsia="fr-FR"/>
        </w:rPr>
      </w:pPr>
      <w:r w:rsidRPr="00A2641D">
        <w:rPr>
          <w:rFonts w:ascii="Times New Roman" w:eastAsia="Times New Roman" w:hAnsi="Times New Roman" w:cs="Times New Roman"/>
          <w:sz w:val="24"/>
          <w:szCs w:val="24"/>
          <w:lang w:eastAsia="fr-FR"/>
        </w:rPr>
        <w:t xml:space="preserve">Dans son article fondateur, " </w:t>
      </w:r>
      <w:proofErr w:type="spellStart"/>
      <w:r w:rsidRPr="00A2641D">
        <w:rPr>
          <w:rFonts w:ascii="Times New Roman" w:eastAsia="Times New Roman" w:hAnsi="Times New Roman" w:cs="Times New Roman"/>
          <w:i/>
          <w:iCs/>
          <w:sz w:val="24"/>
          <w:szCs w:val="24"/>
          <w:lang w:eastAsia="fr-FR"/>
        </w:rPr>
        <w:t>What</w:t>
      </w:r>
      <w:proofErr w:type="spellEnd"/>
      <w:r w:rsidRPr="00A2641D">
        <w:rPr>
          <w:rFonts w:ascii="Times New Roman" w:eastAsia="Times New Roman" w:hAnsi="Times New Roman" w:cs="Times New Roman"/>
          <w:i/>
          <w:iCs/>
          <w:sz w:val="24"/>
          <w:szCs w:val="24"/>
          <w:lang w:eastAsia="fr-FR"/>
        </w:rPr>
        <w:t xml:space="preserve"> Is Web 2.0</w:t>
      </w:r>
      <w:r w:rsidRPr="00A2641D">
        <w:rPr>
          <w:rFonts w:ascii="Times New Roman" w:eastAsia="Times New Roman" w:hAnsi="Times New Roman" w:cs="Times New Roman"/>
          <w:sz w:val="24"/>
          <w:szCs w:val="24"/>
          <w:lang w:eastAsia="fr-FR"/>
        </w:rPr>
        <w:t xml:space="preserve"> ", </w:t>
      </w:r>
      <w:r w:rsidRPr="00A2641D">
        <w:rPr>
          <w:rFonts w:ascii="Times New Roman" w:eastAsia="Times New Roman" w:hAnsi="Times New Roman" w:cs="Times New Roman"/>
          <w:i/>
          <w:iCs/>
          <w:sz w:val="24"/>
          <w:szCs w:val="24"/>
          <w:lang w:eastAsia="fr-FR"/>
        </w:rPr>
        <w:t xml:space="preserve">Tim </w:t>
      </w:r>
      <w:proofErr w:type="spellStart"/>
      <w:r w:rsidRPr="00A2641D">
        <w:rPr>
          <w:rFonts w:ascii="Times New Roman" w:eastAsia="Times New Roman" w:hAnsi="Times New Roman" w:cs="Times New Roman"/>
          <w:i/>
          <w:iCs/>
          <w:sz w:val="24"/>
          <w:szCs w:val="24"/>
          <w:lang w:eastAsia="fr-FR"/>
        </w:rPr>
        <w:t>O'Reilly</w:t>
      </w:r>
      <w:proofErr w:type="spellEnd"/>
      <w:r w:rsidRPr="00A2641D">
        <w:rPr>
          <w:rFonts w:ascii="Times New Roman" w:eastAsia="Times New Roman" w:hAnsi="Times New Roman" w:cs="Times New Roman"/>
          <w:sz w:val="24"/>
          <w:szCs w:val="24"/>
          <w:lang w:eastAsia="fr-FR"/>
        </w:rPr>
        <w:t xml:space="preserve"> notait que : </w:t>
      </w:r>
      <w:r w:rsidRPr="00A2641D">
        <w:rPr>
          <w:rFonts w:ascii="Times New Roman" w:eastAsia="Times New Roman" w:hAnsi="Times New Roman" w:cs="Times New Roman"/>
          <w:i/>
          <w:iCs/>
          <w:sz w:val="24"/>
          <w:szCs w:val="24"/>
          <w:lang w:eastAsia="fr-FR"/>
        </w:rPr>
        <w:t>« Pour une part essentielle, le Web 2.0 est une affaire d'intelligence collective »</w:t>
      </w:r>
      <w:r w:rsidRPr="00A2641D">
        <w:rPr>
          <w:rFonts w:ascii="Times New Roman" w:eastAsia="Times New Roman" w:hAnsi="Times New Roman" w:cs="Times New Roman"/>
          <w:sz w:val="24"/>
          <w:szCs w:val="24"/>
          <w:lang w:eastAsia="fr-FR"/>
        </w:rPr>
        <w:t xml:space="preserve"> – répondant ainsi indirectement aux rédacteurs du </w:t>
      </w:r>
      <w:proofErr w:type="spellStart"/>
      <w:r w:rsidRPr="00A2641D">
        <w:rPr>
          <w:rFonts w:ascii="Times New Roman" w:eastAsia="Times New Roman" w:hAnsi="Times New Roman" w:cs="Times New Roman"/>
          <w:i/>
          <w:iCs/>
          <w:sz w:val="24"/>
          <w:szCs w:val="24"/>
          <w:lang w:eastAsia="fr-FR"/>
        </w:rPr>
        <w:t>Cluetrain</w:t>
      </w:r>
      <w:proofErr w:type="spellEnd"/>
      <w:r w:rsidRPr="00A2641D">
        <w:rPr>
          <w:rFonts w:ascii="Times New Roman" w:eastAsia="Times New Roman" w:hAnsi="Times New Roman" w:cs="Times New Roman"/>
          <w:i/>
          <w:iCs/>
          <w:sz w:val="24"/>
          <w:szCs w:val="24"/>
          <w:lang w:eastAsia="fr-FR"/>
        </w:rPr>
        <w:t xml:space="preserve"> </w:t>
      </w:r>
      <w:proofErr w:type="spellStart"/>
      <w:r w:rsidRPr="00A2641D">
        <w:rPr>
          <w:rFonts w:ascii="Times New Roman" w:eastAsia="Times New Roman" w:hAnsi="Times New Roman" w:cs="Times New Roman"/>
          <w:i/>
          <w:iCs/>
          <w:sz w:val="24"/>
          <w:szCs w:val="24"/>
          <w:lang w:eastAsia="fr-FR"/>
        </w:rPr>
        <w:t>Manifesto</w:t>
      </w:r>
      <w:proofErr w:type="spellEnd"/>
      <w:r w:rsidRPr="00A2641D">
        <w:rPr>
          <w:rFonts w:ascii="Times New Roman" w:eastAsia="Times New Roman" w:hAnsi="Times New Roman" w:cs="Times New Roman"/>
          <w:sz w:val="24"/>
          <w:szCs w:val="24"/>
          <w:lang w:eastAsia="fr-FR"/>
        </w:rPr>
        <w:t xml:space="preserve"> qui soulignaient de manière prédictive dès 1999 : </w:t>
      </w:r>
      <w:r w:rsidRPr="00A2641D">
        <w:rPr>
          <w:rFonts w:ascii="Times New Roman" w:eastAsia="Times New Roman" w:hAnsi="Times New Roman" w:cs="Times New Roman"/>
          <w:i/>
          <w:iCs/>
          <w:sz w:val="24"/>
          <w:szCs w:val="24"/>
          <w:lang w:eastAsia="fr-FR"/>
        </w:rPr>
        <w:t>« Les marchés sont des conversations »</w:t>
      </w:r>
      <w:r w:rsidRPr="00A2641D">
        <w:rPr>
          <w:rFonts w:ascii="Times New Roman" w:eastAsia="Times New Roman" w:hAnsi="Times New Roman" w:cs="Times New Roman"/>
          <w:sz w:val="24"/>
          <w:szCs w:val="24"/>
          <w:lang w:eastAsia="fr-FR"/>
        </w:rPr>
        <w:t>.</w:t>
      </w:r>
    </w:p>
    <w:p w:rsidR="00A2641D" w:rsidRPr="00A2641D" w:rsidRDefault="00A2641D" w:rsidP="00A2641D">
      <w:pPr>
        <w:spacing w:before="100" w:beforeAutospacing="1" w:after="100" w:afterAutospacing="1" w:line="240" w:lineRule="auto"/>
        <w:rPr>
          <w:rFonts w:ascii="Times New Roman" w:eastAsia="Times New Roman" w:hAnsi="Times New Roman" w:cs="Times New Roman"/>
          <w:sz w:val="24"/>
          <w:szCs w:val="24"/>
          <w:lang w:eastAsia="fr-FR"/>
        </w:rPr>
      </w:pPr>
      <w:r w:rsidRPr="00A2641D">
        <w:rPr>
          <w:rFonts w:ascii="Times New Roman" w:eastAsia="Times New Roman" w:hAnsi="Times New Roman" w:cs="Times New Roman"/>
          <w:sz w:val="24"/>
          <w:szCs w:val="24"/>
          <w:lang w:eastAsia="fr-FR"/>
        </w:rPr>
        <w:t xml:space="preserve">Le Marketing 2.0, c'est un marketing fondé sur cette </w:t>
      </w:r>
      <w:r w:rsidRPr="00A2641D">
        <w:rPr>
          <w:rFonts w:ascii="Times New Roman" w:eastAsia="Times New Roman" w:hAnsi="Times New Roman" w:cs="Times New Roman"/>
          <w:i/>
          <w:iCs/>
          <w:sz w:val="24"/>
          <w:szCs w:val="24"/>
          <w:lang w:eastAsia="fr-FR"/>
        </w:rPr>
        <w:t xml:space="preserve">intelligence collective ... mais </w:t>
      </w:r>
      <w:r w:rsidRPr="00A2641D">
        <w:rPr>
          <w:rFonts w:ascii="Times New Roman" w:eastAsia="Times New Roman" w:hAnsi="Times New Roman" w:cs="Times New Roman"/>
          <w:sz w:val="24"/>
          <w:szCs w:val="24"/>
          <w:lang w:eastAsia="fr-FR"/>
        </w:rPr>
        <w:t xml:space="preserve">ce n’est certainement pas le marketing du Web 2.0. </w:t>
      </w:r>
    </w:p>
    <w:p w:rsidR="00A2641D" w:rsidRPr="00A2641D" w:rsidRDefault="00A2641D" w:rsidP="00A2641D">
      <w:pPr>
        <w:spacing w:before="100" w:beforeAutospacing="1" w:after="100" w:afterAutospacing="1" w:line="240" w:lineRule="auto"/>
        <w:rPr>
          <w:rFonts w:ascii="Times New Roman" w:eastAsia="Times New Roman" w:hAnsi="Times New Roman" w:cs="Times New Roman"/>
          <w:sz w:val="24"/>
          <w:szCs w:val="24"/>
          <w:lang w:eastAsia="fr-FR"/>
        </w:rPr>
      </w:pPr>
      <w:r w:rsidRPr="00A2641D">
        <w:rPr>
          <w:rFonts w:ascii="Times New Roman" w:eastAsia="Times New Roman" w:hAnsi="Times New Roman" w:cs="Times New Roman"/>
          <w:sz w:val="24"/>
          <w:szCs w:val="24"/>
          <w:lang w:eastAsia="fr-FR"/>
        </w:rPr>
        <w:t xml:space="preserve">Le Marketing 2.0, c’est celui d’une nouvelle civilisation – une civilisation où les conversations priment sur la communication verticale enseignée dans les manuels scolaires ; où les consommateurs réclament d’être enfin associés au développement des produits qu’ils utilisent quotidiennement. Une </w:t>
      </w:r>
      <w:r w:rsidRPr="00A2641D">
        <w:rPr>
          <w:rFonts w:ascii="Times New Roman" w:eastAsia="Times New Roman" w:hAnsi="Times New Roman" w:cs="Times New Roman"/>
          <w:i/>
          <w:iCs/>
          <w:sz w:val="24"/>
          <w:szCs w:val="24"/>
          <w:lang w:eastAsia="fr-FR"/>
        </w:rPr>
        <w:t>Civilisation 2.0</w:t>
      </w:r>
      <w:r w:rsidRPr="00A2641D">
        <w:rPr>
          <w:rFonts w:ascii="Times New Roman" w:eastAsia="Times New Roman" w:hAnsi="Times New Roman" w:cs="Times New Roman"/>
          <w:sz w:val="24"/>
          <w:szCs w:val="24"/>
          <w:lang w:eastAsia="fr-FR"/>
        </w:rPr>
        <w:t>, bien plus qu’un simple nouvel Internet.</w:t>
      </w:r>
    </w:p>
    <w:p w:rsidR="00A2641D" w:rsidRPr="00A2641D" w:rsidRDefault="00A2641D" w:rsidP="00A2641D">
      <w:pPr>
        <w:spacing w:before="100" w:beforeAutospacing="1" w:after="100" w:afterAutospacing="1" w:line="240" w:lineRule="auto"/>
        <w:rPr>
          <w:rFonts w:ascii="Times New Roman" w:eastAsia="Times New Roman" w:hAnsi="Times New Roman" w:cs="Times New Roman"/>
          <w:sz w:val="24"/>
          <w:szCs w:val="24"/>
          <w:lang w:eastAsia="fr-FR"/>
        </w:rPr>
      </w:pPr>
      <w:r w:rsidRPr="00A2641D">
        <w:rPr>
          <w:rFonts w:ascii="Times New Roman" w:eastAsia="Times New Roman" w:hAnsi="Times New Roman" w:cs="Times New Roman"/>
          <w:sz w:val="24"/>
          <w:szCs w:val="24"/>
          <w:lang w:eastAsia="fr-FR"/>
        </w:rPr>
        <w:t xml:space="preserve">Evidemment, entrer dans le monde du "2.0" implique un changement profond de posture. D’accepter de devenir </w:t>
      </w:r>
      <w:r w:rsidRPr="00A2641D">
        <w:rPr>
          <w:rFonts w:ascii="Times New Roman" w:eastAsia="Times New Roman" w:hAnsi="Times New Roman" w:cs="Times New Roman"/>
          <w:i/>
          <w:iCs/>
          <w:sz w:val="24"/>
          <w:szCs w:val="24"/>
          <w:lang w:eastAsia="fr-FR"/>
        </w:rPr>
        <w:t xml:space="preserve">one </w:t>
      </w:r>
      <w:proofErr w:type="spellStart"/>
      <w:r w:rsidRPr="00A2641D">
        <w:rPr>
          <w:rFonts w:ascii="Times New Roman" w:eastAsia="Times New Roman" w:hAnsi="Times New Roman" w:cs="Times New Roman"/>
          <w:i/>
          <w:iCs/>
          <w:sz w:val="24"/>
          <w:szCs w:val="24"/>
          <w:lang w:eastAsia="fr-FR"/>
        </w:rPr>
        <w:t>amongst</w:t>
      </w:r>
      <w:proofErr w:type="spellEnd"/>
      <w:r w:rsidRPr="00A2641D">
        <w:rPr>
          <w:rFonts w:ascii="Times New Roman" w:eastAsia="Times New Roman" w:hAnsi="Times New Roman" w:cs="Times New Roman"/>
          <w:i/>
          <w:iCs/>
          <w:sz w:val="24"/>
          <w:szCs w:val="24"/>
          <w:lang w:eastAsia="fr-FR"/>
        </w:rPr>
        <w:t xml:space="preserve"> </w:t>
      </w:r>
      <w:proofErr w:type="spellStart"/>
      <w:r w:rsidRPr="00A2641D">
        <w:rPr>
          <w:rFonts w:ascii="Times New Roman" w:eastAsia="Times New Roman" w:hAnsi="Times New Roman" w:cs="Times New Roman"/>
          <w:i/>
          <w:iCs/>
          <w:sz w:val="24"/>
          <w:szCs w:val="24"/>
          <w:lang w:eastAsia="fr-FR"/>
        </w:rPr>
        <w:t>many</w:t>
      </w:r>
      <w:proofErr w:type="spellEnd"/>
      <w:r w:rsidRPr="00A2641D">
        <w:rPr>
          <w:rFonts w:ascii="Times New Roman" w:eastAsia="Times New Roman" w:hAnsi="Times New Roman" w:cs="Times New Roman"/>
          <w:sz w:val="24"/>
          <w:szCs w:val="24"/>
          <w:lang w:eastAsia="fr-FR"/>
        </w:rPr>
        <w:t xml:space="preserve"> – ce qui apparaît loin de séduire tout le monde … mais constitue </w:t>
      </w:r>
      <w:proofErr w:type="gramStart"/>
      <w:r w:rsidRPr="00A2641D">
        <w:rPr>
          <w:rFonts w:ascii="Times New Roman" w:eastAsia="Times New Roman" w:hAnsi="Times New Roman" w:cs="Times New Roman"/>
          <w:sz w:val="24"/>
          <w:szCs w:val="24"/>
          <w:lang w:eastAsia="fr-FR"/>
        </w:rPr>
        <w:t>le</w:t>
      </w:r>
      <w:proofErr w:type="gramEnd"/>
      <w:r w:rsidRPr="00A2641D">
        <w:rPr>
          <w:rFonts w:ascii="Times New Roman" w:eastAsia="Times New Roman" w:hAnsi="Times New Roman" w:cs="Times New Roman"/>
          <w:sz w:val="24"/>
          <w:szCs w:val="24"/>
          <w:lang w:eastAsia="fr-FR"/>
        </w:rPr>
        <w:t xml:space="preserve"> seule chance de survie pour le marketing : se réformer ou disparaître.</w:t>
      </w:r>
    </w:p>
    <w:p w:rsidR="00A2641D" w:rsidRDefault="00A2641D" w:rsidP="00A2641D">
      <w:pPr>
        <w:spacing w:before="100" w:beforeAutospacing="1" w:after="100" w:afterAutospacing="1" w:line="240" w:lineRule="auto"/>
        <w:rPr>
          <w:rFonts w:ascii="Times New Roman" w:eastAsia="Times New Roman" w:hAnsi="Times New Roman" w:cs="Times New Roman"/>
          <w:sz w:val="24"/>
          <w:szCs w:val="24"/>
          <w:lang w:eastAsia="fr-FR"/>
        </w:rPr>
      </w:pPr>
      <w:r w:rsidRPr="00A2641D">
        <w:rPr>
          <w:rFonts w:ascii="Times New Roman" w:eastAsia="Times New Roman" w:hAnsi="Times New Roman" w:cs="Times New Roman"/>
          <w:sz w:val="24"/>
          <w:szCs w:val="24"/>
          <w:lang w:eastAsia="fr-FR"/>
        </w:rPr>
        <w:t xml:space="preserve">Bref, c'est un marketing en construction : dans ce livre, mais aussi sur ce blog ... à vous de réagir, proposer, critiquer! </w:t>
      </w:r>
    </w:p>
    <w:p w:rsidR="00A2641D" w:rsidRPr="00A2641D" w:rsidRDefault="00A2641D" w:rsidP="00A2641D">
      <w:pPr>
        <w:spacing w:before="100" w:beforeAutospacing="1" w:after="100" w:afterAutospacing="1" w:line="240" w:lineRule="auto"/>
        <w:rPr>
          <w:rFonts w:ascii="Times New Roman" w:eastAsia="Times New Roman" w:hAnsi="Times New Roman" w:cs="Times New Roman"/>
          <w:sz w:val="24"/>
          <w:szCs w:val="24"/>
          <w:lang w:eastAsia="fr-FR"/>
        </w:rPr>
      </w:pPr>
      <w:r w:rsidRPr="00A2641D">
        <w:rPr>
          <w:rFonts w:ascii="Times New Roman" w:eastAsia="Times New Roman" w:hAnsi="Times New Roman" w:cs="Times New Roman"/>
          <w:sz w:val="24"/>
          <w:szCs w:val="24"/>
          <w:lang w:eastAsia="fr-FR"/>
        </w:rPr>
        <w:t xml:space="preserve">Les marchés sont des conversations", affirmaient dès 1999 les auteurs du </w:t>
      </w:r>
      <w:proofErr w:type="spellStart"/>
      <w:r w:rsidRPr="00A2641D">
        <w:rPr>
          <w:rFonts w:ascii="Times New Roman" w:eastAsia="Times New Roman" w:hAnsi="Times New Roman" w:cs="Times New Roman"/>
          <w:sz w:val="24"/>
          <w:szCs w:val="24"/>
          <w:lang w:eastAsia="fr-FR"/>
        </w:rPr>
        <w:t>Cluetrain</w:t>
      </w:r>
      <w:proofErr w:type="spellEnd"/>
      <w:r w:rsidRPr="00A2641D">
        <w:rPr>
          <w:rFonts w:ascii="Times New Roman" w:eastAsia="Times New Roman" w:hAnsi="Times New Roman" w:cs="Times New Roman"/>
          <w:sz w:val="24"/>
          <w:szCs w:val="24"/>
          <w:lang w:eastAsia="fr-FR"/>
        </w:rPr>
        <w:t xml:space="preserve"> </w:t>
      </w:r>
      <w:proofErr w:type="spellStart"/>
      <w:r w:rsidRPr="00A2641D">
        <w:rPr>
          <w:rFonts w:ascii="Times New Roman" w:eastAsia="Times New Roman" w:hAnsi="Times New Roman" w:cs="Times New Roman"/>
          <w:sz w:val="24"/>
          <w:szCs w:val="24"/>
          <w:lang w:eastAsia="fr-FR"/>
        </w:rPr>
        <w:t>Manifesto</w:t>
      </w:r>
      <w:proofErr w:type="spellEnd"/>
      <w:r w:rsidRPr="00A2641D">
        <w:rPr>
          <w:rFonts w:ascii="Times New Roman" w:eastAsia="Times New Roman" w:hAnsi="Times New Roman" w:cs="Times New Roman"/>
          <w:sz w:val="24"/>
          <w:szCs w:val="24"/>
          <w:lang w:eastAsia="fr-FR"/>
        </w:rPr>
        <w:t xml:space="preserve">. Un nombre croissant d'entreprises prend aujourd'hui cette maxime au pied de la lettre. Il ne s'agit plus de réunir de temps en temps des focus groups de consommateurs, mais de s'impliquer personnellement dans la conversation continue et protéiforme qui se déroule sur l'internet – voire même, de la susciter. Quand Amazon récompense ses clients qui commentent les produits qu'elle vend, quand Microsoft encourage ses salariés à </w:t>
      </w:r>
      <w:proofErr w:type="spellStart"/>
      <w:r w:rsidRPr="00A2641D">
        <w:rPr>
          <w:rFonts w:ascii="Times New Roman" w:eastAsia="Times New Roman" w:hAnsi="Times New Roman" w:cs="Times New Roman"/>
          <w:sz w:val="24"/>
          <w:szCs w:val="24"/>
          <w:lang w:eastAsia="fr-FR"/>
        </w:rPr>
        <w:t>bloguer</w:t>
      </w:r>
      <w:proofErr w:type="spellEnd"/>
      <w:r w:rsidRPr="00A2641D">
        <w:rPr>
          <w:rFonts w:ascii="Times New Roman" w:eastAsia="Times New Roman" w:hAnsi="Times New Roman" w:cs="Times New Roman"/>
          <w:sz w:val="24"/>
          <w:szCs w:val="24"/>
          <w:lang w:eastAsia="fr-FR"/>
        </w:rPr>
        <w:t xml:space="preserve"> et plus encore, à intervenir dans les forums où l'on discute de ses produits, quand France Télécom se met à l'écoute de "l'innovation ascendante", on est loin du marketing classique. Mais on risque aussi de ne plus percevoir les marchés que par les yeux d'un petit nombre de consommateurs hyperactifs. </w:t>
      </w:r>
    </w:p>
    <w:p w:rsidR="00A2641D" w:rsidRPr="00A2641D" w:rsidRDefault="00A2641D" w:rsidP="00A2641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2641D">
        <w:rPr>
          <w:rFonts w:ascii="Times New Roman" w:eastAsia="Times New Roman" w:hAnsi="Times New Roman" w:cs="Times New Roman"/>
          <w:sz w:val="24"/>
          <w:szCs w:val="24"/>
          <w:lang w:eastAsia="fr-FR"/>
        </w:rPr>
        <w:t xml:space="preserve">Quels sont les nouveaux canaux d'échange entre l'entreprise et ses marchés ? </w:t>
      </w:r>
    </w:p>
    <w:p w:rsidR="00A2641D" w:rsidRPr="00A2641D" w:rsidRDefault="00A2641D" w:rsidP="00A2641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2641D">
        <w:rPr>
          <w:rFonts w:ascii="Times New Roman" w:eastAsia="Times New Roman" w:hAnsi="Times New Roman" w:cs="Times New Roman"/>
          <w:sz w:val="24"/>
          <w:szCs w:val="24"/>
          <w:lang w:eastAsia="fr-FR"/>
        </w:rPr>
        <w:t xml:space="preserve">S'agit-il de transparence, ou de nouvelles formes de marketing ? </w:t>
      </w:r>
    </w:p>
    <w:p w:rsidR="00A2641D" w:rsidRPr="00A2641D" w:rsidRDefault="00A2641D" w:rsidP="00A2641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2641D">
        <w:rPr>
          <w:rFonts w:ascii="Times New Roman" w:eastAsia="Times New Roman" w:hAnsi="Times New Roman" w:cs="Times New Roman"/>
          <w:sz w:val="24"/>
          <w:szCs w:val="24"/>
          <w:lang w:eastAsia="fr-FR"/>
        </w:rPr>
        <w:t xml:space="preserve">Comment en tirer le meilleur parti et en éviter les pièges ? </w:t>
      </w:r>
    </w:p>
    <w:p w:rsidR="00A2641D" w:rsidRPr="00A2641D" w:rsidRDefault="00A2641D" w:rsidP="00A2641D">
      <w:pPr>
        <w:spacing w:before="100" w:beforeAutospacing="1" w:after="100" w:afterAutospacing="1" w:line="240" w:lineRule="auto"/>
        <w:rPr>
          <w:rFonts w:ascii="Times New Roman" w:eastAsia="Times New Roman" w:hAnsi="Times New Roman" w:cs="Times New Roman"/>
          <w:sz w:val="24"/>
          <w:szCs w:val="24"/>
          <w:lang w:eastAsia="fr-FR"/>
        </w:rPr>
      </w:pPr>
      <w:r w:rsidRPr="00A2641D">
        <w:rPr>
          <w:rFonts w:ascii="Times New Roman" w:eastAsia="Times New Roman" w:hAnsi="Times New Roman" w:cs="Times New Roman"/>
          <w:sz w:val="24"/>
          <w:szCs w:val="24"/>
          <w:lang w:eastAsia="fr-FR"/>
        </w:rPr>
        <w:t>Les ateliers du vendredi 9/6 au matin s'intéressent à la manière dont se structurent les territoires qui composent ce que nous désignons par "</w:t>
      </w:r>
      <w:proofErr w:type="spellStart"/>
      <w:r w:rsidRPr="00A2641D">
        <w:rPr>
          <w:rFonts w:ascii="Times New Roman" w:eastAsia="Times New Roman" w:hAnsi="Times New Roman" w:cs="Times New Roman"/>
          <w:sz w:val="24"/>
          <w:szCs w:val="24"/>
          <w:lang w:eastAsia="fr-FR"/>
        </w:rPr>
        <w:t>EntreNet</w:t>
      </w:r>
      <w:proofErr w:type="spellEnd"/>
      <w:r w:rsidRPr="00A2641D">
        <w:rPr>
          <w:rFonts w:ascii="Times New Roman" w:eastAsia="Times New Roman" w:hAnsi="Times New Roman" w:cs="Times New Roman"/>
          <w:sz w:val="24"/>
          <w:szCs w:val="24"/>
          <w:lang w:eastAsia="fr-FR"/>
        </w:rPr>
        <w:t xml:space="preserve">" : les jeux d'acteurs, les stratégies, les modèles économiques, les relations... </w:t>
      </w:r>
    </w:p>
    <w:p w:rsidR="00A2641D" w:rsidRPr="00A2641D" w:rsidRDefault="00A2641D" w:rsidP="00A2641D">
      <w:pPr>
        <w:spacing w:before="100" w:beforeAutospacing="1" w:after="100" w:afterAutospacing="1" w:line="240" w:lineRule="auto"/>
        <w:rPr>
          <w:rFonts w:ascii="Times New Roman" w:eastAsia="Times New Roman" w:hAnsi="Times New Roman" w:cs="Times New Roman"/>
          <w:sz w:val="24"/>
          <w:szCs w:val="24"/>
          <w:lang w:eastAsia="fr-FR"/>
        </w:rPr>
      </w:pPr>
      <w:r w:rsidRPr="00A2641D">
        <w:rPr>
          <w:rFonts w:ascii="Times New Roman" w:eastAsia="Times New Roman" w:hAnsi="Times New Roman" w:cs="Times New Roman"/>
          <w:sz w:val="24"/>
          <w:szCs w:val="24"/>
          <w:lang w:eastAsia="fr-FR"/>
        </w:rPr>
        <w:t xml:space="preserve">Ici encore, il sera important de s'appuyer sur des exemples concrets pour engager un échange ni complaisant, ni critique par principe. Après une phase d'échange, les ateliers auront pour </w:t>
      </w:r>
      <w:r w:rsidRPr="00A2641D">
        <w:rPr>
          <w:rFonts w:ascii="Times New Roman" w:eastAsia="Times New Roman" w:hAnsi="Times New Roman" w:cs="Times New Roman"/>
          <w:sz w:val="24"/>
          <w:szCs w:val="24"/>
          <w:lang w:eastAsia="fr-FR"/>
        </w:rPr>
        <w:lastRenderedPageBreak/>
        <w:t xml:space="preserve">mission de proposer 2 ou 3 scénarios d'avenir : des histoires courtes, intelligibles, de ce qu'il pourrait advenir dans 5 ans. </w:t>
      </w:r>
    </w:p>
    <w:p w:rsidR="00A2641D" w:rsidRDefault="00A2641D" w:rsidP="00A2641D">
      <w:pPr>
        <w:spacing w:before="100" w:beforeAutospacing="1" w:after="100" w:afterAutospacing="1" w:line="240" w:lineRule="auto"/>
        <w:rPr>
          <w:rFonts w:ascii="Times New Roman" w:eastAsia="Times New Roman" w:hAnsi="Times New Roman" w:cs="Times New Roman"/>
          <w:sz w:val="24"/>
          <w:szCs w:val="24"/>
          <w:lang w:eastAsia="fr-FR"/>
        </w:rPr>
      </w:pPr>
    </w:p>
    <w:p w:rsidR="00A2641D" w:rsidRPr="00A2641D" w:rsidRDefault="00A2641D" w:rsidP="00A2641D">
      <w:pPr>
        <w:spacing w:before="100" w:beforeAutospacing="1" w:after="100" w:afterAutospacing="1" w:line="240" w:lineRule="auto"/>
        <w:rPr>
          <w:rFonts w:ascii="Times New Roman" w:eastAsia="Times New Roman" w:hAnsi="Times New Roman" w:cs="Times New Roman"/>
          <w:sz w:val="24"/>
          <w:szCs w:val="24"/>
          <w:lang w:eastAsia="fr-FR"/>
        </w:rPr>
      </w:pPr>
    </w:p>
    <w:sectPr w:rsidR="00A2641D" w:rsidRPr="00A2641D" w:rsidSect="00DA300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4564C1"/>
    <w:multiLevelType w:val="multilevel"/>
    <w:tmpl w:val="0F5A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savePreviewPicture/>
  <w:compat/>
  <w:rsids>
    <w:rsidRoot w:val="00A2641D"/>
    <w:rsid w:val="00A2641D"/>
    <w:rsid w:val="00DA300F"/>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300F"/>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A2641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A2641D"/>
    <w:rPr>
      <w:i/>
      <w:iCs/>
    </w:rPr>
  </w:style>
  <w:style w:type="character" w:customStyle="1" w:styleId="rss-links">
    <w:name w:val="rss-links"/>
    <w:basedOn w:val="Policepardfaut"/>
    <w:rsid w:val="00A2641D"/>
  </w:style>
  <w:style w:type="paragraph" w:styleId="Textedebulles">
    <w:name w:val="Balloon Text"/>
    <w:basedOn w:val="Normal"/>
    <w:link w:val="TextedebullesCar"/>
    <w:uiPriority w:val="99"/>
    <w:semiHidden/>
    <w:unhideWhenUsed/>
    <w:rsid w:val="00A2641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2641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998827">
      <w:bodyDiv w:val="1"/>
      <w:marLeft w:val="0"/>
      <w:marRight w:val="0"/>
      <w:marTop w:val="0"/>
      <w:marBottom w:val="0"/>
      <w:divBdr>
        <w:top w:val="none" w:sz="0" w:space="0" w:color="auto"/>
        <w:left w:val="none" w:sz="0" w:space="0" w:color="auto"/>
        <w:bottom w:val="none" w:sz="0" w:space="0" w:color="auto"/>
        <w:right w:val="none" w:sz="0" w:space="0" w:color="auto"/>
      </w:divBdr>
    </w:div>
    <w:div w:id="365720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436</Words>
  <Characters>2404</Characters>
  <Application>Microsoft Office Word</Application>
  <DocSecurity>0</DocSecurity>
  <Lines>20</Lines>
  <Paragraphs>5</Paragraphs>
  <ScaleCrop>false</ScaleCrop>
  <Company>Hewlett-Packard</Company>
  <LinksUpToDate>false</LinksUpToDate>
  <CharactersWithSpaces>2835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Jacques</dc:creator>
  <cp:lastModifiedBy>Jacques</cp:lastModifiedBy>
  <cp:revision>1</cp:revision>
  <dcterms:created xsi:type="dcterms:W3CDTF">2009-01-21T15:37:00Z</dcterms:created>
  <dcterms:modified xsi:type="dcterms:W3CDTF">2009-01-21T15:39:00Z</dcterms:modified>
</cp:coreProperties>
</file>