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D39E5" w14:textId="190CBEB6" w:rsidR="00552D58" w:rsidRPr="00D21C08" w:rsidRDefault="00B17F0C" w:rsidP="00D21C08">
      <w:pPr>
        <w:pStyle w:val="GuidePedagogiqueTitre1CHAPITRE"/>
        <w:rPr>
          <w:rFonts w:ascii="Times New Roman" w:hAnsi="Times New Roman" w:cs="Times New Roman"/>
        </w:rPr>
      </w:pPr>
      <w:r w:rsidRPr="00D21C08">
        <w:rPr>
          <w:rFonts w:ascii="Times New Roman" w:hAnsi="Times New Roman" w:cs="Times New Roman"/>
        </w:rPr>
        <w:t>19</w:t>
      </w:r>
      <w:r w:rsidR="00552D58" w:rsidRPr="00D21C08">
        <w:rPr>
          <w:rFonts w:ascii="Times New Roman" w:hAnsi="Times New Roman" w:cs="Times New Roman"/>
        </w:rPr>
        <w:tab/>
      </w:r>
      <w:r w:rsidRPr="00D21C08">
        <w:rPr>
          <w:rFonts w:ascii="Times New Roman" w:hAnsi="Times New Roman" w:cs="Times New Roman"/>
        </w:rPr>
        <w:t>Évaluer et gérer le risque client</w:t>
      </w:r>
    </w:p>
    <w:p w14:paraId="6D4D39E6" w14:textId="77777777" w:rsidR="00552D58" w:rsidRPr="00D21C08" w:rsidRDefault="00552D58" w:rsidP="00D21C08">
      <w:pPr>
        <w:pStyle w:val="GuidePedagogiquetitre2rfrentiel"/>
      </w:pPr>
      <w:r w:rsidRPr="00D21C08">
        <w:t>RÉFÉrentiel</w:t>
      </w:r>
    </w:p>
    <w:tbl>
      <w:tblPr>
        <w:tblStyle w:val="Grilledutableau"/>
        <w:tblW w:w="0" w:type="auto"/>
        <w:tblLook w:val="04A0" w:firstRow="1" w:lastRow="0" w:firstColumn="1" w:lastColumn="0" w:noHBand="0" w:noVBand="1"/>
      </w:tblPr>
      <w:tblGrid>
        <w:gridCol w:w="5173"/>
        <w:gridCol w:w="5173"/>
      </w:tblGrid>
      <w:tr w:rsidR="00552D58" w:rsidRPr="00552D58" w14:paraId="6D4D39E9" w14:textId="77777777" w:rsidTr="00AD7D0B">
        <w:tc>
          <w:tcPr>
            <w:tcW w:w="5173" w:type="dxa"/>
          </w:tcPr>
          <w:p w14:paraId="6D4D39E7" w14:textId="77777777" w:rsidR="00552D58" w:rsidRPr="00552D58" w:rsidRDefault="00552D58" w:rsidP="00552D58">
            <w:pPr>
              <w:pStyle w:val="GuidePedagogiqueTitre3CompetenceetSA"/>
            </w:pPr>
            <w:r w:rsidRPr="00552D58">
              <w:t>Compétence</w:t>
            </w:r>
          </w:p>
        </w:tc>
        <w:tc>
          <w:tcPr>
            <w:tcW w:w="5173" w:type="dxa"/>
          </w:tcPr>
          <w:p w14:paraId="6D4D39E8" w14:textId="77777777" w:rsidR="00552D58" w:rsidRPr="00552D58" w:rsidRDefault="00552D58" w:rsidP="00552D58">
            <w:pPr>
              <w:pStyle w:val="GuidePedagogiqueTitre3CompetenceetSA"/>
            </w:pPr>
            <w:r w:rsidRPr="00552D58">
              <w:t>Savoir associé</w:t>
            </w:r>
          </w:p>
        </w:tc>
      </w:tr>
      <w:tr w:rsidR="00552D58" w:rsidRPr="00D21C08" w14:paraId="6D4D39EC" w14:textId="77777777" w:rsidTr="00AD7D0B">
        <w:tc>
          <w:tcPr>
            <w:tcW w:w="5173" w:type="dxa"/>
          </w:tcPr>
          <w:p w14:paraId="6D4D39EA" w14:textId="77777777" w:rsidR="00552D58" w:rsidRPr="00D21C08" w:rsidRDefault="00B17F0C" w:rsidP="00552D58">
            <w:pPr>
              <w:pStyle w:val="GuidePedagogiqueTitre3CompetenceetSA"/>
              <w:rPr>
                <w:b w:val="0"/>
                <w:bCs w:val="0"/>
              </w:rPr>
            </w:pPr>
            <w:r w:rsidRPr="00D21C08">
              <w:rPr>
                <w:b w:val="0"/>
                <w:bCs w:val="0"/>
              </w:rPr>
              <w:t>Analyser un portefeuille clients</w:t>
            </w:r>
          </w:p>
        </w:tc>
        <w:tc>
          <w:tcPr>
            <w:tcW w:w="5173" w:type="dxa"/>
          </w:tcPr>
          <w:p w14:paraId="6D4D39EB" w14:textId="77777777" w:rsidR="00552D58" w:rsidRPr="00D21C08" w:rsidRDefault="00B17F0C" w:rsidP="00552D58">
            <w:pPr>
              <w:pStyle w:val="GuidePedagogiqueTitre3CompetenceetSA"/>
              <w:rPr>
                <w:rFonts w:eastAsiaTheme="minorHAnsi"/>
                <w:b w:val="0"/>
                <w:bCs w:val="0"/>
                <w:color w:val="000000" w:themeColor="text1"/>
                <w:lang w:eastAsia="en-US"/>
              </w:rPr>
            </w:pPr>
            <w:r w:rsidRPr="00D21C08">
              <w:rPr>
                <w:rFonts w:eastAsiaTheme="minorHAnsi"/>
                <w:b w:val="0"/>
                <w:bCs w:val="0"/>
                <w:color w:val="000000" w:themeColor="text1"/>
                <w:lang w:eastAsia="en-US"/>
              </w:rPr>
              <w:t>Évaluation de la performance et de l'activité</w:t>
            </w:r>
            <w:r w:rsidR="00552D58" w:rsidRPr="00D21C08">
              <w:rPr>
                <w:rFonts w:eastAsiaTheme="minorHAnsi"/>
                <w:b w:val="0"/>
                <w:bCs w:val="0"/>
                <w:color w:val="000000" w:themeColor="text1"/>
                <w:lang w:eastAsia="en-US"/>
              </w:rPr>
              <w:t xml:space="preserve"> commerciale</w:t>
            </w:r>
            <w:r w:rsidRPr="00D21C08">
              <w:rPr>
                <w:rFonts w:eastAsiaTheme="minorHAnsi"/>
                <w:b w:val="0"/>
                <w:bCs w:val="0"/>
                <w:color w:val="000000" w:themeColor="text1"/>
                <w:lang w:eastAsia="en-US"/>
              </w:rPr>
              <w:t>s</w:t>
            </w:r>
          </w:p>
        </w:tc>
      </w:tr>
    </w:tbl>
    <w:p w14:paraId="6D4D39ED" w14:textId="77777777" w:rsidR="00B17F0C" w:rsidRDefault="00B17F0C" w:rsidP="00B17F0C">
      <w:pPr>
        <w:pStyle w:val="GuidePedagogiqueTitre4Missions"/>
      </w:pPr>
      <w:r>
        <w:t>Missions</w:t>
      </w:r>
    </w:p>
    <w:p w14:paraId="6D4D39EE" w14:textId="77777777" w:rsidR="00B17F0C" w:rsidRPr="00AE5C53" w:rsidRDefault="00B17F0C" w:rsidP="00B17F0C">
      <w:pPr>
        <w:pStyle w:val="GuidePedagogiqueTitre5Missionsnumros"/>
        <w:rPr>
          <w:rFonts w:ascii="Times New Roman" w:hAnsi="Times New Roman" w:cs="Times New Roman"/>
          <w:b/>
          <w:color w:val="auto"/>
        </w:rPr>
      </w:pPr>
      <w:r>
        <w:t xml:space="preserve">Mission 1 </w:t>
      </w:r>
      <w:r w:rsidRPr="006E03B4">
        <w:t>Évaluer l’</w:t>
      </w:r>
      <w:r>
        <w:t>impact d’une défaillance</w:t>
      </w:r>
      <w:r w:rsidRPr="006E03B4">
        <w:t xml:space="preserve"> client</w:t>
      </w:r>
    </w:p>
    <w:p w14:paraId="6D4D39EF" w14:textId="0D10CB62" w:rsidR="00B17F0C" w:rsidRDefault="00B17F0C" w:rsidP="0088658C">
      <w:pPr>
        <w:pStyle w:val="GuidePedagogiqueConsignes"/>
      </w:pPr>
      <w:r>
        <w:t>1. Évaluez le chiffre d’affaires nécessaire pour compenser l’impayé de M</w:t>
      </w:r>
      <w:r w:rsidR="0096032D">
        <w:t>.</w:t>
      </w:r>
      <w:r w:rsidR="00B61E2F">
        <w:rPr>
          <w:rFonts w:hint="eastAsia"/>
        </w:rPr>
        <w:t> </w:t>
      </w:r>
      <w:r>
        <w:t xml:space="preserve">Da Silva sachant que BT </w:t>
      </w:r>
      <w:r w:rsidR="0096032D">
        <w:t>P</w:t>
      </w:r>
      <w:r>
        <w:t>ro fait 15 % de marge nette.</w:t>
      </w:r>
    </w:p>
    <w:p w14:paraId="6D4D39F0" w14:textId="77777777" w:rsidR="00B17F0C" w:rsidRPr="006D6D63" w:rsidRDefault="00B17F0C" w:rsidP="00B17F0C">
      <w:pPr>
        <w:pStyle w:val="GuidePedagogiqueTitre7Rponses"/>
      </w:pPr>
      <w:r w:rsidRPr="006D6D63">
        <w:t>Le montant de la créance est de 9</w:t>
      </w:r>
      <w:r>
        <w:t> </w:t>
      </w:r>
      <w:r w:rsidRPr="006D6D63">
        <w:t>354</w:t>
      </w:r>
      <w:r>
        <w:t> </w:t>
      </w:r>
      <w:r w:rsidRPr="006D6D63">
        <w:t>€.</w:t>
      </w:r>
    </w:p>
    <w:p w14:paraId="6D4D39F1" w14:textId="77777777" w:rsidR="00B17F0C" w:rsidRPr="006D6D63" w:rsidRDefault="00B17F0C" w:rsidP="00B17F0C">
      <w:pPr>
        <w:pStyle w:val="GuidePedagogiqueTitre7Rponses"/>
      </w:pPr>
      <w:r w:rsidRPr="006D6D63">
        <w:t>Le taux de marge est de 15</w:t>
      </w:r>
      <w:r>
        <w:t> </w:t>
      </w:r>
      <w:r w:rsidRPr="006D6D63">
        <w:t>%</w:t>
      </w:r>
    </w:p>
    <w:p w14:paraId="6D4D39F2" w14:textId="77777777" w:rsidR="00B17F0C" w:rsidRPr="006D6D63" w:rsidRDefault="00B17F0C" w:rsidP="00B17F0C">
      <w:pPr>
        <w:pStyle w:val="GuidePedagogiqueTitre7Rponses"/>
      </w:pPr>
      <w:r w:rsidRPr="006D6D63">
        <w:t>Cela signifie qu’il faut réali</w:t>
      </w:r>
      <w:r>
        <w:t>ser un chiffre d’affaires au minimum tel</w:t>
      </w:r>
      <w:r w:rsidRPr="006D6D63">
        <w:t xml:space="preserve"> que</w:t>
      </w:r>
      <w:r>
        <w:t> </w:t>
      </w:r>
      <w:r w:rsidRPr="006D6D63">
        <w:t>:</w:t>
      </w:r>
    </w:p>
    <w:p w14:paraId="6D4D39F3" w14:textId="77777777" w:rsidR="00B17F0C" w:rsidRPr="006D6D63" w:rsidRDefault="00B17F0C" w:rsidP="00B17F0C">
      <w:pPr>
        <w:pStyle w:val="GuidePedagogiqueTitre7Rponses"/>
      </w:pPr>
      <w:r w:rsidRPr="006D6D63">
        <w:t>0,15 CA = 9</w:t>
      </w:r>
      <w:r>
        <w:t> </w:t>
      </w:r>
      <w:r w:rsidRPr="006D6D63">
        <w:t>354</w:t>
      </w:r>
    </w:p>
    <w:p w14:paraId="6D4D39F4" w14:textId="77777777" w:rsidR="00B17F0C" w:rsidRDefault="00B17F0C" w:rsidP="00B17F0C">
      <w:pPr>
        <w:pStyle w:val="GuidePedagogiqueTitre7Rponses"/>
      </w:pPr>
      <w:r w:rsidRPr="006D6D63">
        <w:t>Donc CA = 9</w:t>
      </w:r>
      <w:r>
        <w:t> 3</w:t>
      </w:r>
      <w:r w:rsidR="0096032D">
        <w:t>54/</w:t>
      </w:r>
      <w:r w:rsidRPr="006D6D63">
        <w:t>0,15 = 62 360</w:t>
      </w:r>
      <w:r>
        <w:t> </w:t>
      </w:r>
      <w:r w:rsidRPr="006D6D63">
        <w:t>€</w:t>
      </w:r>
      <w:r>
        <w:t xml:space="preserve"> </w:t>
      </w:r>
    </w:p>
    <w:p w14:paraId="6D4D39F5" w14:textId="77777777" w:rsidR="00B17F0C" w:rsidRPr="006D6D63" w:rsidRDefault="00B17F0C" w:rsidP="00B17F0C">
      <w:pPr>
        <w:pStyle w:val="GuidePedagogiqueTitre7Rponses"/>
      </w:pPr>
      <w:r>
        <w:t xml:space="preserve">Pour compenser l’impayé de </w:t>
      </w:r>
      <w:r w:rsidR="0096032D">
        <w:t>9</w:t>
      </w:r>
      <w:r w:rsidR="0096032D">
        <w:rPr>
          <w:rFonts w:hint="eastAsia"/>
        </w:rPr>
        <w:t> 3</w:t>
      </w:r>
      <w:r w:rsidR="0096032D">
        <w:t>54</w:t>
      </w:r>
      <w:r>
        <w:t> €, il faut réaliser un chiffre d’affaires de 62 362 €.</w:t>
      </w:r>
    </w:p>
    <w:p w14:paraId="6D4D39F6" w14:textId="77777777" w:rsidR="00B17F0C" w:rsidRDefault="00B17F0C" w:rsidP="0088658C">
      <w:pPr>
        <w:pStyle w:val="GuidePedagogiqueConsignes"/>
      </w:pPr>
      <w:r w:rsidRPr="00B17F0C">
        <w:rPr>
          <w:rFonts w:eastAsiaTheme="minorHAnsi"/>
        </w:rPr>
        <w:t xml:space="preserve">2. Calculez </w:t>
      </w:r>
      <w:r w:rsidR="0096032D">
        <w:rPr>
          <w:rFonts w:eastAsiaTheme="minorHAnsi"/>
        </w:rPr>
        <w:t>le</w:t>
      </w:r>
      <w:r w:rsidRPr="00B17F0C">
        <w:rPr>
          <w:rFonts w:eastAsiaTheme="minorHAnsi"/>
        </w:rPr>
        <w:t xml:space="preserve"> risque </w:t>
      </w:r>
      <w:r w:rsidR="0096032D">
        <w:rPr>
          <w:rFonts w:eastAsiaTheme="minorHAnsi"/>
        </w:rPr>
        <w:t xml:space="preserve">que représente M. Da Silva </w:t>
      </w:r>
      <w:r w:rsidRPr="00B17F0C">
        <w:rPr>
          <w:rFonts w:eastAsiaTheme="minorHAnsi"/>
        </w:rPr>
        <w:t>compte tenu de son encours et de sa probabilité de défaillance. Commentez.</w:t>
      </w:r>
    </w:p>
    <w:p w14:paraId="6D4D39F7" w14:textId="77777777" w:rsidR="00B17F0C" w:rsidRPr="006D6D63" w:rsidRDefault="00B17F0C" w:rsidP="00B17F0C">
      <w:pPr>
        <w:pStyle w:val="GuidePedagogiqueTitre7Rponses"/>
      </w:pPr>
      <w:r w:rsidRPr="006D6D63">
        <w:t>Une chance sur 20 de ne pas être payé équivaut à une probabilité de 5</w:t>
      </w:r>
      <w:r>
        <w:t> </w:t>
      </w:r>
      <w:r w:rsidRPr="006D6D63">
        <w:t>%</w:t>
      </w:r>
      <w:r>
        <w:t xml:space="preserve"> (100/20)</w:t>
      </w:r>
      <w:r w:rsidR="0096032D">
        <w:t>.</w:t>
      </w:r>
    </w:p>
    <w:p w14:paraId="6D4D39F8" w14:textId="77777777" w:rsidR="00B17F0C" w:rsidRPr="006D6D63" w:rsidRDefault="00B17F0C" w:rsidP="00B17F0C">
      <w:pPr>
        <w:pStyle w:val="GuidePedagogiqueTitre7Rponses"/>
      </w:pPr>
      <w:r w:rsidRPr="006D6D63">
        <w:t>Le montant de la créance est de 9</w:t>
      </w:r>
      <w:r>
        <w:t> 354 </w:t>
      </w:r>
      <w:r w:rsidRPr="006D6D63">
        <w:t>€</w:t>
      </w:r>
      <w:r w:rsidR="0096032D">
        <w:t>.</w:t>
      </w:r>
    </w:p>
    <w:p w14:paraId="6D4D39F9" w14:textId="77777777" w:rsidR="00B17F0C" w:rsidRDefault="00B17F0C" w:rsidP="00B17F0C">
      <w:pPr>
        <w:pStyle w:val="GuidePedagogiqueTitre7Rponses"/>
      </w:pPr>
      <w:r w:rsidRPr="006D6D63">
        <w:t>Le risque est donc de 9</w:t>
      </w:r>
      <w:r>
        <w:t> 3</w:t>
      </w:r>
      <w:r w:rsidRPr="006D6D63">
        <w:t>54 x 0,05 = 467,70</w:t>
      </w:r>
      <w:r>
        <w:t> </w:t>
      </w:r>
      <w:r w:rsidRPr="006D6D63">
        <w:t>€</w:t>
      </w:r>
    </w:p>
    <w:p w14:paraId="6D4D39FA" w14:textId="77777777" w:rsidR="00B17F0C" w:rsidRDefault="00B17F0C" w:rsidP="0088658C">
      <w:pPr>
        <w:pStyle w:val="GuidePedagogiqueConsignes"/>
      </w:pPr>
      <w:r>
        <w:t>3. Rédigez la note.</w:t>
      </w:r>
    </w:p>
    <w:tbl>
      <w:tblPr>
        <w:tblStyle w:val="Grilledutableau"/>
        <w:tblW w:w="0" w:type="auto"/>
        <w:shd w:val="clear" w:color="auto" w:fill="DBE5F1" w:themeFill="accent1" w:themeFillTint="33"/>
        <w:tblLook w:val="04A0" w:firstRow="1" w:lastRow="0" w:firstColumn="1" w:lastColumn="0" w:noHBand="0" w:noVBand="1"/>
      </w:tblPr>
      <w:tblGrid>
        <w:gridCol w:w="10346"/>
      </w:tblGrid>
      <w:tr w:rsidR="00943F51" w14:paraId="57A6F448" w14:textId="77777777" w:rsidTr="00943F51">
        <w:tc>
          <w:tcPr>
            <w:tcW w:w="10346" w:type="dxa"/>
            <w:shd w:val="clear" w:color="auto" w:fill="DBE5F1" w:themeFill="accent1" w:themeFillTint="33"/>
          </w:tcPr>
          <w:p w14:paraId="51123293" w14:textId="308B43BA" w:rsidR="00943F51" w:rsidRDefault="00943F51" w:rsidP="00943F51">
            <w:pPr>
              <w:pStyle w:val="GuidePedagogiqueTitre7Rponses"/>
            </w:pPr>
            <w:r>
              <w:t>De :</w:t>
            </w:r>
            <w:r w:rsidR="00FC7701">
              <w:t xml:space="preserve"> </w:t>
            </w:r>
            <w:r w:rsidR="002C1BD1">
              <w:t>Vous</w:t>
            </w:r>
            <w:r w:rsidR="009D1014">
              <w:t xml:space="preserve">                                                                                                                                  Date : XX/XX/N 00:00</w:t>
            </w:r>
          </w:p>
          <w:p w14:paraId="422B15A8" w14:textId="6E04E232" w:rsidR="00943F51" w:rsidRDefault="00FC7701" w:rsidP="00943F51">
            <w:pPr>
              <w:pStyle w:val="GuidePedagogiqueTitre7Rponses"/>
            </w:pPr>
            <w:r>
              <w:t>À</w:t>
            </w:r>
            <w:r w:rsidR="00943F51">
              <w:t> :</w:t>
            </w:r>
            <w:r w:rsidR="002C1BD1">
              <w:t xml:space="preserve"> Pierre Beinex</w:t>
            </w:r>
          </w:p>
          <w:p w14:paraId="709322B2" w14:textId="67135E9A" w:rsidR="00943F51" w:rsidRDefault="00943F51" w:rsidP="00B17F0C">
            <w:pPr>
              <w:pStyle w:val="GuidePedagogiqueTitre7Rponses"/>
            </w:pPr>
            <w:r>
              <w:t>Objet : créance de Monsieur Da Silva</w:t>
            </w:r>
          </w:p>
        </w:tc>
      </w:tr>
      <w:tr w:rsidR="00943F51" w14:paraId="1979222B" w14:textId="77777777" w:rsidTr="00943F51">
        <w:tc>
          <w:tcPr>
            <w:tcW w:w="10346" w:type="dxa"/>
            <w:shd w:val="clear" w:color="auto" w:fill="DBE5F1" w:themeFill="accent1" w:themeFillTint="33"/>
          </w:tcPr>
          <w:p w14:paraId="69661A7E" w14:textId="594E5ED3" w:rsidR="00943F51" w:rsidRPr="00943F51" w:rsidRDefault="00943F51" w:rsidP="00943F51">
            <w:pPr>
              <w:pStyle w:val="GuidePedagogiqueTitre7Rponses"/>
              <w:jc w:val="center"/>
              <w:rPr>
                <w:b/>
                <w:bCs/>
              </w:rPr>
            </w:pPr>
            <w:r w:rsidRPr="00943F51">
              <w:rPr>
                <w:b/>
                <w:bCs/>
              </w:rPr>
              <w:t>Note n</w:t>
            </w:r>
            <w:r w:rsidRPr="00943F51">
              <w:rPr>
                <w:b/>
                <w:bCs/>
                <w:vertAlign w:val="superscript"/>
              </w:rPr>
              <w:t>o</w:t>
            </w:r>
            <w:r w:rsidRPr="00943F51">
              <w:rPr>
                <w:b/>
                <w:bCs/>
              </w:rPr>
              <w:t xml:space="preserve"> XX</w:t>
            </w:r>
          </w:p>
          <w:p w14:paraId="1120CA97" w14:textId="77777777" w:rsidR="002C1BD1" w:rsidRDefault="002C1BD1" w:rsidP="00943F51">
            <w:pPr>
              <w:pStyle w:val="GuidePedagogiqueTitre7Rponses"/>
            </w:pPr>
          </w:p>
          <w:p w14:paraId="39D72301" w14:textId="792B6724" w:rsidR="00943F51" w:rsidRDefault="002C1BD1" w:rsidP="00943F51">
            <w:pPr>
              <w:pStyle w:val="GuidePedagogiqueTitre7Rponses"/>
            </w:pPr>
            <w:r>
              <w:t>Monsieur,</w:t>
            </w:r>
          </w:p>
          <w:p w14:paraId="0A684F4C" w14:textId="77777777" w:rsidR="002C1BD1" w:rsidRDefault="002C1BD1" w:rsidP="00943F51">
            <w:pPr>
              <w:pStyle w:val="GuidePedagogiqueTitre7Rponses"/>
            </w:pPr>
          </w:p>
          <w:p w14:paraId="2EED7B5D" w14:textId="0D135601" w:rsidR="00943F51" w:rsidRDefault="00943F51" w:rsidP="00943F51">
            <w:pPr>
              <w:pStyle w:val="GuidePedagogiqueTitre7Rponses"/>
            </w:pPr>
            <w:r>
              <w:t>Suite à notre conversation, vous trouverez ci-dessous l’analyse du risque couru avec le client Da Silva sur lequel la société a une créance de 9 354 €.</w:t>
            </w:r>
          </w:p>
          <w:p w14:paraId="67A27806" w14:textId="77777777" w:rsidR="00943F51" w:rsidRDefault="00943F51" w:rsidP="00943F51">
            <w:pPr>
              <w:pStyle w:val="GuidePedagogiqueTitre7Rponses"/>
            </w:pPr>
            <w:r w:rsidRPr="0096032D">
              <w:t>Conséquence de l’impayé de 9 354 €</w:t>
            </w:r>
            <w:r>
              <w:rPr>
                <w:rFonts w:hint="eastAsia"/>
              </w:rPr>
              <w:t> </w:t>
            </w:r>
            <w:r>
              <w:t>: compte tenu d’un taux de marge de 15 %, il faudra réaliser un chiffre d’affaires tel que 15 % de ce chiffre d’affaires soient au minimum égaux à 9 354 €. Le montant du chiffre d’affaires minimum à réaliser pour que la marge absorbe l’impayé est donc de 62 362 €.</w:t>
            </w:r>
          </w:p>
          <w:p w14:paraId="5EE364D4" w14:textId="77777777" w:rsidR="00943F51" w:rsidRDefault="00943F51" w:rsidP="00943F51">
            <w:pPr>
              <w:pStyle w:val="GuidePedagogiqueTitre7Rponses"/>
            </w:pPr>
            <w:r>
              <w:t>Il pourrait être intéressant de calculer le risque couru avec chaque client. Ce risque dépend de son encours, le montant de la créance que nous avons sur lui et de sa probabilité de défaillance. Pour Monsieur Da Silva par exemple, avec une probabilité de défaillance d’une chance sur 20, c’est-à-dire 5 %, comme vous l’avez suggéré, le risque couru avec lui serait de : 9 354 x 5/100 égal 467,70 €.</w:t>
            </w:r>
          </w:p>
          <w:p w14:paraId="54A0135F" w14:textId="3208B5BC" w:rsidR="00943F51" w:rsidRDefault="00943F51" w:rsidP="00943F51">
            <w:pPr>
              <w:pStyle w:val="GuidePedagogiqueTitre7Rponses"/>
            </w:pPr>
            <w:r>
              <w:t>Il conviendrait alors de surveiller les clients ayant un risque important.</w:t>
            </w:r>
          </w:p>
          <w:p w14:paraId="1330AD97" w14:textId="77777777" w:rsidR="002C1BD1" w:rsidRDefault="002C1BD1" w:rsidP="00943F51">
            <w:pPr>
              <w:pStyle w:val="GuidePedagogiqueTitre7Rponses"/>
            </w:pPr>
          </w:p>
          <w:p w14:paraId="3AF66478" w14:textId="5857218D" w:rsidR="00943F51" w:rsidRDefault="002C1BD1" w:rsidP="00B61E2F">
            <w:pPr>
              <w:pStyle w:val="GuidePedagogiqueTitre7Rponses"/>
            </w:pPr>
            <w:r>
              <w:t>[Signature]</w:t>
            </w:r>
          </w:p>
        </w:tc>
      </w:tr>
    </w:tbl>
    <w:p w14:paraId="6D4D3A03" w14:textId="77777777" w:rsidR="00B17F0C" w:rsidRDefault="00B17F0C" w:rsidP="00B17F0C">
      <w:pPr>
        <w:pStyle w:val="GuidePedagogiqueTitre5Missionsnumros"/>
      </w:pPr>
      <w:r>
        <w:t>Mission 2 Évaluer le risque de défaillance d’un client</w:t>
      </w:r>
    </w:p>
    <w:p w14:paraId="6D4D3A04" w14:textId="77777777" w:rsidR="00B17F0C" w:rsidRDefault="00B17F0C" w:rsidP="0088658C">
      <w:pPr>
        <w:pStyle w:val="GuidePedagogiqueConsignes"/>
      </w:pPr>
      <w:r>
        <w:t>4. Indique</w:t>
      </w:r>
      <w:r w:rsidR="0096032D">
        <w:t>z</w:t>
      </w:r>
      <w:r>
        <w:t xml:space="preserve"> si la grille utilisée par la société </w:t>
      </w:r>
      <w:r w:rsidR="0096032D">
        <w:t>T</w:t>
      </w:r>
      <w:r>
        <w:t xml:space="preserve">ecno peut convenir pour BT </w:t>
      </w:r>
      <w:r w:rsidR="0096032D">
        <w:t>P</w:t>
      </w:r>
      <w:r>
        <w:t>ro en justifiant</w:t>
      </w:r>
      <w:r w:rsidR="0096032D">
        <w:t>,</w:t>
      </w:r>
      <w:r>
        <w:t xml:space="preserve"> ligne par ligne</w:t>
      </w:r>
      <w:r w:rsidR="0096032D">
        <w:t>,</w:t>
      </w:r>
      <w:r>
        <w:t xml:space="preserve"> chacun des critères.</w:t>
      </w:r>
    </w:p>
    <w:p w14:paraId="6D4D3A05" w14:textId="2CBD7FFA" w:rsidR="00B17F0C" w:rsidRPr="00795466" w:rsidRDefault="00B17F0C" w:rsidP="009D1014">
      <w:pPr>
        <w:pStyle w:val="GuidePedagogiqueTitre7Rponses"/>
        <w:numPr>
          <w:ilvl w:val="0"/>
          <w:numId w:val="3"/>
        </w:numPr>
      </w:pPr>
      <w:r w:rsidRPr="00795466">
        <w:t xml:space="preserve">Appartient à un groupe : une entreprise qui fait partie d’un groupe important dispose d’une surface financière et donc </w:t>
      </w:r>
      <w:r w:rsidR="00795466">
        <w:t>d</w:t>
      </w:r>
      <w:r w:rsidR="00795466">
        <w:rPr>
          <w:rFonts w:hint="eastAsia"/>
        </w:rPr>
        <w:t>’</w:t>
      </w:r>
      <w:r w:rsidRPr="00795466">
        <w:t>une solidité plus grande</w:t>
      </w:r>
      <w:r w:rsidR="00795466">
        <w:t>.</w:t>
      </w:r>
    </w:p>
    <w:p w14:paraId="6D4D3A06" w14:textId="47BEE25E" w:rsidR="00B17F0C" w:rsidRPr="00795466" w:rsidRDefault="00B17F0C" w:rsidP="009D1014">
      <w:pPr>
        <w:pStyle w:val="GuidePedagogiqueTitre7Rponses"/>
        <w:numPr>
          <w:ilvl w:val="0"/>
          <w:numId w:val="3"/>
        </w:numPr>
      </w:pPr>
      <w:r w:rsidRPr="00795466">
        <w:lastRenderedPageBreak/>
        <w:t>Nombre de chantiers par an : le nombre de clients dont l’entreprise dispose la met à l’abri de la défaillance d’un seul et lui permet de préserver sa trésorerie.</w:t>
      </w:r>
    </w:p>
    <w:p w14:paraId="6D4D3A07" w14:textId="00FF0738" w:rsidR="00B17F0C" w:rsidRPr="00795466" w:rsidRDefault="00B17F0C" w:rsidP="009D1014">
      <w:pPr>
        <w:pStyle w:val="GuidePedagogiqueTitre7Rponses"/>
        <w:numPr>
          <w:ilvl w:val="0"/>
          <w:numId w:val="3"/>
        </w:numPr>
      </w:pPr>
      <w:r w:rsidRPr="00795466">
        <w:t>Date de création : une entreprise plus ancienne a déjà prouvé qu’elle pouvait survivre. Elle est donc plus sûre qu’une entreprise récente.</w:t>
      </w:r>
    </w:p>
    <w:p w14:paraId="6D4D3A08" w14:textId="52C4A55E" w:rsidR="00B17F0C" w:rsidRPr="00795466" w:rsidRDefault="00B17F0C" w:rsidP="009D1014">
      <w:pPr>
        <w:pStyle w:val="GuidePedagogiqueTitre7Rponses"/>
        <w:numPr>
          <w:ilvl w:val="0"/>
          <w:numId w:val="3"/>
        </w:numPr>
      </w:pPr>
      <w:r w:rsidRPr="00795466">
        <w:t>Forme juridique : une entreprise individuelle ne repose que sur une seule personne, une SARL sur quelques-unes et une SA sur de très nombreuses personnes. Le risque pris est donc plus faible.</w:t>
      </w:r>
    </w:p>
    <w:p w14:paraId="6D4D3A09" w14:textId="5D08DF90" w:rsidR="00B17F0C" w:rsidRPr="00795466" w:rsidRDefault="00B17F0C" w:rsidP="009D1014">
      <w:pPr>
        <w:pStyle w:val="GuidePedagogiqueTitre7Rponses"/>
        <w:numPr>
          <w:ilvl w:val="0"/>
          <w:numId w:val="3"/>
        </w:numPr>
      </w:pPr>
      <w:r w:rsidRPr="00795466">
        <w:t>Changement de banque : un changement de banque signifie un problème avec le banquier. C’est donc un mauvais point.</w:t>
      </w:r>
    </w:p>
    <w:p w14:paraId="6D4D3A0A" w14:textId="38758981" w:rsidR="00B17F0C" w:rsidRPr="00795466" w:rsidRDefault="00B17F0C" w:rsidP="009D1014">
      <w:pPr>
        <w:pStyle w:val="GuidePedagogiqueTitre7Rponses"/>
        <w:numPr>
          <w:ilvl w:val="0"/>
          <w:numId w:val="3"/>
        </w:numPr>
      </w:pPr>
      <w:r w:rsidRPr="00795466">
        <w:t>Retards de règlement et impayés : l’existence de problèmes de règlement dans le passé augmente la possibilité qu’ils se produisent également dans l’avenir.</w:t>
      </w:r>
    </w:p>
    <w:p w14:paraId="6D4D3A0B" w14:textId="1028ECD0" w:rsidR="00B17F0C" w:rsidRPr="00795466" w:rsidRDefault="00B17F0C" w:rsidP="009D1014">
      <w:pPr>
        <w:pStyle w:val="GuidePedagogiqueTitre7Rponses"/>
        <w:numPr>
          <w:ilvl w:val="0"/>
          <w:numId w:val="3"/>
        </w:numPr>
      </w:pPr>
      <w:r w:rsidRPr="00795466">
        <w:t>EBE/CA : l’EBE est le résultat d’exploitation de l’entreprise en termes de liquidité. C’est ce qu’elle gagne en termes d’argent liquide sur l’année. Plus cet EBE est grand par rapport au chiffre d’affaires est plus l’exploitation de l’entreprise est rentable.</w:t>
      </w:r>
    </w:p>
    <w:p w14:paraId="6D4D3A0C" w14:textId="0D119DF7" w:rsidR="00B17F0C" w:rsidRPr="00795466" w:rsidRDefault="00B17F0C" w:rsidP="009D1014">
      <w:pPr>
        <w:pStyle w:val="GuidePedagogiqueTitre7Rponses"/>
        <w:numPr>
          <w:ilvl w:val="0"/>
          <w:numId w:val="3"/>
        </w:numPr>
      </w:pPr>
      <w:r w:rsidRPr="00795466">
        <w:t>Capitaux propres/passif : le passif est ce qui finance l’entreprise. Il comprend les capitaux propres et les dettes. Plus les capitaux propres sont élevés proportionnellement et plus les dettes sont faibles. Plus les dettes sont faibles,</w:t>
      </w:r>
      <w:r w:rsidRPr="00BD4409">
        <w:rPr>
          <w:color w:val="000000" w:themeColor="text1"/>
        </w:rPr>
        <w:t xml:space="preserve"> plus l’entreprise a la possibilité d’emprunter en cas de problème de trésorerie</w:t>
      </w:r>
      <w:r w:rsidR="00507143" w:rsidRPr="00BD4409">
        <w:rPr>
          <w:color w:val="000000" w:themeColor="text1"/>
        </w:rPr>
        <w:t xml:space="preserve"> et donc, plus elle est sûre</w:t>
      </w:r>
      <w:r w:rsidRPr="00BD4409">
        <w:rPr>
          <w:color w:val="000000" w:themeColor="text1"/>
        </w:rPr>
        <w:t>.</w:t>
      </w:r>
    </w:p>
    <w:p w14:paraId="6D4D3A0D" w14:textId="56BC980B" w:rsidR="00B17F0C" w:rsidRDefault="00B17F0C" w:rsidP="00A410A2">
      <w:pPr>
        <w:pStyle w:val="GuidePedagogiqueTitre6Consignes"/>
      </w:pPr>
      <w:r>
        <w:t>5. Applique</w:t>
      </w:r>
      <w:r w:rsidR="00B25882">
        <w:t>z</w:t>
      </w:r>
      <w:r>
        <w:t xml:space="preserve"> cette grille au client </w:t>
      </w:r>
      <w:r w:rsidR="001C1384">
        <w:t>M. </w:t>
      </w:r>
      <w:r>
        <w:t>Da Silva. Concluez sur son niveau de risque</w:t>
      </w:r>
      <w:r w:rsidR="00A410A2">
        <w:t>.</w:t>
      </w:r>
    </w:p>
    <w:p w14:paraId="6D4D3A0E" w14:textId="77777777" w:rsidR="00B17F0C" w:rsidRPr="00B25882" w:rsidRDefault="00B17F0C" w:rsidP="00B25882">
      <w:pPr>
        <w:pStyle w:val="GuidePedagogiqueTitre7Rponses"/>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0"/>
        <w:gridCol w:w="1024"/>
        <w:gridCol w:w="954"/>
        <w:gridCol w:w="851"/>
        <w:gridCol w:w="992"/>
        <w:gridCol w:w="1134"/>
        <w:gridCol w:w="850"/>
      </w:tblGrid>
      <w:tr w:rsidR="00E14873" w:rsidRPr="00E14873" w14:paraId="6D4D3A17" w14:textId="77777777" w:rsidTr="00F45814">
        <w:tc>
          <w:tcPr>
            <w:tcW w:w="2770" w:type="dxa"/>
          </w:tcPr>
          <w:p w14:paraId="6D4D3A0F" w14:textId="77777777" w:rsidR="00B25882" w:rsidRPr="00E14873" w:rsidRDefault="00C83A8F" w:rsidP="00B25882">
            <w:pPr>
              <w:jc w:val="right"/>
            </w:pPr>
            <w:r>
              <w:rPr>
                <w:noProof/>
              </w:rPr>
              <w:pict w14:anchorId="3FD8903E">
                <v:line id="Connecteur droit 35" o:spid="_x0000_s1026" style="position:absolute;left:0;text-align:left;flip:x 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pt" to="135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"/>
              </w:pict>
            </w:r>
            <w:r w:rsidR="00B25882" w:rsidRPr="00E14873">
              <w:t xml:space="preserve"> Note de risque</w:t>
            </w:r>
          </w:p>
          <w:p w14:paraId="6D4D3A10" w14:textId="77777777" w:rsidR="00B25882" w:rsidRPr="00E14873" w:rsidRDefault="00B25882" w:rsidP="00B17F0C">
            <w:r w:rsidRPr="00E14873">
              <w:t>Critères</w:t>
            </w:r>
          </w:p>
        </w:tc>
        <w:tc>
          <w:tcPr>
            <w:tcW w:w="1024" w:type="dxa"/>
            <w:shd w:val="clear" w:color="auto" w:fill="00B0F0"/>
            <w:vAlign w:val="center"/>
          </w:tcPr>
          <w:p w14:paraId="6D4D3A11" w14:textId="77777777" w:rsidR="00B25882" w:rsidRPr="00E14873" w:rsidRDefault="00B25882" w:rsidP="00B25882">
            <w:pPr>
              <w:jc w:val="center"/>
            </w:pPr>
            <w:r w:rsidRPr="00E14873">
              <w:t>0</w:t>
            </w:r>
          </w:p>
        </w:tc>
        <w:tc>
          <w:tcPr>
            <w:tcW w:w="954" w:type="dxa"/>
            <w:shd w:val="clear" w:color="auto" w:fill="00B0F0"/>
            <w:vAlign w:val="center"/>
          </w:tcPr>
          <w:p w14:paraId="6D4D3A12" w14:textId="77777777" w:rsidR="00B25882" w:rsidRPr="00E14873" w:rsidRDefault="00B25882" w:rsidP="00B25882">
            <w:pPr>
              <w:jc w:val="center"/>
            </w:pPr>
            <w:r w:rsidRPr="00E14873">
              <w:t>1</w:t>
            </w:r>
          </w:p>
        </w:tc>
        <w:tc>
          <w:tcPr>
            <w:tcW w:w="851" w:type="dxa"/>
            <w:shd w:val="clear" w:color="auto" w:fill="00B0F0"/>
            <w:vAlign w:val="center"/>
          </w:tcPr>
          <w:p w14:paraId="6D4D3A13" w14:textId="77777777" w:rsidR="00B25882" w:rsidRPr="00E14873" w:rsidRDefault="00B25882" w:rsidP="00B25882">
            <w:pPr>
              <w:jc w:val="center"/>
            </w:pPr>
            <w:r w:rsidRPr="00E14873">
              <w:t>2</w:t>
            </w:r>
          </w:p>
        </w:tc>
        <w:tc>
          <w:tcPr>
            <w:tcW w:w="992" w:type="dxa"/>
            <w:shd w:val="clear" w:color="auto" w:fill="00B0F0"/>
            <w:vAlign w:val="center"/>
          </w:tcPr>
          <w:p w14:paraId="6D4D3A14" w14:textId="77777777" w:rsidR="00B25882" w:rsidRPr="00E14873" w:rsidRDefault="00B25882" w:rsidP="00B25882">
            <w:pPr>
              <w:jc w:val="center"/>
            </w:pPr>
            <w:r w:rsidRPr="00E14873">
              <w:t>3</w:t>
            </w:r>
          </w:p>
        </w:tc>
        <w:tc>
          <w:tcPr>
            <w:tcW w:w="1134" w:type="dxa"/>
            <w:shd w:val="clear" w:color="auto" w:fill="00B0F0"/>
            <w:vAlign w:val="center"/>
          </w:tcPr>
          <w:p w14:paraId="6D4D3A15" w14:textId="77777777" w:rsidR="00B25882" w:rsidRPr="00E14873" w:rsidRDefault="00B25882" w:rsidP="00D95671">
            <w:pPr>
              <w:jc w:val="center"/>
            </w:pPr>
            <w:r w:rsidRPr="00E14873">
              <w:t>4</w:t>
            </w:r>
          </w:p>
        </w:tc>
        <w:tc>
          <w:tcPr>
            <w:tcW w:w="850" w:type="dxa"/>
            <w:shd w:val="clear" w:color="auto" w:fill="00B0F0"/>
            <w:vAlign w:val="center"/>
          </w:tcPr>
          <w:p w14:paraId="6D4D3A16" w14:textId="77777777" w:rsidR="00B25882" w:rsidRPr="00E14873" w:rsidRDefault="00B25882" w:rsidP="00B25882">
            <w:pPr>
              <w:jc w:val="center"/>
            </w:pPr>
            <w:r w:rsidRPr="00E14873">
              <w:t>Note</w:t>
            </w:r>
          </w:p>
        </w:tc>
      </w:tr>
      <w:tr w:rsidR="00E14873" w:rsidRPr="00E14873" w14:paraId="6D4D3A1F" w14:textId="77777777" w:rsidTr="00F45814">
        <w:tc>
          <w:tcPr>
            <w:tcW w:w="2770" w:type="dxa"/>
            <w:shd w:val="clear" w:color="auto" w:fill="DBE5F1" w:themeFill="accent1" w:themeFillTint="33"/>
          </w:tcPr>
          <w:p w14:paraId="6D4D3A18" w14:textId="77777777" w:rsidR="00B17F0C" w:rsidRPr="00E14873" w:rsidRDefault="00B25882" w:rsidP="00B17F0C">
            <w:r w:rsidRPr="00E14873">
              <w:t xml:space="preserve">Appartient </w:t>
            </w:r>
            <w:r w:rsidR="00B17F0C" w:rsidRPr="00E14873">
              <w:t>à un groupe</w:t>
            </w:r>
          </w:p>
        </w:tc>
        <w:tc>
          <w:tcPr>
            <w:tcW w:w="1024" w:type="dxa"/>
            <w:vAlign w:val="center"/>
          </w:tcPr>
          <w:p w14:paraId="6D4D3A19" w14:textId="77777777" w:rsidR="00B17F0C" w:rsidRPr="00E14873" w:rsidRDefault="00B17F0C" w:rsidP="00B25882">
            <w:pPr>
              <w:jc w:val="center"/>
            </w:pPr>
            <w:r w:rsidRPr="00E14873">
              <w:t>Oui</w:t>
            </w:r>
          </w:p>
        </w:tc>
        <w:tc>
          <w:tcPr>
            <w:tcW w:w="954" w:type="dxa"/>
            <w:vAlign w:val="center"/>
          </w:tcPr>
          <w:p w14:paraId="6D4D3A1A" w14:textId="77777777" w:rsidR="00B17F0C" w:rsidRPr="00E14873" w:rsidRDefault="00B17F0C" w:rsidP="00B25882">
            <w:pPr>
              <w:jc w:val="center"/>
            </w:pPr>
          </w:p>
        </w:tc>
        <w:tc>
          <w:tcPr>
            <w:tcW w:w="851" w:type="dxa"/>
            <w:vAlign w:val="center"/>
          </w:tcPr>
          <w:p w14:paraId="6D4D3A1B" w14:textId="77777777" w:rsidR="00B17F0C" w:rsidRPr="00E14873" w:rsidRDefault="00B17F0C" w:rsidP="00B25882">
            <w:pPr>
              <w:jc w:val="center"/>
            </w:pPr>
          </w:p>
        </w:tc>
        <w:tc>
          <w:tcPr>
            <w:tcW w:w="992" w:type="dxa"/>
            <w:vAlign w:val="center"/>
          </w:tcPr>
          <w:p w14:paraId="6D4D3A1C" w14:textId="77777777" w:rsidR="00B17F0C" w:rsidRPr="00E14873" w:rsidRDefault="00B17F0C" w:rsidP="00B25882">
            <w:pPr>
              <w:jc w:val="center"/>
            </w:pPr>
          </w:p>
        </w:tc>
        <w:tc>
          <w:tcPr>
            <w:tcW w:w="1134" w:type="dxa"/>
            <w:vAlign w:val="center"/>
          </w:tcPr>
          <w:p w14:paraId="6D4D3A1D" w14:textId="77777777" w:rsidR="00B17F0C" w:rsidRPr="00E14873" w:rsidRDefault="00B17F0C" w:rsidP="00B25882">
            <w:pPr>
              <w:jc w:val="center"/>
            </w:pPr>
            <w:r w:rsidRPr="00E14873">
              <w:t>Non</w:t>
            </w:r>
          </w:p>
        </w:tc>
        <w:tc>
          <w:tcPr>
            <w:tcW w:w="850" w:type="dxa"/>
            <w:vAlign w:val="center"/>
          </w:tcPr>
          <w:p w14:paraId="6D4D3A1E" w14:textId="77777777" w:rsidR="00B17F0C" w:rsidRPr="00E14873" w:rsidRDefault="00B17F0C" w:rsidP="00B25882">
            <w:pPr>
              <w:jc w:val="center"/>
            </w:pPr>
            <w:r w:rsidRPr="00E14873">
              <w:t>4</w:t>
            </w:r>
          </w:p>
        </w:tc>
      </w:tr>
      <w:tr w:rsidR="00E14873" w:rsidRPr="00E14873" w14:paraId="6D4D3A27" w14:textId="77777777" w:rsidTr="00F45814">
        <w:tc>
          <w:tcPr>
            <w:tcW w:w="2770" w:type="dxa"/>
            <w:shd w:val="clear" w:color="auto" w:fill="DBE5F1" w:themeFill="accent1" w:themeFillTint="33"/>
          </w:tcPr>
          <w:p w14:paraId="6D4D3A20" w14:textId="77777777" w:rsidR="00B17F0C" w:rsidRPr="00E14873" w:rsidRDefault="00B25882" w:rsidP="00B17F0C">
            <w:r w:rsidRPr="00E14873">
              <w:t xml:space="preserve">Nombre </w:t>
            </w:r>
            <w:r w:rsidR="00B17F0C" w:rsidRPr="00E14873">
              <w:t>de clients</w:t>
            </w:r>
          </w:p>
        </w:tc>
        <w:tc>
          <w:tcPr>
            <w:tcW w:w="1024" w:type="dxa"/>
            <w:vAlign w:val="center"/>
          </w:tcPr>
          <w:p w14:paraId="6D4D3A21" w14:textId="77777777" w:rsidR="00B17F0C" w:rsidRPr="00E14873" w:rsidRDefault="00B17F0C" w:rsidP="00B25882">
            <w:pPr>
              <w:jc w:val="center"/>
            </w:pPr>
            <w:r w:rsidRPr="00E14873">
              <w:rPr>
                <w:sz w:val="22"/>
              </w:rPr>
              <w:t>&gt; 100</w:t>
            </w:r>
          </w:p>
        </w:tc>
        <w:tc>
          <w:tcPr>
            <w:tcW w:w="954" w:type="dxa"/>
            <w:vAlign w:val="center"/>
          </w:tcPr>
          <w:p w14:paraId="6D4D3A22" w14:textId="77777777" w:rsidR="00B17F0C" w:rsidRPr="00E14873" w:rsidRDefault="00B17F0C" w:rsidP="00B25882">
            <w:pPr>
              <w:jc w:val="center"/>
            </w:pPr>
            <w:r w:rsidRPr="00E14873">
              <w:rPr>
                <w:sz w:val="22"/>
              </w:rPr>
              <w:t>&gt; 50</w:t>
            </w:r>
          </w:p>
        </w:tc>
        <w:tc>
          <w:tcPr>
            <w:tcW w:w="851" w:type="dxa"/>
            <w:vAlign w:val="center"/>
          </w:tcPr>
          <w:p w14:paraId="6D4D3A23" w14:textId="77777777" w:rsidR="00B17F0C" w:rsidRPr="00E14873" w:rsidRDefault="00B17F0C" w:rsidP="00B25882">
            <w:pPr>
              <w:jc w:val="center"/>
            </w:pPr>
            <w:r w:rsidRPr="00E14873">
              <w:rPr>
                <w:sz w:val="22"/>
              </w:rPr>
              <w:t>&gt; 20</w:t>
            </w:r>
          </w:p>
        </w:tc>
        <w:tc>
          <w:tcPr>
            <w:tcW w:w="992" w:type="dxa"/>
            <w:vAlign w:val="center"/>
          </w:tcPr>
          <w:p w14:paraId="6D4D3A24" w14:textId="77777777" w:rsidR="00B17F0C" w:rsidRPr="00E14873" w:rsidRDefault="00B17F0C" w:rsidP="00B25882">
            <w:pPr>
              <w:jc w:val="center"/>
            </w:pPr>
            <w:r w:rsidRPr="00E14873">
              <w:rPr>
                <w:sz w:val="22"/>
              </w:rPr>
              <w:t>&gt; 10</w:t>
            </w:r>
          </w:p>
        </w:tc>
        <w:tc>
          <w:tcPr>
            <w:tcW w:w="1134" w:type="dxa"/>
            <w:vAlign w:val="center"/>
          </w:tcPr>
          <w:p w14:paraId="6D4D3A25" w14:textId="77777777" w:rsidR="00B17F0C" w:rsidRPr="00E14873" w:rsidRDefault="00B17F0C" w:rsidP="00B25882">
            <w:pPr>
              <w:jc w:val="center"/>
            </w:pPr>
            <w:r w:rsidRPr="00E14873">
              <w:rPr>
                <w:sz w:val="22"/>
              </w:rPr>
              <w:t>&lt;</w:t>
            </w:r>
            <w:r w:rsidR="001C6B23" w:rsidRPr="00E14873">
              <w:rPr>
                <w:sz w:val="22"/>
              </w:rPr>
              <w:t xml:space="preserve"> </w:t>
            </w:r>
            <w:r w:rsidRPr="00E14873">
              <w:rPr>
                <w:sz w:val="22"/>
              </w:rPr>
              <w:t>10</w:t>
            </w:r>
          </w:p>
        </w:tc>
        <w:tc>
          <w:tcPr>
            <w:tcW w:w="850" w:type="dxa"/>
            <w:vAlign w:val="center"/>
          </w:tcPr>
          <w:p w14:paraId="6D4D3A26" w14:textId="77777777" w:rsidR="00B17F0C" w:rsidRPr="00E14873" w:rsidRDefault="00B17F0C" w:rsidP="00B25882">
            <w:pPr>
              <w:jc w:val="center"/>
            </w:pPr>
            <w:r w:rsidRPr="00E14873">
              <w:t>4</w:t>
            </w:r>
          </w:p>
        </w:tc>
      </w:tr>
      <w:tr w:rsidR="00E14873" w:rsidRPr="00E14873" w14:paraId="6D4D3A2F" w14:textId="77777777" w:rsidTr="00F45814">
        <w:tc>
          <w:tcPr>
            <w:tcW w:w="2770" w:type="dxa"/>
            <w:shd w:val="clear" w:color="auto" w:fill="DBE5F1" w:themeFill="accent1" w:themeFillTint="33"/>
          </w:tcPr>
          <w:p w14:paraId="6D4D3A28" w14:textId="77777777" w:rsidR="00B17F0C" w:rsidRPr="00E14873" w:rsidRDefault="00B17F0C" w:rsidP="00B17F0C">
            <w:r w:rsidRPr="00E14873">
              <w:t>Création</w:t>
            </w:r>
          </w:p>
        </w:tc>
        <w:tc>
          <w:tcPr>
            <w:tcW w:w="1024" w:type="dxa"/>
            <w:vAlign w:val="center"/>
          </w:tcPr>
          <w:p w14:paraId="6D4D3A29" w14:textId="77777777" w:rsidR="00B17F0C" w:rsidRPr="00E14873" w:rsidRDefault="00B17F0C" w:rsidP="00B25882">
            <w:pPr>
              <w:jc w:val="center"/>
            </w:pPr>
            <w:r w:rsidRPr="00E14873">
              <w:rPr>
                <w:sz w:val="22"/>
              </w:rPr>
              <w:t>Avant</w:t>
            </w:r>
          </w:p>
        </w:tc>
        <w:tc>
          <w:tcPr>
            <w:tcW w:w="954" w:type="dxa"/>
            <w:vAlign w:val="center"/>
          </w:tcPr>
          <w:p w14:paraId="6D4D3A2A" w14:textId="77777777" w:rsidR="00B17F0C" w:rsidRPr="000B1AEB" w:rsidRDefault="00B17F0C" w:rsidP="00B25882">
            <w:pPr>
              <w:jc w:val="center"/>
              <w:rPr>
                <w:color w:val="FF0000"/>
              </w:rPr>
            </w:pPr>
            <w:r w:rsidRPr="000B1AEB">
              <w:rPr>
                <w:color w:val="FF0000"/>
                <w:sz w:val="22"/>
              </w:rPr>
              <w:t>N</w:t>
            </w:r>
            <w:r w:rsidR="000B1AEB" w:rsidRPr="000B1AEB">
              <w:rPr>
                <w:color w:val="FF0000"/>
                <w:sz w:val="22"/>
              </w:rPr>
              <w:t>-</w:t>
            </w:r>
            <w:r w:rsidRPr="000B1AEB">
              <w:rPr>
                <w:color w:val="FF0000"/>
                <w:sz w:val="22"/>
              </w:rPr>
              <w:t>5</w:t>
            </w:r>
          </w:p>
        </w:tc>
        <w:tc>
          <w:tcPr>
            <w:tcW w:w="851" w:type="dxa"/>
            <w:vAlign w:val="center"/>
          </w:tcPr>
          <w:p w14:paraId="6D4D3A2B" w14:textId="77777777" w:rsidR="00B17F0C" w:rsidRPr="000B1AEB" w:rsidRDefault="00B17F0C" w:rsidP="00B25882">
            <w:pPr>
              <w:jc w:val="center"/>
              <w:rPr>
                <w:color w:val="FF0000"/>
              </w:rPr>
            </w:pPr>
            <w:r w:rsidRPr="000B1AEB">
              <w:rPr>
                <w:color w:val="FF0000"/>
                <w:sz w:val="22"/>
              </w:rPr>
              <w:t>N</w:t>
            </w:r>
            <w:r w:rsidR="000B1AEB" w:rsidRPr="000B1AEB">
              <w:rPr>
                <w:color w:val="FF0000"/>
                <w:sz w:val="22"/>
              </w:rPr>
              <w:t>-</w:t>
            </w:r>
            <w:r w:rsidRPr="000B1AEB">
              <w:rPr>
                <w:color w:val="FF0000"/>
                <w:sz w:val="22"/>
              </w:rPr>
              <w:t>3</w:t>
            </w:r>
          </w:p>
        </w:tc>
        <w:tc>
          <w:tcPr>
            <w:tcW w:w="992" w:type="dxa"/>
            <w:vAlign w:val="center"/>
          </w:tcPr>
          <w:p w14:paraId="6D4D3A2C" w14:textId="77777777" w:rsidR="00B17F0C" w:rsidRPr="000B1AEB" w:rsidRDefault="00B17F0C" w:rsidP="00B25882">
            <w:pPr>
              <w:jc w:val="center"/>
              <w:rPr>
                <w:color w:val="FF0000"/>
              </w:rPr>
            </w:pPr>
            <w:r w:rsidRPr="000B1AEB">
              <w:rPr>
                <w:color w:val="FF0000"/>
                <w:sz w:val="22"/>
              </w:rPr>
              <w:t>N</w:t>
            </w:r>
            <w:r w:rsidR="000B1AEB" w:rsidRPr="000B1AEB">
              <w:rPr>
                <w:color w:val="FF0000"/>
                <w:sz w:val="22"/>
              </w:rPr>
              <w:t>-</w:t>
            </w:r>
            <w:r w:rsidRPr="000B1AEB">
              <w:rPr>
                <w:color w:val="FF0000"/>
                <w:sz w:val="22"/>
              </w:rPr>
              <w:t>2</w:t>
            </w:r>
          </w:p>
        </w:tc>
        <w:tc>
          <w:tcPr>
            <w:tcW w:w="1134" w:type="dxa"/>
            <w:vAlign w:val="center"/>
          </w:tcPr>
          <w:p w14:paraId="6D4D3A2D" w14:textId="77777777" w:rsidR="00B17F0C" w:rsidRPr="000B1AEB" w:rsidRDefault="00B17F0C" w:rsidP="00B25882">
            <w:pPr>
              <w:jc w:val="center"/>
              <w:rPr>
                <w:color w:val="FF0000"/>
              </w:rPr>
            </w:pPr>
            <w:r w:rsidRPr="000B1AEB">
              <w:rPr>
                <w:color w:val="FF0000"/>
                <w:sz w:val="22"/>
              </w:rPr>
              <w:t>N</w:t>
            </w:r>
            <w:r w:rsidR="000B1AEB" w:rsidRPr="000B1AEB">
              <w:rPr>
                <w:color w:val="FF0000"/>
                <w:sz w:val="22"/>
              </w:rPr>
              <w:t>-</w:t>
            </w:r>
            <w:r w:rsidRPr="000B1AEB">
              <w:rPr>
                <w:color w:val="FF0000"/>
                <w:sz w:val="22"/>
              </w:rPr>
              <w:t>1</w:t>
            </w:r>
          </w:p>
        </w:tc>
        <w:tc>
          <w:tcPr>
            <w:tcW w:w="850" w:type="dxa"/>
            <w:vAlign w:val="center"/>
          </w:tcPr>
          <w:p w14:paraId="6D4D3A2E" w14:textId="77777777" w:rsidR="00B17F0C" w:rsidRPr="00E14873" w:rsidRDefault="00B17F0C" w:rsidP="00B25882">
            <w:pPr>
              <w:jc w:val="center"/>
            </w:pPr>
            <w:r w:rsidRPr="00E14873">
              <w:t>4</w:t>
            </w:r>
          </w:p>
        </w:tc>
      </w:tr>
      <w:tr w:rsidR="00E14873" w:rsidRPr="00E14873" w14:paraId="6D4D3A37" w14:textId="77777777" w:rsidTr="00F45814">
        <w:tc>
          <w:tcPr>
            <w:tcW w:w="2770" w:type="dxa"/>
            <w:shd w:val="clear" w:color="auto" w:fill="DBE5F1" w:themeFill="accent1" w:themeFillTint="33"/>
          </w:tcPr>
          <w:p w14:paraId="6D4D3A30" w14:textId="77777777" w:rsidR="00B17F0C" w:rsidRPr="00E14873" w:rsidRDefault="00B25882" w:rsidP="00B17F0C">
            <w:r w:rsidRPr="00E14873">
              <w:t>Structure</w:t>
            </w:r>
          </w:p>
        </w:tc>
        <w:tc>
          <w:tcPr>
            <w:tcW w:w="1024" w:type="dxa"/>
            <w:vAlign w:val="center"/>
          </w:tcPr>
          <w:p w14:paraId="6D4D3A31" w14:textId="77777777" w:rsidR="00B17F0C" w:rsidRPr="00E14873" w:rsidRDefault="00645D31" w:rsidP="00645D31">
            <w:pPr>
              <w:jc w:val="center"/>
            </w:pPr>
            <w:r>
              <w:t>S</w:t>
            </w:r>
            <w:r w:rsidR="00B17F0C" w:rsidRPr="00E14873">
              <w:t>A</w:t>
            </w:r>
          </w:p>
        </w:tc>
        <w:tc>
          <w:tcPr>
            <w:tcW w:w="954" w:type="dxa"/>
            <w:vAlign w:val="center"/>
          </w:tcPr>
          <w:p w14:paraId="6D4D3A32" w14:textId="77777777" w:rsidR="00B17F0C" w:rsidRPr="00E14873" w:rsidRDefault="00B17F0C" w:rsidP="00B25882">
            <w:pPr>
              <w:jc w:val="center"/>
            </w:pPr>
          </w:p>
        </w:tc>
        <w:tc>
          <w:tcPr>
            <w:tcW w:w="851" w:type="dxa"/>
            <w:vAlign w:val="center"/>
          </w:tcPr>
          <w:p w14:paraId="6D4D3A33" w14:textId="77777777" w:rsidR="00B17F0C" w:rsidRPr="00E14873" w:rsidRDefault="00B17F0C" w:rsidP="00B25882">
            <w:pPr>
              <w:jc w:val="center"/>
            </w:pPr>
            <w:r w:rsidRPr="00E14873">
              <w:t>SARL</w:t>
            </w:r>
          </w:p>
        </w:tc>
        <w:tc>
          <w:tcPr>
            <w:tcW w:w="992" w:type="dxa"/>
            <w:vAlign w:val="center"/>
          </w:tcPr>
          <w:p w14:paraId="6D4D3A34" w14:textId="77777777" w:rsidR="00B17F0C" w:rsidRPr="00E14873" w:rsidRDefault="00B17F0C" w:rsidP="00B25882">
            <w:pPr>
              <w:jc w:val="center"/>
            </w:pPr>
          </w:p>
        </w:tc>
        <w:tc>
          <w:tcPr>
            <w:tcW w:w="1134" w:type="dxa"/>
            <w:vAlign w:val="center"/>
          </w:tcPr>
          <w:p w14:paraId="6D4D3A35" w14:textId="77777777" w:rsidR="00B17F0C" w:rsidRPr="00E14873" w:rsidRDefault="00B17F0C" w:rsidP="00B25882">
            <w:pPr>
              <w:jc w:val="center"/>
            </w:pPr>
            <w:r w:rsidRPr="00E14873">
              <w:t>E Ind</w:t>
            </w:r>
          </w:p>
        </w:tc>
        <w:tc>
          <w:tcPr>
            <w:tcW w:w="850" w:type="dxa"/>
            <w:vAlign w:val="center"/>
          </w:tcPr>
          <w:p w14:paraId="6D4D3A36" w14:textId="77777777" w:rsidR="00B17F0C" w:rsidRPr="00E14873" w:rsidRDefault="00B17F0C" w:rsidP="00B25882">
            <w:pPr>
              <w:jc w:val="center"/>
            </w:pPr>
            <w:r w:rsidRPr="00E14873">
              <w:t>4</w:t>
            </w:r>
          </w:p>
        </w:tc>
      </w:tr>
      <w:tr w:rsidR="00E14873" w:rsidRPr="00E14873" w14:paraId="6D4D3A3F" w14:textId="77777777" w:rsidTr="00F45814">
        <w:tc>
          <w:tcPr>
            <w:tcW w:w="2770" w:type="dxa"/>
            <w:shd w:val="clear" w:color="auto" w:fill="DBE5F1" w:themeFill="accent1" w:themeFillTint="33"/>
          </w:tcPr>
          <w:p w14:paraId="6D4D3A38" w14:textId="77777777" w:rsidR="00B17F0C" w:rsidRPr="00E14873" w:rsidRDefault="00B25882" w:rsidP="00B17F0C">
            <w:r w:rsidRPr="00E14873">
              <w:t xml:space="preserve">Changement </w:t>
            </w:r>
            <w:r w:rsidR="00B17F0C" w:rsidRPr="00E14873">
              <w:t>de banque</w:t>
            </w:r>
          </w:p>
        </w:tc>
        <w:tc>
          <w:tcPr>
            <w:tcW w:w="1024" w:type="dxa"/>
            <w:vAlign w:val="center"/>
          </w:tcPr>
          <w:p w14:paraId="6D4D3A39" w14:textId="77777777" w:rsidR="00B17F0C" w:rsidRPr="00E14873" w:rsidRDefault="00B17F0C" w:rsidP="00B25882">
            <w:pPr>
              <w:jc w:val="center"/>
            </w:pPr>
            <w:r w:rsidRPr="00E14873">
              <w:t>Non</w:t>
            </w:r>
          </w:p>
        </w:tc>
        <w:tc>
          <w:tcPr>
            <w:tcW w:w="954" w:type="dxa"/>
            <w:vAlign w:val="center"/>
          </w:tcPr>
          <w:p w14:paraId="6D4D3A3A" w14:textId="77777777" w:rsidR="00B17F0C" w:rsidRPr="00E14873" w:rsidRDefault="00B17F0C" w:rsidP="00B25882">
            <w:pPr>
              <w:jc w:val="center"/>
            </w:pPr>
          </w:p>
        </w:tc>
        <w:tc>
          <w:tcPr>
            <w:tcW w:w="851" w:type="dxa"/>
            <w:vAlign w:val="center"/>
          </w:tcPr>
          <w:p w14:paraId="6D4D3A3B" w14:textId="77777777" w:rsidR="00B17F0C" w:rsidRPr="00E14873" w:rsidRDefault="00B17F0C" w:rsidP="00B25882">
            <w:pPr>
              <w:jc w:val="center"/>
            </w:pPr>
          </w:p>
        </w:tc>
        <w:tc>
          <w:tcPr>
            <w:tcW w:w="992" w:type="dxa"/>
            <w:vAlign w:val="center"/>
          </w:tcPr>
          <w:p w14:paraId="6D4D3A3C" w14:textId="77777777" w:rsidR="00B17F0C" w:rsidRPr="00E14873" w:rsidRDefault="00B17F0C" w:rsidP="00B25882">
            <w:pPr>
              <w:jc w:val="center"/>
            </w:pPr>
          </w:p>
        </w:tc>
        <w:tc>
          <w:tcPr>
            <w:tcW w:w="1134" w:type="dxa"/>
            <w:vAlign w:val="center"/>
          </w:tcPr>
          <w:p w14:paraId="6D4D3A3D" w14:textId="77777777" w:rsidR="00B17F0C" w:rsidRPr="00E14873" w:rsidRDefault="00B17F0C" w:rsidP="00B25882">
            <w:pPr>
              <w:jc w:val="center"/>
            </w:pPr>
            <w:r w:rsidRPr="00E14873">
              <w:t>Oui</w:t>
            </w:r>
          </w:p>
        </w:tc>
        <w:tc>
          <w:tcPr>
            <w:tcW w:w="850" w:type="dxa"/>
            <w:vAlign w:val="center"/>
          </w:tcPr>
          <w:p w14:paraId="6D4D3A3E" w14:textId="77777777" w:rsidR="00B17F0C" w:rsidRPr="00E14873" w:rsidRDefault="00B17F0C" w:rsidP="00B25882">
            <w:pPr>
              <w:jc w:val="center"/>
            </w:pPr>
            <w:r w:rsidRPr="00E14873">
              <w:t>0</w:t>
            </w:r>
          </w:p>
        </w:tc>
      </w:tr>
      <w:tr w:rsidR="00E14873" w:rsidRPr="00E14873" w14:paraId="6D4D3A47" w14:textId="77777777" w:rsidTr="00F45814">
        <w:trPr>
          <w:trHeight w:val="286"/>
        </w:trPr>
        <w:tc>
          <w:tcPr>
            <w:tcW w:w="2770" w:type="dxa"/>
            <w:shd w:val="clear" w:color="auto" w:fill="DBE5F1" w:themeFill="accent1" w:themeFillTint="33"/>
          </w:tcPr>
          <w:p w14:paraId="6D4D3A40" w14:textId="77777777" w:rsidR="00B17F0C" w:rsidRPr="00E14873" w:rsidRDefault="00B25882" w:rsidP="00B17F0C">
            <w:r w:rsidRPr="00E14873">
              <w:t xml:space="preserve">Retards </w:t>
            </w:r>
            <w:r w:rsidR="00B17F0C" w:rsidRPr="00E14873">
              <w:t>de règlement</w:t>
            </w:r>
          </w:p>
        </w:tc>
        <w:tc>
          <w:tcPr>
            <w:tcW w:w="1024" w:type="dxa"/>
            <w:vAlign w:val="center"/>
          </w:tcPr>
          <w:p w14:paraId="6D4D3A41" w14:textId="77777777" w:rsidR="00B17F0C" w:rsidRPr="00E14873" w:rsidRDefault="00B17F0C" w:rsidP="00B25882">
            <w:pPr>
              <w:jc w:val="center"/>
            </w:pPr>
            <w:r w:rsidRPr="00E14873">
              <w:t>0</w:t>
            </w:r>
          </w:p>
        </w:tc>
        <w:tc>
          <w:tcPr>
            <w:tcW w:w="954" w:type="dxa"/>
            <w:vAlign w:val="center"/>
          </w:tcPr>
          <w:p w14:paraId="6D4D3A42" w14:textId="77777777" w:rsidR="00B17F0C" w:rsidRPr="00E14873" w:rsidRDefault="00B17F0C" w:rsidP="00B25882">
            <w:pPr>
              <w:jc w:val="center"/>
            </w:pPr>
            <w:r w:rsidRPr="00E14873">
              <w:t>5</w:t>
            </w:r>
          </w:p>
        </w:tc>
        <w:tc>
          <w:tcPr>
            <w:tcW w:w="851" w:type="dxa"/>
            <w:vAlign w:val="center"/>
          </w:tcPr>
          <w:p w14:paraId="6D4D3A43" w14:textId="77777777" w:rsidR="00B17F0C" w:rsidRPr="00E14873" w:rsidRDefault="00B17F0C" w:rsidP="00B25882">
            <w:pPr>
              <w:jc w:val="center"/>
            </w:pPr>
            <w:r w:rsidRPr="00E14873">
              <w:t>10</w:t>
            </w:r>
          </w:p>
        </w:tc>
        <w:tc>
          <w:tcPr>
            <w:tcW w:w="992" w:type="dxa"/>
            <w:vAlign w:val="center"/>
          </w:tcPr>
          <w:p w14:paraId="6D4D3A44" w14:textId="77777777" w:rsidR="00B17F0C" w:rsidRPr="00E14873" w:rsidRDefault="00B17F0C" w:rsidP="00B25882">
            <w:pPr>
              <w:jc w:val="center"/>
            </w:pPr>
            <w:r w:rsidRPr="00E14873">
              <w:t>15</w:t>
            </w:r>
          </w:p>
        </w:tc>
        <w:tc>
          <w:tcPr>
            <w:tcW w:w="1134" w:type="dxa"/>
            <w:vAlign w:val="center"/>
          </w:tcPr>
          <w:p w14:paraId="6D4D3A45" w14:textId="77777777" w:rsidR="00B17F0C" w:rsidRPr="00E14873" w:rsidRDefault="00B17F0C" w:rsidP="00B25882">
            <w:pPr>
              <w:jc w:val="center"/>
            </w:pPr>
            <w:r w:rsidRPr="00E14873">
              <w:t>20</w:t>
            </w:r>
          </w:p>
        </w:tc>
        <w:tc>
          <w:tcPr>
            <w:tcW w:w="850" w:type="dxa"/>
            <w:vAlign w:val="center"/>
          </w:tcPr>
          <w:p w14:paraId="6D4D3A46" w14:textId="77777777" w:rsidR="00B17F0C" w:rsidRPr="00E14873" w:rsidRDefault="00B17F0C" w:rsidP="00B25882">
            <w:pPr>
              <w:jc w:val="center"/>
            </w:pPr>
            <w:r w:rsidRPr="00E14873">
              <w:t>0</w:t>
            </w:r>
          </w:p>
        </w:tc>
      </w:tr>
      <w:tr w:rsidR="00E14873" w:rsidRPr="00E14873" w14:paraId="6D4D3A4F" w14:textId="77777777" w:rsidTr="00F45814">
        <w:tc>
          <w:tcPr>
            <w:tcW w:w="2770" w:type="dxa"/>
            <w:shd w:val="clear" w:color="auto" w:fill="DBE5F1" w:themeFill="accent1" w:themeFillTint="33"/>
          </w:tcPr>
          <w:p w14:paraId="6D4D3A48" w14:textId="77777777" w:rsidR="00B17F0C" w:rsidRPr="00E14873" w:rsidRDefault="00B25882" w:rsidP="00B17F0C">
            <w:r w:rsidRPr="00E14873">
              <w:t>Impayés</w:t>
            </w:r>
          </w:p>
        </w:tc>
        <w:tc>
          <w:tcPr>
            <w:tcW w:w="1024" w:type="dxa"/>
            <w:vAlign w:val="center"/>
          </w:tcPr>
          <w:p w14:paraId="6D4D3A49" w14:textId="77777777" w:rsidR="00B17F0C" w:rsidRPr="00E14873" w:rsidRDefault="00B17F0C" w:rsidP="00B25882">
            <w:pPr>
              <w:jc w:val="center"/>
            </w:pPr>
            <w:r w:rsidRPr="00E14873">
              <w:t>Non</w:t>
            </w:r>
          </w:p>
        </w:tc>
        <w:tc>
          <w:tcPr>
            <w:tcW w:w="954" w:type="dxa"/>
            <w:vAlign w:val="center"/>
          </w:tcPr>
          <w:p w14:paraId="6D4D3A4A" w14:textId="77777777" w:rsidR="00B17F0C" w:rsidRPr="00E14873" w:rsidRDefault="00B17F0C" w:rsidP="00B25882">
            <w:pPr>
              <w:jc w:val="center"/>
            </w:pPr>
          </w:p>
        </w:tc>
        <w:tc>
          <w:tcPr>
            <w:tcW w:w="851" w:type="dxa"/>
            <w:vAlign w:val="center"/>
          </w:tcPr>
          <w:p w14:paraId="6D4D3A4B" w14:textId="77777777" w:rsidR="00B17F0C" w:rsidRPr="00E14873" w:rsidRDefault="00B17F0C" w:rsidP="00B25882">
            <w:pPr>
              <w:jc w:val="center"/>
            </w:pPr>
          </w:p>
        </w:tc>
        <w:tc>
          <w:tcPr>
            <w:tcW w:w="992" w:type="dxa"/>
            <w:vAlign w:val="center"/>
          </w:tcPr>
          <w:p w14:paraId="6D4D3A4C" w14:textId="77777777" w:rsidR="00B17F0C" w:rsidRPr="00E14873" w:rsidRDefault="00B17F0C" w:rsidP="00B25882">
            <w:pPr>
              <w:jc w:val="center"/>
            </w:pPr>
          </w:p>
        </w:tc>
        <w:tc>
          <w:tcPr>
            <w:tcW w:w="1134" w:type="dxa"/>
            <w:vAlign w:val="center"/>
          </w:tcPr>
          <w:p w14:paraId="6D4D3A4D" w14:textId="77777777" w:rsidR="00B17F0C" w:rsidRPr="00E14873" w:rsidRDefault="00B17F0C" w:rsidP="00B25882">
            <w:pPr>
              <w:jc w:val="center"/>
            </w:pPr>
            <w:r w:rsidRPr="00E14873">
              <w:t>Oui</w:t>
            </w:r>
          </w:p>
        </w:tc>
        <w:tc>
          <w:tcPr>
            <w:tcW w:w="850" w:type="dxa"/>
            <w:vAlign w:val="center"/>
          </w:tcPr>
          <w:p w14:paraId="6D4D3A4E" w14:textId="77777777" w:rsidR="00B17F0C" w:rsidRPr="00E14873" w:rsidRDefault="00B17F0C" w:rsidP="00B25882">
            <w:pPr>
              <w:jc w:val="center"/>
            </w:pPr>
            <w:r w:rsidRPr="00E14873">
              <w:t>4</w:t>
            </w:r>
          </w:p>
        </w:tc>
      </w:tr>
      <w:tr w:rsidR="00E14873" w:rsidRPr="00E14873" w14:paraId="6D4D3A57" w14:textId="77777777" w:rsidTr="00F45814">
        <w:tc>
          <w:tcPr>
            <w:tcW w:w="2770" w:type="dxa"/>
            <w:shd w:val="clear" w:color="auto" w:fill="DBE5F1" w:themeFill="accent1" w:themeFillTint="33"/>
          </w:tcPr>
          <w:p w14:paraId="6D4D3A50" w14:textId="77777777" w:rsidR="00B17F0C" w:rsidRPr="00E14873" w:rsidRDefault="00B25882" w:rsidP="00B17F0C">
            <w:r w:rsidRPr="00E14873">
              <w:t xml:space="preserve">Taux </w:t>
            </w:r>
            <w:r w:rsidR="00B17F0C" w:rsidRPr="00E14873">
              <w:t>de litiges</w:t>
            </w:r>
          </w:p>
        </w:tc>
        <w:tc>
          <w:tcPr>
            <w:tcW w:w="1024" w:type="dxa"/>
            <w:vAlign w:val="center"/>
          </w:tcPr>
          <w:p w14:paraId="6D4D3A51" w14:textId="77777777" w:rsidR="00B17F0C" w:rsidRPr="00E14873" w:rsidRDefault="00B17F0C" w:rsidP="00B25882">
            <w:pPr>
              <w:jc w:val="center"/>
            </w:pPr>
            <w:r w:rsidRPr="00E14873">
              <w:t>0 %</w:t>
            </w:r>
          </w:p>
        </w:tc>
        <w:tc>
          <w:tcPr>
            <w:tcW w:w="954" w:type="dxa"/>
            <w:vAlign w:val="center"/>
          </w:tcPr>
          <w:p w14:paraId="6D4D3A52" w14:textId="77777777" w:rsidR="00B17F0C" w:rsidRPr="00E14873" w:rsidRDefault="00B17F0C" w:rsidP="00B25882">
            <w:pPr>
              <w:jc w:val="center"/>
            </w:pPr>
            <w:r w:rsidRPr="00E14873">
              <w:t>1 %</w:t>
            </w:r>
          </w:p>
        </w:tc>
        <w:tc>
          <w:tcPr>
            <w:tcW w:w="851" w:type="dxa"/>
            <w:vAlign w:val="center"/>
          </w:tcPr>
          <w:p w14:paraId="6D4D3A53" w14:textId="77777777" w:rsidR="00B17F0C" w:rsidRPr="00E14873" w:rsidRDefault="00B17F0C" w:rsidP="00B25882">
            <w:pPr>
              <w:jc w:val="center"/>
            </w:pPr>
            <w:r w:rsidRPr="00E14873">
              <w:t>2 %</w:t>
            </w:r>
          </w:p>
        </w:tc>
        <w:tc>
          <w:tcPr>
            <w:tcW w:w="992" w:type="dxa"/>
            <w:vAlign w:val="center"/>
          </w:tcPr>
          <w:p w14:paraId="6D4D3A54" w14:textId="77777777" w:rsidR="00B17F0C" w:rsidRPr="00E14873" w:rsidRDefault="00B17F0C" w:rsidP="00B25882">
            <w:pPr>
              <w:jc w:val="center"/>
            </w:pPr>
            <w:r w:rsidRPr="00E14873">
              <w:t>3 %</w:t>
            </w:r>
          </w:p>
        </w:tc>
        <w:tc>
          <w:tcPr>
            <w:tcW w:w="1134" w:type="dxa"/>
            <w:vAlign w:val="center"/>
          </w:tcPr>
          <w:p w14:paraId="6D4D3A55" w14:textId="77777777" w:rsidR="00B17F0C" w:rsidRPr="00E14873" w:rsidRDefault="00B17F0C" w:rsidP="00B25882">
            <w:pPr>
              <w:jc w:val="center"/>
            </w:pPr>
            <w:r w:rsidRPr="00E14873">
              <w:t>+ 3</w:t>
            </w:r>
            <w:r w:rsidR="00B25882" w:rsidRPr="00E14873">
              <w:t> </w:t>
            </w:r>
            <w:r w:rsidRPr="00E14873">
              <w:t>%</w:t>
            </w:r>
          </w:p>
        </w:tc>
        <w:tc>
          <w:tcPr>
            <w:tcW w:w="850" w:type="dxa"/>
            <w:vAlign w:val="center"/>
          </w:tcPr>
          <w:p w14:paraId="6D4D3A56" w14:textId="77777777" w:rsidR="00B17F0C" w:rsidRPr="00E14873" w:rsidRDefault="00B17F0C" w:rsidP="00B25882">
            <w:pPr>
              <w:jc w:val="center"/>
            </w:pPr>
            <w:r w:rsidRPr="00E14873">
              <w:t>4</w:t>
            </w:r>
          </w:p>
        </w:tc>
      </w:tr>
      <w:tr w:rsidR="00E14873" w:rsidRPr="00E14873" w14:paraId="6D4D3A5F" w14:textId="77777777" w:rsidTr="00F45814">
        <w:tc>
          <w:tcPr>
            <w:tcW w:w="2770" w:type="dxa"/>
            <w:shd w:val="clear" w:color="auto" w:fill="DBE5F1" w:themeFill="accent1" w:themeFillTint="33"/>
          </w:tcPr>
          <w:p w14:paraId="6D4D3A58" w14:textId="77777777" w:rsidR="00B17F0C" w:rsidRPr="00E14873" w:rsidRDefault="00B17F0C" w:rsidP="00B17F0C">
            <w:r w:rsidRPr="00E14873">
              <w:t>EBE/CA</w:t>
            </w:r>
          </w:p>
        </w:tc>
        <w:tc>
          <w:tcPr>
            <w:tcW w:w="1024" w:type="dxa"/>
            <w:vAlign w:val="center"/>
          </w:tcPr>
          <w:p w14:paraId="6D4D3A59" w14:textId="77777777" w:rsidR="00B17F0C" w:rsidRPr="00E14873" w:rsidRDefault="00B17F0C" w:rsidP="00B25882">
            <w:pPr>
              <w:jc w:val="center"/>
            </w:pPr>
            <w:r w:rsidRPr="00E14873">
              <w:t>85 %</w:t>
            </w:r>
          </w:p>
        </w:tc>
        <w:tc>
          <w:tcPr>
            <w:tcW w:w="954" w:type="dxa"/>
            <w:vAlign w:val="center"/>
          </w:tcPr>
          <w:p w14:paraId="6D4D3A5A" w14:textId="77777777" w:rsidR="00B17F0C" w:rsidRPr="00E14873" w:rsidRDefault="00B17F0C" w:rsidP="00B25882">
            <w:pPr>
              <w:jc w:val="center"/>
            </w:pPr>
            <w:r w:rsidRPr="00E14873">
              <w:t>60 %</w:t>
            </w:r>
          </w:p>
        </w:tc>
        <w:tc>
          <w:tcPr>
            <w:tcW w:w="851" w:type="dxa"/>
            <w:vAlign w:val="center"/>
          </w:tcPr>
          <w:p w14:paraId="6D4D3A5B" w14:textId="77777777" w:rsidR="00B17F0C" w:rsidRPr="00E14873" w:rsidRDefault="00B17F0C" w:rsidP="00B25882">
            <w:pPr>
              <w:jc w:val="center"/>
            </w:pPr>
            <w:r w:rsidRPr="00E14873">
              <w:t>50 %</w:t>
            </w:r>
          </w:p>
        </w:tc>
        <w:tc>
          <w:tcPr>
            <w:tcW w:w="992" w:type="dxa"/>
            <w:vAlign w:val="center"/>
          </w:tcPr>
          <w:p w14:paraId="6D4D3A5C" w14:textId="77777777" w:rsidR="00B17F0C" w:rsidRPr="00E14873" w:rsidRDefault="00B17F0C" w:rsidP="00B25882">
            <w:pPr>
              <w:jc w:val="center"/>
            </w:pPr>
            <w:r w:rsidRPr="00E14873">
              <w:t>25 %</w:t>
            </w:r>
          </w:p>
        </w:tc>
        <w:tc>
          <w:tcPr>
            <w:tcW w:w="1134" w:type="dxa"/>
            <w:vAlign w:val="center"/>
          </w:tcPr>
          <w:p w14:paraId="6D4D3A5D" w14:textId="77777777" w:rsidR="00B17F0C" w:rsidRPr="00E14873" w:rsidRDefault="00B17F0C" w:rsidP="00B25882">
            <w:pPr>
              <w:jc w:val="center"/>
            </w:pPr>
            <w:r w:rsidRPr="00E14873">
              <w:t>10 %</w:t>
            </w:r>
          </w:p>
        </w:tc>
        <w:tc>
          <w:tcPr>
            <w:tcW w:w="850" w:type="dxa"/>
            <w:vAlign w:val="center"/>
          </w:tcPr>
          <w:p w14:paraId="6D4D3A5E" w14:textId="77777777" w:rsidR="00B17F0C" w:rsidRPr="00E14873" w:rsidRDefault="00B17F0C" w:rsidP="00B25882">
            <w:pPr>
              <w:jc w:val="center"/>
            </w:pPr>
            <w:r w:rsidRPr="00E14873">
              <w:t>3</w:t>
            </w:r>
          </w:p>
        </w:tc>
      </w:tr>
      <w:tr w:rsidR="00E14873" w:rsidRPr="00E14873" w14:paraId="6D4D3A67" w14:textId="77777777" w:rsidTr="00F45814">
        <w:trPr>
          <w:trHeight w:val="186"/>
        </w:trPr>
        <w:tc>
          <w:tcPr>
            <w:tcW w:w="2770" w:type="dxa"/>
            <w:shd w:val="clear" w:color="auto" w:fill="DBE5F1" w:themeFill="accent1" w:themeFillTint="33"/>
          </w:tcPr>
          <w:p w14:paraId="6D4D3A60" w14:textId="77777777" w:rsidR="00B17F0C" w:rsidRPr="00E14873" w:rsidRDefault="00B25882" w:rsidP="001E4CC7">
            <w:r w:rsidRPr="00E14873">
              <w:t xml:space="preserve">Capitaux </w:t>
            </w:r>
            <w:r w:rsidR="00B17F0C" w:rsidRPr="00E14873">
              <w:t>propres</w:t>
            </w:r>
            <w:r w:rsidR="001E4CC7">
              <w:t>/</w:t>
            </w:r>
            <w:r w:rsidR="00CA2F37" w:rsidRPr="00E14873">
              <w:t>P</w:t>
            </w:r>
            <w:r w:rsidR="00B17F0C" w:rsidRPr="00E14873">
              <w:t>assif</w:t>
            </w:r>
          </w:p>
        </w:tc>
        <w:tc>
          <w:tcPr>
            <w:tcW w:w="1024" w:type="dxa"/>
            <w:vAlign w:val="center"/>
          </w:tcPr>
          <w:p w14:paraId="6D4D3A61" w14:textId="77777777" w:rsidR="00B17F0C" w:rsidRPr="00E14873" w:rsidRDefault="00B17F0C" w:rsidP="00B25882">
            <w:pPr>
              <w:jc w:val="center"/>
            </w:pPr>
            <w:r w:rsidRPr="00E14873">
              <w:t>30 %</w:t>
            </w:r>
          </w:p>
        </w:tc>
        <w:tc>
          <w:tcPr>
            <w:tcW w:w="954" w:type="dxa"/>
            <w:vAlign w:val="center"/>
          </w:tcPr>
          <w:p w14:paraId="6D4D3A62" w14:textId="77777777" w:rsidR="00B17F0C" w:rsidRPr="00E14873" w:rsidRDefault="00B17F0C" w:rsidP="00B25882">
            <w:pPr>
              <w:jc w:val="center"/>
            </w:pPr>
            <w:r w:rsidRPr="00E14873">
              <w:t>20 %</w:t>
            </w:r>
          </w:p>
        </w:tc>
        <w:tc>
          <w:tcPr>
            <w:tcW w:w="851" w:type="dxa"/>
            <w:vAlign w:val="center"/>
          </w:tcPr>
          <w:p w14:paraId="6D4D3A63" w14:textId="77777777" w:rsidR="00B17F0C" w:rsidRPr="00E14873" w:rsidRDefault="00B17F0C" w:rsidP="00B25882">
            <w:pPr>
              <w:jc w:val="center"/>
            </w:pPr>
            <w:r w:rsidRPr="00E14873">
              <w:t>15 %</w:t>
            </w:r>
          </w:p>
        </w:tc>
        <w:tc>
          <w:tcPr>
            <w:tcW w:w="992" w:type="dxa"/>
            <w:vAlign w:val="center"/>
          </w:tcPr>
          <w:p w14:paraId="6D4D3A64" w14:textId="77777777" w:rsidR="00B17F0C" w:rsidRPr="00E14873" w:rsidRDefault="00B17F0C" w:rsidP="00B25882">
            <w:pPr>
              <w:jc w:val="center"/>
            </w:pPr>
            <w:r w:rsidRPr="00E14873">
              <w:t>10 %</w:t>
            </w:r>
          </w:p>
        </w:tc>
        <w:tc>
          <w:tcPr>
            <w:tcW w:w="1134" w:type="dxa"/>
            <w:vAlign w:val="center"/>
          </w:tcPr>
          <w:p w14:paraId="6D4D3A65" w14:textId="77777777" w:rsidR="00B17F0C" w:rsidRPr="00E14873" w:rsidRDefault="00B17F0C" w:rsidP="00B25882">
            <w:pPr>
              <w:jc w:val="center"/>
            </w:pPr>
            <w:r w:rsidRPr="00E14873">
              <w:t>0 %</w:t>
            </w:r>
          </w:p>
        </w:tc>
        <w:tc>
          <w:tcPr>
            <w:tcW w:w="850" w:type="dxa"/>
            <w:vAlign w:val="center"/>
          </w:tcPr>
          <w:p w14:paraId="6D4D3A66" w14:textId="77777777" w:rsidR="00B17F0C" w:rsidRPr="00E14873" w:rsidRDefault="00B17F0C" w:rsidP="00B25882">
            <w:pPr>
              <w:jc w:val="center"/>
            </w:pPr>
            <w:r w:rsidRPr="00E14873">
              <w:t>3</w:t>
            </w:r>
          </w:p>
        </w:tc>
      </w:tr>
      <w:tr w:rsidR="00E14873" w:rsidRPr="00E14873" w14:paraId="6D4D3A6A" w14:textId="77777777" w:rsidTr="00F45814">
        <w:trPr>
          <w:cantSplit/>
        </w:trPr>
        <w:tc>
          <w:tcPr>
            <w:tcW w:w="7725" w:type="dxa"/>
            <w:gridSpan w:val="6"/>
            <w:shd w:val="clear" w:color="auto" w:fill="00B0F0"/>
            <w:vAlign w:val="center"/>
          </w:tcPr>
          <w:p w14:paraId="6D4D3A68" w14:textId="77777777" w:rsidR="00B17F0C" w:rsidRPr="00F45814" w:rsidRDefault="00B17F0C" w:rsidP="00B25882">
            <w:pPr>
              <w:rPr>
                <w:b/>
                <w:bCs/>
              </w:rPr>
            </w:pPr>
            <w:r w:rsidRPr="00F45814">
              <w:rPr>
                <w:b/>
                <w:bCs/>
              </w:rPr>
              <w:t>Total</w:t>
            </w:r>
          </w:p>
        </w:tc>
        <w:tc>
          <w:tcPr>
            <w:tcW w:w="850" w:type="dxa"/>
            <w:vAlign w:val="center"/>
          </w:tcPr>
          <w:p w14:paraId="6D4D3A69" w14:textId="77777777" w:rsidR="00B17F0C" w:rsidRPr="00F45814" w:rsidRDefault="00B17F0C" w:rsidP="00B25882">
            <w:pPr>
              <w:jc w:val="center"/>
              <w:rPr>
                <w:b/>
                <w:bCs/>
              </w:rPr>
            </w:pPr>
            <w:r w:rsidRPr="00F45814">
              <w:rPr>
                <w:b/>
                <w:bCs/>
              </w:rPr>
              <w:t>34</w:t>
            </w:r>
          </w:p>
        </w:tc>
      </w:tr>
    </w:tbl>
    <w:p w14:paraId="6D4D3A6B" w14:textId="77777777" w:rsidR="00B17F0C" w:rsidRPr="00B0232A" w:rsidRDefault="00B17F0C" w:rsidP="00B17F0C">
      <w:pPr>
        <w:pStyle w:val="GuidePedagogiqueTitre7Rponses"/>
      </w:pPr>
    </w:p>
    <w:p w14:paraId="6D4D3A6C" w14:textId="77777777" w:rsidR="00B17F0C" w:rsidRDefault="00B17F0C" w:rsidP="00B17F0C">
      <w:pPr>
        <w:pStyle w:val="GuidePedagogiqueTitre7Rponses"/>
      </w:pPr>
      <w:r w:rsidRPr="00B0232A">
        <w:t>L’entreprise Da Silva est une petite entreprise indépendante avec probablement très peu de clients. Elle vient d’être créée, très certainement sous le statut d’entreprise individuelle. Elle a un retard de règlement, possiblement un impayé</w:t>
      </w:r>
      <w:r w:rsidR="001C6B23">
        <w:t>,</w:t>
      </w:r>
      <w:r w:rsidRPr="00B0232A">
        <w:t xml:space="preserve"> ce qui fait un taux de litiges de 100</w:t>
      </w:r>
      <w:r>
        <w:t> </w:t>
      </w:r>
      <w:r w:rsidRPr="00B0232A">
        <w:t>% car il n’y a eu qu’une vente. Aux dires de Samir, les notes sur les ratios financiers sont de 3 pour les deux.</w:t>
      </w:r>
    </w:p>
    <w:p w14:paraId="6D4D3A6D" w14:textId="77777777" w:rsidR="001C6B23" w:rsidRPr="00B0232A" w:rsidRDefault="001C6B23" w:rsidP="00B17F0C">
      <w:pPr>
        <w:pStyle w:val="GuidePedagogiqueTitre7Rponses"/>
      </w:pPr>
    </w:p>
    <w:tbl>
      <w:tblPr>
        <w:tblStyle w:val="Grilledutableau"/>
        <w:tblW w:w="8330" w:type="dxa"/>
        <w:tblLook w:val="01E0" w:firstRow="1" w:lastRow="1" w:firstColumn="1" w:lastColumn="1" w:noHBand="0" w:noVBand="0"/>
      </w:tblPr>
      <w:tblGrid>
        <w:gridCol w:w="1384"/>
        <w:gridCol w:w="1276"/>
        <w:gridCol w:w="1134"/>
        <w:gridCol w:w="1134"/>
        <w:gridCol w:w="1134"/>
        <w:gridCol w:w="1134"/>
        <w:gridCol w:w="1134"/>
      </w:tblGrid>
      <w:tr w:rsidR="00B17F0C" w:rsidRPr="00B0232A" w14:paraId="6D4D3A75" w14:textId="77777777" w:rsidTr="00872A54">
        <w:tc>
          <w:tcPr>
            <w:tcW w:w="1384" w:type="dxa"/>
            <w:shd w:val="clear" w:color="auto" w:fill="00B0F0"/>
          </w:tcPr>
          <w:p w14:paraId="6D4D3A6E" w14:textId="77777777" w:rsidR="00B17F0C" w:rsidRPr="00872A54" w:rsidRDefault="00B17F0C" w:rsidP="00B17F0C">
            <w:pPr>
              <w:rPr>
                <w:b/>
                <w:bCs/>
              </w:rPr>
            </w:pPr>
            <w:r w:rsidRPr="00872A54">
              <w:rPr>
                <w:b/>
                <w:bCs/>
              </w:rPr>
              <w:t>Note de risque</w:t>
            </w:r>
          </w:p>
        </w:tc>
        <w:tc>
          <w:tcPr>
            <w:tcW w:w="1276" w:type="dxa"/>
            <w:shd w:val="clear" w:color="auto" w:fill="00B0F0"/>
            <w:vAlign w:val="center"/>
          </w:tcPr>
          <w:p w14:paraId="6D4D3A6F" w14:textId="77777777" w:rsidR="00B17F0C" w:rsidRPr="00872A54" w:rsidRDefault="00B17F0C" w:rsidP="001C6B23">
            <w:pPr>
              <w:jc w:val="center"/>
              <w:rPr>
                <w:b/>
                <w:bCs/>
              </w:rPr>
            </w:pPr>
            <w:r w:rsidRPr="00872A54">
              <w:rPr>
                <w:b/>
                <w:bCs/>
              </w:rPr>
              <w:t>0-10</w:t>
            </w:r>
          </w:p>
        </w:tc>
        <w:tc>
          <w:tcPr>
            <w:tcW w:w="1134" w:type="dxa"/>
            <w:shd w:val="clear" w:color="auto" w:fill="00B0F0"/>
            <w:vAlign w:val="center"/>
          </w:tcPr>
          <w:p w14:paraId="6D4D3A70" w14:textId="77777777" w:rsidR="00B17F0C" w:rsidRPr="00872A54" w:rsidRDefault="00B17F0C" w:rsidP="001C6B23">
            <w:pPr>
              <w:jc w:val="center"/>
              <w:rPr>
                <w:b/>
                <w:bCs/>
              </w:rPr>
            </w:pPr>
            <w:r w:rsidRPr="00872A54">
              <w:rPr>
                <w:b/>
                <w:bCs/>
              </w:rPr>
              <w:t>10-15</w:t>
            </w:r>
          </w:p>
        </w:tc>
        <w:tc>
          <w:tcPr>
            <w:tcW w:w="1134" w:type="dxa"/>
            <w:shd w:val="clear" w:color="auto" w:fill="00B0F0"/>
            <w:vAlign w:val="center"/>
          </w:tcPr>
          <w:p w14:paraId="6D4D3A71" w14:textId="77777777" w:rsidR="00B17F0C" w:rsidRPr="00872A54" w:rsidRDefault="00B17F0C" w:rsidP="001C6B23">
            <w:pPr>
              <w:jc w:val="center"/>
              <w:rPr>
                <w:b/>
                <w:bCs/>
              </w:rPr>
            </w:pPr>
            <w:r w:rsidRPr="00872A54">
              <w:rPr>
                <w:b/>
                <w:bCs/>
              </w:rPr>
              <w:t>15-20</w:t>
            </w:r>
          </w:p>
        </w:tc>
        <w:tc>
          <w:tcPr>
            <w:tcW w:w="1134" w:type="dxa"/>
            <w:shd w:val="clear" w:color="auto" w:fill="00B0F0"/>
            <w:vAlign w:val="center"/>
          </w:tcPr>
          <w:p w14:paraId="6D4D3A72" w14:textId="77777777" w:rsidR="00B17F0C" w:rsidRPr="00872A54" w:rsidRDefault="00B17F0C" w:rsidP="001C6B23">
            <w:pPr>
              <w:jc w:val="center"/>
              <w:rPr>
                <w:b/>
                <w:bCs/>
              </w:rPr>
            </w:pPr>
            <w:r w:rsidRPr="00872A54">
              <w:rPr>
                <w:b/>
                <w:bCs/>
              </w:rPr>
              <w:t>20-25</w:t>
            </w:r>
          </w:p>
        </w:tc>
        <w:tc>
          <w:tcPr>
            <w:tcW w:w="1134" w:type="dxa"/>
            <w:shd w:val="clear" w:color="auto" w:fill="00B0F0"/>
            <w:vAlign w:val="center"/>
          </w:tcPr>
          <w:p w14:paraId="6D4D3A73" w14:textId="77777777" w:rsidR="00B17F0C" w:rsidRPr="00872A54" w:rsidRDefault="00B17F0C" w:rsidP="001C6B23">
            <w:pPr>
              <w:jc w:val="center"/>
              <w:rPr>
                <w:b/>
                <w:bCs/>
              </w:rPr>
            </w:pPr>
            <w:r w:rsidRPr="00872A54">
              <w:rPr>
                <w:b/>
                <w:bCs/>
              </w:rPr>
              <w:t>25-30</w:t>
            </w:r>
          </w:p>
        </w:tc>
        <w:tc>
          <w:tcPr>
            <w:tcW w:w="1134" w:type="dxa"/>
            <w:shd w:val="clear" w:color="auto" w:fill="00B0F0"/>
            <w:vAlign w:val="center"/>
          </w:tcPr>
          <w:p w14:paraId="6D4D3A74" w14:textId="77777777" w:rsidR="00B17F0C" w:rsidRPr="00872A54" w:rsidRDefault="00B17F0C" w:rsidP="001C6B23">
            <w:pPr>
              <w:jc w:val="center"/>
              <w:rPr>
                <w:b/>
                <w:bCs/>
              </w:rPr>
            </w:pPr>
            <w:r w:rsidRPr="00872A54">
              <w:rPr>
                <w:b/>
                <w:bCs/>
              </w:rPr>
              <w:t>30-40</w:t>
            </w:r>
          </w:p>
        </w:tc>
      </w:tr>
      <w:tr w:rsidR="00B17F0C" w:rsidRPr="00B0232A" w14:paraId="6D4D3A83" w14:textId="77777777" w:rsidTr="00872A54">
        <w:tc>
          <w:tcPr>
            <w:tcW w:w="1384" w:type="dxa"/>
            <w:shd w:val="clear" w:color="auto" w:fill="DBE5F1" w:themeFill="accent1" w:themeFillTint="33"/>
          </w:tcPr>
          <w:p w14:paraId="6D4D3A76" w14:textId="77777777" w:rsidR="00B17F0C" w:rsidRPr="00B0232A" w:rsidRDefault="00B17F0C" w:rsidP="00B17F0C">
            <w:r w:rsidRPr="00B0232A">
              <w:t>Cotation de risque</w:t>
            </w:r>
          </w:p>
        </w:tc>
        <w:tc>
          <w:tcPr>
            <w:tcW w:w="1276" w:type="dxa"/>
            <w:vAlign w:val="center"/>
          </w:tcPr>
          <w:p w14:paraId="6D4D3A77" w14:textId="77777777" w:rsidR="00B17F0C" w:rsidRPr="00B0232A" w:rsidRDefault="00B17F0C" w:rsidP="001C6B23">
            <w:pPr>
              <w:jc w:val="center"/>
            </w:pPr>
            <w:r w:rsidRPr="00B0232A">
              <w:t>Groupe 1</w:t>
            </w:r>
          </w:p>
          <w:p w14:paraId="6D4D3A78" w14:textId="77777777" w:rsidR="00B17F0C" w:rsidRPr="00B0232A" w:rsidRDefault="00B17F0C" w:rsidP="001C6B23">
            <w:pPr>
              <w:jc w:val="center"/>
            </w:pPr>
            <w:r w:rsidRPr="00B0232A">
              <w:t>Très faible</w:t>
            </w:r>
          </w:p>
        </w:tc>
        <w:tc>
          <w:tcPr>
            <w:tcW w:w="1134" w:type="dxa"/>
            <w:vAlign w:val="center"/>
          </w:tcPr>
          <w:p w14:paraId="6D4D3A79" w14:textId="77777777" w:rsidR="00B17F0C" w:rsidRPr="00B0232A" w:rsidRDefault="00B17F0C" w:rsidP="001C6B23">
            <w:pPr>
              <w:jc w:val="center"/>
            </w:pPr>
            <w:r w:rsidRPr="00B0232A">
              <w:t>Groupe 2</w:t>
            </w:r>
          </w:p>
          <w:p w14:paraId="6D4D3A7A" w14:textId="77777777" w:rsidR="00B17F0C" w:rsidRPr="00B0232A" w:rsidRDefault="00B17F0C" w:rsidP="001C6B23">
            <w:pPr>
              <w:jc w:val="center"/>
            </w:pPr>
            <w:r w:rsidRPr="00B0232A">
              <w:t>Faible</w:t>
            </w:r>
          </w:p>
        </w:tc>
        <w:tc>
          <w:tcPr>
            <w:tcW w:w="1134" w:type="dxa"/>
            <w:vAlign w:val="center"/>
          </w:tcPr>
          <w:p w14:paraId="6D4D3A7B" w14:textId="77777777" w:rsidR="00B17F0C" w:rsidRPr="00B0232A" w:rsidRDefault="00B17F0C" w:rsidP="001C6B23">
            <w:pPr>
              <w:jc w:val="center"/>
            </w:pPr>
            <w:r w:rsidRPr="00B0232A">
              <w:t>Groupe 3</w:t>
            </w:r>
          </w:p>
          <w:p w14:paraId="6D4D3A7C" w14:textId="77777777" w:rsidR="00B17F0C" w:rsidRPr="00B0232A" w:rsidRDefault="00B17F0C" w:rsidP="001C6B23">
            <w:pPr>
              <w:jc w:val="center"/>
            </w:pPr>
            <w:r w:rsidRPr="00B0232A">
              <w:t>Moyen</w:t>
            </w:r>
          </w:p>
        </w:tc>
        <w:tc>
          <w:tcPr>
            <w:tcW w:w="1134" w:type="dxa"/>
            <w:vAlign w:val="center"/>
          </w:tcPr>
          <w:p w14:paraId="6D4D3A7D" w14:textId="77777777" w:rsidR="00B17F0C" w:rsidRPr="00B0232A" w:rsidRDefault="00B17F0C" w:rsidP="001C6B23">
            <w:pPr>
              <w:jc w:val="center"/>
            </w:pPr>
            <w:r w:rsidRPr="00B0232A">
              <w:t>Groupe 4</w:t>
            </w:r>
          </w:p>
          <w:p w14:paraId="6D4D3A7E" w14:textId="77777777" w:rsidR="00B17F0C" w:rsidRPr="00B0232A" w:rsidRDefault="00B17F0C" w:rsidP="001C6B23">
            <w:pPr>
              <w:jc w:val="center"/>
            </w:pPr>
            <w:r w:rsidRPr="00B0232A">
              <w:t>Assez fort</w:t>
            </w:r>
          </w:p>
        </w:tc>
        <w:tc>
          <w:tcPr>
            <w:tcW w:w="1134" w:type="dxa"/>
            <w:vAlign w:val="center"/>
          </w:tcPr>
          <w:p w14:paraId="6D4D3A7F" w14:textId="77777777" w:rsidR="00B17F0C" w:rsidRPr="00B0232A" w:rsidRDefault="00B17F0C" w:rsidP="001C6B23">
            <w:pPr>
              <w:jc w:val="center"/>
            </w:pPr>
            <w:r w:rsidRPr="00B0232A">
              <w:t>Groupe 5</w:t>
            </w:r>
          </w:p>
          <w:p w14:paraId="6D4D3A80" w14:textId="77777777" w:rsidR="00B17F0C" w:rsidRPr="00B0232A" w:rsidRDefault="00B17F0C" w:rsidP="001C6B23">
            <w:pPr>
              <w:jc w:val="center"/>
            </w:pPr>
            <w:r w:rsidRPr="00B0232A">
              <w:t>Fort</w:t>
            </w:r>
          </w:p>
        </w:tc>
        <w:tc>
          <w:tcPr>
            <w:tcW w:w="1134" w:type="dxa"/>
            <w:vAlign w:val="center"/>
          </w:tcPr>
          <w:p w14:paraId="6D4D3A81" w14:textId="77777777" w:rsidR="00B17F0C" w:rsidRPr="00B0232A" w:rsidRDefault="00B17F0C" w:rsidP="001C6B23">
            <w:pPr>
              <w:jc w:val="center"/>
            </w:pPr>
            <w:r w:rsidRPr="00B0232A">
              <w:t>Groupe 6</w:t>
            </w:r>
          </w:p>
          <w:p w14:paraId="6D4D3A82" w14:textId="77777777" w:rsidR="00B17F0C" w:rsidRPr="00B0232A" w:rsidRDefault="00B17F0C" w:rsidP="001C6B23">
            <w:pPr>
              <w:jc w:val="center"/>
            </w:pPr>
            <w:r w:rsidRPr="00B0232A">
              <w:t>Très fort</w:t>
            </w:r>
          </w:p>
        </w:tc>
      </w:tr>
    </w:tbl>
    <w:p w14:paraId="6D4D3A84" w14:textId="77777777" w:rsidR="00B17F0C" w:rsidRPr="00B0232A" w:rsidRDefault="00B17F0C" w:rsidP="00B17F0C">
      <w:pPr>
        <w:pStyle w:val="GuidePedagogiqueTitre7Rponses"/>
      </w:pPr>
    </w:p>
    <w:p w14:paraId="6D4D3A85" w14:textId="77777777" w:rsidR="00B17F0C" w:rsidRPr="00B0232A" w:rsidRDefault="00B17F0C" w:rsidP="00B17F0C">
      <w:pPr>
        <w:pStyle w:val="GuidePedagogiqueTitre7Rponses"/>
      </w:pPr>
      <w:r w:rsidRPr="00B0232A">
        <w:t>Chaque groupe représente une classe de risque Avec</w:t>
      </w:r>
      <w:r w:rsidRPr="00872A54">
        <w:rPr>
          <w:color w:val="000000" w:themeColor="text1"/>
        </w:rPr>
        <w:t xml:space="preserve"> 3</w:t>
      </w:r>
      <w:r w:rsidR="000B1AEB" w:rsidRPr="00872A54">
        <w:rPr>
          <w:color w:val="000000" w:themeColor="text1"/>
        </w:rPr>
        <w:t>4</w:t>
      </w:r>
      <w:r w:rsidRPr="00B0232A">
        <w:t xml:space="preserve"> points, la société Da Silva est dans le groupe </w:t>
      </w:r>
      <w:r w:rsidR="001C6B23">
        <w:t xml:space="preserve">6 </w:t>
      </w:r>
      <w:r w:rsidRPr="00B0232A">
        <w:t>des clients très fortement risqués.</w:t>
      </w:r>
    </w:p>
    <w:p w14:paraId="6D4D3A86" w14:textId="77777777" w:rsidR="00B17F0C" w:rsidRDefault="00B17F0C" w:rsidP="00B17F0C">
      <w:pPr>
        <w:pStyle w:val="GuidePedagogiqueTitre5Missionsnumros"/>
      </w:pPr>
      <w:r>
        <w:t>Mission 3 Gérer le risque client</w:t>
      </w:r>
    </w:p>
    <w:p w14:paraId="6D4D3A87" w14:textId="77777777" w:rsidR="00B17F0C" w:rsidRDefault="00B17F0C" w:rsidP="00B17F0C">
      <w:pPr>
        <w:pStyle w:val="Paragraphedeliste"/>
        <w:ind w:left="0"/>
        <w:rPr>
          <w:rFonts w:cs="Times New Roman"/>
        </w:rPr>
      </w:pPr>
      <w:r w:rsidRPr="00B17F0C">
        <w:rPr>
          <w:rStyle w:val="GuidePedagogiqueTitre6ConsignesCar"/>
          <w:rFonts w:eastAsiaTheme="minorHAnsi"/>
        </w:rPr>
        <w:t>6. Choisissez parmi les trois séquences de relance proposée</w:t>
      </w:r>
      <w:r w:rsidR="00A410A2">
        <w:rPr>
          <w:rStyle w:val="GuidePedagogiqueTitre6ConsignesCar"/>
          <w:rFonts w:eastAsiaTheme="minorHAnsi"/>
        </w:rPr>
        <w:t>s</w:t>
      </w:r>
      <w:r w:rsidRPr="00B17F0C">
        <w:rPr>
          <w:rStyle w:val="GuidePedagogiqueTitre6ConsignesCar"/>
          <w:rFonts w:eastAsiaTheme="minorHAnsi"/>
        </w:rPr>
        <w:t xml:space="preserve"> celle qui vous paraît la plus appropriée.</w:t>
      </w:r>
    </w:p>
    <w:p w14:paraId="6D4D3A88" w14:textId="6EA460FD" w:rsidR="00B17F0C" w:rsidRPr="00B0232A" w:rsidRDefault="00B17F0C" w:rsidP="00B17F0C">
      <w:pPr>
        <w:pStyle w:val="GuidePedagogiqueTitre7Rponses"/>
      </w:pPr>
      <w:r w:rsidRPr="00B0232A">
        <w:t xml:space="preserve">La séquence la plus appropriée est la </w:t>
      </w:r>
      <w:r w:rsidR="009D1014">
        <w:t>s</w:t>
      </w:r>
      <w:r w:rsidRPr="00B0232A">
        <w:t>équence 2</w:t>
      </w:r>
      <w:r w:rsidR="009D1014">
        <w:t xml:space="preserve"> car</w:t>
      </w:r>
      <w:r w:rsidRPr="00B0232A">
        <w:t> :</w:t>
      </w:r>
    </w:p>
    <w:p w14:paraId="6D4D3A89" w14:textId="6FB077BA" w:rsidR="00B17F0C" w:rsidRPr="00B0232A" w:rsidRDefault="00B17F0C" w:rsidP="009D1014">
      <w:pPr>
        <w:pStyle w:val="GuidePedagogiqueTitre7Rponses"/>
        <w:numPr>
          <w:ilvl w:val="0"/>
          <w:numId w:val="4"/>
        </w:numPr>
      </w:pPr>
      <w:r w:rsidRPr="00B0232A">
        <w:t>elle permet de sensibiliser le client avant l’échéance afin qu’il prenne les dispositions pour pouvoir payer</w:t>
      </w:r>
      <w:r>
        <w:rPr>
          <w:rFonts w:hint="eastAsia"/>
        </w:rPr>
        <w:t> </w:t>
      </w:r>
      <w:r>
        <w:t>;</w:t>
      </w:r>
    </w:p>
    <w:p w14:paraId="6D4D3A8A" w14:textId="576CBEC0" w:rsidR="00B17F0C" w:rsidRPr="00B0232A" w:rsidRDefault="00B17F0C" w:rsidP="009D1014">
      <w:pPr>
        <w:pStyle w:val="GuidePedagogiqueTitre7Rponses"/>
        <w:numPr>
          <w:ilvl w:val="0"/>
          <w:numId w:val="4"/>
        </w:numPr>
      </w:pPr>
      <w:r w:rsidRPr="00B0232A">
        <w:t>l’appel téléphonique permet de mettre un peu de pression sur le c</w:t>
      </w:r>
      <w:r>
        <w:t>lient dans un délai raisonnable</w:t>
      </w:r>
      <w:r>
        <w:rPr>
          <w:rFonts w:hint="eastAsia"/>
        </w:rPr>
        <w:t> </w:t>
      </w:r>
      <w:r>
        <w:t>;</w:t>
      </w:r>
    </w:p>
    <w:p w14:paraId="6D4D3A8B" w14:textId="01DEBA20" w:rsidR="00B17F0C" w:rsidRPr="00B0232A" w:rsidRDefault="00B17F0C" w:rsidP="009D1014">
      <w:pPr>
        <w:pStyle w:val="GuidePedagogiqueTitre7Rponses"/>
        <w:numPr>
          <w:ilvl w:val="0"/>
          <w:numId w:val="4"/>
        </w:numPr>
      </w:pPr>
      <w:r>
        <w:t>l</w:t>
      </w:r>
      <w:r w:rsidRPr="00B0232A">
        <w:t>a mise en demeure s’effectue dans un délai raisonnable de 30 jours.</w:t>
      </w:r>
    </w:p>
    <w:p w14:paraId="6D4D3A8C" w14:textId="77777777" w:rsidR="00B17F0C" w:rsidRPr="00301E12" w:rsidRDefault="00B17F0C" w:rsidP="00B17F0C">
      <w:pPr>
        <w:pStyle w:val="GuidePedagogiqueTitre6Consignes"/>
      </w:pPr>
      <w:r>
        <w:t>7. Élaborez un tableau de comparaison</w:t>
      </w:r>
      <w:r w:rsidR="000A2FF3">
        <w:t xml:space="preserve"> des caractéristiques de l’assurance-crédit et de l’affacturage sur les trois critères</w:t>
      </w:r>
      <w:r w:rsidR="00645D31">
        <w:t> </w:t>
      </w:r>
      <w:r w:rsidR="000A2FF3">
        <w:t>: assurance, recouvrement et gestion des clients.</w:t>
      </w:r>
    </w:p>
    <w:p w14:paraId="6D4D3A8D" w14:textId="77777777" w:rsidR="00B17F0C" w:rsidRPr="0034324D" w:rsidRDefault="00B17F0C" w:rsidP="00B17F0C">
      <w:pPr>
        <w:pStyle w:val="GuidePedagogiqueTitre7Rponses"/>
      </w:pPr>
      <w:r w:rsidRPr="0034324D">
        <w:t>L’affacturage comprend l’assurance-crédit</w:t>
      </w:r>
      <w:r w:rsidR="004F6FED">
        <w:t>.</w:t>
      </w:r>
    </w:p>
    <w:p w14:paraId="6D4D3A8E" w14:textId="77777777" w:rsidR="00B17F0C" w:rsidRPr="0034324D" w:rsidRDefault="00B17F0C" w:rsidP="00B17F0C">
      <w:pPr>
        <w:pStyle w:val="GuidePedagogiqueTitre7Rponses"/>
      </w:pPr>
    </w:p>
    <w:tbl>
      <w:tblPr>
        <w:tblStyle w:val="Grilledutableau"/>
        <w:tblW w:w="0" w:type="auto"/>
        <w:tblLook w:val="04A0" w:firstRow="1" w:lastRow="0" w:firstColumn="1" w:lastColumn="0" w:noHBand="0" w:noVBand="1"/>
      </w:tblPr>
      <w:tblGrid>
        <w:gridCol w:w="2518"/>
        <w:gridCol w:w="1843"/>
        <w:gridCol w:w="6061"/>
      </w:tblGrid>
      <w:tr w:rsidR="000A3871" w:rsidRPr="000A3871" w14:paraId="6D4D3A92" w14:textId="77777777" w:rsidTr="009D1014">
        <w:trPr>
          <w:trHeight w:val="503"/>
        </w:trPr>
        <w:tc>
          <w:tcPr>
            <w:tcW w:w="2518" w:type="dxa"/>
            <w:shd w:val="clear" w:color="auto" w:fill="00B0F0"/>
            <w:vAlign w:val="center"/>
          </w:tcPr>
          <w:p w14:paraId="6D4D3A8F" w14:textId="77777777" w:rsidR="000A3871" w:rsidRPr="000A3871" w:rsidRDefault="000A3871" w:rsidP="000A3871">
            <w:pPr>
              <w:pStyle w:val="GuidePedagogiqueTitre7Rponses"/>
              <w:jc w:val="center"/>
              <w:rPr>
                <w:b/>
              </w:rPr>
            </w:pPr>
            <w:r w:rsidRPr="000A3871">
              <w:rPr>
                <w:b/>
              </w:rPr>
              <w:t>Fonctions</w:t>
            </w:r>
          </w:p>
        </w:tc>
        <w:tc>
          <w:tcPr>
            <w:tcW w:w="1843" w:type="dxa"/>
            <w:shd w:val="clear" w:color="auto" w:fill="00B0F0"/>
            <w:vAlign w:val="center"/>
          </w:tcPr>
          <w:p w14:paraId="6D4D3A90" w14:textId="77777777" w:rsidR="000A3871" w:rsidRPr="000A3871" w:rsidRDefault="000A3871" w:rsidP="000A3871">
            <w:pPr>
              <w:pStyle w:val="GuidePedagogiqueTitre7Rponses"/>
              <w:jc w:val="center"/>
              <w:rPr>
                <w:b/>
              </w:rPr>
            </w:pPr>
            <w:r w:rsidRPr="000A3871">
              <w:rPr>
                <w:b/>
              </w:rPr>
              <w:t>Assurance-crédit</w:t>
            </w:r>
          </w:p>
        </w:tc>
        <w:tc>
          <w:tcPr>
            <w:tcW w:w="6061" w:type="dxa"/>
            <w:shd w:val="clear" w:color="auto" w:fill="00B0F0"/>
            <w:vAlign w:val="center"/>
          </w:tcPr>
          <w:p w14:paraId="6D4D3A91" w14:textId="77777777" w:rsidR="000A3871" w:rsidRPr="000A3871" w:rsidRDefault="000A3871" w:rsidP="000A3871">
            <w:pPr>
              <w:pStyle w:val="GuidePedagogiqueTitre7Rponses"/>
              <w:jc w:val="center"/>
              <w:rPr>
                <w:b/>
              </w:rPr>
            </w:pPr>
            <w:r w:rsidRPr="000A3871">
              <w:rPr>
                <w:b/>
              </w:rPr>
              <w:t>Affacturage</w:t>
            </w:r>
          </w:p>
        </w:tc>
      </w:tr>
      <w:tr w:rsidR="000A3871" w:rsidRPr="000A3871" w14:paraId="6D4D3A96" w14:textId="77777777" w:rsidTr="009D1014">
        <w:tc>
          <w:tcPr>
            <w:tcW w:w="2518" w:type="dxa"/>
            <w:shd w:val="clear" w:color="auto" w:fill="DBE5F1" w:themeFill="accent1" w:themeFillTint="33"/>
            <w:vAlign w:val="center"/>
          </w:tcPr>
          <w:p w14:paraId="6D4D3A93" w14:textId="77777777" w:rsidR="000A3871" w:rsidRPr="000A3871" w:rsidRDefault="000A3871" w:rsidP="000A3871">
            <w:pPr>
              <w:pStyle w:val="GuidePedagogiqueTitre7Rponses"/>
              <w:rPr>
                <w:b/>
                <w:bCs/>
              </w:rPr>
            </w:pPr>
            <w:r w:rsidRPr="000A3871">
              <w:rPr>
                <w:b/>
                <w:bCs/>
              </w:rPr>
              <w:t>Assurance du crédit</w:t>
            </w:r>
          </w:p>
        </w:tc>
        <w:tc>
          <w:tcPr>
            <w:tcW w:w="1843" w:type="dxa"/>
            <w:vAlign w:val="center"/>
          </w:tcPr>
          <w:p w14:paraId="6D4D3A94" w14:textId="71F870A6" w:rsidR="000A3871" w:rsidRPr="000A3871" w:rsidRDefault="000A3871" w:rsidP="000A3871">
            <w:pPr>
              <w:pStyle w:val="GuidePedagogiqueTitre7Rponses"/>
            </w:pPr>
            <w:r w:rsidRPr="000A3871">
              <w:t>L’</w:t>
            </w:r>
            <w:hyperlink r:id="rId11" w:tooltip="Qu'est ce que l'assurance crédit" w:history="1">
              <w:r w:rsidR="00D472B5">
                <w:t>a</w:t>
              </w:r>
              <w:r w:rsidRPr="000A3871">
                <w:t>ssurance-crédit</w:t>
              </w:r>
            </w:hyperlink>
            <w:r w:rsidRPr="000A3871">
              <w:t xml:space="preserve"> garantit le risque client.</w:t>
            </w:r>
          </w:p>
        </w:tc>
        <w:tc>
          <w:tcPr>
            <w:tcW w:w="6061" w:type="dxa"/>
            <w:vAlign w:val="center"/>
          </w:tcPr>
          <w:p w14:paraId="6D4D3A95" w14:textId="77777777" w:rsidR="000A3871" w:rsidRPr="000A3871" w:rsidRDefault="000A3871" w:rsidP="000A3871">
            <w:pPr>
              <w:pStyle w:val="GuidePedagogiqueTitre7Rponses"/>
              <w:rPr>
                <w:bCs/>
              </w:rPr>
            </w:pPr>
            <w:r w:rsidRPr="000A3871">
              <w:rPr>
                <w:bCs/>
              </w:rPr>
              <w:t>Assurance-crédit à 100 %</w:t>
            </w:r>
          </w:p>
        </w:tc>
      </w:tr>
      <w:tr w:rsidR="000A3871" w:rsidRPr="000A3871" w14:paraId="6D4D3A9B" w14:textId="77777777" w:rsidTr="009D1014">
        <w:tc>
          <w:tcPr>
            <w:tcW w:w="2518" w:type="dxa"/>
            <w:shd w:val="clear" w:color="auto" w:fill="DBE5F1" w:themeFill="accent1" w:themeFillTint="33"/>
            <w:vAlign w:val="center"/>
          </w:tcPr>
          <w:p w14:paraId="6D4D3A97" w14:textId="77777777" w:rsidR="000A3871" w:rsidRPr="000A3871" w:rsidRDefault="000A3871" w:rsidP="000A3871">
            <w:pPr>
              <w:pStyle w:val="GuidePedagogiqueTitre7Rponses"/>
              <w:rPr>
                <w:b/>
                <w:bCs/>
              </w:rPr>
            </w:pPr>
            <w:r w:rsidRPr="000A3871">
              <w:rPr>
                <w:b/>
                <w:bCs/>
              </w:rPr>
              <w:t>Financement des factures</w:t>
            </w:r>
          </w:p>
        </w:tc>
        <w:tc>
          <w:tcPr>
            <w:tcW w:w="1843" w:type="dxa"/>
            <w:vAlign w:val="center"/>
          </w:tcPr>
          <w:p w14:paraId="6D4D3A98" w14:textId="77777777" w:rsidR="000A3871" w:rsidRPr="000A3871" w:rsidRDefault="000A3871" w:rsidP="000A3871">
            <w:pPr>
              <w:pStyle w:val="GuidePedagogiqueTitre7Rponses"/>
            </w:pPr>
          </w:p>
        </w:tc>
        <w:tc>
          <w:tcPr>
            <w:tcW w:w="6061" w:type="dxa"/>
            <w:vAlign w:val="center"/>
          </w:tcPr>
          <w:p w14:paraId="6D4D3A99" w14:textId="77777777" w:rsidR="000A3871" w:rsidRPr="000A3871" w:rsidRDefault="000A3871" w:rsidP="000A3871">
            <w:pPr>
              <w:pStyle w:val="GuidePedagogiqueTitre7Rponses"/>
            </w:pPr>
            <w:r w:rsidRPr="000A3871">
              <w:t>En échange des factures, la société d’affacturage (le factor) avance les fonds à l’entreprise, déduction faite de commissions.</w:t>
            </w:r>
          </w:p>
          <w:p w14:paraId="6D4D3A9A" w14:textId="77777777" w:rsidR="000A3871" w:rsidRPr="000A3871" w:rsidRDefault="000A3871" w:rsidP="000A3871">
            <w:pPr>
              <w:pStyle w:val="GuidePedagogiqueTitre7Rponses"/>
            </w:pPr>
            <w:r w:rsidRPr="000A3871">
              <w:t>L’entreprise reçoit le paiement de tout ou partie du montant de ses factures sous 24 heures sans en attendre la date de l’échéance du paiement.</w:t>
            </w:r>
          </w:p>
        </w:tc>
      </w:tr>
      <w:tr w:rsidR="000A3871" w:rsidRPr="000A3871" w14:paraId="6D4D3AA6" w14:textId="77777777" w:rsidTr="009D1014">
        <w:tc>
          <w:tcPr>
            <w:tcW w:w="2518" w:type="dxa"/>
            <w:shd w:val="clear" w:color="auto" w:fill="DBE5F1" w:themeFill="accent1" w:themeFillTint="33"/>
            <w:vAlign w:val="center"/>
          </w:tcPr>
          <w:p w14:paraId="6D4D3A9C" w14:textId="77777777" w:rsidR="000A3871" w:rsidRPr="000A3871" w:rsidRDefault="000A3871" w:rsidP="000A3871">
            <w:pPr>
              <w:pStyle w:val="GuidePedagogiqueTitre7Rponses"/>
              <w:rPr>
                <w:b/>
                <w:bCs/>
              </w:rPr>
            </w:pPr>
            <w:r w:rsidRPr="000A3871">
              <w:rPr>
                <w:b/>
                <w:bCs/>
              </w:rPr>
              <w:t>Gestion des comptes clients</w:t>
            </w:r>
          </w:p>
        </w:tc>
        <w:tc>
          <w:tcPr>
            <w:tcW w:w="1843" w:type="dxa"/>
            <w:vAlign w:val="center"/>
          </w:tcPr>
          <w:p w14:paraId="6D4D3A9D" w14:textId="77777777" w:rsidR="000A3871" w:rsidRPr="000A3871" w:rsidRDefault="000A3871" w:rsidP="000A3871">
            <w:pPr>
              <w:pStyle w:val="GuidePedagogiqueTitre7Rponses"/>
            </w:pPr>
          </w:p>
        </w:tc>
        <w:tc>
          <w:tcPr>
            <w:tcW w:w="6061" w:type="dxa"/>
            <w:vAlign w:val="center"/>
          </w:tcPr>
          <w:p w14:paraId="6D4D3A9E" w14:textId="77777777" w:rsidR="000A3871" w:rsidRPr="000A3871" w:rsidRDefault="000A3871" w:rsidP="000A3871">
            <w:pPr>
              <w:pStyle w:val="GuidePedagogiqueTitre7Rponses"/>
            </w:pPr>
            <w:r w:rsidRPr="000A3871">
              <w:t>L’affacturage permet d’externaliser la gestion de son poste clients par les factors.</w:t>
            </w:r>
          </w:p>
          <w:p w14:paraId="6D4D3A9F" w14:textId="77777777" w:rsidR="000A3871" w:rsidRPr="000A3871" w:rsidRDefault="000A3871" w:rsidP="000A3871">
            <w:pPr>
              <w:pStyle w:val="GuidePedagogiqueTitre7Rponses"/>
            </w:pPr>
            <w:r w:rsidRPr="000A3871">
              <w:t>Les différents services de gestion du poste clients :</w:t>
            </w:r>
          </w:p>
          <w:p w14:paraId="6D4D3AA0" w14:textId="26D57E9D" w:rsidR="000A3871" w:rsidRPr="000A3871" w:rsidRDefault="000A3871" w:rsidP="009D1014">
            <w:pPr>
              <w:pStyle w:val="GuidePedagogiqueTitre7Rponses"/>
              <w:numPr>
                <w:ilvl w:val="0"/>
                <w:numId w:val="5"/>
              </w:numPr>
            </w:pPr>
            <w:r w:rsidRPr="000A3871">
              <w:t>tenue de compte</w:t>
            </w:r>
            <w:r w:rsidRPr="000A3871">
              <w:rPr>
                <w:rFonts w:hint="eastAsia"/>
              </w:rPr>
              <w:t> </w:t>
            </w:r>
            <w:r w:rsidRPr="000A3871">
              <w:t>;</w:t>
            </w:r>
          </w:p>
          <w:p w14:paraId="6D4D3AA1" w14:textId="5FAA8794" w:rsidR="000A3871" w:rsidRPr="000A3871" w:rsidRDefault="000A3871" w:rsidP="009D1014">
            <w:pPr>
              <w:pStyle w:val="GuidePedagogiqueTitre7Rponses"/>
              <w:numPr>
                <w:ilvl w:val="0"/>
                <w:numId w:val="5"/>
              </w:numPr>
            </w:pPr>
            <w:r w:rsidRPr="000A3871">
              <w:t>imputation des règlements</w:t>
            </w:r>
            <w:r w:rsidRPr="000A3871">
              <w:rPr>
                <w:rFonts w:hint="eastAsia"/>
              </w:rPr>
              <w:t> </w:t>
            </w:r>
            <w:r w:rsidRPr="000A3871">
              <w:t>;</w:t>
            </w:r>
          </w:p>
          <w:p w14:paraId="6D4D3AA2" w14:textId="2C202D6E" w:rsidR="000A3871" w:rsidRPr="000A3871" w:rsidRDefault="000A3871" w:rsidP="009D1014">
            <w:pPr>
              <w:pStyle w:val="GuidePedagogiqueTitre7Rponses"/>
              <w:numPr>
                <w:ilvl w:val="0"/>
                <w:numId w:val="5"/>
              </w:numPr>
            </w:pPr>
            <w:r w:rsidRPr="000A3871">
              <w:t>actions de contentieux</w:t>
            </w:r>
            <w:r w:rsidRPr="000A3871">
              <w:rPr>
                <w:rFonts w:hint="eastAsia"/>
              </w:rPr>
              <w:t> </w:t>
            </w:r>
            <w:r w:rsidRPr="000A3871">
              <w:t>;</w:t>
            </w:r>
          </w:p>
          <w:p w14:paraId="6D4D3AA3" w14:textId="697BA7AE" w:rsidR="000A3871" w:rsidRPr="000A3871" w:rsidRDefault="000A3871" w:rsidP="009D1014">
            <w:pPr>
              <w:pStyle w:val="GuidePedagogiqueTitre7Rponses"/>
              <w:numPr>
                <w:ilvl w:val="0"/>
                <w:numId w:val="5"/>
              </w:numPr>
            </w:pPr>
            <w:r w:rsidRPr="000A3871">
              <w:t>relance</w:t>
            </w:r>
            <w:r w:rsidRPr="000A3871">
              <w:rPr>
                <w:rFonts w:hint="eastAsia"/>
              </w:rPr>
              <w:t> </w:t>
            </w:r>
            <w:r w:rsidRPr="000A3871">
              <w:t>;</w:t>
            </w:r>
          </w:p>
          <w:p w14:paraId="6D4D3AA4" w14:textId="47DCAC6E" w:rsidR="000A3871" w:rsidRPr="000A3871" w:rsidRDefault="000A3871" w:rsidP="009D1014">
            <w:pPr>
              <w:pStyle w:val="GuidePedagogiqueTitre7Rponses"/>
              <w:numPr>
                <w:ilvl w:val="0"/>
                <w:numId w:val="5"/>
              </w:numPr>
            </w:pPr>
            <w:r w:rsidRPr="000A3871">
              <w:t>recouvrement.</w:t>
            </w:r>
          </w:p>
          <w:p w14:paraId="6D4D3AA5" w14:textId="77777777" w:rsidR="000A3871" w:rsidRPr="000A3871" w:rsidRDefault="000A3871" w:rsidP="000A3871">
            <w:pPr>
              <w:pStyle w:val="GuidePedagogiqueTitre7Rponses"/>
            </w:pPr>
            <w:r w:rsidRPr="000A3871">
              <w:t>L’entreprise, libérée de ses services, peut ainsi se concentrer entièrement sur son développement.</w:t>
            </w:r>
          </w:p>
        </w:tc>
      </w:tr>
    </w:tbl>
    <w:p w14:paraId="6D4D3AA7" w14:textId="77777777" w:rsidR="000A2FF3" w:rsidRDefault="000A2FF3" w:rsidP="000A2FF3">
      <w:pPr>
        <w:pStyle w:val="GuidePedagogiqueTitre6Consignes"/>
      </w:pPr>
      <w:r w:rsidRPr="000A2FF3">
        <w:t xml:space="preserve">8. Rédigez un </w:t>
      </w:r>
      <w:r w:rsidR="0084208A">
        <w:t>e-</w:t>
      </w:r>
      <w:r w:rsidRPr="000A2FF3">
        <w:t>mail à l'intention de Pierre</w:t>
      </w:r>
      <w:r w:rsidR="00A410A2">
        <w:t>,</w:t>
      </w:r>
      <w:r w:rsidRPr="000A2FF3">
        <w:t xml:space="preserve"> donnant les avantages et les inconvénients des deux solutions et justifiant la meilleure solution pour BT Pro.</w:t>
      </w:r>
    </w:p>
    <w:p w14:paraId="25E17BC3" w14:textId="77777777" w:rsidR="009D1014" w:rsidRDefault="009D1014" w:rsidP="000A2FF3">
      <w:pPr>
        <w:pStyle w:val="GuidePedagogiqueTitre7Rponses"/>
      </w:pPr>
    </w:p>
    <w:tbl>
      <w:tblPr>
        <w:tblStyle w:val="Grilledutableau"/>
        <w:tblW w:w="0" w:type="auto"/>
        <w:shd w:val="clear" w:color="auto" w:fill="DBE5F1" w:themeFill="accent1" w:themeFillTint="33"/>
        <w:tblLook w:val="04A0" w:firstRow="1" w:lastRow="0" w:firstColumn="1" w:lastColumn="0" w:noHBand="0" w:noVBand="1"/>
      </w:tblPr>
      <w:tblGrid>
        <w:gridCol w:w="10346"/>
      </w:tblGrid>
      <w:tr w:rsidR="009D1014" w14:paraId="2A7BF90D" w14:textId="77777777" w:rsidTr="009D1014">
        <w:tc>
          <w:tcPr>
            <w:tcW w:w="10346" w:type="dxa"/>
            <w:shd w:val="clear" w:color="auto" w:fill="DBE5F1" w:themeFill="accent1" w:themeFillTint="33"/>
          </w:tcPr>
          <w:p w14:paraId="024D588C" w14:textId="262E94CD" w:rsidR="009D1014" w:rsidRPr="000A2FF3" w:rsidRDefault="009D1014" w:rsidP="009D1014">
            <w:pPr>
              <w:pStyle w:val="GuidePedagogiqueTitre7Rponses"/>
            </w:pPr>
            <w:r w:rsidRPr="000A2FF3">
              <w:t xml:space="preserve">De : </w:t>
            </w:r>
            <w:r>
              <w:t>Vous                                                                                                                                  Date : XX/XX/N 00:00</w:t>
            </w:r>
          </w:p>
          <w:p w14:paraId="6C4AAAFA" w14:textId="77777777" w:rsidR="009D1014" w:rsidRPr="000A2FF3" w:rsidRDefault="009D1014" w:rsidP="009D1014">
            <w:pPr>
              <w:pStyle w:val="GuidePedagogiqueTitre7Rponses"/>
            </w:pPr>
            <w:r w:rsidRPr="000A2FF3">
              <w:t>À : Pierre Berneix</w:t>
            </w:r>
          </w:p>
          <w:p w14:paraId="37754F9D" w14:textId="7F2DA2DE" w:rsidR="009D1014" w:rsidRDefault="009D1014" w:rsidP="000A2FF3">
            <w:pPr>
              <w:pStyle w:val="GuidePedagogiqueTitre7Rponses"/>
            </w:pPr>
            <w:r w:rsidRPr="000A2FF3">
              <w:t>Objet : comparaison assurance-crédit et affacturage</w:t>
            </w:r>
          </w:p>
        </w:tc>
      </w:tr>
      <w:tr w:rsidR="009D1014" w14:paraId="499472E4" w14:textId="77777777" w:rsidTr="009D1014">
        <w:tc>
          <w:tcPr>
            <w:tcW w:w="10346" w:type="dxa"/>
            <w:shd w:val="clear" w:color="auto" w:fill="DBE5F1" w:themeFill="accent1" w:themeFillTint="33"/>
          </w:tcPr>
          <w:p w14:paraId="3F1D0C13" w14:textId="355F3C92" w:rsidR="009D1014" w:rsidRDefault="009D1014" w:rsidP="009D1014">
            <w:pPr>
              <w:pStyle w:val="GuidePedagogiqueTitre7Rponses"/>
            </w:pPr>
            <w:r>
              <w:t>Bonjour Pierre,</w:t>
            </w:r>
          </w:p>
          <w:p w14:paraId="21A37C2A" w14:textId="77777777" w:rsidR="009D1014" w:rsidRDefault="009D1014" w:rsidP="009D1014">
            <w:pPr>
              <w:pStyle w:val="GuidePedagogiqueTitre7Rponses"/>
            </w:pPr>
          </w:p>
          <w:p w14:paraId="5865175B" w14:textId="77777777" w:rsidR="009D1014" w:rsidRDefault="009D1014" w:rsidP="009D1014">
            <w:pPr>
              <w:pStyle w:val="GuidePedagogiqueTitre7Rponses"/>
            </w:pPr>
            <w:r w:rsidRPr="0034324D">
              <w:t>Même si l’</w:t>
            </w:r>
            <w:r>
              <w:t>a</w:t>
            </w:r>
            <w:r w:rsidRPr="0034324D">
              <w:t xml:space="preserve">ffacturage comprend un service d’assurance-crédit, c’est surtout un outil de trésorerie. Son but principal est le financement </w:t>
            </w:r>
            <w:r>
              <w:t xml:space="preserve">de la trésorerie des entreprises, </w:t>
            </w:r>
            <w:r w:rsidRPr="0034324D">
              <w:t xml:space="preserve">tandis que l’assurance-crédit </w:t>
            </w:r>
            <w:r>
              <w:t xml:space="preserve">ne </w:t>
            </w:r>
            <w:r w:rsidRPr="0034324D">
              <w:t>garantit</w:t>
            </w:r>
            <w:r>
              <w:t xml:space="preserve"> que </w:t>
            </w:r>
            <w:r w:rsidRPr="0034324D">
              <w:t>les risques clients.</w:t>
            </w:r>
          </w:p>
          <w:p w14:paraId="393DF1D3" w14:textId="77777777" w:rsidR="009D1014" w:rsidRDefault="009D1014" w:rsidP="009D1014">
            <w:pPr>
              <w:pStyle w:val="GuidePedagogiqueTitre7Rponses"/>
            </w:pPr>
            <w:r w:rsidRPr="0034324D">
              <w:t xml:space="preserve">Pour l’entreprise, l’assurance-crédit permet de sécuriser son poste clients avec une surveillance et une évaluation des risques de </w:t>
            </w:r>
            <w:r>
              <w:t>non-</w:t>
            </w:r>
            <w:r w:rsidRPr="0034324D">
              <w:t>paiements tandis que l’affacturage finance sa trésorerie.</w:t>
            </w:r>
          </w:p>
          <w:p w14:paraId="759BAFAE" w14:textId="77777777" w:rsidR="009D1014" w:rsidRDefault="009D1014" w:rsidP="009D1014">
            <w:pPr>
              <w:pStyle w:val="GuidePedagogiqueTitre7Rponses"/>
              <w:rPr>
                <w:i/>
              </w:rPr>
            </w:pPr>
          </w:p>
          <w:p w14:paraId="1872F77C" w14:textId="12E1A5A0" w:rsidR="009D1014" w:rsidRPr="005373CB" w:rsidRDefault="009D1014" w:rsidP="009D1014">
            <w:pPr>
              <w:pStyle w:val="GuidePedagogiqueTitre7Rponses"/>
              <w:rPr>
                <w:i/>
              </w:rPr>
            </w:pPr>
            <w:r w:rsidRPr="005373CB">
              <w:rPr>
                <w:i/>
              </w:rPr>
              <w:t>Les avantages de l’affacturage</w:t>
            </w:r>
          </w:p>
          <w:p w14:paraId="0D8CFCA2" w14:textId="77777777" w:rsidR="009D1014" w:rsidRDefault="009D1014" w:rsidP="009D1014">
            <w:pPr>
              <w:pStyle w:val="GuidePedagogiqueTitre7Rponses"/>
            </w:pPr>
            <w:r w:rsidRPr="005373CB">
              <w:t>L’affacturage met à la disposition de l’entreprise une réserve de trésorerie lui permettant d’être sereine vis-à-vis de sa banque.</w:t>
            </w:r>
          </w:p>
          <w:p w14:paraId="74C4893F" w14:textId="77777777" w:rsidR="009D1014" w:rsidRDefault="009D1014" w:rsidP="009D1014">
            <w:pPr>
              <w:pStyle w:val="GuidePedagogiqueTitre7Rponses"/>
            </w:pPr>
            <w:r w:rsidRPr="005373CB">
              <w:t>Elle pourra ainsi mieux se consacrer à son développement, se libérer de la relance client et des tensions de trésorerie.</w:t>
            </w:r>
          </w:p>
          <w:p w14:paraId="32D23125" w14:textId="77777777" w:rsidR="009D1014" w:rsidRPr="005373CB" w:rsidRDefault="009D1014" w:rsidP="009D1014">
            <w:pPr>
              <w:pStyle w:val="GuidePedagogiqueTitre7Rponses"/>
            </w:pPr>
            <w:r w:rsidRPr="005373CB">
              <w:t>Avec le factoring, les factures sont garanties à 100 %</w:t>
            </w:r>
            <w:r>
              <w:t>,</w:t>
            </w:r>
            <w:r w:rsidRPr="005373CB">
              <w:t xml:space="preserve"> alors qu’en assurance-crédit le pourcentage de garantie est fixé pour les clients jusqu’à maximum 90 % du montant HT de l’impayé.</w:t>
            </w:r>
          </w:p>
          <w:p w14:paraId="1EB81503" w14:textId="77777777" w:rsidR="009D1014" w:rsidRDefault="009D1014" w:rsidP="009D1014">
            <w:pPr>
              <w:pStyle w:val="GuidePedagogiqueTitre7Rponses"/>
              <w:rPr>
                <w:i/>
              </w:rPr>
            </w:pPr>
          </w:p>
          <w:p w14:paraId="44B42AA3" w14:textId="70AFAE21" w:rsidR="009D1014" w:rsidRPr="005373CB" w:rsidRDefault="009D1014" w:rsidP="009D1014">
            <w:pPr>
              <w:pStyle w:val="GuidePedagogiqueTitre7Rponses"/>
              <w:rPr>
                <w:i/>
              </w:rPr>
            </w:pPr>
            <w:r w:rsidRPr="005373CB">
              <w:rPr>
                <w:i/>
              </w:rPr>
              <w:t>Les inconvénients de l’affacturage</w:t>
            </w:r>
          </w:p>
          <w:p w14:paraId="4ED49305" w14:textId="77777777" w:rsidR="009D1014" w:rsidRDefault="009D1014" w:rsidP="009D1014">
            <w:pPr>
              <w:pStyle w:val="GuidePedagogiqueTitre7Rponses"/>
            </w:pPr>
            <w:r w:rsidRPr="005373CB">
              <w:t>C’est une solution de financement qui coûte très cher</w:t>
            </w:r>
            <w:r>
              <w:t>,</w:t>
            </w:r>
            <w:r w:rsidRPr="005373CB">
              <w:t xml:space="preserve"> surtout si l’entreprise a de nombreuses factures avec un montant très faible.</w:t>
            </w:r>
          </w:p>
          <w:p w14:paraId="4C18FE8F" w14:textId="77777777" w:rsidR="009D1014" w:rsidRDefault="009D1014" w:rsidP="009D1014">
            <w:pPr>
              <w:pStyle w:val="GuidePedagogiqueTitre7Rponses"/>
            </w:pPr>
            <w:r w:rsidRPr="005373CB">
              <w:t>L’affacturage n’est pas adapté sur le long terme car l’entreprise perd le contrôle de sa trésorerie</w:t>
            </w:r>
            <w:r>
              <w:t>.</w:t>
            </w:r>
          </w:p>
          <w:p w14:paraId="75EA8252" w14:textId="77777777" w:rsidR="009D1014" w:rsidRPr="005373CB" w:rsidRDefault="009D1014" w:rsidP="009D1014">
            <w:pPr>
              <w:pStyle w:val="GuidePedagogiqueTitre7Rponses"/>
            </w:pPr>
            <w:r w:rsidRPr="005373CB">
              <w:t>Enfin, il peut fragiliser les relations commerciales car le client est informé du transfert de la créance (</w:t>
            </w:r>
            <w:r>
              <w:t>s</w:t>
            </w:r>
            <w:r w:rsidRPr="005373CB">
              <w:t>auf en affacturage confidentiel).</w:t>
            </w:r>
          </w:p>
          <w:p w14:paraId="15404436" w14:textId="77777777" w:rsidR="009D1014" w:rsidRDefault="009D1014" w:rsidP="009D1014">
            <w:pPr>
              <w:pStyle w:val="GuidePedagogiqueTitre7Rponses"/>
              <w:rPr>
                <w:i/>
              </w:rPr>
            </w:pPr>
          </w:p>
          <w:p w14:paraId="409683D8" w14:textId="170AD2A8" w:rsidR="009D1014" w:rsidRPr="005373CB" w:rsidRDefault="009D1014" w:rsidP="009D1014">
            <w:pPr>
              <w:pStyle w:val="GuidePedagogiqueTitre7Rponses"/>
              <w:rPr>
                <w:i/>
              </w:rPr>
            </w:pPr>
            <w:r w:rsidRPr="005373CB">
              <w:rPr>
                <w:i/>
              </w:rPr>
              <w:t>Les avantages de l’assurance-crédit</w:t>
            </w:r>
          </w:p>
          <w:p w14:paraId="694CB947" w14:textId="77777777" w:rsidR="009D1014" w:rsidRDefault="009D1014" w:rsidP="009D1014">
            <w:pPr>
              <w:pStyle w:val="GuidePedagogiqueTitre7Rponses"/>
            </w:pPr>
            <w:r w:rsidRPr="005373CB">
              <w:t xml:space="preserve">Elle permet de surveiller et de sélectionner sa clientèle </w:t>
            </w:r>
            <w:r>
              <w:t>avec</w:t>
            </w:r>
            <w:r w:rsidRPr="005373CB">
              <w:t xml:space="preserve"> de meilleures conditions et de façon plus discrète car</w:t>
            </w:r>
            <w:r>
              <w:t>,</w:t>
            </w:r>
            <w:r w:rsidRPr="005373CB">
              <w:t xml:space="preserve"> en affacturage, le client est informé.</w:t>
            </w:r>
          </w:p>
          <w:p w14:paraId="3F6CC165" w14:textId="77777777" w:rsidR="009D1014" w:rsidRDefault="009D1014" w:rsidP="009D1014">
            <w:pPr>
              <w:pStyle w:val="GuidePedagogiqueTitre7Rponses"/>
            </w:pPr>
            <w:r w:rsidRPr="005373CB">
              <w:t>L’assurance-crédit permet de surveiller les clients existants de manière continue et permet d’envisager sereinement de nouvelles entrées commerciales.</w:t>
            </w:r>
          </w:p>
          <w:p w14:paraId="4A44090C" w14:textId="77777777" w:rsidR="009D1014" w:rsidRDefault="009D1014" w:rsidP="009D1014">
            <w:pPr>
              <w:pStyle w:val="GuidePedagogiqueTitre7Rponses"/>
            </w:pPr>
            <w:r w:rsidRPr="005373CB">
              <w:t>L’externalisation et le recouvrement bénéficient de tarifs très intéressants.</w:t>
            </w:r>
          </w:p>
          <w:p w14:paraId="2F1BE488" w14:textId="77777777" w:rsidR="009D1014" w:rsidRPr="005373CB" w:rsidRDefault="009D1014" w:rsidP="009D1014">
            <w:pPr>
              <w:pStyle w:val="GuidePedagogiqueTitre7Rponses"/>
            </w:pPr>
            <w:r w:rsidRPr="005373CB">
              <w:t>La société reste maître de ses relances. L’assurance-crédit améliore l’image de l’entreprise auprès des banques.</w:t>
            </w:r>
          </w:p>
          <w:p w14:paraId="65EDC771" w14:textId="77777777" w:rsidR="009D1014" w:rsidRDefault="009D1014" w:rsidP="009D1014">
            <w:pPr>
              <w:pStyle w:val="GuidePedagogiqueTitre7Rponses"/>
              <w:rPr>
                <w:i/>
              </w:rPr>
            </w:pPr>
          </w:p>
          <w:p w14:paraId="5C1B00B5" w14:textId="5D85828A" w:rsidR="009D1014" w:rsidRPr="005E1F51" w:rsidRDefault="009D1014" w:rsidP="009D1014">
            <w:pPr>
              <w:pStyle w:val="GuidePedagogiqueTitre7Rponses"/>
              <w:rPr>
                <w:i/>
              </w:rPr>
            </w:pPr>
            <w:r w:rsidRPr="005E1F51">
              <w:rPr>
                <w:i/>
              </w:rPr>
              <w:t>Les inconv</w:t>
            </w:r>
            <w:r w:rsidRPr="005E1F51">
              <w:rPr>
                <w:rFonts w:hint="eastAsia"/>
                <w:i/>
              </w:rPr>
              <w:t>é</w:t>
            </w:r>
            <w:r w:rsidRPr="005E1F51">
              <w:rPr>
                <w:i/>
              </w:rPr>
              <w:t>nients de l’assurance-cr</w:t>
            </w:r>
            <w:r w:rsidRPr="005E1F51">
              <w:rPr>
                <w:rFonts w:hint="eastAsia"/>
                <w:i/>
              </w:rPr>
              <w:t>é</w:t>
            </w:r>
            <w:r w:rsidRPr="005E1F51">
              <w:rPr>
                <w:i/>
              </w:rPr>
              <w:t>dit</w:t>
            </w:r>
          </w:p>
          <w:p w14:paraId="12F70EA7" w14:textId="77777777" w:rsidR="009D1014" w:rsidRPr="00CA2F37" w:rsidRDefault="009D1014" w:rsidP="009D1014">
            <w:pPr>
              <w:pStyle w:val="GuidePedagogiqueTitre7Rponses"/>
            </w:pPr>
            <w:r w:rsidRPr="00CA2F37">
              <w:t>Elle ne garantit que le risque client et ne lib</w:t>
            </w:r>
            <w:r w:rsidRPr="00CA2F37">
              <w:rPr>
                <w:rFonts w:hint="eastAsia"/>
              </w:rPr>
              <w:t>è</w:t>
            </w:r>
            <w:r w:rsidRPr="00CA2F37">
              <w:t>re donc pas de la gestion de recouvrement</w:t>
            </w:r>
            <w:r>
              <w:t>.</w:t>
            </w:r>
          </w:p>
          <w:p w14:paraId="2AF9C98D" w14:textId="77777777" w:rsidR="009D1014" w:rsidRDefault="009D1014" w:rsidP="009D1014">
            <w:pPr>
              <w:pStyle w:val="GuidePedagogiqueTitre7Rponses"/>
            </w:pPr>
            <w:r w:rsidRPr="00CA2F37">
              <w:t>Elle ne permet pas de b</w:t>
            </w:r>
            <w:r w:rsidRPr="00CA2F37">
              <w:rPr>
                <w:rFonts w:hint="eastAsia"/>
              </w:rPr>
              <w:t>é</w:t>
            </w:r>
            <w:r w:rsidRPr="00CA2F37">
              <w:t>n</w:t>
            </w:r>
            <w:r w:rsidRPr="00CA2F37">
              <w:rPr>
                <w:rFonts w:hint="eastAsia"/>
              </w:rPr>
              <w:t>é</w:t>
            </w:r>
            <w:r w:rsidRPr="00CA2F37">
              <w:t>ficier de la r</w:t>
            </w:r>
            <w:r w:rsidRPr="00CA2F37">
              <w:rPr>
                <w:rFonts w:hint="eastAsia"/>
              </w:rPr>
              <w:t>é</w:t>
            </w:r>
            <w:r w:rsidRPr="00CA2F37">
              <w:t>serve de tr</w:t>
            </w:r>
            <w:r w:rsidRPr="00CA2F37">
              <w:rPr>
                <w:rFonts w:hint="eastAsia"/>
              </w:rPr>
              <w:t>é</w:t>
            </w:r>
            <w:r w:rsidRPr="00CA2F37">
              <w:t>sorerie de l’affacturage</w:t>
            </w:r>
            <w:r>
              <w:t>.</w:t>
            </w:r>
          </w:p>
          <w:p w14:paraId="4BB5F87E" w14:textId="6E0915B0" w:rsidR="009D1014" w:rsidRDefault="009D1014" w:rsidP="009D1014">
            <w:pPr>
              <w:pStyle w:val="GuidePedagogiqueTitre7Rponses"/>
            </w:pPr>
            <w:r w:rsidRPr="006048FC">
              <w:t>BT pro est une petite société avec probablement de nombreux clients avec lesquels la relation est certainement relativement personnelle. La société a peu de moyens financiers. Pour toutes ces raisons, l’assurance-crédit simple est préférable.</w:t>
            </w:r>
          </w:p>
          <w:p w14:paraId="6D91E065" w14:textId="77777777" w:rsidR="009D1014" w:rsidRDefault="009D1014" w:rsidP="009D1014">
            <w:pPr>
              <w:pStyle w:val="GuidePedagogiqueTitre7Rponses"/>
            </w:pPr>
          </w:p>
          <w:p w14:paraId="1F0AE48C" w14:textId="77777777" w:rsidR="009D1014" w:rsidRDefault="009D1014" w:rsidP="009D1014">
            <w:pPr>
              <w:pStyle w:val="GuidePedagogiqueTitre7Rponses"/>
            </w:pPr>
            <w:r>
              <w:t>Cordialement,</w:t>
            </w:r>
          </w:p>
          <w:p w14:paraId="17E76645" w14:textId="77777777" w:rsidR="007F42BE" w:rsidRDefault="007F42BE" w:rsidP="007F42BE">
            <w:pPr>
              <w:pStyle w:val="GuidePedagogiqueTitre7Rponses"/>
            </w:pPr>
          </w:p>
          <w:p w14:paraId="710E3858" w14:textId="40C9C716" w:rsidR="009D1014" w:rsidRDefault="009D1014" w:rsidP="007F42BE">
            <w:pPr>
              <w:pStyle w:val="GuidePedagogiqueTitre7Rponses"/>
            </w:pPr>
            <w:r>
              <w:t>[Signature]</w:t>
            </w:r>
          </w:p>
        </w:tc>
      </w:tr>
    </w:tbl>
    <w:p w14:paraId="22FF3BB3" w14:textId="77777777" w:rsidR="00896792" w:rsidRDefault="00896792">
      <w:pPr>
        <w:spacing w:after="200" w:line="276" w:lineRule="auto"/>
        <w:rPr>
          <w:rFonts w:ascii="GuidePedagoNCond-Bold" w:hAnsi="GuidePedagoNCond-Bold" w:cs="GuidePedagoNCond-Bold"/>
          <w:b/>
          <w:bCs/>
          <w:color w:val="000000"/>
          <w:sz w:val="27"/>
          <w:szCs w:val="27"/>
        </w:rPr>
      </w:pPr>
      <w:r>
        <w:br w:type="page"/>
      </w:r>
    </w:p>
    <w:p w14:paraId="6D4D3AC1" w14:textId="5FCEFE50" w:rsidR="00B17F0C" w:rsidRDefault="005373CB" w:rsidP="005373CB">
      <w:pPr>
        <w:pStyle w:val="GuidePedagogiqueTitre4Missions"/>
      </w:pPr>
      <w:r>
        <w:t>Entraînement</w:t>
      </w:r>
    </w:p>
    <w:p w14:paraId="6D4D3AC2" w14:textId="77777777" w:rsidR="00B17F0C" w:rsidRDefault="00B17F0C" w:rsidP="005373CB">
      <w:pPr>
        <w:pStyle w:val="GuidePedagogiqueTitre5Missionsnumros"/>
      </w:pPr>
      <w:r w:rsidRPr="00F43198">
        <w:t>Exercice 1</w:t>
      </w:r>
      <w:r w:rsidR="00A3113E">
        <w:t xml:space="preserve"> </w:t>
      </w:r>
    </w:p>
    <w:p w14:paraId="6D4D3AC3" w14:textId="77777777" w:rsidR="00DA2163" w:rsidRDefault="00DA2163" w:rsidP="00896792">
      <w:pPr>
        <w:pStyle w:val="GuidePedagogiqueConsignes"/>
      </w:pPr>
      <w:r w:rsidRPr="00DA2163">
        <w:t xml:space="preserve">1. Calculez le risque encouru </w:t>
      </w:r>
      <w:r w:rsidR="00A410A2">
        <w:t>sur chaque catégorie de clients.</w:t>
      </w:r>
    </w:p>
    <w:tbl>
      <w:tblPr>
        <w:tblStyle w:val="Grilledutableau"/>
        <w:tblW w:w="0" w:type="auto"/>
        <w:tblLook w:val="04A0" w:firstRow="1" w:lastRow="0" w:firstColumn="1" w:lastColumn="0" w:noHBand="0" w:noVBand="1"/>
      </w:tblPr>
      <w:tblGrid>
        <w:gridCol w:w="1668"/>
        <w:gridCol w:w="1417"/>
        <w:gridCol w:w="1701"/>
        <w:gridCol w:w="1701"/>
      </w:tblGrid>
      <w:tr w:rsidR="00DA2163" w:rsidRPr="001C1384" w14:paraId="6D4D3AC8" w14:textId="77777777" w:rsidTr="001C1384">
        <w:tc>
          <w:tcPr>
            <w:tcW w:w="1668" w:type="dxa"/>
            <w:shd w:val="clear" w:color="auto" w:fill="FF9900"/>
            <w:vAlign w:val="center"/>
          </w:tcPr>
          <w:p w14:paraId="6D4D3AC4" w14:textId="77777777" w:rsidR="00DA2163" w:rsidRPr="001C1384" w:rsidRDefault="00DA2163" w:rsidP="001C1384">
            <w:pPr>
              <w:pStyle w:val="GuidePedagogiqueTitre7Rponses"/>
              <w:jc w:val="center"/>
              <w:rPr>
                <w:b/>
                <w:bCs/>
              </w:rPr>
            </w:pPr>
            <w:r w:rsidRPr="001C1384">
              <w:rPr>
                <w:b/>
                <w:bCs/>
              </w:rPr>
              <w:t>Catégories</w:t>
            </w:r>
          </w:p>
        </w:tc>
        <w:tc>
          <w:tcPr>
            <w:tcW w:w="1417" w:type="dxa"/>
            <w:shd w:val="clear" w:color="auto" w:fill="FF9900"/>
            <w:vAlign w:val="center"/>
          </w:tcPr>
          <w:p w14:paraId="6D4D3AC5" w14:textId="77777777" w:rsidR="00DA2163" w:rsidRPr="001C1384" w:rsidRDefault="00DA2163" w:rsidP="001C1384">
            <w:pPr>
              <w:pStyle w:val="GuidePedagogiqueTitre7Rponses"/>
              <w:jc w:val="center"/>
              <w:rPr>
                <w:b/>
                <w:bCs/>
              </w:rPr>
            </w:pPr>
            <w:r w:rsidRPr="001C1384">
              <w:rPr>
                <w:b/>
                <w:bCs/>
              </w:rPr>
              <w:t>Encours</w:t>
            </w:r>
          </w:p>
        </w:tc>
        <w:tc>
          <w:tcPr>
            <w:tcW w:w="1701" w:type="dxa"/>
            <w:shd w:val="clear" w:color="auto" w:fill="FF9900"/>
            <w:vAlign w:val="center"/>
          </w:tcPr>
          <w:p w14:paraId="6D4D3AC6" w14:textId="77777777" w:rsidR="00DA2163" w:rsidRPr="001C1384" w:rsidRDefault="00DA2163" w:rsidP="001C1384">
            <w:pPr>
              <w:pStyle w:val="GuidePedagogiqueTitre7Rponses"/>
              <w:jc w:val="center"/>
              <w:rPr>
                <w:b/>
                <w:bCs/>
              </w:rPr>
            </w:pPr>
            <w:r w:rsidRPr="001C1384">
              <w:rPr>
                <w:b/>
                <w:bCs/>
              </w:rPr>
              <w:t>Probabilité de défaillance</w:t>
            </w:r>
          </w:p>
        </w:tc>
        <w:tc>
          <w:tcPr>
            <w:tcW w:w="1701" w:type="dxa"/>
            <w:shd w:val="clear" w:color="auto" w:fill="FF9900"/>
            <w:vAlign w:val="center"/>
          </w:tcPr>
          <w:p w14:paraId="6D4D3AC7" w14:textId="77777777" w:rsidR="00DA2163" w:rsidRPr="001C1384" w:rsidRDefault="00DA2163" w:rsidP="001C1384">
            <w:pPr>
              <w:pStyle w:val="GuidePedagogiqueTitre7Rponses"/>
              <w:jc w:val="center"/>
              <w:rPr>
                <w:b/>
                <w:bCs/>
              </w:rPr>
            </w:pPr>
            <w:r w:rsidRPr="001C1384">
              <w:rPr>
                <w:b/>
                <w:bCs/>
              </w:rPr>
              <w:t>Risque</w:t>
            </w:r>
          </w:p>
        </w:tc>
      </w:tr>
      <w:tr w:rsidR="00DA2163" w14:paraId="6D4D3ACD" w14:textId="77777777" w:rsidTr="00896792">
        <w:tc>
          <w:tcPr>
            <w:tcW w:w="1668" w:type="dxa"/>
            <w:shd w:val="clear" w:color="auto" w:fill="FDE9D9" w:themeFill="accent6" w:themeFillTint="33"/>
          </w:tcPr>
          <w:p w14:paraId="6D4D3AC9" w14:textId="77777777" w:rsidR="00DA2163" w:rsidRDefault="00DA2163" w:rsidP="00896792">
            <w:pPr>
              <w:pStyle w:val="GuidePedagogiqueTitre7Rponses"/>
            </w:pPr>
            <w:r>
              <w:t>Catégorie 1</w:t>
            </w:r>
          </w:p>
        </w:tc>
        <w:tc>
          <w:tcPr>
            <w:tcW w:w="1417" w:type="dxa"/>
          </w:tcPr>
          <w:p w14:paraId="6D4D3ACA" w14:textId="77777777" w:rsidR="00DA2163" w:rsidRDefault="00DA2163" w:rsidP="00896792">
            <w:pPr>
              <w:pStyle w:val="GuidePedagogiqueTitre7Rponses"/>
            </w:pPr>
            <w:r>
              <w:t>10 000</w:t>
            </w:r>
            <w:r w:rsidR="001E4CC7">
              <w:t> </w:t>
            </w:r>
            <w:r>
              <w:t>€</w:t>
            </w:r>
          </w:p>
        </w:tc>
        <w:tc>
          <w:tcPr>
            <w:tcW w:w="1701" w:type="dxa"/>
          </w:tcPr>
          <w:p w14:paraId="6D4D3ACB" w14:textId="77777777" w:rsidR="00DA2163" w:rsidRDefault="00DA2163" w:rsidP="00896792">
            <w:pPr>
              <w:pStyle w:val="GuidePedagogiqueTitre7Rponses"/>
            </w:pPr>
            <w:r>
              <w:t>1</w:t>
            </w:r>
            <w:r w:rsidR="001E4CC7">
              <w:t> </w:t>
            </w:r>
            <w:r>
              <w:t>%</w:t>
            </w:r>
          </w:p>
        </w:tc>
        <w:tc>
          <w:tcPr>
            <w:tcW w:w="1701" w:type="dxa"/>
          </w:tcPr>
          <w:p w14:paraId="6D4D3ACC" w14:textId="77777777" w:rsidR="00DA2163" w:rsidRDefault="00DA2163" w:rsidP="00896792">
            <w:pPr>
              <w:pStyle w:val="GuidePedagogiqueTitre7Rponses"/>
            </w:pPr>
            <w:r>
              <w:t>100</w:t>
            </w:r>
            <w:r w:rsidR="001E4CC7">
              <w:t> </w:t>
            </w:r>
            <w:r>
              <w:t>€</w:t>
            </w:r>
          </w:p>
        </w:tc>
      </w:tr>
      <w:tr w:rsidR="00DA2163" w14:paraId="6D4D3AD2" w14:textId="77777777" w:rsidTr="00896792">
        <w:tc>
          <w:tcPr>
            <w:tcW w:w="1668" w:type="dxa"/>
            <w:shd w:val="clear" w:color="auto" w:fill="FDE9D9" w:themeFill="accent6" w:themeFillTint="33"/>
          </w:tcPr>
          <w:p w14:paraId="6D4D3ACE" w14:textId="77777777" w:rsidR="00DA2163" w:rsidRDefault="00DA2163" w:rsidP="00896792">
            <w:pPr>
              <w:pStyle w:val="GuidePedagogiqueTitre7Rponses"/>
            </w:pPr>
            <w:r w:rsidRPr="00042697">
              <w:t xml:space="preserve">Catégorie </w:t>
            </w:r>
            <w:r>
              <w:t>2</w:t>
            </w:r>
          </w:p>
        </w:tc>
        <w:tc>
          <w:tcPr>
            <w:tcW w:w="1417" w:type="dxa"/>
          </w:tcPr>
          <w:p w14:paraId="6D4D3ACF" w14:textId="77777777" w:rsidR="00DA2163" w:rsidRDefault="00DA2163" w:rsidP="00896792">
            <w:pPr>
              <w:pStyle w:val="GuidePedagogiqueTitre7Rponses"/>
            </w:pPr>
            <w:r>
              <w:t>10 000</w:t>
            </w:r>
            <w:r w:rsidR="001E4CC7">
              <w:t> </w:t>
            </w:r>
            <w:r>
              <w:t>€</w:t>
            </w:r>
          </w:p>
        </w:tc>
        <w:tc>
          <w:tcPr>
            <w:tcW w:w="1701" w:type="dxa"/>
          </w:tcPr>
          <w:p w14:paraId="6D4D3AD0" w14:textId="77777777" w:rsidR="00DA2163" w:rsidRDefault="00DA2163" w:rsidP="00896792">
            <w:pPr>
              <w:pStyle w:val="GuidePedagogiqueTitre7Rponses"/>
            </w:pPr>
            <w:r>
              <w:t>10</w:t>
            </w:r>
            <w:r w:rsidR="001E4CC7">
              <w:t> </w:t>
            </w:r>
            <w:r>
              <w:t>%</w:t>
            </w:r>
          </w:p>
        </w:tc>
        <w:tc>
          <w:tcPr>
            <w:tcW w:w="1701" w:type="dxa"/>
          </w:tcPr>
          <w:p w14:paraId="6D4D3AD1" w14:textId="77777777" w:rsidR="00DA2163" w:rsidRDefault="00DA2163" w:rsidP="00896792">
            <w:pPr>
              <w:pStyle w:val="GuidePedagogiqueTitre7Rponses"/>
            </w:pPr>
            <w:r>
              <w:t>1</w:t>
            </w:r>
            <w:r w:rsidR="001E4CC7">
              <w:t> 000 </w:t>
            </w:r>
            <w:r>
              <w:t>€</w:t>
            </w:r>
          </w:p>
        </w:tc>
      </w:tr>
      <w:tr w:rsidR="00DA2163" w14:paraId="6D4D3AD7" w14:textId="77777777" w:rsidTr="00896792">
        <w:tc>
          <w:tcPr>
            <w:tcW w:w="1668" w:type="dxa"/>
            <w:shd w:val="clear" w:color="auto" w:fill="FDE9D9" w:themeFill="accent6" w:themeFillTint="33"/>
          </w:tcPr>
          <w:p w14:paraId="6D4D3AD3" w14:textId="77777777" w:rsidR="00DA2163" w:rsidRDefault="00DA2163" w:rsidP="00896792">
            <w:pPr>
              <w:pStyle w:val="GuidePedagogiqueTitre7Rponses"/>
            </w:pPr>
            <w:r w:rsidRPr="00042697">
              <w:t xml:space="preserve">Catégorie </w:t>
            </w:r>
            <w:r>
              <w:t>3</w:t>
            </w:r>
          </w:p>
        </w:tc>
        <w:tc>
          <w:tcPr>
            <w:tcW w:w="1417" w:type="dxa"/>
          </w:tcPr>
          <w:p w14:paraId="6D4D3AD4" w14:textId="77777777" w:rsidR="00DA2163" w:rsidRDefault="00DA2163" w:rsidP="00896792">
            <w:pPr>
              <w:pStyle w:val="GuidePedagogiqueTitre7Rponses"/>
            </w:pPr>
            <w:r>
              <w:t>1</w:t>
            </w:r>
            <w:r w:rsidR="001E4CC7">
              <w:t> 000 </w:t>
            </w:r>
            <w:r>
              <w:t>€</w:t>
            </w:r>
          </w:p>
        </w:tc>
        <w:tc>
          <w:tcPr>
            <w:tcW w:w="1701" w:type="dxa"/>
          </w:tcPr>
          <w:p w14:paraId="6D4D3AD5" w14:textId="77777777" w:rsidR="00DA2163" w:rsidRDefault="00DA2163" w:rsidP="00896792">
            <w:pPr>
              <w:pStyle w:val="GuidePedagogiqueTitre7Rponses"/>
            </w:pPr>
            <w:r>
              <w:t>1</w:t>
            </w:r>
            <w:r w:rsidR="001E4CC7">
              <w:t> </w:t>
            </w:r>
            <w:r>
              <w:t>%</w:t>
            </w:r>
          </w:p>
        </w:tc>
        <w:tc>
          <w:tcPr>
            <w:tcW w:w="1701" w:type="dxa"/>
          </w:tcPr>
          <w:p w14:paraId="6D4D3AD6" w14:textId="77777777" w:rsidR="00DA2163" w:rsidRDefault="00DA2163" w:rsidP="00896792">
            <w:pPr>
              <w:pStyle w:val="GuidePedagogiqueTitre7Rponses"/>
            </w:pPr>
            <w:r>
              <w:t>10</w:t>
            </w:r>
            <w:r w:rsidR="001E4CC7">
              <w:t> </w:t>
            </w:r>
            <w:r>
              <w:t>€</w:t>
            </w:r>
          </w:p>
        </w:tc>
      </w:tr>
      <w:tr w:rsidR="00DA2163" w14:paraId="6D4D3ADC" w14:textId="77777777" w:rsidTr="00896792">
        <w:tc>
          <w:tcPr>
            <w:tcW w:w="1668" w:type="dxa"/>
            <w:shd w:val="clear" w:color="auto" w:fill="FDE9D9" w:themeFill="accent6" w:themeFillTint="33"/>
          </w:tcPr>
          <w:p w14:paraId="6D4D3AD8" w14:textId="77777777" w:rsidR="00DA2163" w:rsidRDefault="00DA2163" w:rsidP="00896792">
            <w:pPr>
              <w:pStyle w:val="GuidePedagogiqueTitre7Rponses"/>
            </w:pPr>
            <w:r w:rsidRPr="00042697">
              <w:t xml:space="preserve">Catégorie </w:t>
            </w:r>
            <w:r>
              <w:t>4</w:t>
            </w:r>
          </w:p>
        </w:tc>
        <w:tc>
          <w:tcPr>
            <w:tcW w:w="1417" w:type="dxa"/>
          </w:tcPr>
          <w:p w14:paraId="6D4D3AD9" w14:textId="77777777" w:rsidR="00DA2163" w:rsidRDefault="00DA2163" w:rsidP="00896792">
            <w:pPr>
              <w:pStyle w:val="GuidePedagogiqueTitre7Rponses"/>
            </w:pPr>
            <w:r>
              <w:t>1</w:t>
            </w:r>
            <w:r w:rsidR="001E4CC7">
              <w:t> 000 </w:t>
            </w:r>
            <w:r>
              <w:t>€</w:t>
            </w:r>
          </w:p>
        </w:tc>
        <w:tc>
          <w:tcPr>
            <w:tcW w:w="1701" w:type="dxa"/>
          </w:tcPr>
          <w:p w14:paraId="6D4D3ADA" w14:textId="77777777" w:rsidR="00DA2163" w:rsidRDefault="00DA2163" w:rsidP="00896792">
            <w:pPr>
              <w:pStyle w:val="GuidePedagogiqueTitre7Rponses"/>
            </w:pPr>
            <w:r>
              <w:t>10</w:t>
            </w:r>
            <w:r w:rsidR="001E4CC7">
              <w:t> </w:t>
            </w:r>
            <w:r>
              <w:t>%</w:t>
            </w:r>
          </w:p>
        </w:tc>
        <w:tc>
          <w:tcPr>
            <w:tcW w:w="1701" w:type="dxa"/>
          </w:tcPr>
          <w:p w14:paraId="6D4D3ADB" w14:textId="77777777" w:rsidR="00DA2163" w:rsidRDefault="00DA2163" w:rsidP="00896792">
            <w:pPr>
              <w:pStyle w:val="GuidePedagogiqueTitre7Rponses"/>
            </w:pPr>
            <w:r>
              <w:t>100</w:t>
            </w:r>
            <w:r w:rsidR="001E4CC7">
              <w:t> </w:t>
            </w:r>
            <w:r>
              <w:t>€</w:t>
            </w:r>
          </w:p>
        </w:tc>
      </w:tr>
    </w:tbl>
    <w:p w14:paraId="6D4D3ADE" w14:textId="6B9BEBB8" w:rsidR="00B239EA" w:rsidRPr="00DA2163" w:rsidRDefault="00DA2163" w:rsidP="007F42BE">
      <w:pPr>
        <w:pStyle w:val="GuidePedagogiqueConsignes"/>
      </w:pPr>
      <w:r w:rsidRPr="00DA2163">
        <w:t xml:space="preserve">2. </w:t>
      </w:r>
      <w:r w:rsidR="00A410A2">
        <w:t>Faites</w:t>
      </w:r>
      <w:r w:rsidR="00137880" w:rsidRPr="00137880">
        <w:t xml:space="preserve"> figurer </w:t>
      </w:r>
      <w:r w:rsidR="00A410A2">
        <w:t>c</w:t>
      </w:r>
      <w:r w:rsidR="00137880" w:rsidRPr="00137880">
        <w:t>es quatre catégories de clients</w:t>
      </w:r>
      <w:r w:rsidR="00137880">
        <w:t xml:space="preserve"> </w:t>
      </w:r>
      <w:r w:rsidR="00A410A2">
        <w:t>sur la représentation graphique</w:t>
      </w:r>
      <w:r w:rsidR="00137880" w:rsidRPr="00137880">
        <w:t>.</w:t>
      </w:r>
    </w:p>
    <w:tbl>
      <w:tblPr>
        <w:tblStyle w:val="Grilledutableau"/>
        <w:tblW w:w="0" w:type="auto"/>
        <w:tblLook w:val="04A0" w:firstRow="1" w:lastRow="0" w:firstColumn="1" w:lastColumn="0" w:noHBand="0" w:noVBand="1"/>
      </w:tblPr>
      <w:tblGrid>
        <w:gridCol w:w="4531"/>
        <w:gridCol w:w="4531"/>
      </w:tblGrid>
      <w:tr w:rsidR="00B239EA" w14:paraId="6D4D3AE0" w14:textId="77777777" w:rsidTr="00D95671">
        <w:tc>
          <w:tcPr>
            <w:tcW w:w="9062" w:type="dxa"/>
            <w:gridSpan w:val="2"/>
            <w:tcBorders>
              <w:top w:val="nil"/>
              <w:left w:val="nil"/>
              <w:bottom w:val="nil"/>
              <w:right w:val="nil"/>
            </w:tcBorders>
          </w:tcPr>
          <w:p w14:paraId="6D4D3ADF" w14:textId="77777777" w:rsidR="00B239EA" w:rsidRPr="00450C0F" w:rsidRDefault="00B239EA" w:rsidP="00D95671">
            <w:pPr>
              <w:autoSpaceDE w:val="0"/>
              <w:autoSpaceDN w:val="0"/>
              <w:adjustRightInd w:val="0"/>
              <w:jc w:val="center"/>
              <w:rPr>
                <w:rFonts w:ascii="Taz" w:hAnsi="Taz" w:cs="Taz"/>
                <w:color w:val="000000"/>
              </w:rPr>
            </w:pPr>
            <w:r w:rsidRPr="00450C0F">
              <w:rPr>
                <w:rFonts w:ascii="Taz" w:hAnsi="Taz" w:cs="Taz"/>
                <w:color w:val="000000"/>
              </w:rPr>
              <w:t>Encours élevés</w:t>
            </w:r>
          </w:p>
        </w:tc>
      </w:tr>
      <w:tr w:rsidR="00B239EA" w14:paraId="6D4D3AEC" w14:textId="77777777" w:rsidTr="00D95671">
        <w:tc>
          <w:tcPr>
            <w:tcW w:w="4531" w:type="dxa"/>
            <w:tcBorders>
              <w:top w:val="nil"/>
              <w:left w:val="nil"/>
              <w:bottom w:val="single" w:sz="4" w:space="0" w:color="auto"/>
              <w:right w:val="single" w:sz="4" w:space="0" w:color="auto"/>
            </w:tcBorders>
          </w:tcPr>
          <w:p w14:paraId="6D4D3AE1" w14:textId="77777777" w:rsidR="00B239EA" w:rsidRDefault="00B239EA" w:rsidP="00D95671">
            <w:pPr>
              <w:autoSpaceDE w:val="0"/>
              <w:autoSpaceDN w:val="0"/>
              <w:adjustRightInd w:val="0"/>
              <w:rPr>
                <w:rFonts w:ascii="Taz" w:hAnsi="Taz" w:cs="Taz"/>
                <w:color w:val="000000"/>
              </w:rPr>
            </w:pPr>
          </w:p>
          <w:p w14:paraId="6D4D3AE2" w14:textId="77777777" w:rsidR="00B239EA" w:rsidRPr="00D3120B" w:rsidRDefault="00B239EA" w:rsidP="00B239EA">
            <w:pPr>
              <w:autoSpaceDE w:val="0"/>
              <w:autoSpaceDN w:val="0"/>
              <w:adjustRightInd w:val="0"/>
              <w:jc w:val="center"/>
              <w:rPr>
                <w:rFonts w:ascii="Taz" w:hAnsi="Taz" w:cs="Taz"/>
                <w:b/>
                <w:bCs/>
                <w:color w:val="000000" w:themeColor="text1"/>
              </w:rPr>
            </w:pPr>
            <w:r w:rsidRPr="00D3120B">
              <w:rPr>
                <w:rFonts w:ascii="Taz" w:hAnsi="Taz" w:cs="Taz"/>
                <w:b/>
                <w:bCs/>
                <w:color w:val="000000" w:themeColor="text1"/>
              </w:rPr>
              <w:t>Catégorie 1</w:t>
            </w:r>
          </w:p>
          <w:p w14:paraId="6D4D3AE3" w14:textId="77777777" w:rsidR="00B239EA" w:rsidRDefault="00B239EA" w:rsidP="00D95671">
            <w:pPr>
              <w:autoSpaceDE w:val="0"/>
              <w:autoSpaceDN w:val="0"/>
              <w:adjustRightInd w:val="0"/>
              <w:rPr>
                <w:rFonts w:ascii="Taz" w:hAnsi="Taz" w:cs="Taz"/>
                <w:color w:val="000000"/>
              </w:rPr>
            </w:pPr>
          </w:p>
          <w:p w14:paraId="6D4D3AE4" w14:textId="77777777" w:rsidR="00B239EA" w:rsidRDefault="00B239EA" w:rsidP="00D95671">
            <w:pPr>
              <w:autoSpaceDE w:val="0"/>
              <w:autoSpaceDN w:val="0"/>
              <w:adjustRightInd w:val="0"/>
              <w:rPr>
                <w:rFonts w:ascii="Taz" w:hAnsi="Taz" w:cs="Taz"/>
                <w:color w:val="000000"/>
              </w:rPr>
            </w:pPr>
          </w:p>
          <w:p w14:paraId="6D4D3AE5" w14:textId="77777777" w:rsidR="00B239EA" w:rsidRPr="00450C0F" w:rsidRDefault="00B239EA" w:rsidP="00D95671">
            <w:pPr>
              <w:autoSpaceDE w:val="0"/>
              <w:autoSpaceDN w:val="0"/>
              <w:adjustRightInd w:val="0"/>
              <w:rPr>
                <w:rFonts w:ascii="Taz" w:hAnsi="Taz" w:cs="Taz"/>
                <w:color w:val="000000"/>
              </w:rPr>
            </w:pPr>
            <w:r w:rsidRPr="00450C0F">
              <w:rPr>
                <w:rFonts w:ascii="Taz" w:hAnsi="Taz" w:cs="Taz"/>
                <w:color w:val="000000"/>
              </w:rPr>
              <w:t>Risque faible</w:t>
            </w:r>
          </w:p>
        </w:tc>
        <w:tc>
          <w:tcPr>
            <w:tcW w:w="4531" w:type="dxa"/>
            <w:tcBorders>
              <w:top w:val="nil"/>
              <w:left w:val="single" w:sz="4" w:space="0" w:color="auto"/>
              <w:bottom w:val="single" w:sz="4" w:space="0" w:color="auto"/>
              <w:right w:val="nil"/>
            </w:tcBorders>
          </w:tcPr>
          <w:p w14:paraId="6D4D3AE6" w14:textId="77777777" w:rsidR="00B239EA" w:rsidRDefault="00B239EA" w:rsidP="00D95671">
            <w:pPr>
              <w:autoSpaceDE w:val="0"/>
              <w:autoSpaceDN w:val="0"/>
              <w:adjustRightInd w:val="0"/>
              <w:jc w:val="right"/>
              <w:rPr>
                <w:rFonts w:ascii="Taz" w:hAnsi="Taz" w:cs="Taz"/>
                <w:color w:val="000000"/>
              </w:rPr>
            </w:pPr>
          </w:p>
          <w:p w14:paraId="6D4D3AE7" w14:textId="77777777" w:rsidR="00B239EA" w:rsidRPr="00B239EA" w:rsidRDefault="00B239EA" w:rsidP="00B239EA">
            <w:pPr>
              <w:autoSpaceDE w:val="0"/>
              <w:autoSpaceDN w:val="0"/>
              <w:adjustRightInd w:val="0"/>
              <w:jc w:val="center"/>
              <w:rPr>
                <w:rFonts w:ascii="Taz" w:hAnsi="Taz" w:cs="Taz"/>
                <w:b/>
                <w:bCs/>
                <w:color w:val="000000"/>
              </w:rPr>
            </w:pPr>
            <w:r w:rsidRPr="00B239EA">
              <w:rPr>
                <w:rFonts w:ascii="Taz" w:hAnsi="Taz" w:cs="Taz"/>
                <w:b/>
                <w:bCs/>
                <w:color w:val="000000"/>
              </w:rPr>
              <w:t>Catégorie 2</w:t>
            </w:r>
          </w:p>
          <w:p w14:paraId="6D4D3AE8" w14:textId="77777777" w:rsidR="00B239EA" w:rsidRDefault="00B239EA" w:rsidP="00D95671">
            <w:pPr>
              <w:autoSpaceDE w:val="0"/>
              <w:autoSpaceDN w:val="0"/>
              <w:adjustRightInd w:val="0"/>
              <w:jc w:val="right"/>
              <w:rPr>
                <w:rFonts w:ascii="Taz" w:hAnsi="Taz" w:cs="Taz"/>
                <w:color w:val="000000"/>
              </w:rPr>
            </w:pPr>
          </w:p>
          <w:p w14:paraId="6D4D3AE9" w14:textId="77777777" w:rsidR="00B239EA" w:rsidRDefault="00B239EA" w:rsidP="00D95671">
            <w:pPr>
              <w:autoSpaceDE w:val="0"/>
              <w:autoSpaceDN w:val="0"/>
              <w:adjustRightInd w:val="0"/>
              <w:jc w:val="right"/>
              <w:rPr>
                <w:rFonts w:ascii="Taz" w:hAnsi="Taz" w:cs="Taz"/>
                <w:color w:val="000000"/>
              </w:rPr>
            </w:pPr>
          </w:p>
          <w:p w14:paraId="6D4D3AEA" w14:textId="77777777" w:rsidR="00B239EA" w:rsidRDefault="00B239EA" w:rsidP="00D95671">
            <w:pPr>
              <w:tabs>
                <w:tab w:val="center" w:pos="2157"/>
                <w:tab w:val="right" w:pos="4315"/>
              </w:tabs>
              <w:autoSpaceDE w:val="0"/>
              <w:autoSpaceDN w:val="0"/>
              <w:adjustRightInd w:val="0"/>
              <w:rPr>
                <w:rFonts w:ascii="Taz" w:hAnsi="Taz" w:cs="Taz"/>
                <w:color w:val="000000"/>
              </w:rPr>
            </w:pPr>
            <w:r>
              <w:rPr>
                <w:rFonts w:ascii="Taz" w:hAnsi="Taz" w:cs="Taz"/>
                <w:color w:val="000000"/>
              </w:rPr>
              <w:tab/>
            </w:r>
          </w:p>
          <w:p w14:paraId="6D4D3AEB" w14:textId="77777777" w:rsidR="00B239EA" w:rsidRPr="00450C0F" w:rsidRDefault="00B239EA" w:rsidP="00D95671">
            <w:pPr>
              <w:tabs>
                <w:tab w:val="center" w:pos="2157"/>
                <w:tab w:val="right" w:pos="4315"/>
              </w:tabs>
              <w:autoSpaceDE w:val="0"/>
              <w:autoSpaceDN w:val="0"/>
              <w:adjustRightInd w:val="0"/>
              <w:jc w:val="right"/>
              <w:rPr>
                <w:rFonts w:ascii="Taz" w:hAnsi="Taz" w:cs="Taz"/>
                <w:color w:val="000000"/>
              </w:rPr>
            </w:pPr>
            <w:r>
              <w:rPr>
                <w:rFonts w:ascii="Taz" w:hAnsi="Taz" w:cs="Taz"/>
                <w:color w:val="000000"/>
              </w:rPr>
              <w:tab/>
            </w:r>
            <w:r w:rsidRPr="00450C0F">
              <w:rPr>
                <w:rFonts w:ascii="Taz" w:hAnsi="Taz" w:cs="Taz"/>
                <w:color w:val="000000"/>
              </w:rPr>
              <w:t>Risque élevé</w:t>
            </w:r>
          </w:p>
        </w:tc>
      </w:tr>
      <w:tr w:rsidR="00B239EA" w14:paraId="6D4D3AF7" w14:textId="77777777" w:rsidTr="00D95671">
        <w:tc>
          <w:tcPr>
            <w:tcW w:w="4531" w:type="dxa"/>
            <w:tcBorders>
              <w:top w:val="single" w:sz="4" w:space="0" w:color="auto"/>
              <w:left w:val="nil"/>
              <w:bottom w:val="nil"/>
              <w:right w:val="single" w:sz="4" w:space="0" w:color="auto"/>
            </w:tcBorders>
          </w:tcPr>
          <w:p w14:paraId="6D4D3AED" w14:textId="77777777" w:rsidR="00B239EA" w:rsidRDefault="00B239EA" w:rsidP="00D95671">
            <w:pPr>
              <w:autoSpaceDE w:val="0"/>
              <w:autoSpaceDN w:val="0"/>
              <w:adjustRightInd w:val="0"/>
              <w:rPr>
                <w:rFonts w:ascii="Taz" w:hAnsi="Taz" w:cs="Taz"/>
                <w:color w:val="000000"/>
              </w:rPr>
            </w:pPr>
          </w:p>
          <w:p w14:paraId="6D4D3AEE" w14:textId="77777777" w:rsidR="00B239EA" w:rsidRDefault="00B239EA" w:rsidP="00D95671">
            <w:pPr>
              <w:autoSpaceDE w:val="0"/>
              <w:autoSpaceDN w:val="0"/>
              <w:adjustRightInd w:val="0"/>
              <w:rPr>
                <w:rFonts w:ascii="Taz" w:hAnsi="Taz" w:cs="Taz"/>
                <w:color w:val="000000"/>
              </w:rPr>
            </w:pPr>
          </w:p>
          <w:p w14:paraId="6D4D3AEF" w14:textId="77777777" w:rsidR="00B239EA" w:rsidRPr="00B239EA" w:rsidRDefault="00B239EA" w:rsidP="00B239EA">
            <w:pPr>
              <w:autoSpaceDE w:val="0"/>
              <w:autoSpaceDN w:val="0"/>
              <w:adjustRightInd w:val="0"/>
              <w:jc w:val="center"/>
              <w:rPr>
                <w:rFonts w:ascii="Taz" w:hAnsi="Taz" w:cs="Taz"/>
                <w:b/>
                <w:bCs/>
                <w:color w:val="000000"/>
              </w:rPr>
            </w:pPr>
            <w:r w:rsidRPr="00B239EA">
              <w:rPr>
                <w:rFonts w:ascii="Taz" w:hAnsi="Taz" w:cs="Taz"/>
                <w:b/>
                <w:bCs/>
                <w:color w:val="000000"/>
              </w:rPr>
              <w:t>Catégorie 3</w:t>
            </w:r>
          </w:p>
          <w:p w14:paraId="6D4D3AF0" w14:textId="77777777" w:rsidR="00B239EA" w:rsidRDefault="00B239EA" w:rsidP="00D95671">
            <w:pPr>
              <w:autoSpaceDE w:val="0"/>
              <w:autoSpaceDN w:val="0"/>
              <w:adjustRightInd w:val="0"/>
              <w:rPr>
                <w:rFonts w:ascii="Taz" w:hAnsi="Taz" w:cs="Taz"/>
                <w:color w:val="000000"/>
              </w:rPr>
            </w:pPr>
          </w:p>
          <w:p w14:paraId="6D4D3AF1" w14:textId="77777777" w:rsidR="00B239EA" w:rsidRDefault="00B239EA" w:rsidP="00D95671">
            <w:pPr>
              <w:autoSpaceDE w:val="0"/>
              <w:autoSpaceDN w:val="0"/>
              <w:adjustRightInd w:val="0"/>
              <w:rPr>
                <w:rFonts w:ascii="Taz" w:hAnsi="Taz" w:cs="Taz"/>
                <w:color w:val="000000"/>
              </w:rPr>
            </w:pPr>
          </w:p>
          <w:p w14:paraId="6D4D3AF2" w14:textId="77777777" w:rsidR="00B239EA" w:rsidRPr="00450C0F" w:rsidRDefault="00B239EA" w:rsidP="00D95671">
            <w:pPr>
              <w:autoSpaceDE w:val="0"/>
              <w:autoSpaceDN w:val="0"/>
              <w:adjustRightInd w:val="0"/>
              <w:rPr>
                <w:rFonts w:ascii="Taz" w:hAnsi="Taz" w:cs="Taz"/>
                <w:color w:val="000000"/>
              </w:rPr>
            </w:pPr>
          </w:p>
        </w:tc>
        <w:tc>
          <w:tcPr>
            <w:tcW w:w="4531" w:type="dxa"/>
            <w:tcBorders>
              <w:top w:val="single" w:sz="4" w:space="0" w:color="auto"/>
              <w:left w:val="single" w:sz="4" w:space="0" w:color="auto"/>
              <w:bottom w:val="nil"/>
              <w:right w:val="nil"/>
            </w:tcBorders>
          </w:tcPr>
          <w:p w14:paraId="6D4D3AF3" w14:textId="77777777" w:rsidR="00B239EA" w:rsidRDefault="00B239EA" w:rsidP="00B239EA">
            <w:pPr>
              <w:autoSpaceDE w:val="0"/>
              <w:autoSpaceDN w:val="0"/>
              <w:adjustRightInd w:val="0"/>
              <w:jc w:val="center"/>
              <w:rPr>
                <w:rFonts w:ascii="Taz" w:hAnsi="Taz" w:cs="Taz"/>
                <w:color w:val="000000"/>
              </w:rPr>
            </w:pPr>
          </w:p>
          <w:p w14:paraId="6D4D3AF4" w14:textId="77777777" w:rsidR="00B239EA" w:rsidRDefault="00B239EA" w:rsidP="00B239EA">
            <w:pPr>
              <w:autoSpaceDE w:val="0"/>
              <w:autoSpaceDN w:val="0"/>
              <w:adjustRightInd w:val="0"/>
              <w:jc w:val="center"/>
              <w:rPr>
                <w:rFonts w:ascii="Taz" w:hAnsi="Taz" w:cs="Taz"/>
                <w:color w:val="000000"/>
              </w:rPr>
            </w:pPr>
          </w:p>
          <w:p w14:paraId="6D4D3AF5" w14:textId="77777777" w:rsidR="00B239EA" w:rsidRPr="00B239EA" w:rsidRDefault="00B239EA" w:rsidP="00B239EA">
            <w:pPr>
              <w:autoSpaceDE w:val="0"/>
              <w:autoSpaceDN w:val="0"/>
              <w:adjustRightInd w:val="0"/>
              <w:jc w:val="center"/>
              <w:rPr>
                <w:rFonts w:ascii="Taz" w:hAnsi="Taz" w:cs="Taz"/>
                <w:b/>
                <w:bCs/>
                <w:color w:val="000000"/>
              </w:rPr>
            </w:pPr>
            <w:r w:rsidRPr="00B239EA">
              <w:rPr>
                <w:rFonts w:ascii="Taz" w:hAnsi="Taz" w:cs="Taz"/>
                <w:b/>
                <w:bCs/>
                <w:color w:val="000000"/>
              </w:rPr>
              <w:t>Catégorie 4</w:t>
            </w:r>
          </w:p>
          <w:p w14:paraId="6D4D3AF6" w14:textId="77777777" w:rsidR="00B239EA" w:rsidRPr="00450C0F" w:rsidRDefault="00B239EA" w:rsidP="00D95671">
            <w:pPr>
              <w:autoSpaceDE w:val="0"/>
              <w:autoSpaceDN w:val="0"/>
              <w:adjustRightInd w:val="0"/>
              <w:rPr>
                <w:rFonts w:ascii="Taz" w:hAnsi="Taz" w:cs="Taz"/>
                <w:color w:val="000000"/>
              </w:rPr>
            </w:pPr>
          </w:p>
        </w:tc>
      </w:tr>
      <w:tr w:rsidR="00B239EA" w14:paraId="6D4D3AF9" w14:textId="77777777" w:rsidTr="00D95671">
        <w:tc>
          <w:tcPr>
            <w:tcW w:w="9062" w:type="dxa"/>
            <w:gridSpan w:val="2"/>
            <w:tcBorders>
              <w:top w:val="nil"/>
              <w:left w:val="nil"/>
              <w:bottom w:val="nil"/>
              <w:right w:val="nil"/>
            </w:tcBorders>
          </w:tcPr>
          <w:p w14:paraId="6D4D3AF8" w14:textId="77777777" w:rsidR="00B239EA" w:rsidRPr="00450C0F" w:rsidRDefault="00B239EA" w:rsidP="00D95671">
            <w:pPr>
              <w:autoSpaceDE w:val="0"/>
              <w:autoSpaceDN w:val="0"/>
              <w:adjustRightInd w:val="0"/>
              <w:jc w:val="center"/>
              <w:rPr>
                <w:rFonts w:ascii="Taz" w:hAnsi="Taz" w:cs="Taz"/>
                <w:color w:val="000000"/>
              </w:rPr>
            </w:pPr>
            <w:r w:rsidRPr="00450C0F">
              <w:rPr>
                <w:rFonts w:ascii="Taz" w:hAnsi="Taz" w:cs="Taz"/>
                <w:color w:val="000000"/>
              </w:rPr>
              <w:t>En cours faible</w:t>
            </w:r>
          </w:p>
        </w:tc>
      </w:tr>
    </w:tbl>
    <w:p w14:paraId="6D4D3AFA" w14:textId="77777777" w:rsidR="00DA2163" w:rsidRDefault="00B239EA" w:rsidP="00D3120B">
      <w:pPr>
        <w:pStyle w:val="GuidePedagogiqueConsignes"/>
      </w:pPr>
      <w:bookmarkStart w:id="0" w:name="_Hlk79914829"/>
      <w:r>
        <w:t>3. Proposez une stratégie pour chacune de ces catégories</w:t>
      </w:r>
      <w:r w:rsidR="00A410A2">
        <w:t>.</w:t>
      </w:r>
    </w:p>
    <w:bookmarkEnd w:id="0"/>
    <w:p w14:paraId="6D4D3AFB" w14:textId="77777777" w:rsidR="00B239EA" w:rsidRDefault="00B239EA" w:rsidP="00B239EA">
      <w:pPr>
        <w:pStyle w:val="GuidePedagogiqueTitre7Rponses"/>
      </w:pPr>
      <w:r>
        <w:t>Catégorie 1 : ce sont de gros clients peu risqu</w:t>
      </w:r>
      <w:r>
        <w:rPr>
          <w:rFonts w:hint="eastAsia"/>
        </w:rPr>
        <w:t>é</w:t>
      </w:r>
      <w:r>
        <w:t>s. Il faudra juste v</w:t>
      </w:r>
      <w:r>
        <w:rPr>
          <w:rFonts w:hint="eastAsia"/>
        </w:rPr>
        <w:t>é</w:t>
      </w:r>
      <w:r>
        <w:t>rifier qu’ils n</w:t>
      </w:r>
      <w:r w:rsidR="000D71E8">
        <w:t>’</w:t>
      </w:r>
      <w:r>
        <w:t>augmentent pas leur probabilit</w:t>
      </w:r>
      <w:r>
        <w:rPr>
          <w:rFonts w:hint="eastAsia"/>
        </w:rPr>
        <w:t>é</w:t>
      </w:r>
      <w:r>
        <w:t xml:space="preserve"> de d</w:t>
      </w:r>
      <w:r>
        <w:rPr>
          <w:rFonts w:hint="eastAsia"/>
        </w:rPr>
        <w:t>é</w:t>
      </w:r>
      <w:r>
        <w:t>faillance</w:t>
      </w:r>
      <w:r w:rsidR="000D71E8">
        <w:t>.</w:t>
      </w:r>
    </w:p>
    <w:p w14:paraId="6D4D3AFC" w14:textId="77777777" w:rsidR="00B239EA" w:rsidRDefault="00B239EA" w:rsidP="00B239EA">
      <w:pPr>
        <w:pStyle w:val="GuidePedagogiqueTitre7Rponses"/>
      </w:pPr>
      <w:r>
        <w:t>Catégorie 2 : ce sont des clients dangereux pour l’entreprise car ils ont un encours élevé et un risque élevé. Il faudra donc particuli</w:t>
      </w:r>
      <w:r>
        <w:rPr>
          <w:rFonts w:hint="eastAsia"/>
        </w:rPr>
        <w:t>è</w:t>
      </w:r>
      <w:r>
        <w:t>rement les surveiller et d’</w:t>
      </w:r>
      <w:r>
        <w:rPr>
          <w:rFonts w:hint="eastAsia"/>
        </w:rPr>
        <w:t>é</w:t>
      </w:r>
      <w:r>
        <w:t>viter d’augmenter l’encours en d</w:t>
      </w:r>
      <w:r>
        <w:rPr>
          <w:rFonts w:hint="eastAsia"/>
        </w:rPr>
        <w:t>é</w:t>
      </w:r>
      <w:r>
        <w:t>finissant un plafond de cr</w:t>
      </w:r>
      <w:r>
        <w:rPr>
          <w:rFonts w:hint="eastAsia"/>
        </w:rPr>
        <w:t>é</w:t>
      </w:r>
      <w:r>
        <w:t>dit.</w:t>
      </w:r>
    </w:p>
    <w:p w14:paraId="6D4D3AFD" w14:textId="77777777" w:rsidR="000D71E8" w:rsidRDefault="000D71E8" w:rsidP="00B239EA">
      <w:pPr>
        <w:pStyle w:val="GuidePedagogiqueTitre7Rponses"/>
      </w:pPr>
      <w:r>
        <w:t>Cat</w:t>
      </w:r>
      <w:r>
        <w:rPr>
          <w:rFonts w:hint="eastAsia"/>
        </w:rPr>
        <w:t>é</w:t>
      </w:r>
      <w:r>
        <w:t>gorie 3 : ce sont de petits clients peu risqu</w:t>
      </w:r>
      <w:r>
        <w:rPr>
          <w:rFonts w:hint="eastAsia"/>
        </w:rPr>
        <w:t>é</w:t>
      </w:r>
      <w:r>
        <w:t>s. Pas besoin de prendre de pr</w:t>
      </w:r>
      <w:r>
        <w:rPr>
          <w:rFonts w:hint="eastAsia"/>
        </w:rPr>
        <w:t>é</w:t>
      </w:r>
      <w:r>
        <w:t>cautions particuli</w:t>
      </w:r>
      <w:r>
        <w:rPr>
          <w:rFonts w:hint="eastAsia"/>
        </w:rPr>
        <w:t>è</w:t>
      </w:r>
      <w:r>
        <w:t>res car le risque global est tr</w:t>
      </w:r>
      <w:r>
        <w:rPr>
          <w:rFonts w:hint="eastAsia"/>
        </w:rPr>
        <w:t>è</w:t>
      </w:r>
      <w:r>
        <w:t>s faible.</w:t>
      </w:r>
    </w:p>
    <w:p w14:paraId="6D4D3AFE" w14:textId="77777777" w:rsidR="000D71E8" w:rsidRDefault="000D71E8" w:rsidP="00217570">
      <w:pPr>
        <w:pStyle w:val="GuidePedagogiqueTitre7Rponses"/>
      </w:pPr>
      <w:r>
        <w:t>Cat</w:t>
      </w:r>
      <w:r>
        <w:rPr>
          <w:rFonts w:hint="eastAsia"/>
        </w:rPr>
        <w:t>é</w:t>
      </w:r>
      <w:r>
        <w:t>gorie 4 : ce sont des petits clients risqu</w:t>
      </w:r>
      <w:r>
        <w:rPr>
          <w:rFonts w:hint="eastAsia"/>
        </w:rPr>
        <w:t>é</w:t>
      </w:r>
      <w:r>
        <w:t xml:space="preserve">s. </w:t>
      </w:r>
      <w:r w:rsidR="000A3871">
        <w:t>L</w:t>
      </w:r>
      <w:r w:rsidR="000A3871">
        <w:rPr>
          <w:rFonts w:hint="eastAsia"/>
        </w:rPr>
        <w:t>’</w:t>
      </w:r>
      <w:r w:rsidR="000A3871">
        <w:t>encours</w:t>
      </w:r>
      <w:r>
        <w:t xml:space="preserve"> est faible mais le</w:t>
      </w:r>
      <w:r w:rsidR="000A3871">
        <w:t xml:space="preserve"> risque</w:t>
      </w:r>
      <w:r>
        <w:t xml:space="preserve"> est </w:t>
      </w:r>
      <w:r w:rsidR="000A3871">
        <w:t>relativement élevé (100</w:t>
      </w:r>
      <w:r w:rsidR="00217570">
        <w:rPr>
          <w:rFonts w:hint="eastAsia"/>
        </w:rPr>
        <w:t> €</w:t>
      </w:r>
      <w:r w:rsidR="000A3871">
        <w:t xml:space="preserve">). </w:t>
      </w:r>
      <w:r w:rsidR="00217570">
        <w:t xml:space="preserve">Leur nombre </w:t>
      </w:r>
      <w:r>
        <w:t>probablement important</w:t>
      </w:r>
      <w:r w:rsidR="00217570">
        <w:t xml:space="preserve"> </w:t>
      </w:r>
      <w:r w:rsidR="00217570" w:rsidRPr="00217570">
        <w:t>impose de d</w:t>
      </w:r>
      <w:r w:rsidR="00217570" w:rsidRPr="00217570">
        <w:rPr>
          <w:rFonts w:hint="eastAsia"/>
        </w:rPr>
        <w:t>é</w:t>
      </w:r>
      <w:r w:rsidR="00217570" w:rsidRPr="00217570">
        <w:t xml:space="preserve">finir un certain nombre de garde-fous </w:t>
      </w:r>
      <w:r>
        <w:t>avec eux lors de l’ouverture de compte et dans les conditions g</w:t>
      </w:r>
      <w:r>
        <w:rPr>
          <w:rFonts w:hint="eastAsia"/>
        </w:rPr>
        <w:t>é</w:t>
      </w:r>
      <w:r>
        <w:t>n</w:t>
      </w:r>
      <w:r>
        <w:rPr>
          <w:rFonts w:hint="eastAsia"/>
        </w:rPr>
        <w:t>é</w:t>
      </w:r>
      <w:r>
        <w:t>rales de vente.</w:t>
      </w:r>
    </w:p>
    <w:p w14:paraId="6D4D3AFF" w14:textId="77777777" w:rsidR="00220862" w:rsidRDefault="00220862" w:rsidP="00220862">
      <w:pPr>
        <w:pStyle w:val="GuidePedagogiqueTitre5Missionsnumros"/>
      </w:pPr>
      <w:r>
        <w:t>Exercice 2</w:t>
      </w:r>
    </w:p>
    <w:p w14:paraId="6D4D3B00" w14:textId="77777777" w:rsidR="00220862" w:rsidRPr="00220862" w:rsidRDefault="00A410A2" w:rsidP="00D3120B">
      <w:pPr>
        <w:pStyle w:val="GuidePedagogiqueConsignes"/>
      </w:pPr>
      <w:r>
        <w:t>&gt;</w:t>
      </w:r>
      <w:r w:rsidR="00220862">
        <w:t xml:space="preserve"> </w:t>
      </w:r>
      <w:r w:rsidR="00220862" w:rsidRPr="00220862">
        <w:t xml:space="preserve">Complétez </w:t>
      </w:r>
      <w:r>
        <w:t>l</w:t>
      </w:r>
      <w:r w:rsidR="00220862" w:rsidRPr="00220862">
        <w:t>es deux tableaux.</w:t>
      </w:r>
    </w:p>
    <w:p w14:paraId="6D4D3B01" w14:textId="77777777" w:rsidR="00220862" w:rsidRPr="00220862" w:rsidRDefault="00220862" w:rsidP="00130B3B">
      <w:pPr>
        <w:pStyle w:val="GuidePedagogiqueTitre7Rponses"/>
        <w:rPr>
          <w:b/>
          <w:bCs/>
        </w:rPr>
      </w:pPr>
      <w:r w:rsidRPr="00220862">
        <w:rPr>
          <w:b/>
          <w:bCs/>
        </w:rPr>
        <w:t xml:space="preserve">Impact sur </w:t>
      </w:r>
      <w:r w:rsidR="00130B3B">
        <w:rPr>
          <w:b/>
          <w:bCs/>
        </w:rPr>
        <w:t xml:space="preserve">la marge </w:t>
      </w:r>
      <w:r w:rsidRPr="00220862">
        <w:rPr>
          <w:b/>
          <w:bCs/>
        </w:rPr>
        <w:t>d’une remise de 10</w:t>
      </w:r>
      <w:r w:rsidR="001E4CC7">
        <w:rPr>
          <w:rFonts w:hint="eastAsia"/>
          <w:b/>
          <w:bCs/>
        </w:rPr>
        <w:t> </w:t>
      </w:r>
      <w:r w:rsidRPr="00220862">
        <w:rPr>
          <w:b/>
          <w:bCs/>
        </w:rPr>
        <w:t>% en fonction du taux de marque</w:t>
      </w:r>
    </w:p>
    <w:tbl>
      <w:tblPr>
        <w:tblStyle w:val="Grilledutableau"/>
        <w:tblW w:w="10398" w:type="dxa"/>
        <w:tblLook w:val="04A0" w:firstRow="1" w:lastRow="0" w:firstColumn="1" w:lastColumn="0" w:noHBand="0" w:noVBand="1"/>
      </w:tblPr>
      <w:tblGrid>
        <w:gridCol w:w="1757"/>
        <w:gridCol w:w="1419"/>
        <w:gridCol w:w="1327"/>
        <w:gridCol w:w="1193"/>
        <w:gridCol w:w="1355"/>
        <w:gridCol w:w="1454"/>
        <w:gridCol w:w="1893"/>
      </w:tblGrid>
      <w:tr w:rsidR="000E2807" w:rsidRPr="002752C6" w14:paraId="6D4D3B09" w14:textId="77777777" w:rsidTr="001C1384">
        <w:tc>
          <w:tcPr>
            <w:tcW w:w="1757" w:type="dxa"/>
            <w:shd w:val="clear" w:color="auto" w:fill="FF9900"/>
            <w:vAlign w:val="center"/>
          </w:tcPr>
          <w:p w14:paraId="6D4D3B02" w14:textId="77777777" w:rsidR="000E2807" w:rsidRPr="00130B3B" w:rsidRDefault="000E2807" w:rsidP="00130B3B">
            <w:pPr>
              <w:pStyle w:val="GuidePedagogiqueTitre7Rponses"/>
              <w:jc w:val="center"/>
              <w:rPr>
                <w:b/>
                <w:bCs/>
              </w:rPr>
            </w:pPr>
            <w:r w:rsidRPr="00130B3B">
              <w:rPr>
                <w:b/>
                <w:bCs/>
              </w:rPr>
              <w:t>Taux de marque nette</w:t>
            </w:r>
          </w:p>
        </w:tc>
        <w:tc>
          <w:tcPr>
            <w:tcW w:w="1419" w:type="dxa"/>
            <w:shd w:val="clear" w:color="auto" w:fill="FF9900"/>
            <w:vAlign w:val="center"/>
          </w:tcPr>
          <w:p w14:paraId="6D4D3B03" w14:textId="77777777" w:rsidR="000E2807" w:rsidRPr="00130B3B" w:rsidRDefault="000E2807" w:rsidP="00130B3B">
            <w:pPr>
              <w:pStyle w:val="GuidePedagogiqueTitre7Rponses"/>
              <w:jc w:val="center"/>
              <w:rPr>
                <w:b/>
                <w:bCs/>
              </w:rPr>
            </w:pPr>
            <w:r w:rsidRPr="00130B3B">
              <w:rPr>
                <w:b/>
                <w:bCs/>
              </w:rPr>
              <w:t>Prix de vente</w:t>
            </w:r>
          </w:p>
        </w:tc>
        <w:tc>
          <w:tcPr>
            <w:tcW w:w="1327" w:type="dxa"/>
            <w:shd w:val="clear" w:color="auto" w:fill="FF9900"/>
            <w:vAlign w:val="center"/>
          </w:tcPr>
          <w:p w14:paraId="6D4D3B04" w14:textId="77777777" w:rsidR="000E2807" w:rsidRPr="00130B3B" w:rsidRDefault="000E2807" w:rsidP="00130B3B">
            <w:pPr>
              <w:pStyle w:val="GuidePedagogiqueTitre7Rponses"/>
              <w:jc w:val="center"/>
              <w:rPr>
                <w:b/>
                <w:bCs/>
              </w:rPr>
            </w:pPr>
            <w:r w:rsidRPr="00130B3B">
              <w:rPr>
                <w:b/>
                <w:bCs/>
              </w:rPr>
              <w:t>Marge avant remise</w:t>
            </w:r>
          </w:p>
        </w:tc>
        <w:tc>
          <w:tcPr>
            <w:tcW w:w="1193" w:type="dxa"/>
            <w:shd w:val="clear" w:color="auto" w:fill="FF9900"/>
            <w:vAlign w:val="center"/>
          </w:tcPr>
          <w:p w14:paraId="6D4D3B05" w14:textId="77777777" w:rsidR="000E2807" w:rsidRPr="00130B3B" w:rsidRDefault="000E2807" w:rsidP="00130B3B">
            <w:pPr>
              <w:pStyle w:val="GuidePedagogiqueTitre7Rponses"/>
              <w:jc w:val="center"/>
              <w:rPr>
                <w:b/>
                <w:bCs/>
              </w:rPr>
            </w:pPr>
            <w:r w:rsidRPr="00130B3B">
              <w:rPr>
                <w:b/>
                <w:bCs/>
              </w:rPr>
              <w:t>Coût d’achat</w:t>
            </w:r>
          </w:p>
        </w:tc>
        <w:tc>
          <w:tcPr>
            <w:tcW w:w="1355" w:type="dxa"/>
            <w:shd w:val="clear" w:color="auto" w:fill="FF9900"/>
            <w:vAlign w:val="center"/>
          </w:tcPr>
          <w:p w14:paraId="6D4D3B06" w14:textId="77777777" w:rsidR="000E2807" w:rsidRPr="00130B3B" w:rsidRDefault="000E2807" w:rsidP="00130B3B">
            <w:pPr>
              <w:pStyle w:val="GuidePedagogiqueTitre7Rponses"/>
              <w:jc w:val="center"/>
              <w:rPr>
                <w:b/>
                <w:bCs/>
              </w:rPr>
            </w:pPr>
            <w:r w:rsidRPr="00130B3B">
              <w:rPr>
                <w:b/>
                <w:bCs/>
              </w:rPr>
              <w:t>Prix de vente après remise</w:t>
            </w:r>
          </w:p>
        </w:tc>
        <w:tc>
          <w:tcPr>
            <w:tcW w:w="1454" w:type="dxa"/>
            <w:shd w:val="clear" w:color="auto" w:fill="FF9900"/>
            <w:vAlign w:val="center"/>
          </w:tcPr>
          <w:p w14:paraId="6D4D3B07" w14:textId="77777777" w:rsidR="000E2807" w:rsidRPr="00130B3B" w:rsidRDefault="000E2807" w:rsidP="00130B3B">
            <w:pPr>
              <w:pStyle w:val="GuidePedagogiqueTitre7Rponses"/>
              <w:jc w:val="center"/>
              <w:rPr>
                <w:b/>
                <w:bCs/>
              </w:rPr>
            </w:pPr>
            <w:r w:rsidRPr="00130B3B">
              <w:rPr>
                <w:b/>
                <w:bCs/>
              </w:rPr>
              <w:t>Marge après remise</w:t>
            </w:r>
          </w:p>
        </w:tc>
        <w:tc>
          <w:tcPr>
            <w:tcW w:w="1893" w:type="dxa"/>
            <w:shd w:val="clear" w:color="auto" w:fill="FF9900"/>
            <w:vAlign w:val="center"/>
          </w:tcPr>
          <w:p w14:paraId="6D4D3B08" w14:textId="77777777" w:rsidR="000E2807" w:rsidRPr="00130B3B" w:rsidRDefault="000E2807" w:rsidP="00130B3B">
            <w:pPr>
              <w:pStyle w:val="GuidePedagogiqueTitre7Rponses"/>
              <w:jc w:val="center"/>
              <w:rPr>
                <w:b/>
                <w:bCs/>
              </w:rPr>
            </w:pPr>
            <w:r w:rsidRPr="00130B3B">
              <w:rPr>
                <w:b/>
                <w:bCs/>
              </w:rPr>
              <w:t>Perte de marge en pourcentage</w:t>
            </w:r>
          </w:p>
        </w:tc>
      </w:tr>
      <w:tr w:rsidR="000E2807" w:rsidRPr="002752C6" w14:paraId="6D4D3B11" w14:textId="77777777" w:rsidTr="00D3120B">
        <w:tc>
          <w:tcPr>
            <w:tcW w:w="1757" w:type="dxa"/>
            <w:shd w:val="clear" w:color="auto" w:fill="FDE9D9" w:themeFill="accent6" w:themeFillTint="33"/>
          </w:tcPr>
          <w:p w14:paraId="6D4D3B0A" w14:textId="77777777" w:rsidR="000E2807" w:rsidRPr="00220862" w:rsidRDefault="000E2807" w:rsidP="00130B3B">
            <w:pPr>
              <w:pStyle w:val="GuidePedagogiqueTitre7Rponses"/>
              <w:jc w:val="center"/>
            </w:pPr>
            <w:r w:rsidRPr="00220862">
              <w:t>20</w:t>
            </w:r>
            <w:r w:rsidR="001E4CC7">
              <w:rPr>
                <w:rFonts w:hint="eastAsia"/>
              </w:rPr>
              <w:t> </w:t>
            </w:r>
            <w:r w:rsidRPr="00220862">
              <w:t>%</w:t>
            </w:r>
          </w:p>
        </w:tc>
        <w:tc>
          <w:tcPr>
            <w:tcW w:w="1419" w:type="dxa"/>
          </w:tcPr>
          <w:p w14:paraId="6D4D3B0B" w14:textId="77777777" w:rsidR="000E2807" w:rsidRPr="00220862" w:rsidRDefault="000E2807" w:rsidP="00130B3B">
            <w:pPr>
              <w:pStyle w:val="GuidePedagogiqueTitre7Rponses"/>
              <w:jc w:val="center"/>
            </w:pPr>
            <w:r w:rsidRPr="00220862">
              <w:t>10</w:t>
            </w:r>
            <w:r w:rsidR="001E4CC7">
              <w:rPr>
                <w:rFonts w:hint="eastAsia"/>
              </w:rPr>
              <w:t> </w:t>
            </w:r>
            <w:r w:rsidR="001E4CC7">
              <w:t>000</w:t>
            </w:r>
            <w:r w:rsidR="001E4CC7">
              <w:rPr>
                <w:rFonts w:hint="eastAsia"/>
              </w:rPr>
              <w:t> </w:t>
            </w:r>
            <w:r w:rsidRPr="00220862">
              <w:t>€</w:t>
            </w:r>
          </w:p>
        </w:tc>
        <w:tc>
          <w:tcPr>
            <w:tcW w:w="1327" w:type="dxa"/>
          </w:tcPr>
          <w:p w14:paraId="6D4D3B0C" w14:textId="77777777" w:rsidR="000E2807" w:rsidRPr="00D3120B" w:rsidRDefault="000E2807" w:rsidP="00130B3B">
            <w:pPr>
              <w:pStyle w:val="GuidePedagogiqueTitre7Rponses"/>
              <w:jc w:val="center"/>
              <w:rPr>
                <w:color w:val="000000" w:themeColor="text1"/>
              </w:rPr>
            </w:pPr>
            <w:r w:rsidRPr="00D3120B">
              <w:rPr>
                <w:color w:val="000000" w:themeColor="text1"/>
              </w:rPr>
              <w:t>2</w:t>
            </w:r>
            <w:r w:rsidR="001E4CC7" w:rsidRPr="00D3120B">
              <w:rPr>
                <w:rFonts w:hint="eastAsia"/>
                <w:color w:val="000000" w:themeColor="text1"/>
              </w:rPr>
              <w:t> </w:t>
            </w:r>
            <w:r w:rsidR="001E4CC7" w:rsidRPr="00D3120B">
              <w:rPr>
                <w:color w:val="000000" w:themeColor="text1"/>
              </w:rPr>
              <w:t>000</w:t>
            </w:r>
            <w:r w:rsidR="001E4CC7" w:rsidRPr="00D3120B">
              <w:rPr>
                <w:rFonts w:hint="eastAsia"/>
                <w:color w:val="000000" w:themeColor="text1"/>
              </w:rPr>
              <w:t> </w:t>
            </w:r>
            <w:r w:rsidRPr="00D3120B">
              <w:rPr>
                <w:color w:val="000000" w:themeColor="text1"/>
              </w:rPr>
              <w:t>€</w:t>
            </w:r>
          </w:p>
        </w:tc>
        <w:tc>
          <w:tcPr>
            <w:tcW w:w="1193" w:type="dxa"/>
          </w:tcPr>
          <w:p w14:paraId="6D4D3B0D" w14:textId="77777777" w:rsidR="000E2807" w:rsidRPr="00D3120B" w:rsidRDefault="000E2807" w:rsidP="00130B3B">
            <w:pPr>
              <w:pStyle w:val="GuidePedagogiqueTitre7Rponses"/>
              <w:jc w:val="center"/>
              <w:rPr>
                <w:color w:val="000000" w:themeColor="text1"/>
              </w:rPr>
            </w:pPr>
            <w:r w:rsidRPr="00D3120B">
              <w:rPr>
                <w:color w:val="000000" w:themeColor="text1"/>
              </w:rPr>
              <w:t>8</w:t>
            </w:r>
            <w:r w:rsidR="001E4CC7" w:rsidRPr="00D3120B">
              <w:rPr>
                <w:rFonts w:hint="eastAsia"/>
                <w:color w:val="000000" w:themeColor="text1"/>
              </w:rPr>
              <w:t> </w:t>
            </w:r>
            <w:r w:rsidR="001E4CC7" w:rsidRPr="00D3120B">
              <w:rPr>
                <w:color w:val="000000" w:themeColor="text1"/>
              </w:rPr>
              <w:t>000</w:t>
            </w:r>
            <w:r w:rsidR="001E4CC7" w:rsidRPr="00D3120B">
              <w:rPr>
                <w:rFonts w:hint="eastAsia"/>
                <w:color w:val="000000" w:themeColor="text1"/>
              </w:rPr>
              <w:t> </w:t>
            </w:r>
            <w:r w:rsidRPr="00D3120B">
              <w:rPr>
                <w:color w:val="000000" w:themeColor="text1"/>
              </w:rPr>
              <w:t>€</w:t>
            </w:r>
          </w:p>
        </w:tc>
        <w:tc>
          <w:tcPr>
            <w:tcW w:w="1355" w:type="dxa"/>
          </w:tcPr>
          <w:p w14:paraId="6D4D3B0E" w14:textId="77777777" w:rsidR="000E2807" w:rsidRPr="00D3120B" w:rsidRDefault="000E2807" w:rsidP="00130B3B">
            <w:pPr>
              <w:pStyle w:val="GuidePedagogiqueTitre7Rponses"/>
              <w:jc w:val="center"/>
              <w:rPr>
                <w:color w:val="000000" w:themeColor="text1"/>
              </w:rPr>
            </w:pPr>
            <w:r w:rsidRPr="00D3120B">
              <w:rPr>
                <w:color w:val="000000" w:themeColor="text1"/>
              </w:rPr>
              <w:t>9</w:t>
            </w:r>
            <w:r w:rsidR="001E4CC7" w:rsidRPr="00D3120B">
              <w:rPr>
                <w:rFonts w:hint="eastAsia"/>
                <w:color w:val="000000" w:themeColor="text1"/>
              </w:rPr>
              <w:t> </w:t>
            </w:r>
            <w:r w:rsidR="001E4CC7" w:rsidRPr="00D3120B">
              <w:rPr>
                <w:color w:val="000000" w:themeColor="text1"/>
              </w:rPr>
              <w:t>000</w:t>
            </w:r>
            <w:r w:rsidR="001E4CC7" w:rsidRPr="00D3120B">
              <w:rPr>
                <w:rFonts w:hint="eastAsia"/>
                <w:color w:val="000000" w:themeColor="text1"/>
              </w:rPr>
              <w:t> </w:t>
            </w:r>
            <w:r w:rsidRPr="00D3120B">
              <w:rPr>
                <w:color w:val="000000" w:themeColor="text1"/>
              </w:rPr>
              <w:t>€</w:t>
            </w:r>
          </w:p>
        </w:tc>
        <w:tc>
          <w:tcPr>
            <w:tcW w:w="1454" w:type="dxa"/>
          </w:tcPr>
          <w:p w14:paraId="6D4D3B0F" w14:textId="77777777" w:rsidR="000E2807" w:rsidRPr="00D3120B" w:rsidRDefault="000E2807" w:rsidP="00130B3B">
            <w:pPr>
              <w:pStyle w:val="GuidePedagogiqueTitre7Rponses"/>
              <w:jc w:val="center"/>
              <w:rPr>
                <w:color w:val="000000" w:themeColor="text1"/>
              </w:rPr>
            </w:pPr>
            <w:r w:rsidRPr="00D3120B">
              <w:rPr>
                <w:color w:val="000000" w:themeColor="text1"/>
              </w:rPr>
              <w:t>1</w:t>
            </w:r>
            <w:r w:rsidR="001E4CC7" w:rsidRPr="00D3120B">
              <w:rPr>
                <w:rFonts w:hint="eastAsia"/>
                <w:color w:val="000000" w:themeColor="text1"/>
              </w:rPr>
              <w:t> </w:t>
            </w:r>
            <w:r w:rsidR="001E4CC7" w:rsidRPr="00D3120B">
              <w:rPr>
                <w:color w:val="000000" w:themeColor="text1"/>
              </w:rPr>
              <w:t>0</w:t>
            </w:r>
            <w:r w:rsidRPr="00D3120B">
              <w:rPr>
                <w:color w:val="000000" w:themeColor="text1"/>
              </w:rPr>
              <w:t>00</w:t>
            </w:r>
          </w:p>
        </w:tc>
        <w:tc>
          <w:tcPr>
            <w:tcW w:w="1893" w:type="dxa"/>
          </w:tcPr>
          <w:p w14:paraId="6D4D3B10" w14:textId="5DBA8028" w:rsidR="000E2807" w:rsidRPr="00D3120B" w:rsidRDefault="000E2807" w:rsidP="00130B3B">
            <w:pPr>
              <w:pStyle w:val="GuidePedagogiqueTitre7Rponses"/>
              <w:jc w:val="center"/>
              <w:rPr>
                <w:color w:val="000000" w:themeColor="text1"/>
              </w:rPr>
            </w:pPr>
            <w:r w:rsidRPr="00D3120B">
              <w:rPr>
                <w:color w:val="000000" w:themeColor="text1"/>
              </w:rPr>
              <w:t>50</w:t>
            </w:r>
            <w:r w:rsidR="00A023FE">
              <w:rPr>
                <w:color w:val="000000" w:themeColor="text1"/>
              </w:rPr>
              <w:t> </w:t>
            </w:r>
            <w:r w:rsidRPr="00D3120B">
              <w:rPr>
                <w:color w:val="000000" w:themeColor="text1"/>
              </w:rPr>
              <w:t>%</w:t>
            </w:r>
          </w:p>
        </w:tc>
      </w:tr>
      <w:tr w:rsidR="000E2807" w:rsidRPr="002752C6" w14:paraId="6D4D3B19" w14:textId="77777777" w:rsidTr="00D3120B">
        <w:tc>
          <w:tcPr>
            <w:tcW w:w="1757" w:type="dxa"/>
            <w:shd w:val="clear" w:color="auto" w:fill="FDE9D9" w:themeFill="accent6" w:themeFillTint="33"/>
          </w:tcPr>
          <w:p w14:paraId="6D4D3B12" w14:textId="77777777" w:rsidR="000E2807" w:rsidRPr="00220862" w:rsidRDefault="000E2807" w:rsidP="00130B3B">
            <w:pPr>
              <w:pStyle w:val="GuidePedagogiqueTitre7Rponses"/>
              <w:jc w:val="center"/>
            </w:pPr>
            <w:r w:rsidRPr="00220862">
              <w:t>15%</w:t>
            </w:r>
          </w:p>
        </w:tc>
        <w:tc>
          <w:tcPr>
            <w:tcW w:w="1419" w:type="dxa"/>
          </w:tcPr>
          <w:p w14:paraId="6D4D3B13" w14:textId="77777777" w:rsidR="000E2807" w:rsidRPr="00220862" w:rsidRDefault="000E2807" w:rsidP="00130B3B">
            <w:pPr>
              <w:pStyle w:val="GuidePedagogiqueTitre7Rponses"/>
              <w:jc w:val="center"/>
            </w:pPr>
            <w:r w:rsidRPr="00220862">
              <w:t>10</w:t>
            </w:r>
            <w:r w:rsidR="001E4CC7">
              <w:rPr>
                <w:rFonts w:hint="eastAsia"/>
              </w:rPr>
              <w:t> </w:t>
            </w:r>
            <w:r w:rsidR="001E4CC7">
              <w:t>000</w:t>
            </w:r>
            <w:r w:rsidR="001E4CC7">
              <w:rPr>
                <w:rFonts w:hint="eastAsia"/>
              </w:rPr>
              <w:t> </w:t>
            </w:r>
            <w:r w:rsidRPr="00220862">
              <w:t>€</w:t>
            </w:r>
          </w:p>
        </w:tc>
        <w:tc>
          <w:tcPr>
            <w:tcW w:w="1327" w:type="dxa"/>
          </w:tcPr>
          <w:p w14:paraId="6D4D3B14" w14:textId="77777777" w:rsidR="000E2807" w:rsidRPr="00D3120B" w:rsidRDefault="000E2807" w:rsidP="00130B3B">
            <w:pPr>
              <w:pStyle w:val="GuidePedagogiqueTitre7Rponses"/>
              <w:jc w:val="center"/>
              <w:rPr>
                <w:color w:val="000000" w:themeColor="text1"/>
              </w:rPr>
            </w:pPr>
            <w:r w:rsidRPr="00D3120B">
              <w:rPr>
                <w:color w:val="000000" w:themeColor="text1"/>
              </w:rPr>
              <w:t>1</w:t>
            </w:r>
            <w:r w:rsidR="001E4CC7" w:rsidRPr="00D3120B">
              <w:rPr>
                <w:rFonts w:hint="eastAsia"/>
                <w:color w:val="000000" w:themeColor="text1"/>
              </w:rPr>
              <w:t> </w:t>
            </w:r>
            <w:r w:rsidR="001E4CC7" w:rsidRPr="00D3120B">
              <w:rPr>
                <w:color w:val="000000" w:themeColor="text1"/>
              </w:rPr>
              <w:t>500</w:t>
            </w:r>
            <w:r w:rsidR="001E4CC7" w:rsidRPr="00D3120B">
              <w:rPr>
                <w:rFonts w:hint="eastAsia"/>
                <w:color w:val="000000" w:themeColor="text1"/>
              </w:rPr>
              <w:t> </w:t>
            </w:r>
            <w:r w:rsidRPr="00D3120B">
              <w:rPr>
                <w:color w:val="000000" w:themeColor="text1"/>
              </w:rPr>
              <w:t>€</w:t>
            </w:r>
          </w:p>
        </w:tc>
        <w:tc>
          <w:tcPr>
            <w:tcW w:w="1193" w:type="dxa"/>
          </w:tcPr>
          <w:p w14:paraId="6D4D3B15" w14:textId="77777777" w:rsidR="000E2807" w:rsidRPr="00D3120B" w:rsidRDefault="000E2807" w:rsidP="00130B3B">
            <w:pPr>
              <w:pStyle w:val="GuidePedagogiqueTitre7Rponses"/>
              <w:jc w:val="center"/>
              <w:rPr>
                <w:color w:val="000000" w:themeColor="text1"/>
              </w:rPr>
            </w:pPr>
            <w:r w:rsidRPr="00D3120B">
              <w:rPr>
                <w:color w:val="000000" w:themeColor="text1"/>
              </w:rPr>
              <w:t>8</w:t>
            </w:r>
            <w:r w:rsidR="001E4CC7" w:rsidRPr="00D3120B">
              <w:rPr>
                <w:rFonts w:hint="eastAsia"/>
                <w:color w:val="000000" w:themeColor="text1"/>
              </w:rPr>
              <w:t> </w:t>
            </w:r>
            <w:r w:rsidR="001E4CC7" w:rsidRPr="00D3120B">
              <w:rPr>
                <w:color w:val="000000" w:themeColor="text1"/>
              </w:rPr>
              <w:t>500</w:t>
            </w:r>
            <w:r w:rsidR="001E4CC7" w:rsidRPr="00D3120B">
              <w:rPr>
                <w:rFonts w:hint="eastAsia"/>
                <w:color w:val="000000" w:themeColor="text1"/>
              </w:rPr>
              <w:t> </w:t>
            </w:r>
            <w:r w:rsidRPr="00D3120B">
              <w:rPr>
                <w:color w:val="000000" w:themeColor="text1"/>
              </w:rPr>
              <w:t>€</w:t>
            </w:r>
          </w:p>
        </w:tc>
        <w:tc>
          <w:tcPr>
            <w:tcW w:w="1355" w:type="dxa"/>
          </w:tcPr>
          <w:p w14:paraId="6D4D3B16" w14:textId="77777777" w:rsidR="000E2807" w:rsidRPr="00D3120B" w:rsidRDefault="000E2807" w:rsidP="00130B3B">
            <w:pPr>
              <w:pStyle w:val="GuidePedagogiqueTitre7Rponses"/>
              <w:jc w:val="center"/>
              <w:rPr>
                <w:color w:val="000000" w:themeColor="text1"/>
              </w:rPr>
            </w:pPr>
            <w:r w:rsidRPr="00D3120B">
              <w:rPr>
                <w:color w:val="000000" w:themeColor="text1"/>
              </w:rPr>
              <w:t>9</w:t>
            </w:r>
            <w:r w:rsidR="001E4CC7" w:rsidRPr="00D3120B">
              <w:rPr>
                <w:rFonts w:hint="eastAsia"/>
                <w:color w:val="000000" w:themeColor="text1"/>
              </w:rPr>
              <w:t> </w:t>
            </w:r>
            <w:r w:rsidR="001E4CC7" w:rsidRPr="00D3120B">
              <w:rPr>
                <w:color w:val="000000" w:themeColor="text1"/>
              </w:rPr>
              <w:t>000</w:t>
            </w:r>
            <w:r w:rsidR="001E4CC7" w:rsidRPr="00D3120B">
              <w:rPr>
                <w:rFonts w:hint="eastAsia"/>
                <w:color w:val="000000" w:themeColor="text1"/>
              </w:rPr>
              <w:t> </w:t>
            </w:r>
            <w:r w:rsidRPr="00D3120B">
              <w:rPr>
                <w:color w:val="000000" w:themeColor="text1"/>
              </w:rPr>
              <w:t>€</w:t>
            </w:r>
          </w:p>
        </w:tc>
        <w:tc>
          <w:tcPr>
            <w:tcW w:w="1454" w:type="dxa"/>
          </w:tcPr>
          <w:p w14:paraId="6D4D3B17" w14:textId="77777777" w:rsidR="000E2807" w:rsidRPr="00D3120B" w:rsidRDefault="000E2807" w:rsidP="00130B3B">
            <w:pPr>
              <w:pStyle w:val="GuidePedagogiqueTitre7Rponses"/>
              <w:jc w:val="center"/>
              <w:rPr>
                <w:color w:val="000000" w:themeColor="text1"/>
              </w:rPr>
            </w:pPr>
            <w:r w:rsidRPr="00D3120B">
              <w:rPr>
                <w:color w:val="000000" w:themeColor="text1"/>
              </w:rPr>
              <w:t>500</w:t>
            </w:r>
          </w:p>
        </w:tc>
        <w:tc>
          <w:tcPr>
            <w:tcW w:w="1893" w:type="dxa"/>
          </w:tcPr>
          <w:p w14:paraId="6D4D3B18" w14:textId="05B57D65" w:rsidR="000E2807" w:rsidRPr="00D3120B" w:rsidRDefault="000E2807" w:rsidP="00130B3B">
            <w:pPr>
              <w:pStyle w:val="GuidePedagogiqueTitre7Rponses"/>
              <w:jc w:val="center"/>
              <w:rPr>
                <w:color w:val="000000" w:themeColor="text1"/>
              </w:rPr>
            </w:pPr>
            <w:r w:rsidRPr="00D3120B">
              <w:rPr>
                <w:color w:val="000000" w:themeColor="text1"/>
              </w:rPr>
              <w:t>67</w:t>
            </w:r>
            <w:r w:rsidR="00A023FE">
              <w:rPr>
                <w:color w:val="000000" w:themeColor="text1"/>
              </w:rPr>
              <w:t> </w:t>
            </w:r>
            <w:r w:rsidRPr="00D3120B">
              <w:rPr>
                <w:color w:val="000000" w:themeColor="text1"/>
              </w:rPr>
              <w:t>%</w:t>
            </w:r>
          </w:p>
        </w:tc>
      </w:tr>
      <w:tr w:rsidR="000E2807" w:rsidRPr="002752C6" w14:paraId="6D4D3B21" w14:textId="77777777" w:rsidTr="00D3120B">
        <w:trPr>
          <w:trHeight w:val="58"/>
        </w:trPr>
        <w:tc>
          <w:tcPr>
            <w:tcW w:w="1757" w:type="dxa"/>
            <w:shd w:val="clear" w:color="auto" w:fill="FDE9D9" w:themeFill="accent6" w:themeFillTint="33"/>
          </w:tcPr>
          <w:p w14:paraId="6D4D3B1A" w14:textId="77777777" w:rsidR="000E2807" w:rsidRPr="00220862" w:rsidRDefault="000E2807" w:rsidP="00130B3B">
            <w:pPr>
              <w:pStyle w:val="GuidePedagogiqueTitre7Rponses"/>
              <w:jc w:val="center"/>
            </w:pPr>
            <w:r w:rsidRPr="00220862">
              <w:t>10 %</w:t>
            </w:r>
          </w:p>
        </w:tc>
        <w:tc>
          <w:tcPr>
            <w:tcW w:w="1419" w:type="dxa"/>
          </w:tcPr>
          <w:p w14:paraId="6D4D3B1B" w14:textId="77777777" w:rsidR="000E2807" w:rsidRPr="00220862" w:rsidRDefault="000E2807" w:rsidP="00130B3B">
            <w:pPr>
              <w:pStyle w:val="GuidePedagogiqueTitre7Rponses"/>
              <w:jc w:val="center"/>
            </w:pPr>
            <w:r w:rsidRPr="00220862">
              <w:t>10</w:t>
            </w:r>
            <w:r w:rsidR="001E4CC7">
              <w:rPr>
                <w:rFonts w:hint="eastAsia"/>
              </w:rPr>
              <w:t> </w:t>
            </w:r>
            <w:r w:rsidR="001E4CC7">
              <w:t>000</w:t>
            </w:r>
            <w:r w:rsidR="001E4CC7">
              <w:rPr>
                <w:rFonts w:hint="eastAsia"/>
              </w:rPr>
              <w:t> </w:t>
            </w:r>
            <w:r w:rsidRPr="00220862">
              <w:t>€</w:t>
            </w:r>
          </w:p>
        </w:tc>
        <w:tc>
          <w:tcPr>
            <w:tcW w:w="1327" w:type="dxa"/>
          </w:tcPr>
          <w:p w14:paraId="6D4D3B1C" w14:textId="77777777" w:rsidR="000E2807" w:rsidRPr="00D3120B" w:rsidRDefault="000E2807" w:rsidP="00130B3B">
            <w:pPr>
              <w:pStyle w:val="GuidePedagogiqueTitre7Rponses"/>
              <w:jc w:val="center"/>
              <w:rPr>
                <w:color w:val="000000" w:themeColor="text1"/>
              </w:rPr>
            </w:pPr>
            <w:r w:rsidRPr="00D3120B">
              <w:rPr>
                <w:color w:val="000000" w:themeColor="text1"/>
              </w:rPr>
              <w:t>1</w:t>
            </w:r>
            <w:r w:rsidR="001E4CC7" w:rsidRPr="00D3120B">
              <w:rPr>
                <w:rFonts w:hint="eastAsia"/>
                <w:color w:val="000000" w:themeColor="text1"/>
              </w:rPr>
              <w:t> </w:t>
            </w:r>
            <w:r w:rsidR="001E4CC7" w:rsidRPr="00D3120B">
              <w:rPr>
                <w:color w:val="000000" w:themeColor="text1"/>
              </w:rPr>
              <w:t>000</w:t>
            </w:r>
            <w:r w:rsidR="001E4CC7" w:rsidRPr="00D3120B">
              <w:rPr>
                <w:rFonts w:hint="eastAsia"/>
                <w:color w:val="000000" w:themeColor="text1"/>
              </w:rPr>
              <w:t> </w:t>
            </w:r>
            <w:r w:rsidRPr="00D3120B">
              <w:rPr>
                <w:color w:val="000000" w:themeColor="text1"/>
              </w:rPr>
              <w:t>€</w:t>
            </w:r>
          </w:p>
        </w:tc>
        <w:tc>
          <w:tcPr>
            <w:tcW w:w="1193" w:type="dxa"/>
          </w:tcPr>
          <w:p w14:paraId="6D4D3B1D" w14:textId="77777777" w:rsidR="000E2807" w:rsidRPr="00D3120B" w:rsidRDefault="000E2807" w:rsidP="00130B3B">
            <w:pPr>
              <w:pStyle w:val="GuidePedagogiqueTitre7Rponses"/>
              <w:jc w:val="center"/>
              <w:rPr>
                <w:color w:val="000000" w:themeColor="text1"/>
              </w:rPr>
            </w:pPr>
            <w:r w:rsidRPr="00D3120B">
              <w:rPr>
                <w:color w:val="000000" w:themeColor="text1"/>
              </w:rPr>
              <w:t>9</w:t>
            </w:r>
            <w:r w:rsidR="001E4CC7" w:rsidRPr="00D3120B">
              <w:rPr>
                <w:rFonts w:hint="eastAsia"/>
                <w:color w:val="000000" w:themeColor="text1"/>
              </w:rPr>
              <w:t> </w:t>
            </w:r>
            <w:r w:rsidR="001E4CC7" w:rsidRPr="00D3120B">
              <w:rPr>
                <w:color w:val="000000" w:themeColor="text1"/>
              </w:rPr>
              <w:t>000</w:t>
            </w:r>
            <w:r w:rsidR="001E4CC7" w:rsidRPr="00D3120B">
              <w:rPr>
                <w:rFonts w:hint="eastAsia"/>
                <w:color w:val="000000" w:themeColor="text1"/>
              </w:rPr>
              <w:t> </w:t>
            </w:r>
            <w:r w:rsidRPr="00D3120B">
              <w:rPr>
                <w:color w:val="000000" w:themeColor="text1"/>
              </w:rPr>
              <w:t>€</w:t>
            </w:r>
          </w:p>
        </w:tc>
        <w:tc>
          <w:tcPr>
            <w:tcW w:w="1355" w:type="dxa"/>
          </w:tcPr>
          <w:p w14:paraId="6D4D3B1E" w14:textId="77777777" w:rsidR="000E2807" w:rsidRPr="00D3120B" w:rsidRDefault="000E2807" w:rsidP="00130B3B">
            <w:pPr>
              <w:pStyle w:val="GuidePedagogiqueTitre7Rponses"/>
              <w:jc w:val="center"/>
              <w:rPr>
                <w:color w:val="000000" w:themeColor="text1"/>
              </w:rPr>
            </w:pPr>
            <w:r w:rsidRPr="00D3120B">
              <w:rPr>
                <w:color w:val="000000" w:themeColor="text1"/>
              </w:rPr>
              <w:t>9</w:t>
            </w:r>
            <w:r w:rsidR="001E4CC7" w:rsidRPr="00D3120B">
              <w:rPr>
                <w:rFonts w:hint="eastAsia"/>
                <w:color w:val="000000" w:themeColor="text1"/>
              </w:rPr>
              <w:t> </w:t>
            </w:r>
            <w:r w:rsidR="001E4CC7" w:rsidRPr="00D3120B">
              <w:rPr>
                <w:color w:val="000000" w:themeColor="text1"/>
              </w:rPr>
              <w:t>000</w:t>
            </w:r>
            <w:r w:rsidR="001E4CC7" w:rsidRPr="00D3120B">
              <w:rPr>
                <w:rFonts w:hint="eastAsia"/>
                <w:color w:val="000000" w:themeColor="text1"/>
              </w:rPr>
              <w:t> </w:t>
            </w:r>
            <w:r w:rsidRPr="00D3120B">
              <w:rPr>
                <w:color w:val="000000" w:themeColor="text1"/>
              </w:rPr>
              <w:t>€</w:t>
            </w:r>
          </w:p>
        </w:tc>
        <w:tc>
          <w:tcPr>
            <w:tcW w:w="1454" w:type="dxa"/>
          </w:tcPr>
          <w:p w14:paraId="6D4D3B1F" w14:textId="77777777" w:rsidR="000E2807" w:rsidRPr="00D3120B" w:rsidRDefault="000E2807" w:rsidP="00130B3B">
            <w:pPr>
              <w:pStyle w:val="GuidePedagogiqueTitre7Rponses"/>
              <w:jc w:val="center"/>
              <w:rPr>
                <w:color w:val="000000" w:themeColor="text1"/>
              </w:rPr>
            </w:pPr>
            <w:r w:rsidRPr="00D3120B">
              <w:rPr>
                <w:color w:val="000000" w:themeColor="text1"/>
              </w:rPr>
              <w:t>0</w:t>
            </w:r>
          </w:p>
        </w:tc>
        <w:tc>
          <w:tcPr>
            <w:tcW w:w="1893" w:type="dxa"/>
          </w:tcPr>
          <w:p w14:paraId="6D4D3B20" w14:textId="4FEA7B3E" w:rsidR="000E2807" w:rsidRPr="00D3120B" w:rsidRDefault="000E2807" w:rsidP="00130B3B">
            <w:pPr>
              <w:pStyle w:val="GuidePedagogiqueTitre7Rponses"/>
              <w:jc w:val="center"/>
              <w:rPr>
                <w:color w:val="000000" w:themeColor="text1"/>
              </w:rPr>
            </w:pPr>
            <w:r w:rsidRPr="00D3120B">
              <w:rPr>
                <w:color w:val="000000" w:themeColor="text1"/>
              </w:rPr>
              <w:t>100</w:t>
            </w:r>
            <w:r w:rsidR="00A023FE">
              <w:rPr>
                <w:color w:val="000000" w:themeColor="text1"/>
              </w:rPr>
              <w:t> </w:t>
            </w:r>
            <w:r w:rsidRPr="00D3120B">
              <w:rPr>
                <w:color w:val="000000" w:themeColor="text1"/>
              </w:rPr>
              <w:t>%</w:t>
            </w:r>
          </w:p>
        </w:tc>
      </w:tr>
    </w:tbl>
    <w:p w14:paraId="6D4D3B22" w14:textId="77777777" w:rsidR="00220862" w:rsidRDefault="00220862" w:rsidP="00220862">
      <w:pPr>
        <w:pStyle w:val="GuidePedagogiqueTitre7Rponses"/>
      </w:pPr>
    </w:p>
    <w:p w14:paraId="6D4D3B23" w14:textId="77777777" w:rsidR="00220862" w:rsidRPr="00220862" w:rsidRDefault="00220862" w:rsidP="00220862">
      <w:pPr>
        <w:pStyle w:val="GuidePedagogiqueTitre7Rponses"/>
        <w:rPr>
          <w:b/>
          <w:bCs/>
        </w:rPr>
      </w:pPr>
      <w:r w:rsidRPr="00220862">
        <w:rPr>
          <w:b/>
          <w:bCs/>
        </w:rPr>
        <w:t>Impact d’un impayé de 10 000</w:t>
      </w:r>
      <w:r w:rsidR="001E4CC7">
        <w:rPr>
          <w:rFonts w:hint="eastAsia"/>
          <w:b/>
          <w:bCs/>
        </w:rPr>
        <w:t> </w:t>
      </w:r>
      <w:r w:rsidRPr="00220862">
        <w:rPr>
          <w:b/>
          <w:bCs/>
        </w:rPr>
        <w:t>€ en fonction du taux de marque</w:t>
      </w:r>
    </w:p>
    <w:tbl>
      <w:tblPr>
        <w:tblStyle w:val="Grilledutableau"/>
        <w:tblW w:w="0" w:type="auto"/>
        <w:tblLook w:val="04A0" w:firstRow="1" w:lastRow="0" w:firstColumn="1" w:lastColumn="0" w:noHBand="0" w:noVBand="1"/>
      </w:tblPr>
      <w:tblGrid>
        <w:gridCol w:w="2547"/>
        <w:gridCol w:w="2977"/>
        <w:gridCol w:w="3538"/>
      </w:tblGrid>
      <w:tr w:rsidR="00220862" w:rsidRPr="002752C6" w14:paraId="6D4D3B27" w14:textId="77777777" w:rsidTr="001C1384">
        <w:tc>
          <w:tcPr>
            <w:tcW w:w="2547" w:type="dxa"/>
            <w:shd w:val="clear" w:color="auto" w:fill="FF9900"/>
            <w:vAlign w:val="center"/>
          </w:tcPr>
          <w:p w14:paraId="6D4D3B24" w14:textId="77777777" w:rsidR="00220862" w:rsidRPr="00130B3B" w:rsidRDefault="00220862" w:rsidP="00130B3B">
            <w:pPr>
              <w:pStyle w:val="GuidePedagogiqueTitre7Rponses"/>
              <w:jc w:val="center"/>
              <w:rPr>
                <w:b/>
                <w:bCs/>
              </w:rPr>
            </w:pPr>
            <w:r w:rsidRPr="00130B3B">
              <w:rPr>
                <w:b/>
                <w:bCs/>
              </w:rPr>
              <w:t>Taux de marque nette</w:t>
            </w:r>
          </w:p>
        </w:tc>
        <w:tc>
          <w:tcPr>
            <w:tcW w:w="2977" w:type="dxa"/>
            <w:shd w:val="clear" w:color="auto" w:fill="FF9900"/>
            <w:vAlign w:val="center"/>
          </w:tcPr>
          <w:p w14:paraId="6D4D3B25" w14:textId="77777777" w:rsidR="00220862" w:rsidRPr="00130B3B" w:rsidRDefault="00220862" w:rsidP="00130B3B">
            <w:pPr>
              <w:pStyle w:val="GuidePedagogiqueTitre7Rponses"/>
              <w:jc w:val="center"/>
              <w:rPr>
                <w:b/>
                <w:bCs/>
              </w:rPr>
            </w:pPr>
            <w:r w:rsidRPr="00130B3B">
              <w:rPr>
                <w:b/>
                <w:bCs/>
              </w:rPr>
              <w:t>Perte de marge</w:t>
            </w:r>
          </w:p>
        </w:tc>
        <w:tc>
          <w:tcPr>
            <w:tcW w:w="3538" w:type="dxa"/>
            <w:shd w:val="clear" w:color="auto" w:fill="FF9900"/>
            <w:vAlign w:val="center"/>
          </w:tcPr>
          <w:p w14:paraId="6D4D3B26" w14:textId="77777777" w:rsidR="00220862" w:rsidRPr="00130B3B" w:rsidRDefault="00220862" w:rsidP="00130B3B">
            <w:pPr>
              <w:pStyle w:val="GuidePedagogiqueTitre7Rponses"/>
              <w:jc w:val="center"/>
              <w:rPr>
                <w:b/>
                <w:bCs/>
              </w:rPr>
            </w:pPr>
            <w:r w:rsidRPr="00130B3B">
              <w:rPr>
                <w:b/>
                <w:bCs/>
              </w:rPr>
              <w:t>CA nécessaire pour compenser l’impayé</w:t>
            </w:r>
          </w:p>
        </w:tc>
      </w:tr>
      <w:tr w:rsidR="00220862" w:rsidRPr="002752C6" w14:paraId="6D4D3B2B" w14:textId="77777777" w:rsidTr="00D3120B">
        <w:tc>
          <w:tcPr>
            <w:tcW w:w="2547" w:type="dxa"/>
            <w:shd w:val="clear" w:color="auto" w:fill="FDE9D9" w:themeFill="accent6" w:themeFillTint="33"/>
          </w:tcPr>
          <w:p w14:paraId="6D4D3B28" w14:textId="77777777" w:rsidR="00220862" w:rsidRPr="00220862" w:rsidRDefault="00220862" w:rsidP="00130B3B">
            <w:pPr>
              <w:pStyle w:val="GuidePedagogiqueTitre7Rponses"/>
              <w:jc w:val="center"/>
            </w:pPr>
            <w:r w:rsidRPr="00220862">
              <w:t>20</w:t>
            </w:r>
            <w:r w:rsidR="001E4CC7">
              <w:rPr>
                <w:rFonts w:hint="eastAsia"/>
              </w:rPr>
              <w:t> </w:t>
            </w:r>
            <w:r w:rsidRPr="00220862">
              <w:t>%</w:t>
            </w:r>
          </w:p>
        </w:tc>
        <w:tc>
          <w:tcPr>
            <w:tcW w:w="2977" w:type="dxa"/>
          </w:tcPr>
          <w:p w14:paraId="6D4D3B29" w14:textId="77777777" w:rsidR="00220862" w:rsidRPr="00D3120B" w:rsidRDefault="00220862" w:rsidP="00130B3B">
            <w:pPr>
              <w:pStyle w:val="GuidePedagogiqueTitre7Rponses"/>
              <w:jc w:val="center"/>
              <w:rPr>
                <w:color w:val="000000" w:themeColor="text1"/>
              </w:rPr>
            </w:pPr>
            <w:r w:rsidRPr="00D3120B">
              <w:rPr>
                <w:color w:val="000000" w:themeColor="text1"/>
              </w:rPr>
              <w:t>10 000</w:t>
            </w:r>
            <w:r w:rsidR="001E4CC7" w:rsidRPr="00D3120B">
              <w:rPr>
                <w:rFonts w:hint="eastAsia"/>
                <w:color w:val="000000" w:themeColor="text1"/>
              </w:rPr>
              <w:t> </w:t>
            </w:r>
            <w:r w:rsidRPr="00D3120B">
              <w:rPr>
                <w:color w:val="000000" w:themeColor="text1"/>
              </w:rPr>
              <w:t>€</w:t>
            </w:r>
          </w:p>
        </w:tc>
        <w:tc>
          <w:tcPr>
            <w:tcW w:w="3538" w:type="dxa"/>
          </w:tcPr>
          <w:p w14:paraId="6D4D3B2A" w14:textId="77777777" w:rsidR="00220862" w:rsidRPr="00D3120B" w:rsidRDefault="00220862" w:rsidP="00130B3B">
            <w:pPr>
              <w:pStyle w:val="GuidePedagogiqueTitre7Rponses"/>
              <w:jc w:val="center"/>
              <w:rPr>
                <w:color w:val="000000" w:themeColor="text1"/>
              </w:rPr>
            </w:pPr>
            <w:r w:rsidRPr="00D3120B">
              <w:rPr>
                <w:color w:val="000000" w:themeColor="text1"/>
              </w:rPr>
              <w:t>50 000</w:t>
            </w:r>
            <w:r w:rsidR="001E4CC7" w:rsidRPr="00D3120B">
              <w:rPr>
                <w:rFonts w:hint="eastAsia"/>
                <w:color w:val="000000" w:themeColor="text1"/>
              </w:rPr>
              <w:t> </w:t>
            </w:r>
            <w:r w:rsidRPr="00D3120B">
              <w:rPr>
                <w:color w:val="000000" w:themeColor="text1"/>
              </w:rPr>
              <w:t>€</w:t>
            </w:r>
          </w:p>
        </w:tc>
      </w:tr>
      <w:tr w:rsidR="00220862" w:rsidRPr="002752C6" w14:paraId="6D4D3B2F" w14:textId="77777777" w:rsidTr="00D3120B">
        <w:tc>
          <w:tcPr>
            <w:tcW w:w="2547" w:type="dxa"/>
            <w:shd w:val="clear" w:color="auto" w:fill="FDE9D9" w:themeFill="accent6" w:themeFillTint="33"/>
          </w:tcPr>
          <w:p w14:paraId="6D4D3B2C" w14:textId="77777777" w:rsidR="00220862" w:rsidRPr="00220862" w:rsidRDefault="00220862" w:rsidP="00130B3B">
            <w:pPr>
              <w:pStyle w:val="GuidePedagogiqueTitre7Rponses"/>
              <w:jc w:val="center"/>
            </w:pPr>
            <w:r w:rsidRPr="00220862">
              <w:t>15%</w:t>
            </w:r>
          </w:p>
        </w:tc>
        <w:tc>
          <w:tcPr>
            <w:tcW w:w="2977" w:type="dxa"/>
          </w:tcPr>
          <w:p w14:paraId="6D4D3B2D" w14:textId="77777777" w:rsidR="00220862" w:rsidRPr="00D3120B" w:rsidRDefault="00220862" w:rsidP="00130B3B">
            <w:pPr>
              <w:pStyle w:val="GuidePedagogiqueTitre7Rponses"/>
              <w:jc w:val="center"/>
              <w:rPr>
                <w:color w:val="000000" w:themeColor="text1"/>
              </w:rPr>
            </w:pPr>
            <w:r w:rsidRPr="00D3120B">
              <w:rPr>
                <w:color w:val="000000" w:themeColor="text1"/>
              </w:rPr>
              <w:t>10 000</w:t>
            </w:r>
            <w:r w:rsidR="001E4CC7" w:rsidRPr="00D3120B">
              <w:rPr>
                <w:rFonts w:hint="eastAsia"/>
                <w:color w:val="000000" w:themeColor="text1"/>
              </w:rPr>
              <w:t> </w:t>
            </w:r>
            <w:r w:rsidRPr="00D3120B">
              <w:rPr>
                <w:color w:val="000000" w:themeColor="text1"/>
              </w:rPr>
              <w:t>€</w:t>
            </w:r>
          </w:p>
        </w:tc>
        <w:tc>
          <w:tcPr>
            <w:tcW w:w="3538" w:type="dxa"/>
          </w:tcPr>
          <w:p w14:paraId="6D4D3B2E" w14:textId="77777777" w:rsidR="00220862" w:rsidRPr="00D3120B" w:rsidRDefault="00217570" w:rsidP="00130B3B">
            <w:pPr>
              <w:pStyle w:val="GuidePedagogiqueTitre7Rponses"/>
              <w:jc w:val="center"/>
              <w:rPr>
                <w:color w:val="000000" w:themeColor="text1"/>
              </w:rPr>
            </w:pPr>
            <w:r w:rsidRPr="00D3120B">
              <w:rPr>
                <w:color w:val="000000" w:themeColor="text1"/>
              </w:rPr>
              <w:t>66</w:t>
            </w:r>
            <w:r w:rsidRPr="00D3120B">
              <w:rPr>
                <w:rFonts w:hint="eastAsia"/>
                <w:color w:val="000000" w:themeColor="text1"/>
              </w:rPr>
              <w:t> </w:t>
            </w:r>
            <w:r w:rsidRPr="00D3120B">
              <w:rPr>
                <w:color w:val="000000" w:themeColor="text1"/>
              </w:rPr>
              <w:t>667</w:t>
            </w:r>
            <w:r w:rsidR="001E4CC7" w:rsidRPr="00D3120B">
              <w:rPr>
                <w:rFonts w:hint="eastAsia"/>
                <w:color w:val="000000" w:themeColor="text1"/>
              </w:rPr>
              <w:t> </w:t>
            </w:r>
            <w:r w:rsidR="00220862" w:rsidRPr="00D3120B">
              <w:rPr>
                <w:color w:val="000000" w:themeColor="text1"/>
              </w:rPr>
              <w:t>€</w:t>
            </w:r>
          </w:p>
        </w:tc>
      </w:tr>
      <w:tr w:rsidR="00220862" w:rsidRPr="002752C6" w14:paraId="6D4D3B33" w14:textId="77777777" w:rsidTr="00D3120B">
        <w:tc>
          <w:tcPr>
            <w:tcW w:w="2547" w:type="dxa"/>
            <w:shd w:val="clear" w:color="auto" w:fill="FDE9D9" w:themeFill="accent6" w:themeFillTint="33"/>
          </w:tcPr>
          <w:p w14:paraId="6D4D3B30" w14:textId="77777777" w:rsidR="00220862" w:rsidRPr="00220862" w:rsidRDefault="00220862" w:rsidP="00130B3B">
            <w:pPr>
              <w:pStyle w:val="GuidePedagogiqueTitre7Rponses"/>
              <w:jc w:val="center"/>
            </w:pPr>
            <w:r w:rsidRPr="00220862">
              <w:t>10 %</w:t>
            </w:r>
          </w:p>
        </w:tc>
        <w:tc>
          <w:tcPr>
            <w:tcW w:w="2977" w:type="dxa"/>
          </w:tcPr>
          <w:p w14:paraId="6D4D3B31" w14:textId="77777777" w:rsidR="00220862" w:rsidRPr="00D3120B" w:rsidRDefault="00220862" w:rsidP="00130B3B">
            <w:pPr>
              <w:pStyle w:val="GuidePedagogiqueTitre7Rponses"/>
              <w:jc w:val="center"/>
              <w:rPr>
                <w:color w:val="000000" w:themeColor="text1"/>
              </w:rPr>
            </w:pPr>
            <w:r w:rsidRPr="00D3120B">
              <w:rPr>
                <w:color w:val="000000" w:themeColor="text1"/>
              </w:rPr>
              <w:t>10 000</w:t>
            </w:r>
            <w:r w:rsidR="001E4CC7" w:rsidRPr="00D3120B">
              <w:rPr>
                <w:rFonts w:hint="eastAsia"/>
                <w:color w:val="000000" w:themeColor="text1"/>
              </w:rPr>
              <w:t> </w:t>
            </w:r>
            <w:r w:rsidRPr="00D3120B">
              <w:rPr>
                <w:color w:val="000000" w:themeColor="text1"/>
              </w:rPr>
              <w:t>€</w:t>
            </w:r>
          </w:p>
        </w:tc>
        <w:tc>
          <w:tcPr>
            <w:tcW w:w="3538" w:type="dxa"/>
          </w:tcPr>
          <w:p w14:paraId="6D4D3B32" w14:textId="77777777" w:rsidR="00220862" w:rsidRPr="00D3120B" w:rsidRDefault="00220862" w:rsidP="00130B3B">
            <w:pPr>
              <w:pStyle w:val="GuidePedagogiqueTitre7Rponses"/>
              <w:jc w:val="center"/>
              <w:rPr>
                <w:color w:val="000000" w:themeColor="text1"/>
              </w:rPr>
            </w:pPr>
            <w:r w:rsidRPr="00D3120B">
              <w:rPr>
                <w:color w:val="000000" w:themeColor="text1"/>
              </w:rPr>
              <w:t>100 000</w:t>
            </w:r>
            <w:r w:rsidR="001E4CC7" w:rsidRPr="00D3120B">
              <w:rPr>
                <w:rFonts w:hint="eastAsia"/>
                <w:color w:val="000000" w:themeColor="text1"/>
              </w:rPr>
              <w:t> </w:t>
            </w:r>
            <w:r w:rsidRPr="00D3120B">
              <w:rPr>
                <w:color w:val="000000" w:themeColor="text1"/>
              </w:rPr>
              <w:t>€</w:t>
            </w:r>
          </w:p>
        </w:tc>
      </w:tr>
    </w:tbl>
    <w:p w14:paraId="24E47084" w14:textId="6ABD2F53" w:rsidR="009F106A" w:rsidRDefault="009F106A" w:rsidP="009F106A">
      <w:pPr>
        <w:pStyle w:val="GuidePedagogiqueTitre7Rponses"/>
      </w:pPr>
    </w:p>
    <w:tbl>
      <w:tblPr>
        <w:tblStyle w:val="Grilledutableau"/>
        <w:tblW w:w="0" w:type="auto"/>
        <w:tblLook w:val="04A0" w:firstRow="1" w:lastRow="0" w:firstColumn="1" w:lastColumn="0" w:noHBand="0" w:noVBand="1"/>
      </w:tblPr>
      <w:tblGrid>
        <w:gridCol w:w="4077"/>
      </w:tblGrid>
      <w:tr w:rsidR="009F106A" w14:paraId="522AD4FF" w14:textId="77777777" w:rsidTr="009F106A">
        <w:trPr>
          <w:trHeight w:val="626"/>
        </w:trPr>
        <w:tc>
          <w:tcPr>
            <w:tcW w:w="4077" w:type="dxa"/>
            <w:vAlign w:val="center"/>
          </w:tcPr>
          <w:p w14:paraId="16ABA6CD" w14:textId="345B2F15" w:rsidR="009F106A" w:rsidRPr="009F106A" w:rsidRDefault="009F106A" w:rsidP="009F106A">
            <w:pPr>
              <w:pStyle w:val="GuidePedagogiqueTitre7Rponses"/>
              <w:rPr>
                <w:b/>
                <w:bCs/>
              </w:rPr>
            </w:pPr>
            <w:r w:rsidRPr="009F106A">
              <w:rPr>
                <w:b/>
                <w:bCs/>
              </w:rPr>
              <w:t>Proposition de consigne supplémentaire</w:t>
            </w:r>
          </w:p>
        </w:tc>
      </w:tr>
    </w:tbl>
    <w:p w14:paraId="76CD65E8" w14:textId="77777777" w:rsidR="009F106A" w:rsidRDefault="009F106A" w:rsidP="009F106A">
      <w:pPr>
        <w:pStyle w:val="GuidePedagogiqueTitre7Rponses"/>
      </w:pPr>
    </w:p>
    <w:p w14:paraId="6D4D3B34" w14:textId="4F77124C" w:rsidR="00220862" w:rsidRPr="00220862" w:rsidRDefault="00A410A2" w:rsidP="009F106A">
      <w:pPr>
        <w:pStyle w:val="GuidePedagogiqueConsignes"/>
      </w:pPr>
      <w:r>
        <w:t>Commentez vos résultats.</w:t>
      </w:r>
    </w:p>
    <w:p w14:paraId="6D4D3B35" w14:textId="77777777" w:rsidR="00220862" w:rsidRPr="00220862" w:rsidRDefault="00220862" w:rsidP="00220862">
      <w:pPr>
        <w:pStyle w:val="GuidePedagogiqueTitre7Rponses"/>
        <w:rPr>
          <w:i/>
          <w:iCs/>
        </w:rPr>
      </w:pPr>
      <w:r w:rsidRPr="00220862">
        <w:rPr>
          <w:i/>
          <w:iCs/>
        </w:rPr>
        <w:t>Concernant les remises</w:t>
      </w:r>
    </w:p>
    <w:p w14:paraId="6D4D3B36" w14:textId="77777777" w:rsidR="00220862" w:rsidRDefault="000E2807" w:rsidP="00220862">
      <w:pPr>
        <w:pStyle w:val="GuidePedagogiqueTitre7Rponses"/>
      </w:pPr>
      <w:r>
        <w:t>Très</w:t>
      </w:r>
      <w:r w:rsidR="00220862">
        <w:t xml:space="preserve"> logiquement, si le taux de marque et de 10</w:t>
      </w:r>
      <w:r w:rsidR="001E4CC7">
        <w:rPr>
          <w:rFonts w:hint="eastAsia"/>
        </w:rPr>
        <w:t> </w:t>
      </w:r>
      <w:r w:rsidR="00220862">
        <w:t>%, une remise de 10</w:t>
      </w:r>
      <w:r w:rsidR="001E4CC7">
        <w:rPr>
          <w:rFonts w:hint="eastAsia"/>
        </w:rPr>
        <w:t> </w:t>
      </w:r>
      <w:r w:rsidR="00220862">
        <w:t>% absorbe la totalit</w:t>
      </w:r>
      <w:r w:rsidR="00220862">
        <w:rPr>
          <w:rFonts w:hint="eastAsia"/>
        </w:rPr>
        <w:t>é</w:t>
      </w:r>
      <w:r w:rsidR="00220862">
        <w:t xml:space="preserve"> de la marge. En effet, la remise se calcule sur le chiffre d’affaires (10</w:t>
      </w:r>
      <w:r w:rsidR="001E4CC7">
        <w:rPr>
          <w:rFonts w:hint="eastAsia"/>
        </w:rPr>
        <w:t> </w:t>
      </w:r>
      <w:r w:rsidR="00220862">
        <w:t>% du prix de vente)</w:t>
      </w:r>
      <w:r w:rsidR="00836D31">
        <w:t>,</w:t>
      </w:r>
      <w:r w:rsidR="00220862">
        <w:t xml:space="preserve"> mais impact</w:t>
      </w:r>
      <w:r>
        <w:t>e</w:t>
      </w:r>
      <w:r w:rsidR="00220862">
        <w:t xml:space="preserve"> uniquement sur la marge</w:t>
      </w:r>
      <w:r w:rsidR="00836D31">
        <w:t>,</w:t>
      </w:r>
      <w:r w:rsidR="00220862">
        <w:t xml:space="preserve"> car le co</w:t>
      </w:r>
      <w:r w:rsidR="00220862">
        <w:rPr>
          <w:rFonts w:hint="eastAsia"/>
        </w:rPr>
        <w:t>û</w:t>
      </w:r>
      <w:r w:rsidR="00220862">
        <w:t>t des produits ne change pas</w:t>
      </w:r>
      <w:r>
        <w:t xml:space="preserve"> (100</w:t>
      </w:r>
      <w:r w:rsidR="001E4CC7">
        <w:rPr>
          <w:rFonts w:hint="eastAsia"/>
        </w:rPr>
        <w:t> </w:t>
      </w:r>
      <w:r>
        <w:t>% de la marge)</w:t>
      </w:r>
      <w:r w:rsidR="00220862">
        <w:t>.</w:t>
      </w:r>
      <w:r>
        <w:t xml:space="preserve"> Il faut donc faire tr</w:t>
      </w:r>
      <w:r>
        <w:rPr>
          <w:rFonts w:hint="eastAsia"/>
        </w:rPr>
        <w:t>è</w:t>
      </w:r>
      <w:r>
        <w:t xml:space="preserve">s attention </w:t>
      </w:r>
      <w:r w:rsidR="00836D31">
        <w:t xml:space="preserve">à la </w:t>
      </w:r>
      <w:r>
        <w:t>remise, surtout si le taux de marque de l’entreprise est faible.</w:t>
      </w:r>
    </w:p>
    <w:p w14:paraId="6D4D3B37" w14:textId="77777777" w:rsidR="000E2807" w:rsidRPr="000E2807" w:rsidRDefault="000E2807" w:rsidP="00220862">
      <w:pPr>
        <w:pStyle w:val="GuidePedagogiqueTitre7Rponses"/>
        <w:rPr>
          <w:i/>
          <w:iCs/>
        </w:rPr>
      </w:pPr>
      <w:r w:rsidRPr="000E2807">
        <w:rPr>
          <w:i/>
          <w:iCs/>
        </w:rPr>
        <w:t>Concernant les impay</w:t>
      </w:r>
      <w:r w:rsidRPr="000E2807">
        <w:rPr>
          <w:rFonts w:hint="eastAsia"/>
          <w:i/>
          <w:iCs/>
        </w:rPr>
        <w:t>é</w:t>
      </w:r>
      <w:r w:rsidRPr="000E2807">
        <w:rPr>
          <w:i/>
          <w:iCs/>
        </w:rPr>
        <w:t>s</w:t>
      </w:r>
    </w:p>
    <w:p w14:paraId="6D4D3B38" w14:textId="77777777" w:rsidR="000E2807" w:rsidRDefault="000E2807" w:rsidP="00220862">
      <w:pPr>
        <w:pStyle w:val="GuidePedagogiqueTitre7Rponses"/>
      </w:pPr>
      <w:r>
        <w:t>Pour ce qui concerne les impay</w:t>
      </w:r>
      <w:r>
        <w:rPr>
          <w:rFonts w:hint="eastAsia"/>
        </w:rPr>
        <w:t>é</w:t>
      </w:r>
      <w:r>
        <w:t>s, la perte li</w:t>
      </w:r>
      <w:r>
        <w:rPr>
          <w:rFonts w:hint="eastAsia"/>
        </w:rPr>
        <w:t>é</w:t>
      </w:r>
      <w:r>
        <w:t>e au non-paiement d’une facture va s’imputer enti</w:t>
      </w:r>
      <w:r>
        <w:rPr>
          <w:rFonts w:hint="eastAsia"/>
        </w:rPr>
        <w:t>è</w:t>
      </w:r>
      <w:r>
        <w:t>rement sur le b</w:t>
      </w:r>
      <w:r>
        <w:rPr>
          <w:rFonts w:hint="eastAsia"/>
        </w:rPr>
        <w:t>é</w:t>
      </w:r>
      <w:r>
        <w:t>n</w:t>
      </w:r>
      <w:r>
        <w:rPr>
          <w:rFonts w:hint="eastAsia"/>
        </w:rPr>
        <w:t>é</w:t>
      </w:r>
      <w:r>
        <w:t>fice de l’entreprise</w:t>
      </w:r>
      <w:r w:rsidR="00836D31">
        <w:t>,</w:t>
      </w:r>
      <w:r>
        <w:t xml:space="preserve"> car l’entreprise ne dispose plus des produits. L’entreprise perd non seulement la marge qu’elle aurait pu r</w:t>
      </w:r>
      <w:r>
        <w:rPr>
          <w:rFonts w:hint="eastAsia"/>
        </w:rPr>
        <w:t>é</w:t>
      </w:r>
      <w:r>
        <w:t xml:space="preserve">aliser sur le produit mais </w:t>
      </w:r>
      <w:r>
        <w:rPr>
          <w:rFonts w:hint="eastAsia"/>
        </w:rPr>
        <w:t>é</w:t>
      </w:r>
      <w:r>
        <w:t>galement son prix d’acquisition.</w:t>
      </w:r>
    </w:p>
    <w:p w14:paraId="6D4D3B39" w14:textId="77777777" w:rsidR="00334762" w:rsidRDefault="00334762" w:rsidP="00220862">
      <w:pPr>
        <w:pStyle w:val="GuidePedagogiqueTitre7Rponses"/>
      </w:pPr>
      <w:r>
        <w:t>Pour rattraper cette perte, il faut qu’elle r</w:t>
      </w:r>
      <w:r>
        <w:rPr>
          <w:rFonts w:hint="eastAsia"/>
        </w:rPr>
        <w:t>é</w:t>
      </w:r>
      <w:r>
        <w:t xml:space="preserve">alise une marge </w:t>
      </w:r>
      <w:r>
        <w:rPr>
          <w:rFonts w:hint="eastAsia"/>
        </w:rPr>
        <w:t>é</w:t>
      </w:r>
      <w:r>
        <w:t>quivalente sur ses ventes. Par exemple, quand sa marge est de 10</w:t>
      </w:r>
      <w:r w:rsidR="001E4CC7">
        <w:rPr>
          <w:rFonts w:hint="eastAsia"/>
        </w:rPr>
        <w:t> </w:t>
      </w:r>
      <w:r>
        <w:t>%, il faudra r</w:t>
      </w:r>
      <w:r>
        <w:rPr>
          <w:rFonts w:hint="eastAsia"/>
        </w:rPr>
        <w:t>é</w:t>
      </w:r>
      <w:r>
        <w:t>aliser un chiffre d’affaires de 100</w:t>
      </w:r>
      <w:r>
        <w:rPr>
          <w:rFonts w:hint="eastAsia"/>
        </w:rPr>
        <w:t> </w:t>
      </w:r>
      <w:r>
        <w:t>000</w:t>
      </w:r>
      <w:r w:rsidR="001E4CC7">
        <w:rPr>
          <w:rFonts w:hint="eastAsia"/>
        </w:rPr>
        <w:t> </w:t>
      </w:r>
      <w:r>
        <w:rPr>
          <w:rFonts w:hint="eastAsia"/>
        </w:rPr>
        <w:t>€</w:t>
      </w:r>
      <w:r>
        <w:t xml:space="preserve"> pour </w:t>
      </w:r>
      <w:r>
        <w:rPr>
          <w:rFonts w:hint="eastAsia"/>
        </w:rPr>
        <w:t>é</w:t>
      </w:r>
      <w:r>
        <w:t>ponger une perte de 10</w:t>
      </w:r>
      <w:r>
        <w:rPr>
          <w:rFonts w:hint="eastAsia"/>
        </w:rPr>
        <w:t> </w:t>
      </w:r>
      <w:r>
        <w:t>000</w:t>
      </w:r>
      <w:r w:rsidR="001E4CC7">
        <w:rPr>
          <w:rFonts w:hint="eastAsia"/>
        </w:rPr>
        <w:t> </w:t>
      </w:r>
      <w:r>
        <w:rPr>
          <w:rFonts w:hint="eastAsia"/>
        </w:rPr>
        <w:t>€</w:t>
      </w:r>
      <w:r>
        <w:t xml:space="preserve"> car la marge r</w:t>
      </w:r>
      <w:r>
        <w:rPr>
          <w:rFonts w:hint="eastAsia"/>
        </w:rPr>
        <w:t>é</w:t>
      </w:r>
      <w:r>
        <w:t>alis</w:t>
      </w:r>
      <w:r>
        <w:rPr>
          <w:rFonts w:hint="eastAsia"/>
        </w:rPr>
        <w:t>é</w:t>
      </w:r>
      <w:r>
        <w:t>e sur les 100</w:t>
      </w:r>
      <w:r>
        <w:rPr>
          <w:rFonts w:hint="eastAsia"/>
        </w:rPr>
        <w:t> </w:t>
      </w:r>
      <w:r>
        <w:t>000</w:t>
      </w:r>
      <w:r w:rsidR="001E4CC7">
        <w:rPr>
          <w:rFonts w:hint="eastAsia"/>
        </w:rPr>
        <w:t> </w:t>
      </w:r>
      <w:r>
        <w:rPr>
          <w:rFonts w:hint="eastAsia"/>
        </w:rPr>
        <w:t>€</w:t>
      </w:r>
      <w:r>
        <w:t xml:space="preserve"> est bien de 100</w:t>
      </w:r>
      <w:r>
        <w:rPr>
          <w:rFonts w:hint="eastAsia"/>
        </w:rPr>
        <w:t> </w:t>
      </w:r>
      <w:r>
        <w:t>000</w:t>
      </w:r>
      <w:r w:rsidR="001E4CC7">
        <w:rPr>
          <w:rFonts w:hint="eastAsia"/>
        </w:rPr>
        <w:t> </w:t>
      </w:r>
      <w:r>
        <w:rPr>
          <w:rFonts w:hint="eastAsia"/>
        </w:rPr>
        <w:t>€</w:t>
      </w:r>
      <w:r>
        <w:t xml:space="preserve"> x</w:t>
      </w:r>
      <w:r w:rsidR="001E4CC7">
        <w:t xml:space="preserve"> </w:t>
      </w:r>
      <w:r>
        <w:t>10</w:t>
      </w:r>
      <w:r w:rsidR="001E4CC7">
        <w:rPr>
          <w:rFonts w:hint="eastAsia"/>
        </w:rPr>
        <w:t> </w:t>
      </w:r>
      <w:r>
        <w:t>% = 10</w:t>
      </w:r>
      <w:r>
        <w:rPr>
          <w:rFonts w:hint="eastAsia"/>
        </w:rPr>
        <w:t> </w:t>
      </w:r>
      <w:r>
        <w:t>000</w:t>
      </w:r>
      <w:r w:rsidR="001E4CC7">
        <w:rPr>
          <w:rFonts w:hint="eastAsia"/>
        </w:rPr>
        <w:t> </w:t>
      </w:r>
      <w:r>
        <w:rPr>
          <w:rFonts w:hint="eastAsia"/>
        </w:rPr>
        <w:t>€</w:t>
      </w:r>
      <w:r>
        <w:t>.</w:t>
      </w:r>
    </w:p>
    <w:p w14:paraId="6D4D3B3A" w14:textId="77777777" w:rsidR="00B239EA" w:rsidRDefault="00220862" w:rsidP="00220862">
      <w:pPr>
        <w:pStyle w:val="GuidePedagogiqueTitre5Missionsnumros"/>
      </w:pPr>
      <w:r>
        <w:t>Exercice 3</w:t>
      </w:r>
    </w:p>
    <w:p w14:paraId="6D4D3B3B" w14:textId="77777777" w:rsidR="00B17F0C" w:rsidRDefault="005373CB" w:rsidP="009F106A">
      <w:pPr>
        <w:pStyle w:val="GuidePedagogiqueConsignes"/>
      </w:pPr>
      <w:r>
        <w:t xml:space="preserve">1. </w:t>
      </w:r>
      <w:r w:rsidR="00B17F0C">
        <w:t>C</w:t>
      </w:r>
      <w:r w:rsidR="00B17F0C" w:rsidRPr="00440ED3">
        <w:t>alculez</w:t>
      </w:r>
      <w:r w:rsidR="00B17F0C">
        <w:t xml:space="preserve"> l’augmentation des créances clients et le coût des intérêts à payer pour les financer.</w:t>
      </w:r>
    </w:p>
    <w:p w14:paraId="6D4D3B3C" w14:textId="77777777" w:rsidR="00B17F0C" w:rsidRPr="005373CB" w:rsidRDefault="00B17F0C" w:rsidP="005373CB">
      <w:pPr>
        <w:pStyle w:val="GuidePedagogiqueTitre7Rponses"/>
        <w:rPr>
          <w:i/>
        </w:rPr>
      </w:pPr>
      <w:r w:rsidRPr="005373CB">
        <w:rPr>
          <w:i/>
        </w:rPr>
        <w:t>Montant de l’augmentation moyenne des comptes clients</w:t>
      </w:r>
    </w:p>
    <w:p w14:paraId="6D4D3B3D" w14:textId="77777777" w:rsidR="00B17F0C" w:rsidRDefault="00B17F0C" w:rsidP="005373CB">
      <w:pPr>
        <w:pStyle w:val="GuidePedagogiqueTitre7Rponses"/>
      </w:pPr>
      <w:r>
        <w:t xml:space="preserve">CA TTC : </w:t>
      </w:r>
      <w:r w:rsidRPr="00A860A7">
        <w:t>2</w:t>
      </w:r>
      <w:r>
        <w:t> 400 </w:t>
      </w:r>
      <w:r w:rsidRPr="00A860A7">
        <w:t>000 x 1,2</w:t>
      </w:r>
      <w:r>
        <w:t xml:space="preserve"> = 2 880 000 € par an, c’est-à-dire pour 360 jours.</w:t>
      </w:r>
    </w:p>
    <w:p w14:paraId="6D4D3B3E" w14:textId="77777777" w:rsidR="00B17F0C" w:rsidRDefault="00B17F0C" w:rsidP="005373CB">
      <w:pPr>
        <w:pStyle w:val="GuidePedagogiqueTitre7Rponses"/>
      </w:pPr>
      <w:r>
        <w:t>Calcul de l’augmentation des comptes clients liés à une augmentation de 10 jours de chiffre d’affaires</w:t>
      </w:r>
    </w:p>
    <w:p w14:paraId="6D4D3B3F" w14:textId="77777777" w:rsidR="00B17F0C" w:rsidRDefault="0041352A" w:rsidP="005373CB">
      <w:pPr>
        <w:pStyle w:val="GuidePedagogiqueTitre7Rponses"/>
      </w:pPr>
      <w:r>
        <w:t>2 880</w:t>
      </w:r>
      <w:r>
        <w:rPr>
          <w:rFonts w:hint="eastAsia"/>
        </w:rPr>
        <w:t> </w:t>
      </w:r>
      <w:r>
        <w:t>000--</w:t>
      </w:r>
      <w:r w:rsidR="00B17F0C">
        <w:t>&gt; 360</w:t>
      </w:r>
    </w:p>
    <w:p w14:paraId="6D4D3B40" w14:textId="77777777" w:rsidR="00B17F0C" w:rsidRDefault="00B17F0C" w:rsidP="005373CB">
      <w:pPr>
        <w:pStyle w:val="GuidePedagogiqueTitre7Rponses"/>
      </w:pPr>
      <w:r>
        <w:t xml:space="preserve">X </w:t>
      </w:r>
      <w:r w:rsidR="0041352A">
        <w:t>--</w:t>
      </w:r>
      <w:r>
        <w:t>&gt; 10</w:t>
      </w:r>
    </w:p>
    <w:p w14:paraId="6D4D3B41" w14:textId="77777777" w:rsidR="00B17F0C" w:rsidRDefault="00B17F0C" w:rsidP="005373CB">
      <w:pPr>
        <w:pStyle w:val="GuidePedagogiqueTitre7Rponses"/>
      </w:pPr>
      <w:r>
        <w:t xml:space="preserve">2 880 000 </w:t>
      </w:r>
      <w:r w:rsidRPr="00A860A7">
        <w:t>x 10/360 = 80</w:t>
      </w:r>
      <w:r>
        <w:t> 000 </w:t>
      </w:r>
      <w:r w:rsidRPr="00A860A7">
        <w:t>€</w:t>
      </w:r>
    </w:p>
    <w:p w14:paraId="6D4D3B42" w14:textId="77777777" w:rsidR="00B17F0C" w:rsidRPr="005373CB" w:rsidRDefault="00B17F0C" w:rsidP="005373CB">
      <w:pPr>
        <w:pStyle w:val="GuidePedagogiqueTitre7Rponses"/>
        <w:rPr>
          <w:i/>
        </w:rPr>
      </w:pPr>
      <w:r w:rsidRPr="005373CB">
        <w:rPr>
          <w:i/>
        </w:rPr>
        <w:t>Coût des intérêts</w:t>
      </w:r>
    </w:p>
    <w:p w14:paraId="6D4D3B43" w14:textId="77777777" w:rsidR="00B17F0C" w:rsidRPr="00A860A7" w:rsidRDefault="00B17F0C" w:rsidP="005373CB">
      <w:pPr>
        <w:pStyle w:val="GuidePedagogiqueTitre7Rponses"/>
      </w:pPr>
      <w:r w:rsidRPr="00A860A7">
        <w:t>Il faut donc financer 80</w:t>
      </w:r>
      <w:r>
        <w:t> 000 </w:t>
      </w:r>
      <w:r w:rsidRPr="00A860A7">
        <w:t>€ au taux de 9,50</w:t>
      </w:r>
      <w:r>
        <w:t> </w:t>
      </w:r>
      <w:r w:rsidRPr="00A860A7">
        <w:t>%</w:t>
      </w:r>
    </w:p>
    <w:p w14:paraId="6D4D3B44" w14:textId="77777777" w:rsidR="00B17F0C" w:rsidRPr="00A860A7" w:rsidRDefault="00B17F0C" w:rsidP="005373CB">
      <w:pPr>
        <w:pStyle w:val="GuidePedagogiqueTitre7Rponses"/>
      </w:pPr>
      <w:r w:rsidRPr="00A860A7">
        <w:t>80 000 x 9,5</w:t>
      </w:r>
      <w:r>
        <w:t>/</w:t>
      </w:r>
      <w:r w:rsidRPr="00A860A7">
        <w:t>100 = 7</w:t>
      </w:r>
      <w:r>
        <w:t> 600 </w:t>
      </w:r>
      <w:r w:rsidRPr="00A860A7">
        <w:t>€</w:t>
      </w:r>
    </w:p>
    <w:p w14:paraId="6D4D3B45" w14:textId="77777777" w:rsidR="00B17F0C" w:rsidRPr="00A860A7" w:rsidRDefault="00B17F0C" w:rsidP="005373CB">
      <w:pPr>
        <w:pStyle w:val="GuidePedagogiqueTitre7Rponses"/>
      </w:pPr>
      <w:r w:rsidRPr="00A860A7">
        <w:t>Le supplément de coût lié au financement des comptes clients est de 7</w:t>
      </w:r>
      <w:r>
        <w:t> 600 </w:t>
      </w:r>
      <w:r w:rsidRPr="00A860A7">
        <w:t>€ par an.</w:t>
      </w:r>
    </w:p>
    <w:p w14:paraId="6D4D3B46" w14:textId="77777777" w:rsidR="00B17F0C" w:rsidRDefault="005373CB" w:rsidP="009F106A">
      <w:pPr>
        <w:pStyle w:val="GuidePedagogiqueConsignes"/>
      </w:pPr>
      <w:r>
        <w:t>2. C</w:t>
      </w:r>
      <w:r w:rsidR="00B17F0C" w:rsidRPr="00440ED3">
        <w:t>alculez le coût du passage de 3 à 5</w:t>
      </w:r>
      <w:r w:rsidR="00B17F0C">
        <w:t> </w:t>
      </w:r>
      <w:r w:rsidR="00B17F0C" w:rsidRPr="00440ED3">
        <w:t>% du montant des impayés.</w:t>
      </w:r>
    </w:p>
    <w:p w14:paraId="6D4D3B47" w14:textId="77777777" w:rsidR="00B17F0C" w:rsidRPr="00A860A7" w:rsidRDefault="00B17F0C" w:rsidP="005373CB">
      <w:pPr>
        <w:pStyle w:val="GuidePedagogiqueTitre7Rponses"/>
      </w:pPr>
      <w:r w:rsidRPr="00A860A7">
        <w:t>Montant supplémentaire d’impayés :</w:t>
      </w:r>
    </w:p>
    <w:p w14:paraId="6D4D3B48" w14:textId="77777777" w:rsidR="00B17F0C" w:rsidRPr="00A860A7" w:rsidRDefault="00B17F0C" w:rsidP="005373CB">
      <w:pPr>
        <w:pStyle w:val="GuidePedagogiqueTitre7Rponses"/>
      </w:pPr>
      <w:r w:rsidRPr="00A860A7">
        <w:t>2</w:t>
      </w:r>
      <w:r>
        <w:t> </w:t>
      </w:r>
      <w:r w:rsidRPr="00A860A7">
        <w:t>% x 2</w:t>
      </w:r>
      <w:r>
        <w:t> 400 </w:t>
      </w:r>
      <w:r w:rsidRPr="00A860A7">
        <w:t>000 x 1,2 = 57</w:t>
      </w:r>
      <w:r>
        <w:t> 600 </w:t>
      </w:r>
      <w:r w:rsidRPr="00A860A7">
        <w:t>€</w:t>
      </w:r>
    </w:p>
    <w:p w14:paraId="6D4D3B49" w14:textId="77777777" w:rsidR="00B17F0C" w:rsidRPr="00A860A7" w:rsidRDefault="00B17F0C" w:rsidP="00BE4A5B">
      <w:pPr>
        <w:pStyle w:val="GuidePedagogiqueConsignes"/>
      </w:pPr>
      <w:r w:rsidRPr="00A860A7">
        <w:t>3</w:t>
      </w:r>
      <w:r w:rsidR="005373CB">
        <w:t>.</w:t>
      </w:r>
      <w:r w:rsidRPr="00A860A7">
        <w:t xml:space="preserve"> Précisez si le montant retenu pour la prime de risque est pertinent.</w:t>
      </w:r>
    </w:p>
    <w:p w14:paraId="6D4D3B4A" w14:textId="77777777" w:rsidR="00B17F0C" w:rsidRPr="00A860A7" w:rsidRDefault="00B17F0C" w:rsidP="005373CB">
      <w:pPr>
        <w:pStyle w:val="GuidePedagogiqueTitre7Rponses"/>
      </w:pPr>
      <w:r w:rsidRPr="00A860A7">
        <w:t>L</w:t>
      </w:r>
      <w:r>
        <w:t>’augmentation du</w:t>
      </w:r>
      <w:r w:rsidRPr="00A860A7">
        <w:t xml:space="preserve"> coût total est de 57</w:t>
      </w:r>
      <w:r>
        <w:t> </w:t>
      </w:r>
      <w:r w:rsidRPr="00A860A7">
        <w:t>600 + 7</w:t>
      </w:r>
      <w:r>
        <w:t> </w:t>
      </w:r>
      <w:r w:rsidRPr="00A860A7">
        <w:t>600 = 65</w:t>
      </w:r>
      <w:r>
        <w:t> 200 </w:t>
      </w:r>
      <w:r w:rsidRPr="00A860A7">
        <w:t>€</w:t>
      </w:r>
    </w:p>
    <w:p w14:paraId="6D4D3B4B" w14:textId="77777777" w:rsidR="00B17F0C" w:rsidRPr="00A860A7" w:rsidRDefault="00B17F0C" w:rsidP="005373CB">
      <w:pPr>
        <w:pStyle w:val="GuidePedagogiqueTitre7Rponses"/>
      </w:pPr>
      <w:r w:rsidRPr="00A860A7">
        <w:t>Si les chiffres baissent de moitié, le coût baisse de 65</w:t>
      </w:r>
      <w:r>
        <w:t> </w:t>
      </w:r>
      <w:r w:rsidRPr="00A860A7">
        <w:t>200</w:t>
      </w:r>
      <w:r>
        <w:t>/</w:t>
      </w:r>
      <w:r w:rsidRPr="00A860A7">
        <w:t>2 = 32</w:t>
      </w:r>
      <w:r>
        <w:t> 500 </w:t>
      </w:r>
      <w:r w:rsidRPr="00A860A7">
        <w:t>€ environ. Cela justifie les 10 000</w:t>
      </w:r>
      <w:r>
        <w:t> </w:t>
      </w:r>
      <w:r w:rsidRPr="00A860A7">
        <w:t>€ de prime de risque annuels.</w:t>
      </w:r>
    </w:p>
    <w:p w14:paraId="6D4D3B4C" w14:textId="77777777" w:rsidR="00B17F0C" w:rsidRDefault="00B17F0C" w:rsidP="005373CB">
      <w:pPr>
        <w:pStyle w:val="GuidePedagogiqueTitre5Missionsnumros"/>
      </w:pPr>
      <w:r>
        <w:t xml:space="preserve">Exercice </w:t>
      </w:r>
      <w:r w:rsidR="00334762">
        <w:t>4</w:t>
      </w:r>
    </w:p>
    <w:p w14:paraId="6D4D3B4D" w14:textId="77777777" w:rsidR="00B17F0C" w:rsidRPr="00A860A7" w:rsidRDefault="00B17F0C" w:rsidP="00BE4A5B">
      <w:pPr>
        <w:pStyle w:val="GuidePedagogiqueConsignes"/>
      </w:pPr>
      <w:r>
        <w:t>1</w:t>
      </w:r>
      <w:r w:rsidR="005373CB">
        <w:t>.</w:t>
      </w:r>
      <w:r>
        <w:t xml:space="preserve"> Retrouvez à</w:t>
      </w:r>
      <w:r w:rsidRPr="00A860A7">
        <w:t xml:space="preserve"> quelle catégorie correspond chaque critère</w:t>
      </w:r>
      <w:r w:rsidR="005373CB">
        <w:t>.</w:t>
      </w:r>
    </w:p>
    <w:p w14:paraId="6D4D3B4E" w14:textId="3DBBC504" w:rsidR="00B17F0C" w:rsidRPr="00E168B6" w:rsidRDefault="00B17F0C" w:rsidP="004E5956">
      <w:pPr>
        <w:pStyle w:val="GuidePedagogiqueTitre7Rponses"/>
        <w:numPr>
          <w:ilvl w:val="0"/>
          <w:numId w:val="6"/>
        </w:numPr>
      </w:pPr>
      <w:r w:rsidRPr="00E168B6">
        <w:t>Le bon payeur</w:t>
      </w:r>
      <w:r w:rsidR="00733D89">
        <w:t> :</w:t>
      </w:r>
      <w:r w:rsidRPr="00E168B6">
        <w:t xml:space="preserve"> </w:t>
      </w:r>
      <w:r w:rsidR="00733D89">
        <w:t>son</w:t>
      </w:r>
      <w:r w:rsidRPr="00E168B6">
        <w:t xml:space="preserve"> chèque parvient le jour de l'échéance ou </w:t>
      </w:r>
      <w:r w:rsidR="00733D89">
        <w:t>il</w:t>
      </w:r>
      <w:r w:rsidRPr="00E168B6">
        <w:t xml:space="preserve"> retourne l'effet de commerce à la date demandée</w:t>
      </w:r>
      <w:r w:rsidR="00E168B6">
        <w:t>.</w:t>
      </w:r>
    </w:p>
    <w:p w14:paraId="6D4D3B4F" w14:textId="7C7184E1" w:rsidR="00B17F0C" w:rsidRPr="00E168B6" w:rsidRDefault="00B17F0C" w:rsidP="004E5956">
      <w:pPr>
        <w:pStyle w:val="GuidePedagogiqueTitre7Rponses"/>
        <w:numPr>
          <w:ilvl w:val="0"/>
          <w:numId w:val="6"/>
        </w:numPr>
      </w:pPr>
      <w:r w:rsidRPr="00E168B6">
        <w:t>Le payeur négligent</w:t>
      </w:r>
      <w:r w:rsidR="00733D89">
        <w:t> :</w:t>
      </w:r>
      <w:r w:rsidRPr="00E168B6">
        <w:t xml:space="preserve"> </w:t>
      </w:r>
      <w:r w:rsidR="00733D89">
        <w:t>il</w:t>
      </w:r>
      <w:r w:rsidRPr="00E168B6">
        <w:t xml:space="preserve"> </w:t>
      </w:r>
      <w:r w:rsidR="00E168B6">
        <w:rPr>
          <w:rFonts w:hint="eastAsia"/>
        </w:rPr>
        <w:t>« </w:t>
      </w:r>
      <w:r w:rsidRPr="00E168B6">
        <w:t>gratte</w:t>
      </w:r>
      <w:r w:rsidR="00E168B6">
        <w:rPr>
          <w:rFonts w:hint="eastAsia"/>
        </w:rPr>
        <w:t> »</w:t>
      </w:r>
      <w:r w:rsidRPr="00E168B6">
        <w:t xml:space="preserve"> toujours ou parfois quelques jours, attend d'être relancé, a égaré la facture, vous répond que le chèque est </w:t>
      </w:r>
      <w:r w:rsidR="00E168B6">
        <w:rPr>
          <w:rFonts w:hint="eastAsia"/>
        </w:rPr>
        <w:t>« </w:t>
      </w:r>
      <w:r w:rsidRPr="00E168B6">
        <w:t>à la signature</w:t>
      </w:r>
      <w:r w:rsidR="00E168B6">
        <w:rPr>
          <w:rFonts w:hint="eastAsia"/>
        </w:rPr>
        <w:t> »</w:t>
      </w:r>
      <w:r w:rsidRPr="00E168B6">
        <w:t>, etc.</w:t>
      </w:r>
    </w:p>
    <w:p w14:paraId="6D4D3B50" w14:textId="2A03AEA4" w:rsidR="00B17F0C" w:rsidRPr="00E168B6" w:rsidRDefault="00B17F0C" w:rsidP="004E5956">
      <w:pPr>
        <w:pStyle w:val="GuidePedagogiqueTitre7Rponses"/>
        <w:numPr>
          <w:ilvl w:val="0"/>
          <w:numId w:val="6"/>
        </w:numPr>
      </w:pPr>
      <w:r w:rsidRPr="00E168B6">
        <w:t>Le mauvais payeur</w:t>
      </w:r>
      <w:r w:rsidR="00733D89">
        <w:t> :</w:t>
      </w:r>
      <w:r w:rsidRPr="00E168B6">
        <w:t xml:space="preserve"> </w:t>
      </w:r>
      <w:r w:rsidR="00733D89">
        <w:t>il</w:t>
      </w:r>
      <w:r w:rsidRPr="00E168B6">
        <w:t xml:space="preserve"> a les moyens de vous payer, connaît la valeur de l'argent et sait l'employer à son profit</w:t>
      </w:r>
      <w:r w:rsidR="004E5956">
        <w:t>. I</w:t>
      </w:r>
      <w:r w:rsidRPr="00E168B6">
        <w:t>l veut vous payer le plus tard possible, voire jamais si vous lui en laissez l'occasion.</w:t>
      </w:r>
    </w:p>
    <w:p w14:paraId="6D4D3B51" w14:textId="6A4F89A4" w:rsidR="00B17F0C" w:rsidRPr="00E168B6" w:rsidRDefault="00B17F0C" w:rsidP="004E5956">
      <w:pPr>
        <w:pStyle w:val="GuidePedagogiqueTitre7Rponses"/>
        <w:numPr>
          <w:ilvl w:val="0"/>
          <w:numId w:val="6"/>
        </w:numPr>
      </w:pPr>
      <w:r w:rsidRPr="00E168B6">
        <w:t>L'insolvable : il ne peut pas vous payer, du moins pour le moment</w:t>
      </w:r>
      <w:r w:rsidR="00E168B6">
        <w:t>,</w:t>
      </w:r>
      <w:r w:rsidRPr="00E168B6">
        <w:t xml:space="preserve"> si ses difficultés de trésorerie ne sont que passagères…</w:t>
      </w:r>
    </w:p>
    <w:p w14:paraId="6D4D3B52" w14:textId="77777777" w:rsidR="00B17F0C" w:rsidRPr="00A860A7" w:rsidRDefault="00B17F0C" w:rsidP="004E5956">
      <w:pPr>
        <w:pStyle w:val="GuidePedagogiqueConsignes"/>
      </w:pPr>
      <w:r>
        <w:t>2</w:t>
      </w:r>
      <w:r w:rsidR="005373CB">
        <w:t>.</w:t>
      </w:r>
      <w:r>
        <w:t xml:space="preserve"> Décidez q</w:t>
      </w:r>
      <w:r w:rsidRPr="00A860A7">
        <w:t>uelle conduite adopter en termes de relance pour chacune des catégories.</w:t>
      </w:r>
    </w:p>
    <w:p w14:paraId="6D4D3B53" w14:textId="0D350351" w:rsidR="00B17F0C" w:rsidRPr="00E168B6" w:rsidRDefault="00B17F0C" w:rsidP="004E5956">
      <w:pPr>
        <w:pStyle w:val="GuidePedagogiqueTitre7Rponses"/>
        <w:numPr>
          <w:ilvl w:val="1"/>
          <w:numId w:val="9"/>
        </w:numPr>
      </w:pPr>
      <w:r w:rsidRPr="00E168B6">
        <w:t>Le bon payeur : relance très « commerciale »</w:t>
      </w:r>
    </w:p>
    <w:p w14:paraId="6D4D3B54" w14:textId="5D25A418" w:rsidR="00B17F0C" w:rsidRDefault="00E168B6" w:rsidP="00E168B6">
      <w:pPr>
        <w:pStyle w:val="GuidePedagogiqueTitre7Rponses"/>
      </w:pPr>
      <w:r>
        <w:rPr>
          <w:rFonts w:ascii="Times New Roman" w:hAnsi="Times New Roman"/>
        </w:rPr>
        <w:t>–</w:t>
      </w:r>
      <w:r>
        <w:t xml:space="preserve"> </w:t>
      </w:r>
      <w:r w:rsidR="00B17F0C" w:rsidRPr="00E168B6">
        <w:t>Relance écrite 10 jours après l’échéance</w:t>
      </w:r>
    </w:p>
    <w:p w14:paraId="08151FBD" w14:textId="77777777" w:rsidR="004E5956" w:rsidRPr="00E168B6" w:rsidRDefault="004E5956" w:rsidP="00E168B6">
      <w:pPr>
        <w:pStyle w:val="GuidePedagogiqueTitre7Rponses"/>
      </w:pPr>
    </w:p>
    <w:p w14:paraId="6D4D3B55" w14:textId="400B254E" w:rsidR="00B17F0C" w:rsidRPr="00E168B6" w:rsidRDefault="00B17F0C" w:rsidP="004E5956">
      <w:pPr>
        <w:pStyle w:val="GuidePedagogiqueTitre7Rponses"/>
        <w:numPr>
          <w:ilvl w:val="1"/>
          <w:numId w:val="11"/>
        </w:numPr>
      </w:pPr>
      <w:r w:rsidRPr="00E168B6">
        <w:t>Le payeur négligent : relance « commerciale » mais le relancer rapidement et prévoir une relance avant échéance</w:t>
      </w:r>
    </w:p>
    <w:p w14:paraId="6D4D3B56" w14:textId="77777777" w:rsidR="00B17F0C" w:rsidRPr="00E168B6" w:rsidRDefault="00E168B6" w:rsidP="00E168B6">
      <w:pPr>
        <w:pStyle w:val="GuidePedagogiqueTitre7Rponses"/>
      </w:pPr>
      <w:r>
        <w:rPr>
          <w:rFonts w:ascii="Times New Roman" w:hAnsi="Times New Roman"/>
        </w:rPr>
        <w:t>–</w:t>
      </w:r>
      <w:r>
        <w:t xml:space="preserve"> </w:t>
      </w:r>
      <w:r w:rsidR="00B17F0C" w:rsidRPr="00E168B6">
        <w:t>Relance écrite avant échéance</w:t>
      </w:r>
    </w:p>
    <w:p w14:paraId="6D4D3B57" w14:textId="2D6F422B" w:rsidR="00B17F0C" w:rsidRDefault="00E168B6" w:rsidP="00E168B6">
      <w:pPr>
        <w:pStyle w:val="GuidePedagogiqueTitre7Rponses"/>
      </w:pPr>
      <w:r>
        <w:rPr>
          <w:rFonts w:ascii="Times New Roman" w:hAnsi="Times New Roman"/>
        </w:rPr>
        <w:t>–</w:t>
      </w:r>
      <w:r>
        <w:t xml:space="preserve"> </w:t>
      </w:r>
      <w:r w:rsidR="00B17F0C" w:rsidRPr="00E168B6">
        <w:t>Relance téléphonique 10 jours après l’échéance</w:t>
      </w:r>
    </w:p>
    <w:p w14:paraId="204A416B" w14:textId="77777777" w:rsidR="004E5956" w:rsidRPr="00E168B6" w:rsidRDefault="004E5956" w:rsidP="00E168B6">
      <w:pPr>
        <w:pStyle w:val="GuidePedagogiqueTitre7Rponses"/>
      </w:pPr>
    </w:p>
    <w:p w14:paraId="6D4D3B58" w14:textId="0FF70D12" w:rsidR="00B17F0C" w:rsidRPr="00E168B6" w:rsidRDefault="00B17F0C" w:rsidP="004E5956">
      <w:pPr>
        <w:pStyle w:val="GuidePedagogiqueTitre7Rponses"/>
        <w:numPr>
          <w:ilvl w:val="1"/>
          <w:numId w:val="13"/>
        </w:numPr>
      </w:pPr>
      <w:r w:rsidRPr="00E168B6">
        <w:t>Le mauvais payeur : le relancer vite et fermement et recourir sans tarder au contentieux : il paiera et essayera de se rattraper sur ses autres fournisseurs.</w:t>
      </w:r>
    </w:p>
    <w:p w14:paraId="6D4D3B59" w14:textId="77777777" w:rsidR="00B17F0C" w:rsidRPr="00E168B6" w:rsidRDefault="00E168B6" w:rsidP="00E168B6">
      <w:pPr>
        <w:pStyle w:val="GuidePedagogiqueTitre7Rponses"/>
      </w:pPr>
      <w:r>
        <w:rPr>
          <w:rFonts w:ascii="Times New Roman" w:hAnsi="Times New Roman"/>
        </w:rPr>
        <w:t>–</w:t>
      </w:r>
      <w:r>
        <w:t xml:space="preserve"> </w:t>
      </w:r>
      <w:r w:rsidR="00B17F0C" w:rsidRPr="00E168B6">
        <w:t>Relance écrite avant échéance</w:t>
      </w:r>
    </w:p>
    <w:p w14:paraId="6D4D3B5A" w14:textId="77777777" w:rsidR="00B17F0C" w:rsidRPr="00E168B6" w:rsidRDefault="00E168B6" w:rsidP="00E168B6">
      <w:pPr>
        <w:pStyle w:val="GuidePedagogiqueTitre7Rponses"/>
      </w:pPr>
      <w:r>
        <w:rPr>
          <w:rFonts w:ascii="Times New Roman" w:hAnsi="Times New Roman"/>
        </w:rPr>
        <w:t>–</w:t>
      </w:r>
      <w:r>
        <w:t xml:space="preserve"> </w:t>
      </w:r>
      <w:r w:rsidR="00B17F0C" w:rsidRPr="00E168B6">
        <w:t>Relance téléphonique à l’échéance</w:t>
      </w:r>
    </w:p>
    <w:p w14:paraId="6D4D3B5B" w14:textId="5BBC5885" w:rsidR="00B17F0C" w:rsidRDefault="00E168B6" w:rsidP="00E168B6">
      <w:pPr>
        <w:pStyle w:val="GuidePedagogiqueTitre7Rponses"/>
      </w:pPr>
      <w:r>
        <w:rPr>
          <w:rFonts w:ascii="Times New Roman" w:hAnsi="Times New Roman"/>
        </w:rPr>
        <w:t>–</w:t>
      </w:r>
      <w:r>
        <w:t xml:space="preserve"> </w:t>
      </w:r>
      <w:r w:rsidR="00B17F0C" w:rsidRPr="00E168B6">
        <w:t>Mise en demeure 15 jours après l’échéance</w:t>
      </w:r>
    </w:p>
    <w:p w14:paraId="639CDE6D" w14:textId="77777777" w:rsidR="004E5956" w:rsidRPr="00E168B6" w:rsidRDefault="004E5956" w:rsidP="00E168B6">
      <w:pPr>
        <w:pStyle w:val="GuidePedagogiqueTitre7Rponses"/>
      </w:pPr>
    </w:p>
    <w:p w14:paraId="6D4D3B5C" w14:textId="36E4110E" w:rsidR="00B17F0C" w:rsidRPr="00E168B6" w:rsidRDefault="00B17F0C" w:rsidP="004E5956">
      <w:pPr>
        <w:pStyle w:val="GuidePedagogiqueTitre7Rponses"/>
        <w:numPr>
          <w:ilvl w:val="1"/>
          <w:numId w:val="15"/>
        </w:numPr>
      </w:pPr>
      <w:r w:rsidRPr="00E168B6">
        <w:t>L'insolvable : faire monter la pression s'il s'agit d'une petite somme ; sinon, obtenir rapidement un paiement partiel et tenter de mettre en place un échelonnement</w:t>
      </w:r>
      <w:r w:rsidR="00E168B6">
        <w:t>.</w:t>
      </w:r>
    </w:p>
    <w:p w14:paraId="6D4D3B5D" w14:textId="77777777" w:rsidR="00B17F0C" w:rsidRPr="00E168B6" w:rsidRDefault="00E168B6" w:rsidP="00E168B6">
      <w:pPr>
        <w:pStyle w:val="GuidePedagogiqueTitre7Rponses"/>
      </w:pPr>
      <w:r>
        <w:rPr>
          <w:rFonts w:ascii="Times New Roman" w:hAnsi="Times New Roman"/>
        </w:rPr>
        <w:t>–</w:t>
      </w:r>
      <w:r>
        <w:t xml:space="preserve"> </w:t>
      </w:r>
      <w:r w:rsidR="00B17F0C" w:rsidRPr="00E168B6">
        <w:t>Relance écrite avant échéance</w:t>
      </w:r>
    </w:p>
    <w:p w14:paraId="6D4D3B5E" w14:textId="77777777" w:rsidR="00B17F0C" w:rsidRPr="00E168B6" w:rsidRDefault="00E168B6" w:rsidP="00E168B6">
      <w:pPr>
        <w:pStyle w:val="GuidePedagogiqueTitre7Rponses"/>
      </w:pPr>
      <w:r>
        <w:rPr>
          <w:rFonts w:ascii="Times New Roman" w:hAnsi="Times New Roman"/>
        </w:rPr>
        <w:t>–</w:t>
      </w:r>
      <w:r>
        <w:t xml:space="preserve"> </w:t>
      </w:r>
      <w:r w:rsidR="00B17F0C" w:rsidRPr="00E168B6">
        <w:t>Relance téléphonique à l’échéance</w:t>
      </w:r>
    </w:p>
    <w:p w14:paraId="6D4D3B5F" w14:textId="77777777" w:rsidR="00B17F0C" w:rsidRPr="00E168B6" w:rsidRDefault="00E168B6" w:rsidP="00E168B6">
      <w:pPr>
        <w:pStyle w:val="GuidePedagogiqueTitre7Rponses"/>
      </w:pPr>
      <w:r>
        <w:rPr>
          <w:rFonts w:ascii="Times New Roman" w:hAnsi="Times New Roman"/>
        </w:rPr>
        <w:t>–</w:t>
      </w:r>
      <w:r>
        <w:t xml:space="preserve"> </w:t>
      </w:r>
      <w:r w:rsidR="00B17F0C" w:rsidRPr="00E168B6">
        <w:t>Négociation avant contentieux</w:t>
      </w:r>
    </w:p>
    <w:p w14:paraId="6D4D3B60" w14:textId="77777777" w:rsidR="00B17F0C" w:rsidRDefault="00B17F0C" w:rsidP="005373CB">
      <w:pPr>
        <w:pStyle w:val="GuidePedagogiqueTitre5Missionsnumros"/>
      </w:pPr>
      <w:r>
        <w:t xml:space="preserve">Exercice </w:t>
      </w:r>
      <w:r w:rsidR="00334762">
        <w:t>5</w:t>
      </w:r>
    </w:p>
    <w:p w14:paraId="6D4D3B61" w14:textId="77777777" w:rsidR="00B17F0C" w:rsidRDefault="00B17F0C" w:rsidP="003416C0">
      <w:pPr>
        <w:pStyle w:val="GuidePedagogiqueConsignes"/>
      </w:pPr>
      <w:r>
        <w:t>1</w:t>
      </w:r>
      <w:r w:rsidR="005373CB">
        <w:t>.</w:t>
      </w:r>
      <w:r>
        <w:t xml:space="preserve"> Calculez</w:t>
      </w:r>
      <w:r w:rsidRPr="002F2309">
        <w:t xml:space="preserve"> le taux de pénalité </w:t>
      </w:r>
      <w:r w:rsidR="00063801">
        <w:t xml:space="preserve">à appliquer </w:t>
      </w:r>
      <w:r w:rsidRPr="002F2309">
        <w:t xml:space="preserve">pour </w:t>
      </w:r>
      <w:r w:rsidR="00063801">
        <w:t xml:space="preserve">chacune de </w:t>
      </w:r>
      <w:r>
        <w:t>ces</w:t>
      </w:r>
      <w:r w:rsidRPr="002F2309">
        <w:t xml:space="preserve"> deux hypothèses</w:t>
      </w:r>
      <w:r>
        <w:t xml:space="preserve"> extrêmes</w:t>
      </w:r>
      <w:r w:rsidR="00063801">
        <w:t>.</w:t>
      </w:r>
    </w:p>
    <w:p w14:paraId="6D4D3B62" w14:textId="77777777" w:rsidR="00B17F0C" w:rsidRPr="004454FC" w:rsidRDefault="00B17F0C" w:rsidP="005373CB">
      <w:pPr>
        <w:pStyle w:val="GuidePedagogiqueTitre7Rponses"/>
      </w:pPr>
      <w:r w:rsidRPr="004454FC">
        <w:t xml:space="preserve">Banque </w:t>
      </w:r>
      <w:r w:rsidR="00063801">
        <w:t>c</w:t>
      </w:r>
      <w:r w:rsidRPr="004454FC">
        <w:t xml:space="preserve">entrale </w:t>
      </w:r>
      <w:r w:rsidR="00063801">
        <w:t>e</w:t>
      </w:r>
      <w:r w:rsidRPr="004454FC">
        <w:t>uropéenne + 10 points = 0 + 10 = 10 %</w:t>
      </w:r>
    </w:p>
    <w:p w14:paraId="6D4D3B63" w14:textId="77777777" w:rsidR="00B17F0C" w:rsidRDefault="00B17F0C" w:rsidP="005373CB">
      <w:pPr>
        <w:pStyle w:val="GuidePedagogiqueTitre7Rponses"/>
      </w:pPr>
      <w:r w:rsidRPr="004454FC">
        <w:t>3 fois le taux légal = 0,9 % x 3 = 2,7 %</w:t>
      </w:r>
    </w:p>
    <w:p w14:paraId="6D4D3B64" w14:textId="77777777" w:rsidR="00B17F0C" w:rsidRPr="004454FC" w:rsidRDefault="00063801" w:rsidP="005373CB">
      <w:pPr>
        <w:pStyle w:val="GuidePedagogiqueTitre7Rponses"/>
      </w:pPr>
      <w:r>
        <w:t>L</w:t>
      </w:r>
      <w:r w:rsidR="00B17F0C">
        <w:t>e taux de pénalité doit être entre 2,7 % et 10 %</w:t>
      </w:r>
    </w:p>
    <w:p w14:paraId="6D4D3B65" w14:textId="77777777" w:rsidR="00B17F0C" w:rsidRPr="002F2309" w:rsidRDefault="00B17F0C" w:rsidP="003416C0">
      <w:pPr>
        <w:pStyle w:val="GuidePedagogiqueConsignes"/>
      </w:pPr>
      <w:r>
        <w:t>2</w:t>
      </w:r>
      <w:r w:rsidR="005373CB">
        <w:t xml:space="preserve">. </w:t>
      </w:r>
      <w:r>
        <w:t>Indiquez q</w:t>
      </w:r>
      <w:r w:rsidRPr="002F2309">
        <w:t>uel serait</w:t>
      </w:r>
      <w:r w:rsidR="00063801">
        <w:t>,</w:t>
      </w:r>
      <w:r w:rsidRPr="002F2309">
        <w:t xml:space="preserve"> dans chaque cas</w:t>
      </w:r>
      <w:r w:rsidR="00063801">
        <w:t>,</w:t>
      </w:r>
      <w:r w:rsidRPr="002F2309">
        <w:t xml:space="preserve"> le montant des intérêts payés par un client ayant une dette de 7</w:t>
      </w:r>
      <w:r>
        <w:t> 800 </w:t>
      </w:r>
      <w:r w:rsidRPr="002F2309">
        <w:t xml:space="preserve">€ TTC et </w:t>
      </w:r>
      <w:r w:rsidR="00A410A2">
        <w:t xml:space="preserve">cumulé </w:t>
      </w:r>
      <w:r w:rsidRPr="002F2309">
        <w:t>67 jours de retard</w:t>
      </w:r>
      <w:r w:rsidR="00063801">
        <w:t>.</w:t>
      </w:r>
    </w:p>
    <w:p w14:paraId="6D4D3B66" w14:textId="77777777" w:rsidR="00B17F0C" w:rsidRPr="004454FC" w:rsidRDefault="00B17F0C" w:rsidP="005373CB">
      <w:pPr>
        <w:pStyle w:val="GuidePedagogiqueTitre7Rponses"/>
      </w:pPr>
      <w:r w:rsidRPr="004454FC">
        <w:t xml:space="preserve">Banque </w:t>
      </w:r>
      <w:r w:rsidR="00063801">
        <w:t>c</w:t>
      </w:r>
      <w:r w:rsidRPr="004454FC">
        <w:t xml:space="preserve">entrale </w:t>
      </w:r>
      <w:r w:rsidR="007739BC">
        <w:t>e</w:t>
      </w:r>
      <w:r w:rsidRPr="004454FC">
        <w:t>uropéenne + 10 points = 7</w:t>
      </w:r>
      <w:r>
        <w:t> </w:t>
      </w:r>
      <w:r w:rsidRPr="004454FC">
        <w:t>800 x 10</w:t>
      </w:r>
      <w:r>
        <w:t> </w:t>
      </w:r>
      <w:r w:rsidRPr="004454FC">
        <w:t>% x 67</w:t>
      </w:r>
      <w:r>
        <w:t>/</w:t>
      </w:r>
      <w:r w:rsidRPr="004454FC">
        <w:t>360 = 145,17</w:t>
      </w:r>
      <w:r>
        <w:t> </w:t>
      </w:r>
      <w:r w:rsidRPr="004454FC">
        <w:t>€</w:t>
      </w:r>
    </w:p>
    <w:p w14:paraId="6D4D3B67" w14:textId="77777777" w:rsidR="00B17F0C" w:rsidRPr="004454FC" w:rsidRDefault="00063801" w:rsidP="00063801">
      <w:pPr>
        <w:pStyle w:val="GuidePedagogiqueTitre7Rponses"/>
      </w:pPr>
      <w:r>
        <w:t xml:space="preserve">3 </w:t>
      </w:r>
      <w:r w:rsidR="00B17F0C" w:rsidRPr="004454FC">
        <w:t>fois le taux légal = 7</w:t>
      </w:r>
      <w:r w:rsidR="00B17F0C">
        <w:t> </w:t>
      </w:r>
      <w:r w:rsidR="00B17F0C" w:rsidRPr="004454FC">
        <w:t>800 x 2,7</w:t>
      </w:r>
      <w:r w:rsidR="00B17F0C">
        <w:t> </w:t>
      </w:r>
      <w:r w:rsidR="00B17F0C" w:rsidRPr="004454FC">
        <w:t>% x 67</w:t>
      </w:r>
      <w:r w:rsidR="00B17F0C">
        <w:t>/</w:t>
      </w:r>
      <w:r w:rsidR="00B17F0C" w:rsidRPr="004454FC">
        <w:t>360 = 39,19</w:t>
      </w:r>
      <w:r w:rsidR="00B17F0C">
        <w:t> </w:t>
      </w:r>
      <w:r w:rsidR="00B17F0C" w:rsidRPr="004454FC">
        <w:t>€</w:t>
      </w:r>
    </w:p>
    <w:p w14:paraId="6D4D3B68" w14:textId="77777777" w:rsidR="00B17F0C" w:rsidRDefault="005373CB" w:rsidP="003416C0">
      <w:pPr>
        <w:pStyle w:val="GuidePedagogiqueConsignes"/>
      </w:pPr>
      <w:r>
        <w:t xml:space="preserve">3. </w:t>
      </w:r>
      <w:r w:rsidR="00B17F0C">
        <w:t>Précisez</w:t>
      </w:r>
      <w:r w:rsidR="00B17F0C" w:rsidRPr="002F2309">
        <w:t xml:space="preserve"> les avantages et</w:t>
      </w:r>
      <w:r w:rsidR="007739BC">
        <w:t xml:space="preserve"> les</w:t>
      </w:r>
      <w:r w:rsidR="00B17F0C">
        <w:t xml:space="preserve"> inconvénients d’un taux élevé.</w:t>
      </w:r>
    </w:p>
    <w:p w14:paraId="6D4D3B69" w14:textId="77777777" w:rsidR="00B17F0C" w:rsidRPr="005373CB" w:rsidRDefault="005373CB" w:rsidP="005373CB">
      <w:pPr>
        <w:pStyle w:val="GuidePedagogiqueTitre7Rponses"/>
        <w:rPr>
          <w:i/>
        </w:rPr>
      </w:pPr>
      <w:r w:rsidRPr="005373CB">
        <w:rPr>
          <w:i/>
        </w:rPr>
        <w:t>Avantages</w:t>
      </w:r>
    </w:p>
    <w:p w14:paraId="6D4D3B6A" w14:textId="3E5BFCC7" w:rsidR="00B17F0C" w:rsidRPr="004454FC" w:rsidRDefault="00B17F0C" w:rsidP="003416C0">
      <w:pPr>
        <w:pStyle w:val="GuidePedagogiqueTitre7Rponses"/>
        <w:numPr>
          <w:ilvl w:val="2"/>
          <w:numId w:val="17"/>
        </w:numPr>
        <w:ind w:left="851" w:hanging="425"/>
      </w:pPr>
      <w:r w:rsidRPr="004454FC">
        <w:t>Rend dissuasif les retards de règlement pour les clients qui ne paient pas de mauvaise foi ou pour les clients négligents.</w:t>
      </w:r>
    </w:p>
    <w:p w14:paraId="6D4D3B6B" w14:textId="6E265C2A" w:rsidR="00B17F0C" w:rsidRPr="004454FC" w:rsidRDefault="00B17F0C" w:rsidP="003416C0">
      <w:pPr>
        <w:pStyle w:val="GuidePedagogiqueTitre7Rponses"/>
        <w:numPr>
          <w:ilvl w:val="2"/>
          <w:numId w:val="17"/>
        </w:numPr>
        <w:ind w:left="851" w:hanging="425"/>
      </w:pPr>
      <w:r>
        <w:t>É</w:t>
      </w:r>
      <w:r w:rsidRPr="004454FC">
        <w:t>vite au client d’utiliser l’entreprise comme une banque.</w:t>
      </w:r>
    </w:p>
    <w:p w14:paraId="6D4D3B6C" w14:textId="77777777" w:rsidR="00B17F0C" w:rsidRPr="005373CB" w:rsidRDefault="005373CB" w:rsidP="005373CB">
      <w:pPr>
        <w:pStyle w:val="GuidePedagogiqueTitre7Rponses"/>
        <w:rPr>
          <w:i/>
        </w:rPr>
      </w:pPr>
      <w:r w:rsidRPr="005373CB">
        <w:rPr>
          <w:i/>
        </w:rPr>
        <w:t>Inconvénient</w:t>
      </w:r>
    </w:p>
    <w:p w14:paraId="6D4D3B6D" w14:textId="254A430D" w:rsidR="00B17F0C" w:rsidRPr="004454FC" w:rsidRDefault="00B17F0C" w:rsidP="005373CB">
      <w:pPr>
        <w:pStyle w:val="GuidePedagogiqueTitre7Rponses"/>
      </w:pPr>
      <w:r w:rsidRPr="004454FC">
        <w:t>Permet au client de contester le paiement des intérêts sur le fait que les intérêts sont beaucoup plus élevés que le taux normal.</w:t>
      </w:r>
    </w:p>
    <w:p w14:paraId="6D4D3B6E" w14:textId="77777777" w:rsidR="00B17F0C" w:rsidRDefault="00B17F0C" w:rsidP="005373CB">
      <w:pPr>
        <w:pStyle w:val="GuidePedagogiqueTitre5Missionsnumros"/>
      </w:pPr>
      <w:r>
        <w:t xml:space="preserve">Exercice </w:t>
      </w:r>
      <w:r w:rsidR="00334762">
        <w:t>6</w:t>
      </w:r>
    </w:p>
    <w:p w14:paraId="6D4D3B6F" w14:textId="77777777" w:rsidR="00B17F0C" w:rsidRPr="00440ED3" w:rsidRDefault="005373CB" w:rsidP="003416C0">
      <w:pPr>
        <w:pStyle w:val="GuidePedagogiqueConsignes"/>
      </w:pPr>
      <w:r>
        <w:t xml:space="preserve">1. </w:t>
      </w:r>
      <w:r w:rsidR="00B17F0C" w:rsidRPr="00440ED3">
        <w:t xml:space="preserve">Calculez pour </w:t>
      </w:r>
      <w:r w:rsidR="00B17F0C">
        <w:t>Expraisse</w:t>
      </w:r>
      <w:r w:rsidR="00B17F0C" w:rsidRPr="00440ED3">
        <w:t xml:space="preserve"> les indicateurs financiers de risque utilisé</w:t>
      </w:r>
      <w:r w:rsidR="00741521">
        <w:t>s</w:t>
      </w:r>
      <w:r>
        <w:t>.</w:t>
      </w:r>
    </w:p>
    <w:p w14:paraId="6D4D3B70" w14:textId="77777777" w:rsidR="00B17F0C" w:rsidRDefault="00B17F0C" w:rsidP="001E4CC7">
      <w:pPr>
        <w:pStyle w:val="GuidePedagogiqueTitre7Rponses"/>
      </w:pPr>
      <w:r>
        <w:t>CAF</w:t>
      </w:r>
      <w:r w:rsidR="001E4CC7">
        <w:t>/</w:t>
      </w:r>
      <w:r>
        <w:t>CA = 540/4 500 = 0,12</w:t>
      </w:r>
    </w:p>
    <w:p w14:paraId="6D4D3B71" w14:textId="77777777" w:rsidR="00B17F0C" w:rsidRDefault="00B17F0C" w:rsidP="001E4CC7">
      <w:pPr>
        <w:pStyle w:val="GuidePedagogiqueTitre7Rponses"/>
      </w:pPr>
      <w:r>
        <w:t>EBE</w:t>
      </w:r>
      <w:r w:rsidR="001E4CC7">
        <w:t>/</w:t>
      </w:r>
      <w:r>
        <w:t>CA = 1 500/4 500 = 0,33</w:t>
      </w:r>
    </w:p>
    <w:p w14:paraId="6D4D3B72" w14:textId="77777777" w:rsidR="00B17F0C" w:rsidRPr="00D35791" w:rsidRDefault="00B17F0C" w:rsidP="001E4CC7">
      <w:pPr>
        <w:pStyle w:val="GuidePedagogiqueTitre7Rponses"/>
      </w:pPr>
      <w:r>
        <w:t>Capitaux propres</w:t>
      </w:r>
      <w:r w:rsidR="001E4CC7">
        <w:t>/</w:t>
      </w:r>
      <w:r w:rsidR="00741521">
        <w:t xml:space="preserve">Passif </w:t>
      </w:r>
      <w:r>
        <w:t>= 500/</w:t>
      </w:r>
      <w:r w:rsidR="00741521">
        <w:t>1</w:t>
      </w:r>
      <w:r w:rsidR="00741521">
        <w:rPr>
          <w:rFonts w:hint="eastAsia"/>
        </w:rPr>
        <w:t> 5</w:t>
      </w:r>
      <w:r w:rsidR="00741521">
        <w:t>00</w:t>
      </w:r>
      <w:r>
        <w:t xml:space="preserve"> = 0,</w:t>
      </w:r>
      <w:r w:rsidR="00741521">
        <w:t>33</w:t>
      </w:r>
    </w:p>
    <w:p w14:paraId="6D4D3B73" w14:textId="77777777" w:rsidR="00B17F0C" w:rsidRPr="00440ED3" w:rsidRDefault="00B17F0C" w:rsidP="003416C0">
      <w:pPr>
        <w:pStyle w:val="GuidePedagogiqueConsignes"/>
      </w:pPr>
      <w:r w:rsidRPr="00440ED3">
        <w:t>2</w:t>
      </w:r>
      <w:r w:rsidR="005373CB">
        <w:t>.</w:t>
      </w:r>
      <w:r w:rsidRPr="00440ED3">
        <w:t xml:space="preserve"> Calculez sa note et sa cote de risque.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426"/>
        <w:gridCol w:w="850"/>
        <w:gridCol w:w="851"/>
        <w:gridCol w:w="992"/>
        <w:gridCol w:w="850"/>
        <w:gridCol w:w="993"/>
        <w:gridCol w:w="850"/>
      </w:tblGrid>
      <w:tr w:rsidR="00B17F0C" w14:paraId="6D4D3B7C" w14:textId="77777777" w:rsidTr="003416C0">
        <w:tc>
          <w:tcPr>
            <w:tcW w:w="2338" w:type="dxa"/>
          </w:tcPr>
          <w:p w14:paraId="6D4D3B74" w14:textId="0DC4D579" w:rsidR="00B17F0C" w:rsidRDefault="00B17F0C" w:rsidP="004F6FED">
            <w:r>
              <w:t>Critères</w:t>
            </w:r>
            <w:r w:rsidR="00A023FE">
              <w:t>/N</w:t>
            </w:r>
            <w:r>
              <w:t>ote</w:t>
            </w:r>
          </w:p>
        </w:tc>
        <w:tc>
          <w:tcPr>
            <w:tcW w:w="426" w:type="dxa"/>
            <w:shd w:val="clear" w:color="auto" w:fill="FF9900"/>
            <w:vAlign w:val="center"/>
          </w:tcPr>
          <w:p w14:paraId="6D4D3B75" w14:textId="77777777" w:rsidR="00B17F0C" w:rsidRDefault="00B17F0C" w:rsidP="00741521">
            <w:pPr>
              <w:jc w:val="center"/>
            </w:pPr>
          </w:p>
        </w:tc>
        <w:tc>
          <w:tcPr>
            <w:tcW w:w="850" w:type="dxa"/>
            <w:shd w:val="clear" w:color="auto" w:fill="FF9900"/>
            <w:vAlign w:val="center"/>
          </w:tcPr>
          <w:p w14:paraId="6D4D3B76" w14:textId="77777777" w:rsidR="00B17F0C" w:rsidRDefault="00B17F0C" w:rsidP="00741521">
            <w:pPr>
              <w:jc w:val="center"/>
            </w:pPr>
            <w:r>
              <w:t>0</w:t>
            </w:r>
          </w:p>
        </w:tc>
        <w:tc>
          <w:tcPr>
            <w:tcW w:w="851" w:type="dxa"/>
            <w:shd w:val="clear" w:color="auto" w:fill="FF9900"/>
            <w:vAlign w:val="center"/>
          </w:tcPr>
          <w:p w14:paraId="6D4D3B77" w14:textId="77777777" w:rsidR="00B17F0C" w:rsidRDefault="00B17F0C" w:rsidP="00741521">
            <w:pPr>
              <w:jc w:val="center"/>
            </w:pPr>
            <w:r>
              <w:t>1</w:t>
            </w:r>
          </w:p>
        </w:tc>
        <w:tc>
          <w:tcPr>
            <w:tcW w:w="992" w:type="dxa"/>
            <w:shd w:val="clear" w:color="auto" w:fill="FF9900"/>
            <w:vAlign w:val="center"/>
          </w:tcPr>
          <w:p w14:paraId="6D4D3B78" w14:textId="77777777" w:rsidR="00B17F0C" w:rsidRDefault="00B17F0C" w:rsidP="00741521">
            <w:pPr>
              <w:jc w:val="center"/>
            </w:pPr>
            <w:r>
              <w:t>2</w:t>
            </w:r>
          </w:p>
        </w:tc>
        <w:tc>
          <w:tcPr>
            <w:tcW w:w="850" w:type="dxa"/>
            <w:shd w:val="clear" w:color="auto" w:fill="FF9900"/>
            <w:vAlign w:val="center"/>
          </w:tcPr>
          <w:p w14:paraId="6D4D3B79" w14:textId="77777777" w:rsidR="00B17F0C" w:rsidRDefault="00B17F0C" w:rsidP="00741521">
            <w:pPr>
              <w:jc w:val="center"/>
            </w:pPr>
            <w:r>
              <w:t>3</w:t>
            </w:r>
          </w:p>
        </w:tc>
        <w:tc>
          <w:tcPr>
            <w:tcW w:w="993" w:type="dxa"/>
            <w:shd w:val="clear" w:color="auto" w:fill="FF9900"/>
            <w:vAlign w:val="center"/>
          </w:tcPr>
          <w:p w14:paraId="6D4D3B7A" w14:textId="77777777" w:rsidR="00B17F0C" w:rsidRDefault="00B17F0C" w:rsidP="00741521">
            <w:pPr>
              <w:jc w:val="center"/>
            </w:pPr>
            <w:r>
              <w:t>4</w:t>
            </w:r>
          </w:p>
        </w:tc>
        <w:tc>
          <w:tcPr>
            <w:tcW w:w="850" w:type="dxa"/>
            <w:shd w:val="clear" w:color="auto" w:fill="FF9900"/>
            <w:vAlign w:val="center"/>
          </w:tcPr>
          <w:p w14:paraId="6D4D3B7B" w14:textId="77777777" w:rsidR="00B17F0C" w:rsidRDefault="00B17F0C" w:rsidP="00741521">
            <w:pPr>
              <w:jc w:val="center"/>
            </w:pPr>
            <w:r>
              <w:t>Coeff</w:t>
            </w:r>
          </w:p>
        </w:tc>
      </w:tr>
      <w:tr w:rsidR="00E14873" w:rsidRPr="00E14873" w14:paraId="6D4D3B85" w14:textId="77777777" w:rsidTr="003416C0">
        <w:tc>
          <w:tcPr>
            <w:tcW w:w="2338" w:type="dxa"/>
            <w:shd w:val="clear" w:color="auto" w:fill="FDE9D9" w:themeFill="accent6" w:themeFillTint="33"/>
            <w:vAlign w:val="center"/>
          </w:tcPr>
          <w:p w14:paraId="6D4D3B7D" w14:textId="77777777" w:rsidR="00B17F0C" w:rsidRPr="00E14873" w:rsidRDefault="00741521" w:rsidP="005373CB">
            <w:r w:rsidRPr="00E14873">
              <w:t xml:space="preserve">Retards </w:t>
            </w:r>
            <w:r w:rsidR="00B17F0C" w:rsidRPr="00E14873">
              <w:t>de règlement</w:t>
            </w:r>
          </w:p>
        </w:tc>
        <w:tc>
          <w:tcPr>
            <w:tcW w:w="426" w:type="dxa"/>
            <w:vAlign w:val="center"/>
          </w:tcPr>
          <w:p w14:paraId="6D4D3B7E" w14:textId="77777777" w:rsidR="00B17F0C" w:rsidRPr="00E14873" w:rsidRDefault="00B17F0C" w:rsidP="00741521">
            <w:pPr>
              <w:jc w:val="center"/>
            </w:pPr>
            <w:r w:rsidRPr="00E14873">
              <w:t>R1</w:t>
            </w:r>
          </w:p>
        </w:tc>
        <w:tc>
          <w:tcPr>
            <w:tcW w:w="850" w:type="dxa"/>
            <w:vAlign w:val="center"/>
          </w:tcPr>
          <w:p w14:paraId="6D4D3B7F" w14:textId="77777777" w:rsidR="00B17F0C" w:rsidRPr="00E14873" w:rsidRDefault="00B17F0C" w:rsidP="00741521">
            <w:pPr>
              <w:jc w:val="center"/>
            </w:pPr>
            <w:r w:rsidRPr="00E14873">
              <w:t>0</w:t>
            </w:r>
          </w:p>
        </w:tc>
        <w:tc>
          <w:tcPr>
            <w:tcW w:w="851" w:type="dxa"/>
            <w:vAlign w:val="center"/>
          </w:tcPr>
          <w:p w14:paraId="6D4D3B80" w14:textId="77777777" w:rsidR="00B17F0C" w:rsidRPr="00E14873" w:rsidRDefault="00741521" w:rsidP="00741521">
            <w:pPr>
              <w:jc w:val="center"/>
            </w:pPr>
            <w:r w:rsidRPr="00E14873">
              <w:t xml:space="preserve">– </w:t>
            </w:r>
            <w:r w:rsidR="00B17F0C" w:rsidRPr="00E14873">
              <w:t>5</w:t>
            </w:r>
          </w:p>
        </w:tc>
        <w:tc>
          <w:tcPr>
            <w:tcW w:w="992" w:type="dxa"/>
            <w:vAlign w:val="center"/>
          </w:tcPr>
          <w:p w14:paraId="6D4D3B81" w14:textId="77777777" w:rsidR="00B17F0C" w:rsidRPr="00E14873" w:rsidRDefault="00741521" w:rsidP="00741521">
            <w:pPr>
              <w:jc w:val="center"/>
            </w:pPr>
            <w:r w:rsidRPr="00E14873">
              <w:t xml:space="preserve">– </w:t>
            </w:r>
            <w:r w:rsidR="00B17F0C" w:rsidRPr="00E14873">
              <w:t>10</w:t>
            </w:r>
          </w:p>
        </w:tc>
        <w:tc>
          <w:tcPr>
            <w:tcW w:w="850" w:type="dxa"/>
            <w:vAlign w:val="center"/>
          </w:tcPr>
          <w:p w14:paraId="6D4D3B82" w14:textId="77777777" w:rsidR="00B17F0C" w:rsidRPr="00E14873" w:rsidRDefault="00741521" w:rsidP="00741521">
            <w:pPr>
              <w:jc w:val="center"/>
            </w:pPr>
            <w:r w:rsidRPr="00E14873">
              <w:t xml:space="preserve">– </w:t>
            </w:r>
            <w:r w:rsidR="00B17F0C" w:rsidRPr="00E14873">
              <w:t>15</w:t>
            </w:r>
          </w:p>
        </w:tc>
        <w:tc>
          <w:tcPr>
            <w:tcW w:w="993" w:type="dxa"/>
            <w:vAlign w:val="center"/>
          </w:tcPr>
          <w:p w14:paraId="6D4D3B83" w14:textId="77777777" w:rsidR="00B17F0C" w:rsidRPr="00E14873" w:rsidRDefault="00741521" w:rsidP="00741521">
            <w:pPr>
              <w:jc w:val="center"/>
            </w:pPr>
            <w:r w:rsidRPr="00E14873">
              <w:t xml:space="preserve">– </w:t>
            </w:r>
            <w:r w:rsidR="00B17F0C" w:rsidRPr="00E14873">
              <w:t>20</w:t>
            </w:r>
          </w:p>
        </w:tc>
        <w:tc>
          <w:tcPr>
            <w:tcW w:w="850" w:type="dxa"/>
            <w:vAlign w:val="center"/>
          </w:tcPr>
          <w:p w14:paraId="6D4D3B84" w14:textId="77777777" w:rsidR="00B17F0C" w:rsidRPr="00E14873" w:rsidRDefault="00B17F0C" w:rsidP="00741521">
            <w:pPr>
              <w:jc w:val="center"/>
            </w:pPr>
            <w:r w:rsidRPr="00E14873">
              <w:t>2</w:t>
            </w:r>
          </w:p>
        </w:tc>
      </w:tr>
      <w:tr w:rsidR="00E14873" w:rsidRPr="00E14873" w14:paraId="6D4D3B8E" w14:textId="77777777" w:rsidTr="003416C0">
        <w:tc>
          <w:tcPr>
            <w:tcW w:w="2338" w:type="dxa"/>
            <w:shd w:val="clear" w:color="auto" w:fill="FDE9D9" w:themeFill="accent6" w:themeFillTint="33"/>
            <w:vAlign w:val="center"/>
          </w:tcPr>
          <w:p w14:paraId="6D4D3B86" w14:textId="77777777" w:rsidR="00B17F0C" w:rsidRPr="00E14873" w:rsidRDefault="00741521" w:rsidP="005373CB">
            <w:r w:rsidRPr="00E14873">
              <w:t>Impayés</w:t>
            </w:r>
          </w:p>
        </w:tc>
        <w:tc>
          <w:tcPr>
            <w:tcW w:w="426" w:type="dxa"/>
            <w:vAlign w:val="center"/>
          </w:tcPr>
          <w:p w14:paraId="6D4D3B87" w14:textId="77777777" w:rsidR="00B17F0C" w:rsidRPr="00E14873" w:rsidRDefault="00B17F0C" w:rsidP="00741521">
            <w:pPr>
              <w:jc w:val="center"/>
            </w:pPr>
            <w:r w:rsidRPr="00E14873">
              <w:t>R2</w:t>
            </w:r>
          </w:p>
        </w:tc>
        <w:tc>
          <w:tcPr>
            <w:tcW w:w="850" w:type="dxa"/>
            <w:vAlign w:val="center"/>
          </w:tcPr>
          <w:p w14:paraId="6D4D3B88" w14:textId="77777777" w:rsidR="00B17F0C" w:rsidRPr="00E14873" w:rsidRDefault="00B17F0C" w:rsidP="00741521">
            <w:pPr>
              <w:jc w:val="center"/>
            </w:pPr>
            <w:r w:rsidRPr="00E14873">
              <w:t>Non</w:t>
            </w:r>
          </w:p>
        </w:tc>
        <w:tc>
          <w:tcPr>
            <w:tcW w:w="851" w:type="dxa"/>
            <w:vAlign w:val="center"/>
          </w:tcPr>
          <w:p w14:paraId="6D4D3B89" w14:textId="77777777" w:rsidR="00B17F0C" w:rsidRPr="00E14873" w:rsidRDefault="00B17F0C" w:rsidP="00741521">
            <w:pPr>
              <w:jc w:val="center"/>
            </w:pPr>
          </w:p>
        </w:tc>
        <w:tc>
          <w:tcPr>
            <w:tcW w:w="992" w:type="dxa"/>
            <w:vAlign w:val="center"/>
          </w:tcPr>
          <w:p w14:paraId="6D4D3B8A" w14:textId="77777777" w:rsidR="00B17F0C" w:rsidRPr="00E14873" w:rsidRDefault="00B17F0C" w:rsidP="00741521">
            <w:pPr>
              <w:jc w:val="center"/>
            </w:pPr>
          </w:p>
        </w:tc>
        <w:tc>
          <w:tcPr>
            <w:tcW w:w="850" w:type="dxa"/>
            <w:vAlign w:val="center"/>
          </w:tcPr>
          <w:p w14:paraId="6D4D3B8B" w14:textId="77777777" w:rsidR="00B17F0C" w:rsidRPr="00E14873" w:rsidRDefault="00B17F0C" w:rsidP="00741521">
            <w:pPr>
              <w:jc w:val="center"/>
            </w:pPr>
          </w:p>
        </w:tc>
        <w:tc>
          <w:tcPr>
            <w:tcW w:w="993" w:type="dxa"/>
            <w:vAlign w:val="center"/>
          </w:tcPr>
          <w:p w14:paraId="6D4D3B8C" w14:textId="77777777" w:rsidR="00B17F0C" w:rsidRPr="00E14873" w:rsidRDefault="00B17F0C" w:rsidP="00741521">
            <w:pPr>
              <w:jc w:val="center"/>
            </w:pPr>
            <w:r w:rsidRPr="00E14873">
              <w:t>Oui</w:t>
            </w:r>
          </w:p>
        </w:tc>
        <w:tc>
          <w:tcPr>
            <w:tcW w:w="850" w:type="dxa"/>
            <w:vAlign w:val="center"/>
          </w:tcPr>
          <w:p w14:paraId="6D4D3B8D" w14:textId="77777777" w:rsidR="00B17F0C" w:rsidRPr="00E14873" w:rsidRDefault="00B17F0C" w:rsidP="00741521">
            <w:pPr>
              <w:jc w:val="center"/>
            </w:pPr>
            <w:r w:rsidRPr="00E14873">
              <w:t>2</w:t>
            </w:r>
          </w:p>
        </w:tc>
      </w:tr>
      <w:tr w:rsidR="00E14873" w:rsidRPr="00E14873" w14:paraId="6D4D3B97" w14:textId="77777777" w:rsidTr="003416C0">
        <w:tc>
          <w:tcPr>
            <w:tcW w:w="2338" w:type="dxa"/>
            <w:shd w:val="clear" w:color="auto" w:fill="FDE9D9" w:themeFill="accent6" w:themeFillTint="33"/>
            <w:vAlign w:val="center"/>
          </w:tcPr>
          <w:p w14:paraId="6D4D3B8F" w14:textId="77777777" w:rsidR="00B17F0C" w:rsidRPr="00E14873" w:rsidRDefault="00741521" w:rsidP="005373CB">
            <w:r w:rsidRPr="00E14873">
              <w:t xml:space="preserve">Taux </w:t>
            </w:r>
            <w:r w:rsidR="00B17F0C" w:rsidRPr="00E14873">
              <w:t>de litiges</w:t>
            </w:r>
          </w:p>
        </w:tc>
        <w:tc>
          <w:tcPr>
            <w:tcW w:w="426" w:type="dxa"/>
            <w:vAlign w:val="center"/>
          </w:tcPr>
          <w:p w14:paraId="6D4D3B90" w14:textId="77777777" w:rsidR="00B17F0C" w:rsidRPr="00E14873" w:rsidRDefault="00B17F0C" w:rsidP="00741521">
            <w:pPr>
              <w:jc w:val="center"/>
            </w:pPr>
            <w:r w:rsidRPr="00E14873">
              <w:t>R3</w:t>
            </w:r>
          </w:p>
        </w:tc>
        <w:tc>
          <w:tcPr>
            <w:tcW w:w="850" w:type="dxa"/>
            <w:vAlign w:val="center"/>
          </w:tcPr>
          <w:p w14:paraId="6D4D3B91" w14:textId="77777777" w:rsidR="00B17F0C" w:rsidRPr="00E14873" w:rsidRDefault="00B17F0C" w:rsidP="00741521">
            <w:pPr>
              <w:jc w:val="center"/>
            </w:pPr>
            <w:r w:rsidRPr="00E14873">
              <w:t>0 %</w:t>
            </w:r>
          </w:p>
        </w:tc>
        <w:tc>
          <w:tcPr>
            <w:tcW w:w="851" w:type="dxa"/>
            <w:vAlign w:val="center"/>
          </w:tcPr>
          <w:p w14:paraId="6D4D3B92" w14:textId="77777777" w:rsidR="00B17F0C" w:rsidRPr="00E14873" w:rsidRDefault="00741521" w:rsidP="00741521">
            <w:pPr>
              <w:jc w:val="center"/>
            </w:pPr>
            <w:r w:rsidRPr="00E14873">
              <w:t xml:space="preserve">– </w:t>
            </w:r>
            <w:r w:rsidR="00B17F0C" w:rsidRPr="00E14873">
              <w:t>1 %</w:t>
            </w:r>
          </w:p>
        </w:tc>
        <w:tc>
          <w:tcPr>
            <w:tcW w:w="992" w:type="dxa"/>
            <w:vAlign w:val="center"/>
          </w:tcPr>
          <w:p w14:paraId="6D4D3B93" w14:textId="77777777" w:rsidR="00B17F0C" w:rsidRPr="00E14873" w:rsidRDefault="00741521" w:rsidP="00741521">
            <w:pPr>
              <w:jc w:val="center"/>
            </w:pPr>
            <w:r w:rsidRPr="00E14873">
              <w:t xml:space="preserve">– </w:t>
            </w:r>
            <w:r w:rsidR="00B17F0C" w:rsidRPr="00E14873">
              <w:t>2 %</w:t>
            </w:r>
          </w:p>
        </w:tc>
        <w:tc>
          <w:tcPr>
            <w:tcW w:w="850" w:type="dxa"/>
            <w:vAlign w:val="center"/>
          </w:tcPr>
          <w:p w14:paraId="6D4D3B94" w14:textId="77777777" w:rsidR="00B17F0C" w:rsidRPr="00E14873" w:rsidRDefault="00741521" w:rsidP="00741521">
            <w:pPr>
              <w:jc w:val="center"/>
            </w:pPr>
            <w:r w:rsidRPr="00E14873">
              <w:t xml:space="preserve">– </w:t>
            </w:r>
            <w:r w:rsidR="00B17F0C" w:rsidRPr="00E14873">
              <w:t>3 %</w:t>
            </w:r>
          </w:p>
        </w:tc>
        <w:tc>
          <w:tcPr>
            <w:tcW w:w="993" w:type="dxa"/>
            <w:vAlign w:val="center"/>
          </w:tcPr>
          <w:p w14:paraId="6D4D3B95" w14:textId="77777777" w:rsidR="00B17F0C" w:rsidRPr="00E14873" w:rsidRDefault="00B17F0C" w:rsidP="00741521">
            <w:pPr>
              <w:jc w:val="center"/>
            </w:pPr>
            <w:r w:rsidRPr="00E14873">
              <w:t>+ 3 %</w:t>
            </w:r>
          </w:p>
        </w:tc>
        <w:tc>
          <w:tcPr>
            <w:tcW w:w="850" w:type="dxa"/>
            <w:vAlign w:val="center"/>
          </w:tcPr>
          <w:p w14:paraId="6D4D3B96" w14:textId="77777777" w:rsidR="00B17F0C" w:rsidRPr="00E14873" w:rsidRDefault="00B17F0C" w:rsidP="00741521">
            <w:pPr>
              <w:jc w:val="center"/>
            </w:pPr>
            <w:r w:rsidRPr="00E14873">
              <w:t>2</w:t>
            </w:r>
          </w:p>
        </w:tc>
      </w:tr>
      <w:tr w:rsidR="00E14873" w:rsidRPr="00E14873" w14:paraId="6D4D3BA0" w14:textId="77777777" w:rsidTr="003416C0">
        <w:tc>
          <w:tcPr>
            <w:tcW w:w="2338" w:type="dxa"/>
            <w:shd w:val="clear" w:color="auto" w:fill="FDE9D9" w:themeFill="accent6" w:themeFillTint="33"/>
            <w:vAlign w:val="center"/>
          </w:tcPr>
          <w:p w14:paraId="6D4D3B98" w14:textId="77777777" w:rsidR="00B17F0C" w:rsidRPr="00E14873" w:rsidRDefault="00B17F0C" w:rsidP="001E4CC7">
            <w:r w:rsidRPr="00E14873">
              <w:t>CAF/CA</w:t>
            </w:r>
          </w:p>
        </w:tc>
        <w:tc>
          <w:tcPr>
            <w:tcW w:w="426" w:type="dxa"/>
            <w:vAlign w:val="center"/>
          </w:tcPr>
          <w:p w14:paraId="6D4D3B99" w14:textId="77777777" w:rsidR="00B17F0C" w:rsidRPr="00E14873" w:rsidRDefault="00B17F0C" w:rsidP="00741521">
            <w:pPr>
              <w:jc w:val="center"/>
            </w:pPr>
            <w:r w:rsidRPr="00E14873">
              <w:t>R4</w:t>
            </w:r>
          </w:p>
        </w:tc>
        <w:tc>
          <w:tcPr>
            <w:tcW w:w="850" w:type="dxa"/>
            <w:vAlign w:val="center"/>
          </w:tcPr>
          <w:p w14:paraId="6D4D3B9A" w14:textId="77777777" w:rsidR="00B17F0C" w:rsidRPr="00E14873" w:rsidRDefault="00B17F0C" w:rsidP="00741521">
            <w:pPr>
              <w:jc w:val="center"/>
            </w:pPr>
            <w:r w:rsidRPr="00E14873">
              <w:t>+75 %</w:t>
            </w:r>
          </w:p>
        </w:tc>
        <w:tc>
          <w:tcPr>
            <w:tcW w:w="851" w:type="dxa"/>
            <w:vAlign w:val="center"/>
          </w:tcPr>
          <w:p w14:paraId="6D4D3B9B" w14:textId="77777777" w:rsidR="00B17F0C" w:rsidRPr="00E14873" w:rsidRDefault="00B17F0C" w:rsidP="00741521">
            <w:pPr>
              <w:jc w:val="center"/>
            </w:pPr>
            <w:r w:rsidRPr="00E14873">
              <w:t>+50 %</w:t>
            </w:r>
          </w:p>
        </w:tc>
        <w:tc>
          <w:tcPr>
            <w:tcW w:w="992" w:type="dxa"/>
            <w:vAlign w:val="center"/>
          </w:tcPr>
          <w:p w14:paraId="6D4D3B9C" w14:textId="77777777" w:rsidR="00B17F0C" w:rsidRPr="00E14873" w:rsidRDefault="00B17F0C" w:rsidP="00741521">
            <w:pPr>
              <w:jc w:val="center"/>
            </w:pPr>
            <w:r w:rsidRPr="00E14873">
              <w:t>+30 %</w:t>
            </w:r>
          </w:p>
        </w:tc>
        <w:tc>
          <w:tcPr>
            <w:tcW w:w="850" w:type="dxa"/>
            <w:vAlign w:val="center"/>
          </w:tcPr>
          <w:p w14:paraId="6D4D3B9D" w14:textId="77777777" w:rsidR="00B17F0C" w:rsidRPr="00E14873" w:rsidRDefault="00B17F0C" w:rsidP="00741521">
            <w:pPr>
              <w:jc w:val="center"/>
            </w:pPr>
            <w:r w:rsidRPr="00E14873">
              <w:t>+10 %</w:t>
            </w:r>
          </w:p>
        </w:tc>
        <w:tc>
          <w:tcPr>
            <w:tcW w:w="993" w:type="dxa"/>
            <w:vAlign w:val="center"/>
          </w:tcPr>
          <w:p w14:paraId="6D4D3B9E" w14:textId="77777777" w:rsidR="00B17F0C" w:rsidRPr="00E14873" w:rsidRDefault="00B17F0C" w:rsidP="00741521">
            <w:pPr>
              <w:jc w:val="center"/>
            </w:pPr>
            <w:r w:rsidRPr="00E14873">
              <w:t>-10 %</w:t>
            </w:r>
          </w:p>
        </w:tc>
        <w:tc>
          <w:tcPr>
            <w:tcW w:w="850" w:type="dxa"/>
            <w:vAlign w:val="center"/>
          </w:tcPr>
          <w:p w14:paraId="6D4D3B9F" w14:textId="77777777" w:rsidR="00B17F0C" w:rsidRPr="00E14873" w:rsidRDefault="00B17F0C" w:rsidP="00741521">
            <w:pPr>
              <w:jc w:val="center"/>
            </w:pPr>
            <w:r w:rsidRPr="00E14873">
              <w:t>2</w:t>
            </w:r>
          </w:p>
        </w:tc>
      </w:tr>
      <w:tr w:rsidR="00E14873" w:rsidRPr="00E14873" w14:paraId="6D4D3BA9" w14:textId="77777777" w:rsidTr="003416C0">
        <w:tc>
          <w:tcPr>
            <w:tcW w:w="2338" w:type="dxa"/>
            <w:shd w:val="clear" w:color="auto" w:fill="FDE9D9" w:themeFill="accent6" w:themeFillTint="33"/>
            <w:vAlign w:val="center"/>
          </w:tcPr>
          <w:p w14:paraId="6D4D3BA1" w14:textId="77777777" w:rsidR="00B17F0C" w:rsidRPr="00E14873" w:rsidRDefault="00B17F0C" w:rsidP="005373CB">
            <w:r w:rsidRPr="00E14873">
              <w:t>EBE/CA</w:t>
            </w:r>
          </w:p>
        </w:tc>
        <w:tc>
          <w:tcPr>
            <w:tcW w:w="426" w:type="dxa"/>
            <w:vAlign w:val="center"/>
          </w:tcPr>
          <w:p w14:paraId="6D4D3BA2" w14:textId="77777777" w:rsidR="00B17F0C" w:rsidRPr="00E14873" w:rsidRDefault="00B17F0C" w:rsidP="00741521">
            <w:pPr>
              <w:jc w:val="center"/>
            </w:pPr>
            <w:r w:rsidRPr="00E14873">
              <w:t>R5</w:t>
            </w:r>
          </w:p>
        </w:tc>
        <w:tc>
          <w:tcPr>
            <w:tcW w:w="850" w:type="dxa"/>
            <w:vAlign w:val="center"/>
          </w:tcPr>
          <w:p w14:paraId="6D4D3BA3" w14:textId="77777777" w:rsidR="00B17F0C" w:rsidRPr="00E14873" w:rsidRDefault="00B17F0C" w:rsidP="00741521">
            <w:pPr>
              <w:jc w:val="center"/>
            </w:pPr>
            <w:r w:rsidRPr="00E14873">
              <w:t>+85 %</w:t>
            </w:r>
          </w:p>
        </w:tc>
        <w:tc>
          <w:tcPr>
            <w:tcW w:w="851" w:type="dxa"/>
            <w:vAlign w:val="center"/>
          </w:tcPr>
          <w:p w14:paraId="6D4D3BA4" w14:textId="77777777" w:rsidR="00B17F0C" w:rsidRPr="00E14873" w:rsidRDefault="00B17F0C" w:rsidP="00741521">
            <w:pPr>
              <w:jc w:val="center"/>
            </w:pPr>
            <w:r w:rsidRPr="00E14873">
              <w:t>+60 %</w:t>
            </w:r>
          </w:p>
        </w:tc>
        <w:tc>
          <w:tcPr>
            <w:tcW w:w="992" w:type="dxa"/>
            <w:vAlign w:val="center"/>
          </w:tcPr>
          <w:p w14:paraId="6D4D3BA5" w14:textId="77777777" w:rsidR="00B17F0C" w:rsidRPr="00E14873" w:rsidRDefault="00B17F0C" w:rsidP="00741521">
            <w:pPr>
              <w:jc w:val="center"/>
            </w:pPr>
            <w:r w:rsidRPr="00E14873">
              <w:t>+50 %</w:t>
            </w:r>
          </w:p>
        </w:tc>
        <w:tc>
          <w:tcPr>
            <w:tcW w:w="850" w:type="dxa"/>
            <w:vAlign w:val="center"/>
          </w:tcPr>
          <w:p w14:paraId="6D4D3BA6" w14:textId="77777777" w:rsidR="00B17F0C" w:rsidRPr="00E14873" w:rsidRDefault="00B17F0C" w:rsidP="00741521">
            <w:pPr>
              <w:jc w:val="center"/>
            </w:pPr>
            <w:r w:rsidRPr="00E14873">
              <w:t>+25 %</w:t>
            </w:r>
          </w:p>
        </w:tc>
        <w:tc>
          <w:tcPr>
            <w:tcW w:w="993" w:type="dxa"/>
            <w:vAlign w:val="center"/>
          </w:tcPr>
          <w:p w14:paraId="6D4D3BA7" w14:textId="77777777" w:rsidR="00B17F0C" w:rsidRPr="00E14873" w:rsidRDefault="00741521" w:rsidP="00741521">
            <w:pPr>
              <w:jc w:val="center"/>
            </w:pPr>
            <w:r w:rsidRPr="00E14873">
              <w:t xml:space="preserve">– </w:t>
            </w:r>
            <w:r w:rsidR="00B17F0C" w:rsidRPr="00E14873">
              <w:t>25 %</w:t>
            </w:r>
          </w:p>
        </w:tc>
        <w:tc>
          <w:tcPr>
            <w:tcW w:w="850" w:type="dxa"/>
            <w:vAlign w:val="center"/>
          </w:tcPr>
          <w:p w14:paraId="6D4D3BA8" w14:textId="77777777" w:rsidR="00B17F0C" w:rsidRPr="00E14873" w:rsidRDefault="00B17F0C" w:rsidP="00741521">
            <w:pPr>
              <w:jc w:val="center"/>
            </w:pPr>
            <w:r w:rsidRPr="00E14873">
              <w:t>1</w:t>
            </w:r>
          </w:p>
        </w:tc>
      </w:tr>
      <w:tr w:rsidR="00B17F0C" w:rsidRPr="00E14873" w14:paraId="6D4D3BB2" w14:textId="77777777" w:rsidTr="003416C0">
        <w:tc>
          <w:tcPr>
            <w:tcW w:w="2338" w:type="dxa"/>
            <w:shd w:val="clear" w:color="auto" w:fill="FDE9D9" w:themeFill="accent6" w:themeFillTint="33"/>
            <w:vAlign w:val="center"/>
          </w:tcPr>
          <w:p w14:paraId="6D4D3BAA" w14:textId="77777777" w:rsidR="00B17F0C" w:rsidRPr="00E14873" w:rsidRDefault="00741521" w:rsidP="001E4CC7">
            <w:r w:rsidRPr="00E14873">
              <w:t xml:space="preserve">Capitaux </w:t>
            </w:r>
            <w:r w:rsidR="00B17F0C" w:rsidRPr="00E14873">
              <w:t>propres</w:t>
            </w:r>
            <w:r w:rsidR="001E4CC7">
              <w:t>/</w:t>
            </w:r>
            <w:r w:rsidRPr="00E14873">
              <w:t>Passif</w:t>
            </w:r>
          </w:p>
        </w:tc>
        <w:tc>
          <w:tcPr>
            <w:tcW w:w="426" w:type="dxa"/>
            <w:vAlign w:val="center"/>
          </w:tcPr>
          <w:p w14:paraId="6D4D3BAB" w14:textId="77777777" w:rsidR="00B17F0C" w:rsidRPr="00E14873" w:rsidRDefault="00B17F0C" w:rsidP="00741521">
            <w:pPr>
              <w:jc w:val="center"/>
            </w:pPr>
            <w:r w:rsidRPr="00E14873">
              <w:t>R6</w:t>
            </w:r>
          </w:p>
        </w:tc>
        <w:tc>
          <w:tcPr>
            <w:tcW w:w="850" w:type="dxa"/>
            <w:vAlign w:val="center"/>
          </w:tcPr>
          <w:p w14:paraId="6D4D3BAC" w14:textId="77777777" w:rsidR="00B17F0C" w:rsidRPr="00E14873" w:rsidRDefault="00B17F0C" w:rsidP="00741521">
            <w:pPr>
              <w:jc w:val="center"/>
            </w:pPr>
            <w:r w:rsidRPr="00E14873">
              <w:t>+50 %</w:t>
            </w:r>
          </w:p>
        </w:tc>
        <w:tc>
          <w:tcPr>
            <w:tcW w:w="851" w:type="dxa"/>
            <w:vAlign w:val="center"/>
          </w:tcPr>
          <w:p w14:paraId="6D4D3BAD" w14:textId="77777777" w:rsidR="00B17F0C" w:rsidRPr="00E14873" w:rsidRDefault="00966A16" w:rsidP="00741521">
            <w:pPr>
              <w:keepNext/>
              <w:keepLines/>
              <w:widowControl w:val="0"/>
              <w:suppressAutoHyphens/>
              <w:autoSpaceDE w:val="0"/>
              <w:autoSpaceDN w:val="0"/>
              <w:adjustRightInd w:val="0"/>
              <w:spacing w:before="680"/>
              <w:jc w:val="center"/>
              <w:textAlignment w:val="center"/>
            </w:pPr>
            <w:r w:rsidRPr="00E14873">
              <w:t>+30 %</w:t>
            </w:r>
          </w:p>
        </w:tc>
        <w:tc>
          <w:tcPr>
            <w:tcW w:w="992" w:type="dxa"/>
            <w:vAlign w:val="center"/>
          </w:tcPr>
          <w:p w14:paraId="6D4D3BAE" w14:textId="77777777" w:rsidR="00B17F0C" w:rsidRPr="00E14873" w:rsidRDefault="00966A16" w:rsidP="00741521">
            <w:pPr>
              <w:keepNext/>
              <w:keepLines/>
              <w:widowControl w:val="0"/>
              <w:suppressAutoHyphens/>
              <w:autoSpaceDE w:val="0"/>
              <w:autoSpaceDN w:val="0"/>
              <w:adjustRightInd w:val="0"/>
              <w:spacing w:before="680"/>
              <w:jc w:val="center"/>
              <w:textAlignment w:val="center"/>
            </w:pPr>
            <w:r w:rsidRPr="00E14873">
              <w:t>+20 %</w:t>
            </w:r>
          </w:p>
        </w:tc>
        <w:tc>
          <w:tcPr>
            <w:tcW w:w="850" w:type="dxa"/>
            <w:vAlign w:val="center"/>
          </w:tcPr>
          <w:p w14:paraId="6D4D3BAF" w14:textId="77777777" w:rsidR="00B17F0C" w:rsidRPr="00E14873" w:rsidRDefault="00B17F0C" w:rsidP="00741521">
            <w:pPr>
              <w:jc w:val="center"/>
            </w:pPr>
            <w:r w:rsidRPr="00E14873">
              <w:t>+</w:t>
            </w:r>
            <w:r w:rsidR="00741521" w:rsidRPr="00E14873">
              <w:t xml:space="preserve"> </w:t>
            </w:r>
            <w:r w:rsidRPr="00E14873">
              <w:t>10 %</w:t>
            </w:r>
          </w:p>
        </w:tc>
        <w:tc>
          <w:tcPr>
            <w:tcW w:w="993" w:type="dxa"/>
            <w:vAlign w:val="center"/>
          </w:tcPr>
          <w:p w14:paraId="6D4D3BB0" w14:textId="77777777" w:rsidR="00B17F0C" w:rsidRPr="00E14873" w:rsidRDefault="00741521" w:rsidP="00741521">
            <w:pPr>
              <w:jc w:val="center"/>
            </w:pPr>
            <w:r w:rsidRPr="00E14873">
              <w:t xml:space="preserve">– </w:t>
            </w:r>
            <w:r w:rsidR="00B17F0C" w:rsidRPr="00E14873">
              <w:t>10 %</w:t>
            </w:r>
          </w:p>
        </w:tc>
        <w:tc>
          <w:tcPr>
            <w:tcW w:w="850" w:type="dxa"/>
            <w:vAlign w:val="center"/>
          </w:tcPr>
          <w:p w14:paraId="6D4D3BB1" w14:textId="77777777" w:rsidR="00B17F0C" w:rsidRPr="00E14873" w:rsidRDefault="00B17F0C" w:rsidP="00741521">
            <w:pPr>
              <w:jc w:val="center"/>
            </w:pPr>
            <w:r w:rsidRPr="00E14873">
              <w:t>1</w:t>
            </w:r>
          </w:p>
        </w:tc>
      </w:tr>
    </w:tbl>
    <w:p w14:paraId="6D4D3BB3" w14:textId="77777777" w:rsidR="00B17F0C" w:rsidRPr="00E14873" w:rsidRDefault="00B17F0C" w:rsidP="005373CB">
      <w:pPr>
        <w:pStyle w:val="GuidePedagogiqueTitre7Rponses"/>
      </w:pPr>
    </w:p>
    <w:p w14:paraId="6D4D3BB4" w14:textId="77777777" w:rsidR="00B17F0C" w:rsidRPr="00E14873" w:rsidRDefault="00B17F0C" w:rsidP="005373CB">
      <w:pPr>
        <w:pStyle w:val="GuidePedagogiqueTitre7Rponses"/>
      </w:pPr>
      <w:r w:rsidRPr="00E14873">
        <w:t xml:space="preserve">S = 0 x 2 + 0 x 2 + 0 x 2 + 3 x 2 + 3 x 1 + </w:t>
      </w:r>
      <w:r w:rsidR="00EF066F" w:rsidRPr="00E14873">
        <w:t xml:space="preserve">1 </w:t>
      </w:r>
      <w:r w:rsidRPr="00E14873">
        <w:t xml:space="preserve">x 1 = </w:t>
      </w:r>
      <w:r w:rsidR="00EF066F" w:rsidRPr="00E14873">
        <w:t>10</w:t>
      </w:r>
    </w:p>
    <w:p w14:paraId="6D4D3BB5" w14:textId="77777777" w:rsidR="00B17F0C" w:rsidRPr="00E14873" w:rsidRDefault="00B17F0C" w:rsidP="005373CB">
      <w:pPr>
        <w:pStyle w:val="GuidePedagogiqueTitre7Rponses"/>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46"/>
        <w:gridCol w:w="723"/>
        <w:gridCol w:w="695"/>
        <w:gridCol w:w="708"/>
        <w:gridCol w:w="709"/>
        <w:gridCol w:w="709"/>
        <w:gridCol w:w="709"/>
        <w:gridCol w:w="708"/>
        <w:gridCol w:w="709"/>
        <w:gridCol w:w="709"/>
        <w:gridCol w:w="709"/>
      </w:tblGrid>
      <w:tr w:rsidR="00E14873" w:rsidRPr="00E14873" w14:paraId="6D4D3BC1" w14:textId="77777777" w:rsidTr="003416C0">
        <w:trPr>
          <w:cantSplit/>
        </w:trPr>
        <w:tc>
          <w:tcPr>
            <w:tcW w:w="1346" w:type="dxa"/>
            <w:shd w:val="clear" w:color="auto" w:fill="FDE9D9" w:themeFill="accent6" w:themeFillTint="33"/>
            <w:vAlign w:val="center"/>
          </w:tcPr>
          <w:p w14:paraId="6D4D3BB6" w14:textId="77777777" w:rsidR="00B17F0C" w:rsidRPr="00E14873" w:rsidRDefault="00B17F0C" w:rsidP="00EF066F">
            <w:r w:rsidRPr="00E14873">
              <w:t>Valeurs du score</w:t>
            </w:r>
          </w:p>
        </w:tc>
        <w:tc>
          <w:tcPr>
            <w:tcW w:w="723" w:type="dxa"/>
            <w:vAlign w:val="center"/>
          </w:tcPr>
          <w:p w14:paraId="6D4D3BB7" w14:textId="77777777" w:rsidR="00B17F0C" w:rsidRPr="00E14873" w:rsidRDefault="00B17F0C" w:rsidP="00EF066F">
            <w:pPr>
              <w:jc w:val="center"/>
            </w:pPr>
            <w:r w:rsidRPr="00E14873">
              <w:t>[0-8[</w:t>
            </w:r>
          </w:p>
        </w:tc>
        <w:tc>
          <w:tcPr>
            <w:tcW w:w="695" w:type="dxa"/>
            <w:vAlign w:val="center"/>
          </w:tcPr>
          <w:p w14:paraId="6D4D3BB8" w14:textId="77777777" w:rsidR="00B17F0C" w:rsidRPr="00E14873" w:rsidRDefault="00EF066F" w:rsidP="00EF066F">
            <w:pPr>
              <w:jc w:val="center"/>
            </w:pPr>
            <w:r w:rsidRPr="00E14873">
              <w:t>[</w:t>
            </w:r>
            <w:r w:rsidR="00B17F0C" w:rsidRPr="00E14873">
              <w:t>8-12</w:t>
            </w:r>
          </w:p>
        </w:tc>
        <w:tc>
          <w:tcPr>
            <w:tcW w:w="708" w:type="dxa"/>
            <w:vAlign w:val="center"/>
          </w:tcPr>
          <w:p w14:paraId="6D4D3BB9" w14:textId="77777777" w:rsidR="00B17F0C" w:rsidRPr="00E14873" w:rsidRDefault="00B17F0C" w:rsidP="00EF066F">
            <w:pPr>
              <w:jc w:val="center"/>
            </w:pPr>
            <w:r w:rsidRPr="00E14873">
              <w:t>12-16</w:t>
            </w:r>
          </w:p>
        </w:tc>
        <w:tc>
          <w:tcPr>
            <w:tcW w:w="709" w:type="dxa"/>
            <w:vAlign w:val="center"/>
          </w:tcPr>
          <w:p w14:paraId="6D4D3BBA" w14:textId="77777777" w:rsidR="00B17F0C" w:rsidRPr="00E14873" w:rsidRDefault="00B17F0C" w:rsidP="00EF066F">
            <w:pPr>
              <w:jc w:val="center"/>
            </w:pPr>
            <w:r w:rsidRPr="00E14873">
              <w:t>16-18</w:t>
            </w:r>
          </w:p>
        </w:tc>
        <w:tc>
          <w:tcPr>
            <w:tcW w:w="709" w:type="dxa"/>
            <w:vAlign w:val="center"/>
          </w:tcPr>
          <w:p w14:paraId="6D4D3BBB" w14:textId="77777777" w:rsidR="00B17F0C" w:rsidRPr="00E14873" w:rsidRDefault="00B17F0C" w:rsidP="00EF066F">
            <w:pPr>
              <w:jc w:val="center"/>
            </w:pPr>
            <w:r w:rsidRPr="00E14873">
              <w:t>18-20</w:t>
            </w:r>
          </w:p>
        </w:tc>
        <w:tc>
          <w:tcPr>
            <w:tcW w:w="709" w:type="dxa"/>
            <w:vAlign w:val="center"/>
          </w:tcPr>
          <w:p w14:paraId="6D4D3BBC" w14:textId="77777777" w:rsidR="00B17F0C" w:rsidRPr="00E14873" w:rsidRDefault="00B17F0C" w:rsidP="00EF066F">
            <w:pPr>
              <w:jc w:val="center"/>
            </w:pPr>
            <w:r w:rsidRPr="00E14873">
              <w:t>20-24</w:t>
            </w:r>
          </w:p>
        </w:tc>
        <w:tc>
          <w:tcPr>
            <w:tcW w:w="708" w:type="dxa"/>
            <w:vAlign w:val="center"/>
          </w:tcPr>
          <w:p w14:paraId="6D4D3BBD" w14:textId="77777777" w:rsidR="00B17F0C" w:rsidRPr="00E14873" w:rsidRDefault="00B17F0C" w:rsidP="00EF066F">
            <w:pPr>
              <w:jc w:val="center"/>
            </w:pPr>
            <w:r w:rsidRPr="00E14873">
              <w:t>24-28</w:t>
            </w:r>
          </w:p>
        </w:tc>
        <w:tc>
          <w:tcPr>
            <w:tcW w:w="709" w:type="dxa"/>
            <w:vAlign w:val="center"/>
          </w:tcPr>
          <w:p w14:paraId="6D4D3BBE" w14:textId="77777777" w:rsidR="00B17F0C" w:rsidRPr="00E14873" w:rsidRDefault="00B17F0C" w:rsidP="00EF066F">
            <w:pPr>
              <w:jc w:val="center"/>
            </w:pPr>
            <w:r w:rsidRPr="00E14873">
              <w:t>28-32</w:t>
            </w:r>
          </w:p>
        </w:tc>
        <w:tc>
          <w:tcPr>
            <w:tcW w:w="709" w:type="dxa"/>
            <w:vAlign w:val="center"/>
          </w:tcPr>
          <w:p w14:paraId="6D4D3BBF" w14:textId="77777777" w:rsidR="00B17F0C" w:rsidRPr="00E14873" w:rsidRDefault="00B17F0C" w:rsidP="00EF066F">
            <w:pPr>
              <w:jc w:val="center"/>
            </w:pPr>
            <w:r w:rsidRPr="00E14873">
              <w:t>32-38</w:t>
            </w:r>
          </w:p>
        </w:tc>
        <w:tc>
          <w:tcPr>
            <w:tcW w:w="709" w:type="dxa"/>
            <w:vAlign w:val="center"/>
          </w:tcPr>
          <w:p w14:paraId="6D4D3BC0" w14:textId="77777777" w:rsidR="00B17F0C" w:rsidRPr="00E14873" w:rsidRDefault="00B17F0C" w:rsidP="00EF066F">
            <w:pPr>
              <w:jc w:val="center"/>
            </w:pPr>
            <w:r w:rsidRPr="00E14873">
              <w:t>38-40</w:t>
            </w:r>
          </w:p>
        </w:tc>
      </w:tr>
      <w:tr w:rsidR="00E14873" w:rsidRPr="00E14873" w14:paraId="6D4D3BCD" w14:textId="77777777" w:rsidTr="003416C0">
        <w:trPr>
          <w:cantSplit/>
        </w:trPr>
        <w:tc>
          <w:tcPr>
            <w:tcW w:w="1346" w:type="dxa"/>
            <w:shd w:val="clear" w:color="auto" w:fill="FDE9D9" w:themeFill="accent6" w:themeFillTint="33"/>
            <w:vAlign w:val="center"/>
          </w:tcPr>
          <w:p w14:paraId="6D4D3BC2" w14:textId="77777777" w:rsidR="00B17F0C" w:rsidRPr="00E14873" w:rsidRDefault="00B17F0C" w:rsidP="00EF066F">
            <w:r w:rsidRPr="00E14873">
              <w:t>Cotation risque</w:t>
            </w:r>
          </w:p>
        </w:tc>
        <w:tc>
          <w:tcPr>
            <w:tcW w:w="723" w:type="dxa"/>
            <w:vAlign w:val="center"/>
          </w:tcPr>
          <w:p w14:paraId="6D4D3BC3" w14:textId="77777777" w:rsidR="00B17F0C" w:rsidRPr="00E14873" w:rsidRDefault="00B17F0C" w:rsidP="00EF066F">
            <w:pPr>
              <w:jc w:val="center"/>
            </w:pPr>
            <w:r w:rsidRPr="00E14873">
              <w:t>A</w:t>
            </w:r>
          </w:p>
        </w:tc>
        <w:tc>
          <w:tcPr>
            <w:tcW w:w="695" w:type="dxa"/>
            <w:vAlign w:val="center"/>
          </w:tcPr>
          <w:p w14:paraId="6D4D3BC4" w14:textId="77777777" w:rsidR="00B17F0C" w:rsidRPr="00E14873" w:rsidRDefault="00B17F0C" w:rsidP="00EF066F">
            <w:pPr>
              <w:jc w:val="center"/>
            </w:pPr>
            <w:r w:rsidRPr="00E14873">
              <w:t>B</w:t>
            </w:r>
          </w:p>
        </w:tc>
        <w:tc>
          <w:tcPr>
            <w:tcW w:w="708" w:type="dxa"/>
            <w:vAlign w:val="center"/>
          </w:tcPr>
          <w:p w14:paraId="6D4D3BC5" w14:textId="77777777" w:rsidR="00B17F0C" w:rsidRPr="00E14873" w:rsidRDefault="00B17F0C" w:rsidP="00EF066F">
            <w:pPr>
              <w:jc w:val="center"/>
            </w:pPr>
            <w:r w:rsidRPr="00E14873">
              <w:t>C</w:t>
            </w:r>
          </w:p>
        </w:tc>
        <w:tc>
          <w:tcPr>
            <w:tcW w:w="709" w:type="dxa"/>
            <w:vAlign w:val="center"/>
          </w:tcPr>
          <w:p w14:paraId="6D4D3BC6" w14:textId="77777777" w:rsidR="00B17F0C" w:rsidRPr="00E14873" w:rsidRDefault="00B17F0C" w:rsidP="00EF066F">
            <w:pPr>
              <w:jc w:val="center"/>
            </w:pPr>
            <w:r w:rsidRPr="00E14873">
              <w:t>D</w:t>
            </w:r>
          </w:p>
        </w:tc>
        <w:tc>
          <w:tcPr>
            <w:tcW w:w="709" w:type="dxa"/>
            <w:vAlign w:val="center"/>
          </w:tcPr>
          <w:p w14:paraId="6D4D3BC7" w14:textId="77777777" w:rsidR="00B17F0C" w:rsidRPr="00E14873" w:rsidRDefault="00B17F0C" w:rsidP="00EF066F">
            <w:pPr>
              <w:jc w:val="center"/>
            </w:pPr>
            <w:r w:rsidRPr="00E14873">
              <w:t>E</w:t>
            </w:r>
          </w:p>
        </w:tc>
        <w:tc>
          <w:tcPr>
            <w:tcW w:w="709" w:type="dxa"/>
            <w:vAlign w:val="center"/>
          </w:tcPr>
          <w:p w14:paraId="6D4D3BC8" w14:textId="77777777" w:rsidR="00B17F0C" w:rsidRPr="00E14873" w:rsidRDefault="00B17F0C" w:rsidP="00EF066F">
            <w:pPr>
              <w:jc w:val="center"/>
            </w:pPr>
            <w:r w:rsidRPr="00E14873">
              <w:t>F</w:t>
            </w:r>
          </w:p>
        </w:tc>
        <w:tc>
          <w:tcPr>
            <w:tcW w:w="708" w:type="dxa"/>
            <w:vAlign w:val="center"/>
          </w:tcPr>
          <w:p w14:paraId="6D4D3BC9" w14:textId="77777777" w:rsidR="00B17F0C" w:rsidRPr="00E14873" w:rsidRDefault="00B17F0C" w:rsidP="00EF066F">
            <w:pPr>
              <w:jc w:val="center"/>
            </w:pPr>
            <w:r w:rsidRPr="00E14873">
              <w:t>G</w:t>
            </w:r>
          </w:p>
        </w:tc>
        <w:tc>
          <w:tcPr>
            <w:tcW w:w="709" w:type="dxa"/>
            <w:vAlign w:val="center"/>
          </w:tcPr>
          <w:p w14:paraId="6D4D3BCA" w14:textId="77777777" w:rsidR="00B17F0C" w:rsidRPr="00E14873" w:rsidRDefault="00B17F0C" w:rsidP="00EF066F">
            <w:pPr>
              <w:jc w:val="center"/>
            </w:pPr>
            <w:r w:rsidRPr="00E14873">
              <w:t>H</w:t>
            </w:r>
          </w:p>
        </w:tc>
        <w:tc>
          <w:tcPr>
            <w:tcW w:w="709" w:type="dxa"/>
            <w:vAlign w:val="center"/>
          </w:tcPr>
          <w:p w14:paraId="6D4D3BCB" w14:textId="77777777" w:rsidR="00B17F0C" w:rsidRPr="00E14873" w:rsidRDefault="00B17F0C" w:rsidP="00EF066F">
            <w:pPr>
              <w:jc w:val="center"/>
            </w:pPr>
            <w:r w:rsidRPr="00E14873">
              <w:t>I</w:t>
            </w:r>
          </w:p>
        </w:tc>
        <w:tc>
          <w:tcPr>
            <w:tcW w:w="709" w:type="dxa"/>
            <w:vAlign w:val="center"/>
          </w:tcPr>
          <w:p w14:paraId="6D4D3BCC" w14:textId="77777777" w:rsidR="00B17F0C" w:rsidRPr="00E14873" w:rsidRDefault="00B17F0C" w:rsidP="00EF066F">
            <w:pPr>
              <w:jc w:val="center"/>
            </w:pPr>
            <w:r w:rsidRPr="00E14873">
              <w:t>J</w:t>
            </w:r>
          </w:p>
        </w:tc>
      </w:tr>
    </w:tbl>
    <w:p w14:paraId="6D4D3BCE" w14:textId="77777777" w:rsidR="00B17F0C" w:rsidRDefault="00B17F0C" w:rsidP="005373CB">
      <w:pPr>
        <w:pStyle w:val="GuidePedagogiqueTitre7Rponses"/>
      </w:pPr>
    </w:p>
    <w:p w14:paraId="6D4D3BCF" w14:textId="77777777" w:rsidR="00B17F0C" w:rsidRDefault="00CA2F37" w:rsidP="005373CB">
      <w:pPr>
        <w:pStyle w:val="GuidePedagogiqueTitre7Rponses"/>
      </w:pPr>
      <w:r>
        <w:t>La cote de risque est B</w:t>
      </w:r>
      <w:r w:rsidR="00B17F0C">
        <w:t>, ce qui range Expraisse dans la catégorie des clients faiblement risqués. C’est tout à fait logique, ici</w:t>
      </w:r>
      <w:r w:rsidR="00EF066F">
        <w:t>,</w:t>
      </w:r>
      <w:r w:rsidR="00B17F0C">
        <w:t xml:space="preserve"> car c’est un nouveau client.</w:t>
      </w:r>
    </w:p>
    <w:p w14:paraId="6D4D3BD0" w14:textId="77777777" w:rsidR="00B17F0C" w:rsidRDefault="00A410A2" w:rsidP="003416C0">
      <w:pPr>
        <w:pStyle w:val="GuidePedagogiqueConsignes"/>
      </w:pPr>
      <w:r>
        <w:t>3</w:t>
      </w:r>
      <w:r w:rsidR="00EF066F">
        <w:t>. Dites q</w:t>
      </w:r>
      <w:r w:rsidR="00B17F0C" w:rsidRPr="00440ED3">
        <w:t xml:space="preserve">uelles seront les conséquences </w:t>
      </w:r>
      <w:r w:rsidR="00B17F0C">
        <w:t xml:space="preserve">sur sa note </w:t>
      </w:r>
      <w:r w:rsidR="00B17F0C" w:rsidRPr="00440ED3">
        <w:t>d’un litige (sur 45 commandes) qui entraînerait un retard de règlement.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426"/>
        <w:gridCol w:w="850"/>
        <w:gridCol w:w="851"/>
        <w:gridCol w:w="992"/>
        <w:gridCol w:w="850"/>
        <w:gridCol w:w="993"/>
        <w:gridCol w:w="850"/>
      </w:tblGrid>
      <w:tr w:rsidR="00E14873" w:rsidRPr="00E14873" w14:paraId="6D4D3BD9" w14:textId="77777777" w:rsidTr="003416C0">
        <w:tc>
          <w:tcPr>
            <w:tcW w:w="2338" w:type="dxa"/>
          </w:tcPr>
          <w:p w14:paraId="6D4D3BD1" w14:textId="5C85379A" w:rsidR="00EF066F" w:rsidRPr="00E14873" w:rsidRDefault="00EF066F" w:rsidP="004F6FED">
            <w:r w:rsidRPr="00E14873">
              <w:t>Critères</w:t>
            </w:r>
            <w:r w:rsidR="00A023FE">
              <w:t>/</w:t>
            </w:r>
            <w:r w:rsidR="004F6FED" w:rsidRPr="00E14873">
              <w:t>N</w:t>
            </w:r>
            <w:r w:rsidRPr="00E14873">
              <w:t>ote</w:t>
            </w:r>
          </w:p>
        </w:tc>
        <w:tc>
          <w:tcPr>
            <w:tcW w:w="426" w:type="dxa"/>
            <w:shd w:val="clear" w:color="auto" w:fill="FF9900"/>
            <w:vAlign w:val="center"/>
          </w:tcPr>
          <w:p w14:paraId="6D4D3BD2" w14:textId="77777777" w:rsidR="00EF066F" w:rsidRPr="00E14873" w:rsidRDefault="00EF066F" w:rsidP="00D95671">
            <w:pPr>
              <w:jc w:val="center"/>
            </w:pPr>
          </w:p>
        </w:tc>
        <w:tc>
          <w:tcPr>
            <w:tcW w:w="850" w:type="dxa"/>
            <w:shd w:val="clear" w:color="auto" w:fill="FF9900"/>
            <w:vAlign w:val="center"/>
          </w:tcPr>
          <w:p w14:paraId="6D4D3BD3" w14:textId="77777777" w:rsidR="00EF066F" w:rsidRPr="00E14873" w:rsidRDefault="00EF066F" w:rsidP="00D95671">
            <w:pPr>
              <w:jc w:val="center"/>
            </w:pPr>
            <w:r w:rsidRPr="00E14873">
              <w:t>0</w:t>
            </w:r>
          </w:p>
        </w:tc>
        <w:tc>
          <w:tcPr>
            <w:tcW w:w="851" w:type="dxa"/>
            <w:shd w:val="clear" w:color="auto" w:fill="FF9900"/>
            <w:vAlign w:val="center"/>
          </w:tcPr>
          <w:p w14:paraId="6D4D3BD4" w14:textId="77777777" w:rsidR="00EF066F" w:rsidRPr="00E14873" w:rsidRDefault="00EF066F" w:rsidP="00D95671">
            <w:pPr>
              <w:jc w:val="center"/>
            </w:pPr>
            <w:r w:rsidRPr="00E14873">
              <w:t>1</w:t>
            </w:r>
          </w:p>
        </w:tc>
        <w:tc>
          <w:tcPr>
            <w:tcW w:w="992" w:type="dxa"/>
            <w:shd w:val="clear" w:color="auto" w:fill="FF9900"/>
            <w:vAlign w:val="center"/>
          </w:tcPr>
          <w:p w14:paraId="6D4D3BD5" w14:textId="77777777" w:rsidR="00EF066F" w:rsidRPr="00E14873" w:rsidRDefault="00EF066F" w:rsidP="00D95671">
            <w:pPr>
              <w:jc w:val="center"/>
            </w:pPr>
            <w:r w:rsidRPr="00E14873">
              <w:t>2</w:t>
            </w:r>
          </w:p>
        </w:tc>
        <w:tc>
          <w:tcPr>
            <w:tcW w:w="850" w:type="dxa"/>
            <w:shd w:val="clear" w:color="auto" w:fill="FF9900"/>
            <w:vAlign w:val="center"/>
          </w:tcPr>
          <w:p w14:paraId="6D4D3BD6" w14:textId="77777777" w:rsidR="00EF066F" w:rsidRPr="00E14873" w:rsidRDefault="00EF066F" w:rsidP="00D95671">
            <w:pPr>
              <w:jc w:val="center"/>
            </w:pPr>
            <w:r w:rsidRPr="00E14873">
              <w:t>3</w:t>
            </w:r>
          </w:p>
        </w:tc>
        <w:tc>
          <w:tcPr>
            <w:tcW w:w="993" w:type="dxa"/>
            <w:shd w:val="clear" w:color="auto" w:fill="FF9900"/>
            <w:vAlign w:val="center"/>
          </w:tcPr>
          <w:p w14:paraId="6D4D3BD7" w14:textId="77777777" w:rsidR="00EF066F" w:rsidRPr="00E14873" w:rsidRDefault="00EF066F" w:rsidP="00D95671">
            <w:pPr>
              <w:jc w:val="center"/>
            </w:pPr>
            <w:r w:rsidRPr="00E14873">
              <w:t>4</w:t>
            </w:r>
          </w:p>
        </w:tc>
        <w:tc>
          <w:tcPr>
            <w:tcW w:w="850" w:type="dxa"/>
            <w:shd w:val="clear" w:color="auto" w:fill="FF9900"/>
            <w:vAlign w:val="center"/>
          </w:tcPr>
          <w:p w14:paraId="6D4D3BD8" w14:textId="77777777" w:rsidR="00EF066F" w:rsidRPr="00E14873" w:rsidRDefault="00EF066F" w:rsidP="00D95671">
            <w:pPr>
              <w:jc w:val="center"/>
            </w:pPr>
            <w:r w:rsidRPr="00E14873">
              <w:t>Coeff</w:t>
            </w:r>
          </w:p>
        </w:tc>
      </w:tr>
      <w:tr w:rsidR="00E14873" w:rsidRPr="00E14873" w14:paraId="6D4D3BE2" w14:textId="77777777" w:rsidTr="003416C0">
        <w:tc>
          <w:tcPr>
            <w:tcW w:w="2338" w:type="dxa"/>
            <w:shd w:val="clear" w:color="auto" w:fill="FDE9D9" w:themeFill="accent6" w:themeFillTint="33"/>
          </w:tcPr>
          <w:p w14:paraId="6D4D3BDA" w14:textId="77777777" w:rsidR="00EF066F" w:rsidRPr="00E14873" w:rsidRDefault="00EF066F" w:rsidP="00D95671">
            <w:r w:rsidRPr="00E14873">
              <w:t>Retards de règlement</w:t>
            </w:r>
          </w:p>
        </w:tc>
        <w:tc>
          <w:tcPr>
            <w:tcW w:w="426" w:type="dxa"/>
            <w:vAlign w:val="center"/>
          </w:tcPr>
          <w:p w14:paraId="6D4D3BDB" w14:textId="77777777" w:rsidR="00EF066F" w:rsidRPr="00E14873" w:rsidRDefault="00EF066F" w:rsidP="00D95671">
            <w:pPr>
              <w:jc w:val="center"/>
            </w:pPr>
            <w:r w:rsidRPr="00E14873">
              <w:t>R1</w:t>
            </w:r>
          </w:p>
        </w:tc>
        <w:tc>
          <w:tcPr>
            <w:tcW w:w="850" w:type="dxa"/>
            <w:vAlign w:val="center"/>
          </w:tcPr>
          <w:p w14:paraId="6D4D3BDC" w14:textId="77777777" w:rsidR="00EF066F" w:rsidRPr="00E14873" w:rsidRDefault="00EF066F" w:rsidP="00D95671">
            <w:pPr>
              <w:jc w:val="center"/>
            </w:pPr>
            <w:r w:rsidRPr="00E14873">
              <w:t>0</w:t>
            </w:r>
          </w:p>
        </w:tc>
        <w:tc>
          <w:tcPr>
            <w:tcW w:w="851" w:type="dxa"/>
            <w:vAlign w:val="center"/>
          </w:tcPr>
          <w:p w14:paraId="6D4D3BDD" w14:textId="77777777" w:rsidR="00EF066F" w:rsidRPr="00E14873" w:rsidRDefault="00EF066F" w:rsidP="00D95671">
            <w:pPr>
              <w:jc w:val="center"/>
            </w:pPr>
            <w:r w:rsidRPr="00E14873">
              <w:t>– 5</w:t>
            </w:r>
          </w:p>
        </w:tc>
        <w:tc>
          <w:tcPr>
            <w:tcW w:w="992" w:type="dxa"/>
            <w:vAlign w:val="center"/>
          </w:tcPr>
          <w:p w14:paraId="6D4D3BDE" w14:textId="77777777" w:rsidR="00EF066F" w:rsidRPr="00E14873" w:rsidRDefault="00EF066F" w:rsidP="00D95671">
            <w:pPr>
              <w:jc w:val="center"/>
            </w:pPr>
            <w:r w:rsidRPr="00E14873">
              <w:t>– 10</w:t>
            </w:r>
          </w:p>
        </w:tc>
        <w:tc>
          <w:tcPr>
            <w:tcW w:w="850" w:type="dxa"/>
            <w:vAlign w:val="center"/>
          </w:tcPr>
          <w:p w14:paraId="6D4D3BDF" w14:textId="77777777" w:rsidR="00EF066F" w:rsidRPr="00E14873" w:rsidRDefault="00EF066F" w:rsidP="00D95671">
            <w:pPr>
              <w:jc w:val="center"/>
            </w:pPr>
            <w:r w:rsidRPr="00E14873">
              <w:t>– 15</w:t>
            </w:r>
          </w:p>
        </w:tc>
        <w:tc>
          <w:tcPr>
            <w:tcW w:w="993" w:type="dxa"/>
            <w:vAlign w:val="center"/>
          </w:tcPr>
          <w:p w14:paraId="6D4D3BE0" w14:textId="77777777" w:rsidR="00EF066F" w:rsidRPr="00E14873" w:rsidRDefault="00EF066F" w:rsidP="00D95671">
            <w:pPr>
              <w:jc w:val="center"/>
            </w:pPr>
            <w:r w:rsidRPr="00E14873">
              <w:t>– 20</w:t>
            </w:r>
          </w:p>
        </w:tc>
        <w:tc>
          <w:tcPr>
            <w:tcW w:w="850" w:type="dxa"/>
            <w:vAlign w:val="center"/>
          </w:tcPr>
          <w:p w14:paraId="6D4D3BE1" w14:textId="77777777" w:rsidR="00EF066F" w:rsidRPr="00E14873" w:rsidRDefault="00EF066F" w:rsidP="00D95671">
            <w:pPr>
              <w:jc w:val="center"/>
            </w:pPr>
            <w:r w:rsidRPr="00E14873">
              <w:t>2</w:t>
            </w:r>
          </w:p>
        </w:tc>
      </w:tr>
      <w:tr w:rsidR="00E14873" w:rsidRPr="00E14873" w14:paraId="6D4D3BEB" w14:textId="77777777" w:rsidTr="003416C0">
        <w:tc>
          <w:tcPr>
            <w:tcW w:w="2338" w:type="dxa"/>
            <w:shd w:val="clear" w:color="auto" w:fill="FDE9D9" w:themeFill="accent6" w:themeFillTint="33"/>
          </w:tcPr>
          <w:p w14:paraId="6D4D3BE3" w14:textId="77777777" w:rsidR="00EF066F" w:rsidRPr="00E14873" w:rsidRDefault="00EF066F" w:rsidP="00D95671">
            <w:r w:rsidRPr="00E14873">
              <w:t>Impayés</w:t>
            </w:r>
          </w:p>
        </w:tc>
        <w:tc>
          <w:tcPr>
            <w:tcW w:w="426" w:type="dxa"/>
            <w:vAlign w:val="center"/>
          </w:tcPr>
          <w:p w14:paraId="6D4D3BE4" w14:textId="77777777" w:rsidR="00EF066F" w:rsidRPr="00E14873" w:rsidRDefault="00EF066F" w:rsidP="00D95671">
            <w:pPr>
              <w:jc w:val="center"/>
            </w:pPr>
            <w:r w:rsidRPr="00E14873">
              <w:t>R2</w:t>
            </w:r>
          </w:p>
        </w:tc>
        <w:tc>
          <w:tcPr>
            <w:tcW w:w="850" w:type="dxa"/>
            <w:vAlign w:val="center"/>
          </w:tcPr>
          <w:p w14:paraId="6D4D3BE5" w14:textId="77777777" w:rsidR="00EF066F" w:rsidRPr="00E14873" w:rsidRDefault="00EF066F" w:rsidP="00D95671">
            <w:pPr>
              <w:jc w:val="center"/>
            </w:pPr>
            <w:r w:rsidRPr="00E14873">
              <w:t>Non</w:t>
            </w:r>
          </w:p>
        </w:tc>
        <w:tc>
          <w:tcPr>
            <w:tcW w:w="851" w:type="dxa"/>
            <w:vAlign w:val="center"/>
          </w:tcPr>
          <w:p w14:paraId="6D4D3BE6" w14:textId="77777777" w:rsidR="00EF066F" w:rsidRPr="00E14873" w:rsidRDefault="00EF066F" w:rsidP="00D95671">
            <w:pPr>
              <w:jc w:val="center"/>
            </w:pPr>
          </w:p>
        </w:tc>
        <w:tc>
          <w:tcPr>
            <w:tcW w:w="992" w:type="dxa"/>
            <w:vAlign w:val="center"/>
          </w:tcPr>
          <w:p w14:paraId="6D4D3BE7" w14:textId="77777777" w:rsidR="00EF066F" w:rsidRPr="00E14873" w:rsidRDefault="00EF066F" w:rsidP="00D95671">
            <w:pPr>
              <w:jc w:val="center"/>
            </w:pPr>
          </w:p>
        </w:tc>
        <w:tc>
          <w:tcPr>
            <w:tcW w:w="850" w:type="dxa"/>
            <w:vAlign w:val="center"/>
          </w:tcPr>
          <w:p w14:paraId="6D4D3BE8" w14:textId="77777777" w:rsidR="00EF066F" w:rsidRPr="00E14873" w:rsidRDefault="00EF066F" w:rsidP="00D95671">
            <w:pPr>
              <w:jc w:val="center"/>
            </w:pPr>
          </w:p>
        </w:tc>
        <w:tc>
          <w:tcPr>
            <w:tcW w:w="993" w:type="dxa"/>
            <w:vAlign w:val="center"/>
          </w:tcPr>
          <w:p w14:paraId="6D4D3BE9" w14:textId="77777777" w:rsidR="00EF066F" w:rsidRPr="00E14873" w:rsidRDefault="00EF066F" w:rsidP="00D95671">
            <w:pPr>
              <w:jc w:val="center"/>
            </w:pPr>
            <w:r w:rsidRPr="00E14873">
              <w:t>Oui</w:t>
            </w:r>
          </w:p>
        </w:tc>
        <w:tc>
          <w:tcPr>
            <w:tcW w:w="850" w:type="dxa"/>
            <w:vAlign w:val="center"/>
          </w:tcPr>
          <w:p w14:paraId="6D4D3BEA" w14:textId="77777777" w:rsidR="00EF066F" w:rsidRPr="00E14873" w:rsidRDefault="00EF066F" w:rsidP="00D95671">
            <w:pPr>
              <w:jc w:val="center"/>
            </w:pPr>
            <w:r w:rsidRPr="00E14873">
              <w:t>2</w:t>
            </w:r>
          </w:p>
        </w:tc>
      </w:tr>
      <w:tr w:rsidR="00E14873" w:rsidRPr="00E14873" w14:paraId="6D4D3BF4" w14:textId="77777777" w:rsidTr="003416C0">
        <w:tc>
          <w:tcPr>
            <w:tcW w:w="2338" w:type="dxa"/>
            <w:shd w:val="clear" w:color="auto" w:fill="FDE9D9" w:themeFill="accent6" w:themeFillTint="33"/>
          </w:tcPr>
          <w:p w14:paraId="6D4D3BEC" w14:textId="77777777" w:rsidR="00EF066F" w:rsidRPr="00E14873" w:rsidRDefault="00EF066F" w:rsidP="00D95671">
            <w:r w:rsidRPr="00E14873">
              <w:t>Taux de litiges</w:t>
            </w:r>
          </w:p>
        </w:tc>
        <w:tc>
          <w:tcPr>
            <w:tcW w:w="426" w:type="dxa"/>
            <w:vAlign w:val="center"/>
          </w:tcPr>
          <w:p w14:paraId="6D4D3BED" w14:textId="77777777" w:rsidR="00EF066F" w:rsidRPr="00E14873" w:rsidRDefault="00EF066F" w:rsidP="00D95671">
            <w:pPr>
              <w:jc w:val="center"/>
            </w:pPr>
            <w:r w:rsidRPr="00E14873">
              <w:t>R3</w:t>
            </w:r>
          </w:p>
        </w:tc>
        <w:tc>
          <w:tcPr>
            <w:tcW w:w="850" w:type="dxa"/>
            <w:vAlign w:val="center"/>
          </w:tcPr>
          <w:p w14:paraId="6D4D3BEE" w14:textId="77777777" w:rsidR="00EF066F" w:rsidRPr="00E14873" w:rsidRDefault="00EF066F" w:rsidP="00D95671">
            <w:pPr>
              <w:jc w:val="center"/>
            </w:pPr>
            <w:r w:rsidRPr="00E14873">
              <w:t>0 %</w:t>
            </w:r>
          </w:p>
        </w:tc>
        <w:tc>
          <w:tcPr>
            <w:tcW w:w="851" w:type="dxa"/>
            <w:vAlign w:val="center"/>
          </w:tcPr>
          <w:p w14:paraId="6D4D3BEF" w14:textId="77777777" w:rsidR="00EF066F" w:rsidRPr="00E14873" w:rsidRDefault="00EF066F" w:rsidP="00D95671">
            <w:pPr>
              <w:jc w:val="center"/>
            </w:pPr>
            <w:r w:rsidRPr="00E14873">
              <w:t>– 1 %</w:t>
            </w:r>
          </w:p>
        </w:tc>
        <w:tc>
          <w:tcPr>
            <w:tcW w:w="992" w:type="dxa"/>
            <w:vAlign w:val="center"/>
          </w:tcPr>
          <w:p w14:paraId="6D4D3BF0" w14:textId="77777777" w:rsidR="00EF066F" w:rsidRPr="00E14873" w:rsidRDefault="00EF066F" w:rsidP="00D95671">
            <w:pPr>
              <w:jc w:val="center"/>
            </w:pPr>
            <w:r w:rsidRPr="00E14873">
              <w:t>– 2 %</w:t>
            </w:r>
          </w:p>
        </w:tc>
        <w:tc>
          <w:tcPr>
            <w:tcW w:w="850" w:type="dxa"/>
            <w:vAlign w:val="center"/>
          </w:tcPr>
          <w:p w14:paraId="6D4D3BF1" w14:textId="77777777" w:rsidR="00EF066F" w:rsidRPr="00E14873" w:rsidRDefault="00EF066F" w:rsidP="00D95671">
            <w:pPr>
              <w:jc w:val="center"/>
            </w:pPr>
            <w:r w:rsidRPr="00E14873">
              <w:t>– 3 %</w:t>
            </w:r>
          </w:p>
        </w:tc>
        <w:tc>
          <w:tcPr>
            <w:tcW w:w="993" w:type="dxa"/>
            <w:vAlign w:val="center"/>
          </w:tcPr>
          <w:p w14:paraId="6D4D3BF2" w14:textId="77777777" w:rsidR="00EF066F" w:rsidRPr="00E14873" w:rsidRDefault="00EF066F" w:rsidP="00D95671">
            <w:pPr>
              <w:jc w:val="center"/>
            </w:pPr>
            <w:r w:rsidRPr="00E14873">
              <w:t>+ 3 %</w:t>
            </w:r>
          </w:p>
        </w:tc>
        <w:tc>
          <w:tcPr>
            <w:tcW w:w="850" w:type="dxa"/>
            <w:vAlign w:val="center"/>
          </w:tcPr>
          <w:p w14:paraId="6D4D3BF3" w14:textId="77777777" w:rsidR="00EF066F" w:rsidRPr="00E14873" w:rsidRDefault="00EF066F" w:rsidP="00D95671">
            <w:pPr>
              <w:jc w:val="center"/>
            </w:pPr>
            <w:r w:rsidRPr="00E14873">
              <w:t>2</w:t>
            </w:r>
          </w:p>
        </w:tc>
      </w:tr>
      <w:tr w:rsidR="00E14873" w:rsidRPr="00E14873" w14:paraId="6D4D3BFD" w14:textId="77777777" w:rsidTr="003416C0">
        <w:tc>
          <w:tcPr>
            <w:tcW w:w="2338" w:type="dxa"/>
            <w:shd w:val="clear" w:color="auto" w:fill="FDE9D9" w:themeFill="accent6" w:themeFillTint="33"/>
          </w:tcPr>
          <w:p w14:paraId="6D4D3BF5" w14:textId="77777777" w:rsidR="00EF066F" w:rsidRPr="00E14873" w:rsidRDefault="00EF066F" w:rsidP="001E4CC7">
            <w:r w:rsidRPr="00E14873">
              <w:t>CAF/CA</w:t>
            </w:r>
          </w:p>
        </w:tc>
        <w:tc>
          <w:tcPr>
            <w:tcW w:w="426" w:type="dxa"/>
            <w:vAlign w:val="center"/>
          </w:tcPr>
          <w:p w14:paraId="6D4D3BF6" w14:textId="77777777" w:rsidR="00EF066F" w:rsidRPr="00E14873" w:rsidRDefault="00EF066F" w:rsidP="00D95671">
            <w:pPr>
              <w:jc w:val="center"/>
            </w:pPr>
            <w:r w:rsidRPr="00E14873">
              <w:t>R4</w:t>
            </w:r>
          </w:p>
        </w:tc>
        <w:tc>
          <w:tcPr>
            <w:tcW w:w="850" w:type="dxa"/>
            <w:vAlign w:val="center"/>
          </w:tcPr>
          <w:p w14:paraId="6D4D3BF7" w14:textId="77777777" w:rsidR="00EF066F" w:rsidRPr="00E14873" w:rsidRDefault="00EF066F" w:rsidP="00D95671">
            <w:pPr>
              <w:jc w:val="center"/>
            </w:pPr>
            <w:r w:rsidRPr="00E14873">
              <w:t>+75 %</w:t>
            </w:r>
          </w:p>
        </w:tc>
        <w:tc>
          <w:tcPr>
            <w:tcW w:w="851" w:type="dxa"/>
            <w:vAlign w:val="center"/>
          </w:tcPr>
          <w:p w14:paraId="6D4D3BF8" w14:textId="77777777" w:rsidR="00EF066F" w:rsidRPr="00E14873" w:rsidRDefault="00EF066F" w:rsidP="00D95671">
            <w:pPr>
              <w:jc w:val="center"/>
            </w:pPr>
            <w:r w:rsidRPr="00E14873">
              <w:t>+50 %</w:t>
            </w:r>
          </w:p>
        </w:tc>
        <w:tc>
          <w:tcPr>
            <w:tcW w:w="992" w:type="dxa"/>
            <w:vAlign w:val="center"/>
          </w:tcPr>
          <w:p w14:paraId="6D4D3BF9" w14:textId="77777777" w:rsidR="00EF066F" w:rsidRPr="00E14873" w:rsidRDefault="00EF066F" w:rsidP="00D95671">
            <w:pPr>
              <w:jc w:val="center"/>
            </w:pPr>
            <w:r w:rsidRPr="00E14873">
              <w:t>+30 %</w:t>
            </w:r>
          </w:p>
        </w:tc>
        <w:tc>
          <w:tcPr>
            <w:tcW w:w="850" w:type="dxa"/>
            <w:vAlign w:val="center"/>
          </w:tcPr>
          <w:p w14:paraId="6D4D3BFA" w14:textId="77777777" w:rsidR="00EF066F" w:rsidRPr="00E14873" w:rsidRDefault="00EF066F" w:rsidP="00D95671">
            <w:pPr>
              <w:jc w:val="center"/>
            </w:pPr>
            <w:r w:rsidRPr="00E14873">
              <w:t>+10 %</w:t>
            </w:r>
          </w:p>
        </w:tc>
        <w:tc>
          <w:tcPr>
            <w:tcW w:w="993" w:type="dxa"/>
            <w:vAlign w:val="center"/>
          </w:tcPr>
          <w:p w14:paraId="6D4D3BFB" w14:textId="77777777" w:rsidR="00EF066F" w:rsidRPr="00E14873" w:rsidRDefault="00EF066F" w:rsidP="00D95671">
            <w:pPr>
              <w:jc w:val="center"/>
            </w:pPr>
            <w:r w:rsidRPr="00E14873">
              <w:t>– 10 %</w:t>
            </w:r>
          </w:p>
        </w:tc>
        <w:tc>
          <w:tcPr>
            <w:tcW w:w="850" w:type="dxa"/>
            <w:vAlign w:val="center"/>
          </w:tcPr>
          <w:p w14:paraId="6D4D3BFC" w14:textId="77777777" w:rsidR="00EF066F" w:rsidRPr="00E14873" w:rsidRDefault="00EF066F" w:rsidP="00D95671">
            <w:pPr>
              <w:jc w:val="center"/>
            </w:pPr>
            <w:r w:rsidRPr="00E14873">
              <w:t>2</w:t>
            </w:r>
          </w:p>
        </w:tc>
      </w:tr>
      <w:tr w:rsidR="00E14873" w:rsidRPr="00E14873" w14:paraId="6D4D3C06" w14:textId="77777777" w:rsidTr="003416C0">
        <w:tc>
          <w:tcPr>
            <w:tcW w:w="2338" w:type="dxa"/>
            <w:shd w:val="clear" w:color="auto" w:fill="FDE9D9" w:themeFill="accent6" w:themeFillTint="33"/>
          </w:tcPr>
          <w:p w14:paraId="6D4D3BFE" w14:textId="77777777" w:rsidR="00EF066F" w:rsidRPr="00E14873" w:rsidRDefault="00EF066F" w:rsidP="00D95671">
            <w:r w:rsidRPr="00E14873">
              <w:t>EBE/CA</w:t>
            </w:r>
          </w:p>
        </w:tc>
        <w:tc>
          <w:tcPr>
            <w:tcW w:w="426" w:type="dxa"/>
            <w:vAlign w:val="center"/>
          </w:tcPr>
          <w:p w14:paraId="6D4D3BFF" w14:textId="77777777" w:rsidR="00EF066F" w:rsidRPr="00E14873" w:rsidRDefault="00EF066F" w:rsidP="00D95671">
            <w:pPr>
              <w:jc w:val="center"/>
            </w:pPr>
            <w:r w:rsidRPr="00E14873">
              <w:t>R5</w:t>
            </w:r>
          </w:p>
        </w:tc>
        <w:tc>
          <w:tcPr>
            <w:tcW w:w="850" w:type="dxa"/>
            <w:vAlign w:val="center"/>
          </w:tcPr>
          <w:p w14:paraId="6D4D3C00" w14:textId="77777777" w:rsidR="00EF066F" w:rsidRPr="00E14873" w:rsidRDefault="00EF066F" w:rsidP="00D95671">
            <w:pPr>
              <w:jc w:val="center"/>
            </w:pPr>
            <w:r w:rsidRPr="00E14873">
              <w:t>+85 %</w:t>
            </w:r>
          </w:p>
        </w:tc>
        <w:tc>
          <w:tcPr>
            <w:tcW w:w="851" w:type="dxa"/>
            <w:vAlign w:val="center"/>
          </w:tcPr>
          <w:p w14:paraId="6D4D3C01" w14:textId="77777777" w:rsidR="00EF066F" w:rsidRPr="00E14873" w:rsidRDefault="00EF066F" w:rsidP="00D95671">
            <w:pPr>
              <w:jc w:val="center"/>
            </w:pPr>
            <w:r w:rsidRPr="00E14873">
              <w:t>+60 %</w:t>
            </w:r>
          </w:p>
        </w:tc>
        <w:tc>
          <w:tcPr>
            <w:tcW w:w="992" w:type="dxa"/>
            <w:vAlign w:val="center"/>
          </w:tcPr>
          <w:p w14:paraId="6D4D3C02" w14:textId="77777777" w:rsidR="00EF066F" w:rsidRPr="00E14873" w:rsidRDefault="00EF066F" w:rsidP="00D95671">
            <w:pPr>
              <w:jc w:val="center"/>
            </w:pPr>
            <w:r w:rsidRPr="00E14873">
              <w:t>+50 %</w:t>
            </w:r>
          </w:p>
        </w:tc>
        <w:tc>
          <w:tcPr>
            <w:tcW w:w="850" w:type="dxa"/>
            <w:vAlign w:val="center"/>
          </w:tcPr>
          <w:p w14:paraId="6D4D3C03" w14:textId="77777777" w:rsidR="00EF066F" w:rsidRPr="00E14873" w:rsidRDefault="00EF066F" w:rsidP="00D95671">
            <w:pPr>
              <w:jc w:val="center"/>
            </w:pPr>
            <w:r w:rsidRPr="00E14873">
              <w:t>+25 %</w:t>
            </w:r>
          </w:p>
        </w:tc>
        <w:tc>
          <w:tcPr>
            <w:tcW w:w="993" w:type="dxa"/>
            <w:vAlign w:val="center"/>
          </w:tcPr>
          <w:p w14:paraId="6D4D3C04" w14:textId="77777777" w:rsidR="00EF066F" w:rsidRPr="00E14873" w:rsidRDefault="00EF066F" w:rsidP="00D95671">
            <w:pPr>
              <w:jc w:val="center"/>
            </w:pPr>
            <w:r w:rsidRPr="00E14873">
              <w:t>– 25 %</w:t>
            </w:r>
          </w:p>
        </w:tc>
        <w:tc>
          <w:tcPr>
            <w:tcW w:w="850" w:type="dxa"/>
            <w:vAlign w:val="center"/>
          </w:tcPr>
          <w:p w14:paraId="6D4D3C05" w14:textId="77777777" w:rsidR="00EF066F" w:rsidRPr="00E14873" w:rsidRDefault="00EF066F" w:rsidP="00D95671">
            <w:pPr>
              <w:jc w:val="center"/>
            </w:pPr>
            <w:r w:rsidRPr="00E14873">
              <w:t>1</w:t>
            </w:r>
          </w:p>
        </w:tc>
      </w:tr>
      <w:tr w:rsidR="00E14873" w:rsidRPr="00E14873" w14:paraId="6D4D3C0F" w14:textId="77777777" w:rsidTr="003416C0">
        <w:tc>
          <w:tcPr>
            <w:tcW w:w="2338" w:type="dxa"/>
            <w:shd w:val="clear" w:color="auto" w:fill="FDE9D9" w:themeFill="accent6" w:themeFillTint="33"/>
          </w:tcPr>
          <w:p w14:paraId="6D4D3C07" w14:textId="77777777" w:rsidR="00EF066F" w:rsidRPr="00E14873" w:rsidRDefault="00EF066F" w:rsidP="001E4CC7">
            <w:r w:rsidRPr="00E14873">
              <w:t>Capitaux propres</w:t>
            </w:r>
            <w:r w:rsidR="001E4CC7">
              <w:t>/</w:t>
            </w:r>
            <w:r w:rsidRPr="00E14873">
              <w:t>Passif</w:t>
            </w:r>
          </w:p>
        </w:tc>
        <w:tc>
          <w:tcPr>
            <w:tcW w:w="426" w:type="dxa"/>
            <w:vAlign w:val="center"/>
          </w:tcPr>
          <w:p w14:paraId="6D4D3C08" w14:textId="77777777" w:rsidR="00EF066F" w:rsidRPr="00E14873" w:rsidRDefault="00EF066F" w:rsidP="00D95671">
            <w:pPr>
              <w:jc w:val="center"/>
            </w:pPr>
            <w:r w:rsidRPr="00E14873">
              <w:t>R6</w:t>
            </w:r>
          </w:p>
        </w:tc>
        <w:tc>
          <w:tcPr>
            <w:tcW w:w="850" w:type="dxa"/>
            <w:vAlign w:val="center"/>
          </w:tcPr>
          <w:p w14:paraId="6D4D3C09" w14:textId="77777777" w:rsidR="00EF066F" w:rsidRPr="00E14873" w:rsidRDefault="00EF066F" w:rsidP="00D95671">
            <w:pPr>
              <w:jc w:val="center"/>
            </w:pPr>
            <w:r w:rsidRPr="00E14873">
              <w:t>+50 %</w:t>
            </w:r>
          </w:p>
        </w:tc>
        <w:tc>
          <w:tcPr>
            <w:tcW w:w="851" w:type="dxa"/>
            <w:vAlign w:val="center"/>
          </w:tcPr>
          <w:p w14:paraId="6D4D3C0A" w14:textId="77777777" w:rsidR="00EF066F" w:rsidRPr="00E14873" w:rsidRDefault="00EF066F" w:rsidP="00D95671">
            <w:pPr>
              <w:jc w:val="center"/>
            </w:pPr>
            <w:r w:rsidRPr="00E14873">
              <w:t>+30 %</w:t>
            </w:r>
          </w:p>
        </w:tc>
        <w:tc>
          <w:tcPr>
            <w:tcW w:w="992" w:type="dxa"/>
            <w:vAlign w:val="center"/>
          </w:tcPr>
          <w:p w14:paraId="6D4D3C0B" w14:textId="77777777" w:rsidR="00EF066F" w:rsidRPr="00E14873" w:rsidRDefault="00EF066F" w:rsidP="00D95671">
            <w:pPr>
              <w:jc w:val="center"/>
            </w:pPr>
            <w:r w:rsidRPr="00E14873">
              <w:t>+20 %</w:t>
            </w:r>
          </w:p>
        </w:tc>
        <w:tc>
          <w:tcPr>
            <w:tcW w:w="850" w:type="dxa"/>
            <w:vAlign w:val="center"/>
          </w:tcPr>
          <w:p w14:paraId="6D4D3C0C" w14:textId="77777777" w:rsidR="00EF066F" w:rsidRPr="00E14873" w:rsidRDefault="00EF066F" w:rsidP="00D95671">
            <w:pPr>
              <w:jc w:val="center"/>
            </w:pPr>
            <w:r w:rsidRPr="00E14873">
              <w:t>+ 10 %</w:t>
            </w:r>
          </w:p>
        </w:tc>
        <w:tc>
          <w:tcPr>
            <w:tcW w:w="993" w:type="dxa"/>
            <w:vAlign w:val="center"/>
          </w:tcPr>
          <w:p w14:paraId="6D4D3C0D" w14:textId="77777777" w:rsidR="00EF066F" w:rsidRPr="00E14873" w:rsidRDefault="00EF066F" w:rsidP="00D95671">
            <w:pPr>
              <w:jc w:val="center"/>
            </w:pPr>
            <w:r w:rsidRPr="00E14873">
              <w:t>– 10 %</w:t>
            </w:r>
          </w:p>
        </w:tc>
        <w:tc>
          <w:tcPr>
            <w:tcW w:w="850" w:type="dxa"/>
            <w:vAlign w:val="center"/>
          </w:tcPr>
          <w:p w14:paraId="6D4D3C0E" w14:textId="77777777" w:rsidR="00EF066F" w:rsidRPr="00E14873" w:rsidRDefault="00EF066F" w:rsidP="00D95671">
            <w:pPr>
              <w:jc w:val="center"/>
            </w:pPr>
            <w:r w:rsidRPr="00E14873">
              <w:t>1</w:t>
            </w:r>
          </w:p>
        </w:tc>
      </w:tr>
    </w:tbl>
    <w:p w14:paraId="6D4D3C10" w14:textId="77777777" w:rsidR="00EF066F" w:rsidRDefault="00EF066F" w:rsidP="005373CB">
      <w:pPr>
        <w:pStyle w:val="GuidePedagogiqueTitre7Rponses"/>
      </w:pPr>
    </w:p>
    <w:p w14:paraId="6D4D3C11" w14:textId="77777777" w:rsidR="00B17F0C" w:rsidRDefault="00B17F0C" w:rsidP="005373CB">
      <w:pPr>
        <w:pStyle w:val="GuidePedagogiqueTitre7Rponses"/>
      </w:pPr>
      <w:r>
        <w:t>Le score devient 19, la cote E et la probabilité de défaillance</w:t>
      </w:r>
      <w:r w:rsidR="00EF066F">
        <w:t xml:space="preserve"> </w:t>
      </w:r>
      <w:r>
        <w:t>2,5 %. Un simple litige dégrade considérablement la cote du client.</w:t>
      </w:r>
    </w:p>
    <w:p w14:paraId="6D4D3C12" w14:textId="77777777" w:rsidR="00B17F0C" w:rsidRDefault="00B17F0C" w:rsidP="005373CB">
      <w:pPr>
        <w:pStyle w:val="GuidePedagogiqueTitre5Missionsnumros"/>
      </w:pPr>
      <w:r>
        <w:t xml:space="preserve">Exercice </w:t>
      </w:r>
      <w:r w:rsidR="00334762">
        <w:t>7</w:t>
      </w:r>
    </w:p>
    <w:p w14:paraId="6D4D3C13" w14:textId="77777777" w:rsidR="00B17F0C" w:rsidRPr="00E402D3" w:rsidRDefault="00B17F0C" w:rsidP="00CD5603">
      <w:pPr>
        <w:pStyle w:val="GuidePedagogiqueConsignes"/>
      </w:pPr>
      <w:r>
        <w:t>1.</w:t>
      </w:r>
      <w:r w:rsidRPr="00E402D3">
        <w:t xml:space="preserve"> Calculez le coût du crédit client</w:t>
      </w:r>
      <w:r>
        <w:t>.</w:t>
      </w:r>
    </w:p>
    <w:p w14:paraId="6D4D3C14" w14:textId="77777777" w:rsidR="00B17F0C" w:rsidRDefault="00B17F0C" w:rsidP="005373CB">
      <w:pPr>
        <w:pStyle w:val="GuidePedagogiqueTitre7Rponses"/>
      </w:pPr>
      <w:r>
        <w:t xml:space="preserve">L'entreprise qui ouvre un compte à un client qui règle à crédit joue un rôle de banquier envers un client à qui elle accordera ensuite en permanence des </w:t>
      </w:r>
      <w:r w:rsidR="00EF258C">
        <w:rPr>
          <w:rFonts w:hint="eastAsia"/>
        </w:rPr>
        <w:t>« </w:t>
      </w:r>
      <w:r>
        <w:t>prêts à court terme</w:t>
      </w:r>
      <w:r w:rsidR="00EF258C">
        <w:rPr>
          <w:rFonts w:hint="eastAsia"/>
        </w:rPr>
        <w:t> »</w:t>
      </w:r>
      <w:r>
        <w:t>.</w:t>
      </w:r>
    </w:p>
    <w:p w14:paraId="6D4D3C15" w14:textId="77777777" w:rsidR="00B17F0C" w:rsidRDefault="00B17F0C" w:rsidP="005373CB">
      <w:pPr>
        <w:pStyle w:val="GuidePedagogiqueTitre7Rponses"/>
      </w:pPr>
      <w:r>
        <w:t>Pour calculer le montant du crédit consenti, il faut utiliser le chiffre d’affaires TTC (montant des règlements clients) et la durée de crédit :</w:t>
      </w:r>
    </w:p>
    <w:p w14:paraId="6D4D3C16" w14:textId="77777777" w:rsidR="00B17F0C" w:rsidRDefault="00B17F0C" w:rsidP="005373CB">
      <w:pPr>
        <w:pStyle w:val="GuidePedagogiqueTitre7Rponses"/>
      </w:pPr>
      <w:r>
        <w:t>Montant moyen des comptes clients :</w:t>
      </w:r>
    </w:p>
    <w:p w14:paraId="6D4D3C17" w14:textId="77777777" w:rsidR="00B17F0C" w:rsidRDefault="00B17F0C" w:rsidP="005373CB">
      <w:pPr>
        <w:pStyle w:val="GuidePedagogiqueTitre7Rponses"/>
      </w:pPr>
      <w:r>
        <w:t>CA TTC = 2 000 000 x 1,2 = 2 400 000</w:t>
      </w:r>
    </w:p>
    <w:p w14:paraId="6D4D3C18" w14:textId="77777777" w:rsidR="00B17F0C" w:rsidRDefault="00B17F0C" w:rsidP="005373CB">
      <w:pPr>
        <w:pStyle w:val="GuidePedagogiqueTitre7Rponses"/>
      </w:pPr>
      <w:r>
        <w:t>Comptes clients = 2 400 000 x 54/360 = 360 000 €</w:t>
      </w:r>
    </w:p>
    <w:p w14:paraId="6D4D3C19" w14:textId="77777777" w:rsidR="00B17F0C" w:rsidRDefault="00B17F0C" w:rsidP="005373CB">
      <w:pPr>
        <w:pStyle w:val="GuidePedagogiqueTitre7Rponses"/>
      </w:pPr>
      <w:r>
        <w:t>L’entreprise prête donc en permanence 360 000 € à ses clients. Pour trouver l’argent nécessaire, elle doit emprunter auprès de son banquier.</w:t>
      </w:r>
    </w:p>
    <w:p w14:paraId="6D4D3C1A" w14:textId="77777777" w:rsidR="00B17F0C" w:rsidRDefault="00B17F0C" w:rsidP="005373CB">
      <w:pPr>
        <w:pStyle w:val="GuidePedagogiqueTitre7Rponses"/>
      </w:pPr>
      <w:r>
        <w:t>Il lui faut donc financer 360 000 € au taux de 9 %</w:t>
      </w:r>
      <w:r w:rsidR="00EF258C">
        <w:t>.</w:t>
      </w:r>
    </w:p>
    <w:p w14:paraId="6D4D3C1B" w14:textId="77777777" w:rsidR="00B17F0C" w:rsidRDefault="00B17F0C" w:rsidP="005373CB">
      <w:pPr>
        <w:pStyle w:val="GuidePedagogiqueTitre7Rponses"/>
      </w:pPr>
      <w:r>
        <w:t>360 000 x 9/100 = 32 400 €</w:t>
      </w:r>
    </w:p>
    <w:p w14:paraId="6D4D3C1C" w14:textId="77777777" w:rsidR="00B17F0C" w:rsidRDefault="00B17F0C" w:rsidP="005373CB">
      <w:pPr>
        <w:pStyle w:val="GuidePedagogiqueTitre7Rponses"/>
      </w:pPr>
      <w:r>
        <w:t>Le coût lié au financement des comptes clients est de 32 400 € par an.</w:t>
      </w:r>
    </w:p>
    <w:p w14:paraId="6D4D3C1D" w14:textId="77777777" w:rsidR="00B17F0C" w:rsidRPr="00E402D3" w:rsidRDefault="00B17F0C" w:rsidP="00CD5603">
      <w:pPr>
        <w:pStyle w:val="GuidePedagogiqueConsignes"/>
      </w:pPr>
      <w:r>
        <w:t>2.</w:t>
      </w:r>
      <w:r w:rsidRPr="00E402D3">
        <w:t xml:space="preserve"> Calculez le coût des impayés</w:t>
      </w:r>
      <w:r>
        <w:t>.</w:t>
      </w:r>
    </w:p>
    <w:p w14:paraId="6D4D3C1E" w14:textId="77777777" w:rsidR="00B17F0C" w:rsidRDefault="00B17F0C" w:rsidP="005373CB">
      <w:pPr>
        <w:pStyle w:val="GuidePedagogiqueTitre7Rponses"/>
      </w:pPr>
      <w:r>
        <w:t>Les impayés représentent 2 % du CA TTC :</w:t>
      </w:r>
    </w:p>
    <w:p w14:paraId="6D4D3C1F" w14:textId="77777777" w:rsidR="00B17F0C" w:rsidRPr="007F42DA" w:rsidRDefault="00B17F0C" w:rsidP="005373CB">
      <w:pPr>
        <w:pStyle w:val="GuidePedagogiqueTitre7Rponses"/>
      </w:pPr>
      <w:r>
        <w:t>2 % x 2 000 000 x 1,2 = 48 000 €</w:t>
      </w:r>
    </w:p>
    <w:p w14:paraId="4A3A21C7" w14:textId="77777777" w:rsidR="00CD5603" w:rsidRDefault="00CD5603">
      <w:pPr>
        <w:spacing w:after="200" w:line="276" w:lineRule="auto"/>
        <w:rPr>
          <w:rFonts w:ascii="GuidePedagogique" w:hAnsi="GuidePedagogique"/>
          <w:b/>
          <w:bCs/>
          <w:color w:val="000000"/>
          <w:spacing w:val="-1"/>
          <w:sz w:val="23"/>
          <w:szCs w:val="23"/>
        </w:rPr>
      </w:pPr>
      <w:r>
        <w:br w:type="page"/>
      </w:r>
    </w:p>
    <w:p w14:paraId="6D4D3C20" w14:textId="07D324DF" w:rsidR="00B17F0C" w:rsidRDefault="00B17F0C" w:rsidP="00CD5603">
      <w:pPr>
        <w:pStyle w:val="GuidePedagogiqueConsignes"/>
        <w:rPr>
          <w:i/>
        </w:rPr>
      </w:pPr>
      <w:r w:rsidRPr="00E402D3">
        <w:t>3</w:t>
      </w:r>
      <w:r>
        <w:t xml:space="preserve">. Donnez </w:t>
      </w:r>
      <w:r w:rsidRPr="00E402D3">
        <w:t>la signif</w:t>
      </w:r>
      <w:r>
        <w:t>ication des paragraphes 3 et 4</w:t>
      </w:r>
      <w:r w:rsidR="00A410A2">
        <w:t xml:space="preserve"> </w:t>
      </w:r>
      <w:r>
        <w:t xml:space="preserve">des conditions générales de vente en </w:t>
      </w:r>
      <w:r w:rsidR="00F43198">
        <w:t xml:space="preserve">effectuant une </w:t>
      </w:r>
      <w:r>
        <w:t>recherch</w:t>
      </w:r>
      <w:r w:rsidR="00F43198">
        <w:t>e</w:t>
      </w:r>
      <w:r>
        <w:t xml:space="preserve"> sur </w:t>
      </w:r>
      <w:r w:rsidR="00A55E8D">
        <w:t>i</w:t>
      </w:r>
      <w:r>
        <w:t>nternet.</w:t>
      </w:r>
    </w:p>
    <w:p w14:paraId="6D4D3C21" w14:textId="77777777" w:rsidR="00B17F0C" w:rsidRPr="00F43198" w:rsidRDefault="00B17F0C" w:rsidP="005373CB">
      <w:pPr>
        <w:pStyle w:val="GuidePedagogiqueTitre7Rponses"/>
        <w:rPr>
          <w:i/>
        </w:rPr>
      </w:pPr>
      <w:r w:rsidRPr="00F43198">
        <w:rPr>
          <w:i/>
        </w:rPr>
        <w:t>Paragraphe 3</w:t>
      </w:r>
    </w:p>
    <w:p w14:paraId="6D4D3C22" w14:textId="77777777" w:rsidR="00B17F0C" w:rsidRPr="005373CB" w:rsidRDefault="00B17F0C" w:rsidP="005373CB">
      <w:pPr>
        <w:pStyle w:val="GuidePedagogiqueTitre7Rponses"/>
      </w:pPr>
      <w:r w:rsidRPr="005373CB">
        <w:t>Il s’agit de la clause résolutoire qui permet d'exiger l’annulation du contrat en cas de non-paiement dans les délais et de récupérer les biens vendus.</w:t>
      </w:r>
    </w:p>
    <w:p w14:paraId="6D4D3C23" w14:textId="77777777" w:rsidR="00B17F0C" w:rsidRPr="00F43198" w:rsidRDefault="00B17F0C" w:rsidP="005373CB">
      <w:pPr>
        <w:pStyle w:val="GuidePedagogiqueTitre7Rponses"/>
        <w:rPr>
          <w:i/>
        </w:rPr>
      </w:pPr>
      <w:r w:rsidRPr="00F43198">
        <w:rPr>
          <w:i/>
        </w:rPr>
        <w:t>Paragraphe 4</w:t>
      </w:r>
    </w:p>
    <w:p w14:paraId="6D4D3C24" w14:textId="77777777" w:rsidR="00B17F0C" w:rsidRPr="005373CB" w:rsidRDefault="00B17F0C" w:rsidP="005373CB">
      <w:pPr>
        <w:pStyle w:val="GuidePedagogiqueTitre7Rponses"/>
      </w:pPr>
      <w:r w:rsidRPr="005373CB">
        <w:t xml:space="preserve">La société </w:t>
      </w:r>
      <w:r w:rsidR="00F43198" w:rsidRPr="005373CB">
        <w:t xml:space="preserve">Lecompte </w:t>
      </w:r>
      <w:r w:rsidRPr="005373CB">
        <w:t>se réserve le droit de demander des garanties à ses clients douteux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30"/>
        <w:gridCol w:w="7371"/>
      </w:tblGrid>
      <w:tr w:rsidR="00B17F0C" w:rsidRPr="005373CB" w14:paraId="6D4D3C27" w14:textId="77777777" w:rsidTr="00CD5603">
        <w:tc>
          <w:tcPr>
            <w:tcW w:w="1630" w:type="dxa"/>
            <w:shd w:val="clear" w:color="auto" w:fill="FDE9D9" w:themeFill="accent6" w:themeFillTint="33"/>
            <w:vAlign w:val="center"/>
          </w:tcPr>
          <w:p w14:paraId="6D4D3C25" w14:textId="77777777" w:rsidR="00B17F0C" w:rsidRPr="005373CB" w:rsidRDefault="00F43198" w:rsidP="00F43198">
            <w:pPr>
              <w:pStyle w:val="GuidePedagogiqueTitre7Rponses"/>
            </w:pPr>
            <w:r w:rsidRPr="005373CB">
              <w:t>S</w:t>
            </w:r>
            <w:r w:rsidRPr="005373CB">
              <w:rPr>
                <w:rFonts w:hint="eastAsia"/>
              </w:rPr>
              <w:t>û</w:t>
            </w:r>
            <w:r w:rsidRPr="005373CB">
              <w:t>ret</w:t>
            </w:r>
            <w:r w:rsidRPr="005373CB">
              <w:rPr>
                <w:rFonts w:hint="eastAsia"/>
              </w:rPr>
              <w:t>é</w:t>
            </w:r>
            <w:r w:rsidRPr="005373CB">
              <w:t xml:space="preserve">s </w:t>
            </w:r>
            <w:r w:rsidR="00B17F0C" w:rsidRPr="005373CB">
              <w:t>personnelles</w:t>
            </w:r>
          </w:p>
        </w:tc>
        <w:tc>
          <w:tcPr>
            <w:tcW w:w="7371" w:type="dxa"/>
            <w:vAlign w:val="center"/>
          </w:tcPr>
          <w:p w14:paraId="6D4D3C26" w14:textId="77777777" w:rsidR="00B17F0C" w:rsidRPr="005373CB" w:rsidRDefault="00B17F0C" w:rsidP="00F43198">
            <w:pPr>
              <w:pStyle w:val="GuidePedagogiqueTitre7Rponses"/>
            </w:pPr>
            <w:r w:rsidRPr="005373CB">
              <w:t xml:space="preserve">Un tiers s’engage à payer si le débiteur est défaillant : </w:t>
            </w:r>
            <w:r w:rsidR="00F43198">
              <w:t>c</w:t>
            </w:r>
            <w:r w:rsidRPr="005373CB">
              <w:t>aution, dans le cas général et aval pour les effets de commerce.</w:t>
            </w:r>
          </w:p>
        </w:tc>
      </w:tr>
      <w:tr w:rsidR="00B17F0C" w:rsidRPr="005373CB" w14:paraId="6D4D3C2A" w14:textId="77777777" w:rsidTr="00CD5603">
        <w:tc>
          <w:tcPr>
            <w:tcW w:w="1630" w:type="dxa"/>
            <w:shd w:val="clear" w:color="auto" w:fill="FDE9D9" w:themeFill="accent6" w:themeFillTint="33"/>
            <w:vAlign w:val="center"/>
          </w:tcPr>
          <w:p w14:paraId="6D4D3C28" w14:textId="77777777" w:rsidR="00B17F0C" w:rsidRPr="005373CB" w:rsidRDefault="00F43198" w:rsidP="00F43198">
            <w:pPr>
              <w:pStyle w:val="GuidePedagogiqueTitre7Rponses"/>
            </w:pPr>
            <w:r w:rsidRPr="005373CB">
              <w:t>S</w:t>
            </w:r>
            <w:r w:rsidRPr="005373CB">
              <w:rPr>
                <w:rFonts w:hint="eastAsia"/>
              </w:rPr>
              <w:t>û</w:t>
            </w:r>
            <w:r w:rsidRPr="005373CB">
              <w:t>ret</w:t>
            </w:r>
            <w:r w:rsidRPr="005373CB">
              <w:rPr>
                <w:rFonts w:hint="eastAsia"/>
              </w:rPr>
              <w:t>é</w:t>
            </w:r>
            <w:r w:rsidRPr="005373CB">
              <w:t xml:space="preserve">s </w:t>
            </w:r>
            <w:r w:rsidR="00B17F0C" w:rsidRPr="005373CB">
              <w:t>personnelles</w:t>
            </w:r>
          </w:p>
        </w:tc>
        <w:tc>
          <w:tcPr>
            <w:tcW w:w="7371" w:type="dxa"/>
            <w:vAlign w:val="center"/>
          </w:tcPr>
          <w:p w14:paraId="6D4D3C29" w14:textId="77777777" w:rsidR="00B17F0C" w:rsidRPr="005373CB" w:rsidRDefault="00B17F0C" w:rsidP="00F43198">
            <w:pPr>
              <w:pStyle w:val="GuidePedagogiqueTitre7Rponses"/>
            </w:pPr>
            <w:r w:rsidRPr="005373CB">
              <w:t>On utilise un bien qui garantit par sa vente le paiement des dettes</w:t>
            </w:r>
            <w:r w:rsidR="00F43198">
              <w:t xml:space="preserve"> </w:t>
            </w:r>
            <w:r w:rsidRPr="005373CB">
              <w:t>non réglées : hypothèque (bien immobilier) ou nantissement (fonds de commerce, biens d’équipement ou parts de société)</w:t>
            </w:r>
          </w:p>
        </w:tc>
      </w:tr>
      <w:tr w:rsidR="00B17F0C" w:rsidRPr="005373CB" w14:paraId="6D4D3C2D" w14:textId="77777777" w:rsidTr="00CD5603">
        <w:tc>
          <w:tcPr>
            <w:tcW w:w="1630" w:type="dxa"/>
            <w:shd w:val="clear" w:color="auto" w:fill="FDE9D9" w:themeFill="accent6" w:themeFillTint="33"/>
            <w:vAlign w:val="center"/>
          </w:tcPr>
          <w:p w14:paraId="6D4D3C2B" w14:textId="77777777" w:rsidR="00B17F0C" w:rsidRPr="005373CB" w:rsidRDefault="00F43198" w:rsidP="00F43198">
            <w:pPr>
              <w:pStyle w:val="GuidePedagogiqueTitre7Rponses"/>
            </w:pPr>
            <w:r w:rsidRPr="005373CB">
              <w:t xml:space="preserve">Cession </w:t>
            </w:r>
            <w:r w:rsidR="00B17F0C" w:rsidRPr="005373CB">
              <w:t>de créance</w:t>
            </w:r>
          </w:p>
        </w:tc>
        <w:tc>
          <w:tcPr>
            <w:tcW w:w="7371" w:type="dxa"/>
            <w:vAlign w:val="center"/>
          </w:tcPr>
          <w:p w14:paraId="6D4D3C2C" w14:textId="77777777" w:rsidR="00B17F0C" w:rsidRPr="005373CB" w:rsidRDefault="00B17F0C" w:rsidP="00F43198">
            <w:pPr>
              <w:pStyle w:val="GuidePedagogiqueTitre7Rponses"/>
            </w:pPr>
            <w:r w:rsidRPr="005373CB">
              <w:t>Le client paie avec une créance qu’il a sur un de ses clients qui, lui, est solvable.</w:t>
            </w:r>
          </w:p>
        </w:tc>
      </w:tr>
    </w:tbl>
    <w:p w14:paraId="6D4D3C2E" w14:textId="77777777" w:rsidR="00B17F0C" w:rsidRDefault="005373CB" w:rsidP="00CD5603">
      <w:pPr>
        <w:pStyle w:val="GuidePedagogiqueConsignes"/>
      </w:pPr>
      <w:r>
        <w:t xml:space="preserve">4. </w:t>
      </w:r>
      <w:r w:rsidR="00B17F0C">
        <w:t xml:space="preserve">Précisez les clauses qui </w:t>
      </w:r>
      <w:r w:rsidR="00B17F0C" w:rsidRPr="00E402D3">
        <w:t>vous paraissent manquer dans ces conditions généra</w:t>
      </w:r>
      <w:r w:rsidR="00B17F0C">
        <w:t>les de vente.</w:t>
      </w:r>
    </w:p>
    <w:p w14:paraId="6D4D3C2F" w14:textId="77777777" w:rsidR="00B17F0C" w:rsidRDefault="00B17F0C" w:rsidP="005373CB">
      <w:pPr>
        <w:pStyle w:val="GuidePedagogiqueTitre7Rponses"/>
      </w:pPr>
      <w:r>
        <w:t>Il manque trois clauses :</w:t>
      </w:r>
    </w:p>
    <w:p w14:paraId="6D4D3C30" w14:textId="3FD631FC" w:rsidR="00B17F0C" w:rsidRDefault="005373CB" w:rsidP="00CD5603">
      <w:pPr>
        <w:pStyle w:val="GuidePedagogiqueTitre7Rponses"/>
        <w:numPr>
          <w:ilvl w:val="2"/>
          <w:numId w:val="19"/>
        </w:numPr>
        <w:ind w:left="993" w:hanging="426"/>
      </w:pPr>
      <w:r>
        <w:t>l</w:t>
      </w:r>
      <w:r w:rsidR="00B17F0C" w:rsidRPr="00AC5D61">
        <w:t>a clause de déchéance du terme</w:t>
      </w:r>
      <w:r w:rsidR="00B17F0C">
        <w:t xml:space="preserve"> </w:t>
      </w:r>
      <w:r w:rsidR="00B17F0C" w:rsidRPr="00AC5D61">
        <w:t>qui rend exigible immédiatement la totalité des créances dues par le client</w:t>
      </w:r>
      <w:r>
        <w:rPr>
          <w:rFonts w:hint="eastAsia"/>
        </w:rPr>
        <w:t> </w:t>
      </w:r>
      <w:r>
        <w:t>;</w:t>
      </w:r>
    </w:p>
    <w:p w14:paraId="6D4D3C31" w14:textId="17486E49" w:rsidR="00B17F0C" w:rsidRPr="00AC5D61" w:rsidRDefault="005373CB" w:rsidP="00CD5603">
      <w:pPr>
        <w:pStyle w:val="GuidePedagogiqueTitre7Rponses"/>
        <w:numPr>
          <w:ilvl w:val="2"/>
          <w:numId w:val="19"/>
        </w:numPr>
        <w:ind w:left="993" w:hanging="426"/>
      </w:pPr>
      <w:r>
        <w:t>l</w:t>
      </w:r>
      <w:r w:rsidR="00B17F0C" w:rsidRPr="00AC5D61">
        <w:t>a clause pénale qui fixe de manière forfaitaire le montant des dommages et intérêts susceptible d'être versé au cas où une partie ne remplit pas son obligation</w:t>
      </w:r>
      <w:r>
        <w:rPr>
          <w:rFonts w:hint="eastAsia"/>
        </w:rPr>
        <w:t> </w:t>
      </w:r>
      <w:r>
        <w:t>;</w:t>
      </w:r>
    </w:p>
    <w:p w14:paraId="6D4D3C32" w14:textId="50BBA2E9" w:rsidR="00B17F0C" w:rsidRPr="00AC5D61" w:rsidRDefault="005373CB" w:rsidP="00CD5603">
      <w:pPr>
        <w:pStyle w:val="GuidePedagogiqueTitre7Rponses"/>
        <w:numPr>
          <w:ilvl w:val="2"/>
          <w:numId w:val="19"/>
        </w:numPr>
        <w:ind w:left="993" w:hanging="426"/>
      </w:pPr>
      <w:r>
        <w:t>l</w:t>
      </w:r>
      <w:r w:rsidR="00B17F0C" w:rsidRPr="00AC5D61">
        <w:t xml:space="preserve">a clause de réserve de propriété utilisable dans le cas de ventes de marchandises : en cas de non-paiement par le débiteur, le créancier peut invoquer cette clause pour récupérer le </w:t>
      </w:r>
      <w:r w:rsidR="00B17F0C">
        <w:t>bien qui ne lui a pas été payé.</w:t>
      </w:r>
    </w:p>
    <w:p w14:paraId="6D4D3C34" w14:textId="0ECAE4F4" w:rsidR="00754555" w:rsidRPr="00AC5D61" w:rsidRDefault="00B17F0C" w:rsidP="00CD5603">
      <w:pPr>
        <w:pStyle w:val="GuidePedagogiqueConsignes"/>
      </w:pPr>
      <w:r>
        <w:t>5.</w:t>
      </w:r>
      <w:r w:rsidRPr="00E402D3">
        <w:t xml:space="preserve"> Présentez un tableau des avantages et </w:t>
      </w:r>
      <w:r w:rsidR="00F43198">
        <w:t>des</w:t>
      </w:r>
      <w:r w:rsidR="007A7678">
        <w:t xml:space="preserve"> </w:t>
      </w:r>
      <w:r w:rsidRPr="00E402D3">
        <w:t>inconvénients de l’affacturage pour la société Lecompte</w:t>
      </w:r>
      <w:r w:rsidR="00A410A2">
        <w:t xml:space="preserve"> SA</w:t>
      </w:r>
      <w:r w:rsidR="005373CB">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755"/>
        <w:gridCol w:w="3755"/>
      </w:tblGrid>
      <w:tr w:rsidR="00B17F0C" w14:paraId="6D4D3C37" w14:textId="77777777" w:rsidTr="00CD5603">
        <w:tc>
          <w:tcPr>
            <w:tcW w:w="3755" w:type="dxa"/>
            <w:shd w:val="clear" w:color="auto" w:fill="FF9900"/>
          </w:tcPr>
          <w:p w14:paraId="6D4D3C35" w14:textId="77777777" w:rsidR="00B17F0C" w:rsidRPr="005373CB" w:rsidRDefault="00B17F0C" w:rsidP="005373CB">
            <w:pPr>
              <w:pStyle w:val="GuidePedagogiqueTitre7Rponses"/>
              <w:jc w:val="center"/>
              <w:rPr>
                <w:b/>
              </w:rPr>
            </w:pPr>
            <w:r w:rsidRPr="005373CB">
              <w:rPr>
                <w:b/>
              </w:rPr>
              <w:t>Avantages</w:t>
            </w:r>
          </w:p>
        </w:tc>
        <w:tc>
          <w:tcPr>
            <w:tcW w:w="3755" w:type="dxa"/>
            <w:shd w:val="clear" w:color="auto" w:fill="FF9900"/>
          </w:tcPr>
          <w:p w14:paraId="6D4D3C36" w14:textId="77777777" w:rsidR="00B17F0C" w:rsidRPr="005373CB" w:rsidRDefault="00B17F0C" w:rsidP="005373CB">
            <w:pPr>
              <w:pStyle w:val="GuidePedagogiqueTitre7Rponses"/>
              <w:jc w:val="center"/>
              <w:rPr>
                <w:b/>
              </w:rPr>
            </w:pPr>
            <w:r w:rsidRPr="005373CB">
              <w:rPr>
                <w:b/>
              </w:rPr>
              <w:t>Inconvénients</w:t>
            </w:r>
          </w:p>
        </w:tc>
      </w:tr>
      <w:tr w:rsidR="00B17F0C" w14:paraId="6D4D3C3E" w14:textId="77777777" w:rsidTr="00B17F0C">
        <w:trPr>
          <w:cantSplit/>
          <w:trHeight w:val="1255"/>
        </w:trPr>
        <w:tc>
          <w:tcPr>
            <w:tcW w:w="3755" w:type="dxa"/>
            <w:tcBorders>
              <w:bottom w:val="single" w:sz="4" w:space="0" w:color="auto"/>
            </w:tcBorders>
          </w:tcPr>
          <w:p w14:paraId="6D4D3C38" w14:textId="5DE17457" w:rsidR="00B17F0C" w:rsidRDefault="00B17F0C" w:rsidP="00CD5603">
            <w:pPr>
              <w:pStyle w:val="GuidePedagogiqueTitre7Rponses"/>
              <w:numPr>
                <w:ilvl w:val="2"/>
                <w:numId w:val="20"/>
              </w:numPr>
              <w:ind w:left="709" w:hanging="425"/>
            </w:pPr>
            <w:r>
              <w:t>Avance de liquidités</w:t>
            </w:r>
          </w:p>
          <w:p w14:paraId="6D4D3C39" w14:textId="2D3918FB" w:rsidR="00B17F0C" w:rsidRDefault="005373CB" w:rsidP="00CD5603">
            <w:pPr>
              <w:pStyle w:val="GuidePedagogiqueTitre7Rponses"/>
              <w:numPr>
                <w:ilvl w:val="2"/>
                <w:numId w:val="20"/>
              </w:numPr>
              <w:ind w:left="709" w:hanging="425"/>
            </w:pPr>
            <w:r>
              <w:t xml:space="preserve">Recouvrement </w:t>
            </w:r>
            <w:r w:rsidR="00B17F0C">
              <w:t>des créances, relance, tenue des comptes</w:t>
            </w:r>
          </w:p>
          <w:p w14:paraId="6D4D3C3A" w14:textId="028013D4" w:rsidR="00B17F0C" w:rsidRDefault="00B17F0C" w:rsidP="00CD5603">
            <w:pPr>
              <w:pStyle w:val="GuidePedagogiqueTitre7Rponses"/>
              <w:numPr>
                <w:ilvl w:val="2"/>
                <w:numId w:val="20"/>
              </w:numPr>
              <w:ind w:left="709" w:hanging="425"/>
            </w:pPr>
            <w:r>
              <w:t>Assurance contre les impayés</w:t>
            </w:r>
          </w:p>
          <w:p w14:paraId="6D4D3C3B" w14:textId="13886E4D" w:rsidR="00B17F0C" w:rsidRDefault="00B17F0C" w:rsidP="00CD5603">
            <w:pPr>
              <w:pStyle w:val="GuidePedagogiqueTitre7Rponses"/>
              <w:numPr>
                <w:ilvl w:val="0"/>
                <w:numId w:val="20"/>
              </w:numPr>
              <w:ind w:left="709" w:hanging="436"/>
            </w:pPr>
            <w:r>
              <w:t>Charge variable</w:t>
            </w:r>
          </w:p>
        </w:tc>
        <w:tc>
          <w:tcPr>
            <w:tcW w:w="3755" w:type="dxa"/>
          </w:tcPr>
          <w:p w14:paraId="6D4D3C3C" w14:textId="068559CD" w:rsidR="00B17F0C" w:rsidRDefault="00B17F0C" w:rsidP="00CD5603">
            <w:pPr>
              <w:pStyle w:val="GuidePedagogiqueTitre7Rponses"/>
              <w:numPr>
                <w:ilvl w:val="2"/>
                <w:numId w:val="20"/>
              </w:numPr>
              <w:ind w:left="638" w:hanging="426"/>
            </w:pPr>
            <w:r>
              <w:t>Coût élevé de la prestation</w:t>
            </w:r>
          </w:p>
          <w:p w14:paraId="6D4D3C3D" w14:textId="2F8A9AB7" w:rsidR="00B17F0C" w:rsidRDefault="00B17F0C" w:rsidP="00CD5603">
            <w:pPr>
              <w:pStyle w:val="GuidePedagogiqueTitre7Rponses"/>
              <w:numPr>
                <w:ilvl w:val="0"/>
                <w:numId w:val="20"/>
              </w:numPr>
              <w:ind w:left="638" w:hanging="426"/>
            </w:pPr>
            <w:r>
              <w:t>Fait perdre de vue le suivi des clients et la gestion de la trésorerie</w:t>
            </w:r>
          </w:p>
        </w:tc>
      </w:tr>
    </w:tbl>
    <w:p w14:paraId="6D4D3C3F" w14:textId="77777777" w:rsidR="00B17F0C" w:rsidRDefault="00B17F0C" w:rsidP="00CD5603">
      <w:pPr>
        <w:pStyle w:val="GuidePedagogiqueConsignes"/>
        <w:rPr>
          <w:sz w:val="18"/>
        </w:rPr>
      </w:pPr>
      <w:r>
        <w:t xml:space="preserve">6. Proposez une solution adaptée </w:t>
      </w:r>
      <w:r w:rsidRPr="00E402D3">
        <w:t>en matière de choix de service et de prestataire</w:t>
      </w:r>
      <w:r w:rsidR="00F43198">
        <w:t xml:space="preserve"> pour la société Lecompte SA.</w:t>
      </w:r>
    </w:p>
    <w:p w14:paraId="6D4D3C40" w14:textId="77777777" w:rsidR="00B17F0C" w:rsidRPr="00AC5D61" w:rsidRDefault="00B17F0C" w:rsidP="005373CB">
      <w:pPr>
        <w:pStyle w:val="GuidePedagogiqueTitre7Rponses"/>
      </w:pPr>
      <w:r w:rsidRPr="00AC5D61">
        <w:t>La société souhaite conserver le suivi des clients. Elle peut donc opter pour l’avance de trésorerie et l’assurance-crédit et conserver le recouvrement en interne.</w:t>
      </w:r>
    </w:p>
    <w:p w14:paraId="6D4D3C41" w14:textId="13BC3F12" w:rsidR="00B17F0C" w:rsidRPr="00AC5D61" w:rsidRDefault="008246E1" w:rsidP="005373CB">
      <w:pPr>
        <w:pStyle w:val="GuidePedagogiqueTitre7Rponses"/>
      </w:pPr>
      <w:r>
        <w:t>Compte</w:t>
      </w:r>
      <w:r w:rsidR="00B17F0C" w:rsidRPr="00AC5D61">
        <w:t xml:space="preserve"> tenu du sec</w:t>
      </w:r>
      <w:r w:rsidR="00B17F0C">
        <w:t>t</w:t>
      </w:r>
      <w:r w:rsidR="00B17F0C" w:rsidRPr="00AC5D61">
        <w:t>eur d’activité, un prestataire spécialisé ne s’impose pas. La société pourra s’adresser à son banquier avec qui elle a de bonnes relations et qui est disponible.</w:t>
      </w:r>
    </w:p>
    <w:sectPr w:rsidR="00B17F0C" w:rsidRPr="00AC5D61" w:rsidSect="0088658C">
      <w:footerReference w:type="even" r:id="rId12"/>
      <w:footerReference w:type="default" r:id="rId13"/>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2E4A25" w14:textId="77777777" w:rsidR="00C83A8F" w:rsidRDefault="00C83A8F" w:rsidP="00AD7D0B">
      <w:r>
        <w:separator/>
      </w:r>
    </w:p>
  </w:endnote>
  <w:endnote w:type="continuationSeparator" w:id="0">
    <w:p w14:paraId="4C4D1B60" w14:textId="77777777" w:rsidR="00C83A8F" w:rsidRDefault="00C83A8F"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Pedagogique">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charset w:val="00"/>
    <w:family w:val="auto"/>
    <w:pitch w:val="default"/>
  </w:font>
  <w:font w:name="GuidePedagoNCond">
    <w:altName w:val="Calibri"/>
    <w:charset w:val="00"/>
    <w:family w:val="auto"/>
    <w:pitch w:val="default"/>
  </w:font>
  <w:font w:name="GuidePedagoTimes">
    <w:altName w:val="Calibri"/>
    <w:panose1 w:val="00000000000000000000"/>
    <w:charset w:val="4D"/>
    <w:family w:val="auto"/>
    <w:notTrueType/>
    <w:pitch w:val="default"/>
    <w:sig w:usb0="00000003" w:usb1="00000000" w:usb2="00000000" w:usb3="00000000" w:csb0="00000001" w:csb1="00000000"/>
  </w:font>
  <w:font w:name="GuidePedagoNCond-Bold">
    <w:altName w:val="Calibri"/>
    <w:charset w:val="00"/>
    <w:family w:val="auto"/>
    <w:pitch w:val="default"/>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charset w:val="00"/>
    <w:family w:val="auto"/>
    <w:pitch w:val="default"/>
  </w:font>
  <w:font w:name="Guide Pedago NCond">
    <w:altName w:val="Arial"/>
    <w:charset w:val="00"/>
    <w:family w:val="auto"/>
    <w:pitch w:val="default"/>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Taz">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D3C49" w14:textId="46340422" w:rsidR="00645D31" w:rsidRPr="0088658C" w:rsidRDefault="00645D31" w:rsidP="00AD7D0B">
    <w:pPr>
      <w:pStyle w:val="Pieddepagegauche"/>
      <w:tabs>
        <w:tab w:val="clear" w:pos="7340"/>
        <w:tab w:val="right" w:pos="9072"/>
      </w:tabs>
      <w:rPr>
        <w:rFonts w:ascii="Times New Roman" w:hAnsi="Times New Roman" w:cs="Times New Roman"/>
        <w:b w:val="0"/>
        <w:bCs w:val="0"/>
        <w:w w:val="100"/>
        <w:sz w:val="17"/>
        <w:szCs w:val="17"/>
      </w:rPr>
    </w:pPr>
    <w:r w:rsidRPr="0088658C">
      <w:rPr>
        <w:rStyle w:val="Folio"/>
        <w:rFonts w:ascii="Times New Roman" w:hAnsi="Times New Roman" w:cs="Times New Roman"/>
        <w:b/>
        <w:bCs/>
        <w:sz w:val="17"/>
        <w:szCs w:val="17"/>
      </w:rPr>
      <w:fldChar w:fldCharType="begin"/>
    </w:r>
    <w:r w:rsidRPr="0088658C">
      <w:rPr>
        <w:rStyle w:val="Folio"/>
        <w:rFonts w:ascii="Times New Roman" w:hAnsi="Times New Roman" w:cs="Times New Roman"/>
        <w:b/>
        <w:bCs/>
        <w:sz w:val="17"/>
        <w:szCs w:val="17"/>
      </w:rPr>
      <w:instrText xml:space="preserve"> PAGE </w:instrText>
    </w:r>
    <w:r w:rsidRPr="0088658C">
      <w:rPr>
        <w:rStyle w:val="Folio"/>
        <w:rFonts w:ascii="Times New Roman" w:hAnsi="Times New Roman" w:cs="Times New Roman"/>
        <w:b/>
        <w:bCs/>
        <w:sz w:val="17"/>
        <w:szCs w:val="17"/>
      </w:rPr>
      <w:fldChar w:fldCharType="separate"/>
    </w:r>
    <w:r w:rsidRPr="0088658C">
      <w:rPr>
        <w:rStyle w:val="Folio"/>
        <w:rFonts w:ascii="Times New Roman" w:hAnsi="Times New Roman" w:cs="Times New Roman"/>
        <w:b/>
        <w:bCs/>
        <w:noProof/>
        <w:sz w:val="17"/>
        <w:szCs w:val="17"/>
      </w:rPr>
      <w:t>6</w:t>
    </w:r>
    <w:r w:rsidRPr="0088658C">
      <w:rPr>
        <w:rStyle w:val="Folio"/>
        <w:rFonts w:ascii="Times New Roman" w:hAnsi="Times New Roman" w:cs="Times New Roman"/>
        <w:b/>
        <w:bCs/>
        <w:sz w:val="17"/>
        <w:szCs w:val="17"/>
      </w:rPr>
      <w:fldChar w:fldCharType="end"/>
    </w:r>
    <w:r w:rsidRPr="0088658C">
      <w:rPr>
        <w:rStyle w:val="Folio"/>
        <w:rFonts w:ascii="Times New Roman" w:hAnsi="Times New Roman" w:cs="Times New Roman"/>
        <w:b/>
        <w:bCs/>
        <w:sz w:val="17"/>
        <w:szCs w:val="17"/>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D3C4A" w14:textId="77A9D5CD" w:rsidR="00645D31" w:rsidRPr="0088658C" w:rsidRDefault="00645D31" w:rsidP="00AD7D0B">
    <w:pPr>
      <w:pStyle w:val="Pieddepagedroite"/>
      <w:rPr>
        <w:rFonts w:ascii="Times New Roman" w:hAnsi="Times New Roman" w:cs="Times New Roman"/>
      </w:rPr>
    </w:pPr>
    <w:r w:rsidRPr="0088658C">
      <w:rPr>
        <w:rStyle w:val="Bold"/>
        <w:rFonts w:ascii="Times New Roman" w:hAnsi="Times New Roman" w:cs="Times New Roman"/>
        <w:b w:val="0"/>
        <w:bCs w:val="0"/>
      </w:rPr>
      <w:t>19</w:t>
    </w:r>
    <w:r w:rsidRPr="0088658C">
      <w:rPr>
        <w:rFonts w:ascii="Times New Roman" w:hAnsi="Times New Roman" w:cs="Times New Roman"/>
        <w:b/>
        <w:bCs/>
      </w:rPr>
      <w:t xml:space="preserve"> </w:t>
    </w:r>
    <w:r w:rsidRPr="0088658C">
      <w:rPr>
        <w:rFonts w:ascii="Times New Roman" w:hAnsi="Times New Roman" w:cs="Times New Roman"/>
      </w:rPr>
      <w:t>Évaluer et gérer le risque client</w:t>
    </w:r>
    <w:r w:rsidRPr="0088658C">
      <w:rPr>
        <w:rFonts w:ascii="Times New Roman" w:hAnsi="Times New Roman" w:cs="Times New Roman"/>
      </w:rPr>
      <w:tab/>
    </w:r>
    <w:r w:rsidRPr="0088658C">
      <w:rPr>
        <w:rStyle w:val="Folio"/>
        <w:rFonts w:ascii="Times New Roman" w:hAnsi="Times New Roman" w:cs="Times New Roman"/>
        <w:sz w:val="17"/>
        <w:szCs w:val="17"/>
      </w:rPr>
      <w:fldChar w:fldCharType="begin"/>
    </w:r>
    <w:r w:rsidRPr="0088658C">
      <w:rPr>
        <w:rStyle w:val="Folio"/>
        <w:rFonts w:ascii="Times New Roman" w:hAnsi="Times New Roman" w:cs="Times New Roman"/>
        <w:sz w:val="17"/>
        <w:szCs w:val="17"/>
      </w:rPr>
      <w:instrText xml:space="preserve"> PAGE </w:instrText>
    </w:r>
    <w:r w:rsidRPr="0088658C">
      <w:rPr>
        <w:rStyle w:val="Folio"/>
        <w:rFonts w:ascii="Times New Roman" w:hAnsi="Times New Roman" w:cs="Times New Roman"/>
        <w:sz w:val="17"/>
        <w:szCs w:val="17"/>
      </w:rPr>
      <w:fldChar w:fldCharType="separate"/>
    </w:r>
    <w:r w:rsidR="00754555" w:rsidRPr="0088658C">
      <w:rPr>
        <w:rStyle w:val="Folio"/>
        <w:rFonts w:ascii="Times New Roman" w:hAnsi="Times New Roman" w:cs="Times New Roman"/>
        <w:noProof/>
        <w:sz w:val="17"/>
        <w:szCs w:val="17"/>
      </w:rPr>
      <w:t>8</w:t>
    </w:r>
    <w:r w:rsidRPr="0088658C">
      <w:rPr>
        <w:rStyle w:val="Folio"/>
        <w:rFonts w:ascii="Times New Roman" w:hAnsi="Times New Roman" w:cs="Times New Roman"/>
        <w:sz w:val="17"/>
        <w:szCs w:val="17"/>
      </w:rPr>
      <w:fldChar w:fldCharType="end"/>
    </w:r>
    <w:r w:rsidRPr="0088658C">
      <w:rPr>
        <w:rStyle w:val="Folio"/>
        <w:rFonts w:ascii="Times New Roman" w:hAnsi="Times New Roman" w:cs="Times New Roman"/>
        <w:sz w:val="17"/>
        <w:szCs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A3AE44" w14:textId="77777777" w:rsidR="00C83A8F" w:rsidRDefault="00C83A8F" w:rsidP="00AD7D0B">
      <w:r>
        <w:separator/>
      </w:r>
    </w:p>
  </w:footnote>
  <w:footnote w:type="continuationSeparator" w:id="0">
    <w:p w14:paraId="25496DEE" w14:textId="77777777" w:rsidR="00C83A8F" w:rsidRDefault="00C83A8F"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BA0201"/>
    <w:multiLevelType w:val="hybridMultilevel"/>
    <w:tmpl w:val="0A8C0762"/>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F3C222D"/>
    <w:multiLevelType w:val="hybridMultilevel"/>
    <w:tmpl w:val="B5C003A0"/>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6DD46D6"/>
    <w:multiLevelType w:val="hybridMultilevel"/>
    <w:tmpl w:val="68806D46"/>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A185122"/>
    <w:multiLevelType w:val="hybridMultilevel"/>
    <w:tmpl w:val="8FE0EF06"/>
    <w:lvl w:ilvl="0" w:tplc="2FE23670">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C2D1149"/>
    <w:multiLevelType w:val="hybridMultilevel"/>
    <w:tmpl w:val="B22492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1">
      <w:start w:val="1"/>
      <w:numFmt w:val="bullet"/>
      <w:lvlText w:val=""/>
      <w:lvlJc w:val="left"/>
      <w:pPr>
        <w:ind w:left="2160" w:hanging="360"/>
      </w:pPr>
      <w:rPr>
        <w:rFonts w:ascii="Symbol" w:hAnsi="Symbol"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8943ADF"/>
    <w:multiLevelType w:val="hybridMultilevel"/>
    <w:tmpl w:val="5EC41F0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D565515"/>
    <w:multiLevelType w:val="hybridMultilevel"/>
    <w:tmpl w:val="C2F0048C"/>
    <w:lvl w:ilvl="0" w:tplc="2FE23670">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2987E4D"/>
    <w:multiLevelType w:val="hybridMultilevel"/>
    <w:tmpl w:val="5928B3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34B5D10"/>
    <w:multiLevelType w:val="hybridMultilevel"/>
    <w:tmpl w:val="01624D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75666BE"/>
    <w:multiLevelType w:val="hybridMultilevel"/>
    <w:tmpl w:val="8B98C676"/>
    <w:lvl w:ilvl="0" w:tplc="040C0001">
      <w:start w:val="1"/>
      <w:numFmt w:val="bullet"/>
      <w:lvlText w:val=""/>
      <w:lvlJc w:val="left"/>
      <w:pPr>
        <w:ind w:left="720" w:hanging="360"/>
      </w:pPr>
      <w:rPr>
        <w:rFonts w:ascii="Symbol" w:hAnsi="Symbol" w:hint="default"/>
      </w:rPr>
    </w:lvl>
    <w:lvl w:ilvl="1" w:tplc="4D4CB294">
      <w:numFmt w:val="bullet"/>
      <w:lvlText w:val="•"/>
      <w:lvlJc w:val="left"/>
      <w:pPr>
        <w:ind w:left="1440" w:hanging="360"/>
      </w:pPr>
      <w:rPr>
        <w:rFonts w:ascii="Times New Roman" w:eastAsia="Times New Roman"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9EB0E99"/>
    <w:multiLevelType w:val="hybridMultilevel"/>
    <w:tmpl w:val="7B364C28"/>
    <w:lvl w:ilvl="0" w:tplc="2FE23670">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2FE23670">
      <w:numFmt w:val="bullet"/>
      <w:lvlText w:val="-"/>
      <w:lvlJc w:val="left"/>
      <w:pPr>
        <w:ind w:left="2160" w:hanging="360"/>
      </w:pPr>
      <w:rPr>
        <w:rFonts w:ascii="GuidePedagogique" w:eastAsia="Times New Roman" w:hAnsi="GuidePedagogique" w:cs="Times New Roman"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C830A3E"/>
    <w:multiLevelType w:val="hybridMultilevel"/>
    <w:tmpl w:val="1A4632E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F577876"/>
    <w:multiLevelType w:val="hybridMultilevel"/>
    <w:tmpl w:val="3D52E9D0"/>
    <w:lvl w:ilvl="0" w:tplc="2FE23670">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24B5CD3"/>
    <w:multiLevelType w:val="hybridMultilevel"/>
    <w:tmpl w:val="88D004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1">
      <w:start w:val="1"/>
      <w:numFmt w:val="bullet"/>
      <w:lvlText w:val=""/>
      <w:lvlJc w:val="left"/>
      <w:pPr>
        <w:ind w:left="2160" w:hanging="360"/>
      </w:pPr>
      <w:rPr>
        <w:rFonts w:ascii="Symbol" w:hAnsi="Symbol"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F4226D8"/>
    <w:multiLevelType w:val="hybridMultilevel"/>
    <w:tmpl w:val="D3F86430"/>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FB707CA8">
      <w:numFmt w:val="bullet"/>
      <w:lvlText w:val="–"/>
      <w:lvlJc w:val="left"/>
      <w:pPr>
        <w:ind w:left="2160" w:hanging="360"/>
      </w:pPr>
      <w:rPr>
        <w:rFonts w:ascii="Times New Roman" w:eastAsia="Times New Roman" w:hAnsi="Times New Roman" w:cs="Times New Roman"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78100B5"/>
    <w:multiLevelType w:val="hybridMultilevel"/>
    <w:tmpl w:val="CA98DAD6"/>
    <w:lvl w:ilvl="0" w:tplc="B87030D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79C175A"/>
    <w:multiLevelType w:val="hybridMultilevel"/>
    <w:tmpl w:val="1DA00A8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D5D1CDA"/>
    <w:multiLevelType w:val="hybridMultilevel"/>
    <w:tmpl w:val="0C7671E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8"/>
  </w:num>
  <w:num w:numId="3">
    <w:abstractNumId w:val="8"/>
  </w:num>
  <w:num w:numId="4">
    <w:abstractNumId w:val="7"/>
  </w:num>
  <w:num w:numId="5">
    <w:abstractNumId w:val="13"/>
  </w:num>
  <w:num w:numId="6">
    <w:abstractNumId w:val="10"/>
  </w:num>
  <w:num w:numId="7">
    <w:abstractNumId w:val="16"/>
  </w:num>
  <w:num w:numId="8">
    <w:abstractNumId w:val="17"/>
  </w:num>
  <w:num w:numId="9">
    <w:abstractNumId w:val="15"/>
  </w:num>
  <w:num w:numId="10">
    <w:abstractNumId w:val="6"/>
  </w:num>
  <w:num w:numId="11">
    <w:abstractNumId w:val="3"/>
  </w:num>
  <w:num w:numId="12">
    <w:abstractNumId w:val="19"/>
  </w:num>
  <w:num w:numId="13">
    <w:abstractNumId w:val="1"/>
  </w:num>
  <w:num w:numId="14">
    <w:abstractNumId w:val="12"/>
  </w:num>
  <w:num w:numId="15">
    <w:abstractNumId w:val="2"/>
  </w:num>
  <w:num w:numId="16">
    <w:abstractNumId w:val="9"/>
  </w:num>
  <w:num w:numId="17">
    <w:abstractNumId w:val="14"/>
  </w:num>
  <w:num w:numId="18">
    <w:abstractNumId w:val="4"/>
  </w:num>
  <w:num w:numId="19">
    <w:abstractNumId w:val="11"/>
  </w:num>
  <w:num w:numId="20">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8"/>
  <w:defaultTabStop w:val="708"/>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dgnword-docGUID" w:val="{5BB7EEA1-0BB4-4D2A-9F46-A8EEE04D3FB0}"/>
    <w:docVar w:name="dgnword-eventsink" w:val="2866483962352"/>
  </w:docVars>
  <w:rsids>
    <w:rsidRoot w:val="007F0FCB"/>
    <w:rsid w:val="000075A7"/>
    <w:rsid w:val="00011E35"/>
    <w:rsid w:val="00017170"/>
    <w:rsid w:val="0002218C"/>
    <w:rsid w:val="0003365B"/>
    <w:rsid w:val="0005092E"/>
    <w:rsid w:val="00053A04"/>
    <w:rsid w:val="00055F4F"/>
    <w:rsid w:val="0005609F"/>
    <w:rsid w:val="00062A74"/>
    <w:rsid w:val="00063801"/>
    <w:rsid w:val="000643C8"/>
    <w:rsid w:val="00065A5D"/>
    <w:rsid w:val="00067D91"/>
    <w:rsid w:val="000703B2"/>
    <w:rsid w:val="00070683"/>
    <w:rsid w:val="000718AE"/>
    <w:rsid w:val="0007644D"/>
    <w:rsid w:val="000768B6"/>
    <w:rsid w:val="00077F58"/>
    <w:rsid w:val="00083DB2"/>
    <w:rsid w:val="000848C6"/>
    <w:rsid w:val="00091C87"/>
    <w:rsid w:val="00094955"/>
    <w:rsid w:val="00095AE3"/>
    <w:rsid w:val="0009706A"/>
    <w:rsid w:val="000A2FF3"/>
    <w:rsid w:val="000A3871"/>
    <w:rsid w:val="000A65A7"/>
    <w:rsid w:val="000A6EA0"/>
    <w:rsid w:val="000B1AEB"/>
    <w:rsid w:val="000B26D5"/>
    <w:rsid w:val="000B27E9"/>
    <w:rsid w:val="000B2D1B"/>
    <w:rsid w:val="000B67CA"/>
    <w:rsid w:val="000B6DDD"/>
    <w:rsid w:val="000B79DB"/>
    <w:rsid w:val="000C1E0C"/>
    <w:rsid w:val="000C3ACE"/>
    <w:rsid w:val="000D0F11"/>
    <w:rsid w:val="000D1721"/>
    <w:rsid w:val="000D5022"/>
    <w:rsid w:val="000D6116"/>
    <w:rsid w:val="000D71E8"/>
    <w:rsid w:val="000E171C"/>
    <w:rsid w:val="000E2807"/>
    <w:rsid w:val="000F3CEE"/>
    <w:rsid w:val="000F4270"/>
    <w:rsid w:val="000F5C67"/>
    <w:rsid w:val="00103CCF"/>
    <w:rsid w:val="00107A92"/>
    <w:rsid w:val="00113EF3"/>
    <w:rsid w:val="00114D7A"/>
    <w:rsid w:val="00115993"/>
    <w:rsid w:val="00120D3E"/>
    <w:rsid w:val="0012218A"/>
    <w:rsid w:val="00123CFE"/>
    <w:rsid w:val="0012413B"/>
    <w:rsid w:val="00127576"/>
    <w:rsid w:val="00127BCC"/>
    <w:rsid w:val="00130B3B"/>
    <w:rsid w:val="00130E7F"/>
    <w:rsid w:val="00133353"/>
    <w:rsid w:val="00133A44"/>
    <w:rsid w:val="00137880"/>
    <w:rsid w:val="00140656"/>
    <w:rsid w:val="00141820"/>
    <w:rsid w:val="0014377B"/>
    <w:rsid w:val="00152328"/>
    <w:rsid w:val="00153479"/>
    <w:rsid w:val="00160947"/>
    <w:rsid w:val="00163C31"/>
    <w:rsid w:val="00166C70"/>
    <w:rsid w:val="00171F71"/>
    <w:rsid w:val="00172120"/>
    <w:rsid w:val="00172A66"/>
    <w:rsid w:val="00183CAB"/>
    <w:rsid w:val="00183FD8"/>
    <w:rsid w:val="001854DC"/>
    <w:rsid w:val="0018569B"/>
    <w:rsid w:val="001874C5"/>
    <w:rsid w:val="00187D69"/>
    <w:rsid w:val="001905D5"/>
    <w:rsid w:val="00191B9F"/>
    <w:rsid w:val="0019274C"/>
    <w:rsid w:val="001944A0"/>
    <w:rsid w:val="001A169B"/>
    <w:rsid w:val="001A2D9F"/>
    <w:rsid w:val="001A2FAE"/>
    <w:rsid w:val="001A7B13"/>
    <w:rsid w:val="001C019E"/>
    <w:rsid w:val="001C1384"/>
    <w:rsid w:val="001C23AF"/>
    <w:rsid w:val="001C4B3B"/>
    <w:rsid w:val="001C6B23"/>
    <w:rsid w:val="001C7A04"/>
    <w:rsid w:val="001C7CD8"/>
    <w:rsid w:val="001C7FCF"/>
    <w:rsid w:val="001D198D"/>
    <w:rsid w:val="001D221F"/>
    <w:rsid w:val="001E4CC7"/>
    <w:rsid w:val="001E4DEF"/>
    <w:rsid w:val="001F1130"/>
    <w:rsid w:val="001F5292"/>
    <w:rsid w:val="002058BC"/>
    <w:rsid w:val="0020666D"/>
    <w:rsid w:val="002104E4"/>
    <w:rsid w:val="00215AFF"/>
    <w:rsid w:val="002164AC"/>
    <w:rsid w:val="00217570"/>
    <w:rsid w:val="002179AE"/>
    <w:rsid w:val="00220862"/>
    <w:rsid w:val="0022351B"/>
    <w:rsid w:val="00227339"/>
    <w:rsid w:val="002319FE"/>
    <w:rsid w:val="00232454"/>
    <w:rsid w:val="00245B8D"/>
    <w:rsid w:val="00250351"/>
    <w:rsid w:val="00250A7D"/>
    <w:rsid w:val="00260662"/>
    <w:rsid w:val="00265A5F"/>
    <w:rsid w:val="002675E7"/>
    <w:rsid w:val="0027044A"/>
    <w:rsid w:val="00276DAE"/>
    <w:rsid w:val="0028090E"/>
    <w:rsid w:val="00282037"/>
    <w:rsid w:val="0029155C"/>
    <w:rsid w:val="002A0EF5"/>
    <w:rsid w:val="002A193E"/>
    <w:rsid w:val="002B119D"/>
    <w:rsid w:val="002B558D"/>
    <w:rsid w:val="002C1BD1"/>
    <w:rsid w:val="002C477D"/>
    <w:rsid w:val="002D0499"/>
    <w:rsid w:val="002D3540"/>
    <w:rsid w:val="002D38A1"/>
    <w:rsid w:val="002D5FEE"/>
    <w:rsid w:val="002D6F41"/>
    <w:rsid w:val="002E233E"/>
    <w:rsid w:val="002E3439"/>
    <w:rsid w:val="002E4F2C"/>
    <w:rsid w:val="002E60D7"/>
    <w:rsid w:val="002E63AC"/>
    <w:rsid w:val="002F31B7"/>
    <w:rsid w:val="002F54A3"/>
    <w:rsid w:val="00300E69"/>
    <w:rsid w:val="00311BDA"/>
    <w:rsid w:val="00312BCE"/>
    <w:rsid w:val="0031369C"/>
    <w:rsid w:val="00315F4B"/>
    <w:rsid w:val="00320A9F"/>
    <w:rsid w:val="00321FB2"/>
    <w:rsid w:val="00324C7F"/>
    <w:rsid w:val="00331845"/>
    <w:rsid w:val="0033439E"/>
    <w:rsid w:val="00334762"/>
    <w:rsid w:val="00337F1E"/>
    <w:rsid w:val="00341641"/>
    <w:rsid w:val="003416C0"/>
    <w:rsid w:val="00341E89"/>
    <w:rsid w:val="003421D0"/>
    <w:rsid w:val="00342632"/>
    <w:rsid w:val="00344060"/>
    <w:rsid w:val="00344AAA"/>
    <w:rsid w:val="0035175E"/>
    <w:rsid w:val="00355C11"/>
    <w:rsid w:val="0035671C"/>
    <w:rsid w:val="00356ABD"/>
    <w:rsid w:val="003573E4"/>
    <w:rsid w:val="003577A3"/>
    <w:rsid w:val="00360B65"/>
    <w:rsid w:val="00361E83"/>
    <w:rsid w:val="0036702E"/>
    <w:rsid w:val="00367E33"/>
    <w:rsid w:val="00372788"/>
    <w:rsid w:val="003738E0"/>
    <w:rsid w:val="00375A4A"/>
    <w:rsid w:val="003811C7"/>
    <w:rsid w:val="003819A2"/>
    <w:rsid w:val="00393ACF"/>
    <w:rsid w:val="003948EA"/>
    <w:rsid w:val="003949CC"/>
    <w:rsid w:val="003A0E41"/>
    <w:rsid w:val="003B0375"/>
    <w:rsid w:val="003C4B31"/>
    <w:rsid w:val="003D0D34"/>
    <w:rsid w:val="003D0D48"/>
    <w:rsid w:val="003D7D6A"/>
    <w:rsid w:val="003E0415"/>
    <w:rsid w:val="003E4EE3"/>
    <w:rsid w:val="003F771F"/>
    <w:rsid w:val="00400CC2"/>
    <w:rsid w:val="00405652"/>
    <w:rsid w:val="004100A9"/>
    <w:rsid w:val="0041352A"/>
    <w:rsid w:val="00416CF0"/>
    <w:rsid w:val="0042132F"/>
    <w:rsid w:val="00424679"/>
    <w:rsid w:val="004246C1"/>
    <w:rsid w:val="004262FA"/>
    <w:rsid w:val="004304CF"/>
    <w:rsid w:val="0043214A"/>
    <w:rsid w:val="00432E24"/>
    <w:rsid w:val="00436013"/>
    <w:rsid w:val="00440401"/>
    <w:rsid w:val="00453966"/>
    <w:rsid w:val="00454DC3"/>
    <w:rsid w:val="00460FDB"/>
    <w:rsid w:val="00463379"/>
    <w:rsid w:val="00467DEB"/>
    <w:rsid w:val="00471E1F"/>
    <w:rsid w:val="00474C84"/>
    <w:rsid w:val="0047621C"/>
    <w:rsid w:val="004850B2"/>
    <w:rsid w:val="00487E93"/>
    <w:rsid w:val="004929F2"/>
    <w:rsid w:val="004A3040"/>
    <w:rsid w:val="004A51F9"/>
    <w:rsid w:val="004A6DCB"/>
    <w:rsid w:val="004B154E"/>
    <w:rsid w:val="004B15C0"/>
    <w:rsid w:val="004B25AB"/>
    <w:rsid w:val="004B402D"/>
    <w:rsid w:val="004C21FB"/>
    <w:rsid w:val="004C7359"/>
    <w:rsid w:val="004C7561"/>
    <w:rsid w:val="004D3A01"/>
    <w:rsid w:val="004E241A"/>
    <w:rsid w:val="004E5956"/>
    <w:rsid w:val="004E5B42"/>
    <w:rsid w:val="004E7BBE"/>
    <w:rsid w:val="004F48BC"/>
    <w:rsid w:val="004F6FED"/>
    <w:rsid w:val="00505427"/>
    <w:rsid w:val="00506880"/>
    <w:rsid w:val="00507143"/>
    <w:rsid w:val="00507BB6"/>
    <w:rsid w:val="005139EE"/>
    <w:rsid w:val="00525385"/>
    <w:rsid w:val="00526D97"/>
    <w:rsid w:val="00530C0C"/>
    <w:rsid w:val="00533852"/>
    <w:rsid w:val="005373CB"/>
    <w:rsid w:val="00552D58"/>
    <w:rsid w:val="00553C3F"/>
    <w:rsid w:val="00556FA6"/>
    <w:rsid w:val="005579FD"/>
    <w:rsid w:val="0056212A"/>
    <w:rsid w:val="005740B5"/>
    <w:rsid w:val="00585B16"/>
    <w:rsid w:val="005A0D97"/>
    <w:rsid w:val="005A0DDF"/>
    <w:rsid w:val="005B0F51"/>
    <w:rsid w:val="005B23E1"/>
    <w:rsid w:val="005B372A"/>
    <w:rsid w:val="005B639C"/>
    <w:rsid w:val="005B7E91"/>
    <w:rsid w:val="005C6AF7"/>
    <w:rsid w:val="005D3C9E"/>
    <w:rsid w:val="005D43AC"/>
    <w:rsid w:val="005D4696"/>
    <w:rsid w:val="005D7FB2"/>
    <w:rsid w:val="005E2C6F"/>
    <w:rsid w:val="005E3E2B"/>
    <w:rsid w:val="005E716B"/>
    <w:rsid w:val="005F0FAA"/>
    <w:rsid w:val="005F31DD"/>
    <w:rsid w:val="005F4EC1"/>
    <w:rsid w:val="005F56D5"/>
    <w:rsid w:val="005F604C"/>
    <w:rsid w:val="006005BD"/>
    <w:rsid w:val="00600F50"/>
    <w:rsid w:val="00601798"/>
    <w:rsid w:val="00603D47"/>
    <w:rsid w:val="00606E17"/>
    <w:rsid w:val="006203D4"/>
    <w:rsid w:val="00623B39"/>
    <w:rsid w:val="006316D2"/>
    <w:rsid w:val="0063452C"/>
    <w:rsid w:val="006400F9"/>
    <w:rsid w:val="0064193F"/>
    <w:rsid w:val="006422E1"/>
    <w:rsid w:val="00645D31"/>
    <w:rsid w:val="00646A83"/>
    <w:rsid w:val="00651C1B"/>
    <w:rsid w:val="00657B76"/>
    <w:rsid w:val="006620BF"/>
    <w:rsid w:val="00663C34"/>
    <w:rsid w:val="00670520"/>
    <w:rsid w:val="0067123B"/>
    <w:rsid w:val="00683A27"/>
    <w:rsid w:val="00693445"/>
    <w:rsid w:val="00694DBC"/>
    <w:rsid w:val="00697619"/>
    <w:rsid w:val="006A0D52"/>
    <w:rsid w:val="006A65D7"/>
    <w:rsid w:val="006B7CAA"/>
    <w:rsid w:val="006C188E"/>
    <w:rsid w:val="006C607C"/>
    <w:rsid w:val="006C7FE4"/>
    <w:rsid w:val="006D50E8"/>
    <w:rsid w:val="006D7920"/>
    <w:rsid w:val="006E2370"/>
    <w:rsid w:val="006E2884"/>
    <w:rsid w:val="006E427F"/>
    <w:rsid w:val="006F1A24"/>
    <w:rsid w:val="006F2910"/>
    <w:rsid w:val="006F36BC"/>
    <w:rsid w:val="006F6B8F"/>
    <w:rsid w:val="00732A60"/>
    <w:rsid w:val="0073358A"/>
    <w:rsid w:val="00733D89"/>
    <w:rsid w:val="007364F0"/>
    <w:rsid w:val="00741521"/>
    <w:rsid w:val="007418F1"/>
    <w:rsid w:val="00743A32"/>
    <w:rsid w:val="00745E00"/>
    <w:rsid w:val="00754555"/>
    <w:rsid w:val="00756B5E"/>
    <w:rsid w:val="00760080"/>
    <w:rsid w:val="00764090"/>
    <w:rsid w:val="007643E9"/>
    <w:rsid w:val="007720EC"/>
    <w:rsid w:val="00772560"/>
    <w:rsid w:val="007739BC"/>
    <w:rsid w:val="007767F5"/>
    <w:rsid w:val="00783777"/>
    <w:rsid w:val="00790D66"/>
    <w:rsid w:val="007938B3"/>
    <w:rsid w:val="00795466"/>
    <w:rsid w:val="0079760F"/>
    <w:rsid w:val="007A67DD"/>
    <w:rsid w:val="007A7678"/>
    <w:rsid w:val="007B11AF"/>
    <w:rsid w:val="007B26D9"/>
    <w:rsid w:val="007B2FA6"/>
    <w:rsid w:val="007B6F31"/>
    <w:rsid w:val="007B717A"/>
    <w:rsid w:val="007C2F63"/>
    <w:rsid w:val="007C3C3D"/>
    <w:rsid w:val="007C52B3"/>
    <w:rsid w:val="007C6EC6"/>
    <w:rsid w:val="007D6714"/>
    <w:rsid w:val="007E1DAD"/>
    <w:rsid w:val="007E25A3"/>
    <w:rsid w:val="007E717D"/>
    <w:rsid w:val="007F0FCB"/>
    <w:rsid w:val="007F1D51"/>
    <w:rsid w:val="007F331B"/>
    <w:rsid w:val="007F42BE"/>
    <w:rsid w:val="007F7628"/>
    <w:rsid w:val="00801F3A"/>
    <w:rsid w:val="00816439"/>
    <w:rsid w:val="008169B2"/>
    <w:rsid w:val="008231B5"/>
    <w:rsid w:val="008246E1"/>
    <w:rsid w:val="0082745D"/>
    <w:rsid w:val="008330E8"/>
    <w:rsid w:val="0083683D"/>
    <w:rsid w:val="00836D31"/>
    <w:rsid w:val="00837A0E"/>
    <w:rsid w:val="0084208A"/>
    <w:rsid w:val="00843060"/>
    <w:rsid w:val="00846695"/>
    <w:rsid w:val="008473FA"/>
    <w:rsid w:val="00853423"/>
    <w:rsid w:val="008561F0"/>
    <w:rsid w:val="008575E2"/>
    <w:rsid w:val="00861DBB"/>
    <w:rsid w:val="00862F24"/>
    <w:rsid w:val="008665EF"/>
    <w:rsid w:val="00870859"/>
    <w:rsid w:val="00872A54"/>
    <w:rsid w:val="00877872"/>
    <w:rsid w:val="00877FF5"/>
    <w:rsid w:val="00884D95"/>
    <w:rsid w:val="0088515C"/>
    <w:rsid w:val="0088658C"/>
    <w:rsid w:val="008901DE"/>
    <w:rsid w:val="008902E2"/>
    <w:rsid w:val="0089162F"/>
    <w:rsid w:val="00893886"/>
    <w:rsid w:val="00894110"/>
    <w:rsid w:val="00896792"/>
    <w:rsid w:val="008A0434"/>
    <w:rsid w:val="008A2564"/>
    <w:rsid w:val="008A4FAE"/>
    <w:rsid w:val="008A7F8F"/>
    <w:rsid w:val="008B15F0"/>
    <w:rsid w:val="008B374C"/>
    <w:rsid w:val="008B6F26"/>
    <w:rsid w:val="008C3315"/>
    <w:rsid w:val="008C4119"/>
    <w:rsid w:val="008C4965"/>
    <w:rsid w:val="008C4DC4"/>
    <w:rsid w:val="008C681E"/>
    <w:rsid w:val="008C6988"/>
    <w:rsid w:val="008D0745"/>
    <w:rsid w:val="008D0E9B"/>
    <w:rsid w:val="008E5FBC"/>
    <w:rsid w:val="00900386"/>
    <w:rsid w:val="00900BFC"/>
    <w:rsid w:val="00900CA3"/>
    <w:rsid w:val="00913987"/>
    <w:rsid w:val="00926A62"/>
    <w:rsid w:val="00926BD7"/>
    <w:rsid w:val="00927619"/>
    <w:rsid w:val="00941516"/>
    <w:rsid w:val="0094172F"/>
    <w:rsid w:val="00942209"/>
    <w:rsid w:val="009424C1"/>
    <w:rsid w:val="0094294B"/>
    <w:rsid w:val="00942FA8"/>
    <w:rsid w:val="0094391D"/>
    <w:rsid w:val="00943F51"/>
    <w:rsid w:val="00944D52"/>
    <w:rsid w:val="00945661"/>
    <w:rsid w:val="009502B9"/>
    <w:rsid w:val="009519EA"/>
    <w:rsid w:val="00954DA7"/>
    <w:rsid w:val="00956133"/>
    <w:rsid w:val="0096032D"/>
    <w:rsid w:val="00961A39"/>
    <w:rsid w:val="00961F86"/>
    <w:rsid w:val="009629ED"/>
    <w:rsid w:val="00963A66"/>
    <w:rsid w:val="00966A16"/>
    <w:rsid w:val="00986D2B"/>
    <w:rsid w:val="00990AE8"/>
    <w:rsid w:val="009910C3"/>
    <w:rsid w:val="009925F2"/>
    <w:rsid w:val="00996DD9"/>
    <w:rsid w:val="009A230D"/>
    <w:rsid w:val="009A2438"/>
    <w:rsid w:val="009A33C8"/>
    <w:rsid w:val="009B0CE4"/>
    <w:rsid w:val="009B476D"/>
    <w:rsid w:val="009D1014"/>
    <w:rsid w:val="009D2116"/>
    <w:rsid w:val="009D3B11"/>
    <w:rsid w:val="009E14D8"/>
    <w:rsid w:val="009E5E9E"/>
    <w:rsid w:val="009F106A"/>
    <w:rsid w:val="00A023FE"/>
    <w:rsid w:val="00A05E5A"/>
    <w:rsid w:val="00A07C4B"/>
    <w:rsid w:val="00A10082"/>
    <w:rsid w:val="00A10C0E"/>
    <w:rsid w:val="00A154C8"/>
    <w:rsid w:val="00A1673C"/>
    <w:rsid w:val="00A17C39"/>
    <w:rsid w:val="00A25938"/>
    <w:rsid w:val="00A26D61"/>
    <w:rsid w:val="00A271A2"/>
    <w:rsid w:val="00A3113E"/>
    <w:rsid w:val="00A3416F"/>
    <w:rsid w:val="00A410A2"/>
    <w:rsid w:val="00A460EF"/>
    <w:rsid w:val="00A5153C"/>
    <w:rsid w:val="00A5469F"/>
    <w:rsid w:val="00A55E8D"/>
    <w:rsid w:val="00A62619"/>
    <w:rsid w:val="00A70B1F"/>
    <w:rsid w:val="00A723B7"/>
    <w:rsid w:val="00A74381"/>
    <w:rsid w:val="00A76A8A"/>
    <w:rsid w:val="00A86D94"/>
    <w:rsid w:val="00A90A05"/>
    <w:rsid w:val="00A97264"/>
    <w:rsid w:val="00AA13D4"/>
    <w:rsid w:val="00AC29CC"/>
    <w:rsid w:val="00AD0766"/>
    <w:rsid w:val="00AD7D0B"/>
    <w:rsid w:val="00AE0A06"/>
    <w:rsid w:val="00AE29DF"/>
    <w:rsid w:val="00AE4673"/>
    <w:rsid w:val="00AE6040"/>
    <w:rsid w:val="00AF0ACB"/>
    <w:rsid w:val="00AF3D02"/>
    <w:rsid w:val="00B00A03"/>
    <w:rsid w:val="00B00F7F"/>
    <w:rsid w:val="00B051DA"/>
    <w:rsid w:val="00B071D5"/>
    <w:rsid w:val="00B1403A"/>
    <w:rsid w:val="00B144D4"/>
    <w:rsid w:val="00B16B82"/>
    <w:rsid w:val="00B17F0C"/>
    <w:rsid w:val="00B20CAE"/>
    <w:rsid w:val="00B2265F"/>
    <w:rsid w:val="00B239EA"/>
    <w:rsid w:val="00B25882"/>
    <w:rsid w:val="00B268DC"/>
    <w:rsid w:val="00B304D5"/>
    <w:rsid w:val="00B35594"/>
    <w:rsid w:val="00B43228"/>
    <w:rsid w:val="00B439F9"/>
    <w:rsid w:val="00B45DCD"/>
    <w:rsid w:val="00B46F06"/>
    <w:rsid w:val="00B530AE"/>
    <w:rsid w:val="00B53870"/>
    <w:rsid w:val="00B61E2F"/>
    <w:rsid w:val="00B626A8"/>
    <w:rsid w:val="00B64793"/>
    <w:rsid w:val="00B65D74"/>
    <w:rsid w:val="00B7516C"/>
    <w:rsid w:val="00B800AE"/>
    <w:rsid w:val="00B8450A"/>
    <w:rsid w:val="00B91D5F"/>
    <w:rsid w:val="00B9668D"/>
    <w:rsid w:val="00B96D7C"/>
    <w:rsid w:val="00BA0320"/>
    <w:rsid w:val="00BA31C4"/>
    <w:rsid w:val="00BA3AFD"/>
    <w:rsid w:val="00BA3E22"/>
    <w:rsid w:val="00BB25EB"/>
    <w:rsid w:val="00BC7A4A"/>
    <w:rsid w:val="00BD0E25"/>
    <w:rsid w:val="00BD1147"/>
    <w:rsid w:val="00BD4409"/>
    <w:rsid w:val="00BD638B"/>
    <w:rsid w:val="00BD6C0A"/>
    <w:rsid w:val="00BE38D5"/>
    <w:rsid w:val="00BE4882"/>
    <w:rsid w:val="00BE4A5B"/>
    <w:rsid w:val="00BF1FDD"/>
    <w:rsid w:val="00C02C54"/>
    <w:rsid w:val="00C13863"/>
    <w:rsid w:val="00C22110"/>
    <w:rsid w:val="00C22BDD"/>
    <w:rsid w:val="00C26512"/>
    <w:rsid w:val="00C309E9"/>
    <w:rsid w:val="00C34069"/>
    <w:rsid w:val="00C34233"/>
    <w:rsid w:val="00C47C19"/>
    <w:rsid w:val="00C651A2"/>
    <w:rsid w:val="00C73E4F"/>
    <w:rsid w:val="00C768AF"/>
    <w:rsid w:val="00C82D96"/>
    <w:rsid w:val="00C83A8F"/>
    <w:rsid w:val="00C903D5"/>
    <w:rsid w:val="00CA039C"/>
    <w:rsid w:val="00CA2F37"/>
    <w:rsid w:val="00CA47F2"/>
    <w:rsid w:val="00CB5C08"/>
    <w:rsid w:val="00CB5DB9"/>
    <w:rsid w:val="00CC0FEC"/>
    <w:rsid w:val="00CC59D6"/>
    <w:rsid w:val="00CC799F"/>
    <w:rsid w:val="00CD1F61"/>
    <w:rsid w:val="00CD39C6"/>
    <w:rsid w:val="00CD4DC0"/>
    <w:rsid w:val="00CD5603"/>
    <w:rsid w:val="00CD783B"/>
    <w:rsid w:val="00CE3A26"/>
    <w:rsid w:val="00CF00C8"/>
    <w:rsid w:val="00CF047E"/>
    <w:rsid w:val="00D011AD"/>
    <w:rsid w:val="00D04B94"/>
    <w:rsid w:val="00D0776F"/>
    <w:rsid w:val="00D07998"/>
    <w:rsid w:val="00D11690"/>
    <w:rsid w:val="00D14DDA"/>
    <w:rsid w:val="00D15276"/>
    <w:rsid w:val="00D170D0"/>
    <w:rsid w:val="00D2087B"/>
    <w:rsid w:val="00D209D5"/>
    <w:rsid w:val="00D21C08"/>
    <w:rsid w:val="00D25744"/>
    <w:rsid w:val="00D25A42"/>
    <w:rsid w:val="00D27004"/>
    <w:rsid w:val="00D3120B"/>
    <w:rsid w:val="00D31783"/>
    <w:rsid w:val="00D31A09"/>
    <w:rsid w:val="00D329C1"/>
    <w:rsid w:val="00D374A5"/>
    <w:rsid w:val="00D37532"/>
    <w:rsid w:val="00D37C99"/>
    <w:rsid w:val="00D43415"/>
    <w:rsid w:val="00D4705A"/>
    <w:rsid w:val="00D472B5"/>
    <w:rsid w:val="00D47756"/>
    <w:rsid w:val="00D50E51"/>
    <w:rsid w:val="00D54ABC"/>
    <w:rsid w:val="00D57524"/>
    <w:rsid w:val="00D57727"/>
    <w:rsid w:val="00D57E21"/>
    <w:rsid w:val="00D63D18"/>
    <w:rsid w:val="00D64BB5"/>
    <w:rsid w:val="00D670A5"/>
    <w:rsid w:val="00D677F5"/>
    <w:rsid w:val="00D719F6"/>
    <w:rsid w:val="00D848B7"/>
    <w:rsid w:val="00D866FC"/>
    <w:rsid w:val="00D86F2F"/>
    <w:rsid w:val="00D95671"/>
    <w:rsid w:val="00D96164"/>
    <w:rsid w:val="00D97DE2"/>
    <w:rsid w:val="00DA2163"/>
    <w:rsid w:val="00DA532E"/>
    <w:rsid w:val="00DA5CA8"/>
    <w:rsid w:val="00DB4D89"/>
    <w:rsid w:val="00DB5BDB"/>
    <w:rsid w:val="00DB6BAE"/>
    <w:rsid w:val="00DB72E6"/>
    <w:rsid w:val="00DC3DE5"/>
    <w:rsid w:val="00DD157D"/>
    <w:rsid w:val="00DE1D7D"/>
    <w:rsid w:val="00DE456F"/>
    <w:rsid w:val="00DE6749"/>
    <w:rsid w:val="00DF68D4"/>
    <w:rsid w:val="00E019C5"/>
    <w:rsid w:val="00E04399"/>
    <w:rsid w:val="00E147AD"/>
    <w:rsid w:val="00E14873"/>
    <w:rsid w:val="00E168B6"/>
    <w:rsid w:val="00E17834"/>
    <w:rsid w:val="00E20DDF"/>
    <w:rsid w:val="00E20E66"/>
    <w:rsid w:val="00E21E43"/>
    <w:rsid w:val="00E224B8"/>
    <w:rsid w:val="00E2512D"/>
    <w:rsid w:val="00E30E0E"/>
    <w:rsid w:val="00E31C9C"/>
    <w:rsid w:val="00E373E7"/>
    <w:rsid w:val="00E4307E"/>
    <w:rsid w:val="00E45472"/>
    <w:rsid w:val="00E61589"/>
    <w:rsid w:val="00E62043"/>
    <w:rsid w:val="00E666D4"/>
    <w:rsid w:val="00E705BE"/>
    <w:rsid w:val="00E72067"/>
    <w:rsid w:val="00E728DF"/>
    <w:rsid w:val="00E76119"/>
    <w:rsid w:val="00E762A1"/>
    <w:rsid w:val="00E77D4B"/>
    <w:rsid w:val="00E91C5C"/>
    <w:rsid w:val="00E91D00"/>
    <w:rsid w:val="00EA02DE"/>
    <w:rsid w:val="00EA1692"/>
    <w:rsid w:val="00EA2D26"/>
    <w:rsid w:val="00EA2E9A"/>
    <w:rsid w:val="00EA6D4D"/>
    <w:rsid w:val="00EB1F14"/>
    <w:rsid w:val="00EC0C01"/>
    <w:rsid w:val="00EC4270"/>
    <w:rsid w:val="00EC5B9C"/>
    <w:rsid w:val="00EC5E79"/>
    <w:rsid w:val="00ED1528"/>
    <w:rsid w:val="00ED3204"/>
    <w:rsid w:val="00ED3F2A"/>
    <w:rsid w:val="00EE0E75"/>
    <w:rsid w:val="00EE1CDA"/>
    <w:rsid w:val="00EF03F9"/>
    <w:rsid w:val="00EF066F"/>
    <w:rsid w:val="00EF258C"/>
    <w:rsid w:val="00EF6839"/>
    <w:rsid w:val="00F15F30"/>
    <w:rsid w:val="00F249F9"/>
    <w:rsid w:val="00F307B2"/>
    <w:rsid w:val="00F35199"/>
    <w:rsid w:val="00F3740B"/>
    <w:rsid w:val="00F43198"/>
    <w:rsid w:val="00F45814"/>
    <w:rsid w:val="00F476EE"/>
    <w:rsid w:val="00F5100F"/>
    <w:rsid w:val="00F540D2"/>
    <w:rsid w:val="00F542EE"/>
    <w:rsid w:val="00F54428"/>
    <w:rsid w:val="00F61076"/>
    <w:rsid w:val="00F6136B"/>
    <w:rsid w:val="00F62AEE"/>
    <w:rsid w:val="00F66F78"/>
    <w:rsid w:val="00F70F6B"/>
    <w:rsid w:val="00F71577"/>
    <w:rsid w:val="00F7227E"/>
    <w:rsid w:val="00F76CD4"/>
    <w:rsid w:val="00F804F8"/>
    <w:rsid w:val="00F816EA"/>
    <w:rsid w:val="00F81EE1"/>
    <w:rsid w:val="00F82572"/>
    <w:rsid w:val="00F96700"/>
    <w:rsid w:val="00FA29FE"/>
    <w:rsid w:val="00FA5309"/>
    <w:rsid w:val="00FA61FC"/>
    <w:rsid w:val="00FB0DCD"/>
    <w:rsid w:val="00FB4D1C"/>
    <w:rsid w:val="00FB5EC3"/>
    <w:rsid w:val="00FB6F96"/>
    <w:rsid w:val="00FC7701"/>
    <w:rsid w:val="00FD5432"/>
    <w:rsid w:val="00FD5E3E"/>
    <w:rsid w:val="00FD723B"/>
    <w:rsid w:val="00FE0F46"/>
    <w:rsid w:val="00FF286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4D39E5"/>
  <w15:docId w15:val="{27E4F6CB-36E4-4A39-ABEC-765824094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D57524"/>
    <w:pPr>
      <w:keepNext/>
      <w:keepLines/>
      <w:spacing w:before="480" w:line="260" w:lineRule="exact"/>
      <w:outlineLvl w:val="0"/>
    </w:pPr>
    <w:rPr>
      <w:rFonts w:asciiTheme="majorHAnsi" w:eastAsiaTheme="majorEastAsia" w:hAnsiTheme="majorHAnsi" w:cstheme="majorBidi"/>
      <w:b/>
      <w:bCs/>
      <w:color w:val="365F91" w:themeColor="accent1" w:themeShade="BF"/>
      <w:sz w:val="28"/>
      <w:szCs w:val="28"/>
      <w:lang w:eastAsia="en-US"/>
    </w:rPr>
  </w:style>
  <w:style w:type="paragraph" w:styleId="Titre2">
    <w:name w:val="heading 2"/>
    <w:basedOn w:val="Normal"/>
    <w:next w:val="Normal"/>
    <w:link w:val="Titre2Car"/>
    <w:uiPriority w:val="9"/>
    <w:unhideWhenUsed/>
    <w:qFormat/>
    <w:rsid w:val="00D57524"/>
    <w:pPr>
      <w:keepNext/>
      <w:keepLines/>
      <w:spacing w:before="200" w:line="260" w:lineRule="exact"/>
      <w:outlineLvl w:val="1"/>
    </w:pPr>
    <w:rPr>
      <w:rFonts w:asciiTheme="majorHAnsi" w:eastAsiaTheme="majorEastAsia" w:hAnsiTheme="majorHAnsi" w:cstheme="majorBidi"/>
      <w:b/>
      <w:bCs/>
      <w:color w:val="4F81BD" w:themeColor="accent1"/>
      <w:sz w:val="26"/>
      <w:szCs w:val="26"/>
      <w:lang w:eastAsia="en-US"/>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unhideWhenUsed/>
    <w:qFormat/>
    <w:rsid w:val="00D57524"/>
    <w:pPr>
      <w:keepNext/>
      <w:keepLines/>
      <w:spacing w:before="200" w:line="260" w:lineRule="exact"/>
      <w:outlineLvl w:val="3"/>
    </w:pPr>
    <w:rPr>
      <w:rFonts w:asciiTheme="majorHAnsi" w:eastAsiaTheme="majorEastAsia" w:hAnsiTheme="majorHAnsi" w:cstheme="majorBidi"/>
      <w:b/>
      <w:bCs/>
      <w:i/>
      <w:i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3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D21C08"/>
  </w:style>
  <w:style w:type="paragraph" w:customStyle="1" w:styleId="GuidePedagogiquetitre2rfrentiel">
    <w:name w:val="GuidePedagogique_titre 2_référentiel"/>
    <w:basedOn w:val="Normal"/>
    <w:link w:val="GuidePedagogiquetitre2rfrentielCar"/>
    <w:qFormat/>
    <w:rsid w:val="00D21C08"/>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Policepardfaut"/>
    <w:link w:val="GuidePedagogiqueTitre1CHAPITRE"/>
    <w:rsid w:val="00D21C08"/>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D21C08"/>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Policepardfaut"/>
    <w:link w:val="GuidePedagogiquetitre2rfrentiel"/>
    <w:rsid w:val="00D21C08"/>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D21C08"/>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Policepardfaut"/>
    <w:link w:val="GuidePedagogiqueTitre3CompetenceetSA"/>
    <w:rsid w:val="00D21C08"/>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D21C08"/>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Policepardfaut"/>
    <w:link w:val="GuidePedagogiqueTitre4Missions"/>
    <w:rsid w:val="00D21C08"/>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Policepardfaut"/>
    <w:link w:val="GuidePedagogiqueTitre5Missionsnumros"/>
    <w:rsid w:val="00D21C08"/>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D21C08"/>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D21C08"/>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1Car">
    <w:name w:val="Titre 1 Car"/>
    <w:basedOn w:val="Policepardfaut"/>
    <w:link w:val="Titre1"/>
    <w:uiPriority w:val="9"/>
    <w:rsid w:val="00D57524"/>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D57524"/>
    <w:rPr>
      <w:rFonts w:asciiTheme="majorHAnsi" w:eastAsiaTheme="majorEastAsia" w:hAnsiTheme="majorHAnsi" w:cstheme="majorBidi"/>
      <w:b/>
      <w:bCs/>
      <w:color w:val="4F81BD" w:themeColor="accent1"/>
      <w:sz w:val="26"/>
      <w:szCs w:val="26"/>
    </w:rPr>
  </w:style>
  <w:style w:type="character" w:customStyle="1" w:styleId="Titre4Car">
    <w:name w:val="Titre 4 Car"/>
    <w:basedOn w:val="Policepardfaut"/>
    <w:link w:val="Titre4"/>
    <w:uiPriority w:val="9"/>
    <w:rsid w:val="00D57524"/>
    <w:rPr>
      <w:rFonts w:asciiTheme="majorHAnsi" w:eastAsiaTheme="majorEastAsia" w:hAnsiTheme="majorHAnsi" w:cstheme="majorBidi"/>
      <w:b/>
      <w:bCs/>
      <w:i/>
      <w:iCs/>
      <w:color w:val="4F81BD" w:themeColor="accent1"/>
      <w:sz w:val="24"/>
    </w:rPr>
  </w:style>
  <w:style w:type="character" w:styleId="Lienhypertexte">
    <w:name w:val="Hyperlink"/>
    <w:basedOn w:val="Policepardfaut"/>
    <w:uiPriority w:val="99"/>
    <w:unhideWhenUsed/>
    <w:rsid w:val="00D57524"/>
    <w:rPr>
      <w:color w:val="0000FF" w:themeColor="hyperlink"/>
      <w:u w:val="single"/>
    </w:rPr>
  </w:style>
  <w:style w:type="paragraph" w:customStyle="1" w:styleId="Tableaux">
    <w:name w:val="Tableaux"/>
    <w:basedOn w:val="Normal"/>
    <w:link w:val="TableauxCar"/>
    <w:rsid w:val="00D57524"/>
    <w:pPr>
      <w:spacing w:before="60" w:after="60"/>
      <w:jc w:val="both"/>
    </w:pPr>
    <w:rPr>
      <w:rFonts w:ascii="Arial Narrow" w:hAnsi="Arial Narrow"/>
      <w:sz w:val="20"/>
      <w:szCs w:val="20"/>
    </w:rPr>
  </w:style>
  <w:style w:type="character" w:customStyle="1" w:styleId="TableauxCar">
    <w:name w:val="Tableaux Car"/>
    <w:basedOn w:val="Policepardfaut"/>
    <w:link w:val="Tableaux"/>
    <w:rsid w:val="00D57524"/>
    <w:rPr>
      <w:rFonts w:ascii="Arial Narrow" w:eastAsia="Times New Roman" w:hAnsi="Arial Narrow" w:cs="Times New Roman"/>
      <w:sz w:val="20"/>
      <w:szCs w:val="20"/>
      <w:lang w:eastAsia="fr-FR"/>
    </w:rPr>
  </w:style>
  <w:style w:type="paragraph" w:customStyle="1" w:styleId="GuidePedagogiqueConsignes">
    <w:name w:val="Guide Pedagogique_Consignes"/>
    <w:basedOn w:val="06Questionenonce"/>
    <w:link w:val="GuidePedagogiqueConsignesCar"/>
    <w:qFormat/>
    <w:rsid w:val="00D21C08"/>
    <w:pPr>
      <w:spacing w:after="240"/>
    </w:pPr>
    <w:rPr>
      <w:rFonts w:ascii="GuidePedagogique" w:hAnsi="GuidePedagogique" w:cs="Times New Roman"/>
    </w:rPr>
  </w:style>
  <w:style w:type="character" w:customStyle="1" w:styleId="GuidePedagogiqueConsignesCar">
    <w:name w:val="Guide Pedagogique_Consignes Car"/>
    <w:basedOn w:val="06QuestionenonceCar"/>
    <w:link w:val="GuidePedagogiqueConsignes"/>
    <w:rsid w:val="00D21C08"/>
    <w:rPr>
      <w:rFonts w:ascii="GuidePedagogique" w:eastAsia="Times New Roman" w:hAnsi="GuidePedagogique" w:cs="Times New Roman"/>
      <w:b/>
      <w:bCs/>
      <w:color w:val="000000"/>
      <w:spacing w:val="-1"/>
      <w:sz w:val="23"/>
      <w:szCs w:val="23"/>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assurance-credit-entreprise.fr/descriptif/quest-ce-que-lassurance-credit/"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DBB10BD-64E2-46B2-8A88-88EACA8EB453}">
  <ds:schemaRefs>
    <ds:schemaRef ds:uri="http://schemas.microsoft.com/sharepoint/v3/contenttype/forms"/>
  </ds:schemaRefs>
</ds:datastoreItem>
</file>

<file path=customXml/itemProps2.xml><?xml version="1.0" encoding="utf-8"?>
<ds:datastoreItem xmlns:ds="http://schemas.openxmlformats.org/officeDocument/2006/customXml" ds:itemID="{57DB6D5D-1A5C-463C-B608-2E8902FCA7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A7144A-F6C2-6B4C-8B74-9D2DE6A834C1}">
  <ds:schemaRefs>
    <ds:schemaRef ds:uri="http://schemas.openxmlformats.org/officeDocument/2006/bibliography"/>
  </ds:schemaRefs>
</ds:datastoreItem>
</file>

<file path=customXml/itemProps4.xml><?xml version="1.0" encoding="utf-8"?>
<ds:datastoreItem xmlns:ds="http://schemas.openxmlformats.org/officeDocument/2006/customXml" ds:itemID="{744BB0E8-634F-4FAD-AF1F-FE3DFD5CF66B}">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9</Pages>
  <Words>3159</Words>
  <Characters>17378</Characters>
  <Application>Microsoft Office Word</Application>
  <DocSecurity>0</DocSecurity>
  <Lines>144</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38</cp:revision>
  <dcterms:created xsi:type="dcterms:W3CDTF">2021-08-15T08:30:00Z</dcterms:created>
  <dcterms:modified xsi:type="dcterms:W3CDTF">2022-06-14T15:12:00Z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