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1680"/>
        <w:gridCol w:w="1680"/>
        <w:gridCol w:w="1680"/>
        <w:gridCol w:w="1680"/>
        <w:tblGridChange w:id="0">
          <w:tblGrid>
            <w:gridCol w:w="1680"/>
            <w:gridCol w:w="1680"/>
            <w:gridCol w:w="1680"/>
            <w:gridCol w:w="1680"/>
            <w:gridCol w:w="1680"/>
            <w:gridCol w:w="168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Address: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City: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State: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Post Code: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Email: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D.O.B: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Occupation: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Recreational Activities: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Level: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Emergency Contact: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Phone: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Relationship: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Primary Reason For Visit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260"/>
        <w:gridCol w:w="1875"/>
        <w:gridCol w:w="1680"/>
        <w:gridCol w:w="1680"/>
        <w:gridCol w:w="1680"/>
        <w:tblGridChange w:id="0">
          <w:tblGrid>
            <w:gridCol w:w="1905"/>
            <w:gridCol w:w="1260"/>
            <w:gridCol w:w="1875"/>
            <w:gridCol w:w="1680"/>
            <w:gridCol w:w="1680"/>
            <w:gridCol w:w="168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Major Complaint: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Date of onset: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Have you had a massage before?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Yes: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Difficulty lying on side?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Yes: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Difficulty lying on back?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Yes: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Current Medications: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Recent Surgeries: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Related 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Place an x in the box next to the conditions that apply to you</w:t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070"/>
        <w:gridCol w:w="450"/>
        <w:gridCol w:w="2070"/>
        <w:gridCol w:w="480"/>
        <w:gridCol w:w="2040"/>
        <w:gridCol w:w="480"/>
        <w:gridCol w:w="2040"/>
        <w:tblGridChange w:id="0">
          <w:tblGrid>
            <w:gridCol w:w="450"/>
            <w:gridCol w:w="2070"/>
            <w:gridCol w:w="450"/>
            <w:gridCol w:w="2070"/>
            <w:gridCol w:w="480"/>
            <w:gridCol w:w="2040"/>
            <w:gridCol w:w="480"/>
            <w:gridCol w:w="2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Headaches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Cancer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Numbness/Tingling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Kidney Problems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Weakness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Nausea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Arthritis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Stroke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Diabetes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Bowel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Bladder Problems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Chest Pain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Dizziness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Breathing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Abdominal Pain</w:t>
            </w:r>
          </w:p>
        </w:tc>
      </w:tr>
      <w:tr>
        <w:trPr>
          <w:trHeight w:val="40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Other medical Conditions: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16"/>
          <w:szCs w:val="16"/>
          <w:rtl w:val="0"/>
        </w:rPr>
        <w:t xml:space="preserve">Massage may elicit benefits for certain conditions, which may include relief of muscular tension, reduction in the symptoms of stress-related conditions and provision of general health and wellbeing. I also understand that massage therapy may produce side-effects such as muscle soreness, mild bruising, increased awareness of areas of pain and lightheadedness amongst other possible temporary outcomes. I am aware that the therapist does not diagnose illnesses, prescribe medications nor physically manipulate the spine or its immediate articulations.</w:t>
      </w: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2835"/>
        <w:gridCol w:w="780"/>
        <w:gridCol w:w="1770"/>
        <w:tblGridChange w:id="0">
          <w:tblGrid>
            <w:gridCol w:w="4695"/>
            <w:gridCol w:w="2835"/>
            <w:gridCol w:w="780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I understand and agree with the above statement: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ind w:left="720" w:firstLine="720"/>
      <w:contextualSpacing w:val="0"/>
      <w:jc w:val="right"/>
      <w:rPr>
        <w:rFonts w:ascii="Lato" w:cs="Lato" w:eastAsia="Lato" w:hAnsi="Lato"/>
      </w:rPr>
    </w:pPr>
    <w:bookmarkStart w:colFirst="0" w:colLast="0" w:name="_amtua9eem32e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-228650</wp:posOffset>
          </wp:positionH>
          <wp:positionV relativeFrom="paragraph">
            <wp:posOffset>157163</wp:posOffset>
          </wp:positionV>
          <wp:extent cx="2514651" cy="766763"/>
          <wp:effectExtent b="0" l="0" r="0" t="0"/>
          <wp:wrapSquare wrapText="bothSides" distB="0" distT="0" distL="0" distR="0"/>
          <wp:docPr descr="header-logo.png" id="1" name="image2.png"/>
          <a:graphic>
            <a:graphicData uri="http://schemas.openxmlformats.org/drawingml/2006/picture">
              <pic:pic>
                <pic:nvPicPr>
                  <pic:cNvPr descr="header-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14651" cy="7667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Style w:val="Heading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ind w:left="720" w:firstLine="720"/>
      <w:contextualSpacing w:val="0"/>
      <w:jc w:val="right"/>
      <w:rPr/>
    </w:pPr>
    <w:bookmarkStart w:colFirst="0" w:colLast="0" w:name="_6u3xcrkuy23j" w:id="1"/>
    <w:bookmarkEnd w:id="1"/>
    <w:r w:rsidDel="00000000" w:rsidR="00000000" w:rsidRPr="00000000">
      <w:rPr>
        <w:rFonts w:ascii="Lato" w:cs="Lato" w:eastAsia="Lato" w:hAnsi="Lato"/>
        <w:rtl w:val="0"/>
      </w:rPr>
      <w:t xml:space="preserve">New Client Form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