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4D" w:rsidRDefault="00CD451F" w:rsidP="00044EB7">
      <w:pPr>
        <w:jc w:val="center"/>
      </w:pPr>
      <w:r>
        <w:rPr>
          <w:rFonts w:hint="eastAsia"/>
        </w:rPr>
        <w:t xml:space="preserve">EECE 588 </w:t>
      </w:r>
      <w:r w:rsidR="0017288E">
        <w:rPr>
          <w:rFonts w:hint="eastAsia"/>
        </w:rPr>
        <w:t>S</w:t>
      </w:r>
      <w:r w:rsidR="002529EB">
        <w:t>pring</w:t>
      </w:r>
      <w:r>
        <w:rPr>
          <w:rFonts w:hint="eastAsia"/>
        </w:rPr>
        <w:t xml:space="preserve"> 2019 </w:t>
      </w:r>
      <w:bookmarkStart w:id="0" w:name="_GoBack"/>
      <w:bookmarkEnd w:id="0"/>
      <w:r>
        <w:rPr>
          <w:rFonts w:hint="eastAsia"/>
        </w:rPr>
        <w:t xml:space="preserve">Homework </w:t>
      </w:r>
      <w:r>
        <w:t>3</w:t>
      </w:r>
    </w:p>
    <w:p w:rsidR="00EF30F5" w:rsidRDefault="00CD451F" w:rsidP="00044EB7">
      <w:pPr>
        <w:jc w:val="center"/>
      </w:pPr>
      <w:r>
        <w:t>Due: 4/9</w:t>
      </w:r>
      <w:r w:rsidR="00EF30F5">
        <w:t>/19 in Class (2:00 pm)</w:t>
      </w:r>
    </w:p>
    <w:p w:rsidR="00EF30F5" w:rsidRDefault="00044EB7" w:rsidP="00044EB7">
      <w:pPr>
        <w:jc w:val="right"/>
      </w:pPr>
      <w:r>
        <w:t xml:space="preserve">EE </w:t>
      </w:r>
      <w:r>
        <w:rPr>
          <w:rFonts w:hint="eastAsia"/>
        </w:rPr>
        <w:t>20182737</w:t>
      </w:r>
    </w:p>
    <w:p w:rsidR="00044EB7" w:rsidRDefault="00044EB7" w:rsidP="00044EB7">
      <w:pPr>
        <w:jc w:val="right"/>
      </w:pPr>
      <w:r>
        <w:t>Lee Jong Geon</w:t>
      </w:r>
    </w:p>
    <w:p w:rsidR="004C208C" w:rsidRDefault="00044EB7" w:rsidP="00044EB7">
      <w:pPr>
        <w:rPr>
          <w:b/>
          <w:sz w:val="24"/>
          <w:szCs w:val="24"/>
        </w:rPr>
        <w:sectPr w:rsidR="004C208C" w:rsidSect="00D15D1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4C0A9F">
        <w:rPr>
          <w:rFonts w:hint="eastAsia"/>
          <w:b/>
          <w:sz w:val="24"/>
          <w:szCs w:val="24"/>
        </w:rPr>
        <w:t>1.</w:t>
      </w:r>
    </w:p>
    <w:p w:rsidR="001C7199" w:rsidRDefault="005525A4" w:rsidP="00044EB7">
      <w:pPr>
        <w:rPr>
          <w:rFonts w:hint="eastAsia"/>
        </w:rPr>
      </w:pPr>
      <w:r>
        <w:rPr>
          <w:rFonts w:hint="eastAsia"/>
        </w:rPr>
        <w:t>Find the excitation current phase difference</w:t>
      </w:r>
    </w:p>
    <w:p w:rsidR="005525A4" w:rsidRDefault="0032644E" w:rsidP="00044EB7">
      <m:oMath>
        <m:r>
          <m:rPr>
            <m:sty m:val="p"/>
          </m:rPr>
          <w:rPr>
            <w:rFonts w:ascii="Cambria Math" w:hAnsi="Cambria Math"/>
          </w:rPr>
          <m:t>AF=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ψ</m:t>
            </m:r>
          </m:den>
        </m:f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maximum at 60</w:t>
      </w:r>
      <m:oMath>
        <m:r>
          <m:rPr>
            <m:sty m:val="p"/>
          </m:rPr>
          <w:rPr>
            <w:rFonts w:ascii="Cambria Math" w:hAnsi="Cambria Math"/>
          </w:rPr>
          <m:t>°</m:t>
        </m:r>
      </m:oMath>
    </w:p>
    <w:p w:rsidR="0032644E" w:rsidRPr="00302260" w:rsidRDefault="0032644E" w:rsidP="00044EB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func>
          <m:r>
            <w:rPr>
              <w:rFonts w:ascii="Cambria Math" w:hAnsi="Cambria Math"/>
            </w:rPr>
            <m:t>=1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ψ=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±nπ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±nπ</m:t>
          </m:r>
        </m:oMath>
      </m:oMathPara>
    </w:p>
    <w:p w:rsidR="00302260" w:rsidRPr="00302260" w:rsidRDefault="00302260" w:rsidP="00044EB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±n</m:t>
              </m:r>
            </m:e>
          </m:d>
          <m:r>
            <w:rPr>
              <w:rFonts w:ascii="Cambria Math" w:hAnsi="Cambria Math"/>
            </w:rPr>
            <m:t>π</m:t>
          </m:r>
        </m:oMath>
      </m:oMathPara>
    </w:p>
    <w:p w:rsidR="00302260" w:rsidRDefault="00302260" w:rsidP="00044EB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±n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(rad)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main beam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n=0</m:t>
              </m:r>
            </m:e>
          </m:d>
        </m:oMath>
      </m:oMathPara>
    </w:p>
    <w:p w:rsidR="00044EB7" w:rsidRPr="00E43A71" w:rsidRDefault="00044EB7" w:rsidP="0032644E">
      <w:pPr>
        <w:rPr>
          <w:b/>
          <w:sz w:val="24"/>
          <w:szCs w:val="24"/>
        </w:rPr>
      </w:pPr>
      <w:r w:rsidRPr="00E43A71">
        <w:rPr>
          <w:rFonts w:hint="eastAsia"/>
          <w:b/>
          <w:sz w:val="24"/>
          <w:szCs w:val="24"/>
        </w:rPr>
        <w:t>2.</w:t>
      </w:r>
    </w:p>
    <w:p w:rsidR="000132B7" w:rsidRDefault="005525A4">
      <w:pPr>
        <w:widowControl/>
        <w:wordWrap/>
        <w:autoSpaceDE/>
        <w:autoSpaceDN/>
      </w:pPr>
      <w:r>
        <w:rPr>
          <w:rFonts w:hint="eastAsia"/>
        </w:rPr>
        <w:t>Design</w:t>
      </w:r>
      <w:r>
        <w:t xml:space="preserve"> a uniform linear phased scanning array</w:t>
      </w:r>
      <w:r w:rsidR="00513F8B">
        <w:t>. Determine excitation current</w:t>
      </w:r>
      <w:r w:rsidR="00CB2908">
        <w:t xml:space="preserve"> phase, the length of the array</w:t>
      </w:r>
      <w:r w:rsidR="00513F8B">
        <w:t>, and the number of elements N in the array.</w:t>
      </w:r>
    </w:p>
    <w:p w:rsidR="000132B7" w:rsidRDefault="00CB2908" w:rsidP="00324D89">
      <w:pPr>
        <w:widowControl/>
        <w:wordWrap/>
        <w:autoSpaceDE/>
        <w:autoSpaceDN/>
      </w:pPr>
      <w:r>
        <w:t xml:space="preserve">HPBW: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-0.443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L+d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0.443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L+d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=2°</m:t>
        </m:r>
      </m:oMath>
    </w:p>
    <w:p w:rsidR="00324D89" w:rsidRPr="00FE6729" w:rsidRDefault="005410B1" w:rsidP="00324D89">
      <w:pPr>
        <w:widowControl/>
        <w:wordWrap/>
        <w:autoSpaceDE/>
        <w:autoSpaceDN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>
        <w:t xml:space="preserve">length of the array: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L+d</m:t>
            </m:r>
          </m:den>
        </m:f>
        <m:r>
          <w:rPr>
            <w:rFonts w:ascii="Cambria Math" w:hAnsi="Cambria Math"/>
          </w:rPr>
          <m:t>=0.01969 →L=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0.01969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=50.54λ</m:t>
        </m:r>
      </m:oMath>
    </w:p>
    <w:p w:rsidR="00FE6729" w:rsidRPr="005410B1" w:rsidRDefault="005410B1" w:rsidP="00324D89">
      <w:pPr>
        <w:widowControl/>
        <w:wordWrap/>
        <w:autoSpaceDE/>
        <w:autoSpaceDN/>
      </w:pPr>
      <w:r>
        <w:rPr>
          <w:rFonts w:hint="eastAsia"/>
        </w:rPr>
        <w:t xml:space="preserve">The number of elements: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+1=203.1≈203</m:t>
        </m:r>
      </m:oMath>
    </w:p>
    <w:p w:rsidR="005410B1" w:rsidRPr="00DC499E" w:rsidRDefault="009411EF" w:rsidP="00324D8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>
        <w:t>excitation current phase</w:t>
      </w:r>
      <w:proofErr w:type="gramStart"/>
      <w:r w:rsidR="00787DEB">
        <w:t>:</w:t>
      </w:r>
      <w:r w:rsidR="00787DEB">
        <w:rPr>
          <w:rFonts w:hint="eastAsia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30°</m:t>
                </m:r>
              </m:e>
            </m:func>
            <m:r>
              <w:rPr>
                <w:rFonts w:ascii="Cambria Math" w:hAnsi="Cambria Math"/>
              </w:rPr>
              <m:t>+β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55C43">
        <w:t xml:space="preserve">, </w:t>
      </w:r>
      <m:oMath>
        <m:r>
          <w:rPr>
            <w:rFonts w:ascii="Cambria Math" w:hAnsi="Cambria Math"/>
          </w:rPr>
          <m:t>β=-0.72</m:t>
        </m:r>
        <m:r>
          <m:rPr>
            <m:sty m:val="p"/>
          </m:rPr>
          <w:rPr>
            <w:rFonts w:ascii="Cambria Math" w:hAnsi="Cambria Math"/>
          </w:rPr>
          <m:t xml:space="preserve"> (rad)</m:t>
        </m:r>
      </m:oMath>
    </w:p>
    <w:p w:rsidR="00324D89" w:rsidRPr="00324D89" w:rsidRDefault="00324D89" w:rsidP="00324D89">
      <w:pPr>
        <w:widowControl/>
        <w:wordWrap/>
        <w:autoSpaceDE/>
        <w:autoSpaceDN/>
        <w:rPr>
          <w:rFonts w:hint="eastAsia"/>
        </w:rPr>
      </w:pPr>
    </w:p>
    <w:p w:rsidR="00324D89" w:rsidRPr="00324D89" w:rsidRDefault="00324D89" w:rsidP="00324D89">
      <w:pPr>
        <w:widowControl/>
        <w:wordWrap/>
        <w:autoSpaceDE/>
        <w:autoSpaceDN/>
        <w:rPr>
          <w:rFonts w:hint="eastAsia"/>
        </w:rPr>
        <w:sectPr w:rsidR="00324D89" w:rsidRPr="00324D89" w:rsidSect="00D15D10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040F8" w:rsidRPr="009609D3" w:rsidRDefault="001040F8" w:rsidP="00044EB7">
      <w:pPr>
        <w:rPr>
          <w:b/>
          <w:sz w:val="24"/>
          <w:szCs w:val="24"/>
        </w:rPr>
      </w:pPr>
      <w:r w:rsidRPr="009609D3">
        <w:rPr>
          <w:b/>
          <w:sz w:val="24"/>
          <w:szCs w:val="24"/>
        </w:rPr>
        <w:t>3.</w:t>
      </w:r>
    </w:p>
    <w:p w:rsidR="00D15D10" w:rsidRDefault="005525A4" w:rsidP="0040105D">
      <w:r>
        <w:t xml:space="preserve">What should be the excitation </w:t>
      </w:r>
      <w:r w:rsidR="000F221D">
        <w:t>phases?</w:t>
      </w:r>
    </w:p>
    <w:p w:rsidR="000C6BC7" w:rsidRDefault="000F221D" w:rsidP="00530E35">
      <w:pPr>
        <w:rPr>
          <w:rFonts w:hint="eastAsia"/>
        </w:rPr>
      </w:pPr>
      <w:r>
        <w:rPr>
          <w:rFonts w:hint="eastAsia"/>
        </w:rPr>
        <w:t>In a uniform circular array,</w:t>
      </w:r>
    </w:p>
    <w:p w:rsidR="000F221D" w:rsidRPr="000F221D" w:rsidRDefault="000F221D" w:rsidP="00530E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30°-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, n=1,2,⋯,8</m:t>
          </m:r>
        </m:oMath>
      </m:oMathPara>
    </w:p>
    <w:p w:rsidR="00240747" w:rsidRDefault="0024074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C6BC7" w:rsidRPr="00310B97" w:rsidRDefault="000C6BC7" w:rsidP="00530E35">
      <w:pPr>
        <w:rPr>
          <w:b/>
          <w:sz w:val="24"/>
          <w:szCs w:val="24"/>
        </w:rPr>
      </w:pPr>
      <w:r w:rsidRPr="00310B97">
        <w:rPr>
          <w:rFonts w:hint="eastAsia"/>
          <w:b/>
          <w:sz w:val="24"/>
          <w:szCs w:val="24"/>
        </w:rPr>
        <w:lastRenderedPageBreak/>
        <w:t>4.</w:t>
      </w:r>
    </w:p>
    <w:p w:rsidR="000135F5" w:rsidRDefault="00240747" w:rsidP="00D307E3">
      <w:pPr>
        <w:rPr>
          <w:rFonts w:hint="eastAsia"/>
        </w:rPr>
      </w:pPr>
      <w:r>
        <w:rPr>
          <w:rFonts w:hint="eastAsia"/>
        </w:rPr>
        <w:t>Describe how this antenna functions in much as detail as you can.</w:t>
      </w:r>
    </w:p>
    <w:p w:rsidR="00240747" w:rsidRDefault="0023760F" w:rsidP="0023760F">
      <w:pPr>
        <w:jc w:val="center"/>
      </w:pPr>
      <w:r>
        <w:rPr>
          <w:noProof/>
        </w:rPr>
        <w:drawing>
          <wp:inline distT="0" distB="0" distL="0" distR="0" wp14:anchorId="36C6B092" wp14:editId="2FC8D37E">
            <wp:extent cx="1859960" cy="1794076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8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47" w:rsidRPr="00AC2E56" w:rsidRDefault="00AC2E56" w:rsidP="00D307E3">
      <w:pPr>
        <w:rPr>
          <w:rFonts w:hint="eastAsia"/>
        </w:rPr>
      </w:pPr>
      <w:r>
        <w:t xml:space="preserve"> S</w:t>
      </w:r>
      <w:r>
        <w:rPr>
          <w:rFonts w:hint="eastAsia"/>
        </w:rPr>
        <w:t>lot</w:t>
      </w:r>
      <w:r>
        <w:t xml:space="preserve"> </w:t>
      </w:r>
      <w:r>
        <w:rPr>
          <w:rFonts w:hint="eastAsia"/>
        </w:rPr>
        <w:t xml:space="preserve">형태의 </w:t>
      </w:r>
      <w:r>
        <w:t xml:space="preserve">dipole </w:t>
      </w:r>
      <w:r>
        <w:rPr>
          <w:rFonts w:hint="eastAsia"/>
        </w:rPr>
        <w:t>antenna</w:t>
      </w:r>
      <w:r>
        <w:t xml:space="preserve"> 2</w:t>
      </w:r>
      <w:r>
        <w:rPr>
          <w:rFonts w:hint="eastAsia"/>
        </w:rPr>
        <w:t>개를 수직으로 겹쳐놓은 형태이다.</w:t>
      </w:r>
      <w:r>
        <w:t xml:space="preserve"> S</w:t>
      </w:r>
      <w:r>
        <w:rPr>
          <w:rFonts w:hint="eastAsia"/>
        </w:rPr>
        <w:t>lot</w:t>
      </w:r>
      <w:r>
        <w:t xml:space="preserve"> dipole antenna</w:t>
      </w:r>
      <w:r>
        <w:rPr>
          <w:rFonts w:hint="eastAsia"/>
        </w:rPr>
        <w:t xml:space="preserve">는 </w:t>
      </w:r>
      <w:r>
        <w:t>circular loop antenna</w:t>
      </w:r>
      <w:r>
        <w:rPr>
          <w:rFonts w:hint="eastAsia"/>
        </w:rPr>
        <w:t>와 같다.</w:t>
      </w:r>
      <w:r>
        <w:t xml:space="preserve"> </w:t>
      </w:r>
      <w:r>
        <w:rPr>
          <w:rFonts w:hint="eastAsia"/>
        </w:rPr>
        <w:t xml:space="preserve">그림에서 </w:t>
      </w:r>
      <w:r>
        <w:t>slot</w:t>
      </w:r>
      <w:r>
        <w:rPr>
          <w:rFonts w:hint="eastAsia"/>
        </w:rPr>
        <w:t xml:space="preserve">이 </w:t>
      </w:r>
      <w:r>
        <w:t>plane</w:t>
      </w:r>
      <w:r>
        <w:rPr>
          <w:rFonts w:hint="eastAsia"/>
        </w:rPr>
        <w:t>과 평행하게 있다면,</w:t>
      </w:r>
      <w:r>
        <w:t xml:space="preserve"> loop</w:t>
      </w:r>
      <w:r>
        <w:rPr>
          <w:rFonts w:hint="eastAsia"/>
        </w:rPr>
        <w:t xml:space="preserve"> antenna는 plane과 수직인 관계이다. 그래서</w:t>
      </w:r>
      <w:r>
        <w:t xml:space="preserve"> </w:t>
      </w:r>
      <w:r>
        <w:rPr>
          <w:rFonts w:hint="eastAsia"/>
        </w:rPr>
        <w:t xml:space="preserve">그림의 안테나는 </w:t>
      </w:r>
      <w:r>
        <w:t>plane</w:t>
      </w:r>
      <w:r>
        <w:rPr>
          <w:rFonts w:hint="eastAsia"/>
        </w:rPr>
        <w:t xml:space="preserve">과 평행하게 </w:t>
      </w:r>
      <w:r>
        <w:t>radiation pattern</w:t>
      </w:r>
      <w:r>
        <w:rPr>
          <w:rFonts w:hint="eastAsia"/>
        </w:rPr>
        <w:t>이 생기고,</w:t>
      </w:r>
      <w:r>
        <w:t xml:space="preserve"> 2</w:t>
      </w:r>
      <w:r>
        <w:rPr>
          <w:rFonts w:hint="eastAsia"/>
        </w:rPr>
        <w:t xml:space="preserve">개가 수직이기 때문에 </w:t>
      </w:r>
      <w:r>
        <w:t>2</w:t>
      </w:r>
      <w:r>
        <w:rPr>
          <w:rFonts w:hint="eastAsia"/>
        </w:rPr>
        <w:t xml:space="preserve">개의 </w:t>
      </w:r>
      <w:r>
        <w:t xml:space="preserve">polarization </w:t>
      </w:r>
      <w:r>
        <w:rPr>
          <w:rFonts w:hint="eastAsia"/>
        </w:rPr>
        <w:t>을 모두 갖는다.</w:t>
      </w:r>
      <w:r>
        <w:t xml:space="preserve"> </w:t>
      </w:r>
      <w:r w:rsidR="00622DA4">
        <w:rPr>
          <w:rFonts w:hint="eastAsia"/>
        </w:rPr>
        <w:t>따라서,</w:t>
      </w:r>
      <w:r w:rsidR="00622DA4">
        <w:t xml:space="preserve"> receiving mode</w:t>
      </w:r>
      <w:r w:rsidR="00622DA4">
        <w:rPr>
          <w:rFonts w:hint="eastAsia"/>
        </w:rPr>
        <w:t>에서 다른 dipole, loop antennas보다 compact하게 신호를 2개의 polarization으로 나누어서 받을 수 있다.</w:t>
      </w:r>
    </w:p>
    <w:p w:rsidR="00240747" w:rsidRDefault="00240747" w:rsidP="00D307E3">
      <w:pPr>
        <w:rPr>
          <w:rFonts w:hint="eastAsia"/>
        </w:rPr>
      </w:pPr>
    </w:p>
    <w:p w:rsidR="00AC35A4" w:rsidRPr="00512EB7" w:rsidRDefault="00AC35A4" w:rsidP="00760193"/>
    <w:sectPr w:rsidR="00AC35A4" w:rsidRPr="00512EB7" w:rsidSect="00D15D10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826"/>
    <w:multiLevelType w:val="hybridMultilevel"/>
    <w:tmpl w:val="0D781A8E"/>
    <w:lvl w:ilvl="0" w:tplc="2E96AD4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B1C4F"/>
    <w:multiLevelType w:val="hybridMultilevel"/>
    <w:tmpl w:val="2F0C572C"/>
    <w:lvl w:ilvl="0" w:tplc="2ED4E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484B18"/>
    <w:multiLevelType w:val="hybridMultilevel"/>
    <w:tmpl w:val="35B4C67C"/>
    <w:lvl w:ilvl="0" w:tplc="8FEE22D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220161"/>
    <w:multiLevelType w:val="hybridMultilevel"/>
    <w:tmpl w:val="3886E458"/>
    <w:lvl w:ilvl="0" w:tplc="B384542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31749F"/>
    <w:multiLevelType w:val="hybridMultilevel"/>
    <w:tmpl w:val="5174413C"/>
    <w:lvl w:ilvl="0" w:tplc="91FACA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856C75"/>
    <w:multiLevelType w:val="hybridMultilevel"/>
    <w:tmpl w:val="830E1FDE"/>
    <w:lvl w:ilvl="0" w:tplc="A516E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86E1F"/>
    <w:multiLevelType w:val="hybridMultilevel"/>
    <w:tmpl w:val="3A4265B2"/>
    <w:lvl w:ilvl="0" w:tplc="14D694AE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A4772A"/>
    <w:multiLevelType w:val="hybridMultilevel"/>
    <w:tmpl w:val="BFCEDFC0"/>
    <w:lvl w:ilvl="0" w:tplc="4FD8923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AA5610"/>
    <w:multiLevelType w:val="hybridMultilevel"/>
    <w:tmpl w:val="1F045546"/>
    <w:lvl w:ilvl="0" w:tplc="88E2EC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E00AFC"/>
    <w:multiLevelType w:val="hybridMultilevel"/>
    <w:tmpl w:val="3BA0F0C0"/>
    <w:lvl w:ilvl="0" w:tplc="CBD2BB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EF6C41"/>
    <w:multiLevelType w:val="hybridMultilevel"/>
    <w:tmpl w:val="91F040BC"/>
    <w:lvl w:ilvl="0" w:tplc="E87A525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F80B5F"/>
    <w:multiLevelType w:val="hybridMultilevel"/>
    <w:tmpl w:val="43B6054E"/>
    <w:lvl w:ilvl="0" w:tplc="2E46ACD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325EF6"/>
    <w:multiLevelType w:val="hybridMultilevel"/>
    <w:tmpl w:val="B762DF04"/>
    <w:lvl w:ilvl="0" w:tplc="403829F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C34ACC"/>
    <w:multiLevelType w:val="hybridMultilevel"/>
    <w:tmpl w:val="7F0EC054"/>
    <w:lvl w:ilvl="0" w:tplc="943C33FA">
      <w:start w:val="1"/>
      <w:numFmt w:val="lowerLetter"/>
      <w:lvlText w:val="%1."/>
      <w:lvlJc w:val="left"/>
      <w:pPr>
        <w:ind w:left="760" w:hanging="360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63656D"/>
    <w:multiLevelType w:val="hybridMultilevel"/>
    <w:tmpl w:val="A42CA828"/>
    <w:lvl w:ilvl="0" w:tplc="8386523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8218E7"/>
    <w:multiLevelType w:val="hybridMultilevel"/>
    <w:tmpl w:val="3888040E"/>
    <w:lvl w:ilvl="0" w:tplc="4C68835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352FC8"/>
    <w:multiLevelType w:val="hybridMultilevel"/>
    <w:tmpl w:val="A53691EC"/>
    <w:lvl w:ilvl="0" w:tplc="B69C164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15"/>
  </w:num>
  <w:num w:numId="9">
    <w:abstractNumId w:val="12"/>
  </w:num>
  <w:num w:numId="10">
    <w:abstractNumId w:val="14"/>
  </w:num>
  <w:num w:numId="11">
    <w:abstractNumId w:val="7"/>
  </w:num>
  <w:num w:numId="12">
    <w:abstractNumId w:val="2"/>
  </w:num>
  <w:num w:numId="13">
    <w:abstractNumId w:val="13"/>
  </w:num>
  <w:num w:numId="14">
    <w:abstractNumId w:val="4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F5"/>
    <w:rsid w:val="00002281"/>
    <w:rsid w:val="000132B7"/>
    <w:rsid w:val="000135F5"/>
    <w:rsid w:val="00033A50"/>
    <w:rsid w:val="00044EB7"/>
    <w:rsid w:val="00045E4C"/>
    <w:rsid w:val="000620C5"/>
    <w:rsid w:val="000A374D"/>
    <w:rsid w:val="000C6BC7"/>
    <w:rsid w:val="000D0176"/>
    <w:rsid w:val="000D3CDA"/>
    <w:rsid w:val="000E1FFE"/>
    <w:rsid w:val="000F221D"/>
    <w:rsid w:val="001040F8"/>
    <w:rsid w:val="00156DB4"/>
    <w:rsid w:val="0017288E"/>
    <w:rsid w:val="0019163F"/>
    <w:rsid w:val="001C7199"/>
    <w:rsid w:val="0023329A"/>
    <w:rsid w:val="0023760F"/>
    <w:rsid w:val="00240747"/>
    <w:rsid w:val="002529EB"/>
    <w:rsid w:val="00272E08"/>
    <w:rsid w:val="002B6820"/>
    <w:rsid w:val="002D5FE5"/>
    <w:rsid w:val="00302260"/>
    <w:rsid w:val="00310187"/>
    <w:rsid w:val="00310B97"/>
    <w:rsid w:val="00324D89"/>
    <w:rsid w:val="0032644E"/>
    <w:rsid w:val="00333721"/>
    <w:rsid w:val="00363DC8"/>
    <w:rsid w:val="00373EF8"/>
    <w:rsid w:val="00374041"/>
    <w:rsid w:val="0038764D"/>
    <w:rsid w:val="003C2991"/>
    <w:rsid w:val="003C3F45"/>
    <w:rsid w:val="0040105D"/>
    <w:rsid w:val="00411D26"/>
    <w:rsid w:val="004864B6"/>
    <w:rsid w:val="004C0A9F"/>
    <w:rsid w:val="004C208C"/>
    <w:rsid w:val="004D05D6"/>
    <w:rsid w:val="004F63A0"/>
    <w:rsid w:val="00506F8C"/>
    <w:rsid w:val="00512EB7"/>
    <w:rsid w:val="00513F8B"/>
    <w:rsid w:val="00530E35"/>
    <w:rsid w:val="005410B1"/>
    <w:rsid w:val="005525A4"/>
    <w:rsid w:val="00556664"/>
    <w:rsid w:val="005A4157"/>
    <w:rsid w:val="0060415A"/>
    <w:rsid w:val="00622559"/>
    <w:rsid w:val="006227AD"/>
    <w:rsid w:val="00622DA4"/>
    <w:rsid w:val="006757BE"/>
    <w:rsid w:val="00693A46"/>
    <w:rsid w:val="00751B3F"/>
    <w:rsid w:val="00760193"/>
    <w:rsid w:val="00786BC7"/>
    <w:rsid w:val="00787DEB"/>
    <w:rsid w:val="007A3DAA"/>
    <w:rsid w:val="008176A7"/>
    <w:rsid w:val="00842CFC"/>
    <w:rsid w:val="008544E1"/>
    <w:rsid w:val="0086222E"/>
    <w:rsid w:val="008743F3"/>
    <w:rsid w:val="008A1725"/>
    <w:rsid w:val="00902E8B"/>
    <w:rsid w:val="009411EF"/>
    <w:rsid w:val="009609D3"/>
    <w:rsid w:val="009D0578"/>
    <w:rsid w:val="00A63A26"/>
    <w:rsid w:val="00AB724E"/>
    <w:rsid w:val="00AC2E56"/>
    <w:rsid w:val="00AC35A4"/>
    <w:rsid w:val="00AF7177"/>
    <w:rsid w:val="00B03DE2"/>
    <w:rsid w:val="00B33197"/>
    <w:rsid w:val="00B35768"/>
    <w:rsid w:val="00B55C43"/>
    <w:rsid w:val="00BB49CE"/>
    <w:rsid w:val="00C372B7"/>
    <w:rsid w:val="00C53D0A"/>
    <w:rsid w:val="00CB2908"/>
    <w:rsid w:val="00CD451F"/>
    <w:rsid w:val="00CD7B2F"/>
    <w:rsid w:val="00CE1B06"/>
    <w:rsid w:val="00D00ADC"/>
    <w:rsid w:val="00D15D10"/>
    <w:rsid w:val="00D2174C"/>
    <w:rsid w:val="00D307E3"/>
    <w:rsid w:val="00D40BC3"/>
    <w:rsid w:val="00D70173"/>
    <w:rsid w:val="00DC499E"/>
    <w:rsid w:val="00E3677B"/>
    <w:rsid w:val="00E43A71"/>
    <w:rsid w:val="00E6173B"/>
    <w:rsid w:val="00E66EDC"/>
    <w:rsid w:val="00E879CD"/>
    <w:rsid w:val="00EC2B39"/>
    <w:rsid w:val="00ED5966"/>
    <w:rsid w:val="00EE021D"/>
    <w:rsid w:val="00EF30F5"/>
    <w:rsid w:val="00F31B12"/>
    <w:rsid w:val="00FE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F64"/>
  <w15:chartTrackingRefBased/>
  <w15:docId w15:val="{5737FAF8-6F2C-44C5-8EA4-B5A38125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B7"/>
    <w:pPr>
      <w:ind w:leftChars="400" w:left="800"/>
    </w:pPr>
  </w:style>
  <w:style w:type="character" w:styleId="a4">
    <w:name w:val="Placeholder Text"/>
    <w:basedOn w:val="a0"/>
    <w:uiPriority w:val="99"/>
    <w:semiHidden/>
    <w:rsid w:val="00104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95</cp:revision>
  <dcterms:created xsi:type="dcterms:W3CDTF">2019-03-09T14:22:00Z</dcterms:created>
  <dcterms:modified xsi:type="dcterms:W3CDTF">2019-04-08T09:53:00Z</dcterms:modified>
</cp:coreProperties>
</file>