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F60D43" w:rsidRDefault="009E6BAE" w:rsidP="0077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D43">
        <w:rPr>
          <w:rFonts w:ascii="Times New Roman" w:hAnsi="Times New Roman" w:cs="Times New Roman"/>
          <w:sz w:val="24"/>
          <w:szCs w:val="24"/>
        </w:rPr>
        <w:t>Intro</w:t>
      </w:r>
      <w:r w:rsidR="00F60D43" w:rsidRPr="00F60D43">
        <w:rPr>
          <w:rFonts w:ascii="Times New Roman" w:hAnsi="Times New Roman" w:cs="Times New Roman"/>
          <w:sz w:val="24"/>
          <w:szCs w:val="24"/>
        </w:rPr>
        <w:t>duction</w:t>
      </w:r>
    </w:p>
    <w:p w:rsidR="002B04F7" w:rsidRPr="00F60D43" w:rsidRDefault="00660941" w:rsidP="00775AF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D43">
        <w:rPr>
          <w:rFonts w:ascii="Times New Roman" w:hAnsi="Times New Roman" w:cs="Times New Roman"/>
          <w:sz w:val="24"/>
          <w:szCs w:val="24"/>
        </w:rPr>
        <w:t>EE, 20182327</w:t>
      </w:r>
    </w:p>
    <w:p w:rsidR="00434E07" w:rsidRPr="00F60D43" w:rsidRDefault="00660941" w:rsidP="00683E4A">
      <w:pPr>
        <w:jc w:val="right"/>
        <w:rPr>
          <w:rFonts w:ascii="Times New Roman" w:hAnsi="Times New Roman" w:cs="Times New Roman"/>
          <w:sz w:val="24"/>
          <w:szCs w:val="24"/>
        </w:rPr>
      </w:pPr>
      <w:r w:rsidRPr="00F60D43">
        <w:rPr>
          <w:rFonts w:ascii="Times New Roman" w:hAnsi="Times New Roman" w:cs="Times New Roman"/>
          <w:sz w:val="24"/>
          <w:szCs w:val="24"/>
        </w:rPr>
        <w:t>Lee Jong</w:t>
      </w:r>
      <w:r w:rsidR="00FB27D5" w:rsidRPr="00F60D43">
        <w:rPr>
          <w:rFonts w:ascii="Times New Roman" w:hAnsi="Times New Roman" w:cs="Times New Roman"/>
          <w:sz w:val="24"/>
          <w:szCs w:val="24"/>
        </w:rPr>
        <w:t xml:space="preserve"> </w:t>
      </w:r>
      <w:r w:rsidRPr="00F60D43">
        <w:rPr>
          <w:rFonts w:ascii="Times New Roman" w:hAnsi="Times New Roman" w:cs="Times New Roman"/>
          <w:sz w:val="24"/>
          <w:szCs w:val="24"/>
        </w:rPr>
        <w:t>Geon</w:t>
      </w:r>
    </w:p>
    <w:p w:rsidR="004C320D" w:rsidRDefault="00B22AE1" w:rsidP="00932819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60D43">
        <w:rPr>
          <w:rFonts w:ascii="Times New Roman" w:hAnsi="Times New Roman" w:cs="Times New Roman"/>
          <w:sz w:val="24"/>
          <w:szCs w:val="24"/>
        </w:rPr>
        <w:t xml:space="preserve">We use </w:t>
      </w:r>
      <w:r w:rsidR="007A5150" w:rsidRPr="00F60D43">
        <w:rPr>
          <w:rFonts w:ascii="Times New Roman" w:hAnsi="Times New Roman" w:cs="Times New Roman"/>
          <w:sz w:val="24"/>
          <w:szCs w:val="24"/>
        </w:rPr>
        <w:t>CMOS Image Sensor (</w:t>
      </w:r>
      <w:r w:rsidR="009E6BAE" w:rsidRPr="00F60D43">
        <w:rPr>
          <w:rFonts w:ascii="Times New Roman" w:hAnsi="Times New Roman" w:cs="Times New Roman"/>
          <w:sz w:val="24"/>
          <w:szCs w:val="24"/>
        </w:rPr>
        <w:t>CIS</w:t>
      </w:r>
      <w:r w:rsidR="007A5150" w:rsidRPr="00F60D43">
        <w:rPr>
          <w:rFonts w:ascii="Times New Roman" w:hAnsi="Times New Roman" w:cs="Times New Roman"/>
          <w:sz w:val="24"/>
          <w:szCs w:val="24"/>
        </w:rPr>
        <w:t>)</w:t>
      </w:r>
      <w:r w:rsidR="009E6BAE" w:rsidRPr="00F60D43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7A5150" w:rsidRPr="00F60D43">
        <w:rPr>
          <w:rFonts w:ascii="Times New Roman" w:hAnsi="Times New Roman" w:cs="Times New Roman"/>
          <w:sz w:val="24"/>
          <w:szCs w:val="24"/>
        </w:rPr>
        <w:t>Charge-Coupled Device (</w:t>
      </w:r>
      <w:r w:rsidR="009E6BAE" w:rsidRPr="00F60D43">
        <w:rPr>
          <w:rFonts w:ascii="Times New Roman" w:hAnsi="Times New Roman" w:cs="Times New Roman"/>
          <w:sz w:val="24"/>
          <w:szCs w:val="24"/>
        </w:rPr>
        <w:t>CCD</w:t>
      </w:r>
      <w:r w:rsidR="007A5150" w:rsidRPr="00F60D43">
        <w:rPr>
          <w:rFonts w:ascii="Times New Roman" w:hAnsi="Times New Roman" w:cs="Times New Roman"/>
          <w:sz w:val="24"/>
          <w:szCs w:val="24"/>
        </w:rPr>
        <w:t>)</w:t>
      </w:r>
      <w:r w:rsidRPr="00F60D43">
        <w:rPr>
          <w:rFonts w:ascii="Times New Roman" w:hAnsi="Times New Roman" w:cs="Times New Roman"/>
          <w:sz w:val="24"/>
          <w:szCs w:val="24"/>
        </w:rPr>
        <w:t xml:space="preserve"> because CIS has low power consumption</w:t>
      </w:r>
      <w:r w:rsidR="00F60D43" w:rsidRPr="00F60D43">
        <w:rPr>
          <w:rFonts w:ascii="Times New Roman" w:hAnsi="Times New Roman" w:cs="Times New Roman"/>
          <w:sz w:val="24"/>
          <w:szCs w:val="24"/>
        </w:rPr>
        <w:t xml:space="preserve"> and high readout speeds</w:t>
      </w:r>
      <w:r w:rsidRPr="00F60D43">
        <w:rPr>
          <w:rFonts w:ascii="Times New Roman" w:hAnsi="Times New Roman" w:cs="Times New Roman"/>
          <w:sz w:val="24"/>
          <w:szCs w:val="24"/>
        </w:rPr>
        <w:t xml:space="preserve"> than CCD on smartphone and digital camera</w:t>
      </w:r>
      <w:r w:rsidR="00F60D43" w:rsidRPr="00F60D43">
        <w:rPr>
          <w:rFonts w:ascii="Times New Roman" w:hAnsi="Times New Roman" w:cs="Times New Roman"/>
          <w:sz w:val="24"/>
          <w:szCs w:val="24"/>
        </w:rPr>
        <w:t xml:space="preserve"> [1]</w:t>
      </w:r>
      <w:r w:rsidR="007A5150" w:rsidRPr="00F60D43">
        <w:rPr>
          <w:rFonts w:ascii="Times New Roman" w:hAnsi="Times New Roman" w:cs="Times New Roman"/>
          <w:sz w:val="24"/>
          <w:szCs w:val="24"/>
        </w:rPr>
        <w:t>.</w:t>
      </w:r>
      <w:r w:rsidR="00142D0B">
        <w:rPr>
          <w:rFonts w:ascii="Times New Roman" w:hAnsi="Times New Roman" w:cs="Times New Roman"/>
          <w:sz w:val="24"/>
          <w:szCs w:val="24"/>
        </w:rPr>
        <w:t xml:space="preserve"> </w:t>
      </w:r>
      <w:r w:rsidR="009E6BAE" w:rsidRPr="00F60D43">
        <w:rPr>
          <w:rFonts w:ascii="Times New Roman" w:hAnsi="Times New Roman" w:cs="Times New Roman"/>
          <w:sz w:val="24"/>
          <w:szCs w:val="24"/>
        </w:rPr>
        <w:t xml:space="preserve">However, CIS has low </w:t>
      </w:r>
      <w:r w:rsidR="009E6B7B">
        <w:rPr>
          <w:rFonts w:ascii="Times New Roman" w:hAnsi="Times New Roman" w:cs="Times New Roman"/>
          <w:sz w:val="24"/>
          <w:szCs w:val="24"/>
        </w:rPr>
        <w:t>Quantum Efficiency (QE)</w:t>
      </w:r>
      <w:r w:rsidR="00B80FAD">
        <w:rPr>
          <w:rFonts w:ascii="Times New Roman" w:hAnsi="Times New Roman" w:cs="Times New Roman"/>
          <w:sz w:val="24"/>
          <w:szCs w:val="24"/>
        </w:rPr>
        <w:t xml:space="preserve"> and </w:t>
      </w:r>
      <w:r w:rsidR="00FE447C">
        <w:rPr>
          <w:rFonts w:ascii="Times New Roman" w:hAnsi="Times New Roman" w:cs="Times New Roman"/>
          <w:sz w:val="24"/>
          <w:szCs w:val="24"/>
        </w:rPr>
        <w:t>crosstalk (X-talk)</w:t>
      </w:r>
      <w:r w:rsidR="00B80FAD">
        <w:rPr>
          <w:rFonts w:ascii="Times New Roman" w:hAnsi="Times New Roman" w:cs="Times New Roman"/>
          <w:sz w:val="24"/>
          <w:szCs w:val="24"/>
        </w:rPr>
        <w:t xml:space="preserve"> ratio</w:t>
      </w:r>
      <w:r w:rsidR="00E617F5" w:rsidRPr="00F60D43">
        <w:rPr>
          <w:rFonts w:ascii="Times New Roman" w:hAnsi="Times New Roman" w:cs="Times New Roman"/>
          <w:sz w:val="24"/>
          <w:szCs w:val="24"/>
        </w:rPr>
        <w:t xml:space="preserve"> than CCD</w:t>
      </w:r>
      <w:r w:rsidR="00932819">
        <w:rPr>
          <w:rFonts w:ascii="Times New Roman" w:hAnsi="Times New Roman" w:cs="Times New Roman"/>
          <w:sz w:val="24"/>
          <w:szCs w:val="24"/>
        </w:rPr>
        <w:t xml:space="preserve"> [2]</w:t>
      </w:r>
      <w:r w:rsidR="009E6BAE" w:rsidRPr="00F60D43">
        <w:rPr>
          <w:rFonts w:ascii="Times New Roman" w:hAnsi="Times New Roman" w:cs="Times New Roman"/>
          <w:sz w:val="24"/>
          <w:szCs w:val="24"/>
        </w:rPr>
        <w:t>.</w:t>
      </w:r>
      <w:r w:rsidR="00FE447C">
        <w:rPr>
          <w:rFonts w:ascii="Times New Roman" w:hAnsi="Times New Roman" w:cs="Times New Roman"/>
          <w:sz w:val="24"/>
          <w:szCs w:val="24"/>
        </w:rPr>
        <w:t xml:space="preserve"> </w:t>
      </w:r>
      <w:r w:rsidR="006D5C11">
        <w:rPr>
          <w:rFonts w:ascii="Times New Roman" w:hAnsi="Times New Roman" w:cs="Times New Roman"/>
          <w:sz w:val="24"/>
          <w:szCs w:val="24"/>
        </w:rPr>
        <w:t>Therefore, we should increase QE</w:t>
      </w:r>
      <w:r w:rsidR="009E6B7B">
        <w:rPr>
          <w:rFonts w:ascii="Times New Roman" w:hAnsi="Times New Roman" w:cs="Times New Roman"/>
          <w:sz w:val="24"/>
          <w:szCs w:val="24"/>
        </w:rPr>
        <w:t xml:space="preserve"> </w:t>
      </w:r>
      <w:r w:rsidR="00FA4B2B">
        <w:rPr>
          <w:rFonts w:ascii="Times New Roman" w:hAnsi="Times New Roman" w:cs="Times New Roman"/>
          <w:sz w:val="24"/>
          <w:szCs w:val="24"/>
        </w:rPr>
        <w:t>of CIS</w:t>
      </w:r>
      <w:r w:rsidR="006D5C11">
        <w:rPr>
          <w:rFonts w:ascii="Times New Roman" w:hAnsi="Times New Roman" w:cs="Times New Roman"/>
          <w:sz w:val="24"/>
          <w:szCs w:val="24"/>
        </w:rPr>
        <w:t>. Us</w:t>
      </w:r>
      <w:r w:rsidR="00BC07DC">
        <w:rPr>
          <w:rFonts w:ascii="Times New Roman" w:hAnsi="Times New Roman" w:cs="Times New Roman"/>
          <w:sz w:val="24"/>
          <w:szCs w:val="24"/>
        </w:rPr>
        <w:t>ually, QE was varied</w:t>
      </w:r>
      <w:r w:rsidR="004C6FBC">
        <w:rPr>
          <w:rFonts w:ascii="Times New Roman" w:hAnsi="Times New Roman" w:cs="Times New Roman"/>
          <w:sz w:val="24"/>
          <w:szCs w:val="24"/>
        </w:rPr>
        <w:t xml:space="preserve"> by </w:t>
      </w:r>
      <w:r w:rsidR="006D5C11">
        <w:rPr>
          <w:rFonts w:ascii="Times New Roman" w:hAnsi="Times New Roman" w:cs="Times New Roman"/>
          <w:sz w:val="24"/>
          <w:szCs w:val="24"/>
        </w:rPr>
        <w:t>CIS structure.</w:t>
      </w:r>
      <w:r w:rsidR="00835549">
        <w:rPr>
          <w:rFonts w:ascii="Times New Roman" w:hAnsi="Times New Roman" w:cs="Times New Roman"/>
          <w:sz w:val="24"/>
          <w:szCs w:val="24"/>
        </w:rPr>
        <w:t xml:space="preserve"> Several structure already introduced</w:t>
      </w:r>
      <w:r w:rsidR="008C6103">
        <w:rPr>
          <w:rFonts w:ascii="Times New Roman" w:hAnsi="Times New Roman" w:cs="Times New Roman"/>
          <w:sz w:val="24"/>
          <w:szCs w:val="24"/>
        </w:rPr>
        <w:t xml:space="preserve"> [3]</w:t>
      </w:r>
      <w:r w:rsidR="00827DD3">
        <w:rPr>
          <w:rFonts w:ascii="Times New Roman" w:hAnsi="Times New Roman" w:cs="Times New Roman"/>
          <w:sz w:val="24"/>
          <w:szCs w:val="24"/>
        </w:rPr>
        <w:t xml:space="preserve"> [4] [5]</w:t>
      </w:r>
      <w:r w:rsidR="00835549">
        <w:rPr>
          <w:rFonts w:ascii="Times New Roman" w:hAnsi="Times New Roman" w:cs="Times New Roman"/>
          <w:sz w:val="24"/>
          <w:szCs w:val="24"/>
        </w:rPr>
        <w:t>.</w:t>
      </w:r>
    </w:p>
    <w:p w:rsidR="009E6BAE" w:rsidRDefault="009679F8" w:rsidP="00B601CA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only structure, but also </w:t>
      </w:r>
      <w:r w:rsidRPr="00F60D43">
        <w:rPr>
          <w:rFonts w:ascii="Times New Roman" w:hAnsi="Times New Roman" w:cs="Times New Roman"/>
          <w:sz w:val="24"/>
          <w:szCs w:val="24"/>
        </w:rPr>
        <w:t xml:space="preserve">QE </w:t>
      </w:r>
      <w:r>
        <w:rPr>
          <w:rFonts w:ascii="Times New Roman" w:hAnsi="Times New Roman" w:cs="Times New Roman"/>
          <w:sz w:val="24"/>
          <w:szCs w:val="24"/>
        </w:rPr>
        <w:t xml:space="preserve">vary among the distance from </w:t>
      </w:r>
      <w:r w:rsidR="00443286">
        <w:rPr>
          <w:rFonts w:ascii="Times New Roman" w:hAnsi="Times New Roman" w:cs="Times New Roman"/>
          <w:sz w:val="24"/>
          <w:szCs w:val="24"/>
        </w:rPr>
        <w:t xml:space="preserve">center of a </w:t>
      </w:r>
      <w:r>
        <w:rPr>
          <w:rFonts w:ascii="Times New Roman" w:hAnsi="Times New Roman" w:cs="Times New Roman"/>
          <w:sz w:val="24"/>
          <w:szCs w:val="24"/>
        </w:rPr>
        <w:t xml:space="preserve">camera </w:t>
      </w:r>
      <w:r w:rsidRPr="00F60D43">
        <w:rPr>
          <w:rFonts w:ascii="Times New Roman" w:hAnsi="Times New Roman" w:cs="Times New Roman"/>
          <w:sz w:val="24"/>
          <w:szCs w:val="24"/>
        </w:rPr>
        <w:t>chip.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BDC">
        <w:rPr>
          <w:rFonts w:ascii="Times New Roman" w:hAnsi="Times New Roman" w:cs="Times New Roman"/>
          <w:sz w:val="24"/>
          <w:szCs w:val="24"/>
        </w:rPr>
        <w:t>A</w:t>
      </w:r>
      <w:r w:rsidR="00B371D6">
        <w:rPr>
          <w:rFonts w:ascii="Times New Roman" w:hAnsi="Times New Roman" w:cs="Times New Roman"/>
          <w:sz w:val="24"/>
          <w:szCs w:val="24"/>
        </w:rPr>
        <w:t>t the corner of a</w:t>
      </w:r>
      <w:r w:rsidR="00286CB2">
        <w:rPr>
          <w:rFonts w:ascii="Times New Roman" w:hAnsi="Times New Roman" w:cs="Times New Roman"/>
          <w:sz w:val="24"/>
          <w:szCs w:val="24"/>
        </w:rPr>
        <w:t xml:space="preserve"> chip, the light propagate obliquely</w:t>
      </w:r>
      <w:r w:rsidR="00932819">
        <w:rPr>
          <w:rFonts w:ascii="Times New Roman" w:hAnsi="Times New Roman" w:cs="Times New Roman"/>
          <w:sz w:val="24"/>
          <w:szCs w:val="24"/>
        </w:rPr>
        <w:t xml:space="preserve"> [6]</w:t>
      </w:r>
      <w:r w:rsidR="00286CB2">
        <w:rPr>
          <w:rFonts w:ascii="Times New Roman" w:hAnsi="Times New Roman" w:cs="Times New Roman"/>
          <w:sz w:val="24"/>
          <w:szCs w:val="24"/>
        </w:rPr>
        <w:t xml:space="preserve">. Therefore, the light was detected little than </w:t>
      </w:r>
      <w:r w:rsidR="00B371D6">
        <w:rPr>
          <w:rFonts w:ascii="Times New Roman" w:hAnsi="Times New Roman" w:cs="Times New Roman"/>
          <w:sz w:val="24"/>
          <w:szCs w:val="24"/>
        </w:rPr>
        <w:t>the center of a</w:t>
      </w:r>
      <w:r w:rsidR="00286CB2">
        <w:rPr>
          <w:rFonts w:ascii="Times New Roman" w:hAnsi="Times New Roman" w:cs="Times New Roman"/>
          <w:sz w:val="24"/>
          <w:szCs w:val="24"/>
        </w:rPr>
        <w:t xml:space="preserve"> chip</w:t>
      </w:r>
      <w:r w:rsidR="00B371D6">
        <w:rPr>
          <w:rFonts w:ascii="Times New Roman" w:hAnsi="Times New Roman" w:cs="Times New Roman"/>
          <w:sz w:val="24"/>
          <w:szCs w:val="24"/>
        </w:rPr>
        <w:t xml:space="preserve"> b</w:t>
      </w:r>
      <w:r w:rsidR="00894148">
        <w:rPr>
          <w:rFonts w:ascii="Times New Roman" w:hAnsi="Times New Roman" w:cs="Times New Roman"/>
          <w:sz w:val="24"/>
          <w:szCs w:val="24"/>
        </w:rPr>
        <w:t>ecause of scattering</w:t>
      </w:r>
      <w:r w:rsidR="007254DA">
        <w:rPr>
          <w:rFonts w:ascii="Times New Roman" w:hAnsi="Times New Roman" w:cs="Times New Roman"/>
          <w:sz w:val="24"/>
          <w:szCs w:val="24"/>
        </w:rPr>
        <w:t>.</w:t>
      </w:r>
      <w:r w:rsidR="00786BC9">
        <w:rPr>
          <w:rFonts w:ascii="Times New Roman" w:hAnsi="Times New Roman" w:cs="Times New Roman"/>
          <w:sz w:val="24"/>
          <w:szCs w:val="24"/>
        </w:rPr>
        <w:t xml:space="preserve"> Different QE detection on the same chip</w:t>
      </w:r>
      <w:r w:rsidR="004C320D">
        <w:rPr>
          <w:rFonts w:ascii="Times New Roman" w:hAnsi="Times New Roman" w:cs="Times New Roman"/>
          <w:sz w:val="24"/>
          <w:szCs w:val="24"/>
        </w:rPr>
        <w:t xml:space="preserve"> </w:t>
      </w:r>
      <w:r w:rsidR="00D50BC4">
        <w:rPr>
          <w:rFonts w:ascii="Times New Roman" w:hAnsi="Times New Roman" w:cs="Times New Roman"/>
          <w:sz w:val="24"/>
          <w:szCs w:val="24"/>
        </w:rPr>
        <w:t>causes</w:t>
      </w:r>
      <w:r w:rsidR="004C320D">
        <w:rPr>
          <w:rFonts w:ascii="Times New Roman" w:hAnsi="Times New Roman" w:cs="Times New Roman"/>
          <w:sz w:val="24"/>
          <w:szCs w:val="24"/>
        </w:rPr>
        <w:t xml:space="preserve"> </w:t>
      </w:r>
      <w:r w:rsidR="004C320D">
        <w:rPr>
          <w:rFonts w:ascii="Times New Roman" w:hAnsi="Times New Roman" w:cs="Times New Roman" w:hint="eastAsia"/>
          <w:sz w:val="24"/>
          <w:szCs w:val="24"/>
        </w:rPr>
        <w:t>i</w:t>
      </w:r>
      <w:r w:rsidR="004C320D">
        <w:rPr>
          <w:rFonts w:ascii="Times New Roman" w:hAnsi="Times New Roman" w:cs="Times New Roman"/>
          <w:sz w:val="24"/>
          <w:szCs w:val="24"/>
        </w:rPr>
        <w:t>rregular bright</w:t>
      </w:r>
      <w:r w:rsidR="004C320D">
        <w:rPr>
          <w:rFonts w:ascii="Times New Roman" w:hAnsi="Times New Roman" w:cs="Times New Roman" w:hint="eastAsia"/>
          <w:sz w:val="24"/>
          <w:szCs w:val="24"/>
        </w:rPr>
        <w:t>n</w:t>
      </w:r>
      <w:r w:rsidR="004C320D">
        <w:rPr>
          <w:rFonts w:ascii="Times New Roman" w:hAnsi="Times New Roman" w:cs="Times New Roman"/>
          <w:sz w:val="24"/>
          <w:szCs w:val="24"/>
        </w:rPr>
        <w:t xml:space="preserve">ess or resolution in </w:t>
      </w:r>
      <w:r w:rsidR="002E5E7B">
        <w:rPr>
          <w:rFonts w:ascii="Times New Roman" w:hAnsi="Times New Roman" w:cs="Times New Roman"/>
          <w:sz w:val="24"/>
          <w:szCs w:val="24"/>
        </w:rPr>
        <w:t>an</w:t>
      </w:r>
      <w:r w:rsidR="004C320D">
        <w:rPr>
          <w:rFonts w:ascii="Times New Roman" w:hAnsi="Times New Roman" w:cs="Times New Roman"/>
          <w:sz w:val="24"/>
          <w:szCs w:val="24"/>
        </w:rPr>
        <w:t xml:space="preserve"> image.</w:t>
      </w:r>
      <w:r w:rsidR="005D19EE">
        <w:rPr>
          <w:rFonts w:ascii="Times New Roman" w:hAnsi="Times New Roman" w:cs="Times New Roman"/>
          <w:sz w:val="24"/>
          <w:szCs w:val="24"/>
        </w:rPr>
        <w:t xml:space="preserve"> </w:t>
      </w:r>
      <w:r w:rsidR="00EE25F2">
        <w:rPr>
          <w:rFonts w:ascii="Times" w:hAnsi="Times"/>
          <w:sz w:val="24"/>
          <w:szCs w:val="24"/>
        </w:rPr>
        <w:t xml:space="preserve">One solution is to shift the CIS; this change causes the light to spread </w:t>
      </w:r>
      <w:r w:rsidR="00EE25F2">
        <w:rPr>
          <w:rFonts w:ascii="Times" w:hAnsi="Times"/>
          <w:sz w:val="24"/>
          <w:szCs w:val="24"/>
        </w:rPr>
        <w:t>smoothly to the detection region.</w:t>
      </w:r>
      <w:r w:rsidR="00B601CA">
        <w:rPr>
          <w:rFonts w:ascii="Times New Roman" w:hAnsi="Times New Roman" w:cs="Times New Roman"/>
          <w:sz w:val="24"/>
          <w:szCs w:val="24"/>
        </w:rPr>
        <w:t xml:space="preserve"> </w:t>
      </w:r>
      <w:r w:rsidR="009E6BAE" w:rsidRPr="00F60D43">
        <w:rPr>
          <w:rFonts w:ascii="Times New Roman" w:hAnsi="Times New Roman" w:cs="Times New Roman"/>
          <w:sz w:val="24"/>
          <w:szCs w:val="24"/>
        </w:rPr>
        <w:t>However, a shifted CIS still has low QE and high X-talk than normal CIS.</w:t>
      </w:r>
    </w:p>
    <w:p w:rsidR="00103E68" w:rsidRPr="00F60D43" w:rsidRDefault="00103E68" w:rsidP="00932819">
      <w:pPr>
        <w:ind w:firstLineChars="50" w:firstLin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proposes a tilted </w:t>
      </w:r>
      <w:r w:rsidR="00AC4F11">
        <w:rPr>
          <w:rFonts w:ascii="Times New Roman" w:hAnsi="Times New Roman" w:cs="Times New Roman"/>
          <w:sz w:val="24"/>
          <w:szCs w:val="24"/>
        </w:rPr>
        <w:t>Deep-Trench-Isolation (</w:t>
      </w:r>
      <w:r>
        <w:rPr>
          <w:rFonts w:ascii="Times New Roman" w:hAnsi="Times New Roman" w:cs="Times New Roman"/>
          <w:sz w:val="24"/>
          <w:szCs w:val="24"/>
        </w:rPr>
        <w:t>DTI</w:t>
      </w:r>
      <w:r w:rsidR="00AC4F1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CIS which can increase QE than shifted CIS. The proposed structure optimized by FDTD simulation with varying shifting distance of Micro Lens (ML), Color Filter (CF) and angle of DTI.</w:t>
      </w:r>
    </w:p>
    <w:p w:rsidR="00F60D43" w:rsidRDefault="00F60D43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F60D43" w:rsidRDefault="00F60D43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:rsidR="00F60D43" w:rsidRPr="00F60D43" w:rsidRDefault="00F60D43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</w:p>
    <w:p w:rsidR="00CD3176" w:rsidRDefault="00F60D43" w:rsidP="00CD3176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 w:rsidRPr="00F60D43">
        <w:rPr>
          <w:rFonts w:ascii="Times New Roman" w:hAnsi="Times New Roman" w:cs="Times New Roman"/>
          <w:szCs w:val="20"/>
        </w:rPr>
        <w:t>[1] Teledyne DALSA Inc https://www.teledynedalsa.com/en/learn/knowledge-center/ccd-vs-cmos/ (accessed Jul 10, 2018).</w:t>
      </w:r>
    </w:p>
    <w:p w:rsidR="00F60D43" w:rsidRDefault="00F60D43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szCs w:val="20"/>
        </w:rPr>
        <w:t xml:space="preserve">[2] </w:t>
      </w:r>
      <w:r>
        <w:rPr>
          <w:rFonts w:ascii="Times New Roman" w:hAnsi="Times New Roman" w:cs="Times New Roman"/>
          <w:color w:val="333333"/>
          <w:shd w:val="clear" w:color="auto" w:fill="FFFFFF"/>
        </w:rPr>
        <w:t>Alper, G. CCD vs. CMOS, sensitivity in low light improvements with industrial CMOS image sensors and cameras – Adimec https://www.adimec.com/ccd-vs-cmos-sensitivity-in-low-light-improvements-with-industrial-cmos-image-sensors-and-cameras/ (accessed Jul 10, 2018).</w:t>
      </w:r>
    </w:p>
    <w:p w:rsidR="00835549" w:rsidRDefault="00835549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[3] </w:t>
      </w:r>
      <w:r w:rsidR="00827DD3" w:rsidRPr="00827DD3">
        <w:rPr>
          <w:rFonts w:ascii="Times New Roman" w:hAnsi="Times New Roman" w:cs="Times New Roman"/>
          <w:color w:val="333333"/>
          <w:shd w:val="clear" w:color="auto" w:fill="FFFFFF"/>
        </w:rPr>
        <w:t>Tu, C. N., Yeh, Y. L., Hsing-Chih, L. I. N., Huang, C. C., &amp; Chen, S. S. (2017). U.S. Patent No. 9,818,779. Washington, DC: U.S. Patent and Trademark Office.</w:t>
      </w:r>
    </w:p>
    <w:p w:rsidR="00827DD3" w:rsidRDefault="00827DD3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[4] </w:t>
      </w:r>
      <w:r w:rsidRPr="00827DD3">
        <w:rPr>
          <w:rFonts w:ascii="Times New Roman" w:hAnsi="Times New Roman" w:cs="Times New Roman"/>
          <w:color w:val="333333"/>
          <w:shd w:val="clear" w:color="auto" w:fill="FFFFFF"/>
        </w:rPr>
        <w:t>Moon, C. R., Lee, D. H., &amp; Cho, S. H. (2012). U.S. Patent No. 8,164,126. Washington, DC: U.S. Patent and Trademark Office.</w:t>
      </w:r>
    </w:p>
    <w:p w:rsidR="00827DD3" w:rsidRDefault="00827DD3" w:rsidP="00CD3176">
      <w:pPr>
        <w:widowControl/>
        <w:wordWrap/>
        <w:autoSpaceDE/>
        <w:autoSpaceDN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[5] </w:t>
      </w:r>
      <w:r w:rsidRPr="00827DD3">
        <w:rPr>
          <w:rFonts w:ascii="Times New Roman" w:hAnsi="Times New Roman" w:cs="Times New Roman"/>
          <w:color w:val="333333"/>
          <w:shd w:val="clear" w:color="auto" w:fill="FFFFFF"/>
        </w:rPr>
        <w:t>Agranov, G., Berezin, V., &amp; Tsai, R. H. (2003). Crosstalk and microlens study in a color CMOS image sensor. IEEE Transactions on Electron Devices, 50(1), 4-11.</w:t>
      </w:r>
    </w:p>
    <w:p w:rsidR="00FE47A3" w:rsidRPr="00F60D43" w:rsidRDefault="00FE47A3" w:rsidP="00CD3176">
      <w:pPr>
        <w:widowControl/>
        <w:wordWrap/>
        <w:autoSpaceDE/>
        <w:autoSpaceDN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[6] </w:t>
      </w:r>
      <w:r w:rsidRPr="00CD3176">
        <w:rPr>
          <w:rFonts w:ascii="Times" w:hAnsi="Times"/>
          <w:szCs w:val="20"/>
        </w:rPr>
        <w:t>CMOS sensor CRA https://www.dpreview.com/forums/thread/3819663 (accessed Jul 8, 2018).</w:t>
      </w:r>
    </w:p>
    <w:sectPr w:rsidR="00FE47A3" w:rsidRPr="00F60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0A7" w:rsidRDefault="00A430A7" w:rsidP="00360E03">
      <w:pPr>
        <w:spacing w:after="0" w:line="240" w:lineRule="auto"/>
      </w:pPr>
      <w:r>
        <w:separator/>
      </w:r>
    </w:p>
  </w:endnote>
  <w:endnote w:type="continuationSeparator" w:id="0">
    <w:p w:rsidR="00A430A7" w:rsidRDefault="00A430A7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0A7" w:rsidRDefault="00A430A7" w:rsidP="00360E03">
      <w:pPr>
        <w:spacing w:after="0" w:line="240" w:lineRule="auto"/>
      </w:pPr>
      <w:r>
        <w:separator/>
      </w:r>
    </w:p>
  </w:footnote>
  <w:footnote w:type="continuationSeparator" w:id="0">
    <w:p w:rsidR="00A430A7" w:rsidRDefault="00A430A7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5E3C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385A"/>
    <w:rsid w:val="000977E4"/>
    <w:rsid w:val="000B4E55"/>
    <w:rsid w:val="000D4B1B"/>
    <w:rsid w:val="000D6F70"/>
    <w:rsid w:val="000E3DF2"/>
    <w:rsid w:val="00103E68"/>
    <w:rsid w:val="00104CF6"/>
    <w:rsid w:val="00105CC9"/>
    <w:rsid w:val="001172FB"/>
    <w:rsid w:val="00117EC1"/>
    <w:rsid w:val="00120789"/>
    <w:rsid w:val="001278EF"/>
    <w:rsid w:val="001301F4"/>
    <w:rsid w:val="00142D0B"/>
    <w:rsid w:val="00146E4B"/>
    <w:rsid w:val="0015189D"/>
    <w:rsid w:val="00155E90"/>
    <w:rsid w:val="00160CEC"/>
    <w:rsid w:val="00161CA6"/>
    <w:rsid w:val="001643E0"/>
    <w:rsid w:val="001A5C1C"/>
    <w:rsid w:val="001B5BBA"/>
    <w:rsid w:val="001B6230"/>
    <w:rsid w:val="001C3017"/>
    <w:rsid w:val="001D2509"/>
    <w:rsid w:val="001D6266"/>
    <w:rsid w:val="001E2F71"/>
    <w:rsid w:val="001E44DB"/>
    <w:rsid w:val="001E6524"/>
    <w:rsid w:val="001F42BC"/>
    <w:rsid w:val="00201DFA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86CB2"/>
    <w:rsid w:val="002A77DB"/>
    <w:rsid w:val="002B04F7"/>
    <w:rsid w:val="002B265A"/>
    <w:rsid w:val="002D02BA"/>
    <w:rsid w:val="002D69EF"/>
    <w:rsid w:val="002E26D3"/>
    <w:rsid w:val="002E5E7B"/>
    <w:rsid w:val="002E601B"/>
    <w:rsid w:val="002F6277"/>
    <w:rsid w:val="00302C98"/>
    <w:rsid w:val="0030302E"/>
    <w:rsid w:val="00303DAB"/>
    <w:rsid w:val="00306843"/>
    <w:rsid w:val="0030686C"/>
    <w:rsid w:val="00313D52"/>
    <w:rsid w:val="00314360"/>
    <w:rsid w:val="003164B8"/>
    <w:rsid w:val="00327E46"/>
    <w:rsid w:val="00334ACC"/>
    <w:rsid w:val="00337104"/>
    <w:rsid w:val="00355B18"/>
    <w:rsid w:val="00356415"/>
    <w:rsid w:val="00360E03"/>
    <w:rsid w:val="00370C11"/>
    <w:rsid w:val="003A2FD3"/>
    <w:rsid w:val="003B4217"/>
    <w:rsid w:val="003B68B6"/>
    <w:rsid w:val="003C0917"/>
    <w:rsid w:val="003C0A71"/>
    <w:rsid w:val="003C72E1"/>
    <w:rsid w:val="00403025"/>
    <w:rsid w:val="00414A79"/>
    <w:rsid w:val="0042768E"/>
    <w:rsid w:val="00434E07"/>
    <w:rsid w:val="004363D4"/>
    <w:rsid w:val="00443286"/>
    <w:rsid w:val="00443477"/>
    <w:rsid w:val="00455F86"/>
    <w:rsid w:val="004648AF"/>
    <w:rsid w:val="00465603"/>
    <w:rsid w:val="004944D3"/>
    <w:rsid w:val="004A2097"/>
    <w:rsid w:val="004B1AA1"/>
    <w:rsid w:val="004C320D"/>
    <w:rsid w:val="004C6FBC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3827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19EE"/>
    <w:rsid w:val="005D39C3"/>
    <w:rsid w:val="005E1E0E"/>
    <w:rsid w:val="005E4FA2"/>
    <w:rsid w:val="005E5D8F"/>
    <w:rsid w:val="005F08D3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67FF5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C48DB"/>
    <w:rsid w:val="006D56B2"/>
    <w:rsid w:val="006D5C11"/>
    <w:rsid w:val="006F16D1"/>
    <w:rsid w:val="006F6360"/>
    <w:rsid w:val="006F6DE1"/>
    <w:rsid w:val="007001FB"/>
    <w:rsid w:val="00703A70"/>
    <w:rsid w:val="007045F1"/>
    <w:rsid w:val="00707FEF"/>
    <w:rsid w:val="0071647E"/>
    <w:rsid w:val="007254DA"/>
    <w:rsid w:val="00733616"/>
    <w:rsid w:val="0074521C"/>
    <w:rsid w:val="00762E62"/>
    <w:rsid w:val="00775AFC"/>
    <w:rsid w:val="0078268D"/>
    <w:rsid w:val="00784753"/>
    <w:rsid w:val="007867F9"/>
    <w:rsid w:val="00786BC9"/>
    <w:rsid w:val="00790632"/>
    <w:rsid w:val="007962F6"/>
    <w:rsid w:val="007A4A67"/>
    <w:rsid w:val="007A5150"/>
    <w:rsid w:val="007B41E7"/>
    <w:rsid w:val="007B776D"/>
    <w:rsid w:val="007F1F11"/>
    <w:rsid w:val="0080582D"/>
    <w:rsid w:val="00805956"/>
    <w:rsid w:val="00805CF3"/>
    <w:rsid w:val="00811246"/>
    <w:rsid w:val="0081691D"/>
    <w:rsid w:val="008212E1"/>
    <w:rsid w:val="008220AC"/>
    <w:rsid w:val="00827DD3"/>
    <w:rsid w:val="00832429"/>
    <w:rsid w:val="00835549"/>
    <w:rsid w:val="00844800"/>
    <w:rsid w:val="00844DC9"/>
    <w:rsid w:val="00850564"/>
    <w:rsid w:val="0085558D"/>
    <w:rsid w:val="00894148"/>
    <w:rsid w:val="00895930"/>
    <w:rsid w:val="00897D37"/>
    <w:rsid w:val="008C068D"/>
    <w:rsid w:val="008C0ECB"/>
    <w:rsid w:val="008C6103"/>
    <w:rsid w:val="008D064A"/>
    <w:rsid w:val="008D310F"/>
    <w:rsid w:val="008D4397"/>
    <w:rsid w:val="008D586A"/>
    <w:rsid w:val="009021DB"/>
    <w:rsid w:val="0091426C"/>
    <w:rsid w:val="00916FCD"/>
    <w:rsid w:val="00927087"/>
    <w:rsid w:val="00932819"/>
    <w:rsid w:val="00943D62"/>
    <w:rsid w:val="00946837"/>
    <w:rsid w:val="00946BDC"/>
    <w:rsid w:val="00952CDA"/>
    <w:rsid w:val="00966301"/>
    <w:rsid w:val="0096741B"/>
    <w:rsid w:val="009679F8"/>
    <w:rsid w:val="009749F6"/>
    <w:rsid w:val="0099639C"/>
    <w:rsid w:val="009A61CC"/>
    <w:rsid w:val="009B31CD"/>
    <w:rsid w:val="009C780F"/>
    <w:rsid w:val="009D133C"/>
    <w:rsid w:val="009D3EED"/>
    <w:rsid w:val="009E0FEC"/>
    <w:rsid w:val="009E2597"/>
    <w:rsid w:val="009E6B7B"/>
    <w:rsid w:val="009E6BAE"/>
    <w:rsid w:val="009F11C1"/>
    <w:rsid w:val="009F3279"/>
    <w:rsid w:val="009F5C25"/>
    <w:rsid w:val="009F5C53"/>
    <w:rsid w:val="009F6357"/>
    <w:rsid w:val="00A0453B"/>
    <w:rsid w:val="00A15592"/>
    <w:rsid w:val="00A159CA"/>
    <w:rsid w:val="00A225A8"/>
    <w:rsid w:val="00A279E3"/>
    <w:rsid w:val="00A35335"/>
    <w:rsid w:val="00A43013"/>
    <w:rsid w:val="00A430A7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036"/>
    <w:rsid w:val="00AB5218"/>
    <w:rsid w:val="00AB6856"/>
    <w:rsid w:val="00AC2111"/>
    <w:rsid w:val="00AC4F11"/>
    <w:rsid w:val="00AD4BDB"/>
    <w:rsid w:val="00AD4E67"/>
    <w:rsid w:val="00AE4480"/>
    <w:rsid w:val="00B02A53"/>
    <w:rsid w:val="00B1436E"/>
    <w:rsid w:val="00B22AE1"/>
    <w:rsid w:val="00B32F67"/>
    <w:rsid w:val="00B371D6"/>
    <w:rsid w:val="00B42930"/>
    <w:rsid w:val="00B5154C"/>
    <w:rsid w:val="00B52892"/>
    <w:rsid w:val="00B548B3"/>
    <w:rsid w:val="00B601CA"/>
    <w:rsid w:val="00B67283"/>
    <w:rsid w:val="00B7091C"/>
    <w:rsid w:val="00B80FAD"/>
    <w:rsid w:val="00B81837"/>
    <w:rsid w:val="00BC07DC"/>
    <w:rsid w:val="00BD466B"/>
    <w:rsid w:val="00BE5552"/>
    <w:rsid w:val="00BF0B1A"/>
    <w:rsid w:val="00BF1884"/>
    <w:rsid w:val="00C15FE7"/>
    <w:rsid w:val="00C31455"/>
    <w:rsid w:val="00C55D70"/>
    <w:rsid w:val="00C579BB"/>
    <w:rsid w:val="00C604DB"/>
    <w:rsid w:val="00C717E5"/>
    <w:rsid w:val="00C717FE"/>
    <w:rsid w:val="00C77BDC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B578C"/>
    <w:rsid w:val="00CC1CEC"/>
    <w:rsid w:val="00CC24F9"/>
    <w:rsid w:val="00CD3176"/>
    <w:rsid w:val="00CE1462"/>
    <w:rsid w:val="00CE14E3"/>
    <w:rsid w:val="00CE4FE7"/>
    <w:rsid w:val="00D11536"/>
    <w:rsid w:val="00D17853"/>
    <w:rsid w:val="00D20C35"/>
    <w:rsid w:val="00D243A4"/>
    <w:rsid w:val="00D26593"/>
    <w:rsid w:val="00D30304"/>
    <w:rsid w:val="00D3118F"/>
    <w:rsid w:val="00D35384"/>
    <w:rsid w:val="00D3634F"/>
    <w:rsid w:val="00D5002B"/>
    <w:rsid w:val="00D50BC4"/>
    <w:rsid w:val="00D53C13"/>
    <w:rsid w:val="00D569FF"/>
    <w:rsid w:val="00D73F08"/>
    <w:rsid w:val="00D8457D"/>
    <w:rsid w:val="00D855D1"/>
    <w:rsid w:val="00D9264C"/>
    <w:rsid w:val="00DB10F1"/>
    <w:rsid w:val="00DB7DAD"/>
    <w:rsid w:val="00DC1C1D"/>
    <w:rsid w:val="00DC502C"/>
    <w:rsid w:val="00DD2888"/>
    <w:rsid w:val="00DE2029"/>
    <w:rsid w:val="00DE7BE3"/>
    <w:rsid w:val="00DF034F"/>
    <w:rsid w:val="00DF5CB1"/>
    <w:rsid w:val="00DF7700"/>
    <w:rsid w:val="00E01BBB"/>
    <w:rsid w:val="00E25046"/>
    <w:rsid w:val="00E279B5"/>
    <w:rsid w:val="00E35B10"/>
    <w:rsid w:val="00E43A23"/>
    <w:rsid w:val="00E47F1A"/>
    <w:rsid w:val="00E50D12"/>
    <w:rsid w:val="00E52C99"/>
    <w:rsid w:val="00E617F5"/>
    <w:rsid w:val="00E727BE"/>
    <w:rsid w:val="00E73CDF"/>
    <w:rsid w:val="00E74372"/>
    <w:rsid w:val="00E7579B"/>
    <w:rsid w:val="00E80F91"/>
    <w:rsid w:val="00E81C36"/>
    <w:rsid w:val="00E81CB8"/>
    <w:rsid w:val="00E859ED"/>
    <w:rsid w:val="00E86ED0"/>
    <w:rsid w:val="00E8752E"/>
    <w:rsid w:val="00EA34CE"/>
    <w:rsid w:val="00EB5DC2"/>
    <w:rsid w:val="00ED6C14"/>
    <w:rsid w:val="00EE25F2"/>
    <w:rsid w:val="00EE4BD2"/>
    <w:rsid w:val="00EE7D36"/>
    <w:rsid w:val="00EF580C"/>
    <w:rsid w:val="00F06C15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5612B"/>
    <w:rsid w:val="00F6022F"/>
    <w:rsid w:val="00F60D43"/>
    <w:rsid w:val="00F8781E"/>
    <w:rsid w:val="00F90C34"/>
    <w:rsid w:val="00F94359"/>
    <w:rsid w:val="00FA4B2B"/>
    <w:rsid w:val="00FA6C90"/>
    <w:rsid w:val="00FA7027"/>
    <w:rsid w:val="00FB27D5"/>
    <w:rsid w:val="00FB7056"/>
    <w:rsid w:val="00FC5DC3"/>
    <w:rsid w:val="00FD7BBD"/>
    <w:rsid w:val="00FE0F4D"/>
    <w:rsid w:val="00FE447C"/>
    <w:rsid w:val="00FE47A3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4E76F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A5A7-A4AA-472A-8392-805BD894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387</cp:revision>
  <cp:lastPrinted>2018-06-27T02:53:00Z</cp:lastPrinted>
  <dcterms:created xsi:type="dcterms:W3CDTF">2018-06-14T11:57:00Z</dcterms:created>
  <dcterms:modified xsi:type="dcterms:W3CDTF">2018-07-11T01:23:00Z</dcterms:modified>
</cp:coreProperties>
</file>