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4F7" w:rsidRPr="00CE4FE7" w:rsidRDefault="00660941" w:rsidP="002B04F7">
      <w:pPr>
        <w:jc w:val="center"/>
        <w:rPr>
          <w:rFonts w:ascii="times" w:hAnsi="times" w:hint="eastAsia"/>
          <w:sz w:val="24"/>
          <w:szCs w:val="24"/>
        </w:rPr>
      </w:pPr>
      <w:r w:rsidRPr="00CE4FE7">
        <w:rPr>
          <w:rFonts w:ascii="times" w:hAnsi="times"/>
          <w:sz w:val="24"/>
          <w:szCs w:val="24"/>
        </w:rPr>
        <w:t>Method</w:t>
      </w:r>
    </w:p>
    <w:p w:rsidR="002B04F7" w:rsidRPr="00CE4FE7" w:rsidRDefault="00660941" w:rsidP="002B04F7">
      <w:pPr>
        <w:jc w:val="right"/>
        <w:rPr>
          <w:rFonts w:ascii="times" w:hAnsi="times" w:hint="eastAsia"/>
          <w:sz w:val="24"/>
          <w:szCs w:val="24"/>
        </w:rPr>
      </w:pPr>
      <w:r w:rsidRPr="00CE4FE7">
        <w:rPr>
          <w:rFonts w:ascii="times" w:hAnsi="times"/>
          <w:sz w:val="24"/>
          <w:szCs w:val="24"/>
        </w:rPr>
        <w:t>EE, 20182327</w:t>
      </w:r>
    </w:p>
    <w:p w:rsidR="002B04F7" w:rsidRPr="00CE4FE7" w:rsidRDefault="00660941" w:rsidP="002B04F7">
      <w:pPr>
        <w:jc w:val="right"/>
        <w:rPr>
          <w:rFonts w:ascii="times" w:hAnsi="times" w:hint="eastAsia"/>
          <w:sz w:val="24"/>
          <w:szCs w:val="24"/>
        </w:rPr>
      </w:pPr>
      <w:r w:rsidRPr="00CE4FE7">
        <w:rPr>
          <w:rFonts w:ascii="times" w:hAnsi="times"/>
          <w:sz w:val="24"/>
          <w:szCs w:val="24"/>
        </w:rPr>
        <w:t>Lee Jong</w:t>
      </w:r>
      <w:r w:rsidR="00FB27D5" w:rsidRPr="00CE4FE7">
        <w:rPr>
          <w:rFonts w:ascii="times" w:hAnsi="times"/>
          <w:sz w:val="24"/>
          <w:szCs w:val="24"/>
        </w:rPr>
        <w:t xml:space="preserve"> </w:t>
      </w:r>
      <w:r w:rsidRPr="00CE4FE7">
        <w:rPr>
          <w:rFonts w:ascii="times" w:hAnsi="times"/>
          <w:sz w:val="24"/>
          <w:szCs w:val="24"/>
        </w:rPr>
        <w:t>Geon</w:t>
      </w:r>
    </w:p>
    <w:p w:rsidR="00FB27D5" w:rsidRPr="00CE4FE7" w:rsidRDefault="00FB27D5" w:rsidP="002B04F7">
      <w:pPr>
        <w:jc w:val="right"/>
        <w:rPr>
          <w:rFonts w:ascii="times" w:hAnsi="times" w:hint="eastAsia"/>
          <w:sz w:val="24"/>
          <w:szCs w:val="24"/>
        </w:rPr>
      </w:pPr>
    </w:p>
    <w:p w:rsidR="005260BA" w:rsidRPr="00CE4FE7" w:rsidRDefault="00660941" w:rsidP="00F40841">
      <w:pPr>
        <w:pStyle w:val="a4"/>
        <w:numPr>
          <w:ilvl w:val="0"/>
          <w:numId w:val="1"/>
        </w:numPr>
        <w:ind w:leftChars="0"/>
        <w:rPr>
          <w:rFonts w:ascii="times" w:hAnsi="times" w:hint="eastAsia"/>
          <w:sz w:val="24"/>
          <w:szCs w:val="24"/>
        </w:rPr>
      </w:pPr>
      <w:r w:rsidRPr="00CE4FE7">
        <w:rPr>
          <w:rFonts w:ascii="times" w:hAnsi="times"/>
          <w:sz w:val="24"/>
          <w:szCs w:val="24"/>
        </w:rPr>
        <w:t xml:space="preserve">Materials and </w:t>
      </w:r>
      <w:r w:rsidR="00531D1A" w:rsidRPr="00CE4FE7">
        <w:rPr>
          <w:rFonts w:ascii="times" w:hAnsi="times"/>
          <w:sz w:val="24"/>
          <w:szCs w:val="24"/>
        </w:rPr>
        <w:t>Methods</w:t>
      </w:r>
    </w:p>
    <w:p w:rsidR="005260BA" w:rsidRPr="00CE4FE7" w:rsidRDefault="00660941" w:rsidP="005260BA">
      <w:pPr>
        <w:pStyle w:val="a4"/>
        <w:numPr>
          <w:ilvl w:val="1"/>
          <w:numId w:val="1"/>
        </w:numPr>
        <w:ind w:leftChars="0"/>
        <w:rPr>
          <w:rFonts w:ascii="times" w:hAnsi="times" w:hint="eastAsia"/>
          <w:sz w:val="24"/>
          <w:szCs w:val="24"/>
        </w:rPr>
      </w:pPr>
      <w:r w:rsidRPr="00CE4FE7">
        <w:rPr>
          <w:rFonts w:ascii="times" w:hAnsi="times"/>
          <w:sz w:val="24"/>
          <w:szCs w:val="24"/>
        </w:rPr>
        <w:t>Materials</w:t>
      </w:r>
    </w:p>
    <w:p w:rsidR="005260BA" w:rsidRPr="00CE4FE7" w:rsidRDefault="00660941" w:rsidP="005260BA">
      <w:pPr>
        <w:pStyle w:val="a4"/>
        <w:numPr>
          <w:ilvl w:val="2"/>
          <w:numId w:val="1"/>
        </w:numPr>
        <w:ind w:leftChars="0"/>
        <w:rPr>
          <w:rFonts w:ascii="times" w:hAnsi="times" w:hint="eastAsia"/>
          <w:sz w:val="24"/>
          <w:szCs w:val="24"/>
        </w:rPr>
      </w:pPr>
      <w:r w:rsidRPr="00CE4FE7">
        <w:rPr>
          <w:rFonts w:ascii="times" w:hAnsi="times"/>
          <w:sz w:val="24"/>
          <w:szCs w:val="24"/>
        </w:rPr>
        <w:t xml:space="preserve">OC&amp;ML </w:t>
      </w:r>
    </w:p>
    <w:p w:rsidR="00314360" w:rsidRPr="00CE4FE7" w:rsidRDefault="00660941" w:rsidP="005260BA">
      <w:pPr>
        <w:pStyle w:val="a4"/>
        <w:numPr>
          <w:ilvl w:val="2"/>
          <w:numId w:val="1"/>
        </w:numPr>
        <w:ind w:leftChars="0"/>
        <w:rPr>
          <w:rFonts w:ascii="times" w:hAnsi="times" w:hint="eastAsia"/>
          <w:sz w:val="24"/>
          <w:szCs w:val="24"/>
        </w:rPr>
      </w:pPr>
      <w:r w:rsidRPr="00CE4FE7">
        <w:rPr>
          <w:rFonts w:ascii="times" w:hAnsi="times"/>
          <w:sz w:val="24"/>
          <w:szCs w:val="24"/>
        </w:rPr>
        <w:t>CF</w:t>
      </w:r>
    </w:p>
    <w:p w:rsidR="003B4217" w:rsidRPr="00CE4FE7" w:rsidRDefault="00660941" w:rsidP="003B4217">
      <w:pPr>
        <w:pStyle w:val="a4"/>
        <w:numPr>
          <w:ilvl w:val="2"/>
          <w:numId w:val="1"/>
        </w:numPr>
        <w:ind w:leftChars="0"/>
        <w:rPr>
          <w:rFonts w:ascii="times" w:hAnsi="times" w:hint="eastAsia"/>
          <w:sz w:val="24"/>
          <w:szCs w:val="24"/>
        </w:rPr>
      </w:pPr>
      <w:r w:rsidRPr="00CE4FE7">
        <w:rPr>
          <w:rFonts w:ascii="times" w:hAnsi="times"/>
          <w:sz w:val="24"/>
          <w:szCs w:val="24"/>
        </w:rPr>
        <w:t>DTI</w:t>
      </w:r>
    </w:p>
    <w:p w:rsidR="001643E0" w:rsidRPr="00CE4FE7" w:rsidRDefault="001643E0" w:rsidP="003B4217">
      <w:pPr>
        <w:pStyle w:val="a4"/>
        <w:numPr>
          <w:ilvl w:val="2"/>
          <w:numId w:val="1"/>
        </w:numPr>
        <w:ind w:leftChars="0"/>
        <w:rPr>
          <w:rFonts w:ascii="times" w:hAnsi="times" w:hint="eastAsia"/>
          <w:sz w:val="24"/>
          <w:szCs w:val="24"/>
        </w:rPr>
      </w:pPr>
      <w:r w:rsidRPr="00CE4FE7">
        <w:rPr>
          <w:rFonts w:ascii="times" w:hAnsi="times"/>
          <w:sz w:val="24"/>
          <w:szCs w:val="24"/>
        </w:rPr>
        <w:t>FDTD</w:t>
      </w:r>
      <w:r w:rsidR="002337FC" w:rsidRPr="00CE4FE7">
        <w:rPr>
          <w:rFonts w:ascii="times" w:hAnsi="times"/>
          <w:sz w:val="24"/>
          <w:szCs w:val="24"/>
        </w:rPr>
        <w:t xml:space="preserve"> simulation</w:t>
      </w:r>
    </w:p>
    <w:p w:rsidR="001643E0" w:rsidRPr="00CE4FE7" w:rsidRDefault="00660941" w:rsidP="00D5002B">
      <w:pPr>
        <w:ind w:left="1120" w:firstLineChars="50" w:firstLine="120"/>
        <w:rPr>
          <w:rFonts w:ascii="times" w:hAnsi="times" w:hint="eastAsia"/>
          <w:sz w:val="24"/>
          <w:szCs w:val="24"/>
        </w:rPr>
      </w:pPr>
      <w:r w:rsidRPr="00CE4FE7">
        <w:rPr>
          <w:rFonts w:ascii="times" w:hAnsi="times"/>
          <w:sz w:val="24"/>
          <w:szCs w:val="24"/>
        </w:rPr>
        <w:t>OC&amp;ML are composed of SiO</w:t>
      </w:r>
      <w:r w:rsidRPr="00CE4FE7">
        <w:rPr>
          <w:rFonts w:ascii="times" w:hAnsi="times"/>
          <w:sz w:val="24"/>
          <w:szCs w:val="24"/>
          <w:vertAlign w:val="subscript"/>
        </w:rPr>
        <w:t>2</w:t>
      </w:r>
      <w:r w:rsidRPr="00CE4FE7">
        <w:rPr>
          <w:rFonts w:ascii="times" w:hAnsi="times"/>
          <w:sz w:val="24"/>
          <w:szCs w:val="24"/>
        </w:rPr>
        <w:t xml:space="preserve">. The OC&amp;ML focus light on CIS. CF is composed of </w:t>
      </w:r>
      <w:r w:rsidR="00DD2888">
        <w:rPr>
          <w:rFonts w:ascii="times" w:hAnsi="times"/>
          <w:sz w:val="24"/>
          <w:szCs w:val="24"/>
        </w:rPr>
        <w:t xml:space="preserve">the </w:t>
      </w:r>
      <w:r w:rsidRPr="00CE4FE7">
        <w:rPr>
          <w:rFonts w:ascii="times" w:hAnsi="times"/>
          <w:sz w:val="24"/>
          <w:szCs w:val="24"/>
        </w:rPr>
        <w:t xml:space="preserve">materials which have high transmittance at red, green, blue and white light each matched CIS. The CF serves to filter the light of the desired wavelength range. DTI is composed </w:t>
      </w:r>
      <w:r w:rsidR="00DD2888">
        <w:rPr>
          <w:rFonts w:ascii="times" w:hAnsi="times"/>
          <w:sz w:val="24"/>
          <w:szCs w:val="24"/>
        </w:rPr>
        <w:t xml:space="preserve">of </w:t>
      </w:r>
      <w:r w:rsidRPr="00CE4FE7">
        <w:rPr>
          <w:rFonts w:ascii="times" w:hAnsi="times"/>
          <w:sz w:val="24"/>
          <w:szCs w:val="24"/>
        </w:rPr>
        <w:t>SiO</w:t>
      </w:r>
      <w:r w:rsidRPr="00CE4FE7">
        <w:rPr>
          <w:rFonts w:ascii="times" w:hAnsi="times"/>
          <w:sz w:val="24"/>
          <w:szCs w:val="24"/>
          <w:vertAlign w:val="subscript"/>
        </w:rPr>
        <w:t>2</w:t>
      </w:r>
      <w:r w:rsidRPr="00CE4FE7">
        <w:rPr>
          <w:rFonts w:ascii="times" w:hAnsi="times"/>
          <w:sz w:val="24"/>
          <w:szCs w:val="24"/>
        </w:rPr>
        <w:t xml:space="preserve">. </w:t>
      </w:r>
      <w:r w:rsidR="002570EC">
        <w:rPr>
          <w:rFonts w:ascii="times" w:hAnsi="times"/>
          <w:sz w:val="24"/>
          <w:szCs w:val="24"/>
        </w:rPr>
        <w:t xml:space="preserve">The </w:t>
      </w:r>
      <w:r w:rsidRPr="00CE4FE7">
        <w:rPr>
          <w:rFonts w:ascii="times" w:hAnsi="times"/>
          <w:sz w:val="24"/>
          <w:szCs w:val="24"/>
        </w:rPr>
        <w:t>DTI prevent external li</w:t>
      </w:r>
      <w:r w:rsidR="002570EC">
        <w:rPr>
          <w:rFonts w:ascii="times" w:hAnsi="times"/>
          <w:sz w:val="24"/>
          <w:szCs w:val="24"/>
        </w:rPr>
        <w:t>ght from neighbor</w:t>
      </w:r>
      <w:r w:rsidRPr="00CE4FE7">
        <w:rPr>
          <w:rFonts w:ascii="times" w:hAnsi="times"/>
          <w:sz w:val="24"/>
          <w:szCs w:val="24"/>
        </w:rPr>
        <w:t xml:space="preserve"> CISs to the detector area and leakage of internal light.</w:t>
      </w:r>
    </w:p>
    <w:p w:rsidR="001643E0" w:rsidRPr="00CE4FE7" w:rsidRDefault="007F1F11" w:rsidP="00D5002B">
      <w:pPr>
        <w:ind w:left="1120" w:firstLineChars="50" w:firstLine="120"/>
        <w:rPr>
          <w:rFonts w:ascii="times" w:hAnsi="times" w:hint="eastAsia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The </w:t>
      </w:r>
      <w:r w:rsidR="001643E0" w:rsidRPr="00CE4FE7">
        <w:rPr>
          <w:rFonts w:ascii="times" w:hAnsi="times"/>
          <w:sz w:val="24"/>
          <w:szCs w:val="24"/>
        </w:rPr>
        <w:t>CIS simulated by FDTD simulations which i</w:t>
      </w:r>
      <w:r w:rsidR="00355B18" w:rsidRPr="00CE4FE7">
        <w:rPr>
          <w:rFonts w:ascii="times" w:hAnsi="times"/>
          <w:sz w:val="24"/>
          <w:szCs w:val="24"/>
        </w:rPr>
        <w:t>s electromagnetic problem solving program</w:t>
      </w:r>
      <w:r w:rsidR="001643E0" w:rsidRPr="00CE4FE7">
        <w:rPr>
          <w:rFonts w:ascii="times" w:hAnsi="times"/>
          <w:sz w:val="24"/>
          <w:szCs w:val="24"/>
        </w:rPr>
        <w:t xml:space="preserve"> from Lumerical Inc.</w:t>
      </w:r>
      <w:r w:rsidR="005E5D8F" w:rsidRPr="00CE4FE7">
        <w:rPr>
          <w:rFonts w:ascii="times" w:hAnsi="times"/>
          <w:sz w:val="24"/>
          <w:szCs w:val="24"/>
        </w:rPr>
        <w:t xml:space="preserve"> In the program we can set the material to own components. </w:t>
      </w:r>
      <w:r w:rsidR="00A279E3">
        <w:rPr>
          <w:rFonts w:ascii="times" w:hAnsi="times"/>
          <w:sz w:val="24"/>
          <w:szCs w:val="24"/>
        </w:rPr>
        <w:t>We go</w:t>
      </w:r>
      <w:r w:rsidR="00E859ED">
        <w:rPr>
          <w:rFonts w:ascii="times" w:hAnsi="times"/>
          <w:sz w:val="24"/>
          <w:szCs w:val="24"/>
        </w:rPr>
        <w:t>t the raw data by</w:t>
      </w:r>
      <w:r w:rsidR="00A279E3">
        <w:rPr>
          <w:rFonts w:ascii="times" w:hAnsi="times"/>
          <w:sz w:val="24"/>
          <w:szCs w:val="24"/>
        </w:rPr>
        <w:t xml:space="preserve"> the </w:t>
      </w:r>
      <w:r w:rsidR="00414A79">
        <w:rPr>
          <w:rFonts w:ascii="times" w:hAnsi="times"/>
          <w:sz w:val="24"/>
          <w:szCs w:val="24"/>
        </w:rPr>
        <w:t xml:space="preserve">four </w:t>
      </w:r>
      <w:r w:rsidR="00A279E3">
        <w:rPr>
          <w:rFonts w:ascii="times" w:hAnsi="times"/>
          <w:sz w:val="24"/>
          <w:szCs w:val="24"/>
        </w:rPr>
        <w:t>monitor</w:t>
      </w:r>
      <w:r w:rsidR="00414A79">
        <w:rPr>
          <w:rFonts w:ascii="times" w:hAnsi="times"/>
          <w:sz w:val="24"/>
          <w:szCs w:val="24"/>
        </w:rPr>
        <w:t>s (top, left, right and bottom)</w:t>
      </w:r>
      <w:bookmarkStart w:id="0" w:name="_GoBack"/>
      <w:bookmarkEnd w:id="0"/>
      <w:r w:rsidR="00A279E3">
        <w:rPr>
          <w:rFonts w:ascii="times" w:hAnsi="times"/>
          <w:sz w:val="24"/>
          <w:szCs w:val="24"/>
        </w:rPr>
        <w:t xml:space="preserve"> which can get transmittance. </w:t>
      </w:r>
      <w:r w:rsidR="005217D9">
        <w:rPr>
          <w:rFonts w:ascii="times" w:hAnsi="times"/>
          <w:sz w:val="24"/>
          <w:szCs w:val="24"/>
        </w:rPr>
        <w:t>Also, we use 4</w:t>
      </w:r>
      <w:r w:rsidR="005217D9">
        <w:rPr>
          <w:rFonts w:ascii="맑은 고딕" w:eastAsia="맑은 고딕" w:hAnsi="맑은 고딕" w:hint="eastAsia"/>
          <w:sz w:val="24"/>
          <w:szCs w:val="24"/>
        </w:rPr>
        <w:t>ⅹ</w:t>
      </w:r>
      <w:r w:rsidR="00946BDC" w:rsidRPr="00CE4FE7">
        <w:rPr>
          <w:rFonts w:ascii="times" w:hAnsi="times"/>
          <w:sz w:val="24"/>
          <w:szCs w:val="24"/>
        </w:rPr>
        <w:t>16 CPU cluster to run the program</w:t>
      </w:r>
      <w:r w:rsidR="00AE4480">
        <w:rPr>
          <w:rFonts w:ascii="times" w:hAnsi="times"/>
          <w:sz w:val="24"/>
          <w:szCs w:val="24"/>
        </w:rPr>
        <w:t xml:space="preserve"> and can simulate the CIS in 2-dimensional space because of symmetry</w:t>
      </w:r>
      <w:r w:rsidR="00946BDC" w:rsidRPr="00CE4FE7">
        <w:rPr>
          <w:rFonts w:ascii="times" w:hAnsi="times"/>
          <w:sz w:val="24"/>
          <w:szCs w:val="24"/>
        </w:rPr>
        <w:t xml:space="preserve">. Therefore, we can get the result </w:t>
      </w:r>
      <w:r w:rsidR="00104CF6" w:rsidRPr="00CE4FE7">
        <w:rPr>
          <w:rFonts w:ascii="times" w:hAnsi="times"/>
          <w:sz w:val="24"/>
          <w:szCs w:val="24"/>
        </w:rPr>
        <w:t>faster</w:t>
      </w:r>
      <w:r w:rsidR="00946BDC" w:rsidRPr="00CE4FE7">
        <w:rPr>
          <w:rFonts w:ascii="times" w:hAnsi="times"/>
          <w:sz w:val="24"/>
          <w:szCs w:val="24"/>
        </w:rPr>
        <w:t>.</w:t>
      </w:r>
    </w:p>
    <w:p w:rsidR="00515190" w:rsidRPr="00CE4FE7" w:rsidRDefault="00515190" w:rsidP="00D5002B">
      <w:pPr>
        <w:ind w:left="1120" w:firstLineChars="50" w:firstLine="120"/>
        <w:rPr>
          <w:rFonts w:ascii="times" w:hAnsi="times" w:hint="eastAsia"/>
          <w:sz w:val="24"/>
          <w:szCs w:val="24"/>
        </w:rPr>
      </w:pPr>
    </w:p>
    <w:p w:rsidR="009749F6" w:rsidRPr="00CE4FE7" w:rsidRDefault="00660941" w:rsidP="009749F6">
      <w:pPr>
        <w:pStyle w:val="a4"/>
        <w:numPr>
          <w:ilvl w:val="1"/>
          <w:numId w:val="1"/>
        </w:numPr>
        <w:ind w:leftChars="0"/>
        <w:rPr>
          <w:rFonts w:ascii="times" w:hAnsi="times" w:hint="eastAsia"/>
          <w:sz w:val="24"/>
          <w:szCs w:val="24"/>
        </w:rPr>
      </w:pPr>
      <w:r w:rsidRPr="00CE4FE7">
        <w:rPr>
          <w:rFonts w:ascii="times" w:hAnsi="times"/>
          <w:sz w:val="24"/>
          <w:szCs w:val="24"/>
        </w:rPr>
        <w:t>Methods</w:t>
      </w:r>
    </w:p>
    <w:p w:rsidR="009749F6" w:rsidRPr="00CE4FE7" w:rsidRDefault="00660941" w:rsidP="009749F6">
      <w:pPr>
        <w:pStyle w:val="a4"/>
        <w:numPr>
          <w:ilvl w:val="2"/>
          <w:numId w:val="1"/>
        </w:numPr>
        <w:ind w:leftChars="0"/>
        <w:rPr>
          <w:rFonts w:ascii="times" w:hAnsi="times" w:hint="eastAsia"/>
          <w:sz w:val="24"/>
          <w:szCs w:val="24"/>
        </w:rPr>
      </w:pPr>
      <w:r w:rsidRPr="00CE4FE7">
        <w:rPr>
          <w:rFonts w:ascii="times" w:hAnsi="times"/>
          <w:sz w:val="24"/>
          <w:szCs w:val="24"/>
        </w:rPr>
        <w:t>Simulations of CIS</w:t>
      </w:r>
    </w:p>
    <w:p w:rsidR="00314360" w:rsidRPr="00CE4FE7" w:rsidRDefault="00660941" w:rsidP="00314360">
      <w:pPr>
        <w:pStyle w:val="a4"/>
        <w:numPr>
          <w:ilvl w:val="3"/>
          <w:numId w:val="1"/>
        </w:numPr>
        <w:ind w:leftChars="0"/>
        <w:rPr>
          <w:rFonts w:ascii="times" w:hAnsi="times" w:hint="eastAsia"/>
          <w:sz w:val="24"/>
          <w:szCs w:val="24"/>
        </w:rPr>
      </w:pPr>
      <w:r w:rsidRPr="00CE4FE7">
        <w:rPr>
          <w:rFonts w:ascii="times" w:hAnsi="times"/>
          <w:sz w:val="24"/>
          <w:szCs w:val="24"/>
        </w:rPr>
        <w:t>Basic structure</w:t>
      </w:r>
    </w:p>
    <w:p w:rsidR="00314360" w:rsidRPr="00CE4FE7" w:rsidRDefault="00660941" w:rsidP="00314360">
      <w:pPr>
        <w:pStyle w:val="a4"/>
        <w:numPr>
          <w:ilvl w:val="3"/>
          <w:numId w:val="1"/>
        </w:numPr>
        <w:ind w:leftChars="0"/>
        <w:rPr>
          <w:rFonts w:ascii="times" w:hAnsi="times" w:hint="eastAsia"/>
          <w:sz w:val="24"/>
          <w:szCs w:val="24"/>
        </w:rPr>
      </w:pPr>
      <w:r w:rsidRPr="00CE4FE7">
        <w:rPr>
          <w:rFonts w:ascii="times" w:hAnsi="times"/>
          <w:sz w:val="24"/>
          <w:szCs w:val="24"/>
        </w:rPr>
        <w:t>Shift OC&amp;ML and CF</w:t>
      </w:r>
    </w:p>
    <w:p w:rsidR="00D5002B" w:rsidRPr="00CE4FE7" w:rsidRDefault="00660941" w:rsidP="00D5002B">
      <w:pPr>
        <w:pStyle w:val="a4"/>
        <w:numPr>
          <w:ilvl w:val="3"/>
          <w:numId w:val="1"/>
        </w:numPr>
        <w:ind w:leftChars="0"/>
        <w:rPr>
          <w:rFonts w:ascii="times" w:hAnsi="times" w:hint="eastAsia"/>
          <w:sz w:val="24"/>
          <w:szCs w:val="24"/>
        </w:rPr>
      </w:pPr>
      <w:r w:rsidRPr="00CE4FE7">
        <w:rPr>
          <w:rFonts w:ascii="times" w:hAnsi="times"/>
          <w:sz w:val="24"/>
          <w:szCs w:val="24"/>
        </w:rPr>
        <w:t>Tilt DTI</w:t>
      </w:r>
    </w:p>
    <w:p w:rsidR="003B4217" w:rsidRPr="00CE4FE7" w:rsidRDefault="00660941" w:rsidP="00D5002B">
      <w:pPr>
        <w:ind w:left="1480" w:firstLineChars="50" w:firstLine="120"/>
        <w:rPr>
          <w:rFonts w:ascii="times" w:hAnsi="times" w:hint="eastAsia"/>
          <w:sz w:val="24"/>
          <w:szCs w:val="24"/>
        </w:rPr>
      </w:pPr>
      <w:r w:rsidRPr="00CE4FE7">
        <w:rPr>
          <w:rFonts w:ascii="times" w:hAnsi="times"/>
          <w:sz w:val="24"/>
          <w:szCs w:val="24"/>
        </w:rPr>
        <w:t xml:space="preserve">First, simulate </w:t>
      </w:r>
      <w:r w:rsidR="00AB2710" w:rsidRPr="00CE4FE7">
        <w:rPr>
          <w:rFonts w:ascii="times" w:hAnsi="times"/>
          <w:sz w:val="24"/>
          <w:szCs w:val="24"/>
        </w:rPr>
        <w:t>the b</w:t>
      </w:r>
      <w:r w:rsidR="00A90E60" w:rsidRPr="00CE4FE7">
        <w:rPr>
          <w:rFonts w:ascii="times" w:hAnsi="times"/>
          <w:sz w:val="24"/>
          <w:szCs w:val="24"/>
        </w:rPr>
        <w:t xml:space="preserve">asic </w:t>
      </w:r>
      <w:r w:rsidRPr="00CE4FE7">
        <w:rPr>
          <w:rFonts w:ascii="times" w:hAnsi="times"/>
          <w:sz w:val="24"/>
          <w:szCs w:val="24"/>
        </w:rPr>
        <w:t xml:space="preserve">structure of </w:t>
      </w:r>
      <w:r w:rsidR="00513978">
        <w:rPr>
          <w:rFonts w:ascii="times" w:hAnsi="times"/>
          <w:sz w:val="24"/>
          <w:szCs w:val="24"/>
        </w:rPr>
        <w:t xml:space="preserve">a </w:t>
      </w:r>
      <w:r w:rsidRPr="00CE4FE7">
        <w:rPr>
          <w:rFonts w:ascii="times" w:hAnsi="times"/>
          <w:sz w:val="24"/>
          <w:szCs w:val="24"/>
        </w:rPr>
        <w:t xml:space="preserve">CIS which has </w:t>
      </w:r>
      <w:r w:rsidR="00AB2710" w:rsidRPr="00CE4FE7">
        <w:rPr>
          <w:rFonts w:ascii="times" w:hAnsi="times"/>
          <w:sz w:val="24"/>
          <w:szCs w:val="24"/>
        </w:rPr>
        <w:t>the normal incidence of light.</w:t>
      </w:r>
      <w:r w:rsidR="00D5002B" w:rsidRPr="00CE4FE7">
        <w:rPr>
          <w:rFonts w:ascii="times" w:hAnsi="times"/>
          <w:sz w:val="24"/>
          <w:szCs w:val="24"/>
        </w:rPr>
        <w:t xml:space="preserve"> Second, </w:t>
      </w:r>
      <w:r w:rsidR="002B265A" w:rsidRPr="00CE4FE7">
        <w:rPr>
          <w:rFonts w:ascii="times" w:hAnsi="times"/>
          <w:sz w:val="24"/>
          <w:szCs w:val="24"/>
        </w:rPr>
        <w:t xml:space="preserve">simulate the </w:t>
      </w:r>
      <w:r w:rsidR="00A73031" w:rsidRPr="00CE4FE7">
        <w:rPr>
          <w:rFonts w:ascii="times" w:hAnsi="times"/>
          <w:sz w:val="24"/>
          <w:szCs w:val="24"/>
        </w:rPr>
        <w:t xml:space="preserve">CIS which is </w:t>
      </w:r>
      <w:r w:rsidR="002B265A" w:rsidRPr="00CE4FE7">
        <w:rPr>
          <w:rFonts w:ascii="times" w:hAnsi="times"/>
          <w:sz w:val="24"/>
          <w:szCs w:val="24"/>
        </w:rPr>
        <w:t>shift</w:t>
      </w:r>
      <w:r w:rsidR="00A73031" w:rsidRPr="00CE4FE7">
        <w:rPr>
          <w:rFonts w:ascii="times" w:hAnsi="times"/>
          <w:sz w:val="24"/>
          <w:szCs w:val="24"/>
        </w:rPr>
        <w:t>ed</w:t>
      </w:r>
      <w:r w:rsidR="002B265A" w:rsidRPr="00CE4FE7">
        <w:rPr>
          <w:rFonts w:ascii="times" w:hAnsi="times"/>
          <w:sz w:val="24"/>
          <w:szCs w:val="24"/>
        </w:rPr>
        <w:t xml:space="preserve"> </w:t>
      </w:r>
      <w:r w:rsidR="00513978">
        <w:rPr>
          <w:rFonts w:ascii="times" w:hAnsi="times"/>
          <w:sz w:val="24"/>
          <w:szCs w:val="24"/>
        </w:rPr>
        <w:t xml:space="preserve">the </w:t>
      </w:r>
      <w:r w:rsidR="002B265A" w:rsidRPr="00CE4FE7">
        <w:rPr>
          <w:rFonts w:ascii="times" w:hAnsi="times"/>
          <w:sz w:val="24"/>
          <w:szCs w:val="24"/>
        </w:rPr>
        <w:t xml:space="preserve">OC&amp;ML and </w:t>
      </w:r>
      <w:r w:rsidR="00513978">
        <w:rPr>
          <w:rFonts w:ascii="times" w:hAnsi="times"/>
          <w:sz w:val="24"/>
          <w:szCs w:val="24"/>
        </w:rPr>
        <w:t xml:space="preserve">the </w:t>
      </w:r>
      <w:r w:rsidR="002B265A" w:rsidRPr="00CE4FE7">
        <w:rPr>
          <w:rFonts w:ascii="times" w:hAnsi="times"/>
          <w:sz w:val="24"/>
          <w:szCs w:val="24"/>
        </w:rPr>
        <w:t xml:space="preserve">CF. </w:t>
      </w:r>
      <w:r w:rsidR="00513978">
        <w:rPr>
          <w:rFonts w:ascii="times" w:hAnsi="times"/>
          <w:sz w:val="24"/>
          <w:szCs w:val="24"/>
        </w:rPr>
        <w:t>W</w:t>
      </w:r>
      <w:r w:rsidR="00A73031" w:rsidRPr="00CE4FE7">
        <w:rPr>
          <w:rFonts w:ascii="times" w:hAnsi="times"/>
          <w:sz w:val="24"/>
          <w:szCs w:val="24"/>
        </w:rPr>
        <w:t xml:space="preserve">e shift </w:t>
      </w:r>
      <w:r w:rsidR="00513978">
        <w:rPr>
          <w:rFonts w:ascii="times" w:hAnsi="times"/>
          <w:sz w:val="24"/>
          <w:szCs w:val="24"/>
        </w:rPr>
        <w:t xml:space="preserve">the </w:t>
      </w:r>
      <w:r w:rsidR="00541CD0" w:rsidRPr="00CE4FE7">
        <w:rPr>
          <w:rFonts w:ascii="times" w:hAnsi="times"/>
          <w:sz w:val="24"/>
          <w:szCs w:val="24"/>
        </w:rPr>
        <w:t>OC&amp;ML by d</w:t>
      </w:r>
      <w:r w:rsidR="00541CD0" w:rsidRPr="00CE4FE7">
        <w:rPr>
          <w:rFonts w:ascii="times" w:hAnsi="times"/>
          <w:sz w:val="24"/>
          <w:szCs w:val="24"/>
          <w:vertAlign w:val="subscript"/>
        </w:rPr>
        <w:t xml:space="preserve">1 </w:t>
      </w:r>
      <w:r w:rsidR="00541CD0" w:rsidRPr="00CE4FE7">
        <w:rPr>
          <w:rFonts w:ascii="times" w:hAnsi="times"/>
          <w:sz w:val="24"/>
          <w:szCs w:val="24"/>
        </w:rPr>
        <w:t>[</w:t>
      </w:r>
      <w:r w:rsidR="00541CD0" w:rsidRPr="00CE4FE7">
        <w:rPr>
          <w:rFonts w:ascii="times" w:eastAsiaTheme="minorHAnsi" w:hAnsi="times"/>
          <w:sz w:val="24"/>
          <w:szCs w:val="24"/>
        </w:rPr>
        <w:t>n</w:t>
      </w:r>
      <w:r w:rsidR="00541CD0" w:rsidRPr="00CE4FE7">
        <w:rPr>
          <w:rFonts w:ascii="times" w:hAnsi="times"/>
          <w:sz w:val="24"/>
          <w:szCs w:val="24"/>
        </w:rPr>
        <w:t>m] with 10 nm step from 450 nm to 550 nm.</w:t>
      </w:r>
      <w:r w:rsidR="00966301" w:rsidRPr="00CE4FE7">
        <w:rPr>
          <w:rFonts w:ascii="times" w:hAnsi="times"/>
          <w:sz w:val="24"/>
          <w:szCs w:val="24"/>
        </w:rPr>
        <w:t xml:space="preserve"> Also, shift </w:t>
      </w:r>
      <w:r w:rsidR="00513978">
        <w:rPr>
          <w:rFonts w:ascii="times" w:hAnsi="times"/>
          <w:sz w:val="24"/>
          <w:szCs w:val="24"/>
        </w:rPr>
        <w:t xml:space="preserve">the </w:t>
      </w:r>
      <w:r w:rsidR="00966301" w:rsidRPr="00CE4FE7">
        <w:rPr>
          <w:rFonts w:ascii="times" w:hAnsi="times"/>
          <w:sz w:val="24"/>
          <w:szCs w:val="24"/>
        </w:rPr>
        <w:t>CF by d</w:t>
      </w:r>
      <w:r w:rsidR="00966301" w:rsidRPr="00CE4FE7">
        <w:rPr>
          <w:rFonts w:ascii="times" w:hAnsi="times"/>
          <w:sz w:val="24"/>
          <w:szCs w:val="24"/>
          <w:vertAlign w:val="subscript"/>
        </w:rPr>
        <w:t>2</w:t>
      </w:r>
      <w:r w:rsidR="00966301" w:rsidRPr="00CE4FE7">
        <w:rPr>
          <w:rFonts w:ascii="times" w:hAnsi="times"/>
          <w:sz w:val="24"/>
          <w:szCs w:val="24"/>
        </w:rPr>
        <w:t xml:space="preserve"> [</w:t>
      </w:r>
      <w:r w:rsidR="00966301" w:rsidRPr="00CE4FE7">
        <w:rPr>
          <w:rFonts w:ascii="times" w:eastAsiaTheme="minorHAnsi" w:hAnsi="times"/>
          <w:sz w:val="24"/>
          <w:szCs w:val="24"/>
        </w:rPr>
        <w:t>n</w:t>
      </w:r>
      <w:r w:rsidR="00966301" w:rsidRPr="00CE4FE7">
        <w:rPr>
          <w:rFonts w:ascii="times" w:hAnsi="times"/>
          <w:sz w:val="24"/>
          <w:szCs w:val="24"/>
        </w:rPr>
        <w:t>m] with 10</w:t>
      </w:r>
      <w:r w:rsidR="00513978">
        <w:rPr>
          <w:rFonts w:ascii="times" w:hAnsi="times"/>
          <w:sz w:val="24"/>
          <w:szCs w:val="24"/>
        </w:rPr>
        <w:t xml:space="preserve"> </w:t>
      </w:r>
      <w:r w:rsidR="00966301" w:rsidRPr="00CE4FE7">
        <w:rPr>
          <w:rFonts w:ascii="times" w:hAnsi="times"/>
          <w:sz w:val="24"/>
          <w:szCs w:val="24"/>
        </w:rPr>
        <w:t xml:space="preserve">nm step from 200 nm to 300 nm. </w:t>
      </w:r>
      <w:r w:rsidR="002B265A" w:rsidRPr="00CE4FE7">
        <w:rPr>
          <w:rFonts w:ascii="times" w:hAnsi="times"/>
          <w:sz w:val="24"/>
          <w:szCs w:val="24"/>
        </w:rPr>
        <w:t xml:space="preserve">Lastly, simulate </w:t>
      </w:r>
      <w:r w:rsidR="00A73031" w:rsidRPr="00CE4FE7">
        <w:rPr>
          <w:rFonts w:ascii="times" w:hAnsi="times"/>
          <w:sz w:val="24"/>
          <w:szCs w:val="24"/>
        </w:rPr>
        <w:t xml:space="preserve">the CIS which is </w:t>
      </w:r>
      <w:r w:rsidR="002B265A" w:rsidRPr="00CE4FE7">
        <w:rPr>
          <w:rFonts w:ascii="times" w:hAnsi="times"/>
          <w:sz w:val="24"/>
          <w:szCs w:val="24"/>
        </w:rPr>
        <w:t>tilted DTI</w:t>
      </w:r>
      <w:r w:rsidR="002A77DB" w:rsidRPr="00CE4FE7">
        <w:rPr>
          <w:rFonts w:ascii="times" w:hAnsi="times"/>
          <w:sz w:val="24"/>
          <w:szCs w:val="24"/>
        </w:rPr>
        <w:t>. We t</w:t>
      </w:r>
      <w:r w:rsidR="00966301" w:rsidRPr="00CE4FE7">
        <w:rPr>
          <w:rFonts w:ascii="times" w:hAnsi="times"/>
          <w:sz w:val="24"/>
          <w:szCs w:val="24"/>
        </w:rPr>
        <w:t xml:space="preserve">ilt </w:t>
      </w:r>
      <w:r w:rsidR="00513978">
        <w:rPr>
          <w:rFonts w:ascii="times" w:hAnsi="times"/>
          <w:sz w:val="24"/>
          <w:szCs w:val="24"/>
        </w:rPr>
        <w:t>the DTI by</w:t>
      </w:r>
      <w:r w:rsidR="00966301" w:rsidRPr="00CE4FE7">
        <w:rPr>
          <w:rFonts w:ascii="times" w:hAnsi="times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[°]</m:t>
        </m:r>
      </m:oMath>
      <w:r w:rsidR="00966301" w:rsidRPr="00CE4FE7">
        <w:rPr>
          <w:rFonts w:ascii="times" w:hAnsi="times"/>
          <w:sz w:val="24"/>
          <w:szCs w:val="24"/>
        </w:rPr>
        <w:t xml:space="preserve"> with 0.5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°</m:t>
        </m:r>
      </m:oMath>
      <w:r w:rsidR="00966301" w:rsidRPr="00CE4FE7">
        <w:rPr>
          <w:rFonts w:ascii="times" w:hAnsi="times"/>
          <w:sz w:val="24"/>
          <w:szCs w:val="24"/>
        </w:rPr>
        <w:t xml:space="preserve"> step from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0.5°</m:t>
        </m:r>
      </m:oMath>
      <w:r w:rsidR="00966301" w:rsidRPr="00CE4FE7">
        <w:rPr>
          <w:rFonts w:ascii="times" w:hAnsi="times"/>
          <w:sz w:val="24"/>
          <w:szCs w:val="24"/>
        </w:rPr>
        <w:t xml:space="preserve"> to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6°</m:t>
        </m:r>
      </m:oMath>
      <w:r w:rsidR="00966301" w:rsidRPr="00CE4FE7">
        <w:rPr>
          <w:rFonts w:ascii="times" w:hAnsi="times"/>
          <w:sz w:val="24"/>
          <w:szCs w:val="24"/>
        </w:rPr>
        <w:t>.</w:t>
      </w:r>
      <w:r w:rsidR="00784753" w:rsidRPr="00CE4FE7">
        <w:rPr>
          <w:rFonts w:ascii="times" w:hAnsi="times"/>
          <w:sz w:val="24"/>
          <w:szCs w:val="24"/>
        </w:rPr>
        <w:t xml:space="preserve"> </w:t>
      </w:r>
      <w:r w:rsidR="00160CEC">
        <w:rPr>
          <w:rFonts w:ascii="times" w:hAnsi="times"/>
          <w:sz w:val="24"/>
          <w:szCs w:val="24"/>
        </w:rPr>
        <w:t>O</w:t>
      </w:r>
      <w:r w:rsidR="00784753" w:rsidRPr="00CE4FE7">
        <w:rPr>
          <w:rFonts w:ascii="times" w:hAnsi="times"/>
          <w:sz w:val="24"/>
          <w:szCs w:val="24"/>
        </w:rPr>
        <w:t>ur purpose is making the CIS with tilting DTI has almost same Q</w:t>
      </w:r>
      <w:r w:rsidR="0015189D" w:rsidRPr="00CE4FE7">
        <w:rPr>
          <w:rFonts w:ascii="times" w:hAnsi="times"/>
          <w:sz w:val="24"/>
          <w:szCs w:val="24"/>
        </w:rPr>
        <w:t>E such as th</w:t>
      </w:r>
      <w:r w:rsidR="00C93AF5" w:rsidRPr="00CE4FE7">
        <w:rPr>
          <w:rFonts w:ascii="times" w:hAnsi="times"/>
          <w:sz w:val="24"/>
          <w:szCs w:val="24"/>
        </w:rPr>
        <w:t>e CIS which has basic structure</w:t>
      </w:r>
      <w:r w:rsidR="00784753" w:rsidRPr="00CE4FE7">
        <w:rPr>
          <w:rFonts w:ascii="times" w:hAnsi="times"/>
          <w:sz w:val="24"/>
          <w:szCs w:val="24"/>
        </w:rPr>
        <w:t xml:space="preserve">. </w:t>
      </w:r>
    </w:p>
    <w:p w:rsidR="00515190" w:rsidRPr="00CE4FE7" w:rsidRDefault="00515190" w:rsidP="00D5002B">
      <w:pPr>
        <w:ind w:left="1480" w:firstLineChars="50" w:firstLine="120"/>
        <w:rPr>
          <w:rFonts w:ascii="times" w:hAnsi="times" w:hint="eastAsia"/>
          <w:sz w:val="24"/>
          <w:szCs w:val="24"/>
        </w:rPr>
      </w:pPr>
    </w:p>
    <w:p w:rsidR="00314360" w:rsidRPr="00CE4FE7" w:rsidRDefault="00660941" w:rsidP="00314360">
      <w:pPr>
        <w:pStyle w:val="a4"/>
        <w:numPr>
          <w:ilvl w:val="2"/>
          <w:numId w:val="1"/>
        </w:numPr>
        <w:ind w:leftChars="0"/>
        <w:rPr>
          <w:rFonts w:ascii="times" w:hAnsi="times" w:hint="eastAsia"/>
          <w:sz w:val="24"/>
          <w:szCs w:val="24"/>
        </w:rPr>
      </w:pPr>
      <w:r w:rsidRPr="00CE4FE7">
        <w:rPr>
          <w:rFonts w:ascii="times" w:hAnsi="times"/>
          <w:sz w:val="24"/>
          <w:szCs w:val="24"/>
        </w:rPr>
        <w:lastRenderedPageBreak/>
        <w:t>Analysis</w:t>
      </w:r>
    </w:p>
    <w:p w:rsidR="00314360" w:rsidRPr="00CE4FE7" w:rsidRDefault="00660941" w:rsidP="00314360">
      <w:pPr>
        <w:pStyle w:val="a4"/>
        <w:numPr>
          <w:ilvl w:val="3"/>
          <w:numId w:val="1"/>
        </w:numPr>
        <w:ind w:leftChars="0"/>
        <w:rPr>
          <w:rFonts w:ascii="times" w:hAnsi="times" w:hint="eastAsia"/>
          <w:sz w:val="24"/>
          <w:szCs w:val="24"/>
        </w:rPr>
      </w:pPr>
      <w:r w:rsidRPr="00CE4FE7">
        <w:rPr>
          <w:rFonts w:ascii="times" w:hAnsi="times"/>
          <w:sz w:val="24"/>
          <w:szCs w:val="24"/>
        </w:rPr>
        <w:t>Power Flow</w:t>
      </w:r>
    </w:p>
    <w:p w:rsidR="00314360" w:rsidRPr="00CE4FE7" w:rsidRDefault="00660941" w:rsidP="00314360">
      <w:pPr>
        <w:pStyle w:val="a4"/>
        <w:numPr>
          <w:ilvl w:val="3"/>
          <w:numId w:val="1"/>
        </w:numPr>
        <w:ind w:leftChars="0"/>
        <w:rPr>
          <w:rFonts w:ascii="times" w:hAnsi="times" w:hint="eastAsia"/>
          <w:sz w:val="24"/>
          <w:szCs w:val="24"/>
        </w:rPr>
      </w:pPr>
      <w:r w:rsidRPr="00CE4FE7">
        <w:rPr>
          <w:rFonts w:ascii="times" w:hAnsi="times"/>
          <w:sz w:val="24"/>
          <w:szCs w:val="24"/>
        </w:rPr>
        <w:t>QE and Crosstalk</w:t>
      </w:r>
    </w:p>
    <w:p w:rsidR="001278EF" w:rsidRPr="00CE4FE7" w:rsidRDefault="00370C11" w:rsidP="00370C11">
      <w:pPr>
        <w:ind w:left="1480" w:firstLineChars="50" w:firstLine="120"/>
        <w:rPr>
          <w:rFonts w:ascii="times" w:hAnsi="times" w:hint="eastAsia"/>
          <w:sz w:val="24"/>
          <w:szCs w:val="24"/>
        </w:rPr>
      </w:pPr>
      <w:r w:rsidRPr="00CE4FE7">
        <w:rPr>
          <w:rFonts w:ascii="times" w:hAnsi="times"/>
          <w:sz w:val="24"/>
          <w:szCs w:val="24"/>
        </w:rPr>
        <w:t xml:space="preserve">Plot </w:t>
      </w:r>
      <w:r w:rsidR="009A61CC">
        <w:rPr>
          <w:rFonts w:ascii="times" w:hAnsi="times"/>
          <w:sz w:val="24"/>
          <w:szCs w:val="24"/>
        </w:rPr>
        <w:t xml:space="preserve">the </w:t>
      </w:r>
      <w:r w:rsidR="001278EF" w:rsidRPr="00CE4FE7">
        <w:rPr>
          <w:rFonts w:ascii="times" w:hAnsi="times"/>
          <w:sz w:val="24"/>
          <w:szCs w:val="24"/>
        </w:rPr>
        <w:t>power f</w:t>
      </w:r>
      <w:r w:rsidRPr="00CE4FE7">
        <w:rPr>
          <w:rFonts w:ascii="times" w:hAnsi="times"/>
          <w:sz w:val="24"/>
          <w:szCs w:val="24"/>
        </w:rPr>
        <w:t xml:space="preserve">lows to figure out the effect of tilting </w:t>
      </w:r>
      <w:r w:rsidR="00A279E3">
        <w:rPr>
          <w:rFonts w:ascii="times" w:hAnsi="times"/>
          <w:sz w:val="24"/>
          <w:szCs w:val="24"/>
        </w:rPr>
        <w:t xml:space="preserve">the </w:t>
      </w:r>
      <w:r w:rsidRPr="00CE4FE7">
        <w:rPr>
          <w:rFonts w:ascii="times" w:hAnsi="times"/>
          <w:sz w:val="24"/>
          <w:szCs w:val="24"/>
        </w:rPr>
        <w:t>DTI.</w:t>
      </w:r>
      <w:r w:rsidR="00BE5552" w:rsidRPr="00CE4FE7">
        <w:rPr>
          <w:rFonts w:ascii="times" w:hAnsi="times"/>
          <w:sz w:val="24"/>
          <w:szCs w:val="24"/>
        </w:rPr>
        <w:t xml:space="preserve"> Also, we can show how the light </w:t>
      </w:r>
      <w:r w:rsidR="00805CF3">
        <w:rPr>
          <w:rFonts w:ascii="times" w:hAnsi="times"/>
          <w:sz w:val="24"/>
          <w:szCs w:val="24"/>
        </w:rPr>
        <w:t xml:space="preserve">move into </w:t>
      </w:r>
      <w:r w:rsidR="00604993">
        <w:rPr>
          <w:rFonts w:ascii="times" w:hAnsi="times"/>
          <w:sz w:val="24"/>
          <w:szCs w:val="24"/>
        </w:rPr>
        <w:t>a detector.</w:t>
      </w:r>
    </w:p>
    <w:p w:rsidR="00E279B5" w:rsidRDefault="00660941" w:rsidP="00E279B5">
      <w:pPr>
        <w:ind w:left="1480" w:firstLineChars="50" w:firstLine="120"/>
        <w:rPr>
          <w:rFonts w:ascii="times" w:hAnsi="times"/>
          <w:sz w:val="24"/>
          <w:szCs w:val="24"/>
        </w:rPr>
      </w:pPr>
      <w:r w:rsidRPr="00CE4FE7">
        <w:rPr>
          <w:rFonts w:ascii="times" w:hAnsi="times"/>
          <w:sz w:val="24"/>
          <w:szCs w:val="24"/>
        </w:rPr>
        <w:t>QE is a variable which shows how much desired wavelength light is detected. Crosstalk is a variable which shows how undesired wavelength light or external light from neighbors are detected.</w:t>
      </w:r>
      <w:r>
        <w:rPr>
          <w:rFonts w:ascii="times" w:hAnsi="times"/>
          <w:sz w:val="24"/>
          <w:szCs w:val="24"/>
        </w:rPr>
        <w:t xml:space="preserve"> We find the optimum setting for d</w:t>
      </w:r>
      <w:r w:rsidRPr="00660941">
        <w:rPr>
          <w:rFonts w:ascii="times" w:hAnsi="times"/>
          <w:sz w:val="24"/>
          <w:szCs w:val="24"/>
          <w:vertAlign w:val="subscript"/>
        </w:rPr>
        <w:t>1</w:t>
      </w:r>
      <w:r>
        <w:rPr>
          <w:rFonts w:ascii="times" w:hAnsi="times"/>
          <w:sz w:val="24"/>
          <w:szCs w:val="24"/>
        </w:rPr>
        <w:t>, d</w:t>
      </w:r>
      <w:r w:rsidRPr="00660941">
        <w:rPr>
          <w:rFonts w:ascii="times" w:hAnsi="times"/>
          <w:sz w:val="24"/>
          <w:szCs w:val="24"/>
          <w:vertAlign w:val="subscript"/>
        </w:rPr>
        <w:t>2</w:t>
      </w:r>
      <w:r>
        <w:rPr>
          <w:rFonts w:ascii="times" w:hAnsi="times"/>
          <w:sz w:val="24"/>
          <w:szCs w:val="24"/>
        </w:rPr>
        <w:t xml:space="preserve">, and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</m:t>
            </m:r>
          </m:sub>
        </m:sSub>
      </m:oMath>
      <w:r>
        <w:rPr>
          <w:rFonts w:ascii="times" w:hAnsi="times" w:hint="eastAsia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 xml:space="preserve">based on </w:t>
      </w:r>
      <w:r w:rsidR="00A279E3">
        <w:rPr>
          <w:rFonts w:ascii="times" w:hAnsi="times"/>
          <w:sz w:val="24"/>
          <w:szCs w:val="24"/>
        </w:rPr>
        <w:t xml:space="preserve">the </w:t>
      </w:r>
      <w:r>
        <w:rPr>
          <w:rFonts w:ascii="times" w:hAnsi="times"/>
          <w:sz w:val="24"/>
          <w:szCs w:val="24"/>
        </w:rPr>
        <w:t xml:space="preserve">QE and </w:t>
      </w:r>
      <w:r w:rsidR="00A279E3">
        <w:rPr>
          <w:rFonts w:ascii="times" w:hAnsi="times"/>
          <w:sz w:val="24"/>
          <w:szCs w:val="24"/>
        </w:rPr>
        <w:t xml:space="preserve">the </w:t>
      </w:r>
      <w:r>
        <w:rPr>
          <w:rFonts w:ascii="times" w:hAnsi="times"/>
          <w:sz w:val="24"/>
          <w:szCs w:val="24"/>
        </w:rPr>
        <w:t>crosstalk.</w:t>
      </w:r>
      <w:r w:rsidR="00360E03">
        <w:rPr>
          <w:rFonts w:ascii="times" w:hAnsi="times"/>
          <w:sz w:val="24"/>
          <w:szCs w:val="24"/>
        </w:rPr>
        <w:t xml:space="preserve"> Assume that T</w:t>
      </w:r>
      <w:r w:rsidR="00360E03" w:rsidRPr="00360E03">
        <w:rPr>
          <w:rFonts w:ascii="times" w:hAnsi="times"/>
          <w:sz w:val="24"/>
          <w:szCs w:val="24"/>
          <w:vertAlign w:val="subscript"/>
        </w:rPr>
        <w:t>1</w:t>
      </w:r>
      <w:r w:rsidR="00360E03">
        <w:rPr>
          <w:rFonts w:ascii="times" w:hAnsi="times"/>
          <w:sz w:val="24"/>
          <w:szCs w:val="24"/>
        </w:rPr>
        <w:t xml:space="preserve"> is a top monitor, T</w:t>
      </w:r>
      <w:r w:rsidR="00360E03" w:rsidRPr="00360E03">
        <w:rPr>
          <w:rFonts w:ascii="times" w:hAnsi="times"/>
          <w:sz w:val="24"/>
          <w:szCs w:val="24"/>
          <w:vertAlign w:val="subscript"/>
        </w:rPr>
        <w:t>2</w:t>
      </w:r>
      <w:r w:rsidR="00360E03">
        <w:rPr>
          <w:rFonts w:ascii="times" w:hAnsi="times"/>
          <w:sz w:val="24"/>
          <w:szCs w:val="24"/>
        </w:rPr>
        <w:t xml:space="preserve"> is a left monitor, T</w:t>
      </w:r>
      <w:r w:rsidR="00360E03" w:rsidRPr="00360E03">
        <w:rPr>
          <w:rFonts w:ascii="times" w:hAnsi="times"/>
          <w:sz w:val="24"/>
          <w:szCs w:val="24"/>
          <w:vertAlign w:val="subscript"/>
        </w:rPr>
        <w:t>3</w:t>
      </w:r>
      <w:r w:rsidR="00360E03">
        <w:rPr>
          <w:rFonts w:ascii="times" w:hAnsi="times"/>
          <w:sz w:val="24"/>
          <w:szCs w:val="24"/>
        </w:rPr>
        <w:t xml:space="preserve"> is a right monitor and, T</w:t>
      </w:r>
      <w:r w:rsidR="00360E03" w:rsidRPr="00360E03">
        <w:rPr>
          <w:rFonts w:ascii="times" w:hAnsi="times"/>
          <w:sz w:val="24"/>
          <w:szCs w:val="24"/>
          <w:vertAlign w:val="subscript"/>
        </w:rPr>
        <w:t>4</w:t>
      </w:r>
      <w:r w:rsidR="00360E03">
        <w:rPr>
          <w:rFonts w:ascii="times" w:hAnsi="times"/>
          <w:sz w:val="24"/>
          <w:szCs w:val="24"/>
        </w:rPr>
        <w:t xml:space="preserve"> is a bottom monitor. Then, we can calculate the QE by following equation, -T</w:t>
      </w:r>
      <w:r w:rsidR="00360E03" w:rsidRPr="00360E03">
        <w:rPr>
          <w:rFonts w:ascii="times" w:hAnsi="times"/>
          <w:sz w:val="24"/>
          <w:szCs w:val="24"/>
          <w:vertAlign w:val="subscript"/>
        </w:rPr>
        <w:t>1</w:t>
      </w:r>
      <w:r w:rsidR="00360E03">
        <w:rPr>
          <w:rFonts w:ascii="times" w:hAnsi="times"/>
          <w:sz w:val="24"/>
          <w:szCs w:val="24"/>
        </w:rPr>
        <w:t>-(-T</w:t>
      </w:r>
      <w:r w:rsidR="00360E03" w:rsidRPr="00360E03">
        <w:rPr>
          <w:rFonts w:ascii="times" w:hAnsi="times"/>
          <w:sz w:val="24"/>
          <w:szCs w:val="24"/>
          <w:vertAlign w:val="subscript"/>
        </w:rPr>
        <w:t>2</w:t>
      </w:r>
      <w:r w:rsidR="00360E03">
        <w:rPr>
          <w:rFonts w:ascii="times" w:hAnsi="times"/>
          <w:sz w:val="24"/>
          <w:szCs w:val="24"/>
        </w:rPr>
        <w:t>+T</w:t>
      </w:r>
      <w:r w:rsidR="00360E03" w:rsidRPr="00360E03">
        <w:rPr>
          <w:rFonts w:ascii="times" w:hAnsi="times"/>
          <w:sz w:val="24"/>
          <w:szCs w:val="24"/>
          <w:vertAlign w:val="subscript"/>
        </w:rPr>
        <w:t>3</w:t>
      </w:r>
      <w:r w:rsidR="00360E03">
        <w:rPr>
          <w:rFonts w:ascii="times" w:hAnsi="times"/>
          <w:sz w:val="24"/>
          <w:szCs w:val="24"/>
        </w:rPr>
        <w:t>-T</w:t>
      </w:r>
      <w:r w:rsidR="00360E03" w:rsidRPr="00360E03">
        <w:rPr>
          <w:rFonts w:ascii="times" w:hAnsi="times"/>
          <w:sz w:val="24"/>
          <w:szCs w:val="24"/>
          <w:vertAlign w:val="subscript"/>
        </w:rPr>
        <w:t>4</w:t>
      </w:r>
      <w:r w:rsidR="00360E03">
        <w:rPr>
          <w:rFonts w:ascii="times" w:hAnsi="times"/>
          <w:sz w:val="24"/>
          <w:szCs w:val="24"/>
        </w:rPr>
        <w:t>)</w:t>
      </w:r>
      <w:r w:rsidR="004D2291">
        <w:rPr>
          <w:rFonts w:ascii="times" w:hAnsi="times"/>
          <w:sz w:val="24"/>
          <w:szCs w:val="24"/>
        </w:rPr>
        <w:t xml:space="preserve"> for all frequency</w:t>
      </w:r>
      <w:r w:rsidR="002F6277">
        <w:rPr>
          <w:rFonts w:ascii="times" w:hAnsi="times"/>
          <w:sz w:val="24"/>
          <w:szCs w:val="24"/>
        </w:rPr>
        <w:t xml:space="preserve"> spectra. To calculate the QE of </w:t>
      </w:r>
      <w:r w:rsidR="004D2291">
        <w:rPr>
          <w:rFonts w:ascii="times" w:hAnsi="times"/>
          <w:sz w:val="24"/>
          <w:szCs w:val="24"/>
        </w:rPr>
        <w:t>e</w:t>
      </w:r>
      <w:r w:rsidR="004D2291" w:rsidRPr="004D2291">
        <w:rPr>
          <w:rFonts w:ascii="times" w:hAnsi="times"/>
          <w:sz w:val="24"/>
          <w:szCs w:val="24"/>
        </w:rPr>
        <w:t>ach pixel, in each frequency band</w:t>
      </w:r>
      <w:r w:rsidR="002F6277">
        <w:rPr>
          <w:rFonts w:ascii="times" w:hAnsi="times"/>
          <w:sz w:val="24"/>
          <w:szCs w:val="24"/>
        </w:rPr>
        <w:t xml:space="preserve">, take </w:t>
      </w:r>
      <w:r w:rsidR="009B31CD">
        <w:rPr>
          <w:rFonts w:ascii="times" w:hAnsi="times"/>
          <w:sz w:val="24"/>
          <w:szCs w:val="24"/>
        </w:rPr>
        <w:t>a</w:t>
      </w:r>
      <w:r w:rsidR="009B31CD">
        <w:rPr>
          <w:rFonts w:ascii="times" w:hAnsi="times" w:hint="eastAsia"/>
          <w:sz w:val="24"/>
          <w:szCs w:val="24"/>
        </w:rPr>
        <w:t>n</w:t>
      </w:r>
      <w:r w:rsidR="002F6277">
        <w:rPr>
          <w:rFonts w:ascii="times" w:hAnsi="times"/>
          <w:sz w:val="24"/>
          <w:szCs w:val="24"/>
        </w:rPr>
        <w:t xml:space="preserve"> average value of them such as QE</w:t>
      </w:r>
      <w:r w:rsidR="002F6277" w:rsidRPr="002F6277">
        <w:rPr>
          <w:rFonts w:ascii="times" w:hAnsi="times"/>
          <w:sz w:val="24"/>
          <w:szCs w:val="24"/>
          <w:vertAlign w:val="subscript"/>
        </w:rPr>
        <w:t>red</w:t>
      </w:r>
      <w:r w:rsidR="009B31CD">
        <w:rPr>
          <w:rFonts w:ascii="times" w:hAnsi="times"/>
          <w:sz w:val="24"/>
          <w:szCs w:val="24"/>
        </w:rPr>
        <w:t xml:space="preserve"> is the</w:t>
      </w:r>
      <w:r w:rsidR="002F6277">
        <w:rPr>
          <w:rFonts w:ascii="times" w:hAnsi="times"/>
          <w:sz w:val="24"/>
          <w:szCs w:val="24"/>
        </w:rPr>
        <w:t xml:space="preserve"> average from 590 nm to 650 nm, QE</w:t>
      </w:r>
      <w:r w:rsidR="002F6277" w:rsidRPr="002F6277">
        <w:rPr>
          <w:rFonts w:ascii="times" w:hAnsi="times"/>
          <w:sz w:val="24"/>
          <w:szCs w:val="24"/>
          <w:vertAlign w:val="subscript"/>
        </w:rPr>
        <w:t>green</w:t>
      </w:r>
      <w:r w:rsidR="009B31CD">
        <w:rPr>
          <w:rFonts w:ascii="times" w:hAnsi="times"/>
          <w:sz w:val="24"/>
          <w:szCs w:val="24"/>
        </w:rPr>
        <w:t xml:space="preserve"> is the</w:t>
      </w:r>
      <w:r w:rsidR="002F6277">
        <w:rPr>
          <w:rFonts w:ascii="times" w:hAnsi="times"/>
          <w:sz w:val="24"/>
          <w:szCs w:val="24"/>
        </w:rPr>
        <w:t xml:space="preserve"> average from 500nm to 560nm), and QE</w:t>
      </w:r>
      <w:r w:rsidR="002F6277" w:rsidRPr="002F6277">
        <w:rPr>
          <w:rFonts w:ascii="times" w:hAnsi="times"/>
          <w:sz w:val="24"/>
          <w:szCs w:val="24"/>
          <w:vertAlign w:val="subscript"/>
        </w:rPr>
        <w:t>blue</w:t>
      </w:r>
      <w:r w:rsidR="009B31CD">
        <w:rPr>
          <w:rFonts w:ascii="times" w:hAnsi="times"/>
          <w:sz w:val="24"/>
          <w:szCs w:val="24"/>
        </w:rPr>
        <w:t xml:space="preserve"> is the</w:t>
      </w:r>
      <w:r w:rsidR="002F6277">
        <w:rPr>
          <w:rFonts w:ascii="times" w:hAnsi="times"/>
          <w:sz w:val="24"/>
          <w:szCs w:val="24"/>
        </w:rPr>
        <w:t xml:space="preserve"> average from 420 nm to 480 nm.</w:t>
      </w:r>
      <w:r w:rsidR="00B02A53">
        <w:rPr>
          <w:rFonts w:ascii="times" w:hAnsi="times"/>
          <w:sz w:val="24"/>
          <w:szCs w:val="24"/>
        </w:rPr>
        <w:t xml:space="preserve"> Crosstalk should be calculated by </w:t>
      </w:r>
      <w:r w:rsidR="00B02A53">
        <w:rPr>
          <w:rFonts w:ascii="times" w:hAnsi="times" w:hint="eastAsia"/>
          <w:sz w:val="24"/>
          <w:szCs w:val="24"/>
        </w:rPr>
        <w:t>following</w:t>
      </w:r>
      <w:r w:rsidR="00B02A53">
        <w:rPr>
          <w:rFonts w:ascii="times" w:hAnsi="times"/>
          <w:sz w:val="24"/>
          <w:szCs w:val="24"/>
        </w:rPr>
        <w:t xml:space="preserve"> equation.</w:t>
      </w:r>
    </w:p>
    <w:p w:rsidR="00E279B5" w:rsidRPr="00E279B5" w:rsidRDefault="00E279B5" w:rsidP="00E279B5">
      <w:pPr>
        <w:ind w:left="1361" w:firstLineChars="50" w:firstLine="120"/>
        <w:rPr>
          <w:rFonts w:ascii="times" w:hAnsi="times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Crosstalk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red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blue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@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Red Pixel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blue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@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Blue Pixel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green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@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Red Pixel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green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@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Green Pixel</m:t>
                  </m:r>
                </m:den>
              </m:f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/2</m:t>
          </m:r>
        </m:oMath>
      </m:oMathPara>
    </w:p>
    <w:p w:rsidR="00E279B5" w:rsidRPr="00E279B5" w:rsidRDefault="00E279B5" w:rsidP="00E279B5">
      <w:pPr>
        <w:ind w:left="1480" w:firstLineChars="50" w:firstLine="120"/>
        <w:rPr>
          <w:rFonts w:ascii="times" w:hAnsi="times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Crosstalk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green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blue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@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Green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Pixel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blue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@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Blue Pixel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red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@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Green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Pixel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red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@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Red Pix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el</m:t>
                  </m:r>
                </m:den>
              </m:f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/2</m:t>
          </m:r>
        </m:oMath>
      </m:oMathPara>
    </w:p>
    <w:p w:rsidR="00E279B5" w:rsidRPr="00CE4FE7" w:rsidRDefault="00E279B5" w:rsidP="00E279B5">
      <w:pPr>
        <w:ind w:left="1480" w:firstLineChars="50" w:firstLine="120"/>
        <w:rPr>
          <w:rFonts w:ascii="times" w:hAnsi="times"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Crosstalk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blue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green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@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Blue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Pixel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green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@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Green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Pixel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red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@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Blue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Pixel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red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@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Red Pi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xel</m:t>
                  </m:r>
                </m:den>
              </m:f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/2</m:t>
          </m:r>
        </m:oMath>
      </m:oMathPara>
    </w:p>
    <w:p w:rsidR="00E279B5" w:rsidRPr="00AC2111" w:rsidRDefault="00AC2111" w:rsidP="00E279B5">
      <w:pPr>
        <w:ind w:left="1480" w:firstLineChars="50" w:firstLin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shoul</w:t>
      </w:r>
      <w:r w:rsidR="00C95011">
        <w:rPr>
          <w:rFonts w:ascii="Times New Roman" w:hAnsi="Times New Roman" w:cs="Times New Roman"/>
          <w:sz w:val="24"/>
          <w:szCs w:val="24"/>
        </w:rPr>
        <w:t>d find the CIS structure which has high QE and low crosstalk.</w:t>
      </w:r>
    </w:p>
    <w:sectPr w:rsidR="00E279B5" w:rsidRPr="00AC21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466C" w:rsidRDefault="0068466C" w:rsidP="00360E03">
      <w:pPr>
        <w:spacing w:after="0" w:line="240" w:lineRule="auto"/>
      </w:pPr>
      <w:r>
        <w:separator/>
      </w:r>
    </w:p>
  </w:endnote>
  <w:endnote w:type="continuationSeparator" w:id="0">
    <w:p w:rsidR="0068466C" w:rsidRDefault="0068466C" w:rsidP="00360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466C" w:rsidRDefault="0068466C" w:rsidP="00360E03">
      <w:pPr>
        <w:spacing w:after="0" w:line="240" w:lineRule="auto"/>
      </w:pPr>
      <w:r>
        <w:separator/>
      </w:r>
    </w:p>
  </w:footnote>
  <w:footnote w:type="continuationSeparator" w:id="0">
    <w:p w:rsidR="0068466C" w:rsidRDefault="0068466C" w:rsidP="00360E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B3053"/>
    <w:multiLevelType w:val="hybridMultilevel"/>
    <w:tmpl w:val="B7722AD0"/>
    <w:lvl w:ilvl="0" w:tplc="FB9076E4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AC96A454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C81C4E10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4EF68FA6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619AEBE6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72EAEF8C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5CA20C84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78189D02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DDAA6D56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3B21239F"/>
    <w:multiLevelType w:val="multilevel"/>
    <w:tmpl w:val="C9D0DEAC"/>
    <w:lvl w:ilvl="0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E55"/>
    <w:rsid w:val="0003407A"/>
    <w:rsid w:val="00081C77"/>
    <w:rsid w:val="000B4E55"/>
    <w:rsid w:val="00104CF6"/>
    <w:rsid w:val="00105CC9"/>
    <w:rsid w:val="00117EC1"/>
    <w:rsid w:val="001278EF"/>
    <w:rsid w:val="0015189D"/>
    <w:rsid w:val="00160CEC"/>
    <w:rsid w:val="001643E0"/>
    <w:rsid w:val="001B6230"/>
    <w:rsid w:val="001C3017"/>
    <w:rsid w:val="001E2F71"/>
    <w:rsid w:val="001E44DB"/>
    <w:rsid w:val="001E6524"/>
    <w:rsid w:val="002337FC"/>
    <w:rsid w:val="002348AE"/>
    <w:rsid w:val="00246418"/>
    <w:rsid w:val="002570EC"/>
    <w:rsid w:val="00257BD8"/>
    <w:rsid w:val="0026196A"/>
    <w:rsid w:val="002A77DB"/>
    <w:rsid w:val="002B04F7"/>
    <w:rsid w:val="002B265A"/>
    <w:rsid w:val="002D69EF"/>
    <w:rsid w:val="002F6277"/>
    <w:rsid w:val="00302C98"/>
    <w:rsid w:val="0030686C"/>
    <w:rsid w:val="00314360"/>
    <w:rsid w:val="003164B8"/>
    <w:rsid w:val="00355B18"/>
    <w:rsid w:val="00360E03"/>
    <w:rsid w:val="00370C11"/>
    <w:rsid w:val="003A2FD3"/>
    <w:rsid w:val="003B4217"/>
    <w:rsid w:val="003B68B6"/>
    <w:rsid w:val="003C72E1"/>
    <w:rsid w:val="00414A79"/>
    <w:rsid w:val="004B1AA1"/>
    <w:rsid w:val="004D2291"/>
    <w:rsid w:val="004D284B"/>
    <w:rsid w:val="004D3D6A"/>
    <w:rsid w:val="004F1DCA"/>
    <w:rsid w:val="00513978"/>
    <w:rsid w:val="00515190"/>
    <w:rsid w:val="00520E2D"/>
    <w:rsid w:val="005217D9"/>
    <w:rsid w:val="005260BA"/>
    <w:rsid w:val="00531D1A"/>
    <w:rsid w:val="00541CD0"/>
    <w:rsid w:val="00563864"/>
    <w:rsid w:val="00583A62"/>
    <w:rsid w:val="00583BA0"/>
    <w:rsid w:val="005B3C78"/>
    <w:rsid w:val="005B4E37"/>
    <w:rsid w:val="005E4FA2"/>
    <w:rsid w:val="005E5D8F"/>
    <w:rsid w:val="00604993"/>
    <w:rsid w:val="00660941"/>
    <w:rsid w:val="006825A3"/>
    <w:rsid w:val="0068466C"/>
    <w:rsid w:val="00694295"/>
    <w:rsid w:val="006B2A4D"/>
    <w:rsid w:val="006F16D1"/>
    <w:rsid w:val="006F6360"/>
    <w:rsid w:val="006F6DE1"/>
    <w:rsid w:val="0078268D"/>
    <w:rsid w:val="00784753"/>
    <w:rsid w:val="007867F9"/>
    <w:rsid w:val="007F1F11"/>
    <w:rsid w:val="00805CF3"/>
    <w:rsid w:val="008212E1"/>
    <w:rsid w:val="00832429"/>
    <w:rsid w:val="008D310F"/>
    <w:rsid w:val="00943D62"/>
    <w:rsid w:val="00946BDC"/>
    <w:rsid w:val="00966301"/>
    <w:rsid w:val="009749F6"/>
    <w:rsid w:val="0099639C"/>
    <w:rsid w:val="009A61CC"/>
    <w:rsid w:val="009B31CD"/>
    <w:rsid w:val="009F5C25"/>
    <w:rsid w:val="00A0453B"/>
    <w:rsid w:val="00A159CA"/>
    <w:rsid w:val="00A279E3"/>
    <w:rsid w:val="00A43013"/>
    <w:rsid w:val="00A563DC"/>
    <w:rsid w:val="00A73031"/>
    <w:rsid w:val="00A90E60"/>
    <w:rsid w:val="00AA4476"/>
    <w:rsid w:val="00AB2710"/>
    <w:rsid w:val="00AB2895"/>
    <w:rsid w:val="00AC2111"/>
    <w:rsid w:val="00AE4480"/>
    <w:rsid w:val="00B02A53"/>
    <w:rsid w:val="00B32F67"/>
    <w:rsid w:val="00B548B3"/>
    <w:rsid w:val="00BE5552"/>
    <w:rsid w:val="00BF1884"/>
    <w:rsid w:val="00C604DB"/>
    <w:rsid w:val="00C717E5"/>
    <w:rsid w:val="00C8478B"/>
    <w:rsid w:val="00C93AF5"/>
    <w:rsid w:val="00C95011"/>
    <w:rsid w:val="00CB578C"/>
    <w:rsid w:val="00CE4FE7"/>
    <w:rsid w:val="00D243A4"/>
    <w:rsid w:val="00D30304"/>
    <w:rsid w:val="00D5002B"/>
    <w:rsid w:val="00D569FF"/>
    <w:rsid w:val="00DB10F1"/>
    <w:rsid w:val="00DD2888"/>
    <w:rsid w:val="00DF034F"/>
    <w:rsid w:val="00E279B5"/>
    <w:rsid w:val="00E7579B"/>
    <w:rsid w:val="00E859ED"/>
    <w:rsid w:val="00E8752E"/>
    <w:rsid w:val="00EB5DC2"/>
    <w:rsid w:val="00F06C15"/>
    <w:rsid w:val="00F170B9"/>
    <w:rsid w:val="00F263C2"/>
    <w:rsid w:val="00F30026"/>
    <w:rsid w:val="00F40841"/>
    <w:rsid w:val="00F6022F"/>
    <w:rsid w:val="00F8781E"/>
    <w:rsid w:val="00F94359"/>
    <w:rsid w:val="00FA7027"/>
    <w:rsid w:val="00FB27D5"/>
    <w:rsid w:val="00FE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B64A10"/>
  <w15:chartTrackingRefBased/>
  <w15:docId w15:val="{67D5397D-039A-4992-9D1F-01EF1DC4B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D69EF"/>
    <w:rPr>
      <w:color w:val="808080"/>
    </w:rPr>
  </w:style>
  <w:style w:type="paragraph" w:styleId="a4">
    <w:name w:val="List Paragraph"/>
    <w:basedOn w:val="a"/>
    <w:uiPriority w:val="34"/>
    <w:qFormat/>
    <w:rsid w:val="00531D1A"/>
    <w:pPr>
      <w:ind w:leftChars="400" w:left="800"/>
    </w:pPr>
  </w:style>
  <w:style w:type="paragraph" w:styleId="a5">
    <w:name w:val="Date"/>
    <w:basedOn w:val="a"/>
    <w:next w:val="a"/>
    <w:link w:val="Char"/>
    <w:uiPriority w:val="99"/>
    <w:semiHidden/>
    <w:unhideWhenUsed/>
    <w:rsid w:val="0026196A"/>
  </w:style>
  <w:style w:type="character" w:customStyle="1" w:styleId="Char">
    <w:name w:val="날짜 Char"/>
    <w:basedOn w:val="a0"/>
    <w:link w:val="a5"/>
    <w:uiPriority w:val="99"/>
    <w:semiHidden/>
    <w:rsid w:val="0026196A"/>
  </w:style>
  <w:style w:type="paragraph" w:styleId="a6">
    <w:name w:val="header"/>
    <w:basedOn w:val="a"/>
    <w:link w:val="Char0"/>
    <w:uiPriority w:val="99"/>
    <w:unhideWhenUsed/>
    <w:rsid w:val="00360E0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360E03"/>
  </w:style>
  <w:style w:type="paragraph" w:styleId="a7">
    <w:name w:val="footer"/>
    <w:basedOn w:val="a"/>
    <w:link w:val="Char1"/>
    <w:uiPriority w:val="99"/>
    <w:unhideWhenUsed/>
    <w:rsid w:val="00360E0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360E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8022E-75E1-4D83-B8DA-B32CAD2D5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</TotalTime>
  <Pages>2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121</cp:revision>
  <dcterms:created xsi:type="dcterms:W3CDTF">2018-06-14T11:57:00Z</dcterms:created>
  <dcterms:modified xsi:type="dcterms:W3CDTF">2018-06-22T10:56:00Z</dcterms:modified>
</cp:coreProperties>
</file>