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Book Antiqua" w:hAnsi="Book Antiqua" w:cs="Book Antiqua" w:eastAsia="Book Antiqua"/>
          <w:b/>
          <w:color w:val="000000"/>
          <w:spacing w:val="0"/>
          <w:position w:val="0"/>
          <w:sz w:val="32"/>
          <w:shd w:fill="auto" w:val="clear"/>
        </w:rPr>
        <w:t xml:space="preserve">Jose Lobo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3224 Lincoya Creek Drive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Nashville, TN 37214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Jgl2j@yahoo.com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/(731) 571-7396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Professional/Educational/Voluntary Experience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  <w:tab w:val="right" w:pos="108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DCIDS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 Process Technician IV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July 2019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 June 2021</w:t>
      </w:r>
    </w:p>
    <w:p>
      <w:pPr>
        <w:tabs>
          <w:tab w:val="left" w:pos="720" w:leader="none"/>
          <w:tab w:val="right" w:pos="108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tabs>
          <w:tab w:val="left" w:pos="720" w:leader="none"/>
          <w:tab w:val="right" w:pos="1080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Tissue bank processing and packaging human tissue in sterile surgical setting.</w:t>
      </w:r>
    </w:p>
    <w:p>
      <w:pPr>
        <w:numPr>
          <w:ilvl w:val="0"/>
          <w:numId w:val="4"/>
        </w:numPr>
        <w:tabs>
          <w:tab w:val="left" w:pos="720" w:leader="none"/>
          <w:tab w:val="right" w:pos="1080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Proper handling of surgical instruments, power equipment, laboratory equipment, chemical reagents and biohazardous waste.</w:t>
      </w:r>
    </w:p>
    <w:p>
      <w:pPr>
        <w:numPr>
          <w:ilvl w:val="0"/>
          <w:numId w:val="4"/>
        </w:numPr>
        <w:tabs>
          <w:tab w:val="left" w:pos="720" w:leader="none"/>
          <w:tab w:val="right" w:pos="1080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Preparing reports and records of processing and packaging, including graft and anatomical identification, measurements and data entry.</w:t>
      </w:r>
    </w:p>
    <w:p>
      <w:pPr>
        <w:numPr>
          <w:ilvl w:val="0"/>
          <w:numId w:val="4"/>
        </w:numPr>
        <w:tabs>
          <w:tab w:val="left" w:pos="720" w:leader="none"/>
          <w:tab w:val="right" w:pos="1080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Proper use of Personal Protective Equipment (PPE).</w:t>
      </w:r>
    </w:p>
    <w:p>
      <w:pPr>
        <w:numPr>
          <w:ilvl w:val="0"/>
          <w:numId w:val="4"/>
        </w:numPr>
        <w:tabs>
          <w:tab w:val="left" w:pos="720" w:leader="none"/>
          <w:tab w:val="right" w:pos="1080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Cleaning and sterilization of clean rooms, processing core common areas.</w:t>
      </w:r>
    </w:p>
    <w:p>
      <w:pPr>
        <w:numPr>
          <w:ilvl w:val="0"/>
          <w:numId w:val="4"/>
        </w:numPr>
        <w:tabs>
          <w:tab w:val="left" w:pos="720" w:leader="none"/>
          <w:tab w:val="right" w:pos="1080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Testing and environmental monitoring of clean rooms.</w:t>
      </w:r>
    </w:p>
    <w:p>
      <w:pPr>
        <w:numPr>
          <w:ilvl w:val="0"/>
          <w:numId w:val="4"/>
        </w:numPr>
        <w:tabs>
          <w:tab w:val="left" w:pos="720" w:leader="none"/>
          <w:tab w:val="right" w:pos="1080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Assist in taking inventory of materials and equipment for processing events.</w:t>
      </w:r>
    </w:p>
    <w:p>
      <w:pPr>
        <w:numPr>
          <w:ilvl w:val="0"/>
          <w:numId w:val="4"/>
        </w:numPr>
        <w:tabs>
          <w:tab w:val="left" w:pos="720" w:leader="none"/>
          <w:tab w:val="right" w:pos="1080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Assist in training new hires.  </w:t>
      </w:r>
    </w:p>
    <w:p>
      <w:pPr>
        <w:numPr>
          <w:ilvl w:val="0"/>
          <w:numId w:val="4"/>
        </w:numPr>
        <w:tabs>
          <w:tab w:val="left" w:pos="720" w:leader="none"/>
          <w:tab w:val="right" w:pos="1080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Assist in research requiring manipulations of tissue and equipment.</w:t>
      </w:r>
    </w:p>
    <w:p>
      <w:pPr>
        <w:numPr>
          <w:ilvl w:val="0"/>
          <w:numId w:val="4"/>
        </w:numPr>
        <w:tabs>
          <w:tab w:val="left" w:pos="720" w:leader="none"/>
          <w:tab w:val="right" w:pos="1080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Practice interdepartmental collaboration to ensure allografts orders are met on time.</w:t>
      </w:r>
    </w:p>
    <w:p>
      <w:pPr>
        <w:tabs>
          <w:tab w:val="left" w:pos="720" w:leader="none"/>
          <w:tab w:val="right" w:pos="10800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  <w:tab w:val="right" w:pos="108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Nissan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 Picker &amp;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Kitter                                                                                                            May 2019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 July 2019</w:t>
      </w:r>
    </w:p>
    <w:p>
      <w:pPr>
        <w:tabs>
          <w:tab w:val="left" w:pos="720" w:leader="none"/>
          <w:tab w:val="right" w:pos="108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tabs>
          <w:tab w:val="left" w:pos="720" w:leader="none"/>
          <w:tab w:val="right" w:pos="1080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Worked along an assembly line </w:t>
      </w:r>
    </w:p>
    <w:p>
      <w:pPr>
        <w:numPr>
          <w:ilvl w:val="0"/>
          <w:numId w:val="7"/>
        </w:numPr>
        <w:tabs>
          <w:tab w:val="left" w:pos="720" w:leader="none"/>
          <w:tab w:val="right" w:pos="1080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Worked with air and/or battery power tools and hand tools.</w:t>
      </w:r>
    </w:p>
    <w:p>
      <w:pPr>
        <w:numPr>
          <w:ilvl w:val="0"/>
          <w:numId w:val="7"/>
        </w:numPr>
        <w:tabs>
          <w:tab w:val="left" w:pos="720" w:leader="none"/>
          <w:tab w:val="right" w:pos="1080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Assigned to different work stations/rotations with the ability to stay focused and pay attention to detail.</w:t>
      </w:r>
    </w:p>
    <w:p>
      <w:pPr>
        <w:tabs>
          <w:tab w:val="left" w:pos="720" w:leader="none"/>
          <w:tab w:val="right" w:pos="10800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  <w:tab w:val="right" w:pos="108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Amazon - Picker, Packer, Inventory Control Quality Assurance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October 2017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 September 2018</w:t>
      </w:r>
    </w:p>
    <w:p>
      <w:pPr>
        <w:tabs>
          <w:tab w:val="left" w:pos="720" w:leader="none"/>
          <w:tab w:val="right" w:pos="108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tabs>
          <w:tab w:val="left" w:pos="720" w:leader="none"/>
          <w:tab w:val="right" w:pos="1080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Retrieve and quality check items for order fulfillment</w:t>
      </w:r>
    </w:p>
    <w:p>
      <w:pPr>
        <w:numPr>
          <w:ilvl w:val="0"/>
          <w:numId w:val="10"/>
        </w:numPr>
        <w:tabs>
          <w:tab w:val="left" w:pos="720" w:leader="none"/>
          <w:tab w:val="right" w:pos="1080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Inventory and quality control</w:t>
      </w:r>
    </w:p>
    <w:p>
      <w:pPr>
        <w:numPr>
          <w:ilvl w:val="0"/>
          <w:numId w:val="10"/>
        </w:numPr>
        <w:tabs>
          <w:tab w:val="left" w:pos="720" w:leader="none"/>
          <w:tab w:val="right" w:pos="1080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Part of a unified team of associates trying to achieve our nightly goal.</w:t>
      </w:r>
    </w:p>
    <w:p>
      <w:pPr>
        <w:tabs>
          <w:tab w:val="left" w:pos="720" w:leader="none"/>
          <w:tab w:val="right" w:pos="10800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  <w:tab w:val="right" w:pos="108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Kroger - Produce Overnight Associate     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October 2017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 February 2018</w:t>
      </w:r>
    </w:p>
    <w:p>
      <w:pPr>
        <w:tabs>
          <w:tab w:val="left" w:pos="720" w:leader="none"/>
          <w:tab w:val="right" w:pos="108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13"/>
        </w:numPr>
        <w:tabs>
          <w:tab w:val="left" w:pos="720" w:leader="none"/>
          <w:tab w:val="right" w:pos="1080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Ensure that piece count and invoice matched, check expiration dates, date back stock, check for freshness of produce and help other associates rotate and stock produce for display.</w:t>
      </w:r>
    </w:p>
    <w:p>
      <w:pPr>
        <w:numPr>
          <w:ilvl w:val="0"/>
          <w:numId w:val="13"/>
        </w:numPr>
        <w:tabs>
          <w:tab w:val="left" w:pos="720" w:leader="none"/>
          <w:tab w:val="right" w:pos="1080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Assist in marking down of old product and properly managing waste.</w:t>
      </w:r>
    </w:p>
    <w:p>
      <w:pPr>
        <w:numPr>
          <w:ilvl w:val="0"/>
          <w:numId w:val="13"/>
        </w:numPr>
        <w:tabs>
          <w:tab w:val="left" w:pos="720" w:leader="none"/>
          <w:tab w:val="right" w:pos="1080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Focused on providing customers with efficient service through answering questions and hands on knowledge of certain produce.</w:t>
      </w:r>
    </w:p>
    <w:p>
      <w:pPr>
        <w:numPr>
          <w:ilvl w:val="0"/>
          <w:numId w:val="13"/>
        </w:numPr>
        <w:tabs>
          <w:tab w:val="left" w:pos="720" w:leader="none"/>
          <w:tab w:val="right" w:pos="1080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Trained in Power Industrial Trucks (PIT).</w:t>
      </w:r>
    </w:p>
    <w:p>
      <w:pPr>
        <w:tabs>
          <w:tab w:val="left" w:pos="720" w:leader="none"/>
          <w:tab w:val="right" w:pos="108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  <w:tab w:val="right" w:pos="108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Educational &amp; Voluntary Experience</w:t>
      </w:r>
    </w:p>
    <w:p>
      <w:pPr>
        <w:tabs>
          <w:tab w:val="left" w:pos="720" w:leader="none"/>
          <w:tab w:val="right" w:pos="108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2008-2009, Push America; Helped build and raised money to construct handicap friendly 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environments for people who have special needs through fraternal philanthropy projects in Murfreesboro, TN and in Hattiesburg, MS.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Fall 2008, Rivalry Run; A 5-kilometer run fundraiser that helped raise money for people who 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have special needs.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Summer 2010, Premed Internship Program, Jackson-Madison County General Hospital, 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Jackson, TN. A highly selective program that allowed me to shadow surgeons, physicians, and nurses of different specialties in their occupation in order to learn more about the medical field (254 hours). 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2010, Food server (worked whenever possible) at a non-profit organization called Regional 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Inter-Faith Association (RIFA) Soup Kitchen in Jackson, TN. 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2013-2014, Interned as a medical student in cardiology at St. Mary’s Regional Medical Center in Lewiston, Maine.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2014-2015, Interned as a medical student in OBY/GYN, pediatrics, family medicine, emergency medicine and orthopedic surgery at Dekalb Medical Center in Atlanta, Georgia.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2015, Interned as a medical student in internal medicine at Weiss Memorial Hospital in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Chicago, Illinois.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2015, Stop Hunger Now; A non-profit organization that helps to gather food to feed people around the world.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2016-2017, Interned as a medical student in psychiatry, general surgery, emergency medicine, pain management and orthopedic surgery at Dekalb Medical in Atlanta, Georgia.</w:t>
      </w:r>
    </w:p>
    <w:p>
      <w:pPr>
        <w:tabs>
          <w:tab w:val="left" w:pos="720" w:leader="none"/>
          <w:tab w:val="right" w:pos="108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Professional Skills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6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Bilingual; fluent in both Spanish and English.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Adept in computer skills and a novice at computer programming.</w:t>
      </w:r>
    </w:p>
    <w:p>
      <w:pPr>
        <w:numPr>
          <w:ilvl w:val="0"/>
          <w:numId w:val="2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Experienced in various programming languages such as JavaScript, C++, Python, HTML,  and CSS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Microsoft Word, Outlook, Excel, Power Point, ect</w:t>
      </w:r>
    </w:p>
    <w:p>
      <w:pPr>
        <w:numPr>
          <w:ilvl w:val="0"/>
          <w:numId w:val="2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Proficient in SigmaStat and SigmaPlot</w:t>
      </w:r>
    </w:p>
    <w:p>
      <w:pPr>
        <w:numPr>
          <w:ilvl w:val="0"/>
          <w:numId w:val="2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Proficient in various EMR softwares</w:t>
      </w:r>
    </w:p>
    <w:p>
      <w:pPr>
        <w:numPr>
          <w:ilvl w:val="0"/>
          <w:numId w:val="2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Basic knowledge in computer hardware and software. 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Laboratory skills</w:t>
      </w:r>
    </w:p>
    <w:p>
      <w:pPr>
        <w:numPr>
          <w:ilvl w:val="0"/>
          <w:numId w:val="2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Quality control, documentation, strategic planning, problem solving, thinking independently, organization, multitasking, attention to detail.</w:t>
      </w:r>
    </w:p>
    <w:p>
      <w:pPr>
        <w:numPr>
          <w:ilvl w:val="0"/>
          <w:numId w:val="2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Maintained and calibrated equipment on a daily basis reporting instrumentation issues to repair technicians.</w:t>
      </w:r>
    </w:p>
    <w:p>
      <w:pPr>
        <w:numPr>
          <w:ilvl w:val="0"/>
          <w:numId w:val="2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Maintained and monitored sample controls to correctly evaluate all specimen tests, maintaining in-depth lab reports using Excel and other computer software.</w:t>
      </w:r>
    </w:p>
    <w:p>
      <w:pPr>
        <w:numPr>
          <w:ilvl w:val="0"/>
          <w:numId w:val="2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Proficient in light microscopy</w:t>
      </w:r>
    </w:p>
    <w:p>
      <w:pPr>
        <w:numPr>
          <w:ilvl w:val="0"/>
          <w:numId w:val="2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Proficient in handling general chemistry lab equipment and chemicals </w:t>
      </w:r>
    </w:p>
    <w:p>
      <w:pPr>
        <w:numPr>
          <w:ilvl w:val="0"/>
          <w:numId w:val="2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Proficient in reading and performing gel-electrophoresis</w:t>
      </w:r>
    </w:p>
    <w:p>
      <w:pPr>
        <w:numPr>
          <w:ilvl w:val="0"/>
          <w:numId w:val="2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Experienced with a decent amount of animal and human dissections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Certifications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May, 2014 - Completed training in HIPAA, Infection Control, Needlestick Prevention and 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Bloodborne Pathogens according to OSHA standards. 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January, 2015 - Basic Life Support (BLS) and Advanced Cardiovascular Life Support (ACLS)    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certified.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July, 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Responsive Web Design Certification.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August, 2021 - JavaScript Algorithms and Data Structures Certification.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September, 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Front End Development Libraries Certification.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September, 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Data Visualization Certification.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September, 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View Back End Development and APIs Certification.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40" w:line="240"/>
        <w:ind w:right="-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Coursework and clerkships completed</w:t>
      </w:r>
    </w:p>
    <w:p>
      <w:pPr>
        <w:spacing w:before="0" w:after="40" w:line="240"/>
        <w:ind w:right="-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Graduation pending passing final board exam</w:t>
      </w:r>
    </w:p>
    <w:p>
      <w:pPr>
        <w:spacing w:before="0" w:after="40" w:line="240"/>
        <w:ind w:right="-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University of Medicine and Health Sciences, St. Kitts</w:t>
      </w:r>
    </w:p>
    <w:p>
      <w:pPr>
        <w:spacing w:before="0" w:after="40" w:line="240"/>
        <w:ind w:right="-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40" w:line="240"/>
        <w:ind w:right="-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Bachelor of Science in Biology, concentration in Physiology, Minor in Chemistry</w:t>
      </w:r>
    </w:p>
    <w:p>
      <w:pPr>
        <w:spacing w:before="0" w:after="40" w:line="240"/>
        <w:ind w:right="-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Cum Laude</w:t>
      </w:r>
    </w:p>
    <w:p>
      <w:pPr>
        <w:spacing w:before="10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Middle Tennessee State University Murfreesboro, TN</w:t>
      </w:r>
    </w:p>
    <w:p>
      <w:pPr>
        <w:spacing w:before="10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Continuing my education in Software Engineering with various online sources.</w:t>
      </w:r>
    </w:p>
    <w:p>
      <w:pPr>
        <w:spacing w:before="10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(Current Certifications Above)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00" w:leader="none"/>
        </w:tabs>
        <w:spacing w:before="0" w:after="0" w:line="240"/>
        <w:ind w:right="0" w:left="720" w:hanging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Presentations and Lectures</w:t>
      </w:r>
    </w:p>
    <w:p>
      <w:pPr>
        <w:tabs>
          <w:tab w:val="left" w:pos="1800" w:leader="none"/>
        </w:tabs>
        <w:spacing w:before="0" w:after="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00" w:leader="none"/>
        </w:tabs>
        <w:spacing w:before="0" w:after="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January 2017</w:t>
        <w:tab/>
        <w:t xml:space="preserve">Five minute talk on the pathology, clinical diagnosis and treatment of Parsonage-Turner</w:t>
      </w:r>
    </w:p>
    <w:p>
      <w:pPr>
        <w:tabs>
          <w:tab w:val="left" w:pos="1800" w:leader="none"/>
        </w:tabs>
        <w:spacing w:before="0" w:after="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syndrome.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tabs>
          <w:tab w:val="left" w:pos="18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March 2016</w:t>
        <w:tab/>
        <w:t xml:space="preserve">Lectured on the embryology, anatomy, and pathology of the thyroid gland.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tabs>
          <w:tab w:val="left" w:pos="18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January 2016</w:t>
        <w:tab/>
        <w:t xml:space="preserve">Presentation on differential diagnoses for myositis in HIV patients.</w:t>
      </w:r>
    </w:p>
    <w:p>
      <w:pPr>
        <w:tabs>
          <w:tab w:val="left" w:pos="18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Five minute talk on how to diagnose infectious endocarditis by using Duke’s criteria.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tabs>
          <w:tab w:val="left" w:pos="18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December 2015</w:t>
        <w:tab/>
        <w:t xml:space="preserve">Five minute talk on sick sinus syndrome in a clinical setting.</w:t>
      </w:r>
    </w:p>
    <w:p>
      <w:pPr>
        <w:tabs>
          <w:tab w:val="left" w:pos="18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Presentation on differential diagnoses for infectious causes of adrenal insufficiency.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tabs>
          <w:tab w:val="left" w:pos="18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October 2015</w:t>
        <w:tab/>
        <w:t xml:space="preserve">Presentation on platelet rich plasma and the treatment applications for sports injury.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tabs>
          <w:tab w:val="left" w:pos="18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May 2015</w:t>
        <w:tab/>
        <w:t xml:space="preserve">Presentation on differential diagnoses of hypertension during pregnancy.</w:t>
      </w:r>
    </w:p>
    <w:p>
      <w:pPr>
        <w:tabs>
          <w:tab w:val="left" w:pos="18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Presentation on the pathology of leiomyomas &amp; its disease process.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4">
    <w:abstractNumId w:val="42"/>
  </w:num>
  <w:num w:numId="7">
    <w:abstractNumId w:val="36"/>
  </w:num>
  <w:num w:numId="10">
    <w:abstractNumId w:val="30"/>
  </w:num>
  <w:num w:numId="13">
    <w:abstractNumId w:val="24"/>
  </w:num>
  <w:num w:numId="15">
    <w:abstractNumId w:val="18"/>
  </w:num>
  <w:num w:numId="17">
    <w:abstractNumId w:val="12"/>
  </w:num>
  <w:num w:numId="22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Jgl2j@yahoo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