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65c23872b6fdf634bed19997c94a7f1cb524608"/>
      <w:r>
        <w:t xml:space="preserve">A footnote</w:t>
      </w:r>
      <w:bookmarkEnd w:id="9"/>
    </w:p>
    <w:p>
      <w:pPr>
        <w:pStyle w:val="FirstParagraph"/>
      </w:pPr>
      <w:r>
        <w:t xml:space="preserve">Test footnote.</w:t>
      </w:r>
      <w:r>
        <w:rPr>
          <w:rStyle w:val="FootnoteReference"/>
        </w:rPr>
        <w:footnoteReference w:id="10"/>
      </w:r>
      <w:r>
        <w:t xml:space="preserve"> </w:t>
      </w:r>
      <w:r>
        <w:t xml:space="preserve">Test endnote.</w:t>
      </w:r>
      <w:r>
        <w:rPr>
          <w:rStyle w:val="FootnoteReference"/>
        </w:rPr>
        <w:footnoteReference w:id="11"/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My note.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is an endnote at the end of the document.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2026-09-29T17:04:59Z</dcterms:created>
  <dcterms:modified xsi:type="dcterms:W3CDTF">2026-09-29T17:04:59Z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