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3AF2" w14:textId="09974C72" w:rsidR="00E60B73" w:rsidRDefault="00717032">
      <w:r>
        <w:t xml:space="preserve">Here’s an example of </w:t>
      </w:r>
      <w:r w:rsidR="00E60B73">
        <w:t>an</w:t>
      </w:r>
      <w:r>
        <w:t xml:space="preserve"> equation</w:t>
      </w:r>
      <w:r w:rsidR="00E60B73">
        <w:t xml:space="preserve"> without borderless table. However, Word then treats it like an online equation and reduces the font size. Also, html writer doesn’t honour the tabs.</w:t>
      </w:r>
    </w:p>
    <w:p w14:paraId="4F8D22C1" w14:textId="11E84F3D" w:rsidR="00E60B73" w:rsidRDefault="00E60B73" w:rsidP="00E60B73">
      <w:pPr>
        <w:tabs>
          <w:tab w:val="center" w:pos="4320"/>
          <w:tab w:val="right" w:pos="8460"/>
        </w:tabs>
        <w:spacing w:before="240"/>
      </w:pPr>
      <w:r>
        <w:tab/>
      </w:r>
      <m:oMath>
        <m:r>
          <m:rPr>
            <m:sty m:val="p"/>
          </m:rPr>
          <w:rPr>
            <w:rFonts w:ascii="Latin Modern Math" w:hAnsi="Latin Modern Math"/>
          </w:rPr>
          <m:t>Δ</m:t>
        </m:r>
        <m:r>
          <w:rPr>
            <w:rFonts w:ascii="Latin Modern Math" w:hAnsi="Latin Modern Math"/>
          </w:rPr>
          <m:t>V≅-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Latin Modern Math" w:hAnsi="Latin Modern Math"/>
              </w:rPr>
              <m:t>Δ</m:t>
            </m:r>
            <m:r>
              <w:rPr>
                <w:rFonts w:ascii="Latin Modern Math" w:hAnsi="Latin Modern Math"/>
              </w:rPr>
              <m:t>R</m:t>
            </m:r>
          </m:num>
          <m:den>
            <m:r>
              <w:rPr>
                <w:rFonts w:ascii="Latin Modern Math" w:hAnsi="Latin Modern Math"/>
              </w:rPr>
              <m:t>R</m:t>
            </m:r>
          </m:den>
        </m:f>
        <m:r>
          <w:rPr>
            <w:rFonts w:ascii="Latin Modern Math" w:hAnsi="Latin Modern Math"/>
          </w:rPr>
          <m:t>I</m:t>
        </m:r>
      </m:oMath>
      <w:r>
        <w:tab/>
      </w:r>
      <w:r>
        <w:rPr>
          <w:iCs/>
        </w:rPr>
        <w:t>(</w:t>
      </w:r>
      <w:r>
        <w:rPr>
          <w:iCs/>
        </w:rPr>
        <w:fldChar w:fldCharType="begin"/>
      </w:r>
      <w:r>
        <w:rPr>
          <w:iCs/>
        </w:rPr>
        <w:instrText xml:space="preserve"> SEQ eqn \* Arabic \s 1 \* MERGEFORMAT </w:instrText>
      </w:r>
      <w:r>
        <w:rPr>
          <w:iCs/>
        </w:rPr>
        <w:fldChar w:fldCharType="separate"/>
      </w:r>
      <w:r>
        <w:rPr>
          <w:iCs/>
          <w:noProof/>
        </w:rPr>
        <w:t>1</w:t>
      </w:r>
      <w:r>
        <w:rPr>
          <w:iCs/>
          <w:noProof/>
        </w:rPr>
        <w:fldChar w:fldCharType="end"/>
      </w:r>
      <w:r>
        <w:rPr>
          <w:iCs/>
        </w:rPr>
        <w:t>)</w:t>
      </w:r>
    </w:p>
    <w:p w14:paraId="3B8DD5C6" w14:textId="37082C02" w:rsidR="00717032" w:rsidRDefault="00717032">
      <w:r>
        <w:t>Here’s an example of a conventional table: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3892"/>
        <w:gridCol w:w="1533"/>
        <w:gridCol w:w="1156"/>
        <w:gridCol w:w="3787"/>
      </w:tblGrid>
      <w:tr w:rsidR="00717032" w14:paraId="4ED72E72" w14:textId="77777777" w:rsidTr="00717032">
        <w:trPr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46FB10" w14:textId="77777777" w:rsidR="00717032" w:rsidRDefault="00717032" w:rsidP="00A61C1B">
            <w:pPr>
              <w:pStyle w:val="TableHeader"/>
            </w:pPr>
            <w:r>
              <w:t>Property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A5D91" w14:textId="77777777" w:rsidR="00717032" w:rsidRDefault="00717032" w:rsidP="00A61C1B">
            <w:pPr>
              <w:pStyle w:val="TableHeader"/>
            </w:pPr>
            <w:r>
              <w:t>Value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846BD3" w14:textId="77777777" w:rsidR="00717032" w:rsidRDefault="00717032" w:rsidP="00A61C1B">
            <w:pPr>
              <w:pStyle w:val="TableHeader"/>
            </w:pPr>
            <w:r>
              <w:t>Unit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296A14" w14:textId="77777777" w:rsidR="00717032" w:rsidRDefault="00717032" w:rsidP="00A61C1B">
            <w:pPr>
              <w:pStyle w:val="TableHeader"/>
            </w:pPr>
            <w:r>
              <w:t>Notes</w:t>
            </w:r>
          </w:p>
        </w:tc>
      </w:tr>
      <w:tr w:rsidR="00717032" w14:paraId="3AE95CC3" w14:textId="77777777" w:rsidTr="00717032">
        <w:trPr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B98F" w14:textId="77777777" w:rsidR="00717032" w:rsidRDefault="00717032" w:rsidP="00A61C1B">
            <w:pPr>
              <w:pStyle w:val="TableBodyLeft"/>
            </w:pPr>
            <w:r>
              <w:t>Maximum sample diameter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D3C" w14:textId="77777777" w:rsidR="00717032" w:rsidRDefault="00717032" w:rsidP="00A61C1B">
            <w:pPr>
              <w:pStyle w:val="TableBody"/>
            </w:pPr>
            <w:r>
              <w:t>150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6247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4D2" w14:textId="77777777" w:rsidR="00717032" w:rsidRDefault="00717032" w:rsidP="00A61C1B">
            <w:pPr>
              <w:pStyle w:val="TableBodyLeft"/>
            </w:pPr>
          </w:p>
        </w:tc>
      </w:tr>
      <w:tr w:rsidR="00717032" w14:paraId="3FEF1267" w14:textId="77777777" w:rsidTr="00717032">
        <w:trPr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81D4" w14:textId="77777777" w:rsidR="00717032" w:rsidRDefault="00717032" w:rsidP="00A61C1B">
            <w:pPr>
              <w:pStyle w:val="TableBodyLeft"/>
            </w:pPr>
            <w:r>
              <w:t>Maximum sample height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573" w14:textId="77777777" w:rsidR="00717032" w:rsidRDefault="00717032" w:rsidP="00A61C1B">
            <w:pPr>
              <w:pStyle w:val="TableBody"/>
            </w:pPr>
            <w: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D8E5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D84" w14:textId="77777777" w:rsidR="00717032" w:rsidRDefault="00717032" w:rsidP="00A61C1B">
            <w:pPr>
              <w:pStyle w:val="TableBodyLeft"/>
            </w:pPr>
          </w:p>
        </w:tc>
      </w:tr>
      <w:tr w:rsidR="00717032" w14:paraId="39A1916B" w14:textId="77777777" w:rsidTr="00717032">
        <w:trPr>
          <w:jc w:val="center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BDE7" w14:textId="77777777" w:rsidR="00717032" w:rsidRDefault="00717032" w:rsidP="00A61C1B">
            <w:pPr>
              <w:pStyle w:val="TableBodyLeft"/>
            </w:pPr>
            <w:r>
              <w:t>Measurement area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2182" w14:textId="77777777" w:rsidR="00717032" w:rsidRDefault="00717032" w:rsidP="00A61C1B">
            <w:pPr>
              <w:pStyle w:val="TableBody"/>
            </w:pPr>
            <w:r>
              <w:t>0.26×0.26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42DC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A219" w14:textId="77777777" w:rsidR="00717032" w:rsidRDefault="00717032" w:rsidP="00A61C1B">
            <w:pPr>
              <w:pStyle w:val="TableBodyLeft"/>
            </w:pPr>
            <m:oMath>
              <m:r>
                <w:rPr>
                  <w:rFonts w:ascii="Latin Modern Math" w:hAnsi="Latin Modern Math"/>
                </w:rPr>
                <m:t>×50</m:t>
              </m:r>
            </m:oMath>
            <w:r>
              <w:t xml:space="preserve"> </w:t>
            </w:r>
            <w:r w:rsidRPr="00A61C1B">
              <w:t>magnification</w:t>
            </w:r>
          </w:p>
        </w:tc>
      </w:tr>
      <w:tr w:rsidR="00717032" w14:paraId="6B37E847" w14:textId="77777777" w:rsidTr="007170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84C6" w14:textId="77777777" w:rsidR="00717032" w:rsidRDefault="00717032" w:rsidP="00A61C1B">
            <w:pPr>
              <w:pStyle w:val="TableBodyLef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5DAB" w14:textId="77777777" w:rsidR="00717032" w:rsidRDefault="00717032" w:rsidP="00A61C1B">
            <w:pPr>
              <w:pStyle w:val="TableBody"/>
            </w:pPr>
            <w:r>
              <w:t>0.65×0.65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5CBD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7CA1" w14:textId="77777777" w:rsidR="00717032" w:rsidRDefault="00717032" w:rsidP="00A61C1B">
            <w:pPr>
              <w:pStyle w:val="TableBodyLeft"/>
            </w:pPr>
            <m:oMath>
              <m:r>
                <w:rPr>
                  <w:rFonts w:ascii="Latin Modern Math" w:hAnsi="Latin Modern Math"/>
                </w:rPr>
                <m:t>×20</m:t>
              </m:r>
            </m:oMath>
            <w:r>
              <w:t xml:space="preserve"> magnification</w:t>
            </w:r>
          </w:p>
        </w:tc>
      </w:tr>
      <w:tr w:rsidR="00717032" w14:paraId="01151A7F" w14:textId="77777777" w:rsidTr="007170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A0C" w14:textId="77777777" w:rsidR="00717032" w:rsidRDefault="00717032" w:rsidP="00A61C1B">
            <w:pPr>
              <w:pStyle w:val="TableBodyLef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AAC0" w14:textId="77777777" w:rsidR="00717032" w:rsidRDefault="00717032" w:rsidP="00A61C1B">
            <w:pPr>
              <w:pStyle w:val="TableBody"/>
            </w:pPr>
            <w:r>
              <w:t>2.6×2.6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39CE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434" w14:textId="77777777" w:rsidR="00717032" w:rsidRDefault="00717032" w:rsidP="00A61C1B">
            <w:pPr>
              <w:pStyle w:val="TableBodyLeft"/>
            </w:pPr>
            <m:oMath>
              <m:r>
                <w:rPr>
                  <w:rFonts w:ascii="Latin Modern Math" w:hAnsi="Latin Modern Math"/>
                </w:rPr>
                <m:t>×5</m:t>
              </m:r>
            </m:oMath>
            <w:r>
              <w:t xml:space="preserve"> magnification</w:t>
            </w:r>
          </w:p>
        </w:tc>
      </w:tr>
      <w:tr w:rsidR="00717032" w14:paraId="7548DF9E" w14:textId="77777777" w:rsidTr="007170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382E" w14:textId="77777777" w:rsidR="00717032" w:rsidRDefault="00717032" w:rsidP="00A61C1B">
            <w:pPr>
              <w:pStyle w:val="TableBodyLef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F7A" w14:textId="77777777" w:rsidR="00717032" w:rsidRDefault="00717032" w:rsidP="00A61C1B">
            <w:pPr>
              <w:pStyle w:val="TableBody"/>
            </w:pPr>
            <w:r>
              <w:t>13×13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A43A" w14:textId="77777777" w:rsidR="00717032" w:rsidRDefault="00717032" w:rsidP="00A61C1B">
            <w:pPr>
              <w:pStyle w:val="TableBody"/>
            </w:pPr>
            <w:r>
              <w:t>mm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3069" w14:textId="77777777" w:rsidR="00717032" w:rsidRDefault="00717032" w:rsidP="00A61C1B">
            <w:pPr>
              <w:pStyle w:val="TableBodyLeft"/>
            </w:pPr>
            <m:oMath>
              <m:r>
                <w:rPr>
                  <w:rFonts w:ascii="Latin Modern Math" w:hAnsi="Latin Modern Math"/>
                </w:rPr>
                <m:t>×1</m:t>
              </m:r>
            </m:oMath>
            <w:r>
              <w:t xml:space="preserve"> magnification</w:t>
            </w:r>
          </w:p>
        </w:tc>
      </w:tr>
    </w:tbl>
    <w:p w14:paraId="08ECFCB9" w14:textId="1B43C4F9" w:rsidR="00E60B73" w:rsidRDefault="00E60B73"/>
    <w:p w14:paraId="541B518C" w14:textId="1D1D525A" w:rsidR="00717032" w:rsidRDefault="00717032">
      <w:r>
        <w:t>Here’s CSS code for the borderless table:</w:t>
      </w:r>
    </w:p>
    <w:p w14:paraId="376CD030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table {</w:t>
      </w:r>
    </w:p>
    <w:p w14:paraId="647B9CC6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  width: </w:t>
      </w:r>
      <w:proofErr w:type="gramStart"/>
      <w:r w:rsidRPr="00717032">
        <w:rPr>
          <w:rFonts w:ascii="Courier New" w:hAnsi="Courier New" w:cs="Courier New"/>
        </w:rPr>
        <w:t>100%;</w:t>
      </w:r>
      <w:proofErr w:type="gramEnd"/>
    </w:p>
    <w:p w14:paraId="1EECE46B" w14:textId="753A41E0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}</w:t>
      </w:r>
    </w:p>
    <w:p w14:paraId="4F2D9F2D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proofErr w:type="spellStart"/>
      <w:r w:rsidRPr="00717032">
        <w:rPr>
          <w:rFonts w:ascii="Courier New" w:hAnsi="Courier New" w:cs="Courier New"/>
        </w:rPr>
        <w:t>thead</w:t>
      </w:r>
      <w:proofErr w:type="spellEnd"/>
      <w:r w:rsidRPr="00717032">
        <w:rPr>
          <w:rFonts w:ascii="Courier New" w:hAnsi="Courier New" w:cs="Courier New"/>
        </w:rPr>
        <w:t xml:space="preserve">, </w:t>
      </w:r>
      <w:proofErr w:type="spellStart"/>
      <w:r w:rsidRPr="00717032">
        <w:rPr>
          <w:rFonts w:ascii="Courier New" w:hAnsi="Courier New" w:cs="Courier New"/>
        </w:rPr>
        <w:t>tbody</w:t>
      </w:r>
      <w:proofErr w:type="spellEnd"/>
      <w:r w:rsidRPr="00717032">
        <w:rPr>
          <w:rFonts w:ascii="Courier New" w:hAnsi="Courier New" w:cs="Courier New"/>
        </w:rPr>
        <w:t xml:space="preserve">, </w:t>
      </w:r>
      <w:proofErr w:type="spellStart"/>
      <w:r w:rsidRPr="00717032">
        <w:rPr>
          <w:rFonts w:ascii="Courier New" w:hAnsi="Courier New" w:cs="Courier New"/>
        </w:rPr>
        <w:t>tfoot</w:t>
      </w:r>
      <w:proofErr w:type="spellEnd"/>
      <w:r w:rsidRPr="00717032">
        <w:rPr>
          <w:rFonts w:ascii="Courier New" w:hAnsi="Courier New" w:cs="Courier New"/>
        </w:rPr>
        <w:t xml:space="preserve">, tr, </w:t>
      </w:r>
      <w:proofErr w:type="spellStart"/>
      <w:r w:rsidRPr="00717032">
        <w:rPr>
          <w:rFonts w:ascii="Courier New" w:hAnsi="Courier New" w:cs="Courier New"/>
        </w:rPr>
        <w:t>th</w:t>
      </w:r>
      <w:proofErr w:type="spellEnd"/>
      <w:r w:rsidRPr="00717032">
        <w:rPr>
          <w:rFonts w:ascii="Courier New" w:hAnsi="Courier New" w:cs="Courier New"/>
        </w:rPr>
        <w:t>, td {</w:t>
      </w:r>
    </w:p>
    <w:p w14:paraId="24406873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text-align: </w:t>
      </w:r>
      <w:proofErr w:type="spellStart"/>
      <w:proofErr w:type="gramStart"/>
      <w:r w:rsidRPr="00717032">
        <w:rPr>
          <w:rFonts w:ascii="Courier New" w:hAnsi="Courier New" w:cs="Courier New"/>
        </w:rPr>
        <w:t>center</w:t>
      </w:r>
      <w:proofErr w:type="spellEnd"/>
      <w:r w:rsidRPr="00717032">
        <w:rPr>
          <w:rFonts w:ascii="Courier New" w:hAnsi="Courier New" w:cs="Courier New"/>
        </w:rPr>
        <w:t>;</w:t>
      </w:r>
      <w:proofErr w:type="gramEnd"/>
    </w:p>
    <w:p w14:paraId="55F3DB38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padding: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072DCC36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border-spacing: </w:t>
      </w:r>
      <w:proofErr w:type="gramStart"/>
      <w:r w:rsidRPr="00717032">
        <w:rPr>
          <w:rFonts w:ascii="Courier New" w:hAnsi="Courier New" w:cs="Courier New"/>
        </w:rPr>
        <w:t>0px;</w:t>
      </w:r>
      <w:proofErr w:type="gramEnd"/>
    </w:p>
    <w:p w14:paraId="02FFF76E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font-size: </w:t>
      </w:r>
      <w:proofErr w:type="gramStart"/>
      <w:r w:rsidRPr="00717032">
        <w:rPr>
          <w:rFonts w:ascii="Courier New" w:hAnsi="Courier New" w:cs="Courier New"/>
        </w:rPr>
        <w:t>100%;</w:t>
      </w:r>
      <w:proofErr w:type="gramEnd"/>
    </w:p>
    <w:p w14:paraId="30C3F933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margin-left: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693BE2E2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margin-right: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397BE247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margin-bottom: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60A48007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6F62001D" w14:textId="21D07C43" w:rsid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}</w:t>
      </w:r>
    </w:p>
    <w:p w14:paraId="2A698BFC" w14:textId="77777777" w:rsidR="00717032" w:rsidRDefault="00717032" w:rsidP="00717032">
      <w:pPr>
        <w:spacing w:after="0"/>
        <w:rPr>
          <w:rFonts w:ascii="Courier New" w:hAnsi="Courier New" w:cs="Courier New"/>
        </w:rPr>
      </w:pPr>
    </w:p>
    <w:p w14:paraId="3DF00464" w14:textId="77777777" w:rsidR="00717032" w:rsidRDefault="00717032" w:rsidP="00717032">
      <w:pPr>
        <w:spacing w:after="0"/>
      </w:pPr>
      <w:r>
        <w:t>And here is the CSS code for the second table which uses custom styles:</w:t>
      </w:r>
    </w:p>
    <w:p w14:paraId="113E4B20" w14:textId="2F7F33B9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div[data-custom-style="</w:t>
      </w:r>
      <w:proofErr w:type="spellStart"/>
      <w:r w:rsidRPr="00717032">
        <w:rPr>
          <w:rFonts w:ascii="Courier New" w:hAnsi="Courier New" w:cs="Courier New"/>
        </w:rPr>
        <w:t>TableHeader</w:t>
      </w:r>
      <w:proofErr w:type="spellEnd"/>
      <w:r w:rsidRPr="00717032">
        <w:rPr>
          <w:rFonts w:ascii="Courier New" w:hAnsi="Courier New" w:cs="Courier New"/>
        </w:rPr>
        <w:t>"] p {</w:t>
      </w:r>
    </w:p>
    <w:p w14:paraId="1DD4BBB5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text-indent: </w:t>
      </w:r>
      <w:proofErr w:type="gramStart"/>
      <w:r w:rsidRPr="00717032">
        <w:rPr>
          <w:rFonts w:ascii="Courier New" w:hAnsi="Courier New" w:cs="Courier New"/>
        </w:rPr>
        <w:t>0em;</w:t>
      </w:r>
      <w:proofErr w:type="gramEnd"/>
    </w:p>
    <w:p w14:paraId="0531C142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text-align: </w:t>
      </w:r>
      <w:proofErr w:type="spellStart"/>
      <w:proofErr w:type="gramStart"/>
      <w:r w:rsidRPr="00717032">
        <w:rPr>
          <w:rFonts w:ascii="Courier New" w:hAnsi="Courier New" w:cs="Courier New"/>
        </w:rPr>
        <w:t>center</w:t>
      </w:r>
      <w:proofErr w:type="spellEnd"/>
      <w:r w:rsidRPr="00717032">
        <w:rPr>
          <w:rFonts w:ascii="Courier New" w:hAnsi="Courier New" w:cs="Courier New"/>
        </w:rPr>
        <w:t>;</w:t>
      </w:r>
      <w:proofErr w:type="gramEnd"/>
    </w:p>
    <w:p w14:paraId="60CFC4C9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vertical-align=</w:t>
      </w:r>
      <w:proofErr w:type="gramStart"/>
      <w:r w:rsidRPr="00717032">
        <w:rPr>
          <w:rFonts w:ascii="Courier New" w:hAnsi="Courier New" w:cs="Courier New"/>
        </w:rPr>
        <w:t>middle;</w:t>
      </w:r>
      <w:proofErr w:type="gramEnd"/>
    </w:p>
    <w:p w14:paraId="1DBD3B9F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border-bottom-style: </w:t>
      </w:r>
      <w:proofErr w:type="gramStart"/>
      <w:r w:rsidRPr="00717032">
        <w:rPr>
          <w:rFonts w:ascii="Courier New" w:hAnsi="Courier New" w:cs="Courier New"/>
        </w:rPr>
        <w:t>double;</w:t>
      </w:r>
      <w:proofErr w:type="gramEnd"/>
    </w:p>
    <w:p w14:paraId="7FA50C1D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border-top-style: </w:t>
      </w:r>
      <w:proofErr w:type="gramStart"/>
      <w:r w:rsidRPr="00717032">
        <w:rPr>
          <w:rFonts w:ascii="Courier New" w:hAnsi="Courier New" w:cs="Courier New"/>
        </w:rPr>
        <w:t>double;</w:t>
      </w:r>
      <w:proofErr w:type="gramEnd"/>
    </w:p>
    <w:p w14:paraId="79CEAE11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margin-bottom: 0.</w:t>
      </w:r>
      <w:proofErr w:type="gramStart"/>
      <w:r w:rsidRPr="00717032">
        <w:rPr>
          <w:rFonts w:ascii="Courier New" w:hAnsi="Courier New" w:cs="Courier New"/>
        </w:rPr>
        <w:t>5em;</w:t>
      </w:r>
      <w:proofErr w:type="gramEnd"/>
    </w:p>
    <w:p w14:paraId="08F8B3FF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margin-top: </w:t>
      </w:r>
      <w:proofErr w:type="gramStart"/>
      <w:r w:rsidRPr="00717032">
        <w:rPr>
          <w:rFonts w:ascii="Courier New" w:hAnsi="Courier New" w:cs="Courier New"/>
        </w:rPr>
        <w:t>1em;</w:t>
      </w:r>
      <w:proofErr w:type="gramEnd"/>
    </w:p>
    <w:p w14:paraId="481DEDD1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}</w:t>
      </w:r>
    </w:p>
    <w:p w14:paraId="3F393CE6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</w:p>
    <w:p w14:paraId="11E21275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div[data-custom-style="</w:t>
      </w:r>
      <w:proofErr w:type="spellStart"/>
      <w:r w:rsidRPr="00717032">
        <w:rPr>
          <w:rFonts w:ascii="Courier New" w:hAnsi="Courier New" w:cs="Courier New"/>
        </w:rPr>
        <w:t>TableBodyLeft</w:t>
      </w:r>
      <w:proofErr w:type="spellEnd"/>
      <w:r w:rsidRPr="00717032">
        <w:rPr>
          <w:rFonts w:ascii="Courier New" w:hAnsi="Courier New" w:cs="Courier New"/>
        </w:rPr>
        <w:t>"] p {</w:t>
      </w:r>
    </w:p>
    <w:p w14:paraId="28EAD03F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text-align: </w:t>
      </w:r>
      <w:proofErr w:type="gramStart"/>
      <w:r w:rsidRPr="00717032">
        <w:rPr>
          <w:rFonts w:ascii="Courier New" w:hAnsi="Courier New" w:cs="Courier New"/>
        </w:rPr>
        <w:t>left;</w:t>
      </w:r>
      <w:proofErr w:type="gramEnd"/>
    </w:p>
    <w:p w14:paraId="5343CE23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vertical-align=</w:t>
      </w:r>
      <w:proofErr w:type="gramStart"/>
      <w:r w:rsidRPr="00717032">
        <w:rPr>
          <w:rFonts w:ascii="Courier New" w:hAnsi="Courier New" w:cs="Courier New"/>
        </w:rPr>
        <w:t>top;</w:t>
      </w:r>
      <w:proofErr w:type="gramEnd"/>
    </w:p>
    <w:p w14:paraId="6B47F8F7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43271D48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lastRenderedPageBreak/>
        <w:t xml:space="preserve">  text-indent: </w:t>
      </w:r>
      <w:proofErr w:type="gramStart"/>
      <w:r w:rsidRPr="00717032">
        <w:rPr>
          <w:rFonts w:ascii="Courier New" w:hAnsi="Courier New" w:cs="Courier New"/>
        </w:rPr>
        <w:t>0em;</w:t>
      </w:r>
      <w:proofErr w:type="gramEnd"/>
    </w:p>
    <w:p w14:paraId="4E9B2F3E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}</w:t>
      </w:r>
    </w:p>
    <w:p w14:paraId="3270406E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</w:p>
    <w:p w14:paraId="17648CD0" w14:textId="4C57B11D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div[data-custom-style="</w:t>
      </w:r>
      <w:proofErr w:type="spellStart"/>
      <w:r w:rsidRPr="00717032">
        <w:rPr>
          <w:rFonts w:ascii="Courier New" w:hAnsi="Courier New" w:cs="Courier New"/>
        </w:rPr>
        <w:t>TableBody</w:t>
      </w:r>
      <w:proofErr w:type="spellEnd"/>
      <w:r w:rsidRPr="00717032">
        <w:rPr>
          <w:rFonts w:ascii="Courier New" w:hAnsi="Courier New" w:cs="Courier New"/>
        </w:rPr>
        <w:t>"] p {</w:t>
      </w:r>
    </w:p>
    <w:p w14:paraId="077ABAAB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text-align: </w:t>
      </w:r>
      <w:proofErr w:type="spellStart"/>
      <w:proofErr w:type="gramStart"/>
      <w:r w:rsidRPr="00717032">
        <w:rPr>
          <w:rFonts w:ascii="Courier New" w:hAnsi="Courier New" w:cs="Courier New"/>
        </w:rPr>
        <w:t>center</w:t>
      </w:r>
      <w:proofErr w:type="spellEnd"/>
      <w:r w:rsidRPr="00717032">
        <w:rPr>
          <w:rFonts w:ascii="Courier New" w:hAnsi="Courier New" w:cs="Courier New"/>
        </w:rPr>
        <w:t>;</w:t>
      </w:r>
      <w:proofErr w:type="gramEnd"/>
    </w:p>
    <w:p w14:paraId="0A57E0F4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vertical-align=</w:t>
      </w:r>
      <w:proofErr w:type="gramStart"/>
      <w:r w:rsidRPr="00717032">
        <w:rPr>
          <w:rFonts w:ascii="Courier New" w:hAnsi="Courier New" w:cs="Courier New"/>
        </w:rPr>
        <w:t>top;</w:t>
      </w:r>
      <w:proofErr w:type="gramEnd"/>
    </w:p>
    <w:p w14:paraId="685DB845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border: </w:t>
      </w:r>
      <w:proofErr w:type="gramStart"/>
      <w:r w:rsidRPr="00717032">
        <w:rPr>
          <w:rFonts w:ascii="Courier New" w:hAnsi="Courier New" w:cs="Courier New"/>
        </w:rPr>
        <w:t>0;</w:t>
      </w:r>
      <w:proofErr w:type="gramEnd"/>
    </w:p>
    <w:p w14:paraId="6E7321C7" w14:textId="77777777" w:rsidR="00717032" w:rsidRP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 xml:space="preserve">  text-indent: </w:t>
      </w:r>
      <w:proofErr w:type="gramStart"/>
      <w:r w:rsidRPr="00717032">
        <w:rPr>
          <w:rFonts w:ascii="Courier New" w:hAnsi="Courier New" w:cs="Courier New"/>
        </w:rPr>
        <w:t>0em;</w:t>
      </w:r>
      <w:proofErr w:type="gramEnd"/>
    </w:p>
    <w:p w14:paraId="6C164179" w14:textId="51E3D304" w:rsidR="00717032" w:rsidRDefault="00717032" w:rsidP="00717032">
      <w:pPr>
        <w:spacing w:after="0"/>
        <w:rPr>
          <w:rFonts w:ascii="Courier New" w:hAnsi="Courier New" w:cs="Courier New"/>
        </w:rPr>
      </w:pPr>
      <w:r w:rsidRPr="00717032">
        <w:rPr>
          <w:rFonts w:ascii="Courier New" w:hAnsi="Courier New" w:cs="Courier New"/>
        </w:rPr>
        <w:t>}</w:t>
      </w:r>
    </w:p>
    <w:p w14:paraId="673A6BA3" w14:textId="77777777" w:rsidR="008F1113" w:rsidRDefault="008F1113" w:rsidP="00717032">
      <w:pPr>
        <w:spacing w:after="0"/>
        <w:rPr>
          <w:rFonts w:ascii="Courier New" w:hAnsi="Courier New" w:cs="Courier New"/>
        </w:rPr>
      </w:pPr>
    </w:p>
    <w:p w14:paraId="05791C4F" w14:textId="2C008631" w:rsidR="008F1113" w:rsidRPr="00717032" w:rsidRDefault="008F1113" w:rsidP="00717032">
      <w:pPr>
        <w:spacing w:after="0"/>
        <w:rPr>
          <w:rFonts w:ascii="Courier New" w:hAnsi="Courier New" w:cs="Courier New"/>
        </w:rPr>
      </w:pPr>
      <w:r>
        <w:t xml:space="preserve"> It would be nice if table classes are created for each table design so that custom styles can be </w:t>
      </w:r>
      <w:proofErr w:type="gramStart"/>
      <w:r>
        <w:t>avoided</w:t>
      </w:r>
      <w:proofErr w:type="gramEnd"/>
      <w:r>
        <w:t xml:space="preserve"> and tables designed in CSS for each class.</w:t>
      </w:r>
    </w:p>
    <w:sectPr w:rsidR="008F1113" w:rsidRPr="00717032" w:rsidSect="00717032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M Roman 10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Latin Modern Math">
    <w:altName w:val="ＭＳ 明朝"/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32"/>
    <w:rsid w:val="000A7271"/>
    <w:rsid w:val="001464EB"/>
    <w:rsid w:val="001515F6"/>
    <w:rsid w:val="00161451"/>
    <w:rsid w:val="00191277"/>
    <w:rsid w:val="001B6F47"/>
    <w:rsid w:val="001D18DD"/>
    <w:rsid w:val="001F2EDB"/>
    <w:rsid w:val="00203771"/>
    <w:rsid w:val="00213643"/>
    <w:rsid w:val="00234F01"/>
    <w:rsid w:val="00253DFA"/>
    <w:rsid w:val="002B64DA"/>
    <w:rsid w:val="003136D4"/>
    <w:rsid w:val="0033759A"/>
    <w:rsid w:val="003D7457"/>
    <w:rsid w:val="00483E22"/>
    <w:rsid w:val="0049158E"/>
    <w:rsid w:val="0049729D"/>
    <w:rsid w:val="004A30AC"/>
    <w:rsid w:val="004F6611"/>
    <w:rsid w:val="00501F8A"/>
    <w:rsid w:val="00516859"/>
    <w:rsid w:val="00535DD5"/>
    <w:rsid w:val="005A53E8"/>
    <w:rsid w:val="005F5555"/>
    <w:rsid w:val="0061603E"/>
    <w:rsid w:val="00637D81"/>
    <w:rsid w:val="006D4FFD"/>
    <w:rsid w:val="006E269B"/>
    <w:rsid w:val="00717032"/>
    <w:rsid w:val="007360D3"/>
    <w:rsid w:val="00785346"/>
    <w:rsid w:val="007A38D7"/>
    <w:rsid w:val="007C62DC"/>
    <w:rsid w:val="007D059E"/>
    <w:rsid w:val="007E1350"/>
    <w:rsid w:val="007F213C"/>
    <w:rsid w:val="00843443"/>
    <w:rsid w:val="00854142"/>
    <w:rsid w:val="00861D0B"/>
    <w:rsid w:val="008A3D13"/>
    <w:rsid w:val="008F1113"/>
    <w:rsid w:val="0091457B"/>
    <w:rsid w:val="00954365"/>
    <w:rsid w:val="0099096B"/>
    <w:rsid w:val="009B4298"/>
    <w:rsid w:val="00A046E8"/>
    <w:rsid w:val="00C56068"/>
    <w:rsid w:val="00C71D54"/>
    <w:rsid w:val="00C75174"/>
    <w:rsid w:val="00C82A15"/>
    <w:rsid w:val="00CF77B1"/>
    <w:rsid w:val="00D44049"/>
    <w:rsid w:val="00DA77D9"/>
    <w:rsid w:val="00DC642A"/>
    <w:rsid w:val="00DD2D1F"/>
    <w:rsid w:val="00E422F5"/>
    <w:rsid w:val="00E53A3A"/>
    <w:rsid w:val="00E55543"/>
    <w:rsid w:val="00E55EFC"/>
    <w:rsid w:val="00E60B73"/>
    <w:rsid w:val="00F209E0"/>
    <w:rsid w:val="00F24345"/>
    <w:rsid w:val="00F62A86"/>
    <w:rsid w:val="00F7518A"/>
    <w:rsid w:val="00FA4CC3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73C3"/>
  <w15:chartTrackingRefBased/>
  <w15:docId w15:val="{A57DB468-EF04-41CE-A6B8-AB9D3C5B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st">
    <w:name w:val="Reference list"/>
    <w:basedOn w:val="Caption"/>
    <w:qFormat/>
    <w:rsid w:val="007E1350"/>
    <w:pPr>
      <w:tabs>
        <w:tab w:val="left" w:pos="284"/>
        <w:tab w:val="center" w:pos="5103"/>
        <w:tab w:val="right" w:pos="10064"/>
      </w:tabs>
      <w:spacing w:after="0"/>
      <w:ind w:left="284" w:hanging="284"/>
    </w:pPr>
    <w:rPr>
      <w:rFonts w:ascii="Times New Roman" w:eastAsia="ＭＳ 明朝" w:hAnsi="Times New Roman" w:cs="Times New Roman"/>
      <w:i w:val="0"/>
      <w:snapToGrid w:val="0"/>
      <w:color w:val="000000" w:themeColor="tex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1350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MST">
    <w:name w:val="MST"/>
    <w:basedOn w:val="TableNormal"/>
    <w:uiPriority w:val="99"/>
    <w:rsid w:val="00213643"/>
    <w:pPr>
      <w:spacing w:after="0" w:line="240" w:lineRule="auto"/>
    </w:pPr>
    <w:rPr>
      <w:kern w:val="0"/>
    </w:rPr>
    <w:tblPr>
      <w:tblBorders>
        <w:top w:val="double" w:sz="4" w:space="0" w:color="auto"/>
        <w:bottom w:val="double" w:sz="4" w:space="0" w:color="auto"/>
      </w:tblBorders>
    </w:tblPr>
  </w:style>
  <w:style w:type="table" w:styleId="TableGrid">
    <w:name w:val="Table Grid"/>
    <w:basedOn w:val="TableNormal"/>
    <w:uiPriority w:val="39"/>
    <w:rsid w:val="0071703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eft">
    <w:name w:val="TableBodyLeft"/>
    <w:qFormat/>
    <w:rsid w:val="00717032"/>
    <w:pPr>
      <w:spacing w:after="0"/>
    </w:pPr>
    <w:rPr>
      <w:rFonts w:ascii="LM Roman 10" w:hAnsi="LM Roman 10" w:cstheme="minorHAnsi"/>
      <w:kern w:val="0"/>
      <w:sz w:val="24"/>
      <w:szCs w:val="24"/>
    </w:rPr>
  </w:style>
  <w:style w:type="paragraph" w:customStyle="1" w:styleId="TableBody">
    <w:name w:val="TableBody"/>
    <w:basedOn w:val="TableBodyLeft"/>
    <w:qFormat/>
    <w:rsid w:val="00717032"/>
    <w:pPr>
      <w:spacing w:line="240" w:lineRule="auto"/>
      <w:jc w:val="center"/>
    </w:pPr>
  </w:style>
  <w:style w:type="paragraph" w:customStyle="1" w:styleId="TableHeader">
    <w:name w:val="TableHeader"/>
    <w:qFormat/>
    <w:rsid w:val="00717032"/>
    <w:pPr>
      <w:spacing w:after="0" w:line="240" w:lineRule="auto"/>
      <w:jc w:val="center"/>
    </w:pPr>
    <w:rPr>
      <w:rFonts w:ascii="LM Roman 10" w:hAnsi="LM Roman 10" w:cstheme="minorHAnsi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0B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Bergquist Johan</dc:creator>
  <cp:keywords/>
  <dc:description/>
  <cp:lastModifiedBy>Bergquist Johan</cp:lastModifiedBy>
  <cp:revision>2</cp:revision>
  <dcterms:created xsi:type="dcterms:W3CDTF">2024-02-04T01:02:00Z</dcterms:created>
  <dcterms:modified xsi:type="dcterms:W3CDTF">2024-02-04T01:02:00Z</dcterms:modified>
</cp:coreProperties>
</file>