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sz w:val="24"/>
          <w:szCs w:val="24"/>
        </w:rPr>
        <w:id w:val="-749723734"/>
        <w:docPartObj>
          <w:docPartGallery w:val="Cover Pages"/>
          <w:docPartUnique/>
        </w:docPartObj>
      </w:sdtPr>
      <w:sdtEndPr/>
      <w:sdtContent>
        <w:p w:rsidR="00EC011C" w:rsidRPr="00DF6A22" w:rsidRDefault="00EC011C">
          <w:pPr>
            <w:rPr>
              <w:rFonts w:ascii="Arial" w:hAnsi="Arial" w:cs="Arial"/>
              <w:sz w:val="24"/>
              <w:szCs w:val="24"/>
            </w:rPr>
          </w:pPr>
          <w:r w:rsidRPr="00DF6A2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5FB84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F6A2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6F2" w:rsidRDefault="002326F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2326F2" w:rsidRDefault="00A779B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326F2" w:rsidRPr="00E0777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https://github.com/jjcastro/well-col</w:t>
                                    </w:r>
                                    <w:r w:rsidR="002326F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.git</w:t>
                                    </w:r>
                                  </w:sdtContent>
                                </w:sdt>
                              </w:p>
                              <w:p w:rsidR="002326F2" w:rsidRDefault="002326F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A61D8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http://wells-col.herokuapp.com/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2326F2" w:rsidRDefault="002326F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2326F2" w:rsidRDefault="00A779B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326F2" w:rsidRPr="00E0777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https://github.com/jjcastro/well-col</w:t>
                              </w:r>
                              <w:r w:rsidR="002326F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.git</w:t>
                              </w:r>
                            </w:sdtContent>
                          </w:sdt>
                        </w:p>
                        <w:p w:rsidR="002326F2" w:rsidRDefault="002326F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A61D8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http://wells-col.herokuapp.com/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F6A2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6F2" w:rsidRDefault="002326F2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Descripción de las decisiones de arquitectura tomadas para la elaboración de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Well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-Col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326F2" w:rsidRDefault="002326F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Juan Guillermo Murillo Castillo 201423979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Juan Sebastián Gómez 201414022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Juan José Castro 201415057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David Mauricio Delgado Ruiz 201422209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2326F2" w:rsidRDefault="002326F2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 xml:space="preserve">Descripción de las decisiones de arquitectura tomadas para la elaboración de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Well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-Col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326F2" w:rsidRDefault="002326F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Juan Guillermo Murillo Castillo 201423979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Juan Sebastián Gómez 201414022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Juan José Castro 201415057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David Mauricio Delgado Ruiz 201422209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F6A2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6F2" w:rsidRDefault="00A779B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E052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Experimento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26F2" w:rsidRDefault="002326F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OverFlow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326F2" w:rsidRDefault="00A779B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E052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Experimento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326F2" w:rsidRDefault="002326F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OverFlow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C011C" w:rsidRPr="00DF6A22" w:rsidRDefault="00EC011C">
          <w:pPr>
            <w:rPr>
              <w:rFonts w:ascii="Arial" w:eastAsiaTheme="majorEastAsia" w:hAnsi="Arial" w:cs="Arial"/>
              <w:color w:val="2E74B5" w:themeColor="accent1" w:themeShade="BF"/>
              <w:sz w:val="24"/>
              <w:szCs w:val="24"/>
            </w:rPr>
          </w:pPr>
          <w:r w:rsidRPr="00DF6A22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EC011C" w:rsidRPr="00DF6A22" w:rsidRDefault="00EC011C" w:rsidP="00E07774">
      <w:pPr>
        <w:rPr>
          <w:rFonts w:ascii="Arial" w:hAnsi="Arial" w:cs="Arial"/>
          <w:sz w:val="24"/>
          <w:szCs w:val="24"/>
        </w:rPr>
      </w:pPr>
    </w:p>
    <w:p w:rsidR="00EC011C" w:rsidRPr="00DF6A22" w:rsidRDefault="00EC011C" w:rsidP="00EC011C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109703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774" w:rsidRPr="00DF6A22" w:rsidRDefault="00E07774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DF6A22">
            <w:rPr>
              <w:rFonts w:ascii="Arial" w:hAnsi="Arial" w:cs="Arial"/>
              <w:sz w:val="24"/>
              <w:szCs w:val="24"/>
              <w:lang w:val="es-ES"/>
            </w:rPr>
            <w:t>Contenido</w:t>
          </w:r>
        </w:p>
        <w:p w:rsidR="00D742C3" w:rsidRDefault="00E077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DF6A22">
            <w:rPr>
              <w:rFonts w:ascii="Arial" w:hAnsi="Arial" w:cs="Arial"/>
              <w:sz w:val="24"/>
              <w:szCs w:val="24"/>
            </w:rPr>
            <w:fldChar w:fldCharType="begin"/>
          </w:r>
          <w:r w:rsidRPr="00DF6A2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F6A2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0440054" w:history="1">
            <w:r w:rsidR="00D742C3" w:rsidRPr="00194E7C">
              <w:rPr>
                <w:rStyle w:val="Hipervnculo"/>
                <w:rFonts w:ascii="Arial" w:hAnsi="Arial" w:cs="Arial"/>
                <w:noProof/>
              </w:rPr>
              <w:t>Decisiones de arquitectura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_Toc460440054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3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D742C3" w:rsidRDefault="00A779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55" w:history="1">
            <w:r w:rsidR="00D742C3" w:rsidRPr="00194E7C">
              <w:rPr>
                <w:rStyle w:val="Hipervnculo"/>
                <w:rFonts w:ascii="Arial" w:hAnsi="Arial" w:cs="Arial"/>
                <w:noProof/>
              </w:rPr>
              <w:t>Análisis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_Toc460440055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3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D742C3" w:rsidRDefault="00A779B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56" w:history="1">
            <w:r w:rsidR="00D742C3" w:rsidRPr="00194E7C">
              <w:rPr>
                <w:rStyle w:val="Hipervnculo"/>
                <w:noProof/>
              </w:rPr>
              <w:t>Modelo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_Toc460440056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3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D742C3" w:rsidRDefault="00A779B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57" w:history="1">
            <w:r w:rsidR="00D742C3" w:rsidRPr="00194E7C">
              <w:rPr>
                <w:rStyle w:val="Hipervnculo"/>
                <w:rFonts w:ascii="Arial" w:hAnsi="Arial" w:cs="Arial"/>
                <w:noProof/>
              </w:rPr>
              <w:t>Requerimientos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_Toc460440057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5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D742C3" w:rsidRDefault="00A779B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58" w:history="1">
            <w:r w:rsidR="00D742C3" w:rsidRPr="00194E7C">
              <w:rPr>
                <w:rStyle w:val="Hipervnculo"/>
                <w:rFonts w:ascii="Arial" w:hAnsi="Arial" w:cs="Arial"/>
                <w:noProof/>
              </w:rPr>
              <w:t>Escenarios de calidad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_Toc460440058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6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D742C3" w:rsidRDefault="00A779B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59" w:history="1">
            <w:r w:rsidR="00D742C3" w:rsidRPr="00194E7C">
              <w:rPr>
                <w:rStyle w:val="Hipervnculo"/>
                <w:rFonts w:ascii="Arial" w:hAnsi="Arial" w:cs="Arial"/>
                <w:noProof/>
              </w:rPr>
              <w:t>Restricciones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_Toc460440059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7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D742C3" w:rsidRDefault="00A779B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0" w:history="1">
            <w:r w:rsidR="00D742C3" w:rsidRPr="00194E7C">
              <w:rPr>
                <w:rStyle w:val="Hipervnculo"/>
                <w:rFonts w:ascii="Arial" w:hAnsi="Arial" w:cs="Arial"/>
                <w:noProof/>
              </w:rPr>
              <w:t>Casos de uso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_Toc460440060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8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D742C3" w:rsidRDefault="00A779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1" w:history="1">
            <w:r w:rsidR="00D742C3" w:rsidRPr="00194E7C">
              <w:rPr>
                <w:rStyle w:val="Hipervnculo"/>
                <w:rFonts w:ascii="Arial" w:hAnsi="Arial" w:cs="Arial"/>
                <w:noProof/>
              </w:rPr>
              <w:t>Diseño de la arquitectura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_Toc460440061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9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D742C3" w:rsidRDefault="00A779B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2" w:history="1">
            <w:r w:rsidR="00D742C3" w:rsidRPr="00194E7C">
              <w:rPr>
                <w:rStyle w:val="Hipervnculo"/>
                <w:rFonts w:ascii="Arial" w:hAnsi="Arial" w:cs="Arial"/>
                <w:noProof/>
              </w:rPr>
              <w:t>Patrones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_Toc460440062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9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D742C3" w:rsidRDefault="00A779B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3" w:history="1">
            <w:r w:rsidR="00D742C3" w:rsidRPr="00194E7C">
              <w:rPr>
                <w:rStyle w:val="Hipervnculo"/>
                <w:rFonts w:ascii="Arial" w:hAnsi="Arial" w:cs="Arial"/>
                <w:noProof/>
              </w:rPr>
              <w:t>Tácticas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_Toc460440063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10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D742C3" w:rsidRDefault="00A779B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4" w:history="1">
            <w:r w:rsidR="00D742C3" w:rsidRPr="00194E7C">
              <w:rPr>
                <w:rStyle w:val="Hipervnculo"/>
                <w:rFonts w:ascii="Arial" w:hAnsi="Arial" w:cs="Arial"/>
                <w:noProof/>
              </w:rPr>
              <w:t>Tecnologías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_Toc460440064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10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D742C3" w:rsidRDefault="00A779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5" w:history="1">
            <w:r w:rsidR="00D742C3" w:rsidRPr="00194E7C">
              <w:rPr>
                <w:rStyle w:val="Hipervnculo"/>
                <w:rFonts w:ascii="Arial" w:hAnsi="Arial" w:cs="Arial"/>
                <w:noProof/>
              </w:rPr>
              <w:t>Diseño de experimento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_Toc460440065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11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D742C3" w:rsidRDefault="00A779B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6" w:history="1">
            <w:r w:rsidR="00D742C3" w:rsidRPr="00194E7C">
              <w:rPr>
                <w:rStyle w:val="Hipervnculo"/>
                <w:rFonts w:ascii="Arial" w:hAnsi="Arial" w:cs="Arial"/>
                <w:noProof/>
              </w:rPr>
              <w:t>Plan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_Toc460440066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11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D742C3" w:rsidRDefault="00A779B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7" w:history="1">
            <w:r w:rsidR="00D742C3" w:rsidRPr="00194E7C">
              <w:rPr>
                <w:rStyle w:val="Hipervnculo"/>
                <w:rFonts w:ascii="Arial" w:hAnsi="Arial" w:cs="Arial"/>
                <w:noProof/>
              </w:rPr>
              <w:t>Tecnologías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_Toc460440067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11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D742C3" w:rsidRDefault="00A779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8" w:history="1">
            <w:r w:rsidR="00D742C3" w:rsidRPr="00194E7C">
              <w:rPr>
                <w:rStyle w:val="Hipervnculo"/>
                <w:rFonts w:ascii="Arial" w:hAnsi="Arial" w:cs="Arial"/>
                <w:noProof/>
              </w:rPr>
              <w:t>Implementación y ejecución de prototipos y experimentos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_Toc460440068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11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D742C3" w:rsidRDefault="00A779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9" w:history="1">
            <w:r w:rsidR="00D742C3" w:rsidRPr="00194E7C">
              <w:rPr>
                <w:rStyle w:val="Hipervnculo"/>
                <w:rFonts w:ascii="Arial" w:hAnsi="Arial" w:cs="Arial"/>
                <w:noProof/>
              </w:rPr>
              <w:t>Planeación resto del ciclo de desarrollo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_Toc460440069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11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D742C3" w:rsidRDefault="00A779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70" w:history="1">
            <w:r w:rsidR="00D742C3" w:rsidRPr="00194E7C">
              <w:rPr>
                <w:rStyle w:val="Hipervnculo"/>
                <w:rFonts w:ascii="Arial" w:hAnsi="Arial" w:cs="Arial"/>
                <w:noProof/>
              </w:rPr>
              <w:t>Depósito de las fuentes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_Toc460440070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11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D742C3" w:rsidRDefault="00A779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71" w:history="1">
            <w:r w:rsidR="00D742C3" w:rsidRPr="00194E7C">
              <w:rPr>
                <w:rStyle w:val="Hipervnculo"/>
                <w:rFonts w:ascii="Arial" w:hAnsi="Arial" w:cs="Arial"/>
                <w:noProof/>
              </w:rPr>
              <w:t>Despliegue de la aplicación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_Toc460440071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11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E07774" w:rsidRPr="00DF6A22" w:rsidRDefault="00E07774">
          <w:pPr>
            <w:rPr>
              <w:rFonts w:ascii="Arial" w:hAnsi="Arial" w:cs="Arial"/>
              <w:sz w:val="24"/>
              <w:szCs w:val="24"/>
            </w:rPr>
          </w:pPr>
          <w:r w:rsidRPr="00DF6A22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C011C" w:rsidRPr="00DF6A22" w:rsidRDefault="00EC011C" w:rsidP="00EC011C">
      <w:pPr>
        <w:pStyle w:val="Ttulo1"/>
        <w:rPr>
          <w:rFonts w:ascii="Arial" w:hAnsi="Arial" w:cs="Arial"/>
          <w:sz w:val="24"/>
          <w:szCs w:val="24"/>
        </w:rPr>
      </w:pPr>
      <w:bookmarkStart w:id="0" w:name="_Toc460440054"/>
      <w:r w:rsidRPr="00DF6A22">
        <w:rPr>
          <w:rFonts w:ascii="Arial" w:hAnsi="Arial" w:cs="Arial"/>
          <w:sz w:val="24"/>
          <w:szCs w:val="24"/>
        </w:rPr>
        <w:t>Decisiones de arquitectura</w:t>
      </w:r>
      <w:bookmarkEnd w:id="0"/>
    </w:p>
    <w:p w:rsidR="00E256AE" w:rsidRDefault="00E07774" w:rsidP="00B61C20">
      <w:p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Las deci</w:t>
      </w:r>
      <w:r w:rsidR="00355FA9" w:rsidRPr="00DF6A22">
        <w:rPr>
          <w:rFonts w:ascii="Arial" w:hAnsi="Arial" w:cs="Arial"/>
          <w:sz w:val="24"/>
          <w:szCs w:val="24"/>
        </w:rPr>
        <w:t xml:space="preserve">siones de arquitectura que </w:t>
      </w:r>
      <w:proofErr w:type="spellStart"/>
      <w:r w:rsidR="00355FA9" w:rsidRPr="00DF6A22">
        <w:rPr>
          <w:rFonts w:ascii="Arial" w:hAnsi="Arial" w:cs="Arial"/>
          <w:sz w:val="24"/>
          <w:szCs w:val="24"/>
        </w:rPr>
        <w:t>Team</w:t>
      </w:r>
      <w:r w:rsidRPr="00DF6A22">
        <w:rPr>
          <w:rFonts w:ascii="Arial" w:hAnsi="Arial" w:cs="Arial"/>
          <w:sz w:val="24"/>
          <w:szCs w:val="24"/>
        </w:rPr>
        <w:t>OverFlow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tomó dependieron directamente de los atributos de calidad que se consideraron críticos para el desarrollo de la aplicación. Estos atributos de calidad fueron el desempeño, la interope</w:t>
      </w:r>
      <w:r w:rsidR="00E256AE" w:rsidRPr="00DF6A22">
        <w:rPr>
          <w:rFonts w:ascii="Arial" w:hAnsi="Arial" w:cs="Arial"/>
          <w:sz w:val="24"/>
          <w:szCs w:val="24"/>
        </w:rPr>
        <w:t xml:space="preserve">rabilidad, </w:t>
      </w:r>
      <w:r w:rsidRPr="00DF6A22">
        <w:rPr>
          <w:rFonts w:ascii="Arial" w:hAnsi="Arial" w:cs="Arial"/>
          <w:sz w:val="24"/>
          <w:szCs w:val="24"/>
        </w:rPr>
        <w:t>disponibilidad</w:t>
      </w:r>
      <w:r w:rsidR="00E256AE" w:rsidRPr="00DF6A22">
        <w:rPr>
          <w:rFonts w:ascii="Arial" w:hAnsi="Arial" w:cs="Arial"/>
          <w:sz w:val="24"/>
          <w:szCs w:val="24"/>
        </w:rPr>
        <w:t>, seguridad y confiabilidad de la información. Para la elaboración de la aplicación se usó el método de diseño centrado en la arquitectura.</w:t>
      </w:r>
    </w:p>
    <w:p w:rsidR="00E256AE" w:rsidRDefault="00E256AE" w:rsidP="00E256AE">
      <w:pPr>
        <w:pStyle w:val="Ttulo2"/>
        <w:rPr>
          <w:rFonts w:ascii="Arial" w:hAnsi="Arial" w:cs="Arial"/>
          <w:sz w:val="24"/>
          <w:szCs w:val="24"/>
        </w:rPr>
      </w:pPr>
      <w:bookmarkStart w:id="1" w:name="_Toc460440055"/>
      <w:r w:rsidRPr="00DF6A22">
        <w:rPr>
          <w:rFonts w:ascii="Arial" w:hAnsi="Arial" w:cs="Arial"/>
          <w:sz w:val="24"/>
          <w:szCs w:val="24"/>
        </w:rPr>
        <w:t>Análisis</w:t>
      </w:r>
      <w:bookmarkEnd w:id="1"/>
    </w:p>
    <w:p w:rsidR="00646577" w:rsidRDefault="00646577" w:rsidP="00646577">
      <w:pPr>
        <w:pStyle w:val="Ttulo3"/>
      </w:pPr>
      <w:bookmarkStart w:id="2" w:name="_Toc460440056"/>
      <w:r>
        <w:t>Modelo</w:t>
      </w:r>
      <w:bookmarkEnd w:id="2"/>
    </w:p>
    <w:p w:rsidR="00646577" w:rsidRDefault="00646577" w:rsidP="00646577">
      <w:pPr>
        <w:rPr>
          <w:noProof/>
          <w:lang w:eastAsia="es-CO"/>
        </w:rPr>
      </w:pPr>
    </w:p>
    <w:p w:rsidR="00646577" w:rsidRDefault="00646577" w:rsidP="00646577">
      <w:r>
        <w:rPr>
          <w:noProof/>
          <w:lang w:eastAsia="es-CO"/>
        </w:rPr>
        <w:drawing>
          <wp:inline distT="0" distB="0" distL="0" distR="0">
            <wp:extent cx="5000625" cy="47444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1" cy="47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77" w:rsidRDefault="00646577" w:rsidP="00646577">
      <w:pPr>
        <w:rPr>
          <w:noProof/>
          <w:lang w:eastAsia="es-CO"/>
        </w:rPr>
      </w:pPr>
    </w:p>
    <w:p w:rsidR="00646577" w:rsidRPr="00646577" w:rsidRDefault="00593187" w:rsidP="00646577">
      <w:r>
        <w:rPr>
          <w:noProof/>
          <w:lang w:eastAsia="es-CO"/>
        </w:rPr>
        <w:lastRenderedPageBreak/>
        <w:drawing>
          <wp:inline distT="0" distB="0" distL="0" distR="0">
            <wp:extent cx="5600700" cy="3400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74" w:rsidRPr="00DF6A22" w:rsidRDefault="001D7974" w:rsidP="001D7974">
      <w:pPr>
        <w:pStyle w:val="Ttulo3"/>
        <w:rPr>
          <w:rFonts w:ascii="Arial" w:hAnsi="Arial" w:cs="Arial"/>
        </w:rPr>
      </w:pPr>
      <w:bookmarkStart w:id="3" w:name="_Toc460440057"/>
      <w:r w:rsidRPr="00DF6A22">
        <w:rPr>
          <w:rFonts w:ascii="Arial" w:hAnsi="Arial" w:cs="Arial"/>
        </w:rPr>
        <w:t>Requerimientos</w:t>
      </w:r>
      <w:bookmarkEnd w:id="3"/>
    </w:p>
    <w:p w:rsidR="001D7974" w:rsidRPr="00DF6A22" w:rsidRDefault="001D7974" w:rsidP="001D7974">
      <w:pPr>
        <w:pStyle w:val="Ttulo5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Requerimientos funcionales</w:t>
      </w:r>
    </w:p>
    <w:p w:rsidR="001D7974" w:rsidRPr="00DF6A22" w:rsidRDefault="001D7974" w:rsidP="001D797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Generar reportes (mensual, trimestral, semestral y anual) del consumo energético y producción de fluido (crudo y agua) de un pozo, campo o zona geográfica escogida, cuando el jefe de producción lo requiera</w:t>
      </w:r>
    </w:p>
    <w:p w:rsidR="001D7974" w:rsidRPr="00DF6A22" w:rsidRDefault="001D7974" w:rsidP="001D7974">
      <w:pPr>
        <w:pStyle w:val="Prrafodelista"/>
        <w:numPr>
          <w:ilvl w:val="0"/>
          <w:numId w:val="3"/>
        </w:numPr>
        <w:jc w:val="both"/>
        <w:rPr>
          <w:rStyle w:val="apple-converted-space"/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Notificar emergencias relacionadas sólo con los pozos del campo asignado al jefe. Las notificaciones llegan a los dispositivos móviles del jefe.</w:t>
      </w:r>
      <w:r w:rsidRPr="00DF6A2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1D7974" w:rsidRPr="00DF6A22" w:rsidRDefault="001D7974" w:rsidP="001D797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Generar reportes (diarios y semanales) de consumo energético y producción de fluido (crudo o agua) de un pozo dado, cuando el jefe de campo lo requiera.</w:t>
      </w:r>
    </w:p>
    <w:p w:rsidR="001D7974" w:rsidRPr="00DF6A22" w:rsidRDefault="001D7974" w:rsidP="001D797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CRUD para cada una de las entidades identificadas</w:t>
      </w:r>
    </w:p>
    <w:p w:rsidR="001D7974" w:rsidRPr="00DF6A22" w:rsidRDefault="001D7974" w:rsidP="001D797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Generar reportes por periodo de tiempo, pozo, campo, zona geográfica, caudal diario, consumo de energía y temperatura.</w:t>
      </w:r>
    </w:p>
    <w:p w:rsidR="001D7974" w:rsidRPr="00DF6A22" w:rsidRDefault="001D7974" w:rsidP="001D797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Recibir valores de 4 diferentes tipos de sensores</w:t>
      </w:r>
    </w:p>
    <w:p w:rsidR="001D7974" w:rsidRPr="00DF6A22" w:rsidRDefault="001D7974" w:rsidP="001D7974">
      <w:pPr>
        <w:pStyle w:val="Ttulo5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Requerimientos no funcionales</w:t>
      </w:r>
    </w:p>
    <w:p w:rsidR="001D7974" w:rsidRPr="00DF6A22" w:rsidRDefault="001D7974" w:rsidP="001D79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La aplicación debe ser escalable.</w:t>
      </w:r>
    </w:p>
    <w:p w:rsidR="001D7974" w:rsidRPr="00DF6A22" w:rsidRDefault="001D7974" w:rsidP="001D79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l equipo también posee una conexión satelital para comunicarse a un sistema central y transmitir toda la información de los sensores.</w:t>
      </w:r>
    </w:p>
    <w:p w:rsidR="001D7974" w:rsidRPr="00DF6A22" w:rsidRDefault="001D7974" w:rsidP="001D79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Latencia de 4800 solicitudes/segundo</w:t>
      </w:r>
    </w:p>
    <w:p w:rsidR="001D7974" w:rsidRPr="00DF6A22" w:rsidRDefault="001D7974" w:rsidP="001D79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Interfaz amigable para un fácil uso y capacitación</w:t>
      </w:r>
    </w:p>
    <w:p w:rsidR="001D7974" w:rsidRPr="00DF6A22" w:rsidRDefault="001D7974" w:rsidP="001D79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Tiempo de respuesta para generación de reportes menor a 10000 ms. (Se aclara que en este punto se tiene en cuenta que la desviación estándar de </w:t>
      </w: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los reportes es grande, dado que un reporte semanal para un pozo no procesará la misma cantidad de datos que un reporte anual para una región. </w:t>
      </w:r>
    </w:p>
    <w:p w:rsidR="001D7974" w:rsidRPr="00DF6A22" w:rsidRDefault="001D7974" w:rsidP="001D7974">
      <w:pPr>
        <w:rPr>
          <w:rFonts w:ascii="Arial" w:hAnsi="Arial" w:cs="Arial"/>
          <w:sz w:val="24"/>
          <w:szCs w:val="24"/>
        </w:rPr>
      </w:pPr>
    </w:p>
    <w:p w:rsidR="00E256AE" w:rsidRPr="00DF6A22" w:rsidRDefault="00E256AE" w:rsidP="00E256AE">
      <w:pPr>
        <w:pStyle w:val="Ttulo3"/>
        <w:rPr>
          <w:rFonts w:ascii="Arial" w:hAnsi="Arial" w:cs="Arial"/>
        </w:rPr>
      </w:pPr>
      <w:bookmarkStart w:id="4" w:name="_Toc460440058"/>
      <w:r w:rsidRPr="00DF6A22">
        <w:rPr>
          <w:rFonts w:ascii="Arial" w:hAnsi="Arial" w:cs="Arial"/>
        </w:rPr>
        <w:t>Escenario</w:t>
      </w:r>
      <w:r w:rsidR="009D1A66" w:rsidRPr="00DF6A22">
        <w:rPr>
          <w:rFonts w:ascii="Arial" w:hAnsi="Arial" w:cs="Arial"/>
        </w:rPr>
        <w:t>s</w:t>
      </w:r>
      <w:r w:rsidRPr="00DF6A22">
        <w:rPr>
          <w:rFonts w:ascii="Arial" w:hAnsi="Arial" w:cs="Arial"/>
        </w:rPr>
        <w:t xml:space="preserve"> de calidad</w:t>
      </w:r>
      <w:bookmarkEnd w:id="4"/>
    </w:p>
    <w:p w:rsidR="00E256AE" w:rsidRPr="00DF6A22" w:rsidRDefault="00E256AE" w:rsidP="00E256AE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Dentro de los escenarios de calidad encontramos los mencionados anterior mente</w:t>
      </w:r>
    </w:p>
    <w:p w:rsidR="00A447F7" w:rsidRPr="00DF6A22" w:rsidRDefault="00A447F7" w:rsidP="00E256AE">
      <w:pPr>
        <w:rPr>
          <w:rFonts w:ascii="Arial" w:hAnsi="Arial" w:cs="Arial"/>
          <w:sz w:val="24"/>
          <w:szCs w:val="24"/>
        </w:rPr>
      </w:pPr>
    </w:p>
    <w:tbl>
      <w:tblPr>
        <w:tblW w:w="8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3186"/>
        <w:gridCol w:w="2732"/>
      </w:tblGrid>
      <w:tr w:rsidR="00A447F7" w:rsidRPr="00DF6A22" w:rsidTr="00A447F7">
        <w:trPr>
          <w:trHeight w:val="300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Identificador</w:t>
            </w:r>
          </w:p>
        </w:tc>
        <w:tc>
          <w:tcPr>
            <w:tcW w:w="31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Tipo de atributo</w:t>
            </w:r>
          </w:p>
        </w:tc>
        <w:tc>
          <w:tcPr>
            <w:tcW w:w="27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</w:tr>
      <w:tr w:rsidR="00A447F7" w:rsidRPr="00DF6A22" w:rsidTr="00A447F7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EC1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Desempeño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A447F7" w:rsidRPr="00DF6A22" w:rsidTr="00A447F7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Fuente</w:t>
            </w:r>
          </w:p>
        </w:tc>
      </w:tr>
      <w:tr w:rsidR="00A447F7" w:rsidRPr="00DF6A22" w:rsidTr="00A447F7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sensores </w:t>
            </w:r>
          </w:p>
        </w:tc>
      </w:tr>
      <w:tr w:rsidR="00A447F7" w:rsidRPr="00DF6A22" w:rsidTr="00A447F7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Estímulo</w:t>
            </w:r>
          </w:p>
        </w:tc>
      </w:tr>
      <w:tr w:rsidR="00A447F7" w:rsidRPr="00DF6A22" w:rsidTr="00A447F7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Registrar valor según tipo de sensor</w:t>
            </w:r>
          </w:p>
        </w:tc>
      </w:tr>
      <w:tr w:rsidR="00A447F7" w:rsidRPr="00DF6A22" w:rsidTr="00A447F7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Ambiente</w:t>
            </w:r>
          </w:p>
        </w:tc>
      </w:tr>
      <w:tr w:rsidR="00A447F7" w:rsidRPr="00DF6A22" w:rsidTr="00A447F7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Sobrecargado</w:t>
            </w:r>
          </w:p>
        </w:tc>
      </w:tr>
      <w:tr w:rsidR="00A447F7" w:rsidRPr="00DF6A22" w:rsidTr="00A447F7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Medida esperada</w:t>
            </w:r>
          </w:p>
        </w:tc>
      </w:tr>
      <w:tr w:rsidR="00A447F7" w:rsidRPr="00DF6A22" w:rsidTr="00A447F7">
        <w:trPr>
          <w:trHeight w:val="315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El rendimiento del sistema al procesar los datos debe ser  4800 solicitudes en 1000 ms</w:t>
            </w:r>
          </w:p>
        </w:tc>
      </w:tr>
    </w:tbl>
    <w:p w:rsidR="00A447F7" w:rsidRPr="00DF6A22" w:rsidRDefault="00A447F7" w:rsidP="00E256AE">
      <w:pPr>
        <w:rPr>
          <w:rFonts w:ascii="Arial" w:hAnsi="Arial" w:cs="Arial"/>
          <w:sz w:val="24"/>
          <w:szCs w:val="24"/>
        </w:rPr>
      </w:pPr>
    </w:p>
    <w:tbl>
      <w:tblPr>
        <w:tblW w:w="8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3186"/>
        <w:gridCol w:w="2732"/>
      </w:tblGrid>
      <w:tr w:rsidR="00A447F7" w:rsidRPr="00DF6A22" w:rsidTr="002326F2">
        <w:trPr>
          <w:trHeight w:val="300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Identificador</w:t>
            </w:r>
          </w:p>
        </w:tc>
        <w:tc>
          <w:tcPr>
            <w:tcW w:w="31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Tipo de atributo</w:t>
            </w:r>
          </w:p>
        </w:tc>
        <w:tc>
          <w:tcPr>
            <w:tcW w:w="27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</w:tr>
      <w:tr w:rsidR="00A447F7" w:rsidRPr="00DF6A22" w:rsidTr="002326F2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EC2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Seguridad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Fuente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Sistema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Estímulo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 Mantener la información segura 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Ambiente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Normal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Medida esperada</w:t>
            </w:r>
          </w:p>
        </w:tc>
      </w:tr>
      <w:tr w:rsidR="00A447F7" w:rsidRPr="00DF6A22" w:rsidTr="002326F2">
        <w:trPr>
          <w:trHeight w:val="315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La seguridad del sistema debe permitir que no se filtre la información de ningún pozo petrolero ni sensor</w:t>
            </w:r>
          </w:p>
        </w:tc>
      </w:tr>
    </w:tbl>
    <w:p w:rsidR="00A447F7" w:rsidRDefault="00A447F7" w:rsidP="00E256AE">
      <w:pPr>
        <w:rPr>
          <w:rFonts w:ascii="Arial" w:hAnsi="Arial" w:cs="Arial"/>
          <w:sz w:val="24"/>
          <w:szCs w:val="24"/>
        </w:rPr>
      </w:pPr>
    </w:p>
    <w:p w:rsidR="005E052C" w:rsidRDefault="005E052C" w:rsidP="00E256AE">
      <w:pPr>
        <w:rPr>
          <w:rFonts w:ascii="Arial" w:hAnsi="Arial" w:cs="Arial"/>
          <w:sz w:val="24"/>
          <w:szCs w:val="24"/>
        </w:rPr>
      </w:pPr>
    </w:p>
    <w:p w:rsidR="005E052C" w:rsidRDefault="005E052C" w:rsidP="00E256AE">
      <w:pPr>
        <w:rPr>
          <w:rFonts w:ascii="Arial" w:hAnsi="Arial" w:cs="Arial"/>
          <w:sz w:val="24"/>
          <w:szCs w:val="24"/>
        </w:rPr>
      </w:pPr>
    </w:p>
    <w:p w:rsidR="005E052C" w:rsidRDefault="005E052C" w:rsidP="00E256AE">
      <w:pPr>
        <w:rPr>
          <w:rFonts w:ascii="Arial" w:hAnsi="Arial" w:cs="Arial"/>
          <w:sz w:val="24"/>
          <w:szCs w:val="24"/>
        </w:rPr>
      </w:pPr>
    </w:p>
    <w:p w:rsidR="005E052C" w:rsidRDefault="005E052C" w:rsidP="00E256AE">
      <w:pPr>
        <w:rPr>
          <w:rFonts w:ascii="Arial" w:hAnsi="Arial" w:cs="Arial"/>
          <w:sz w:val="24"/>
          <w:szCs w:val="24"/>
        </w:rPr>
      </w:pPr>
    </w:p>
    <w:p w:rsidR="005E052C" w:rsidRPr="00DF6A22" w:rsidRDefault="005E052C" w:rsidP="00E256AE">
      <w:pPr>
        <w:rPr>
          <w:rFonts w:ascii="Arial" w:hAnsi="Arial" w:cs="Arial"/>
          <w:sz w:val="24"/>
          <w:szCs w:val="24"/>
        </w:rPr>
      </w:pPr>
    </w:p>
    <w:tbl>
      <w:tblPr>
        <w:tblW w:w="8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3186"/>
        <w:gridCol w:w="2732"/>
      </w:tblGrid>
      <w:tr w:rsidR="00A447F7" w:rsidRPr="00DF6A22" w:rsidTr="002326F2">
        <w:trPr>
          <w:trHeight w:val="300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Identificador</w:t>
            </w:r>
          </w:p>
        </w:tc>
        <w:tc>
          <w:tcPr>
            <w:tcW w:w="31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Tipo de atributo</w:t>
            </w:r>
          </w:p>
        </w:tc>
        <w:tc>
          <w:tcPr>
            <w:tcW w:w="27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</w:tr>
      <w:tr w:rsidR="00A447F7" w:rsidRPr="00DF6A22" w:rsidTr="002326F2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EC3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Disponibilidad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Fuente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Sistema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Estímulo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Mantener la información disponible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Ambiente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Normal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Medida esperada</w:t>
            </w:r>
          </w:p>
        </w:tc>
      </w:tr>
      <w:tr w:rsidR="00A447F7" w:rsidRPr="00DF6A22" w:rsidTr="002326F2">
        <w:trPr>
          <w:trHeight w:val="315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El sistema debe tener una disponibilidad de 350 días del año</w:t>
            </w:r>
          </w:p>
        </w:tc>
      </w:tr>
    </w:tbl>
    <w:p w:rsidR="00A447F7" w:rsidRPr="00DF6A22" w:rsidRDefault="00A447F7" w:rsidP="00E256AE">
      <w:pPr>
        <w:rPr>
          <w:rFonts w:ascii="Arial" w:hAnsi="Arial" w:cs="Arial"/>
          <w:sz w:val="24"/>
          <w:szCs w:val="24"/>
        </w:rPr>
      </w:pPr>
    </w:p>
    <w:tbl>
      <w:tblPr>
        <w:tblW w:w="8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3186"/>
        <w:gridCol w:w="2732"/>
      </w:tblGrid>
      <w:tr w:rsidR="00A447F7" w:rsidRPr="00DF6A22" w:rsidTr="002326F2">
        <w:trPr>
          <w:trHeight w:val="300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Identificador</w:t>
            </w:r>
          </w:p>
        </w:tc>
        <w:tc>
          <w:tcPr>
            <w:tcW w:w="31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Tipo de atributo</w:t>
            </w:r>
          </w:p>
        </w:tc>
        <w:tc>
          <w:tcPr>
            <w:tcW w:w="27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</w:tr>
      <w:tr w:rsidR="00A447F7" w:rsidRPr="00DF6A22" w:rsidTr="002326F2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EC4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Confiabilidad de la información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Fuente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Sistema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Estímulo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Mantener la información persistente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Ambiente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Normal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Medida esperada</w:t>
            </w:r>
          </w:p>
        </w:tc>
      </w:tr>
      <w:tr w:rsidR="00A447F7" w:rsidRPr="00DF6A22" w:rsidTr="002326F2">
        <w:trPr>
          <w:trHeight w:val="315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Se debe poder recuperar el 100% de los datos de cualquier sensor en el sistema</w:t>
            </w:r>
          </w:p>
        </w:tc>
      </w:tr>
    </w:tbl>
    <w:p w:rsidR="00E256AE" w:rsidRPr="00DF6A22" w:rsidRDefault="00E256AE" w:rsidP="00E256AE">
      <w:pPr>
        <w:rPr>
          <w:rFonts w:ascii="Arial" w:hAnsi="Arial" w:cs="Arial"/>
          <w:sz w:val="24"/>
          <w:szCs w:val="24"/>
        </w:rPr>
      </w:pPr>
    </w:p>
    <w:p w:rsidR="00E256AE" w:rsidRPr="00DF6A22" w:rsidRDefault="00E256AE" w:rsidP="00E256AE">
      <w:pPr>
        <w:pStyle w:val="Ttulo3"/>
        <w:rPr>
          <w:rFonts w:ascii="Arial" w:hAnsi="Arial" w:cs="Arial"/>
        </w:rPr>
      </w:pPr>
      <w:bookmarkStart w:id="5" w:name="_Toc460440059"/>
      <w:r w:rsidRPr="00DF6A22">
        <w:rPr>
          <w:rFonts w:ascii="Arial" w:hAnsi="Arial" w:cs="Arial"/>
        </w:rPr>
        <w:t>Restricciones</w:t>
      </w:r>
      <w:bookmarkEnd w:id="5"/>
      <w:r w:rsidRPr="00DF6A22">
        <w:rPr>
          <w:rFonts w:ascii="Arial" w:hAnsi="Arial" w:cs="Arial"/>
        </w:rPr>
        <w:t xml:space="preserve"> </w:t>
      </w:r>
    </w:p>
    <w:p w:rsidR="00E256AE" w:rsidRPr="00DF6A22" w:rsidRDefault="00E256AE" w:rsidP="00E256AE">
      <w:pPr>
        <w:pStyle w:val="Ttulo4"/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sz w:val="24"/>
          <w:szCs w:val="24"/>
        </w:rPr>
        <w:t>Stakeholders</w:t>
      </w:r>
      <w:proofErr w:type="spellEnd"/>
    </w:p>
    <w:p w:rsidR="00E256AE" w:rsidRPr="00DF6A22" w:rsidRDefault="00E256AE" w:rsidP="00E256A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Límite de 4 meses para el desarrollo del sistema</w:t>
      </w:r>
    </w:p>
    <w:p w:rsidR="00E256AE" w:rsidRPr="00DF6A22" w:rsidRDefault="00E256AE" w:rsidP="00E256AE">
      <w:pPr>
        <w:pStyle w:val="Ttulo4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Tecnología</w:t>
      </w:r>
    </w:p>
    <w:p w:rsidR="00E256AE" w:rsidRPr="00DF6A22" w:rsidRDefault="00E256AE" w:rsidP="00E256A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Tecnología asíncrona, de alta disponibilidad y desempeño</w:t>
      </w:r>
    </w:p>
    <w:p w:rsidR="00E256AE" w:rsidRPr="00DF6A22" w:rsidRDefault="00E256AE" w:rsidP="00E256AE">
      <w:pPr>
        <w:pStyle w:val="Ttulo4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Negocio</w:t>
      </w:r>
    </w:p>
    <w:p w:rsidR="00E256AE" w:rsidRPr="00DF6A22" w:rsidRDefault="00E256AE" w:rsidP="00E256A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Interfaz web</w:t>
      </w:r>
    </w:p>
    <w:p w:rsidR="00E256AE" w:rsidRPr="00DF6A22" w:rsidRDefault="00E256AE" w:rsidP="00E256A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Interfaz móvil nativa</w:t>
      </w:r>
    </w:p>
    <w:p w:rsidR="00E256AE" w:rsidRPr="00DF6A22" w:rsidRDefault="00E256AE" w:rsidP="002326F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E</w:t>
      </w: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l equipo también posee una conexión satelital para comunicarse a un sistema central y transmitir toda la información de los sensores</w:t>
      </w:r>
      <w:r w:rsidR="00A447F7"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A447F7" w:rsidRPr="00DF6A22">
        <w:rPr>
          <w:rFonts w:ascii="Arial" w:hAnsi="Arial" w:cs="Arial"/>
          <w:sz w:val="24"/>
          <w:szCs w:val="24"/>
        </w:rPr>
        <w:t xml:space="preserve"> </w:t>
      </w:r>
    </w:p>
    <w:p w:rsidR="00A447F7" w:rsidRDefault="00A447F7" w:rsidP="00A447F7">
      <w:pPr>
        <w:rPr>
          <w:rFonts w:ascii="Arial" w:hAnsi="Arial" w:cs="Arial"/>
          <w:sz w:val="24"/>
          <w:szCs w:val="24"/>
        </w:rPr>
      </w:pPr>
    </w:p>
    <w:p w:rsidR="005E052C" w:rsidRDefault="005E052C" w:rsidP="00A447F7">
      <w:pPr>
        <w:rPr>
          <w:rFonts w:ascii="Arial" w:hAnsi="Arial" w:cs="Arial"/>
          <w:sz w:val="24"/>
          <w:szCs w:val="24"/>
        </w:rPr>
      </w:pPr>
    </w:p>
    <w:p w:rsidR="005E052C" w:rsidRDefault="005E052C" w:rsidP="00A447F7">
      <w:pPr>
        <w:rPr>
          <w:rFonts w:ascii="Arial" w:hAnsi="Arial" w:cs="Arial"/>
          <w:sz w:val="24"/>
          <w:szCs w:val="24"/>
        </w:rPr>
      </w:pPr>
    </w:p>
    <w:p w:rsidR="005E052C" w:rsidRDefault="005E052C" w:rsidP="00A447F7">
      <w:pPr>
        <w:rPr>
          <w:rFonts w:ascii="Arial" w:hAnsi="Arial" w:cs="Arial"/>
          <w:sz w:val="24"/>
          <w:szCs w:val="24"/>
        </w:rPr>
      </w:pPr>
    </w:p>
    <w:p w:rsidR="005E052C" w:rsidRPr="00DF6A22" w:rsidRDefault="005E052C" w:rsidP="00A447F7">
      <w:pPr>
        <w:rPr>
          <w:rFonts w:ascii="Arial" w:hAnsi="Arial" w:cs="Arial"/>
          <w:sz w:val="24"/>
          <w:szCs w:val="24"/>
        </w:rPr>
      </w:pPr>
    </w:p>
    <w:p w:rsidR="00E256AE" w:rsidRPr="00DF6A22" w:rsidRDefault="00E256AE" w:rsidP="00E256AE">
      <w:pPr>
        <w:pStyle w:val="Ttulo3"/>
        <w:rPr>
          <w:rFonts w:ascii="Arial" w:hAnsi="Arial" w:cs="Arial"/>
        </w:rPr>
      </w:pPr>
      <w:bookmarkStart w:id="6" w:name="_Toc460440060"/>
      <w:r w:rsidRPr="00DF6A22">
        <w:rPr>
          <w:rFonts w:ascii="Arial" w:hAnsi="Arial" w:cs="Arial"/>
        </w:rPr>
        <w:t>Casos de uso</w:t>
      </w:r>
      <w:bookmarkEnd w:id="6"/>
    </w:p>
    <w:p w:rsidR="00A447F7" w:rsidRPr="00DF6A22" w:rsidRDefault="00A447F7" w:rsidP="00E256AE">
      <w:pPr>
        <w:rPr>
          <w:rFonts w:ascii="Arial" w:hAnsi="Arial" w:cs="Arial"/>
          <w:noProof/>
          <w:sz w:val="24"/>
          <w:szCs w:val="24"/>
          <w:lang w:eastAsia="es-CO"/>
        </w:rPr>
      </w:pPr>
    </w:p>
    <w:p w:rsidR="00E256AE" w:rsidRPr="00DF6A22" w:rsidRDefault="00A447F7" w:rsidP="00E256AE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FF38EA5" wp14:editId="0A435896">
            <wp:extent cx="5448300" cy="35103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398" t="17922" r="18025" b="29942"/>
                    <a:stretch/>
                  </pic:blipFill>
                  <pic:spPr bwMode="auto">
                    <a:xfrm>
                      <a:off x="0" y="0"/>
                      <a:ext cx="5459498" cy="351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7F7" w:rsidRPr="00DF6A22" w:rsidRDefault="00A447F7" w:rsidP="00A447F7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  <w:lang w:eastAsia="es-CO"/>
        </w:rPr>
      </w:pPr>
      <w:r w:rsidRPr="00DF6A22">
        <w:rPr>
          <w:rFonts w:ascii="Arial" w:hAnsi="Arial" w:cs="Arial"/>
          <w:noProof/>
          <w:sz w:val="24"/>
          <w:szCs w:val="24"/>
          <w:lang w:eastAsia="es-CO"/>
        </w:rPr>
        <w:t xml:space="preserve">El tiempo puede ser </w:t>
      </w:r>
      <w:r w:rsidR="00F114B8" w:rsidRPr="00DF6A22">
        <w:rPr>
          <w:rFonts w:ascii="Arial" w:hAnsi="Arial" w:cs="Arial"/>
          <w:noProof/>
          <w:sz w:val="24"/>
          <w:szCs w:val="24"/>
          <w:lang w:eastAsia="es-CO"/>
        </w:rPr>
        <w:t>mensual, trimestral, semestral y anual</w:t>
      </w:r>
    </w:p>
    <w:p w:rsidR="00F114B8" w:rsidRPr="00DF6A22" w:rsidRDefault="00F114B8" w:rsidP="00A447F7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  <w:lang w:eastAsia="es-CO"/>
        </w:rPr>
      </w:pPr>
      <w:r w:rsidRPr="00DF6A22">
        <w:rPr>
          <w:rFonts w:ascii="Arial" w:hAnsi="Arial" w:cs="Arial"/>
          <w:noProof/>
          <w:sz w:val="24"/>
          <w:szCs w:val="24"/>
          <w:lang w:eastAsia="es-CO"/>
        </w:rPr>
        <w:t>La zona puede ser un pozo, campo o zona geográfica escogida</w:t>
      </w:r>
    </w:p>
    <w:p w:rsidR="00F114B8" w:rsidRPr="00DF6A22" w:rsidRDefault="00F114B8" w:rsidP="00A447F7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  <w:lang w:eastAsia="es-CO"/>
        </w:rPr>
      </w:pPr>
      <w:r w:rsidRPr="00DF6A22">
        <w:rPr>
          <w:rFonts w:ascii="Arial" w:hAnsi="Arial" w:cs="Arial"/>
          <w:noProof/>
          <w:sz w:val="24"/>
          <w:szCs w:val="24"/>
          <w:lang w:eastAsia="es-CO"/>
        </w:rPr>
        <w:t>El fluido puede ser crudo o agua</w:t>
      </w:r>
    </w:p>
    <w:p w:rsidR="00A447F7" w:rsidRPr="00DF6A22" w:rsidRDefault="00A447F7" w:rsidP="00E256AE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1DB4F56E" wp14:editId="78100A23">
            <wp:extent cx="5019675" cy="41421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605" t="17650" r="17855" b="18266"/>
                    <a:stretch/>
                  </pic:blipFill>
                  <pic:spPr bwMode="auto">
                    <a:xfrm>
                      <a:off x="0" y="0"/>
                      <a:ext cx="5025394" cy="414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4B8" w:rsidRPr="00DF6A22" w:rsidRDefault="00F114B8" w:rsidP="00F114B8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  <w:lang w:eastAsia="es-CO"/>
        </w:rPr>
      </w:pPr>
      <w:r w:rsidRPr="00DF6A22">
        <w:rPr>
          <w:rFonts w:ascii="Arial" w:hAnsi="Arial" w:cs="Arial"/>
          <w:noProof/>
          <w:sz w:val="24"/>
          <w:szCs w:val="24"/>
          <w:lang w:eastAsia="es-CO"/>
        </w:rPr>
        <w:t>El tiempo puede ser diario o semanal</w:t>
      </w:r>
    </w:p>
    <w:p w:rsidR="00F114B8" w:rsidRPr="00DF6A22" w:rsidRDefault="00F114B8" w:rsidP="002326F2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  <w:lang w:eastAsia="es-CO"/>
        </w:rPr>
      </w:pPr>
      <w:r w:rsidRPr="00DF6A22">
        <w:rPr>
          <w:rFonts w:ascii="Arial" w:hAnsi="Arial" w:cs="Arial"/>
          <w:noProof/>
          <w:sz w:val="24"/>
          <w:szCs w:val="24"/>
          <w:lang w:eastAsia="es-CO"/>
        </w:rPr>
        <w:t>La zona puede ser un pozo</w:t>
      </w:r>
    </w:p>
    <w:p w:rsidR="00F114B8" w:rsidRPr="00DF6A22" w:rsidRDefault="00F114B8" w:rsidP="002326F2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  <w:lang w:eastAsia="es-CO"/>
        </w:rPr>
      </w:pPr>
      <w:r w:rsidRPr="00DF6A22">
        <w:rPr>
          <w:rFonts w:ascii="Arial" w:hAnsi="Arial" w:cs="Arial"/>
          <w:noProof/>
          <w:sz w:val="24"/>
          <w:szCs w:val="24"/>
          <w:lang w:eastAsia="es-CO"/>
        </w:rPr>
        <w:t>El fluido puede ser crudo o agua</w:t>
      </w:r>
    </w:p>
    <w:p w:rsidR="00F114B8" w:rsidRPr="00DF6A22" w:rsidRDefault="00F114B8" w:rsidP="00F114B8">
      <w:pPr>
        <w:pStyle w:val="Prrafodelista"/>
        <w:rPr>
          <w:rFonts w:ascii="Arial" w:hAnsi="Arial" w:cs="Arial"/>
          <w:sz w:val="24"/>
          <w:szCs w:val="24"/>
        </w:rPr>
      </w:pPr>
    </w:p>
    <w:p w:rsidR="00E256AE" w:rsidRPr="00DF6A22" w:rsidRDefault="00E256AE" w:rsidP="00E256AE">
      <w:pPr>
        <w:pStyle w:val="Ttulo2"/>
        <w:rPr>
          <w:rFonts w:ascii="Arial" w:hAnsi="Arial" w:cs="Arial"/>
          <w:sz w:val="24"/>
          <w:szCs w:val="24"/>
        </w:rPr>
      </w:pPr>
      <w:bookmarkStart w:id="7" w:name="_Toc460440061"/>
      <w:r w:rsidRPr="00DF6A22">
        <w:rPr>
          <w:rFonts w:ascii="Arial" w:hAnsi="Arial" w:cs="Arial"/>
          <w:sz w:val="24"/>
          <w:szCs w:val="24"/>
        </w:rPr>
        <w:t>Diseño de la arquitectura</w:t>
      </w:r>
      <w:bookmarkEnd w:id="7"/>
    </w:p>
    <w:p w:rsidR="00E256AE" w:rsidRPr="00DF6A22" w:rsidRDefault="00E256AE" w:rsidP="00A61D8D">
      <w:pPr>
        <w:rPr>
          <w:rFonts w:ascii="Arial" w:hAnsi="Arial" w:cs="Arial"/>
          <w:sz w:val="24"/>
          <w:szCs w:val="24"/>
        </w:rPr>
      </w:pPr>
    </w:p>
    <w:p w:rsidR="00E256AE" w:rsidRDefault="00E256AE" w:rsidP="00E256AE">
      <w:pPr>
        <w:pStyle w:val="Ttulo3"/>
        <w:rPr>
          <w:rFonts w:ascii="Arial" w:hAnsi="Arial" w:cs="Arial"/>
        </w:rPr>
      </w:pPr>
      <w:bookmarkStart w:id="8" w:name="_Toc460440062"/>
      <w:r w:rsidRPr="00DF6A22">
        <w:rPr>
          <w:rFonts w:ascii="Arial" w:hAnsi="Arial" w:cs="Arial"/>
        </w:rPr>
        <w:t>Patrones</w:t>
      </w:r>
      <w:bookmarkEnd w:id="8"/>
    </w:p>
    <w:p w:rsidR="005F616A" w:rsidRPr="005F616A" w:rsidRDefault="005F616A" w:rsidP="005F616A"/>
    <w:p w:rsidR="00A61D8D" w:rsidRPr="00DF6A22" w:rsidRDefault="00F114B8" w:rsidP="00A61D8D">
      <w:p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El patrón que se usó fue el patrón Modelo Vista Controlador, que separa los datos y la lógica de negocio de una aplicación de la interfaz de usuario y l modulo encargado de gestionar los eventos y las comunicaciones</w:t>
      </w:r>
      <w:proofErr w:type="gramStart"/>
      <w:r w:rsidRPr="00DF6A22">
        <w:rPr>
          <w:rFonts w:ascii="Arial" w:hAnsi="Arial" w:cs="Arial"/>
          <w:sz w:val="24"/>
          <w:szCs w:val="24"/>
        </w:rPr>
        <w:t xml:space="preserve">. </w:t>
      </w:r>
      <w:r w:rsidR="00A61D8D" w:rsidRPr="00DF6A22">
        <w:rPr>
          <w:rFonts w:ascii="Arial" w:hAnsi="Arial" w:cs="Arial"/>
          <w:sz w:val="24"/>
          <w:szCs w:val="24"/>
        </w:rPr>
        <w:t>.</w:t>
      </w:r>
      <w:proofErr w:type="gramEnd"/>
      <w:r w:rsidR="00A61D8D" w:rsidRPr="00DF6A22">
        <w:rPr>
          <w:rFonts w:ascii="Arial" w:hAnsi="Arial" w:cs="Arial"/>
          <w:sz w:val="24"/>
          <w:szCs w:val="24"/>
        </w:rPr>
        <w:t xml:space="preserve"> Para esta entrega parcial se desarrolló parte del modelo, la capa de lógica del negocio, entre estos está el CRUD de las entidades principales que se identificación como: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sz w:val="24"/>
          <w:szCs w:val="24"/>
        </w:rPr>
        <w:t>Well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: Representa un pozo petrolero que tiene asociado 4 sensores, uno de cada tipo, éste a su vez tiene un status que puede ser Abierto, Producción, Parado o Clausurado según la lógica de negocio.  Dicho pozo tiene además un id, una latitud y longitud para saber su ubicación en el mapa.  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lastRenderedPageBreak/>
        <w:t xml:space="preserve">Sensor: un sensor tiene asociado un id propio, un id del </w:t>
      </w:r>
      <w:proofErr w:type="spellStart"/>
      <w:r w:rsidRPr="00DF6A22">
        <w:rPr>
          <w:rFonts w:ascii="Arial" w:hAnsi="Arial" w:cs="Arial"/>
          <w:sz w:val="24"/>
          <w:szCs w:val="24"/>
        </w:rPr>
        <w:t>Well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al cual pertenece, un tipo (</w:t>
      </w:r>
      <w:proofErr w:type="spellStart"/>
      <w:r w:rsidRPr="00DF6A22">
        <w:rPr>
          <w:rFonts w:ascii="Arial" w:hAnsi="Arial" w:cs="Arial"/>
          <w:sz w:val="24"/>
          <w:szCs w:val="24"/>
        </w:rPr>
        <w:t>type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) que indica si es de caudal, consumo, temperatura y emergencia. Tiene también el atributo </w:t>
      </w:r>
      <w:proofErr w:type="spellStart"/>
      <w:r w:rsidRPr="00DF6A22">
        <w:rPr>
          <w:rFonts w:ascii="Arial" w:hAnsi="Arial" w:cs="Arial"/>
          <w:sz w:val="24"/>
          <w:szCs w:val="24"/>
        </w:rPr>
        <w:t>rate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que define cada cuantos segundos llega información de dicho sensor y un listado records que representa las un envío de información de dicho sensor que contiene un id, una fecha y un valor. 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sz w:val="24"/>
          <w:szCs w:val="24"/>
        </w:rPr>
        <w:t>User</w:t>
      </w:r>
      <w:proofErr w:type="spellEnd"/>
      <w:r w:rsidRPr="00DF6A22">
        <w:rPr>
          <w:rFonts w:ascii="Arial" w:hAnsi="Arial" w:cs="Arial"/>
          <w:sz w:val="24"/>
          <w:szCs w:val="24"/>
        </w:rPr>
        <w:t>: Representa un usuario de la aplicación, dicho usuario tiene acceso a diferente tipo de información dependiendo de su rol, o en el contexto de la aplicación dependiendo de su estatus. Dicho usuario tiene un status que puede ser Jefe de Campo o Jefe de producción, también un id, identificador único personal que lo diferencia de los demás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 xml:space="preserve">Field: Representa un campo en la aplicación y tiene atributos como nombre, id, región y a su vez tiene varios </w:t>
      </w:r>
      <w:proofErr w:type="spellStart"/>
      <w:r w:rsidRPr="00DF6A22">
        <w:rPr>
          <w:rFonts w:ascii="Arial" w:hAnsi="Arial" w:cs="Arial"/>
          <w:sz w:val="24"/>
          <w:szCs w:val="24"/>
        </w:rPr>
        <w:t>Well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(o pozos).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sz w:val="24"/>
          <w:szCs w:val="24"/>
        </w:rPr>
        <w:t>Report</w:t>
      </w:r>
      <w:proofErr w:type="spellEnd"/>
      <w:r w:rsidRPr="00DF6A22">
        <w:rPr>
          <w:rFonts w:ascii="Arial" w:hAnsi="Arial" w:cs="Arial"/>
          <w:sz w:val="24"/>
          <w:szCs w:val="24"/>
        </w:rPr>
        <w:t>:</w:t>
      </w:r>
      <w:r w:rsidR="005F616A">
        <w:rPr>
          <w:rFonts w:ascii="Arial" w:hAnsi="Arial" w:cs="Arial"/>
          <w:sz w:val="24"/>
          <w:szCs w:val="24"/>
        </w:rPr>
        <w:t xml:space="preserve"> Representa un valor, ya sea un promedio o una sumatoria, dependiendo de cómo se le especifique, se obtendrá de marea distinta.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 xml:space="preserve">Field: Un Field representa un campo que tiene un nombre, un id, un id de región a la que </w:t>
      </w:r>
      <w:proofErr w:type="gramStart"/>
      <w:r w:rsidRPr="00DF6A22">
        <w:rPr>
          <w:rFonts w:ascii="Arial" w:hAnsi="Arial" w:cs="Arial"/>
          <w:sz w:val="24"/>
          <w:szCs w:val="24"/>
        </w:rPr>
        <w:t>pertenece  y</w:t>
      </w:r>
      <w:proofErr w:type="gramEnd"/>
      <w:r w:rsidRPr="00DF6A22">
        <w:rPr>
          <w:rFonts w:ascii="Arial" w:hAnsi="Arial" w:cs="Arial"/>
          <w:sz w:val="24"/>
          <w:szCs w:val="24"/>
        </w:rPr>
        <w:t xml:space="preserve"> un listado de pozos (Wells).</w:t>
      </w:r>
    </w:p>
    <w:p w:rsidR="00A61D8D" w:rsidRDefault="00A61D8D" w:rsidP="00A61D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sz w:val="24"/>
          <w:szCs w:val="24"/>
        </w:rPr>
        <w:t>Emergency</w:t>
      </w:r>
      <w:proofErr w:type="spellEnd"/>
      <w:r w:rsidRPr="00DF6A22">
        <w:rPr>
          <w:rFonts w:ascii="Arial" w:hAnsi="Arial" w:cs="Arial"/>
          <w:sz w:val="24"/>
          <w:szCs w:val="24"/>
        </w:rPr>
        <w:t>: Esta representa una emergencia en la aplicación, tiene atributos como id, id del pozo de la emergencia, el tipo y el estado.</w:t>
      </w:r>
    </w:p>
    <w:p w:rsidR="005F616A" w:rsidRDefault="005F616A" w:rsidP="00A06B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otro lado, para responder al atributo de calidad de disponibilidad se decidió usar un patrón arquitectural tipo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>, usando un balanceador de carga. Se sabe que con este patrón se sacrifica desempeño, pero así se mantiene la aplicación respondiendo más cantidad de solicitudes evitando que colapse.</w:t>
      </w:r>
    </w:p>
    <w:p w:rsidR="00F114B8" w:rsidRPr="00DF6A22" w:rsidRDefault="00A06BCB" w:rsidP="00A06BCB">
      <w:pPr>
        <w:jc w:val="both"/>
        <w:rPr>
          <w:rFonts w:ascii="Arial" w:hAnsi="Arial" w:cs="Arial"/>
          <w:sz w:val="24"/>
          <w:szCs w:val="24"/>
        </w:rPr>
      </w:pPr>
      <w:r w:rsidRPr="00A06BCB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seguridad se implementó usando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Web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(JWT),</w:t>
      </w:r>
      <w:r w:rsidRPr="00A06BCB">
        <w:rPr>
          <w:rFonts w:ascii="Arial" w:hAnsi="Arial" w:cs="Arial"/>
          <w:sz w:val="24"/>
          <w:szCs w:val="24"/>
        </w:rPr>
        <w:t xml:space="preserve"> garantizamos la disponibilidad de las acciones y datos sólo a los usuarios autorizados</w:t>
      </w:r>
      <w:r>
        <w:rPr>
          <w:rFonts w:ascii="Arial" w:hAnsi="Arial" w:cs="Arial"/>
          <w:sz w:val="24"/>
          <w:szCs w:val="24"/>
        </w:rPr>
        <w:t>, es decir de usuarios autentificados.</w:t>
      </w:r>
    </w:p>
    <w:p w:rsidR="00E256AE" w:rsidRPr="00DF6A22" w:rsidRDefault="00E256AE" w:rsidP="00E256AE">
      <w:pPr>
        <w:pStyle w:val="Ttulo3"/>
        <w:rPr>
          <w:rFonts w:ascii="Arial" w:hAnsi="Arial" w:cs="Arial"/>
        </w:rPr>
      </w:pPr>
      <w:bookmarkStart w:id="9" w:name="_Toc460440063"/>
      <w:r w:rsidRPr="00DF6A22">
        <w:rPr>
          <w:rFonts w:ascii="Arial" w:hAnsi="Arial" w:cs="Arial"/>
        </w:rPr>
        <w:t>Tácticas</w:t>
      </w:r>
      <w:bookmarkEnd w:id="9"/>
    </w:p>
    <w:p w:rsidR="00A61D8D" w:rsidRPr="00DF6A22" w:rsidRDefault="00A61D8D" w:rsidP="00A61D8D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Algunas de las tácticas que se usaron y se piensan implementar para el desempeño fueron: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proofErr w:type="spellStart"/>
      <w:r w:rsidRPr="00DF6A22">
        <w:rPr>
          <w:rFonts w:ascii="Arial" w:hAnsi="Arial" w:cs="Arial"/>
          <w:i/>
          <w:sz w:val="24"/>
          <w:szCs w:val="24"/>
        </w:rPr>
        <w:t>Manage</w:t>
      </w:r>
      <w:proofErr w:type="spellEnd"/>
      <w:r w:rsidRPr="00DF6A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F6A22">
        <w:rPr>
          <w:rFonts w:ascii="Arial" w:hAnsi="Arial" w:cs="Arial"/>
          <w:i/>
          <w:sz w:val="24"/>
          <w:szCs w:val="24"/>
        </w:rPr>
        <w:t>Sampling</w:t>
      </w:r>
      <w:proofErr w:type="spellEnd"/>
      <w:r w:rsidRPr="00DF6A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F6A22">
        <w:rPr>
          <w:rFonts w:ascii="Arial" w:hAnsi="Arial" w:cs="Arial"/>
          <w:i/>
          <w:sz w:val="24"/>
          <w:szCs w:val="24"/>
        </w:rPr>
        <w:t>Rate</w:t>
      </w:r>
      <w:proofErr w:type="spellEnd"/>
    </w:p>
    <w:p w:rsidR="00A61D8D" w:rsidRPr="00DF6A22" w:rsidRDefault="00A61D8D" w:rsidP="00A61D8D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proofErr w:type="spellStart"/>
      <w:r w:rsidRPr="00DF6A22">
        <w:rPr>
          <w:rFonts w:ascii="Arial" w:hAnsi="Arial" w:cs="Arial"/>
          <w:i/>
          <w:sz w:val="24"/>
          <w:szCs w:val="24"/>
        </w:rPr>
        <w:t>Limit</w:t>
      </w:r>
      <w:proofErr w:type="spellEnd"/>
      <w:r w:rsidRPr="00DF6A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F6A22">
        <w:rPr>
          <w:rFonts w:ascii="Arial" w:hAnsi="Arial" w:cs="Arial"/>
          <w:i/>
          <w:sz w:val="24"/>
          <w:szCs w:val="24"/>
        </w:rPr>
        <w:t>Event</w:t>
      </w:r>
      <w:proofErr w:type="spellEnd"/>
      <w:r w:rsidRPr="00DF6A22">
        <w:rPr>
          <w:rFonts w:ascii="Arial" w:hAnsi="Arial" w:cs="Arial"/>
          <w:i/>
          <w:sz w:val="24"/>
          <w:szCs w:val="24"/>
        </w:rPr>
        <w:t xml:space="preserve"> Response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proofErr w:type="spellStart"/>
      <w:r w:rsidRPr="00DF6A22">
        <w:rPr>
          <w:rFonts w:ascii="Arial" w:hAnsi="Arial" w:cs="Arial"/>
          <w:i/>
          <w:sz w:val="24"/>
          <w:szCs w:val="24"/>
        </w:rPr>
        <w:t>Prioritize</w:t>
      </w:r>
      <w:proofErr w:type="spellEnd"/>
      <w:r w:rsidRPr="00DF6A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F6A22">
        <w:rPr>
          <w:rFonts w:ascii="Arial" w:hAnsi="Arial" w:cs="Arial"/>
          <w:i/>
          <w:sz w:val="24"/>
          <w:szCs w:val="24"/>
        </w:rPr>
        <w:t>Events</w:t>
      </w:r>
      <w:proofErr w:type="spellEnd"/>
    </w:p>
    <w:p w:rsidR="00A61D8D" w:rsidRPr="00DF6A22" w:rsidRDefault="002326F2" w:rsidP="00A61D8D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DF6A22">
        <w:rPr>
          <w:rFonts w:ascii="Arial" w:hAnsi="Arial" w:cs="Arial"/>
          <w:i/>
          <w:sz w:val="24"/>
          <w:szCs w:val="24"/>
        </w:rPr>
        <w:t xml:space="preserve">Reduce </w:t>
      </w:r>
      <w:proofErr w:type="spellStart"/>
      <w:r w:rsidRPr="00DF6A22">
        <w:rPr>
          <w:rFonts w:ascii="Arial" w:hAnsi="Arial" w:cs="Arial"/>
          <w:i/>
          <w:sz w:val="24"/>
          <w:szCs w:val="24"/>
        </w:rPr>
        <w:t>Overhead</w:t>
      </w:r>
      <w:proofErr w:type="spellEnd"/>
    </w:p>
    <w:p w:rsidR="00A61D8D" w:rsidRPr="00DF6A22" w:rsidRDefault="00A61D8D" w:rsidP="00A61D8D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proofErr w:type="spellStart"/>
      <w:r w:rsidRPr="00DF6A22">
        <w:rPr>
          <w:rFonts w:ascii="Arial" w:hAnsi="Arial" w:cs="Arial"/>
          <w:i/>
          <w:sz w:val="24"/>
          <w:szCs w:val="24"/>
        </w:rPr>
        <w:t>Bound</w:t>
      </w:r>
      <w:proofErr w:type="spellEnd"/>
      <w:r w:rsidRPr="00DF6A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F6A22">
        <w:rPr>
          <w:rFonts w:ascii="Arial" w:hAnsi="Arial" w:cs="Arial"/>
          <w:i/>
          <w:sz w:val="24"/>
          <w:szCs w:val="24"/>
        </w:rPr>
        <w:t>Execution</w:t>
      </w:r>
      <w:proofErr w:type="spellEnd"/>
      <w:r w:rsidRPr="00DF6A22">
        <w:rPr>
          <w:rFonts w:ascii="Arial" w:hAnsi="Arial" w:cs="Arial"/>
          <w:i/>
          <w:sz w:val="24"/>
          <w:szCs w:val="24"/>
        </w:rPr>
        <w:t xml:space="preserve"> Times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proofErr w:type="spellStart"/>
      <w:r w:rsidRPr="00DF6A22">
        <w:rPr>
          <w:rFonts w:ascii="Arial" w:hAnsi="Arial" w:cs="Arial"/>
          <w:i/>
          <w:sz w:val="24"/>
          <w:szCs w:val="24"/>
        </w:rPr>
        <w:t>Increase</w:t>
      </w:r>
      <w:proofErr w:type="spellEnd"/>
      <w:r w:rsidRPr="00DF6A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F6A22">
        <w:rPr>
          <w:rFonts w:ascii="Arial" w:hAnsi="Arial" w:cs="Arial"/>
          <w:i/>
          <w:sz w:val="24"/>
          <w:szCs w:val="24"/>
        </w:rPr>
        <w:t>Resource</w:t>
      </w:r>
      <w:proofErr w:type="spellEnd"/>
      <w:r w:rsidRPr="00DF6A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F6A22">
        <w:rPr>
          <w:rFonts w:ascii="Arial" w:hAnsi="Arial" w:cs="Arial"/>
          <w:i/>
          <w:sz w:val="24"/>
          <w:szCs w:val="24"/>
        </w:rPr>
        <w:t>Efficiency</w:t>
      </w:r>
      <w:proofErr w:type="spellEnd"/>
    </w:p>
    <w:p w:rsidR="00F114B8" w:rsidRDefault="00F114B8" w:rsidP="00F114B8">
      <w:pPr>
        <w:rPr>
          <w:rFonts w:ascii="Arial" w:hAnsi="Arial" w:cs="Arial"/>
          <w:sz w:val="24"/>
          <w:szCs w:val="24"/>
        </w:rPr>
      </w:pPr>
    </w:p>
    <w:p w:rsidR="005E052C" w:rsidRDefault="005E052C" w:rsidP="00F114B8">
      <w:pPr>
        <w:rPr>
          <w:rFonts w:ascii="Arial" w:hAnsi="Arial" w:cs="Arial"/>
          <w:sz w:val="24"/>
          <w:szCs w:val="24"/>
        </w:rPr>
      </w:pPr>
    </w:p>
    <w:p w:rsidR="005E052C" w:rsidRDefault="005E052C" w:rsidP="00F114B8">
      <w:pPr>
        <w:rPr>
          <w:rFonts w:ascii="Arial" w:hAnsi="Arial" w:cs="Arial"/>
          <w:sz w:val="24"/>
          <w:szCs w:val="24"/>
        </w:rPr>
      </w:pPr>
    </w:p>
    <w:p w:rsidR="005E052C" w:rsidRPr="00DF6A22" w:rsidRDefault="005E052C" w:rsidP="00F114B8">
      <w:pPr>
        <w:rPr>
          <w:rFonts w:ascii="Arial" w:hAnsi="Arial" w:cs="Arial"/>
          <w:sz w:val="24"/>
          <w:szCs w:val="24"/>
        </w:rPr>
      </w:pPr>
    </w:p>
    <w:p w:rsidR="00E256AE" w:rsidRPr="00DF6A22" w:rsidRDefault="00E256AE" w:rsidP="00E256AE">
      <w:pPr>
        <w:pStyle w:val="Ttulo3"/>
        <w:rPr>
          <w:rFonts w:ascii="Arial" w:hAnsi="Arial" w:cs="Arial"/>
        </w:rPr>
      </w:pPr>
      <w:bookmarkStart w:id="10" w:name="_Toc460440064"/>
      <w:r w:rsidRPr="00DF6A22">
        <w:rPr>
          <w:rFonts w:ascii="Arial" w:hAnsi="Arial" w:cs="Arial"/>
        </w:rPr>
        <w:t>Tecnologías</w:t>
      </w:r>
      <w:bookmarkEnd w:id="10"/>
    </w:p>
    <w:p w:rsidR="00E256AE" w:rsidRPr="00DF6A22" w:rsidRDefault="00E256AE" w:rsidP="00E256AE">
      <w:pPr>
        <w:rPr>
          <w:rFonts w:ascii="Arial" w:hAnsi="Arial" w:cs="Arial"/>
          <w:sz w:val="24"/>
          <w:szCs w:val="24"/>
        </w:rPr>
      </w:pPr>
    </w:p>
    <w:p w:rsidR="00F114B8" w:rsidRPr="00DF6A22" w:rsidRDefault="00F114B8" w:rsidP="00E256AE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Las tecnologías que se usaron para el desarrollo de la aplicación fueron:</w:t>
      </w:r>
    </w:p>
    <w:p w:rsidR="00F114B8" w:rsidRPr="00DF6A22" w:rsidRDefault="00F114B8" w:rsidP="00F114B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b/>
          <w:sz w:val="24"/>
          <w:szCs w:val="24"/>
        </w:rPr>
        <w:t>NodeJS</w:t>
      </w:r>
      <w:proofErr w:type="spellEnd"/>
      <w:r w:rsidRPr="00DF6A22">
        <w:rPr>
          <w:rFonts w:ascii="Arial" w:hAnsi="Arial" w:cs="Arial"/>
          <w:sz w:val="24"/>
          <w:szCs w:val="24"/>
        </w:rPr>
        <w:t>:</w:t>
      </w:r>
      <w:r w:rsidR="005E052C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</w:t>
      </w:r>
      <w:r w:rsidR="002326F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s un entorno en tiempo de ejecución multiplataforma, de código abierto, para la capa del servidor (pero no limitándose a ello) basado en el lenguaje de programación </w:t>
      </w:r>
      <w:proofErr w:type="spellStart"/>
      <w:r w:rsidR="002326F2" w:rsidRPr="00DF6A22">
        <w:rPr>
          <w:rFonts w:ascii="Arial" w:hAnsi="Arial" w:cs="Arial"/>
          <w:sz w:val="24"/>
          <w:szCs w:val="24"/>
          <w:shd w:val="clear" w:color="auto" w:fill="FFFFFF"/>
        </w:rPr>
        <w:t>ECMAScript</w:t>
      </w:r>
      <w:proofErr w:type="spellEnd"/>
      <w:r w:rsidR="002326F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, asíncrono, con</w:t>
      </w:r>
      <w:r w:rsidR="002326F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326F2" w:rsidRPr="00DF6A22">
        <w:rPr>
          <w:rFonts w:ascii="Arial" w:hAnsi="Arial" w:cs="Arial"/>
          <w:sz w:val="24"/>
          <w:szCs w:val="24"/>
          <w:shd w:val="clear" w:color="auto" w:fill="FFFFFF"/>
        </w:rPr>
        <w:t>I/O</w:t>
      </w:r>
      <w:r w:rsidR="002326F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326F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de datos en una</w:t>
      </w:r>
      <w:r w:rsidR="002326F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326F2" w:rsidRPr="00DF6A22">
        <w:rPr>
          <w:rFonts w:ascii="Arial" w:hAnsi="Arial" w:cs="Arial"/>
          <w:sz w:val="24"/>
          <w:szCs w:val="24"/>
          <w:shd w:val="clear" w:color="auto" w:fill="FFFFFF"/>
        </w:rPr>
        <w:t>arquitectura orientada a eventos</w:t>
      </w:r>
      <w:r w:rsidR="002326F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326F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y basado en el motor</w:t>
      </w:r>
      <w:r w:rsidR="002326F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326F2" w:rsidRPr="00DF6A22">
        <w:rPr>
          <w:rFonts w:ascii="Arial" w:hAnsi="Arial" w:cs="Arial"/>
          <w:sz w:val="24"/>
          <w:szCs w:val="24"/>
          <w:shd w:val="clear" w:color="auto" w:fill="FFFFFF"/>
        </w:rPr>
        <w:t>V8</w:t>
      </w:r>
      <w:r w:rsidR="002326F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326F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de Google.</w:t>
      </w:r>
    </w:p>
    <w:p w:rsidR="00F114B8" w:rsidRPr="00DF6A22" w:rsidRDefault="00F114B8" w:rsidP="00DF6A2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b/>
          <w:sz w:val="24"/>
          <w:szCs w:val="24"/>
        </w:rPr>
        <w:t>Express</w:t>
      </w:r>
      <w:r w:rsidR="002326F2" w:rsidRPr="00DF6A22">
        <w:rPr>
          <w:rFonts w:ascii="Arial" w:hAnsi="Arial" w:cs="Arial"/>
          <w:b/>
          <w:sz w:val="24"/>
          <w:szCs w:val="24"/>
        </w:rPr>
        <w:t>JS</w:t>
      </w:r>
      <w:proofErr w:type="spellEnd"/>
      <w:r w:rsidRPr="00DF6A22">
        <w:rPr>
          <w:rFonts w:ascii="Arial" w:hAnsi="Arial" w:cs="Arial"/>
          <w:sz w:val="24"/>
          <w:szCs w:val="24"/>
        </w:rPr>
        <w:t>:</w:t>
      </w:r>
      <w:r w:rsidR="002326F2" w:rsidRPr="00DF6A22">
        <w:rPr>
          <w:rFonts w:ascii="Arial" w:hAnsi="Arial" w:cs="Arial"/>
          <w:sz w:val="24"/>
          <w:szCs w:val="24"/>
        </w:rPr>
        <w:t xml:space="preserve"> </w:t>
      </w:r>
      <w:r w:rsidR="005E052C">
        <w:rPr>
          <w:rFonts w:ascii="Arial" w:hAnsi="Arial" w:cs="Arial"/>
          <w:sz w:val="24"/>
          <w:szCs w:val="24"/>
        </w:rPr>
        <w:t>E</w:t>
      </w:r>
      <w:r w:rsidR="00DF6A22" w:rsidRPr="00DF6A22">
        <w:rPr>
          <w:rFonts w:ascii="Arial" w:hAnsi="Arial" w:cs="Arial"/>
          <w:sz w:val="24"/>
          <w:szCs w:val="24"/>
        </w:rPr>
        <w:t xml:space="preserve">s una plataforma ligera para la construcción de aplicaciones web usando </w:t>
      </w:r>
      <w:proofErr w:type="spellStart"/>
      <w:r w:rsidR="00DF6A22" w:rsidRPr="00DF6A22">
        <w:rPr>
          <w:rFonts w:ascii="Arial" w:hAnsi="Arial" w:cs="Arial"/>
          <w:sz w:val="24"/>
          <w:szCs w:val="24"/>
        </w:rPr>
        <w:t>NodeJS</w:t>
      </w:r>
      <w:proofErr w:type="spellEnd"/>
      <w:r w:rsidR="00DF6A22" w:rsidRPr="00DF6A22">
        <w:rPr>
          <w:rFonts w:ascii="Arial" w:hAnsi="Arial" w:cs="Arial"/>
          <w:sz w:val="24"/>
          <w:szCs w:val="24"/>
        </w:rPr>
        <w:t xml:space="preserve">. Ayuda a organizar las aplicaciones web en el servidor. Los </w:t>
      </w:r>
      <w:proofErr w:type="spellStart"/>
      <w:r w:rsidR="00DF6A22" w:rsidRPr="00DF6A22">
        <w:rPr>
          <w:rFonts w:ascii="Arial" w:hAnsi="Arial" w:cs="Arial"/>
          <w:sz w:val="24"/>
          <w:szCs w:val="24"/>
        </w:rPr>
        <w:t>ExpressJS</w:t>
      </w:r>
      <w:proofErr w:type="spellEnd"/>
      <w:r w:rsidR="00DF6A22" w:rsidRPr="00DF6A22">
        <w:rPr>
          <w:rFonts w:ascii="Arial" w:hAnsi="Arial" w:cs="Arial"/>
          <w:sz w:val="24"/>
          <w:szCs w:val="24"/>
        </w:rPr>
        <w:t xml:space="preserve"> website31 describe Express como "un marco de aplicación web Node.js mínima y flexible".</w:t>
      </w:r>
    </w:p>
    <w:p w:rsidR="00F114B8" w:rsidRPr="00DF6A22" w:rsidRDefault="005E052C" w:rsidP="00F114B8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PostgresSQL</w:t>
      </w:r>
      <w:proofErr w:type="spellEnd"/>
      <w:r w:rsidR="00F114B8" w:rsidRPr="00DF6A2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s un sistema de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sz w:val="24"/>
          <w:szCs w:val="24"/>
          <w:shd w:val="clear" w:color="auto" w:fill="FFFFFF"/>
        </w:rPr>
        <w:t>base de datos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relacional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, desarrollado bajo el concepto de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sz w:val="24"/>
          <w:szCs w:val="24"/>
          <w:shd w:val="clear" w:color="auto" w:fill="FFFFFF"/>
        </w:rPr>
        <w:t>código abierto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F114B8" w:rsidRPr="005F616A" w:rsidRDefault="00A61D8D" w:rsidP="00F114B8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proofErr w:type="spellStart"/>
      <w:r w:rsidRPr="00DF6A22">
        <w:rPr>
          <w:rFonts w:ascii="Arial" w:hAnsi="Arial" w:cs="Arial"/>
          <w:b/>
          <w:sz w:val="24"/>
          <w:szCs w:val="24"/>
        </w:rPr>
        <w:t>AngularJS</w:t>
      </w:r>
      <w:proofErr w:type="spellEnd"/>
      <w:r w:rsidR="00DF6A22" w:rsidRPr="00DF6A22">
        <w:rPr>
          <w:rFonts w:ascii="Arial" w:hAnsi="Arial" w:cs="Arial"/>
          <w:b/>
          <w:sz w:val="24"/>
          <w:szCs w:val="24"/>
        </w:rPr>
        <w:t xml:space="preserve">: </w:t>
      </w:r>
      <w:r w:rsidR="005E052C">
        <w:rPr>
          <w:rFonts w:ascii="Arial" w:hAnsi="Arial" w:cs="Arial"/>
          <w:color w:val="252525"/>
          <w:sz w:val="24"/>
          <w:szCs w:val="24"/>
          <w:shd w:val="clear" w:color="auto" w:fill="FFFFFF"/>
        </w:rPr>
        <w:t>E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s un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="00DF6A22" w:rsidRPr="00DF6A22">
        <w:rPr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framework</w:t>
      </w:r>
      <w:proofErr w:type="spellEnd"/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de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sz w:val="24"/>
          <w:szCs w:val="24"/>
          <w:shd w:val="clear" w:color="auto" w:fill="FFFFFF"/>
        </w:rPr>
        <w:t>JavaScript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de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sz w:val="24"/>
          <w:szCs w:val="24"/>
          <w:shd w:val="clear" w:color="auto" w:fill="FFFFFF"/>
        </w:rPr>
        <w:t>código abierto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, mantenido por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sz w:val="24"/>
          <w:szCs w:val="24"/>
          <w:shd w:val="clear" w:color="auto" w:fill="FFFFFF"/>
        </w:rPr>
        <w:t>Google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, que se utiliza para crear y mantener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sz w:val="24"/>
          <w:szCs w:val="24"/>
          <w:shd w:val="clear" w:color="auto" w:fill="FFFFFF"/>
        </w:rPr>
        <w:t>aplicaciones web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sz w:val="24"/>
          <w:szCs w:val="24"/>
          <w:shd w:val="clear" w:color="auto" w:fill="FFFFFF"/>
        </w:rPr>
        <w:t>de una sola página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. Su objetivo es aumentar las aplicaciones basadas en navegador con capacidad de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15" w:tooltip="Modelo Vista Whatever (aún no redactado)" w:history="1">
        <w:r w:rsidR="00DF6A22" w:rsidRPr="00DF6A22">
          <w:rPr>
            <w:rStyle w:val="Hipervnculo"/>
            <w:rFonts w:ascii="Arial" w:hAnsi="Arial" w:cs="Arial"/>
            <w:color w:val="A55858"/>
            <w:sz w:val="24"/>
            <w:szCs w:val="24"/>
            <w:shd w:val="clear" w:color="auto" w:fill="FFFFFF"/>
          </w:rPr>
          <w:t xml:space="preserve">Modelo Vista </w:t>
        </w:r>
        <w:proofErr w:type="spellStart"/>
        <w:r w:rsidR="00DF6A22" w:rsidRPr="00DF6A22">
          <w:rPr>
            <w:rStyle w:val="Hipervnculo"/>
            <w:rFonts w:ascii="Arial" w:hAnsi="Arial" w:cs="Arial"/>
            <w:color w:val="A55858"/>
            <w:sz w:val="24"/>
            <w:szCs w:val="24"/>
            <w:shd w:val="clear" w:color="auto" w:fill="FFFFFF"/>
          </w:rPr>
          <w:t>Whatever</w:t>
        </w:r>
        <w:proofErr w:type="spellEnd"/>
      </w:hyperlink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(MVW), en un esfuerzo para hacer que el desarrollo y las </w:t>
      </w:r>
      <w:r w:rsidR="00DF6A22" w:rsidRPr="00DF6A22">
        <w:rPr>
          <w:rFonts w:ascii="Arial" w:hAnsi="Arial" w:cs="Arial"/>
          <w:sz w:val="24"/>
          <w:szCs w:val="24"/>
          <w:shd w:val="clear" w:color="auto" w:fill="FFFFFF"/>
        </w:rPr>
        <w:t>pruebas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sean más fáciles.</w:t>
      </w:r>
    </w:p>
    <w:p w:rsidR="005F616A" w:rsidRDefault="005F616A" w:rsidP="00F114B8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Nginx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Es un software usado para cumplir la labor de balanceador de carga, reparte peticiones a diferentes instancias de la aplicación dependiendo de la configuración dada.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A06BCB" w:rsidRPr="00DF6A22" w:rsidRDefault="00A06BCB" w:rsidP="00F114B8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JWT: </w:t>
      </w:r>
      <w:r>
        <w:rPr>
          <w:rFonts w:ascii="Arial" w:hAnsi="Arial" w:cs="Arial"/>
          <w:sz w:val="24"/>
          <w:szCs w:val="24"/>
        </w:rPr>
        <w:t>Método que representa peticiones de manera segura entre dos grupos. Ventajoso por ser código abierto.</w:t>
      </w:r>
      <w:bookmarkStart w:id="11" w:name="_GoBack"/>
      <w:bookmarkEnd w:id="11"/>
    </w:p>
    <w:p w:rsidR="00E256AE" w:rsidRPr="00DF6A22" w:rsidRDefault="00E256AE" w:rsidP="00E256AE">
      <w:pPr>
        <w:pStyle w:val="Ttulo2"/>
        <w:rPr>
          <w:rFonts w:ascii="Arial" w:hAnsi="Arial" w:cs="Arial"/>
          <w:sz w:val="24"/>
          <w:szCs w:val="24"/>
        </w:rPr>
      </w:pPr>
      <w:bookmarkStart w:id="12" w:name="_Toc460440065"/>
      <w:r w:rsidRPr="00DF6A22">
        <w:rPr>
          <w:rFonts w:ascii="Arial" w:hAnsi="Arial" w:cs="Arial"/>
          <w:sz w:val="24"/>
          <w:szCs w:val="24"/>
        </w:rPr>
        <w:t>Diseño de experimento</w:t>
      </w:r>
      <w:bookmarkEnd w:id="12"/>
    </w:p>
    <w:p w:rsidR="00E256AE" w:rsidRPr="00DF6A22" w:rsidRDefault="00E256AE" w:rsidP="00E256AE">
      <w:pPr>
        <w:pStyle w:val="Ttulo3"/>
        <w:rPr>
          <w:rFonts w:ascii="Arial" w:hAnsi="Arial" w:cs="Arial"/>
        </w:rPr>
      </w:pPr>
      <w:bookmarkStart w:id="13" w:name="_Toc460440066"/>
      <w:r w:rsidRPr="00DF6A22">
        <w:rPr>
          <w:rFonts w:ascii="Arial" w:hAnsi="Arial" w:cs="Arial"/>
        </w:rPr>
        <w:t>Plan</w:t>
      </w:r>
      <w:bookmarkEnd w:id="13"/>
    </w:p>
    <w:p w:rsidR="00F114B8" w:rsidRPr="00DF6A22" w:rsidRDefault="00F114B8" w:rsidP="00F114B8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 xml:space="preserve">Se realizaron pruebas de carga sobre los métodos llevándolos hasta que se incumplieran los escenarios de calidad. Para esto primero se usó </w:t>
      </w:r>
      <w:proofErr w:type="spellStart"/>
      <w:r w:rsidRPr="00DF6A22">
        <w:rPr>
          <w:rFonts w:ascii="Arial" w:hAnsi="Arial" w:cs="Arial"/>
          <w:sz w:val="24"/>
          <w:szCs w:val="24"/>
        </w:rPr>
        <w:t>Postman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para la prueba de los servicios y finalmente para la escalabilidad se usó </w:t>
      </w:r>
      <w:proofErr w:type="spellStart"/>
      <w:r w:rsidRPr="00DF6A22">
        <w:rPr>
          <w:rFonts w:ascii="Arial" w:hAnsi="Arial" w:cs="Arial"/>
          <w:sz w:val="24"/>
          <w:szCs w:val="24"/>
        </w:rPr>
        <w:t>JMeter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testeando sobre todo las solicitudes de tipo POST sobre los sensores que son las que más solicitudes deben recibir.</w:t>
      </w:r>
    </w:p>
    <w:p w:rsidR="00E256AE" w:rsidRPr="00DF6A22" w:rsidRDefault="00E256AE" w:rsidP="00E256AE">
      <w:pPr>
        <w:pStyle w:val="Ttulo3"/>
        <w:rPr>
          <w:rFonts w:ascii="Arial" w:hAnsi="Arial" w:cs="Arial"/>
        </w:rPr>
      </w:pPr>
      <w:bookmarkStart w:id="14" w:name="_Toc460440067"/>
      <w:r w:rsidRPr="00DF6A22">
        <w:rPr>
          <w:rFonts w:ascii="Arial" w:hAnsi="Arial" w:cs="Arial"/>
        </w:rPr>
        <w:t>Tecnologías</w:t>
      </w:r>
      <w:bookmarkEnd w:id="14"/>
    </w:p>
    <w:p w:rsidR="00F114B8" w:rsidRPr="00DF6A22" w:rsidRDefault="00F114B8" w:rsidP="00F114B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sz w:val="24"/>
          <w:szCs w:val="24"/>
        </w:rPr>
        <w:t>JMeter</w:t>
      </w:r>
      <w:proofErr w:type="spellEnd"/>
    </w:p>
    <w:p w:rsidR="00F114B8" w:rsidRPr="00DF6A22" w:rsidRDefault="00F114B8" w:rsidP="00F114B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sz w:val="24"/>
          <w:szCs w:val="24"/>
        </w:rPr>
        <w:t>Cluster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F6A22">
        <w:rPr>
          <w:rFonts w:ascii="Arial" w:hAnsi="Arial" w:cs="Arial"/>
          <w:sz w:val="24"/>
          <w:szCs w:val="24"/>
        </w:rPr>
        <w:t>JMeter</w:t>
      </w:r>
      <w:proofErr w:type="spellEnd"/>
    </w:p>
    <w:p w:rsidR="00F114B8" w:rsidRPr="00DF6A22" w:rsidRDefault="00F114B8" w:rsidP="002326F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sz w:val="24"/>
          <w:szCs w:val="24"/>
        </w:rPr>
        <w:t>Postman</w:t>
      </w:r>
      <w:proofErr w:type="spellEnd"/>
    </w:p>
    <w:p w:rsidR="00E256AE" w:rsidRPr="00DF6A22" w:rsidRDefault="00E256AE" w:rsidP="00E256AE">
      <w:pPr>
        <w:pStyle w:val="Ttulo2"/>
        <w:rPr>
          <w:rFonts w:ascii="Arial" w:hAnsi="Arial" w:cs="Arial"/>
          <w:sz w:val="24"/>
          <w:szCs w:val="24"/>
        </w:rPr>
      </w:pPr>
      <w:bookmarkStart w:id="15" w:name="_Toc460440068"/>
      <w:r w:rsidRPr="00DF6A22">
        <w:rPr>
          <w:rFonts w:ascii="Arial" w:hAnsi="Arial" w:cs="Arial"/>
          <w:sz w:val="24"/>
          <w:szCs w:val="24"/>
        </w:rPr>
        <w:lastRenderedPageBreak/>
        <w:t>Implementación y ejecución de prototipos y experimentos</w:t>
      </w:r>
      <w:bookmarkEnd w:id="15"/>
    </w:p>
    <w:p w:rsidR="00E256AE" w:rsidRPr="00DF6A22" w:rsidRDefault="00E256AE" w:rsidP="00E256AE">
      <w:pPr>
        <w:pStyle w:val="Ttulo2"/>
        <w:rPr>
          <w:rFonts w:ascii="Arial" w:hAnsi="Arial" w:cs="Arial"/>
          <w:sz w:val="24"/>
          <w:szCs w:val="24"/>
        </w:rPr>
      </w:pPr>
      <w:bookmarkStart w:id="16" w:name="_Toc460440069"/>
      <w:r w:rsidRPr="00DF6A22">
        <w:rPr>
          <w:rFonts w:ascii="Arial" w:hAnsi="Arial" w:cs="Arial"/>
          <w:sz w:val="24"/>
          <w:szCs w:val="24"/>
        </w:rPr>
        <w:t>Planeación resto del ciclo de desarrollo</w:t>
      </w:r>
      <w:bookmarkEnd w:id="16"/>
    </w:p>
    <w:p w:rsidR="00EC011C" w:rsidRPr="00DF6A22" w:rsidRDefault="00F114B8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 xml:space="preserve">Para el resto del ciclo se planea implementar la base de datos con </w:t>
      </w:r>
      <w:proofErr w:type="spellStart"/>
      <w:r w:rsidRPr="00DF6A22">
        <w:rPr>
          <w:rFonts w:ascii="Arial" w:hAnsi="Arial" w:cs="Arial"/>
          <w:sz w:val="24"/>
          <w:szCs w:val="24"/>
        </w:rPr>
        <w:t>MongoDB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que es una base de datos </w:t>
      </w:r>
      <w:proofErr w:type="spellStart"/>
      <w:r w:rsidRPr="00DF6A22">
        <w:rPr>
          <w:rFonts w:ascii="Arial" w:hAnsi="Arial" w:cs="Arial"/>
          <w:sz w:val="24"/>
          <w:szCs w:val="24"/>
        </w:rPr>
        <w:t>noSQL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y su implementación es sencilla. </w:t>
      </w:r>
      <w:r w:rsidR="008F39CB" w:rsidRPr="00DF6A22">
        <w:rPr>
          <w:rFonts w:ascii="Arial" w:hAnsi="Arial" w:cs="Arial"/>
          <w:sz w:val="24"/>
          <w:szCs w:val="24"/>
        </w:rPr>
        <w:t>Además</w:t>
      </w:r>
      <w:r w:rsidRPr="00DF6A22">
        <w:rPr>
          <w:rFonts w:ascii="Arial" w:hAnsi="Arial" w:cs="Arial"/>
          <w:sz w:val="24"/>
          <w:szCs w:val="24"/>
        </w:rPr>
        <w:t xml:space="preserve"> se tiene anexo planeado un cronograma para reuniones semanales todos los viernes de 7 de la mañana hasta las 9:30 en donde se </w:t>
      </w:r>
      <w:r w:rsidR="008F39CB">
        <w:rPr>
          <w:rFonts w:ascii="Arial" w:hAnsi="Arial" w:cs="Arial"/>
          <w:sz w:val="24"/>
          <w:szCs w:val="24"/>
        </w:rPr>
        <w:t>planteará</w:t>
      </w:r>
      <w:r w:rsidRPr="00DF6A22">
        <w:rPr>
          <w:rFonts w:ascii="Arial" w:hAnsi="Arial" w:cs="Arial"/>
          <w:sz w:val="24"/>
          <w:szCs w:val="24"/>
        </w:rPr>
        <w:t xml:space="preserve"> los objetivos y se mostraran todos los avances.</w:t>
      </w:r>
    </w:p>
    <w:p w:rsidR="00EC011C" w:rsidRPr="00DF6A22" w:rsidRDefault="00EC011C" w:rsidP="00EC011C">
      <w:pPr>
        <w:pStyle w:val="Ttulo1"/>
        <w:rPr>
          <w:rFonts w:ascii="Arial" w:hAnsi="Arial" w:cs="Arial"/>
          <w:sz w:val="24"/>
          <w:szCs w:val="24"/>
        </w:rPr>
      </w:pPr>
      <w:bookmarkStart w:id="17" w:name="_Toc460440070"/>
      <w:r w:rsidRPr="00DF6A22">
        <w:rPr>
          <w:rFonts w:ascii="Arial" w:hAnsi="Arial" w:cs="Arial"/>
          <w:sz w:val="24"/>
          <w:szCs w:val="24"/>
        </w:rPr>
        <w:t>Depósito de las fuentes</w:t>
      </w:r>
      <w:bookmarkEnd w:id="17"/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El depósito de preferencia para almacenar tanto el código fuente como su documentación fue GitHub debido a su facilidad para el trabajo en equipo con su sistema de versiones.</w:t>
      </w: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El enlace del proyecto es el siguiente:</w:t>
      </w:r>
    </w:p>
    <w:p w:rsidR="00E07774" w:rsidRPr="00DF6A22" w:rsidRDefault="00A779BC" w:rsidP="00E07774">
      <w:pPr>
        <w:rPr>
          <w:rFonts w:ascii="Arial" w:hAnsi="Arial" w:cs="Arial"/>
          <w:sz w:val="24"/>
          <w:szCs w:val="24"/>
        </w:rPr>
      </w:pPr>
      <w:hyperlink r:id="rId16" w:history="1">
        <w:r w:rsidR="00E07774" w:rsidRPr="00DF6A22">
          <w:rPr>
            <w:rStyle w:val="Hipervnculo"/>
            <w:rFonts w:ascii="Arial" w:hAnsi="Arial" w:cs="Arial"/>
            <w:sz w:val="24"/>
            <w:szCs w:val="24"/>
          </w:rPr>
          <w:t>https://github.com/jjcastro/well-col.git</w:t>
        </w:r>
      </w:hyperlink>
      <w:r w:rsidR="00E07774" w:rsidRPr="00DF6A22">
        <w:rPr>
          <w:rFonts w:ascii="Arial" w:hAnsi="Arial" w:cs="Arial"/>
          <w:sz w:val="24"/>
          <w:szCs w:val="24"/>
        </w:rPr>
        <w:t xml:space="preserve">  </w:t>
      </w:r>
    </w:p>
    <w:p w:rsidR="00A61D8D" w:rsidRPr="00DF6A22" w:rsidRDefault="00A61D8D" w:rsidP="00A61D8D">
      <w:pPr>
        <w:pStyle w:val="Ttulo1"/>
        <w:rPr>
          <w:rFonts w:ascii="Arial" w:hAnsi="Arial" w:cs="Arial"/>
          <w:sz w:val="24"/>
          <w:szCs w:val="24"/>
        </w:rPr>
      </w:pPr>
      <w:bookmarkStart w:id="18" w:name="_Toc460440071"/>
      <w:r w:rsidRPr="00DF6A22">
        <w:rPr>
          <w:rFonts w:ascii="Arial" w:hAnsi="Arial" w:cs="Arial"/>
          <w:sz w:val="24"/>
          <w:szCs w:val="24"/>
        </w:rPr>
        <w:t>Despliegue de la aplicación</w:t>
      </w:r>
      <w:bookmarkEnd w:id="18"/>
    </w:p>
    <w:p w:rsidR="00A61D8D" w:rsidRPr="00DF6A22" w:rsidRDefault="00A61D8D" w:rsidP="00A61D8D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 xml:space="preserve">La aplicación se desplegó en </w:t>
      </w:r>
      <w:proofErr w:type="spellStart"/>
      <w:r w:rsidRPr="00DF6A22">
        <w:rPr>
          <w:rFonts w:ascii="Arial" w:hAnsi="Arial" w:cs="Arial"/>
          <w:sz w:val="24"/>
          <w:szCs w:val="24"/>
        </w:rPr>
        <w:t>Heroku</w:t>
      </w:r>
      <w:proofErr w:type="spellEnd"/>
      <w:r w:rsidR="005F616A">
        <w:rPr>
          <w:rFonts w:ascii="Arial" w:hAnsi="Arial" w:cs="Arial"/>
          <w:sz w:val="24"/>
          <w:szCs w:val="24"/>
        </w:rPr>
        <w:t xml:space="preserve"> y en diferentes máquinas virtuales. S</w:t>
      </w:r>
      <w:r w:rsidRPr="00DF6A22">
        <w:rPr>
          <w:rFonts w:ascii="Arial" w:hAnsi="Arial" w:cs="Arial"/>
          <w:sz w:val="24"/>
          <w:szCs w:val="24"/>
        </w:rPr>
        <w:t>e encuentra disponible en el siguiente enlace:</w:t>
      </w:r>
    </w:p>
    <w:p w:rsidR="00A61D8D" w:rsidRPr="00DF6A22" w:rsidRDefault="00A779BC" w:rsidP="00A61D8D">
      <w:pPr>
        <w:rPr>
          <w:rFonts w:ascii="Arial" w:hAnsi="Arial" w:cs="Arial"/>
          <w:sz w:val="24"/>
          <w:szCs w:val="24"/>
        </w:rPr>
      </w:pPr>
      <w:hyperlink r:id="rId17" w:history="1">
        <w:r w:rsidR="00A61D8D" w:rsidRPr="00DF6A22">
          <w:rPr>
            <w:rStyle w:val="Hipervnculo"/>
            <w:rFonts w:ascii="Arial" w:hAnsi="Arial" w:cs="Arial"/>
            <w:sz w:val="24"/>
            <w:szCs w:val="24"/>
          </w:rPr>
          <w:t>http://wells-col.herokuapp.com/</w:t>
        </w:r>
      </w:hyperlink>
      <w:r w:rsidR="00A61D8D" w:rsidRPr="00DF6A22">
        <w:rPr>
          <w:rFonts w:ascii="Arial" w:hAnsi="Arial" w:cs="Arial"/>
          <w:sz w:val="24"/>
          <w:szCs w:val="24"/>
        </w:rPr>
        <w:t xml:space="preserve"> </w:t>
      </w:r>
    </w:p>
    <w:sectPr w:rsidR="00A61D8D" w:rsidRPr="00DF6A22" w:rsidSect="00EC011C">
      <w:headerReference w:type="default" r:id="rId1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9BC" w:rsidRDefault="00A779BC" w:rsidP="00EC011C">
      <w:pPr>
        <w:spacing w:after="0" w:line="240" w:lineRule="auto"/>
      </w:pPr>
      <w:r>
        <w:separator/>
      </w:r>
    </w:p>
  </w:endnote>
  <w:endnote w:type="continuationSeparator" w:id="0">
    <w:p w:rsidR="00A779BC" w:rsidRDefault="00A779BC" w:rsidP="00EC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9BC" w:rsidRDefault="00A779BC" w:rsidP="00EC011C">
      <w:pPr>
        <w:spacing w:after="0" w:line="240" w:lineRule="auto"/>
      </w:pPr>
      <w:r>
        <w:separator/>
      </w:r>
    </w:p>
  </w:footnote>
  <w:footnote w:type="continuationSeparator" w:id="0">
    <w:p w:rsidR="00A779BC" w:rsidRDefault="00A779BC" w:rsidP="00EC0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6F2" w:rsidRDefault="002326F2">
    <w:pPr>
      <w:pStyle w:val="Encabezado"/>
    </w:pPr>
    <w:proofErr w:type="spellStart"/>
    <w:r>
      <w:t>Team</w:t>
    </w:r>
    <w:proofErr w:type="spellEnd"/>
    <w:r>
      <w:t xml:space="preserve"> </w:t>
    </w:r>
    <w:proofErr w:type="spellStart"/>
    <w:r>
      <w:t>Over</w:t>
    </w:r>
    <w:proofErr w:type="spellEnd"/>
    <w:r>
      <w:t xml:space="preserve"> </w:t>
    </w:r>
    <w:proofErr w:type="spellStart"/>
    <w:r>
      <w:t>Flow</w:t>
    </w:r>
    <w:proofErr w:type="spellEnd"/>
    <w:r>
      <w:tab/>
    </w:r>
  </w:p>
  <w:p w:rsidR="002326F2" w:rsidRDefault="002326F2">
    <w:pPr>
      <w:pStyle w:val="Encabezado"/>
    </w:pPr>
    <w:r>
      <w:t>Universidad de Los Andes</w:t>
    </w:r>
  </w:p>
  <w:p w:rsidR="002326F2" w:rsidRDefault="002326F2">
    <w:pPr>
      <w:pStyle w:val="Encabezado"/>
    </w:pPr>
    <w:r>
      <w:t>Arquitectura y diseño de software</w:t>
    </w:r>
  </w:p>
  <w:p w:rsidR="002326F2" w:rsidRDefault="002326F2">
    <w:pPr>
      <w:pStyle w:val="Encabezado"/>
    </w:pPr>
    <w:r>
      <w:t>2016-2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2C99"/>
    <w:multiLevelType w:val="hybridMultilevel"/>
    <w:tmpl w:val="3918D8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C380C"/>
    <w:multiLevelType w:val="hybridMultilevel"/>
    <w:tmpl w:val="887A29D2"/>
    <w:lvl w:ilvl="0" w:tplc="EF4492A6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13599"/>
    <w:multiLevelType w:val="hybridMultilevel"/>
    <w:tmpl w:val="F60CAC94"/>
    <w:lvl w:ilvl="0" w:tplc="52C00C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14D5F"/>
    <w:multiLevelType w:val="hybridMultilevel"/>
    <w:tmpl w:val="58CAA6C2"/>
    <w:lvl w:ilvl="0" w:tplc="44A49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F2FE3"/>
    <w:multiLevelType w:val="hybridMultilevel"/>
    <w:tmpl w:val="710090E4"/>
    <w:lvl w:ilvl="0" w:tplc="2ECA89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26D91"/>
    <w:multiLevelType w:val="hybridMultilevel"/>
    <w:tmpl w:val="F4E0CC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1C"/>
    <w:rsid w:val="001D7974"/>
    <w:rsid w:val="002326F2"/>
    <w:rsid w:val="00355FA9"/>
    <w:rsid w:val="00593187"/>
    <w:rsid w:val="005E052C"/>
    <w:rsid w:val="005F616A"/>
    <w:rsid w:val="00646577"/>
    <w:rsid w:val="00727E20"/>
    <w:rsid w:val="00805444"/>
    <w:rsid w:val="008F39CB"/>
    <w:rsid w:val="00984959"/>
    <w:rsid w:val="009D1A66"/>
    <w:rsid w:val="00A06BCB"/>
    <w:rsid w:val="00A33DC6"/>
    <w:rsid w:val="00A447F7"/>
    <w:rsid w:val="00A61D8D"/>
    <w:rsid w:val="00A779BC"/>
    <w:rsid w:val="00B535D7"/>
    <w:rsid w:val="00B61C20"/>
    <w:rsid w:val="00D742C3"/>
    <w:rsid w:val="00DF6A22"/>
    <w:rsid w:val="00E07774"/>
    <w:rsid w:val="00E256AE"/>
    <w:rsid w:val="00E47A56"/>
    <w:rsid w:val="00EA1A1A"/>
    <w:rsid w:val="00EC011C"/>
    <w:rsid w:val="00F114B8"/>
    <w:rsid w:val="00F5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0A25"/>
  <w15:chartTrackingRefBased/>
  <w15:docId w15:val="{55E2EED5-E31C-4169-B6E7-DF5457F2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6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D79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01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11C"/>
  </w:style>
  <w:style w:type="paragraph" w:styleId="Piedepgina">
    <w:name w:val="footer"/>
    <w:basedOn w:val="Normal"/>
    <w:link w:val="PiedepginaCar"/>
    <w:uiPriority w:val="99"/>
    <w:unhideWhenUsed/>
    <w:rsid w:val="00EC01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11C"/>
  </w:style>
  <w:style w:type="character" w:customStyle="1" w:styleId="Ttulo1Car">
    <w:name w:val="Título 1 Car"/>
    <w:basedOn w:val="Fuentedeprrafopredeter"/>
    <w:link w:val="Ttulo1"/>
    <w:uiPriority w:val="9"/>
    <w:rsid w:val="00EC01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01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EC011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011C"/>
    <w:rPr>
      <w:rFonts w:eastAsiaTheme="minorEastAsia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E07774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0777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0777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0777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55FA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A1A1A"/>
  </w:style>
  <w:style w:type="character" w:customStyle="1" w:styleId="Ttulo3Car">
    <w:name w:val="Título 3 Car"/>
    <w:basedOn w:val="Fuentedeprrafopredeter"/>
    <w:link w:val="Ttulo3"/>
    <w:uiPriority w:val="9"/>
    <w:rsid w:val="00E25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256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A4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B535D7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rsid w:val="001D797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ells-col.herokuapp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jcastro/well-col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es.wikipedia.org/w/index.php?title=Modelo_Vista_Whatever&amp;action=edit&amp;redlink=1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Juan Guillermo Murillo Castillo 201423979
Juan Sebastián Gómez 201414022
Juan José Castro 201415057
David Mauricio Delgado Ruiz 201422209</Abstract>
  <CompanyAddress/>
  <CompanyPhone/>
  <CompanyFax/>
  <CompanyEmail>https://github.com/jjcastro/well-col.git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96A90-448B-4501-AF8E-340D66D6C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11</Pages>
  <Words>1647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Experimento 1</vt:lpstr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Experimento 2</dc:title>
  <dc:subject>Team OverFlow</dc:subject>
  <dc:creator>JUAN GUILLERMO MURILLO CASTILLO</dc:creator>
  <cp:keywords/>
  <dc:description/>
  <cp:lastModifiedBy>Sebastian Gómez</cp:lastModifiedBy>
  <cp:revision>10</cp:revision>
  <dcterms:created xsi:type="dcterms:W3CDTF">2016-08-31T23:05:00Z</dcterms:created>
  <dcterms:modified xsi:type="dcterms:W3CDTF">2016-10-28T11:34:00Z</dcterms:modified>
</cp:coreProperties>
</file>