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2D2" w:rsidRPr="0036151A" w:rsidRDefault="008452D2" w:rsidP="008452D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36151A">
        <w:rPr>
          <w:rFonts w:ascii="Times New Roman" w:hAnsi="Times New Roman" w:cs="Times New Roman"/>
        </w:rPr>
        <w:t xml:space="preserve">The correlation of agreeableness and extraversion for men over 40 is moderate at </w:t>
      </w:r>
      <w:r w:rsidR="0036151A" w:rsidRPr="0036151A">
        <w:rPr>
          <w:rFonts w:ascii="Times New Roman" w:hAnsi="Times New Roman" w:cs="Times New Roman"/>
          <w:i/>
        </w:rPr>
        <w:t>r</w:t>
      </w:r>
      <w:r w:rsidR="0036151A" w:rsidRPr="0036151A">
        <w:rPr>
          <w:rFonts w:ascii="Times New Roman" w:hAnsi="Times New Roman" w:cs="Times New Roman"/>
        </w:rPr>
        <w:t>=</w:t>
      </w:r>
      <w:r w:rsidRPr="0036151A">
        <w:rPr>
          <w:rFonts w:ascii="Times New Roman" w:hAnsi="Times New Roman" w:cs="Times New Roman"/>
        </w:rPr>
        <w:t xml:space="preserve">.43 with a 95% confidence interval: </w:t>
      </w:r>
      <w:r w:rsidR="0036151A" w:rsidRPr="0036151A">
        <w:rPr>
          <w:rFonts w:ascii="Times New Roman" w:hAnsi="Times New Roman" w:cs="Times New Roman"/>
        </w:rPr>
        <w:t>CI(</w:t>
      </w:r>
      <w:r w:rsidR="0036151A" w:rsidRPr="0036151A">
        <w:rPr>
          <w:rFonts w:ascii="Times New Roman" w:hAnsi="Times New Roman" w:cs="Times New Roman"/>
          <w:color w:val="000000"/>
        </w:rPr>
        <w:t xml:space="preserve">0.3530626, </w:t>
      </w:r>
      <w:r w:rsidRPr="0036151A">
        <w:rPr>
          <w:rFonts w:ascii="Times New Roman" w:hAnsi="Times New Roman" w:cs="Times New Roman"/>
          <w:color w:val="000000"/>
        </w:rPr>
        <w:t>0.4968582</w:t>
      </w:r>
      <w:r w:rsidR="0036151A" w:rsidRPr="0036151A">
        <w:rPr>
          <w:rFonts w:ascii="Times New Roman" w:hAnsi="Times New Roman" w:cs="Times New Roman"/>
          <w:color w:val="000000"/>
        </w:rPr>
        <w:t>). This means the range for plausible values is between .35 and .50 approximately, while implausible values would fall outside that. This is a fairly small interval (I think?)</w:t>
      </w:r>
    </w:p>
    <w:p w:rsidR="00CF2CBB" w:rsidRDefault="00CF2CBB">
      <w:bookmarkStart w:id="0" w:name="_GoBack"/>
      <w:bookmarkEnd w:id="0"/>
    </w:p>
    <w:sectPr w:rsidR="00CF2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116" w:rsidRDefault="00830116" w:rsidP="008452D2">
      <w:pPr>
        <w:spacing w:after="0" w:line="240" w:lineRule="auto"/>
      </w:pPr>
      <w:r>
        <w:separator/>
      </w:r>
    </w:p>
  </w:endnote>
  <w:endnote w:type="continuationSeparator" w:id="0">
    <w:p w:rsidR="00830116" w:rsidRDefault="00830116" w:rsidP="008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116" w:rsidRDefault="00830116" w:rsidP="008452D2">
      <w:pPr>
        <w:spacing w:after="0" w:line="240" w:lineRule="auto"/>
      </w:pPr>
      <w:r>
        <w:separator/>
      </w:r>
    </w:p>
  </w:footnote>
  <w:footnote w:type="continuationSeparator" w:id="0">
    <w:p w:rsidR="00830116" w:rsidRDefault="00830116" w:rsidP="00845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D2"/>
    <w:rsid w:val="0036151A"/>
    <w:rsid w:val="00830116"/>
    <w:rsid w:val="008452D2"/>
    <w:rsid w:val="00C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0F74"/>
  <w15:chartTrackingRefBased/>
  <w15:docId w15:val="{738821B9-4638-4B7C-8ABE-7EA317A6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D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4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2"/>
  </w:style>
  <w:style w:type="paragraph" w:styleId="Footer">
    <w:name w:val="footer"/>
    <w:basedOn w:val="Normal"/>
    <w:link w:val="FooterChar"/>
    <w:uiPriority w:val="99"/>
    <w:unhideWhenUsed/>
    <w:rsid w:val="00845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Gomez</dc:creator>
  <cp:keywords/>
  <dc:description/>
  <cp:lastModifiedBy>Jenny Gomez</cp:lastModifiedBy>
  <cp:revision>2</cp:revision>
  <dcterms:created xsi:type="dcterms:W3CDTF">2016-10-18T17:32:00Z</dcterms:created>
  <dcterms:modified xsi:type="dcterms:W3CDTF">2016-10-18T17:43:00Z</dcterms:modified>
</cp:coreProperties>
</file>