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16BF4" w14:textId="558C2B2D" w:rsidR="00C654C4" w:rsidRPr="00D713F5" w:rsidRDefault="00C654C4" w:rsidP="00C654C4">
      <w:pPr>
        <w:pStyle w:val="Heading1"/>
      </w:pPr>
      <w:r>
        <w:t>ASHRAE: Support document</w:t>
      </w:r>
    </w:p>
    <w:p w14:paraId="47D765F4" w14:textId="7E05D842" w:rsidR="00C654C4" w:rsidRPr="00D713F5" w:rsidRDefault="00C654C4" w:rsidP="00C654C4">
      <w:pPr>
        <w:pStyle w:val="Heading2"/>
      </w:pPr>
      <w:bookmarkStart w:id="0" w:name="_Ref37241587"/>
      <w:r w:rsidRPr="00D713F5">
        <w:t>Solar radiation profile</w:t>
      </w:r>
      <w:bookmarkEnd w:id="0"/>
    </w:p>
    <w:p w14:paraId="2D6F144A" w14:textId="77777777" w:rsidR="00C654C4" w:rsidRPr="00D713F5" w:rsidRDefault="00C654C4" w:rsidP="00C654C4">
      <w:pPr>
        <w:pStyle w:val="Heading3"/>
      </w:pPr>
      <w:r w:rsidRPr="00D713F5">
        <w:t>Nomenclature</w:t>
      </w:r>
    </w:p>
    <w:p w14:paraId="196A1BC6" w14:textId="77777777" w:rsidR="00C654C4" w:rsidRPr="00D713F5" w:rsidRDefault="00C654C4" w:rsidP="00C654C4">
      <w:pPr>
        <w:rPr>
          <w:rFonts w:eastAsiaTheme="minorEastAsia"/>
          <w:sz w:val="14"/>
          <w:szCs w:val="16"/>
        </w:rPr>
      </w:pPr>
      <m:oMathPara>
        <m:oMathParaPr>
          <m:jc m:val="left"/>
        </m:oMathParaPr>
        <m:oMath>
          <m:sSub>
            <m:sSubPr>
              <m:ctrlPr>
                <w:rPr>
                  <w:rFonts w:ascii="Cambria Math" w:hAnsi="Cambria Math"/>
                  <w:i/>
                  <w:sz w:val="14"/>
                  <w:szCs w:val="16"/>
                </w:rPr>
              </m:ctrlPr>
            </m:sSubPr>
            <m:e>
              <m:r>
                <w:rPr>
                  <w:rFonts w:ascii="Cambria Math" w:hAnsi="Cambria Math"/>
                  <w:sz w:val="14"/>
                  <w:szCs w:val="16"/>
                </w:rPr>
                <m:t>E</m:t>
              </m:r>
            </m:e>
            <m:sub>
              <m:r>
                <w:rPr>
                  <w:rFonts w:ascii="Cambria Math" w:hAnsi="Cambria Math"/>
                  <w:sz w:val="14"/>
                  <w:szCs w:val="16"/>
                </w:rPr>
                <m:t>0</m:t>
              </m:r>
            </m:sub>
          </m:sSub>
          <m:r>
            <w:rPr>
              <w:rFonts w:ascii="Cambria Math" w:hAnsi="Cambria Math"/>
              <w:sz w:val="14"/>
              <w:szCs w:val="16"/>
            </w:rPr>
            <m:t>-Extraterrestrial radiant flux-</m:t>
          </m:r>
          <m:d>
            <m:dPr>
              <m:begChr m:val="["/>
              <m:endChr m:val="]"/>
              <m:ctrlPr>
                <w:rPr>
                  <w:rFonts w:ascii="Cambria Math" w:hAnsi="Cambria Math"/>
                  <w:i/>
                  <w:sz w:val="14"/>
                  <w:szCs w:val="16"/>
                </w:rPr>
              </m:ctrlPr>
            </m:dPr>
            <m:e>
              <m:f>
                <m:fPr>
                  <m:ctrlPr>
                    <w:rPr>
                      <w:rFonts w:ascii="Cambria Math" w:hAnsi="Cambria Math"/>
                      <w:i/>
                      <w:sz w:val="14"/>
                      <w:szCs w:val="16"/>
                    </w:rPr>
                  </m:ctrlPr>
                </m:fPr>
                <m:num>
                  <m:r>
                    <w:rPr>
                      <w:rFonts w:ascii="Cambria Math" w:hAnsi="Cambria Math"/>
                      <w:sz w:val="14"/>
                      <w:szCs w:val="16"/>
                    </w:rPr>
                    <m:t>W</m:t>
                  </m:r>
                </m:num>
                <m:den>
                  <m:sSup>
                    <m:sSupPr>
                      <m:ctrlPr>
                        <w:rPr>
                          <w:rFonts w:ascii="Cambria Math" w:hAnsi="Cambria Math"/>
                          <w:i/>
                          <w:sz w:val="14"/>
                          <w:szCs w:val="16"/>
                        </w:rPr>
                      </m:ctrlPr>
                    </m:sSupPr>
                    <m:e>
                      <m:r>
                        <w:rPr>
                          <w:rFonts w:ascii="Cambria Math" w:hAnsi="Cambria Math"/>
                          <w:sz w:val="14"/>
                          <w:szCs w:val="16"/>
                        </w:rPr>
                        <m:t>m</m:t>
                      </m:r>
                    </m:e>
                    <m:sup>
                      <m:r>
                        <w:rPr>
                          <w:rFonts w:ascii="Cambria Math" w:hAnsi="Cambria Math"/>
                          <w:sz w:val="14"/>
                          <w:szCs w:val="16"/>
                        </w:rPr>
                        <m:t>2</m:t>
                      </m:r>
                    </m:sup>
                  </m:sSup>
                </m:den>
              </m:f>
            </m:e>
          </m:d>
        </m:oMath>
      </m:oMathPara>
    </w:p>
    <w:p w14:paraId="16B839F2" w14:textId="77777777" w:rsidR="00C654C4" w:rsidRPr="00D713F5" w:rsidRDefault="00C654C4" w:rsidP="00C654C4">
      <w:pPr>
        <w:rPr>
          <w:rFonts w:eastAsiaTheme="minorEastAsia"/>
          <w:sz w:val="14"/>
          <w:szCs w:val="16"/>
        </w:rPr>
      </w:pPr>
      <m:oMathPara>
        <m:oMathParaPr>
          <m:jc m:val="left"/>
        </m:oMathParaPr>
        <m:oMath>
          <m:sSub>
            <m:sSubPr>
              <m:ctrlPr>
                <w:rPr>
                  <w:rFonts w:ascii="Cambria Math" w:hAnsi="Cambria Math"/>
                  <w:i/>
                  <w:sz w:val="14"/>
                  <w:szCs w:val="16"/>
                </w:rPr>
              </m:ctrlPr>
            </m:sSubPr>
            <m:e>
              <m:r>
                <w:rPr>
                  <w:rFonts w:ascii="Cambria Math" w:hAnsi="Cambria Math"/>
                  <w:sz w:val="14"/>
                  <w:szCs w:val="16"/>
                </w:rPr>
                <m:t>E</m:t>
              </m:r>
            </m:e>
            <m:sub>
              <m:r>
                <w:rPr>
                  <w:rFonts w:ascii="Cambria Math" w:hAnsi="Cambria Math"/>
                  <w:sz w:val="14"/>
                  <w:szCs w:val="16"/>
                </w:rPr>
                <m:t>sc</m:t>
              </m:r>
            </m:sub>
          </m:sSub>
          <m:r>
            <w:rPr>
              <w:rFonts w:ascii="Cambria Math" w:hAnsi="Cambria Math"/>
              <w:sz w:val="14"/>
              <w:szCs w:val="16"/>
            </w:rPr>
            <m:t>-Solar constant-</m:t>
          </m:r>
          <m:d>
            <m:dPr>
              <m:begChr m:val="["/>
              <m:endChr m:val="]"/>
              <m:ctrlPr>
                <w:rPr>
                  <w:rFonts w:ascii="Cambria Math" w:hAnsi="Cambria Math"/>
                  <w:i/>
                  <w:sz w:val="14"/>
                  <w:szCs w:val="16"/>
                </w:rPr>
              </m:ctrlPr>
            </m:dPr>
            <m:e>
              <m:f>
                <m:fPr>
                  <m:ctrlPr>
                    <w:rPr>
                      <w:rFonts w:ascii="Cambria Math" w:hAnsi="Cambria Math"/>
                      <w:i/>
                      <w:sz w:val="14"/>
                      <w:szCs w:val="16"/>
                    </w:rPr>
                  </m:ctrlPr>
                </m:fPr>
                <m:num>
                  <m:r>
                    <w:rPr>
                      <w:rFonts w:ascii="Cambria Math" w:hAnsi="Cambria Math"/>
                      <w:sz w:val="14"/>
                      <w:szCs w:val="16"/>
                    </w:rPr>
                    <m:t>W</m:t>
                  </m:r>
                </m:num>
                <m:den>
                  <m:sSup>
                    <m:sSupPr>
                      <m:ctrlPr>
                        <w:rPr>
                          <w:rFonts w:ascii="Cambria Math" w:hAnsi="Cambria Math"/>
                          <w:i/>
                          <w:sz w:val="14"/>
                          <w:szCs w:val="16"/>
                        </w:rPr>
                      </m:ctrlPr>
                    </m:sSupPr>
                    <m:e>
                      <m:r>
                        <w:rPr>
                          <w:rFonts w:ascii="Cambria Math" w:hAnsi="Cambria Math"/>
                          <w:sz w:val="14"/>
                          <w:szCs w:val="16"/>
                        </w:rPr>
                        <m:t>m</m:t>
                      </m:r>
                    </m:e>
                    <m:sup>
                      <m:r>
                        <w:rPr>
                          <w:rFonts w:ascii="Cambria Math" w:hAnsi="Cambria Math"/>
                          <w:sz w:val="14"/>
                          <w:szCs w:val="16"/>
                        </w:rPr>
                        <m:t>2</m:t>
                      </m:r>
                    </m:sup>
                  </m:sSup>
                </m:den>
              </m:f>
            </m:e>
          </m:d>
        </m:oMath>
      </m:oMathPara>
    </w:p>
    <w:p w14:paraId="3493C98A"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n-Day of the year-[days]</m:t>
          </m:r>
        </m:oMath>
      </m:oMathPara>
    </w:p>
    <w:p w14:paraId="24A777B2" w14:textId="77777777" w:rsidR="00C654C4" w:rsidRPr="00D713F5" w:rsidRDefault="00C654C4" w:rsidP="00C654C4">
      <w:pPr>
        <w:rPr>
          <w:rFonts w:eastAsiaTheme="minorEastAsia"/>
          <w:sz w:val="14"/>
          <w:szCs w:val="16"/>
        </w:rPr>
      </w:pPr>
      <m:oMathPara>
        <m:oMathParaPr>
          <m:jc m:val="left"/>
        </m:oMathParaPr>
        <m:oMath>
          <m:r>
            <m:rPr>
              <m:sty m:val="p"/>
            </m:rPr>
            <w:rPr>
              <w:rFonts w:ascii="Cambria Math" w:hAnsi="Cambria Math"/>
              <w:sz w:val="14"/>
              <w:szCs w:val="16"/>
            </w:rPr>
            <m:t>Γ-auxiliar variable-[°]</m:t>
          </m:r>
        </m:oMath>
      </m:oMathPara>
    </w:p>
    <w:p w14:paraId="47A7A2DB"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ET-Equation of time-[minutes]</m:t>
          </m:r>
        </m:oMath>
      </m:oMathPara>
    </w:p>
    <w:p w14:paraId="051F986F"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AST-Apparent Solar time-[hours]</m:t>
          </m:r>
        </m:oMath>
      </m:oMathPara>
    </w:p>
    <w:p w14:paraId="28278AE1" w14:textId="77777777" w:rsidR="00C654C4" w:rsidRPr="00D713F5" w:rsidRDefault="00C654C4" w:rsidP="00C654C4">
      <w:pPr>
        <w:rPr>
          <w:rFonts w:eastAsiaTheme="minorEastAsia"/>
          <w:sz w:val="14"/>
          <w:szCs w:val="16"/>
        </w:rPr>
      </w:pPr>
      <m:oMathPara>
        <m:oMathParaPr>
          <m:jc m:val="left"/>
        </m:oMathParaPr>
        <m:oMath>
          <m:r>
            <w:rPr>
              <w:rFonts w:ascii="Cambria Math" w:hAnsi="Cambria Math"/>
              <w:sz w:val="14"/>
              <w:szCs w:val="16"/>
            </w:rPr>
            <m:t>LST-Local Standard time-</m:t>
          </m:r>
          <m:d>
            <m:dPr>
              <m:begChr m:val="["/>
              <m:endChr m:val="]"/>
              <m:ctrlPr>
                <w:rPr>
                  <w:rFonts w:ascii="Cambria Math" w:hAnsi="Cambria Math"/>
                  <w:i/>
                  <w:sz w:val="14"/>
                  <w:szCs w:val="16"/>
                </w:rPr>
              </m:ctrlPr>
            </m:dPr>
            <m:e>
              <m:r>
                <w:rPr>
                  <w:rFonts w:ascii="Cambria Math" w:hAnsi="Cambria Math"/>
                  <w:sz w:val="14"/>
                  <w:szCs w:val="16"/>
                </w:rPr>
                <m:t>hours</m:t>
              </m:r>
            </m:e>
          </m:d>
        </m:oMath>
      </m:oMathPara>
    </w:p>
    <w:p w14:paraId="1007A831"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LON-Longitude of site-</m:t>
          </m:r>
          <m:d>
            <m:dPr>
              <m:begChr m:val="["/>
              <m:endChr m:val="]"/>
              <m:ctrlPr>
                <w:rPr>
                  <w:rFonts w:ascii="Cambria Math" w:eastAsiaTheme="minorEastAsia" w:hAnsi="Cambria Math"/>
                  <w:i/>
                  <w:sz w:val="14"/>
                  <w:szCs w:val="16"/>
                </w:rPr>
              </m:ctrlPr>
            </m:dPr>
            <m:e>
              <m:r>
                <w:rPr>
                  <w:rFonts w:ascii="Cambria Math" w:eastAsiaTheme="minorEastAsia" w:hAnsi="Cambria Math"/>
                  <w:sz w:val="14"/>
                  <w:szCs w:val="16"/>
                </w:rPr>
                <m:t>°E of Greenwhich</m:t>
              </m:r>
            </m:e>
          </m:d>
        </m:oMath>
      </m:oMathPara>
    </w:p>
    <w:p w14:paraId="10CC1A19"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LSM-Longitude of local standard time meridian-[°E of Greenwhich]</m:t>
          </m:r>
        </m:oMath>
      </m:oMathPara>
    </w:p>
    <w:p w14:paraId="0111F0B3"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TZ-Time  Zone-[hours]</m:t>
          </m:r>
        </m:oMath>
      </m:oMathPara>
    </w:p>
    <w:p w14:paraId="284BBEAC"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DST-Daylights saving time-[hours]</m:t>
          </m:r>
        </m:oMath>
      </m:oMathPara>
    </w:p>
    <w:p w14:paraId="7CDE9670"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δ-Solar declination-[°]</m:t>
          </m:r>
        </m:oMath>
      </m:oMathPara>
    </w:p>
    <w:p w14:paraId="023E36BF"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H-Hour Angle-</m:t>
          </m:r>
          <m:d>
            <m:dPr>
              <m:begChr m:val="["/>
              <m:endChr m:val="]"/>
              <m:ctrlPr>
                <w:rPr>
                  <w:rFonts w:ascii="Cambria Math" w:eastAsiaTheme="minorEastAsia" w:hAnsi="Cambria Math"/>
                  <w:i/>
                  <w:sz w:val="14"/>
                  <w:szCs w:val="16"/>
                </w:rPr>
              </m:ctrlPr>
            </m:dPr>
            <m:e>
              <m:r>
                <w:rPr>
                  <w:rFonts w:ascii="Cambria Math" w:eastAsiaTheme="minorEastAsia" w:hAnsi="Cambria Math"/>
                  <w:sz w:val="14"/>
                  <w:szCs w:val="16"/>
                </w:rPr>
                <m:t>°</m:t>
              </m:r>
            </m:e>
          </m:d>
        </m:oMath>
      </m:oMathPara>
    </w:p>
    <w:p w14:paraId="27C6F669"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β-Solar Altitude Angle-[°]</m:t>
          </m:r>
        </m:oMath>
      </m:oMathPara>
    </w:p>
    <w:p w14:paraId="16E7D664"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L-Latitude-[°N]</m:t>
          </m:r>
        </m:oMath>
      </m:oMathPara>
    </w:p>
    <w:p w14:paraId="5718864E" w14:textId="77777777" w:rsidR="00C654C4" w:rsidRPr="00EA604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ϕ-Azimuth Angle-</m:t>
          </m:r>
          <m:d>
            <m:dPr>
              <m:begChr m:val="["/>
              <m:endChr m:val="]"/>
              <m:ctrlPr>
                <w:rPr>
                  <w:rFonts w:ascii="Cambria Math" w:eastAsiaTheme="minorEastAsia" w:hAnsi="Cambria Math"/>
                  <w:i/>
                  <w:sz w:val="14"/>
                  <w:szCs w:val="16"/>
                </w:rPr>
              </m:ctrlPr>
            </m:dPr>
            <m:e>
              <m:r>
                <w:rPr>
                  <w:rFonts w:ascii="Cambria Math" w:eastAsiaTheme="minorEastAsia" w:hAnsi="Cambria Math"/>
                  <w:sz w:val="14"/>
                  <w:szCs w:val="16"/>
                </w:rPr>
                <m:t>°</m:t>
              </m:r>
            </m:e>
          </m:d>
        </m:oMath>
      </m:oMathPara>
    </w:p>
    <w:p w14:paraId="62E53F37"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γ-Surface solar azimuth angle-[°]</m:t>
          </m:r>
        </m:oMath>
      </m:oMathPara>
    </w:p>
    <w:p w14:paraId="0FB71BDE" w14:textId="77777777" w:rsidR="00C654C4" w:rsidRPr="00D713F5" w:rsidRDefault="00C654C4" w:rsidP="00C654C4">
      <w:pPr>
        <w:rPr>
          <w:rFonts w:eastAsiaTheme="minorEastAsia"/>
          <w:sz w:val="14"/>
          <w:szCs w:val="16"/>
        </w:rPr>
      </w:pPr>
      <m:oMathPara>
        <m:oMathParaPr>
          <m:jc m:val="left"/>
        </m:oMathParaPr>
        <m:oMath>
          <m:sSub>
            <m:sSubPr>
              <m:ctrlPr>
                <w:rPr>
                  <w:rFonts w:ascii="Cambria Math" w:eastAsiaTheme="minorEastAsia" w:hAnsi="Cambria Math"/>
                  <w:i/>
                  <w:sz w:val="14"/>
                  <w:szCs w:val="16"/>
                </w:rPr>
              </m:ctrlPr>
            </m:sSubPr>
            <m:e>
              <m:r>
                <w:rPr>
                  <w:rFonts w:ascii="Cambria Math" w:eastAsiaTheme="minorEastAsia" w:hAnsi="Cambria Math"/>
                  <w:sz w:val="14"/>
                  <w:szCs w:val="16"/>
                </w:rPr>
                <m:t>E</m:t>
              </m:r>
            </m:e>
            <m:sub>
              <m:r>
                <w:rPr>
                  <w:rFonts w:ascii="Cambria Math" w:eastAsiaTheme="minorEastAsia" w:hAnsi="Cambria Math"/>
                  <w:sz w:val="14"/>
                  <w:szCs w:val="16"/>
                </w:rPr>
                <m:t>b</m:t>
              </m:r>
            </m:sub>
          </m:sSub>
          <m:r>
            <w:rPr>
              <w:rFonts w:ascii="Cambria Math" w:eastAsiaTheme="minorEastAsia" w:hAnsi="Cambria Math"/>
              <w:sz w:val="14"/>
              <w:szCs w:val="16"/>
            </w:rPr>
            <m:t>-Beam normal irradiance-</m:t>
          </m:r>
          <m:d>
            <m:dPr>
              <m:begChr m:val="["/>
              <m:endChr m:val="]"/>
              <m:ctrlPr>
                <w:rPr>
                  <w:rFonts w:ascii="Cambria Math" w:eastAsiaTheme="minorEastAsia" w:hAnsi="Cambria Math"/>
                  <w:i/>
                  <w:sz w:val="14"/>
                  <w:szCs w:val="16"/>
                </w:rPr>
              </m:ctrlPr>
            </m:dPr>
            <m:e>
              <m:f>
                <m:fPr>
                  <m:ctrlPr>
                    <w:rPr>
                      <w:rFonts w:ascii="Cambria Math" w:eastAsiaTheme="minorEastAsia" w:hAnsi="Cambria Math"/>
                      <w:i/>
                      <w:sz w:val="14"/>
                      <w:szCs w:val="16"/>
                    </w:rPr>
                  </m:ctrlPr>
                </m:fPr>
                <m:num>
                  <m:r>
                    <w:rPr>
                      <w:rFonts w:ascii="Cambria Math" w:eastAsiaTheme="minorEastAsia" w:hAnsi="Cambria Math"/>
                      <w:sz w:val="14"/>
                      <w:szCs w:val="16"/>
                    </w:rPr>
                    <m:t>W</m:t>
                  </m:r>
                </m:num>
                <m:den>
                  <m:sSup>
                    <m:sSupPr>
                      <m:ctrlPr>
                        <w:rPr>
                          <w:rFonts w:ascii="Cambria Math" w:eastAsiaTheme="minorEastAsia" w:hAnsi="Cambria Math"/>
                          <w:i/>
                          <w:sz w:val="14"/>
                          <w:szCs w:val="16"/>
                        </w:rPr>
                      </m:ctrlPr>
                    </m:sSupPr>
                    <m:e>
                      <m:r>
                        <w:rPr>
                          <w:rFonts w:ascii="Cambria Math" w:eastAsiaTheme="minorEastAsia" w:hAnsi="Cambria Math"/>
                          <w:sz w:val="14"/>
                          <w:szCs w:val="16"/>
                        </w:rPr>
                        <m:t>m</m:t>
                      </m:r>
                    </m:e>
                    <m:sup>
                      <m:r>
                        <w:rPr>
                          <w:rFonts w:ascii="Cambria Math" w:eastAsiaTheme="minorEastAsia" w:hAnsi="Cambria Math"/>
                          <w:sz w:val="14"/>
                          <w:szCs w:val="16"/>
                        </w:rPr>
                        <m:t>2</m:t>
                      </m:r>
                    </m:sup>
                  </m:sSup>
                </m:den>
              </m:f>
            </m:e>
          </m:d>
        </m:oMath>
      </m:oMathPara>
    </w:p>
    <w:p w14:paraId="7EB4C2ED" w14:textId="77777777" w:rsidR="00C654C4" w:rsidRPr="00D713F5" w:rsidRDefault="00C654C4" w:rsidP="00C654C4">
      <w:pPr>
        <w:rPr>
          <w:rFonts w:eastAsiaTheme="minorEastAsia"/>
          <w:sz w:val="14"/>
          <w:szCs w:val="16"/>
        </w:rPr>
      </w:pPr>
      <m:oMathPara>
        <m:oMathParaPr>
          <m:jc m:val="left"/>
        </m:oMathParaPr>
        <m:oMath>
          <m:sSub>
            <m:sSubPr>
              <m:ctrlPr>
                <w:rPr>
                  <w:rFonts w:ascii="Cambria Math" w:eastAsiaTheme="minorEastAsia" w:hAnsi="Cambria Math"/>
                  <w:i/>
                  <w:sz w:val="14"/>
                  <w:szCs w:val="16"/>
                </w:rPr>
              </m:ctrlPr>
            </m:sSubPr>
            <m:e>
              <m:r>
                <w:rPr>
                  <w:rFonts w:ascii="Cambria Math" w:eastAsiaTheme="minorEastAsia" w:hAnsi="Cambria Math"/>
                  <w:sz w:val="14"/>
                  <w:szCs w:val="16"/>
                </w:rPr>
                <m:t>E</m:t>
              </m:r>
            </m:e>
            <m:sub>
              <m:r>
                <w:rPr>
                  <w:rFonts w:ascii="Cambria Math" w:eastAsiaTheme="minorEastAsia" w:hAnsi="Cambria Math"/>
                  <w:sz w:val="14"/>
                  <w:szCs w:val="16"/>
                </w:rPr>
                <m:t>d</m:t>
              </m:r>
            </m:sub>
          </m:sSub>
          <m:r>
            <w:rPr>
              <w:rFonts w:ascii="Cambria Math" w:eastAsiaTheme="minorEastAsia" w:hAnsi="Cambria Math"/>
              <w:sz w:val="14"/>
              <w:szCs w:val="16"/>
            </w:rPr>
            <m:t>-Diffuse horizontal irradiance-</m:t>
          </m:r>
          <m:d>
            <m:dPr>
              <m:begChr m:val="["/>
              <m:endChr m:val="]"/>
              <m:ctrlPr>
                <w:rPr>
                  <w:rFonts w:ascii="Cambria Math" w:eastAsiaTheme="minorEastAsia" w:hAnsi="Cambria Math"/>
                  <w:i/>
                  <w:sz w:val="14"/>
                  <w:szCs w:val="16"/>
                </w:rPr>
              </m:ctrlPr>
            </m:dPr>
            <m:e>
              <m:f>
                <m:fPr>
                  <m:ctrlPr>
                    <w:rPr>
                      <w:rFonts w:ascii="Cambria Math" w:eastAsiaTheme="minorEastAsia" w:hAnsi="Cambria Math"/>
                      <w:i/>
                      <w:sz w:val="14"/>
                      <w:szCs w:val="16"/>
                    </w:rPr>
                  </m:ctrlPr>
                </m:fPr>
                <m:num>
                  <m:r>
                    <w:rPr>
                      <w:rFonts w:ascii="Cambria Math" w:eastAsiaTheme="minorEastAsia" w:hAnsi="Cambria Math"/>
                      <w:sz w:val="14"/>
                      <w:szCs w:val="16"/>
                    </w:rPr>
                    <m:t>W</m:t>
                  </m:r>
                </m:num>
                <m:den>
                  <m:sSup>
                    <m:sSupPr>
                      <m:ctrlPr>
                        <w:rPr>
                          <w:rFonts w:ascii="Cambria Math" w:eastAsiaTheme="minorEastAsia" w:hAnsi="Cambria Math"/>
                          <w:i/>
                          <w:sz w:val="14"/>
                          <w:szCs w:val="16"/>
                        </w:rPr>
                      </m:ctrlPr>
                    </m:sSupPr>
                    <m:e>
                      <m:r>
                        <w:rPr>
                          <w:rFonts w:ascii="Cambria Math" w:eastAsiaTheme="minorEastAsia" w:hAnsi="Cambria Math"/>
                          <w:sz w:val="14"/>
                          <w:szCs w:val="16"/>
                        </w:rPr>
                        <m:t>m</m:t>
                      </m:r>
                    </m:e>
                    <m:sup>
                      <m:r>
                        <w:rPr>
                          <w:rFonts w:ascii="Cambria Math" w:eastAsiaTheme="minorEastAsia" w:hAnsi="Cambria Math"/>
                          <w:sz w:val="14"/>
                          <w:szCs w:val="16"/>
                        </w:rPr>
                        <m:t>2</m:t>
                      </m:r>
                    </m:sup>
                  </m:sSup>
                </m:den>
              </m:f>
            </m:e>
          </m:d>
        </m:oMath>
      </m:oMathPara>
    </w:p>
    <w:p w14:paraId="77A6EF89"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m-Relative Optical Air Mass-[-]</m:t>
          </m:r>
        </m:oMath>
      </m:oMathPara>
    </w:p>
    <w:p w14:paraId="5A405B45"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ab-Empirical constant-[-]</m:t>
          </m:r>
        </m:oMath>
      </m:oMathPara>
    </w:p>
    <w:p w14:paraId="71FA53AF" w14:textId="77777777" w:rsidR="00C654C4" w:rsidRPr="00D713F5" w:rsidRDefault="00C654C4" w:rsidP="00C654C4">
      <w:pPr>
        <w:rPr>
          <w:rFonts w:eastAsiaTheme="minorEastAsia"/>
          <w:sz w:val="14"/>
          <w:szCs w:val="16"/>
        </w:rPr>
      </w:pPr>
      <m:oMathPara>
        <m:oMathParaPr>
          <m:jc m:val="left"/>
        </m:oMathParaPr>
        <m:oMath>
          <m:r>
            <w:rPr>
              <w:rFonts w:ascii="Cambria Math" w:eastAsiaTheme="minorEastAsia" w:hAnsi="Cambria Math"/>
              <w:sz w:val="14"/>
              <w:szCs w:val="16"/>
            </w:rPr>
            <m:t>ad-Empirical constant-[-]</m:t>
          </m:r>
        </m:oMath>
      </m:oMathPara>
    </w:p>
    <w:p w14:paraId="2B6956D0" w14:textId="77777777" w:rsidR="00C654C4" w:rsidRPr="00D713F5" w:rsidRDefault="00C654C4" w:rsidP="00C654C4">
      <w:pPr>
        <w:rPr>
          <w:rFonts w:eastAsiaTheme="minorEastAsia"/>
          <w:sz w:val="14"/>
          <w:szCs w:val="16"/>
        </w:rPr>
      </w:pPr>
      <m:oMathPara>
        <m:oMathParaPr>
          <m:jc m:val="left"/>
        </m:oMathParaPr>
        <m:oMath>
          <m:r>
            <w:rPr>
              <w:rFonts w:ascii="Cambria Math" w:hAnsi="Cambria Math"/>
              <w:sz w:val="14"/>
              <w:szCs w:val="16"/>
            </w:rPr>
            <m:t>θ-angle of incidence-[°]</m:t>
          </m:r>
        </m:oMath>
      </m:oMathPara>
    </w:p>
    <w:p w14:paraId="03343552" w14:textId="77777777" w:rsidR="00C654C4" w:rsidRPr="00D713F5" w:rsidRDefault="00C654C4" w:rsidP="00C654C4">
      <w:pPr>
        <w:rPr>
          <w:rFonts w:eastAsiaTheme="minorEastAsia"/>
          <w:sz w:val="14"/>
          <w:szCs w:val="16"/>
        </w:rPr>
      </w:pPr>
      <m:oMathPara>
        <m:oMathParaPr>
          <m:jc m:val="left"/>
        </m:oMathParaPr>
        <m:oMath>
          <m:r>
            <w:rPr>
              <w:rFonts w:ascii="Cambria Math" w:hAnsi="Cambria Math"/>
              <w:sz w:val="14"/>
              <w:szCs w:val="16"/>
            </w:rPr>
            <m:t>Y-auxiliar variable-</m:t>
          </m:r>
          <m:d>
            <m:dPr>
              <m:begChr m:val="["/>
              <m:endChr m:val="]"/>
              <m:ctrlPr>
                <w:rPr>
                  <w:rFonts w:ascii="Cambria Math" w:hAnsi="Cambria Math"/>
                  <w:i/>
                  <w:sz w:val="14"/>
                  <w:szCs w:val="16"/>
                </w:rPr>
              </m:ctrlPr>
            </m:dPr>
            <m:e>
              <m:r>
                <w:rPr>
                  <w:rFonts w:ascii="Cambria Math" w:hAnsi="Cambria Math"/>
                  <w:sz w:val="14"/>
                  <w:szCs w:val="16"/>
                </w:rPr>
                <m:t>-</m:t>
              </m:r>
            </m:e>
          </m:d>
        </m:oMath>
      </m:oMathPara>
    </w:p>
    <w:p w14:paraId="04EE3068" w14:textId="77777777" w:rsidR="00C654C4" w:rsidRPr="00D713F5" w:rsidRDefault="00C654C4" w:rsidP="00C654C4">
      <w:pPr>
        <w:rPr>
          <w:rFonts w:eastAsiaTheme="minorEastAsia"/>
          <w:sz w:val="14"/>
          <w:szCs w:val="16"/>
        </w:rPr>
      </w:pPr>
      <m:oMathPara>
        <m:oMathParaPr>
          <m:jc m:val="left"/>
        </m:oMathParaPr>
        <m:oMath>
          <m:sSub>
            <m:sSubPr>
              <m:ctrlPr>
                <w:rPr>
                  <w:rFonts w:ascii="Cambria Math" w:eastAsiaTheme="minorEastAsia" w:hAnsi="Cambria Math"/>
                  <w:i/>
                  <w:sz w:val="14"/>
                  <w:szCs w:val="16"/>
                </w:rPr>
              </m:ctrlPr>
            </m:sSubPr>
            <m:e>
              <m:r>
                <w:rPr>
                  <w:rFonts w:ascii="Cambria Math" w:eastAsiaTheme="minorEastAsia" w:hAnsi="Cambria Math"/>
                  <w:sz w:val="14"/>
                  <w:szCs w:val="16"/>
                </w:rPr>
                <m:t>E</m:t>
              </m:r>
            </m:e>
            <m:sub>
              <m:r>
                <w:rPr>
                  <w:rFonts w:ascii="Cambria Math" w:eastAsiaTheme="minorEastAsia" w:hAnsi="Cambria Math"/>
                  <w:sz w:val="14"/>
                  <w:szCs w:val="16"/>
                </w:rPr>
                <m:t>t</m:t>
              </m:r>
            </m:sub>
          </m:sSub>
          <m:r>
            <w:rPr>
              <w:rFonts w:ascii="Cambria Math" w:eastAsiaTheme="minorEastAsia" w:hAnsi="Cambria Math"/>
              <w:sz w:val="14"/>
              <w:szCs w:val="16"/>
            </w:rPr>
            <m:t>-Clear sky irradiance reaching the receiving surface-</m:t>
          </m:r>
          <m:d>
            <m:dPr>
              <m:begChr m:val="["/>
              <m:endChr m:val="]"/>
              <m:ctrlPr>
                <w:rPr>
                  <w:rFonts w:ascii="Cambria Math" w:eastAsiaTheme="minorEastAsia" w:hAnsi="Cambria Math"/>
                  <w:i/>
                  <w:sz w:val="14"/>
                  <w:szCs w:val="16"/>
                </w:rPr>
              </m:ctrlPr>
            </m:dPr>
            <m:e>
              <m:f>
                <m:fPr>
                  <m:ctrlPr>
                    <w:rPr>
                      <w:rFonts w:ascii="Cambria Math" w:eastAsiaTheme="minorEastAsia" w:hAnsi="Cambria Math"/>
                      <w:i/>
                      <w:sz w:val="14"/>
                      <w:szCs w:val="16"/>
                    </w:rPr>
                  </m:ctrlPr>
                </m:fPr>
                <m:num>
                  <m:r>
                    <w:rPr>
                      <w:rFonts w:ascii="Cambria Math" w:eastAsiaTheme="minorEastAsia" w:hAnsi="Cambria Math"/>
                      <w:sz w:val="14"/>
                      <w:szCs w:val="16"/>
                    </w:rPr>
                    <m:t>W</m:t>
                  </m:r>
                </m:num>
                <m:den>
                  <m:sSup>
                    <m:sSupPr>
                      <m:ctrlPr>
                        <w:rPr>
                          <w:rFonts w:ascii="Cambria Math" w:eastAsiaTheme="minorEastAsia" w:hAnsi="Cambria Math"/>
                          <w:i/>
                          <w:sz w:val="14"/>
                          <w:szCs w:val="16"/>
                        </w:rPr>
                      </m:ctrlPr>
                    </m:sSupPr>
                    <m:e>
                      <m:r>
                        <w:rPr>
                          <w:rFonts w:ascii="Cambria Math" w:eastAsiaTheme="minorEastAsia" w:hAnsi="Cambria Math"/>
                          <w:sz w:val="14"/>
                          <w:szCs w:val="16"/>
                        </w:rPr>
                        <m:t>m</m:t>
                      </m:r>
                    </m:e>
                    <m:sup>
                      <m:r>
                        <w:rPr>
                          <w:rFonts w:ascii="Cambria Math" w:eastAsiaTheme="minorEastAsia" w:hAnsi="Cambria Math"/>
                          <w:sz w:val="14"/>
                          <w:szCs w:val="16"/>
                        </w:rPr>
                        <m:t>2</m:t>
                      </m:r>
                    </m:sup>
                  </m:sSup>
                </m:den>
              </m:f>
            </m:e>
          </m:d>
          <m:r>
            <w:rPr>
              <w:rFonts w:ascii="Cambria Math" w:eastAsiaTheme="minorEastAsia" w:hAnsi="Cambria Math"/>
              <w:sz w:val="14"/>
              <w:szCs w:val="16"/>
            </w:rPr>
            <m:t xml:space="preserve"> </m:t>
          </m:r>
        </m:oMath>
      </m:oMathPara>
    </w:p>
    <w:p w14:paraId="40C3C04E" w14:textId="77777777" w:rsidR="00C654C4" w:rsidRPr="00D713F5" w:rsidRDefault="00C654C4" w:rsidP="00C654C4">
      <w:pPr>
        <w:rPr>
          <w:rFonts w:eastAsiaTheme="minorEastAsia"/>
          <w:sz w:val="14"/>
          <w:szCs w:val="16"/>
        </w:rPr>
      </w:pPr>
      <m:oMathPara>
        <m:oMathParaPr>
          <m:jc m:val="left"/>
        </m:oMathParaPr>
        <m:oMath>
          <m:sSub>
            <m:sSubPr>
              <m:ctrlPr>
                <w:rPr>
                  <w:rFonts w:ascii="Cambria Math" w:eastAsiaTheme="minorEastAsia" w:hAnsi="Cambria Math"/>
                  <w:i/>
                  <w:sz w:val="14"/>
                  <w:szCs w:val="16"/>
                </w:rPr>
              </m:ctrlPr>
            </m:sSubPr>
            <m:e>
              <m:r>
                <w:rPr>
                  <w:rFonts w:ascii="Cambria Math" w:eastAsiaTheme="minorEastAsia" w:hAnsi="Cambria Math"/>
                  <w:sz w:val="14"/>
                  <w:szCs w:val="16"/>
                </w:rPr>
                <m:t>E</m:t>
              </m:r>
            </m:e>
            <m:sub>
              <m:r>
                <w:rPr>
                  <w:rFonts w:ascii="Cambria Math" w:eastAsiaTheme="minorEastAsia" w:hAnsi="Cambria Math"/>
                  <w:sz w:val="14"/>
                  <w:szCs w:val="16"/>
                </w:rPr>
                <m:t>t,b</m:t>
              </m:r>
            </m:sub>
          </m:sSub>
          <m:r>
            <w:rPr>
              <w:rFonts w:ascii="Cambria Math" w:eastAsiaTheme="minorEastAsia" w:hAnsi="Cambria Math"/>
              <w:sz w:val="14"/>
              <w:szCs w:val="16"/>
            </w:rPr>
            <m:t>- Clear sky irradiance reaching the receiving surface (beam component)-</m:t>
          </m:r>
          <m:d>
            <m:dPr>
              <m:begChr m:val="["/>
              <m:endChr m:val="]"/>
              <m:ctrlPr>
                <w:rPr>
                  <w:rFonts w:ascii="Cambria Math" w:eastAsiaTheme="minorEastAsia" w:hAnsi="Cambria Math"/>
                  <w:i/>
                  <w:sz w:val="14"/>
                  <w:szCs w:val="16"/>
                </w:rPr>
              </m:ctrlPr>
            </m:dPr>
            <m:e>
              <m:f>
                <m:fPr>
                  <m:ctrlPr>
                    <w:rPr>
                      <w:rFonts w:ascii="Cambria Math" w:eastAsiaTheme="minorEastAsia" w:hAnsi="Cambria Math"/>
                      <w:i/>
                      <w:sz w:val="14"/>
                      <w:szCs w:val="16"/>
                    </w:rPr>
                  </m:ctrlPr>
                </m:fPr>
                <m:num>
                  <m:r>
                    <w:rPr>
                      <w:rFonts w:ascii="Cambria Math" w:eastAsiaTheme="minorEastAsia" w:hAnsi="Cambria Math"/>
                      <w:sz w:val="14"/>
                      <w:szCs w:val="16"/>
                    </w:rPr>
                    <m:t>W</m:t>
                  </m:r>
                </m:num>
                <m:den>
                  <m:sSup>
                    <m:sSupPr>
                      <m:ctrlPr>
                        <w:rPr>
                          <w:rFonts w:ascii="Cambria Math" w:eastAsiaTheme="minorEastAsia" w:hAnsi="Cambria Math"/>
                          <w:i/>
                          <w:sz w:val="14"/>
                          <w:szCs w:val="16"/>
                        </w:rPr>
                      </m:ctrlPr>
                    </m:sSupPr>
                    <m:e>
                      <m:r>
                        <w:rPr>
                          <w:rFonts w:ascii="Cambria Math" w:eastAsiaTheme="minorEastAsia" w:hAnsi="Cambria Math"/>
                          <w:sz w:val="14"/>
                          <w:szCs w:val="16"/>
                        </w:rPr>
                        <m:t>m</m:t>
                      </m:r>
                    </m:e>
                    <m:sup>
                      <m:r>
                        <w:rPr>
                          <w:rFonts w:ascii="Cambria Math" w:eastAsiaTheme="minorEastAsia" w:hAnsi="Cambria Math"/>
                          <w:sz w:val="14"/>
                          <w:szCs w:val="16"/>
                        </w:rPr>
                        <m:t>2</m:t>
                      </m:r>
                    </m:sup>
                  </m:sSup>
                </m:den>
              </m:f>
            </m:e>
          </m:d>
          <m:r>
            <w:rPr>
              <w:rFonts w:ascii="Cambria Math" w:eastAsiaTheme="minorEastAsia" w:hAnsi="Cambria Math"/>
              <w:sz w:val="14"/>
              <w:szCs w:val="16"/>
            </w:rPr>
            <m:t xml:space="preserve"> </m:t>
          </m:r>
        </m:oMath>
      </m:oMathPara>
    </w:p>
    <w:p w14:paraId="30B5357D" w14:textId="77777777" w:rsidR="00C654C4" w:rsidRPr="00D713F5" w:rsidRDefault="00C654C4" w:rsidP="00C654C4">
      <w:pPr>
        <w:rPr>
          <w:rFonts w:eastAsiaTheme="minorEastAsia"/>
          <w:sz w:val="14"/>
          <w:szCs w:val="16"/>
        </w:rPr>
      </w:pPr>
      <m:oMathPara>
        <m:oMathParaPr>
          <m:jc m:val="left"/>
        </m:oMathParaPr>
        <m:oMath>
          <m:sSub>
            <m:sSubPr>
              <m:ctrlPr>
                <w:rPr>
                  <w:rFonts w:ascii="Cambria Math" w:eastAsiaTheme="minorEastAsia" w:hAnsi="Cambria Math"/>
                  <w:i/>
                  <w:sz w:val="14"/>
                  <w:szCs w:val="16"/>
                </w:rPr>
              </m:ctrlPr>
            </m:sSubPr>
            <m:e>
              <m:r>
                <w:rPr>
                  <w:rFonts w:ascii="Cambria Math" w:eastAsiaTheme="minorEastAsia" w:hAnsi="Cambria Math"/>
                  <w:sz w:val="14"/>
                  <w:szCs w:val="16"/>
                </w:rPr>
                <m:t>E</m:t>
              </m:r>
            </m:e>
            <m:sub>
              <m:r>
                <w:rPr>
                  <w:rFonts w:ascii="Cambria Math" w:eastAsiaTheme="minorEastAsia" w:hAnsi="Cambria Math"/>
                  <w:sz w:val="14"/>
                  <w:szCs w:val="16"/>
                </w:rPr>
                <m:t>t,d</m:t>
              </m:r>
            </m:sub>
          </m:sSub>
          <m:r>
            <w:rPr>
              <w:rFonts w:ascii="Cambria Math" w:eastAsiaTheme="minorEastAsia" w:hAnsi="Cambria Math"/>
              <w:sz w:val="14"/>
              <w:szCs w:val="16"/>
            </w:rPr>
            <m:t>- Clear sky irradiance reaching the receiving surface (diffuse component)-</m:t>
          </m:r>
          <m:d>
            <m:dPr>
              <m:begChr m:val="["/>
              <m:endChr m:val="]"/>
              <m:ctrlPr>
                <w:rPr>
                  <w:rFonts w:ascii="Cambria Math" w:eastAsiaTheme="minorEastAsia" w:hAnsi="Cambria Math"/>
                  <w:i/>
                  <w:sz w:val="14"/>
                  <w:szCs w:val="16"/>
                </w:rPr>
              </m:ctrlPr>
            </m:dPr>
            <m:e>
              <m:f>
                <m:fPr>
                  <m:ctrlPr>
                    <w:rPr>
                      <w:rFonts w:ascii="Cambria Math" w:eastAsiaTheme="minorEastAsia" w:hAnsi="Cambria Math"/>
                      <w:i/>
                      <w:sz w:val="14"/>
                      <w:szCs w:val="16"/>
                    </w:rPr>
                  </m:ctrlPr>
                </m:fPr>
                <m:num>
                  <m:r>
                    <w:rPr>
                      <w:rFonts w:ascii="Cambria Math" w:eastAsiaTheme="minorEastAsia" w:hAnsi="Cambria Math"/>
                      <w:sz w:val="14"/>
                      <w:szCs w:val="16"/>
                    </w:rPr>
                    <m:t>W</m:t>
                  </m:r>
                </m:num>
                <m:den>
                  <m:sSup>
                    <m:sSupPr>
                      <m:ctrlPr>
                        <w:rPr>
                          <w:rFonts w:ascii="Cambria Math" w:eastAsiaTheme="minorEastAsia" w:hAnsi="Cambria Math"/>
                          <w:i/>
                          <w:sz w:val="14"/>
                          <w:szCs w:val="16"/>
                        </w:rPr>
                      </m:ctrlPr>
                    </m:sSupPr>
                    <m:e>
                      <m:r>
                        <w:rPr>
                          <w:rFonts w:ascii="Cambria Math" w:eastAsiaTheme="minorEastAsia" w:hAnsi="Cambria Math"/>
                          <w:sz w:val="14"/>
                          <w:szCs w:val="16"/>
                        </w:rPr>
                        <m:t>m</m:t>
                      </m:r>
                    </m:e>
                    <m:sup>
                      <m:r>
                        <w:rPr>
                          <w:rFonts w:ascii="Cambria Math" w:eastAsiaTheme="minorEastAsia" w:hAnsi="Cambria Math"/>
                          <w:sz w:val="14"/>
                          <w:szCs w:val="16"/>
                        </w:rPr>
                        <m:t>2</m:t>
                      </m:r>
                    </m:sup>
                  </m:sSup>
                </m:den>
              </m:f>
            </m:e>
          </m:d>
          <m:r>
            <w:rPr>
              <w:rFonts w:ascii="Cambria Math" w:eastAsiaTheme="minorEastAsia" w:hAnsi="Cambria Math"/>
              <w:sz w:val="14"/>
              <w:szCs w:val="16"/>
            </w:rPr>
            <m:t xml:space="preserve"> </m:t>
          </m:r>
        </m:oMath>
      </m:oMathPara>
    </w:p>
    <w:p w14:paraId="32D1B9B4" w14:textId="77777777" w:rsidR="00C654C4" w:rsidRPr="00EA6045" w:rsidRDefault="00C654C4" w:rsidP="00C654C4">
      <w:pPr>
        <w:rPr>
          <w:rFonts w:eastAsiaTheme="minorEastAsia"/>
          <w:sz w:val="14"/>
          <w:szCs w:val="16"/>
        </w:rPr>
      </w:pPr>
      <m:oMathPara>
        <m:oMathParaPr>
          <m:jc m:val="left"/>
        </m:oMathParaPr>
        <m:oMath>
          <m:sSub>
            <m:sSubPr>
              <m:ctrlPr>
                <w:rPr>
                  <w:rFonts w:ascii="Cambria Math" w:eastAsiaTheme="minorEastAsia" w:hAnsi="Cambria Math"/>
                  <w:i/>
                  <w:sz w:val="14"/>
                  <w:szCs w:val="16"/>
                </w:rPr>
              </m:ctrlPr>
            </m:sSubPr>
            <m:e>
              <m:r>
                <w:rPr>
                  <w:rFonts w:ascii="Cambria Math" w:eastAsiaTheme="minorEastAsia" w:hAnsi="Cambria Math"/>
                  <w:sz w:val="14"/>
                  <w:szCs w:val="16"/>
                </w:rPr>
                <m:t>E</m:t>
              </m:r>
            </m:e>
            <m:sub>
              <m:r>
                <w:rPr>
                  <w:rFonts w:ascii="Cambria Math" w:eastAsiaTheme="minorEastAsia" w:hAnsi="Cambria Math"/>
                  <w:sz w:val="14"/>
                  <w:szCs w:val="16"/>
                </w:rPr>
                <m:t>t,r</m:t>
              </m:r>
            </m:sub>
          </m:sSub>
          <m:r>
            <w:rPr>
              <w:rFonts w:ascii="Cambria Math" w:eastAsiaTheme="minorEastAsia" w:hAnsi="Cambria Math"/>
              <w:sz w:val="14"/>
              <w:szCs w:val="16"/>
            </w:rPr>
            <m:t>- Clear sky irradiance reaching the receiving surface (ground reflected component)-</m:t>
          </m:r>
          <m:d>
            <m:dPr>
              <m:begChr m:val="["/>
              <m:endChr m:val="]"/>
              <m:ctrlPr>
                <w:rPr>
                  <w:rFonts w:ascii="Cambria Math" w:eastAsiaTheme="minorEastAsia" w:hAnsi="Cambria Math"/>
                  <w:i/>
                  <w:sz w:val="14"/>
                  <w:szCs w:val="16"/>
                </w:rPr>
              </m:ctrlPr>
            </m:dPr>
            <m:e>
              <m:f>
                <m:fPr>
                  <m:ctrlPr>
                    <w:rPr>
                      <w:rFonts w:ascii="Cambria Math" w:eastAsiaTheme="minorEastAsia" w:hAnsi="Cambria Math"/>
                      <w:i/>
                      <w:sz w:val="14"/>
                      <w:szCs w:val="16"/>
                    </w:rPr>
                  </m:ctrlPr>
                </m:fPr>
                <m:num>
                  <m:r>
                    <w:rPr>
                      <w:rFonts w:ascii="Cambria Math" w:eastAsiaTheme="minorEastAsia" w:hAnsi="Cambria Math"/>
                      <w:sz w:val="14"/>
                      <w:szCs w:val="16"/>
                    </w:rPr>
                    <m:t>W</m:t>
                  </m:r>
                </m:num>
                <m:den>
                  <m:sSup>
                    <m:sSupPr>
                      <m:ctrlPr>
                        <w:rPr>
                          <w:rFonts w:ascii="Cambria Math" w:eastAsiaTheme="minorEastAsia" w:hAnsi="Cambria Math"/>
                          <w:i/>
                          <w:sz w:val="14"/>
                          <w:szCs w:val="16"/>
                        </w:rPr>
                      </m:ctrlPr>
                    </m:sSupPr>
                    <m:e>
                      <m:r>
                        <w:rPr>
                          <w:rFonts w:ascii="Cambria Math" w:eastAsiaTheme="minorEastAsia" w:hAnsi="Cambria Math"/>
                          <w:sz w:val="14"/>
                          <w:szCs w:val="16"/>
                        </w:rPr>
                        <m:t>m</m:t>
                      </m:r>
                    </m:e>
                    <m:sup>
                      <m:r>
                        <w:rPr>
                          <w:rFonts w:ascii="Cambria Math" w:eastAsiaTheme="minorEastAsia" w:hAnsi="Cambria Math"/>
                          <w:sz w:val="14"/>
                          <w:szCs w:val="16"/>
                        </w:rPr>
                        <m:t>2</m:t>
                      </m:r>
                    </m:sup>
                  </m:sSup>
                </m:den>
              </m:f>
            </m:e>
          </m:d>
          <m:r>
            <w:rPr>
              <w:rFonts w:ascii="Cambria Math" w:eastAsiaTheme="minorEastAsia" w:hAnsi="Cambria Math"/>
              <w:sz w:val="14"/>
              <w:szCs w:val="16"/>
            </w:rPr>
            <m:t xml:space="preserve"> </m:t>
          </m:r>
        </m:oMath>
      </m:oMathPara>
    </w:p>
    <w:p w14:paraId="32CDF832" w14:textId="77777777" w:rsidR="00C654C4" w:rsidRDefault="00C654C4" w:rsidP="00C654C4">
      <w:pPr>
        <w:rPr>
          <w:rFonts w:eastAsiaTheme="minorEastAsia"/>
          <w:sz w:val="14"/>
          <w:szCs w:val="16"/>
        </w:rPr>
      </w:pPr>
      <m:oMath>
        <m:sSub>
          <m:sSubPr>
            <m:ctrlPr>
              <w:rPr>
                <w:rFonts w:ascii="Cambria Math" w:eastAsiaTheme="minorEastAsia" w:hAnsi="Cambria Math"/>
                <w:i/>
                <w:sz w:val="14"/>
                <w:szCs w:val="16"/>
              </w:rPr>
            </m:ctrlPr>
          </m:sSubPr>
          <m:e>
            <m:r>
              <w:rPr>
                <w:rFonts w:ascii="Cambria Math" w:eastAsiaTheme="minorEastAsia" w:hAnsi="Cambria Math"/>
                <w:sz w:val="14"/>
                <w:szCs w:val="16"/>
              </w:rPr>
              <m:t>τ</m:t>
            </m:r>
          </m:e>
          <m:sub>
            <m:r>
              <w:rPr>
                <w:rFonts w:ascii="Cambria Math" w:eastAsiaTheme="minorEastAsia" w:hAnsi="Cambria Math"/>
                <w:sz w:val="14"/>
                <w:szCs w:val="16"/>
              </w:rPr>
              <m:t>b</m:t>
            </m:r>
          </m:sub>
        </m:sSub>
        <m:r>
          <w:rPr>
            <w:rFonts w:ascii="Cambria Math" w:eastAsiaTheme="minorEastAsia" w:hAnsi="Cambria Math"/>
            <w:sz w:val="14"/>
            <w:szCs w:val="16"/>
          </w:rPr>
          <m:t>-Beam optical depth</m:t>
        </m:r>
      </m:oMath>
      <w:r>
        <w:rPr>
          <w:rFonts w:eastAsiaTheme="minorEastAsia"/>
          <w:sz w:val="14"/>
          <w:szCs w:val="16"/>
        </w:rPr>
        <w:t xml:space="preserve"> - [-]</w:t>
      </w:r>
    </w:p>
    <w:p w14:paraId="22B76CC9" w14:textId="77777777" w:rsidR="00C654C4" w:rsidRPr="00D713F5" w:rsidRDefault="00C654C4" w:rsidP="00C654C4">
      <w:pPr>
        <w:rPr>
          <w:rFonts w:eastAsiaTheme="minorEastAsia"/>
          <w:sz w:val="14"/>
          <w:szCs w:val="16"/>
        </w:rPr>
      </w:pPr>
      <m:oMath>
        <m:sSub>
          <m:sSubPr>
            <m:ctrlPr>
              <w:rPr>
                <w:rFonts w:ascii="Cambria Math" w:eastAsiaTheme="minorEastAsia" w:hAnsi="Cambria Math"/>
                <w:i/>
                <w:sz w:val="14"/>
                <w:szCs w:val="16"/>
              </w:rPr>
            </m:ctrlPr>
          </m:sSubPr>
          <m:e>
            <m:r>
              <w:rPr>
                <w:rFonts w:ascii="Cambria Math" w:eastAsiaTheme="minorEastAsia" w:hAnsi="Cambria Math"/>
                <w:sz w:val="14"/>
                <w:szCs w:val="16"/>
              </w:rPr>
              <m:t>τ</m:t>
            </m:r>
          </m:e>
          <m:sub>
            <m:r>
              <w:rPr>
                <w:rFonts w:ascii="Cambria Math" w:eastAsiaTheme="minorEastAsia" w:hAnsi="Cambria Math"/>
                <w:sz w:val="14"/>
                <w:szCs w:val="16"/>
              </w:rPr>
              <m:t>d</m:t>
            </m:r>
          </m:sub>
        </m:sSub>
        <m:r>
          <w:rPr>
            <w:rFonts w:ascii="Cambria Math" w:eastAsiaTheme="minorEastAsia" w:hAnsi="Cambria Math"/>
            <w:sz w:val="14"/>
            <w:szCs w:val="16"/>
          </w:rPr>
          <m:t>-Diffuse optical depth-[-]</m:t>
        </m:r>
      </m:oMath>
      <w:r>
        <w:rPr>
          <w:rFonts w:eastAsiaTheme="minorEastAsia"/>
          <w:sz w:val="14"/>
          <w:szCs w:val="16"/>
        </w:rPr>
        <w:t xml:space="preserve"> </w:t>
      </w:r>
    </w:p>
    <w:p w14:paraId="71D50D98" w14:textId="77777777" w:rsidR="00C654C4" w:rsidRPr="00A0695C" w:rsidRDefault="00C654C4" w:rsidP="00C654C4">
      <w:pPr>
        <w:rPr>
          <w:rFonts w:eastAsiaTheme="minorEastAsia"/>
          <w:sz w:val="14"/>
          <w:szCs w:val="16"/>
        </w:rPr>
      </w:pPr>
      <m:oMathPara>
        <m:oMathParaPr>
          <m:jc m:val="left"/>
        </m:oMathParaPr>
        <m:oMath>
          <m:sSub>
            <m:sSubPr>
              <m:ctrlPr>
                <w:rPr>
                  <w:rFonts w:ascii="Cambria Math" w:eastAsiaTheme="minorEastAsia" w:hAnsi="Cambria Math"/>
                  <w:i/>
                  <w:sz w:val="14"/>
                  <w:szCs w:val="16"/>
                </w:rPr>
              </m:ctrlPr>
            </m:sSubPr>
            <m:e>
              <m:r>
                <w:rPr>
                  <w:rFonts w:ascii="Cambria Math" w:eastAsiaTheme="minorEastAsia" w:hAnsi="Cambria Math"/>
                  <w:sz w:val="14"/>
                  <w:szCs w:val="16"/>
                </w:rPr>
                <m:t>ρ</m:t>
              </m:r>
            </m:e>
            <m:sub>
              <m:r>
                <w:rPr>
                  <w:rFonts w:ascii="Cambria Math" w:eastAsiaTheme="minorEastAsia" w:hAnsi="Cambria Math"/>
                  <w:sz w:val="14"/>
                  <w:szCs w:val="16"/>
                </w:rPr>
                <m:t>g</m:t>
              </m:r>
            </m:sub>
          </m:sSub>
          <m:r>
            <w:rPr>
              <w:rFonts w:ascii="Cambria Math" w:eastAsiaTheme="minorEastAsia" w:hAnsi="Cambria Math"/>
              <w:sz w:val="14"/>
              <w:szCs w:val="16"/>
            </w:rPr>
            <m:t>-Ground reflectance-[-]</m:t>
          </m:r>
        </m:oMath>
      </m:oMathPara>
    </w:p>
    <w:p w14:paraId="1577715D" w14:textId="77777777" w:rsidR="00C654C4" w:rsidRDefault="00C654C4" w:rsidP="00C654C4">
      <w:pPr>
        <w:pStyle w:val="Heading3"/>
        <w:rPr>
          <w:rFonts w:eastAsiaTheme="minorEastAsia"/>
        </w:rPr>
      </w:pPr>
      <w:r>
        <w:rPr>
          <w:rFonts w:eastAsiaTheme="minorEastAsia"/>
        </w:rPr>
        <w:t>Calculation procedure</w:t>
      </w:r>
    </w:p>
    <w:p w14:paraId="2244BB0D" w14:textId="77777777" w:rsidR="00C654C4" w:rsidRPr="00A0695C" w:rsidRDefault="00C654C4" w:rsidP="00C654C4">
      <w:r>
        <w:t>The following procedure is advised  by ASHRAE in Ashrae Fundamentals 2017, Chapter 14. The relevant parameters and its calculation is presented bellow.</w:t>
      </w:r>
    </w:p>
    <w:p w14:paraId="41C8B964" w14:textId="77777777" w:rsidR="00C654C4" w:rsidRPr="00A0695C" w:rsidRDefault="00C654C4" w:rsidP="00C654C4">
      <w:pPr>
        <w:rPr>
          <w:rFonts w:eastAsiaTheme="minorEastAsia"/>
        </w:rPr>
      </w:pPr>
      <w:r w:rsidRPr="00D713F5">
        <w:rPr>
          <w:rFonts w:eastAsiaTheme="minorEastAsia"/>
        </w:rPr>
        <w:t>All trigonometric functions and other expressions which operate with angles are in degrees.</w:t>
      </w:r>
    </w:p>
    <w:p w14:paraId="4C7CF8BC" w14:textId="77777777" w:rsidR="00C654C4" w:rsidRPr="00D713F5" w:rsidRDefault="00C654C4" w:rsidP="00C654C4">
      <w:pPr>
        <w:rPr>
          <w:rFonts w:eastAsiaTheme="minorEastAsia"/>
        </w:rPr>
      </w:pPr>
      <w:r w:rsidRPr="00D713F5">
        <w:rPr>
          <w:rFonts w:eastAsiaTheme="minorEastAsia"/>
        </w:rPr>
        <w:t>The solar constant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sc</m:t>
            </m:r>
          </m:sub>
        </m:sSub>
      </m:oMath>
      <w:r w:rsidRPr="00D713F5">
        <w:rPr>
          <w:rFonts w:eastAsiaTheme="minorEastAsia"/>
        </w:rPr>
        <w:t>) is defined as the intensity of solar radiation on a surface normal to the sun’s rays, just beyond the earth’s atmosphere, at the average earth-sun distance.</w:t>
      </w:r>
    </w:p>
    <w:p w14:paraId="715F221B" w14:textId="77777777" w:rsidR="00C654C4" w:rsidRPr="00D713F5" w:rsidRDefault="00C654C4" w:rsidP="00C654C4">
      <w:r w:rsidRPr="00D713F5">
        <w:t xml:space="preserve">The extraterrestrial radiant flux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D713F5">
        <w:rPr>
          <w:rFonts w:eastAsiaTheme="minorEastAsia"/>
        </w:rPr>
        <w:t xml:space="preserve"> varies throughout the year, its variation is accounted by the equation:</w:t>
      </w:r>
    </w:p>
    <w:p w14:paraId="69AC4F88" w14:textId="77777777" w:rsidR="00C654C4" w:rsidRPr="00A0695C" w:rsidRDefault="00C654C4" w:rsidP="00C654C4">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1+0.033⋅</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360⋅</m:t>
                      </m:r>
                      <m:f>
                        <m:fPr>
                          <m:ctrlPr>
                            <w:rPr>
                              <w:rFonts w:ascii="Cambria Math" w:hAnsi="Cambria Math"/>
                              <w:i/>
                            </w:rPr>
                          </m:ctrlPr>
                        </m:fPr>
                        <m:num>
                          <m:r>
                            <w:rPr>
                              <w:rFonts w:ascii="Cambria Math" w:hAnsi="Cambria Math"/>
                            </w:rPr>
                            <m:t>n-3</m:t>
                          </m:r>
                        </m:num>
                        <m:den>
                          <m:r>
                            <w:rPr>
                              <w:rFonts w:ascii="Cambria Math" w:hAnsi="Cambria Math"/>
                            </w:rPr>
                            <m:t>365</m:t>
                          </m:r>
                        </m:den>
                      </m:f>
                    </m:e>
                  </m:d>
                </m:e>
              </m:func>
            </m:e>
          </m:d>
        </m:oMath>
      </m:oMathPara>
    </w:p>
    <w:p w14:paraId="1273F9A3" w14:textId="77777777" w:rsidR="00C654C4" w:rsidRPr="00A0695C" w:rsidRDefault="00C654C4" w:rsidP="00C654C4">
      <w:pPr>
        <w:rPr>
          <w:rFonts w:eastAsiaTheme="minorEastAsia"/>
        </w:rPr>
      </w:pPr>
      <w:r>
        <w:rPr>
          <w:rFonts w:eastAsiaTheme="minorEastAsia"/>
        </w:rPr>
        <w:t>Example of calculation for each day number:</w:t>
      </w:r>
    </w:p>
    <w:p w14:paraId="063CA4E8" w14:textId="77777777" w:rsidR="00C654C4" w:rsidRDefault="00C654C4" w:rsidP="00C654C4">
      <w:pPr>
        <w:keepNext/>
        <w:jc w:val="center"/>
      </w:pPr>
      <w:r>
        <w:rPr>
          <w:noProof/>
        </w:rPr>
        <w:drawing>
          <wp:inline distT="0" distB="0" distL="0" distR="0" wp14:anchorId="54F7E72F" wp14:editId="456CEB30">
            <wp:extent cx="4841010" cy="2903764"/>
            <wp:effectExtent l="0" t="0" r="17145" b="11430"/>
            <wp:docPr id="7" name="Chart 7">
              <a:extLst xmlns:a="http://schemas.openxmlformats.org/drawingml/2006/main">
                <a:ext uri="{FF2B5EF4-FFF2-40B4-BE49-F238E27FC236}">
                  <a16:creationId xmlns:a16="http://schemas.microsoft.com/office/drawing/2014/main" id="{A43501B5-BCC3-4C1F-8454-183CB31BD8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F8EFEB8" w14:textId="7C9C8E5F" w:rsidR="00C654C4" w:rsidRDefault="00C654C4" w:rsidP="00C654C4">
      <w:pPr>
        <w:pStyle w:val="Caption"/>
        <w:rPr>
          <w:rFonts w:eastAsiaTheme="minorEastAsia"/>
        </w:rPr>
      </w:pPr>
      <w:r>
        <w:t xml:space="preserve">Figure </w:t>
      </w:r>
      <w:r>
        <w:fldChar w:fldCharType="begin"/>
      </w:r>
      <w:r>
        <w:instrText xml:space="preserve"> SEQ Figure \* ARABIC </w:instrText>
      </w:r>
      <w:r>
        <w:fldChar w:fldCharType="separate"/>
      </w:r>
      <w:r w:rsidR="004B6BF0">
        <w:rPr>
          <w:noProof/>
        </w:rPr>
        <w:t>1</w:t>
      </w:r>
      <w:r>
        <w:rPr>
          <w:noProof/>
        </w:rPr>
        <w:fldChar w:fldCharType="end"/>
      </w:r>
    </w:p>
    <w:p w14:paraId="0BCEB9A8" w14:textId="77777777" w:rsidR="00C654C4" w:rsidRPr="00D713F5" w:rsidRDefault="00C654C4" w:rsidP="00C654C4">
      <w:pPr>
        <w:rPr>
          <w:rFonts w:eastAsiaTheme="minorEastAsia"/>
        </w:rPr>
      </w:pPr>
    </w:p>
    <w:p w14:paraId="14B50939" w14:textId="77777777" w:rsidR="00C654C4" w:rsidRPr="00D713F5" w:rsidRDefault="00C654C4" w:rsidP="00C654C4">
      <w:pPr>
        <w:rPr>
          <w:rFonts w:eastAsiaTheme="minorEastAsia"/>
        </w:rPr>
      </w:pPr>
      <w:r w:rsidRPr="00D713F5">
        <w:rPr>
          <w:rFonts w:eastAsiaTheme="minorEastAsia"/>
        </w:rPr>
        <w:t>The apparent solar time (AST) is given by:</w:t>
      </w:r>
    </w:p>
    <w:p w14:paraId="002F831D" w14:textId="77777777" w:rsidR="00C654C4" w:rsidRPr="00D713F5" w:rsidRDefault="00C654C4" w:rsidP="00C654C4">
      <w:pPr>
        <w:rPr>
          <w:rFonts w:eastAsiaTheme="minorEastAsia"/>
        </w:rPr>
      </w:pPr>
      <m:oMathPara>
        <m:oMath>
          <m:r>
            <w:rPr>
              <w:rFonts w:ascii="Cambria Math" w:hAnsi="Cambria Math"/>
            </w:rPr>
            <m:t>AST=LST+</m:t>
          </m:r>
          <m:f>
            <m:fPr>
              <m:ctrlPr>
                <w:rPr>
                  <w:rFonts w:ascii="Cambria Math" w:hAnsi="Cambria Math"/>
                  <w:i/>
                </w:rPr>
              </m:ctrlPr>
            </m:fPr>
            <m:num>
              <m:r>
                <w:rPr>
                  <w:rFonts w:ascii="Cambria Math" w:hAnsi="Cambria Math"/>
                </w:rPr>
                <m:t>ET</m:t>
              </m:r>
            </m:num>
            <m:den>
              <m:r>
                <w:rPr>
                  <w:rFonts w:ascii="Cambria Math" w:hAnsi="Cambria Math"/>
                </w:rPr>
                <m:t>60</m:t>
              </m:r>
            </m:den>
          </m:f>
          <m:r>
            <w:rPr>
              <w:rFonts w:ascii="Cambria Math" w:hAnsi="Cambria Math"/>
            </w:rPr>
            <m:t>+</m:t>
          </m:r>
          <m:f>
            <m:fPr>
              <m:ctrlPr>
                <w:rPr>
                  <w:rFonts w:ascii="Cambria Math" w:hAnsi="Cambria Math"/>
                  <w:i/>
                </w:rPr>
              </m:ctrlPr>
            </m:fPr>
            <m:num>
              <m:r>
                <w:rPr>
                  <w:rFonts w:ascii="Cambria Math" w:hAnsi="Cambria Math"/>
                </w:rPr>
                <m:t>LON+LSM</m:t>
              </m:r>
            </m:num>
            <m:den>
              <m:r>
                <w:rPr>
                  <w:rFonts w:ascii="Cambria Math" w:hAnsi="Cambria Math"/>
                </w:rPr>
                <m:t>15</m:t>
              </m:r>
            </m:den>
          </m:f>
        </m:oMath>
      </m:oMathPara>
    </w:p>
    <w:p w14:paraId="39C593E0" w14:textId="77777777" w:rsidR="00C654C4" w:rsidRPr="00D713F5" w:rsidRDefault="00C654C4" w:rsidP="00C654C4">
      <w:pPr>
        <w:rPr>
          <w:rFonts w:eastAsiaTheme="minorEastAsia"/>
        </w:rPr>
      </w:pPr>
      <w:r w:rsidRPr="00D713F5">
        <w:rPr>
          <w:rFonts w:eastAsiaTheme="minorEastAsia"/>
        </w:rPr>
        <w:t>The longitude of the local time meridian (LSM) can be approximated by:</w:t>
      </w:r>
    </w:p>
    <w:p w14:paraId="6BC6D5E2" w14:textId="77777777" w:rsidR="00C654C4" w:rsidRPr="00D713F5" w:rsidRDefault="00C654C4" w:rsidP="00C654C4">
      <w:pPr>
        <w:rPr>
          <w:rFonts w:eastAsiaTheme="minorEastAsia"/>
        </w:rPr>
      </w:pPr>
      <m:oMathPara>
        <m:oMath>
          <m:r>
            <w:rPr>
              <w:rFonts w:ascii="Cambria Math" w:eastAsiaTheme="minorEastAsia" w:hAnsi="Cambria Math"/>
            </w:rPr>
            <m:t>LSM≈15⋅TZ</m:t>
          </m:r>
        </m:oMath>
      </m:oMathPara>
    </w:p>
    <w:p w14:paraId="460841B4" w14:textId="77777777" w:rsidR="00C654C4" w:rsidRPr="00D713F5" w:rsidRDefault="00C654C4" w:rsidP="00C654C4">
      <w:pPr>
        <w:rPr>
          <w:rFonts w:eastAsiaTheme="minorEastAsia"/>
        </w:rPr>
      </w:pPr>
      <w:r w:rsidRPr="00D713F5">
        <w:rPr>
          <w:rFonts w:eastAsiaTheme="minorEastAsia"/>
        </w:rPr>
        <w:t>If Daylight savings time (DST) is implemented during the time of year that is being analyzed, it has to be accounted for:</w:t>
      </w:r>
    </w:p>
    <w:p w14:paraId="45CD60F2" w14:textId="77777777" w:rsidR="00C654C4" w:rsidRPr="00D713F5" w:rsidRDefault="00C654C4" w:rsidP="00C654C4">
      <w:pPr>
        <w:rPr>
          <w:rFonts w:eastAsiaTheme="minorEastAsia"/>
        </w:rPr>
      </w:pPr>
      <m:oMathPara>
        <m:oMath>
          <m:r>
            <w:rPr>
              <w:rFonts w:ascii="Cambria Math" w:eastAsiaTheme="minorEastAsia" w:hAnsi="Cambria Math"/>
            </w:rPr>
            <m:t>LST=DST-1</m:t>
          </m:r>
        </m:oMath>
      </m:oMathPara>
    </w:p>
    <w:p w14:paraId="730CF37C" w14:textId="77777777" w:rsidR="00C654C4" w:rsidRPr="00D713F5" w:rsidRDefault="00C654C4" w:rsidP="00C654C4">
      <w:pPr>
        <w:rPr>
          <w:rFonts w:eastAsiaTheme="minorEastAsia"/>
        </w:rPr>
      </w:pPr>
      <w:r w:rsidRPr="00D713F5">
        <w:rPr>
          <w:rFonts w:eastAsiaTheme="minorEastAsia"/>
        </w:rPr>
        <w:lastRenderedPageBreak/>
        <w:t>The equation of time, which accounts for a difference in minutes in the apparent solar time, caused by the earth’s motion relative to the sun, can be calculated by:</w:t>
      </w:r>
    </w:p>
    <w:p w14:paraId="52E5D880" w14:textId="77777777" w:rsidR="00C654C4" w:rsidRPr="00D713F5" w:rsidRDefault="00C654C4" w:rsidP="00C654C4">
      <w:pPr>
        <w:rPr>
          <w:rFonts w:eastAsiaTheme="minorEastAsia"/>
        </w:rPr>
      </w:pPr>
      <m:oMathPara>
        <m:oMath>
          <m:r>
            <w:rPr>
              <w:rFonts w:ascii="Cambria Math" w:hAnsi="Cambria Math"/>
            </w:rPr>
            <m:t>ET=2.2918⋅[0.0075+0.1868⋅</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Γ</m:t>
                  </m:r>
                </m:e>
              </m:d>
            </m:e>
          </m:func>
          <m:r>
            <w:rPr>
              <w:rFonts w:ascii="Cambria Math" w:hAnsi="Cambria Math"/>
            </w:rPr>
            <m:t>-3.2077⋅</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Γ</m:t>
                  </m:r>
                </m:e>
              </m:d>
            </m:e>
          </m:func>
          <m:r>
            <w:rPr>
              <w:rFonts w:ascii="Cambria Math" w:hAnsi="Cambria Math"/>
            </w:rPr>
            <m:t>-1.4615⋅</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m:t>
                  </m:r>
                  <m:r>
                    <m:rPr>
                      <m:sty m:val="p"/>
                    </m:rPr>
                    <w:rPr>
                      <w:rFonts w:ascii="Cambria Math" w:hAnsi="Cambria Math"/>
                    </w:rPr>
                    <m:t>Γ</m:t>
                  </m:r>
                </m:e>
              </m:d>
            </m:e>
          </m:func>
          <m:r>
            <w:rPr>
              <w:rFonts w:ascii="Cambria Math" w:hAnsi="Cambria Math"/>
            </w:rPr>
            <m:t>-4.089⋅</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m:t>
                  </m:r>
                  <m:r>
                    <m:rPr>
                      <m:sty m:val="p"/>
                    </m:rPr>
                    <w:rPr>
                      <w:rFonts w:ascii="Cambria Math" w:hAnsi="Cambria Math"/>
                    </w:rPr>
                    <m:t>Γ</m:t>
                  </m:r>
                </m:e>
              </m:d>
              <m:r>
                <w:rPr>
                  <w:rFonts w:ascii="Cambria Math" w:hAnsi="Cambria Math"/>
                </w:rPr>
                <m:t>]</m:t>
              </m:r>
            </m:e>
          </m:func>
        </m:oMath>
      </m:oMathPara>
    </w:p>
    <w:p w14:paraId="56AF9B76" w14:textId="77777777" w:rsidR="00C654C4" w:rsidRPr="00C52D4C" w:rsidRDefault="00C654C4" w:rsidP="00C654C4">
      <w:pPr>
        <w:rPr>
          <w:rFonts w:eastAsiaTheme="minorEastAsia"/>
        </w:rPr>
      </w:pPr>
      <m:oMathPara>
        <m:oMath>
          <m:r>
            <m:rPr>
              <m:sty m:val="p"/>
            </m:rPr>
            <w:rPr>
              <w:rFonts w:ascii="Cambria Math" w:hAnsi="Cambria Math"/>
            </w:rPr>
            <m:t>Γ</m:t>
          </m:r>
          <m:r>
            <w:rPr>
              <w:rFonts w:ascii="Cambria Math" w:hAnsi="Cambria Math"/>
            </w:rPr>
            <m:t>=360⋅</m:t>
          </m:r>
          <m:f>
            <m:fPr>
              <m:ctrlPr>
                <w:rPr>
                  <w:rFonts w:ascii="Cambria Math" w:hAnsi="Cambria Math"/>
                  <w:i/>
                </w:rPr>
              </m:ctrlPr>
            </m:fPr>
            <m:num>
              <m:r>
                <w:rPr>
                  <w:rFonts w:ascii="Cambria Math" w:hAnsi="Cambria Math"/>
                </w:rPr>
                <m:t>n-1</m:t>
              </m:r>
            </m:num>
            <m:den>
              <m:r>
                <w:rPr>
                  <w:rFonts w:ascii="Cambria Math" w:hAnsi="Cambria Math"/>
                </w:rPr>
                <m:t>365</m:t>
              </m:r>
            </m:den>
          </m:f>
        </m:oMath>
      </m:oMathPara>
    </w:p>
    <w:p w14:paraId="29EBEC77" w14:textId="77777777" w:rsidR="00C654C4" w:rsidRPr="00C52D4C" w:rsidRDefault="00C654C4" w:rsidP="00C654C4">
      <w:pPr>
        <w:rPr>
          <w:rFonts w:eastAsiaTheme="minorEastAsia"/>
        </w:rPr>
      </w:pPr>
      <w:r>
        <w:rPr>
          <w:rFonts w:eastAsiaTheme="minorEastAsia"/>
        </w:rPr>
        <w:t>Example of calculation for each day number:</w:t>
      </w:r>
    </w:p>
    <w:p w14:paraId="5ADB489A" w14:textId="77777777" w:rsidR="00C654C4" w:rsidRDefault="00C654C4" w:rsidP="00C654C4">
      <w:pPr>
        <w:keepNext/>
      </w:pPr>
      <w:r>
        <w:rPr>
          <w:noProof/>
        </w:rPr>
        <w:drawing>
          <wp:inline distT="0" distB="0" distL="0" distR="0" wp14:anchorId="7E87669A" wp14:editId="2B781DCE">
            <wp:extent cx="4845050" cy="2954564"/>
            <wp:effectExtent l="0" t="0" r="12700" b="17780"/>
            <wp:docPr id="8" name="Chart 8">
              <a:extLst xmlns:a="http://schemas.openxmlformats.org/drawingml/2006/main">
                <a:ext uri="{FF2B5EF4-FFF2-40B4-BE49-F238E27FC236}">
                  <a16:creationId xmlns:a16="http://schemas.microsoft.com/office/drawing/2014/main" id="{6DCB9BF6-C3BB-49D4-82F5-8D1E9C5A66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97D1EB4" w14:textId="55465D21" w:rsidR="00C654C4" w:rsidRPr="00D713F5" w:rsidRDefault="00C654C4" w:rsidP="00C654C4">
      <w:pPr>
        <w:pStyle w:val="Caption"/>
        <w:jc w:val="both"/>
        <w:rPr>
          <w:rFonts w:eastAsiaTheme="minorEastAsia"/>
        </w:rPr>
      </w:pPr>
      <w:r>
        <w:t xml:space="preserve">Figure </w:t>
      </w:r>
      <w:r>
        <w:fldChar w:fldCharType="begin"/>
      </w:r>
      <w:r>
        <w:instrText xml:space="preserve"> SEQ Figure \* ARABIC </w:instrText>
      </w:r>
      <w:r>
        <w:fldChar w:fldCharType="separate"/>
      </w:r>
      <w:r w:rsidR="004B6BF0">
        <w:rPr>
          <w:noProof/>
        </w:rPr>
        <w:t>2</w:t>
      </w:r>
      <w:r>
        <w:rPr>
          <w:noProof/>
        </w:rPr>
        <w:fldChar w:fldCharType="end"/>
      </w:r>
    </w:p>
    <w:p w14:paraId="400FA24D" w14:textId="77777777" w:rsidR="00C654C4" w:rsidRDefault="00C654C4" w:rsidP="00C654C4">
      <w:pPr>
        <w:rPr>
          <w:rFonts w:eastAsiaTheme="minorEastAsia"/>
        </w:rPr>
      </w:pPr>
      <w:r w:rsidRPr="00D713F5">
        <w:rPr>
          <w:rFonts w:eastAsiaTheme="minorEastAsia"/>
        </w:rPr>
        <w:t xml:space="preserve">The earth’s equatorial plane is tilted at an angle of 23.45° to the orbital plane. The solar declination angle, related with this angle, varies throughout the year. It is responsible for the changing seasons and their unequal periods of daylight and darkness. </w:t>
      </w:r>
    </w:p>
    <w:p w14:paraId="32D245AE" w14:textId="77777777" w:rsidR="00C654C4" w:rsidRDefault="00C654C4" w:rsidP="00C654C4">
      <w:pPr>
        <w:keepNext/>
        <w:jc w:val="center"/>
      </w:pPr>
      <w:r>
        <w:rPr>
          <w:noProof/>
        </w:rPr>
        <w:drawing>
          <wp:inline distT="0" distB="0" distL="0" distR="0" wp14:anchorId="3A1C250E" wp14:editId="64C64CEC">
            <wp:extent cx="3713758" cy="226750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7654" cy="2269880"/>
                    </a:xfrm>
                    <a:prstGeom prst="rect">
                      <a:avLst/>
                    </a:prstGeom>
                  </pic:spPr>
                </pic:pic>
              </a:graphicData>
            </a:graphic>
          </wp:inline>
        </w:drawing>
      </w:r>
    </w:p>
    <w:p w14:paraId="47C7F8A8" w14:textId="370C2AA7" w:rsidR="00C654C4" w:rsidRPr="00D713F5" w:rsidRDefault="00C654C4" w:rsidP="00C654C4">
      <w:pPr>
        <w:pStyle w:val="Caption"/>
        <w:rPr>
          <w:rFonts w:eastAsiaTheme="minorEastAsia"/>
          <w:lang w:val="pt-AO"/>
        </w:rPr>
      </w:pPr>
      <w:r>
        <w:t xml:space="preserve">Figure </w:t>
      </w:r>
      <w:r>
        <w:fldChar w:fldCharType="begin"/>
      </w:r>
      <w:r>
        <w:instrText xml:space="preserve"> SEQ Figure \* ARABIC </w:instrText>
      </w:r>
      <w:r>
        <w:fldChar w:fldCharType="separate"/>
      </w:r>
      <w:r w:rsidR="004B6BF0">
        <w:rPr>
          <w:noProof/>
        </w:rPr>
        <w:t>3</w:t>
      </w:r>
      <w:r>
        <w:rPr>
          <w:noProof/>
        </w:rPr>
        <w:fldChar w:fldCharType="end"/>
      </w:r>
      <w:r>
        <w:rPr>
          <w:lang w:val="pt-AO"/>
        </w:rPr>
        <w:t xml:space="preserve"> – Solar declination illustration.</w:t>
      </w:r>
    </w:p>
    <w:p w14:paraId="5D9B13B4" w14:textId="77777777" w:rsidR="00C654C4" w:rsidRDefault="00C654C4" w:rsidP="00C654C4">
      <w:pPr>
        <w:rPr>
          <w:rFonts w:eastAsiaTheme="minorEastAsia"/>
        </w:rPr>
      </w:pPr>
      <w:r>
        <w:rPr>
          <w:rFonts w:eastAsiaTheme="minorEastAsia"/>
        </w:rPr>
        <w:lastRenderedPageBreak/>
        <w:t>The solar declination angle is given by:</w:t>
      </w:r>
    </w:p>
    <w:p w14:paraId="214FD5F5" w14:textId="77777777" w:rsidR="00C654C4" w:rsidRPr="00C52D4C" w:rsidRDefault="00C654C4" w:rsidP="00C654C4">
      <w:pPr>
        <w:rPr>
          <w:rFonts w:eastAsiaTheme="minorEastAsia"/>
        </w:rPr>
      </w:pPr>
      <m:oMathPara>
        <m:oMath>
          <m:r>
            <w:rPr>
              <w:rFonts w:ascii="Cambria Math" w:hAnsi="Cambria Math"/>
            </w:rPr>
            <m:t>δ=23.45⋅</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360⋅</m:t>
                  </m:r>
                  <m:f>
                    <m:fPr>
                      <m:ctrlPr>
                        <w:rPr>
                          <w:rFonts w:ascii="Cambria Math" w:hAnsi="Cambria Math"/>
                          <w:i/>
                        </w:rPr>
                      </m:ctrlPr>
                    </m:fPr>
                    <m:num>
                      <m:r>
                        <w:rPr>
                          <w:rFonts w:ascii="Cambria Math" w:hAnsi="Cambria Math"/>
                        </w:rPr>
                        <m:t>n+284</m:t>
                      </m:r>
                    </m:num>
                    <m:den>
                      <m:r>
                        <w:rPr>
                          <w:rFonts w:ascii="Cambria Math" w:hAnsi="Cambria Math"/>
                        </w:rPr>
                        <m:t>365</m:t>
                      </m:r>
                    </m:den>
                  </m:f>
                </m:e>
              </m:d>
            </m:e>
          </m:func>
        </m:oMath>
      </m:oMathPara>
    </w:p>
    <w:p w14:paraId="0ECFCB42" w14:textId="77777777" w:rsidR="00C654C4" w:rsidRPr="00C52D4C" w:rsidRDefault="00C654C4" w:rsidP="00C654C4">
      <w:pPr>
        <w:rPr>
          <w:rFonts w:eastAsiaTheme="minorEastAsia"/>
        </w:rPr>
      </w:pPr>
      <w:r>
        <w:rPr>
          <w:rFonts w:eastAsiaTheme="minorEastAsia"/>
        </w:rPr>
        <w:t>Example of calculation for each day number:</w:t>
      </w:r>
    </w:p>
    <w:p w14:paraId="54B55FBE" w14:textId="77777777" w:rsidR="00C654C4" w:rsidRDefault="00C654C4" w:rsidP="00C654C4">
      <w:pPr>
        <w:keepNext/>
        <w:jc w:val="center"/>
      </w:pPr>
      <w:r>
        <w:rPr>
          <w:noProof/>
        </w:rPr>
        <w:drawing>
          <wp:inline distT="0" distB="0" distL="0" distR="0" wp14:anchorId="2681D479" wp14:editId="5DC0FE85">
            <wp:extent cx="4851400" cy="2954564"/>
            <wp:effectExtent l="0" t="0" r="6350" b="17780"/>
            <wp:docPr id="9" name="Chart 9">
              <a:extLst xmlns:a="http://schemas.openxmlformats.org/drawingml/2006/main">
                <a:ext uri="{FF2B5EF4-FFF2-40B4-BE49-F238E27FC236}">
                  <a16:creationId xmlns:a16="http://schemas.microsoft.com/office/drawing/2014/main" id="{8B128F95-8E0A-4BC4-B910-2A0CB90938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26E1C7" w14:textId="64F0231B" w:rsidR="00C654C4" w:rsidRPr="00D713F5" w:rsidRDefault="00C654C4" w:rsidP="00C654C4">
      <w:pPr>
        <w:pStyle w:val="Caption"/>
        <w:rPr>
          <w:rFonts w:eastAsiaTheme="minorEastAsia"/>
        </w:rPr>
      </w:pPr>
      <w:r>
        <w:t xml:space="preserve">Figure </w:t>
      </w:r>
      <w:r>
        <w:fldChar w:fldCharType="begin"/>
      </w:r>
      <w:r>
        <w:instrText xml:space="preserve"> SEQ Figure \* ARABIC </w:instrText>
      </w:r>
      <w:r>
        <w:fldChar w:fldCharType="separate"/>
      </w:r>
      <w:r w:rsidR="004B6BF0">
        <w:rPr>
          <w:noProof/>
        </w:rPr>
        <w:t>4</w:t>
      </w:r>
      <w:r>
        <w:rPr>
          <w:noProof/>
        </w:rPr>
        <w:fldChar w:fldCharType="end"/>
      </w:r>
    </w:p>
    <w:p w14:paraId="67B05C64" w14:textId="77777777" w:rsidR="00C654C4" w:rsidRDefault="00C654C4" w:rsidP="00C654C4">
      <w:pPr>
        <w:rPr>
          <w:rFonts w:eastAsiaTheme="minorEastAsia"/>
        </w:rPr>
      </w:pPr>
      <w:r>
        <w:rPr>
          <w:rFonts w:eastAsiaTheme="minorEastAsia"/>
        </w:rPr>
        <w:t>Additional angles of interest are represented in the figure bellow for an example surface.</w:t>
      </w:r>
    </w:p>
    <w:p w14:paraId="73D56502" w14:textId="77777777" w:rsidR="00C654C4" w:rsidRDefault="00C654C4" w:rsidP="00C654C4">
      <w:pPr>
        <w:keepNext/>
      </w:pPr>
      <w:r>
        <w:rPr>
          <w:noProof/>
        </w:rPr>
        <w:lastRenderedPageBreak/>
        <w:drawing>
          <wp:inline distT="0" distB="0" distL="0" distR="0" wp14:anchorId="4FF128FB" wp14:editId="71BDF7E7">
            <wp:extent cx="5943600" cy="3374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4390"/>
                    </a:xfrm>
                    <a:prstGeom prst="rect">
                      <a:avLst/>
                    </a:prstGeom>
                  </pic:spPr>
                </pic:pic>
              </a:graphicData>
            </a:graphic>
          </wp:inline>
        </w:drawing>
      </w:r>
    </w:p>
    <w:p w14:paraId="5C90E128" w14:textId="5291D6B6" w:rsidR="00C654C4" w:rsidRDefault="00C654C4" w:rsidP="00C654C4">
      <w:pPr>
        <w:pStyle w:val="Caption"/>
        <w:jc w:val="both"/>
        <w:rPr>
          <w:rFonts w:eastAsiaTheme="minorEastAsia"/>
        </w:rPr>
      </w:pPr>
      <w:r>
        <w:t xml:space="preserve">Figure </w:t>
      </w:r>
      <w:r>
        <w:fldChar w:fldCharType="begin"/>
      </w:r>
      <w:r>
        <w:instrText xml:space="preserve"> SEQ Figure \* ARABIC </w:instrText>
      </w:r>
      <w:r>
        <w:fldChar w:fldCharType="separate"/>
      </w:r>
      <w:r w:rsidR="004B6BF0">
        <w:rPr>
          <w:noProof/>
        </w:rPr>
        <w:t>5</w:t>
      </w:r>
      <w:r>
        <w:rPr>
          <w:noProof/>
        </w:rPr>
        <w:fldChar w:fldCharType="end"/>
      </w:r>
    </w:p>
    <w:p w14:paraId="3D1A96DF" w14:textId="77777777" w:rsidR="00C654C4" w:rsidRPr="00D713F5" w:rsidRDefault="00C654C4" w:rsidP="00C654C4">
      <w:pPr>
        <w:rPr>
          <w:rFonts w:eastAsiaTheme="minorEastAsia"/>
        </w:rPr>
      </w:pPr>
      <w:r>
        <w:rPr>
          <w:rFonts w:eastAsiaTheme="minorEastAsia"/>
        </w:rPr>
        <w:t>The hour angle, defined as the angular displacement of the sun east or west of the local meridian caused by the rotation of the earth.</w:t>
      </w:r>
    </w:p>
    <w:p w14:paraId="401AAC99" w14:textId="77777777" w:rsidR="00C654C4" w:rsidRPr="00F17A9B" w:rsidRDefault="00C654C4" w:rsidP="00C654C4">
      <w:pPr>
        <w:rPr>
          <w:rFonts w:eastAsiaTheme="minorEastAsia"/>
        </w:rPr>
      </w:pPr>
      <m:oMathPara>
        <m:oMath>
          <m:r>
            <w:rPr>
              <w:rFonts w:ascii="Cambria Math" w:hAnsi="Cambria Math"/>
            </w:rPr>
            <m:t>H=15⋅(AST-12)</m:t>
          </m:r>
        </m:oMath>
      </m:oMathPara>
    </w:p>
    <w:p w14:paraId="5A5C3D47" w14:textId="77777777" w:rsidR="00C654C4" w:rsidRPr="00D713F5" w:rsidRDefault="00C654C4" w:rsidP="00C654C4">
      <w:pPr>
        <w:rPr>
          <w:rFonts w:eastAsiaTheme="minorEastAsia"/>
        </w:rPr>
      </w:pPr>
      <w:r>
        <w:rPr>
          <w:rFonts w:eastAsiaTheme="minorEastAsia"/>
        </w:rPr>
        <w:t>The solar altitude angle is defined by the equation bellow:</w:t>
      </w:r>
    </w:p>
    <w:p w14:paraId="1FA7A283" w14:textId="77777777" w:rsidR="00C654C4" w:rsidRPr="00F17A9B" w:rsidRDefault="00C654C4" w:rsidP="00C654C4">
      <w:pPr>
        <w:rPr>
          <w:rFonts w:eastAsiaTheme="minorEastAsia"/>
        </w:rPr>
      </w:pPr>
      <m:oMathPara>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β</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L</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δ</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H</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r>
            <m:rPr>
              <m:sty m:val="p"/>
            </m:rPr>
            <w:rPr>
              <w:rFonts w:ascii="Cambria Math" w:hAnsi="Cambria Math"/>
            </w:rPr>
            <m:t>sin⁡</m:t>
          </m:r>
          <m:r>
            <w:rPr>
              <w:rFonts w:ascii="Cambria Math" w:hAnsi="Cambria Math"/>
            </w:rPr>
            <m:t>(δ)</m:t>
          </m:r>
        </m:oMath>
      </m:oMathPara>
    </w:p>
    <w:p w14:paraId="7D124DA2" w14:textId="77777777" w:rsidR="00C654C4" w:rsidRPr="00D713F5" w:rsidRDefault="00C654C4" w:rsidP="00C654C4">
      <w:pPr>
        <w:rPr>
          <w:rFonts w:eastAsiaTheme="minorEastAsia"/>
        </w:rPr>
      </w:pPr>
      <w:r>
        <w:rPr>
          <w:rFonts w:eastAsiaTheme="minorEastAsia"/>
        </w:rPr>
        <w:t>The azimuth angle can be obtained by solving the system of equations bellow:</w:t>
      </w:r>
    </w:p>
    <w:p w14:paraId="42393C15" w14:textId="77777777" w:rsidR="00C654C4" w:rsidRPr="00EA6045" w:rsidRDefault="00C654C4" w:rsidP="00C654C4">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H</m:t>
                          </m:r>
                        </m:e>
                      </m:d>
                    </m:e>
                  </m:func>
                  <m:r>
                    <w:rPr>
                      <w:rFonts w:ascii="Cambria Math" w:hAnsi="Cambria Math"/>
                    </w:rPr>
                    <m:t>⋅</m:t>
                  </m:r>
                  <m:d>
                    <m:dPr>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δ</m:t>
                                  </m:r>
                                </m:e>
                              </m:d>
                            </m:e>
                          </m:func>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β</m:t>
                                  </m:r>
                                </m:e>
                              </m:d>
                            </m:e>
                          </m:func>
                        </m:den>
                      </m:f>
                    </m:e>
                  </m:d>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H</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δ</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δ</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L</m:t>
                              </m:r>
                            </m:e>
                          </m:d>
                        </m:e>
                      </m:func>
                    </m:num>
                    <m:den>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β</m:t>
                              </m:r>
                            </m:e>
                          </m:d>
                        </m:e>
                      </m:func>
                    </m:den>
                  </m:f>
                </m:e>
              </m:eqArr>
            </m:e>
          </m:d>
        </m:oMath>
      </m:oMathPara>
    </w:p>
    <w:p w14:paraId="28C2D1C3" w14:textId="77777777" w:rsidR="00C654C4" w:rsidRPr="00D713F5" w:rsidRDefault="00C654C4" w:rsidP="00C654C4">
      <w:pPr>
        <w:rPr>
          <w:rFonts w:eastAsiaTheme="minorEastAsia"/>
        </w:rPr>
      </w:pPr>
      <w:r>
        <w:rPr>
          <w:rFonts w:eastAsiaTheme="minorEastAsia"/>
        </w:rPr>
        <w:t>The solar-surface azimuth angle is defined bellow:</w:t>
      </w:r>
    </w:p>
    <w:p w14:paraId="54F60167" w14:textId="77777777" w:rsidR="00C654C4" w:rsidRDefault="00C654C4" w:rsidP="00C654C4">
      <w:pPr>
        <w:rPr>
          <w:rFonts w:eastAsiaTheme="minorEastAsia"/>
        </w:rPr>
      </w:pPr>
      <m:oMathPara>
        <m:oMath>
          <m:r>
            <w:rPr>
              <w:rFonts w:ascii="Cambria Math" w:hAnsi="Cambria Math"/>
            </w:rPr>
            <m:t>γ=ϕ-ψ</m:t>
          </m:r>
        </m:oMath>
      </m:oMathPara>
    </w:p>
    <w:p w14:paraId="7CA0A4E8" w14:textId="77777777" w:rsidR="00C654C4" w:rsidRDefault="00C654C4" w:rsidP="00C654C4">
      <w:pPr>
        <w:spacing w:line="259" w:lineRule="auto"/>
        <w:jc w:val="left"/>
        <w:rPr>
          <w:rFonts w:eastAsiaTheme="minorEastAsia"/>
        </w:rPr>
      </w:pPr>
      <w:r>
        <w:rPr>
          <w:rFonts w:eastAsiaTheme="minorEastAsia"/>
        </w:rPr>
        <w:br w:type="page"/>
      </w:r>
    </w:p>
    <w:p w14:paraId="39E345FA" w14:textId="77777777" w:rsidR="00C654C4" w:rsidRPr="00C52D4C" w:rsidRDefault="00C654C4" w:rsidP="00C654C4">
      <w:pPr>
        <w:rPr>
          <w:rFonts w:eastAsiaTheme="minorEastAsia"/>
        </w:rPr>
      </w:pPr>
    </w:p>
    <w:p w14:paraId="5F005EA9" w14:textId="77777777" w:rsidR="00C654C4" w:rsidRDefault="00C654C4" w:rsidP="00C654C4">
      <w:pPr>
        <w:rPr>
          <w:rFonts w:eastAsiaTheme="minorEastAsia"/>
        </w:rPr>
      </w:pPr>
      <w:r>
        <w:rPr>
          <w:rFonts w:eastAsiaTheme="minorEastAsia"/>
        </w:rPr>
        <w:t>The surface azimuth is a direct measure of the orientation of the surface:</w:t>
      </w:r>
    </w:p>
    <w:p w14:paraId="2C3C673E" w14:textId="5E6F183E" w:rsidR="00C654C4" w:rsidRDefault="00C654C4" w:rsidP="00C654C4">
      <w:pPr>
        <w:pStyle w:val="Caption"/>
        <w:keepNext/>
      </w:pPr>
      <w:r>
        <w:t xml:space="preserve">Table </w:t>
      </w:r>
      <w:r>
        <w:fldChar w:fldCharType="begin"/>
      </w:r>
      <w:r>
        <w:instrText xml:space="preserve"> SEQ Table \* ARABIC </w:instrText>
      </w:r>
      <w:r>
        <w:fldChar w:fldCharType="separate"/>
      </w:r>
      <w:r w:rsidR="004B6BF0">
        <w:rPr>
          <w:noProof/>
        </w:rPr>
        <w:t>1</w:t>
      </w:r>
      <w:r>
        <w:rPr>
          <w:noProof/>
        </w:rPr>
        <w:fldChar w:fldCharType="end"/>
      </w:r>
    </w:p>
    <w:tbl>
      <w:tblPr>
        <w:tblW w:w="7680" w:type="dxa"/>
        <w:jc w:val="center"/>
        <w:tblLook w:val="04A0" w:firstRow="1" w:lastRow="0" w:firstColumn="1" w:lastColumn="0" w:noHBand="0" w:noVBand="1"/>
      </w:tblPr>
      <w:tblGrid>
        <w:gridCol w:w="1109"/>
        <w:gridCol w:w="1311"/>
        <w:gridCol w:w="974"/>
        <w:gridCol w:w="974"/>
        <w:gridCol w:w="431"/>
        <w:gridCol w:w="993"/>
        <w:gridCol w:w="771"/>
        <w:gridCol w:w="1117"/>
      </w:tblGrid>
      <w:tr w:rsidR="00C654C4" w:rsidRPr="00C52D4C" w14:paraId="63D9A3CA" w14:textId="77777777" w:rsidTr="00D23B4C">
        <w:trPr>
          <w:trHeight w:val="290"/>
          <w:jc w:val="center"/>
        </w:trPr>
        <w:tc>
          <w:tcPr>
            <w:tcW w:w="7680" w:type="dxa"/>
            <w:gridSpan w:val="8"/>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45173F1" w14:textId="77777777" w:rsidR="00C654C4" w:rsidRPr="00C52D4C" w:rsidRDefault="00C654C4" w:rsidP="00D23B4C">
            <w:pPr>
              <w:spacing w:after="0"/>
              <w:jc w:val="center"/>
              <w:rPr>
                <w:rFonts w:ascii="Calibri" w:eastAsia="Times New Roman" w:hAnsi="Calibri" w:cs="Calibri"/>
                <w:b/>
                <w:bCs/>
                <w:color w:val="FFFFFF"/>
                <w:sz w:val="22"/>
              </w:rPr>
            </w:pPr>
            <w:r w:rsidRPr="00C52D4C">
              <w:rPr>
                <w:rFonts w:ascii="Calibri" w:eastAsia="Times New Roman" w:hAnsi="Calibri" w:cs="Calibri"/>
                <w:b/>
                <w:bCs/>
                <w:color w:val="FFFFFF"/>
                <w:sz w:val="22"/>
              </w:rPr>
              <w:t>Surface Azimuth - ψ</w:t>
            </w:r>
            <w:r w:rsidRPr="00C52D4C">
              <w:rPr>
                <w:rFonts w:ascii="Calibri" w:eastAsia="Times New Roman" w:hAnsi="Calibri" w:cs="Calibri"/>
                <w:b/>
                <w:bCs/>
                <w:color w:val="FFFFFF"/>
                <w:sz w:val="19"/>
                <w:szCs w:val="19"/>
              </w:rPr>
              <w:t xml:space="preserve"> - [⁰]</w:t>
            </w:r>
          </w:p>
        </w:tc>
      </w:tr>
      <w:tr w:rsidR="00C654C4" w:rsidRPr="00C52D4C" w14:paraId="3F476EF0" w14:textId="77777777" w:rsidTr="00D23B4C">
        <w:trPr>
          <w:trHeight w:val="290"/>
          <w:jc w:val="center"/>
        </w:trPr>
        <w:tc>
          <w:tcPr>
            <w:tcW w:w="1109" w:type="dxa"/>
            <w:tcBorders>
              <w:top w:val="nil"/>
              <w:left w:val="single" w:sz="4" w:space="0" w:color="auto"/>
              <w:bottom w:val="single" w:sz="4" w:space="0" w:color="auto"/>
              <w:right w:val="single" w:sz="4" w:space="0" w:color="auto"/>
            </w:tcBorders>
            <w:shd w:val="clear" w:color="000000" w:fill="4472C4"/>
            <w:noWrap/>
            <w:vAlign w:val="center"/>
            <w:hideMark/>
          </w:tcPr>
          <w:p w14:paraId="2F6D61E9" w14:textId="77777777" w:rsidR="00C654C4" w:rsidRPr="00C52D4C" w:rsidRDefault="00C654C4" w:rsidP="00D23B4C">
            <w:pPr>
              <w:spacing w:after="0"/>
              <w:jc w:val="center"/>
              <w:rPr>
                <w:rFonts w:ascii="Calibri" w:eastAsia="Times New Roman" w:hAnsi="Calibri" w:cs="Calibri"/>
                <w:color w:val="FFFFFF"/>
                <w:sz w:val="22"/>
              </w:rPr>
            </w:pPr>
            <w:r w:rsidRPr="00C52D4C">
              <w:rPr>
                <w:rFonts w:ascii="Calibri" w:eastAsia="Times New Roman" w:hAnsi="Calibri" w:cs="Calibri"/>
                <w:color w:val="FFFFFF"/>
                <w:sz w:val="22"/>
              </w:rPr>
              <w:t>N</w:t>
            </w:r>
          </w:p>
        </w:tc>
        <w:tc>
          <w:tcPr>
            <w:tcW w:w="1311" w:type="dxa"/>
            <w:tcBorders>
              <w:top w:val="nil"/>
              <w:left w:val="nil"/>
              <w:bottom w:val="single" w:sz="4" w:space="0" w:color="auto"/>
              <w:right w:val="single" w:sz="4" w:space="0" w:color="auto"/>
            </w:tcBorders>
            <w:shd w:val="clear" w:color="000000" w:fill="4472C4"/>
            <w:noWrap/>
            <w:vAlign w:val="center"/>
            <w:hideMark/>
          </w:tcPr>
          <w:p w14:paraId="12520635" w14:textId="77777777" w:rsidR="00C654C4" w:rsidRPr="00C52D4C" w:rsidRDefault="00C654C4" w:rsidP="00D23B4C">
            <w:pPr>
              <w:spacing w:after="0"/>
              <w:jc w:val="center"/>
              <w:rPr>
                <w:rFonts w:ascii="Calibri" w:eastAsia="Times New Roman" w:hAnsi="Calibri" w:cs="Calibri"/>
                <w:color w:val="FFFFFF"/>
                <w:sz w:val="22"/>
              </w:rPr>
            </w:pPr>
            <w:r w:rsidRPr="00C52D4C">
              <w:rPr>
                <w:rFonts w:ascii="Calibri" w:eastAsia="Times New Roman" w:hAnsi="Calibri" w:cs="Calibri"/>
                <w:color w:val="FFFFFF"/>
                <w:sz w:val="22"/>
              </w:rPr>
              <w:t>NE</w:t>
            </w:r>
          </w:p>
        </w:tc>
        <w:tc>
          <w:tcPr>
            <w:tcW w:w="974" w:type="dxa"/>
            <w:tcBorders>
              <w:top w:val="nil"/>
              <w:left w:val="nil"/>
              <w:bottom w:val="single" w:sz="4" w:space="0" w:color="auto"/>
              <w:right w:val="single" w:sz="4" w:space="0" w:color="auto"/>
            </w:tcBorders>
            <w:shd w:val="clear" w:color="000000" w:fill="4472C4"/>
            <w:noWrap/>
            <w:vAlign w:val="center"/>
            <w:hideMark/>
          </w:tcPr>
          <w:p w14:paraId="6FC4DB92" w14:textId="77777777" w:rsidR="00C654C4" w:rsidRPr="00C52D4C" w:rsidRDefault="00C654C4" w:rsidP="00D23B4C">
            <w:pPr>
              <w:spacing w:after="0"/>
              <w:jc w:val="center"/>
              <w:rPr>
                <w:rFonts w:ascii="Calibri" w:eastAsia="Times New Roman" w:hAnsi="Calibri" w:cs="Calibri"/>
                <w:color w:val="FFFFFF"/>
                <w:sz w:val="22"/>
              </w:rPr>
            </w:pPr>
            <w:r w:rsidRPr="00C52D4C">
              <w:rPr>
                <w:rFonts w:ascii="Calibri" w:eastAsia="Times New Roman" w:hAnsi="Calibri" w:cs="Calibri"/>
                <w:color w:val="FFFFFF"/>
                <w:sz w:val="22"/>
              </w:rPr>
              <w:t>E</w:t>
            </w:r>
          </w:p>
        </w:tc>
        <w:tc>
          <w:tcPr>
            <w:tcW w:w="974" w:type="dxa"/>
            <w:tcBorders>
              <w:top w:val="nil"/>
              <w:left w:val="nil"/>
              <w:bottom w:val="single" w:sz="4" w:space="0" w:color="auto"/>
              <w:right w:val="single" w:sz="4" w:space="0" w:color="auto"/>
            </w:tcBorders>
            <w:shd w:val="clear" w:color="000000" w:fill="4472C4"/>
            <w:noWrap/>
            <w:vAlign w:val="center"/>
            <w:hideMark/>
          </w:tcPr>
          <w:p w14:paraId="6E285258" w14:textId="77777777" w:rsidR="00C654C4" w:rsidRPr="00C52D4C" w:rsidRDefault="00C654C4" w:rsidP="00D23B4C">
            <w:pPr>
              <w:spacing w:after="0"/>
              <w:jc w:val="center"/>
              <w:rPr>
                <w:rFonts w:ascii="Calibri" w:eastAsia="Times New Roman" w:hAnsi="Calibri" w:cs="Calibri"/>
                <w:color w:val="FFFFFF"/>
                <w:sz w:val="22"/>
              </w:rPr>
            </w:pPr>
            <w:r w:rsidRPr="00C52D4C">
              <w:rPr>
                <w:rFonts w:ascii="Calibri" w:eastAsia="Times New Roman" w:hAnsi="Calibri" w:cs="Calibri"/>
                <w:color w:val="FFFFFF"/>
                <w:sz w:val="22"/>
              </w:rPr>
              <w:t>SE</w:t>
            </w:r>
          </w:p>
        </w:tc>
        <w:tc>
          <w:tcPr>
            <w:tcW w:w="431" w:type="dxa"/>
            <w:tcBorders>
              <w:top w:val="nil"/>
              <w:left w:val="nil"/>
              <w:bottom w:val="single" w:sz="4" w:space="0" w:color="auto"/>
              <w:right w:val="single" w:sz="4" w:space="0" w:color="auto"/>
            </w:tcBorders>
            <w:shd w:val="clear" w:color="000000" w:fill="4472C4"/>
            <w:noWrap/>
            <w:vAlign w:val="center"/>
            <w:hideMark/>
          </w:tcPr>
          <w:p w14:paraId="1BEBDFCD" w14:textId="77777777" w:rsidR="00C654C4" w:rsidRPr="00C52D4C" w:rsidRDefault="00C654C4" w:rsidP="00D23B4C">
            <w:pPr>
              <w:spacing w:after="0"/>
              <w:jc w:val="center"/>
              <w:rPr>
                <w:rFonts w:ascii="Calibri" w:eastAsia="Times New Roman" w:hAnsi="Calibri" w:cs="Calibri"/>
                <w:color w:val="FFFFFF"/>
                <w:sz w:val="22"/>
              </w:rPr>
            </w:pPr>
            <w:r w:rsidRPr="00C52D4C">
              <w:rPr>
                <w:rFonts w:ascii="Calibri" w:eastAsia="Times New Roman" w:hAnsi="Calibri" w:cs="Calibri"/>
                <w:color w:val="FFFFFF"/>
                <w:sz w:val="22"/>
              </w:rPr>
              <w:t>S</w:t>
            </w:r>
          </w:p>
        </w:tc>
        <w:tc>
          <w:tcPr>
            <w:tcW w:w="993" w:type="dxa"/>
            <w:tcBorders>
              <w:top w:val="nil"/>
              <w:left w:val="nil"/>
              <w:bottom w:val="single" w:sz="4" w:space="0" w:color="auto"/>
              <w:right w:val="single" w:sz="4" w:space="0" w:color="auto"/>
            </w:tcBorders>
            <w:shd w:val="clear" w:color="000000" w:fill="4472C4"/>
            <w:noWrap/>
            <w:vAlign w:val="center"/>
            <w:hideMark/>
          </w:tcPr>
          <w:p w14:paraId="42F56941" w14:textId="77777777" w:rsidR="00C654C4" w:rsidRPr="00C52D4C" w:rsidRDefault="00C654C4" w:rsidP="00D23B4C">
            <w:pPr>
              <w:spacing w:after="0"/>
              <w:jc w:val="center"/>
              <w:rPr>
                <w:rFonts w:ascii="Calibri" w:eastAsia="Times New Roman" w:hAnsi="Calibri" w:cs="Calibri"/>
                <w:color w:val="FFFFFF"/>
                <w:sz w:val="22"/>
              </w:rPr>
            </w:pPr>
            <w:r w:rsidRPr="00C52D4C">
              <w:rPr>
                <w:rFonts w:ascii="Calibri" w:eastAsia="Times New Roman" w:hAnsi="Calibri" w:cs="Calibri"/>
                <w:color w:val="FFFFFF"/>
                <w:sz w:val="22"/>
              </w:rPr>
              <w:t>SW</w:t>
            </w:r>
          </w:p>
        </w:tc>
        <w:tc>
          <w:tcPr>
            <w:tcW w:w="771" w:type="dxa"/>
            <w:tcBorders>
              <w:top w:val="nil"/>
              <w:left w:val="nil"/>
              <w:bottom w:val="single" w:sz="4" w:space="0" w:color="auto"/>
              <w:right w:val="single" w:sz="4" w:space="0" w:color="auto"/>
            </w:tcBorders>
            <w:shd w:val="clear" w:color="000000" w:fill="4472C4"/>
            <w:noWrap/>
            <w:vAlign w:val="center"/>
            <w:hideMark/>
          </w:tcPr>
          <w:p w14:paraId="5BD3BBC7" w14:textId="77777777" w:rsidR="00C654C4" w:rsidRPr="00C52D4C" w:rsidRDefault="00C654C4" w:rsidP="00D23B4C">
            <w:pPr>
              <w:spacing w:after="0"/>
              <w:jc w:val="center"/>
              <w:rPr>
                <w:rFonts w:ascii="Calibri" w:eastAsia="Times New Roman" w:hAnsi="Calibri" w:cs="Calibri"/>
                <w:color w:val="FFFFFF"/>
                <w:sz w:val="22"/>
              </w:rPr>
            </w:pPr>
            <w:r w:rsidRPr="00C52D4C">
              <w:rPr>
                <w:rFonts w:ascii="Calibri" w:eastAsia="Times New Roman" w:hAnsi="Calibri" w:cs="Calibri"/>
                <w:color w:val="FFFFFF"/>
                <w:sz w:val="22"/>
              </w:rPr>
              <w:t>W</w:t>
            </w:r>
          </w:p>
        </w:tc>
        <w:tc>
          <w:tcPr>
            <w:tcW w:w="1117" w:type="dxa"/>
            <w:tcBorders>
              <w:top w:val="nil"/>
              <w:left w:val="nil"/>
              <w:bottom w:val="single" w:sz="4" w:space="0" w:color="auto"/>
              <w:right w:val="single" w:sz="4" w:space="0" w:color="auto"/>
            </w:tcBorders>
            <w:shd w:val="clear" w:color="000000" w:fill="4472C4"/>
            <w:noWrap/>
            <w:vAlign w:val="center"/>
            <w:hideMark/>
          </w:tcPr>
          <w:p w14:paraId="64D7A0F9" w14:textId="77777777" w:rsidR="00C654C4" w:rsidRPr="00C52D4C" w:rsidRDefault="00C654C4" w:rsidP="00D23B4C">
            <w:pPr>
              <w:spacing w:after="0"/>
              <w:jc w:val="center"/>
              <w:rPr>
                <w:rFonts w:ascii="Calibri" w:eastAsia="Times New Roman" w:hAnsi="Calibri" w:cs="Calibri"/>
                <w:color w:val="FFFFFF"/>
                <w:sz w:val="22"/>
              </w:rPr>
            </w:pPr>
            <w:r w:rsidRPr="00C52D4C">
              <w:rPr>
                <w:rFonts w:ascii="Calibri" w:eastAsia="Times New Roman" w:hAnsi="Calibri" w:cs="Calibri"/>
                <w:color w:val="FFFFFF"/>
                <w:sz w:val="22"/>
              </w:rPr>
              <w:t>NW</w:t>
            </w:r>
          </w:p>
        </w:tc>
      </w:tr>
      <w:tr w:rsidR="00C654C4" w:rsidRPr="00C52D4C" w14:paraId="3D285043" w14:textId="77777777" w:rsidTr="00D23B4C">
        <w:trPr>
          <w:trHeight w:val="290"/>
          <w:jc w:val="center"/>
        </w:trPr>
        <w:tc>
          <w:tcPr>
            <w:tcW w:w="1109" w:type="dxa"/>
            <w:tcBorders>
              <w:top w:val="nil"/>
              <w:left w:val="single" w:sz="4" w:space="0" w:color="auto"/>
              <w:bottom w:val="single" w:sz="4" w:space="0" w:color="auto"/>
              <w:right w:val="single" w:sz="4" w:space="0" w:color="auto"/>
            </w:tcBorders>
            <w:shd w:val="clear" w:color="auto" w:fill="auto"/>
            <w:noWrap/>
            <w:vAlign w:val="center"/>
            <w:hideMark/>
          </w:tcPr>
          <w:p w14:paraId="3277B80B" w14:textId="77777777" w:rsidR="00C654C4" w:rsidRPr="00C52D4C" w:rsidRDefault="00C654C4" w:rsidP="00D23B4C">
            <w:pPr>
              <w:spacing w:after="0"/>
              <w:jc w:val="center"/>
              <w:rPr>
                <w:rFonts w:ascii="Calibri" w:eastAsia="Times New Roman" w:hAnsi="Calibri" w:cs="Calibri"/>
                <w:color w:val="000000"/>
                <w:sz w:val="22"/>
              </w:rPr>
            </w:pPr>
            <w:r w:rsidRPr="00C52D4C">
              <w:rPr>
                <w:rFonts w:ascii="Calibri" w:eastAsia="Times New Roman" w:hAnsi="Calibri" w:cs="Calibri"/>
                <w:color w:val="000000"/>
                <w:sz w:val="22"/>
              </w:rPr>
              <w:t>180</w:t>
            </w:r>
          </w:p>
        </w:tc>
        <w:tc>
          <w:tcPr>
            <w:tcW w:w="1311" w:type="dxa"/>
            <w:tcBorders>
              <w:top w:val="nil"/>
              <w:left w:val="nil"/>
              <w:bottom w:val="single" w:sz="4" w:space="0" w:color="auto"/>
              <w:right w:val="single" w:sz="4" w:space="0" w:color="auto"/>
            </w:tcBorders>
            <w:shd w:val="clear" w:color="auto" w:fill="auto"/>
            <w:noWrap/>
            <w:vAlign w:val="center"/>
            <w:hideMark/>
          </w:tcPr>
          <w:p w14:paraId="35DC4315" w14:textId="77777777" w:rsidR="00C654C4" w:rsidRPr="00C52D4C" w:rsidRDefault="00C654C4" w:rsidP="00D23B4C">
            <w:pPr>
              <w:spacing w:after="0"/>
              <w:jc w:val="center"/>
              <w:rPr>
                <w:rFonts w:ascii="Calibri" w:eastAsia="Times New Roman" w:hAnsi="Calibri" w:cs="Calibri"/>
                <w:color w:val="000000"/>
                <w:sz w:val="22"/>
              </w:rPr>
            </w:pPr>
            <w:r w:rsidRPr="00C52D4C">
              <w:rPr>
                <w:rFonts w:ascii="Calibri" w:eastAsia="Times New Roman" w:hAnsi="Calibri" w:cs="Calibri"/>
                <w:color w:val="000000"/>
                <w:sz w:val="22"/>
              </w:rPr>
              <w:t>-135</w:t>
            </w:r>
          </w:p>
        </w:tc>
        <w:tc>
          <w:tcPr>
            <w:tcW w:w="974" w:type="dxa"/>
            <w:tcBorders>
              <w:top w:val="nil"/>
              <w:left w:val="nil"/>
              <w:bottom w:val="single" w:sz="4" w:space="0" w:color="auto"/>
              <w:right w:val="single" w:sz="4" w:space="0" w:color="auto"/>
            </w:tcBorders>
            <w:shd w:val="clear" w:color="auto" w:fill="auto"/>
            <w:noWrap/>
            <w:vAlign w:val="center"/>
            <w:hideMark/>
          </w:tcPr>
          <w:p w14:paraId="5E06423C" w14:textId="77777777" w:rsidR="00C654C4" w:rsidRPr="00C52D4C" w:rsidRDefault="00C654C4" w:rsidP="00D23B4C">
            <w:pPr>
              <w:spacing w:after="0"/>
              <w:jc w:val="center"/>
              <w:rPr>
                <w:rFonts w:ascii="Calibri" w:eastAsia="Times New Roman" w:hAnsi="Calibri" w:cs="Calibri"/>
                <w:color w:val="000000"/>
                <w:sz w:val="22"/>
              </w:rPr>
            </w:pPr>
            <w:r w:rsidRPr="00C52D4C">
              <w:rPr>
                <w:rFonts w:ascii="Calibri" w:eastAsia="Times New Roman" w:hAnsi="Calibri" w:cs="Calibri"/>
                <w:color w:val="000000"/>
                <w:sz w:val="22"/>
              </w:rPr>
              <w:t>-90</w:t>
            </w:r>
          </w:p>
        </w:tc>
        <w:tc>
          <w:tcPr>
            <w:tcW w:w="974" w:type="dxa"/>
            <w:tcBorders>
              <w:top w:val="nil"/>
              <w:left w:val="nil"/>
              <w:bottom w:val="single" w:sz="4" w:space="0" w:color="auto"/>
              <w:right w:val="single" w:sz="4" w:space="0" w:color="auto"/>
            </w:tcBorders>
            <w:shd w:val="clear" w:color="auto" w:fill="auto"/>
            <w:noWrap/>
            <w:vAlign w:val="center"/>
            <w:hideMark/>
          </w:tcPr>
          <w:p w14:paraId="3127EE2F" w14:textId="77777777" w:rsidR="00C654C4" w:rsidRPr="00C52D4C" w:rsidRDefault="00C654C4" w:rsidP="00D23B4C">
            <w:pPr>
              <w:spacing w:after="0"/>
              <w:jc w:val="center"/>
              <w:rPr>
                <w:rFonts w:ascii="Calibri" w:eastAsia="Times New Roman" w:hAnsi="Calibri" w:cs="Calibri"/>
                <w:color w:val="000000"/>
                <w:sz w:val="22"/>
              </w:rPr>
            </w:pPr>
            <w:r w:rsidRPr="00C52D4C">
              <w:rPr>
                <w:rFonts w:ascii="Calibri" w:eastAsia="Times New Roman" w:hAnsi="Calibri" w:cs="Calibri"/>
                <w:color w:val="000000"/>
                <w:sz w:val="22"/>
              </w:rPr>
              <w:t>-45</w:t>
            </w:r>
          </w:p>
        </w:tc>
        <w:tc>
          <w:tcPr>
            <w:tcW w:w="431" w:type="dxa"/>
            <w:tcBorders>
              <w:top w:val="nil"/>
              <w:left w:val="nil"/>
              <w:bottom w:val="single" w:sz="4" w:space="0" w:color="auto"/>
              <w:right w:val="single" w:sz="4" w:space="0" w:color="auto"/>
            </w:tcBorders>
            <w:shd w:val="clear" w:color="auto" w:fill="auto"/>
            <w:noWrap/>
            <w:vAlign w:val="center"/>
            <w:hideMark/>
          </w:tcPr>
          <w:p w14:paraId="63E95A9D" w14:textId="77777777" w:rsidR="00C654C4" w:rsidRPr="00C52D4C" w:rsidRDefault="00C654C4" w:rsidP="00D23B4C">
            <w:pPr>
              <w:spacing w:after="0"/>
              <w:jc w:val="center"/>
              <w:rPr>
                <w:rFonts w:ascii="Calibri" w:eastAsia="Times New Roman" w:hAnsi="Calibri" w:cs="Calibri"/>
                <w:color w:val="000000"/>
                <w:sz w:val="22"/>
              </w:rPr>
            </w:pPr>
            <w:r w:rsidRPr="00C52D4C">
              <w:rPr>
                <w:rFonts w:ascii="Calibri" w:eastAsia="Times New Roman" w:hAnsi="Calibri" w:cs="Calibri"/>
                <w:color w:val="000000"/>
                <w:sz w:val="22"/>
              </w:rPr>
              <w:t>0</w:t>
            </w:r>
          </w:p>
        </w:tc>
        <w:tc>
          <w:tcPr>
            <w:tcW w:w="993" w:type="dxa"/>
            <w:tcBorders>
              <w:top w:val="nil"/>
              <w:left w:val="nil"/>
              <w:bottom w:val="single" w:sz="4" w:space="0" w:color="auto"/>
              <w:right w:val="single" w:sz="4" w:space="0" w:color="auto"/>
            </w:tcBorders>
            <w:shd w:val="clear" w:color="auto" w:fill="auto"/>
            <w:noWrap/>
            <w:vAlign w:val="center"/>
            <w:hideMark/>
          </w:tcPr>
          <w:p w14:paraId="0A461533" w14:textId="77777777" w:rsidR="00C654C4" w:rsidRPr="00C52D4C" w:rsidRDefault="00C654C4" w:rsidP="00D23B4C">
            <w:pPr>
              <w:spacing w:after="0"/>
              <w:jc w:val="center"/>
              <w:rPr>
                <w:rFonts w:ascii="Calibri" w:eastAsia="Times New Roman" w:hAnsi="Calibri" w:cs="Calibri"/>
                <w:color w:val="000000"/>
                <w:sz w:val="22"/>
              </w:rPr>
            </w:pPr>
            <w:r w:rsidRPr="00C52D4C">
              <w:rPr>
                <w:rFonts w:ascii="Calibri" w:eastAsia="Times New Roman" w:hAnsi="Calibri" w:cs="Calibri"/>
                <w:color w:val="000000"/>
                <w:sz w:val="22"/>
              </w:rPr>
              <w:t>45</w:t>
            </w:r>
          </w:p>
        </w:tc>
        <w:tc>
          <w:tcPr>
            <w:tcW w:w="771" w:type="dxa"/>
            <w:tcBorders>
              <w:top w:val="nil"/>
              <w:left w:val="nil"/>
              <w:bottom w:val="single" w:sz="4" w:space="0" w:color="auto"/>
              <w:right w:val="single" w:sz="4" w:space="0" w:color="auto"/>
            </w:tcBorders>
            <w:shd w:val="clear" w:color="auto" w:fill="auto"/>
            <w:noWrap/>
            <w:vAlign w:val="center"/>
            <w:hideMark/>
          </w:tcPr>
          <w:p w14:paraId="3DA8090A" w14:textId="77777777" w:rsidR="00C654C4" w:rsidRPr="00C52D4C" w:rsidRDefault="00C654C4" w:rsidP="00D23B4C">
            <w:pPr>
              <w:spacing w:after="0"/>
              <w:jc w:val="center"/>
              <w:rPr>
                <w:rFonts w:ascii="Calibri" w:eastAsia="Times New Roman" w:hAnsi="Calibri" w:cs="Calibri"/>
                <w:color w:val="000000"/>
                <w:sz w:val="22"/>
              </w:rPr>
            </w:pPr>
            <w:r w:rsidRPr="00C52D4C">
              <w:rPr>
                <w:rFonts w:ascii="Calibri" w:eastAsia="Times New Roman" w:hAnsi="Calibri" w:cs="Calibri"/>
                <w:color w:val="000000"/>
                <w:sz w:val="22"/>
              </w:rPr>
              <w:t>90</w:t>
            </w:r>
          </w:p>
        </w:tc>
        <w:tc>
          <w:tcPr>
            <w:tcW w:w="1117" w:type="dxa"/>
            <w:tcBorders>
              <w:top w:val="nil"/>
              <w:left w:val="nil"/>
              <w:bottom w:val="single" w:sz="4" w:space="0" w:color="auto"/>
              <w:right w:val="single" w:sz="4" w:space="0" w:color="auto"/>
            </w:tcBorders>
            <w:shd w:val="clear" w:color="auto" w:fill="auto"/>
            <w:noWrap/>
            <w:vAlign w:val="center"/>
            <w:hideMark/>
          </w:tcPr>
          <w:p w14:paraId="726F915B" w14:textId="77777777" w:rsidR="00C654C4" w:rsidRPr="00C52D4C" w:rsidRDefault="00C654C4" w:rsidP="00D23B4C">
            <w:pPr>
              <w:spacing w:after="0"/>
              <w:jc w:val="center"/>
              <w:rPr>
                <w:rFonts w:ascii="Calibri" w:eastAsia="Times New Roman" w:hAnsi="Calibri" w:cs="Calibri"/>
                <w:color w:val="000000"/>
                <w:sz w:val="22"/>
              </w:rPr>
            </w:pPr>
            <w:r w:rsidRPr="00C52D4C">
              <w:rPr>
                <w:rFonts w:ascii="Calibri" w:eastAsia="Times New Roman" w:hAnsi="Calibri" w:cs="Calibri"/>
                <w:color w:val="000000"/>
                <w:sz w:val="22"/>
              </w:rPr>
              <w:t>135</w:t>
            </w:r>
          </w:p>
        </w:tc>
      </w:tr>
    </w:tbl>
    <w:p w14:paraId="4E9BEC16" w14:textId="77777777" w:rsidR="00C654C4" w:rsidRDefault="00C654C4" w:rsidP="00C654C4">
      <w:pPr>
        <w:rPr>
          <w:noProof/>
        </w:rPr>
      </w:pPr>
    </w:p>
    <w:p w14:paraId="4EBCE859" w14:textId="77777777" w:rsidR="00C654C4" w:rsidRPr="00EA6045" w:rsidRDefault="00C654C4" w:rsidP="00C654C4">
      <w:pPr>
        <w:jc w:val="center"/>
        <w:rPr>
          <w:rFonts w:eastAsiaTheme="minorEastAsia"/>
        </w:rPr>
      </w:pPr>
    </w:p>
    <w:p w14:paraId="402A8ECD" w14:textId="77777777" w:rsidR="00C654C4" w:rsidRPr="00D713F5" w:rsidRDefault="00C654C4" w:rsidP="00C654C4">
      <w:pPr>
        <w:rPr>
          <w:rFonts w:eastAsiaTheme="minorEastAsia"/>
        </w:rPr>
      </w:pPr>
      <w:r>
        <w:rPr>
          <w:rFonts w:eastAsiaTheme="minorEastAsia"/>
        </w:rPr>
        <w:t>The incidence angle can be calculated through:</w:t>
      </w:r>
    </w:p>
    <w:p w14:paraId="3BB51A9A" w14:textId="77777777" w:rsidR="00C654C4" w:rsidRPr="00D713F5" w:rsidRDefault="00C654C4" w:rsidP="00C654C4">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β</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γ</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Σ</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β</m:t>
                  </m:r>
                </m:e>
              </m:d>
            </m:e>
          </m:func>
          <m:r>
            <w:rPr>
              <w:rFonts w:ascii="Cambria Math" w:hAnsi="Cambria Math"/>
            </w:rPr>
            <m:t>⋅</m:t>
          </m:r>
          <m:r>
            <m:rPr>
              <m:sty m:val="p"/>
            </m:rPr>
            <w:rPr>
              <w:rFonts w:ascii="Cambria Math" w:hAnsi="Cambria Math"/>
            </w:rPr>
            <m:t>cos⁡</m:t>
          </m:r>
          <m:r>
            <w:rPr>
              <w:rFonts w:ascii="Cambria Math" w:hAnsi="Cambria Math"/>
            </w:rPr>
            <m:t>(</m:t>
          </m:r>
          <m:r>
            <m:rPr>
              <m:sty m:val="p"/>
            </m:rPr>
            <w:rPr>
              <w:rFonts w:ascii="Cambria Math" w:hAnsi="Cambria Math"/>
            </w:rPr>
            <m:t>Σ</m:t>
          </m:r>
          <m:r>
            <w:rPr>
              <w:rFonts w:ascii="Cambria Math" w:hAnsi="Cambria Math"/>
            </w:rPr>
            <m:t>)</m:t>
          </m:r>
        </m:oMath>
      </m:oMathPara>
    </w:p>
    <w:p w14:paraId="2DCA4E67" w14:textId="77777777" w:rsidR="00C654C4" w:rsidRPr="00D713F5" w:rsidRDefault="00C654C4" w:rsidP="00C654C4">
      <w:pPr>
        <w:rPr>
          <w:rFonts w:eastAsiaTheme="minorEastAsia"/>
        </w:rPr>
      </w:pPr>
      <w:r>
        <w:rPr>
          <w:rFonts w:eastAsiaTheme="minorEastAsia"/>
        </w:rPr>
        <w:t>Beam and diffuse clear sky irradiance depend on the location specific parameters, such as the optical depths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d</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b</m:t>
            </m:r>
          </m:sub>
        </m:sSub>
      </m:oMath>
      <w:r>
        <w:rPr>
          <w:rFonts w:eastAsiaTheme="minorEastAsia"/>
        </w:rPr>
        <w:t xml:space="preserve"> - measured in weather stations) and the relative optical mass. Optical depts vary with the month of the year and have to be determined for the month of interest.</w:t>
      </w:r>
    </w:p>
    <w:p w14:paraId="452E91B2" w14:textId="77777777" w:rsidR="00C654C4" w:rsidRPr="00D713F5" w:rsidRDefault="00C654C4" w:rsidP="00C654C4">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ab</m:t>
                      </m:r>
                    </m:sup>
                  </m:sSup>
                </m:e>
              </m:d>
            </m:e>
          </m:func>
        </m:oMath>
      </m:oMathPara>
    </w:p>
    <w:p w14:paraId="2698300F" w14:textId="77777777" w:rsidR="00C654C4" w:rsidRPr="00A0695C" w:rsidRDefault="00C654C4" w:rsidP="00C654C4">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ad</m:t>
              </m:r>
            </m:sup>
          </m:sSup>
          <m:r>
            <w:rPr>
              <w:rFonts w:ascii="Cambria Math" w:hAnsi="Cambria Math"/>
            </w:rPr>
            <m:t>)</m:t>
          </m:r>
        </m:oMath>
      </m:oMathPara>
    </w:p>
    <w:p w14:paraId="3778737C" w14:textId="77777777" w:rsidR="00C654C4" w:rsidRPr="00D713F5" w:rsidRDefault="00C654C4" w:rsidP="00C654C4">
      <w:pPr>
        <w:rPr>
          <w:rFonts w:eastAsiaTheme="minorEastAsia"/>
        </w:rPr>
      </w:pPr>
      <w:r>
        <w:rPr>
          <w:rFonts w:eastAsiaTheme="minorEastAsia"/>
        </w:rPr>
        <w:t>The relative optical mass can be calculated through the following correlation:</w:t>
      </w:r>
    </w:p>
    <w:p w14:paraId="22F33331" w14:textId="77777777" w:rsidR="00C654C4" w:rsidRPr="00A0695C" w:rsidRDefault="00C654C4" w:rsidP="00C654C4">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β</m:t>
                      </m:r>
                    </m:e>
                  </m:d>
                </m:e>
              </m:func>
              <m:r>
                <w:rPr>
                  <w:rFonts w:ascii="Cambria Math" w:hAnsi="Cambria Math"/>
                </w:rPr>
                <m:t>+0.50572⋅</m:t>
              </m:r>
              <m:sSup>
                <m:sSupPr>
                  <m:ctrlPr>
                    <w:rPr>
                      <w:rFonts w:ascii="Cambria Math" w:hAnsi="Cambria Math"/>
                      <w:i/>
                    </w:rPr>
                  </m:ctrlPr>
                </m:sSupPr>
                <m:e>
                  <m:d>
                    <m:dPr>
                      <m:ctrlPr>
                        <w:rPr>
                          <w:rFonts w:ascii="Cambria Math" w:hAnsi="Cambria Math"/>
                          <w:i/>
                        </w:rPr>
                      </m:ctrlPr>
                    </m:dPr>
                    <m:e>
                      <m:r>
                        <w:rPr>
                          <w:rFonts w:ascii="Cambria Math" w:hAnsi="Cambria Math"/>
                        </w:rPr>
                        <m:t>6.07995+β</m:t>
                      </m:r>
                    </m:e>
                  </m:d>
                </m:e>
                <m:sup>
                  <m:r>
                    <w:rPr>
                      <w:rFonts w:ascii="Cambria Math" w:hAnsi="Cambria Math"/>
                    </w:rPr>
                    <m:t>-1.6364</m:t>
                  </m:r>
                </m:sup>
              </m:sSup>
            </m:den>
          </m:f>
        </m:oMath>
      </m:oMathPara>
    </w:p>
    <w:p w14:paraId="66FF9BCA" w14:textId="77777777" w:rsidR="00C654C4" w:rsidRDefault="00C654C4" w:rsidP="00C654C4">
      <w:pPr>
        <w:rPr>
          <w:rFonts w:eastAsiaTheme="minorEastAsia"/>
        </w:rPr>
      </w:pPr>
      <w:r>
        <w:rPr>
          <w:rFonts w:eastAsiaTheme="minorEastAsia"/>
        </w:rPr>
        <w:t>With the empirical coefficients ab and ad given by:</w:t>
      </w:r>
    </w:p>
    <w:p w14:paraId="77088F0A" w14:textId="77777777" w:rsidR="00C654C4" w:rsidRPr="00D713F5" w:rsidRDefault="00C654C4" w:rsidP="00C654C4">
      <w:pPr>
        <w:rPr>
          <w:rFonts w:eastAsiaTheme="minorEastAsia"/>
        </w:rPr>
      </w:pPr>
      <m:oMathPara>
        <m:oMath>
          <m:r>
            <w:rPr>
              <w:rFonts w:ascii="Cambria Math" w:hAnsi="Cambria Math"/>
            </w:rPr>
            <m:t>ab=1.454-0.406⋅</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-0.268⋅</m:t>
          </m:r>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+0.021⋅</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oMath>
      </m:oMathPara>
    </w:p>
    <w:p w14:paraId="1E6459BD" w14:textId="77777777" w:rsidR="00C654C4" w:rsidRPr="00D713F5" w:rsidRDefault="00C654C4" w:rsidP="00C654C4">
      <w:pPr>
        <w:rPr>
          <w:rFonts w:eastAsiaTheme="minorEastAsia"/>
        </w:rPr>
      </w:pPr>
      <m:oMathPara>
        <m:oMath>
          <m:r>
            <w:rPr>
              <w:rFonts w:ascii="Cambria Math" w:hAnsi="Cambria Math"/>
            </w:rPr>
            <m:t>ad=0.507+0.205⋅</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-0.080⋅</m:t>
          </m:r>
          <m:sSub>
            <m:sSubPr>
              <m:ctrlPr>
                <w:rPr>
                  <w:rFonts w:ascii="Cambria Math" w:hAnsi="Cambria Math"/>
                  <w:i/>
                </w:rPr>
              </m:ctrlPr>
            </m:sSubPr>
            <m:e>
              <m:r>
                <w:rPr>
                  <w:rFonts w:ascii="Cambria Math" w:hAnsi="Cambria Math"/>
                </w:rPr>
                <m:t>τ</m:t>
              </m:r>
            </m:e>
            <m:sub>
              <m:r>
                <w:rPr>
                  <w:rFonts w:ascii="Cambria Math" w:hAnsi="Cambria Math"/>
                </w:rPr>
                <m:t>d</m:t>
              </m:r>
            </m:sub>
          </m:sSub>
          <m:r>
            <w:rPr>
              <w:rFonts w:ascii="Cambria Math" w:hAnsi="Cambria Math"/>
            </w:rPr>
            <m:t>-0.190⋅</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oMath>
      </m:oMathPara>
    </w:p>
    <w:p w14:paraId="0AD358BE" w14:textId="77777777" w:rsidR="00C654C4" w:rsidRPr="00D713F5" w:rsidRDefault="00C654C4" w:rsidP="00C654C4">
      <w:pPr>
        <w:rPr>
          <w:rFonts w:eastAsiaTheme="minorEastAsia"/>
        </w:rPr>
      </w:pPr>
    </w:p>
    <w:p w14:paraId="69002386" w14:textId="77777777" w:rsidR="00C654C4" w:rsidRPr="00D713F5" w:rsidRDefault="00C654C4" w:rsidP="00C654C4">
      <w:pPr>
        <w:rPr>
          <w:rFonts w:eastAsiaTheme="minorEastAsia"/>
        </w:rPr>
      </w:pPr>
      <w:r w:rsidRPr="00D713F5">
        <w:rPr>
          <w:rFonts w:eastAsiaTheme="minorEastAsia"/>
        </w:rPr>
        <w:t xml:space="preserve">Some outlier values in solar irradiance were detected, after some investigation it was traced back to very high values of m. A literature review on m was conducted and a survey of the value of m when calculated with different correlations was found. The survey indicated that a value of m higher than 16 was extremely unlikely. The formula used was limited to a maximum value of 16 and the outliers where eliminated. </w:t>
      </w:r>
    </w:p>
    <w:p w14:paraId="455FB5DA" w14:textId="72DA63AA" w:rsidR="00C654C4" w:rsidRDefault="00C654C4" w:rsidP="00C654C4">
      <w:pPr>
        <w:pStyle w:val="Caption"/>
        <w:keepNext/>
        <w:jc w:val="both"/>
      </w:pPr>
      <w:r>
        <w:lastRenderedPageBreak/>
        <w:t xml:space="preserve">Table </w:t>
      </w:r>
      <w:r>
        <w:fldChar w:fldCharType="begin"/>
      </w:r>
      <w:r>
        <w:instrText xml:space="preserve"> SEQ Table \* ARABIC </w:instrText>
      </w:r>
      <w:r>
        <w:fldChar w:fldCharType="separate"/>
      </w:r>
      <w:r w:rsidR="004B6BF0">
        <w:rPr>
          <w:noProof/>
        </w:rPr>
        <w:t>2</w:t>
      </w:r>
      <w:r>
        <w:rPr>
          <w:noProof/>
        </w:rPr>
        <w:fldChar w:fldCharType="end"/>
      </w:r>
    </w:p>
    <w:p w14:paraId="03D054CD" w14:textId="77777777" w:rsidR="00C654C4" w:rsidRPr="00D713F5" w:rsidRDefault="00C654C4" w:rsidP="00C654C4">
      <w:pPr>
        <w:rPr>
          <w:rFonts w:eastAsiaTheme="minorEastAsia"/>
        </w:rPr>
      </w:pPr>
      <w:r>
        <w:rPr>
          <w:noProof/>
        </w:rPr>
        <w:drawing>
          <wp:inline distT="0" distB="0" distL="0" distR="0" wp14:anchorId="1FDC4724" wp14:editId="60A1EB0C">
            <wp:extent cx="5943600" cy="571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11190"/>
                    </a:xfrm>
                    <a:prstGeom prst="rect">
                      <a:avLst/>
                    </a:prstGeom>
                  </pic:spPr>
                </pic:pic>
              </a:graphicData>
            </a:graphic>
          </wp:inline>
        </w:drawing>
      </w:r>
    </w:p>
    <w:p w14:paraId="6A51DF76" w14:textId="77777777" w:rsidR="00C654C4" w:rsidRDefault="00C654C4" w:rsidP="00C654C4">
      <w:pPr>
        <w:rPr>
          <w:rFonts w:eastAsiaTheme="minorEastAsia"/>
        </w:rPr>
      </w:pPr>
      <w:r>
        <w:rPr>
          <w:rFonts w:eastAsiaTheme="minorEastAsia"/>
        </w:rPr>
        <w:t>On the actual surface, the total irradiance is given by:</w:t>
      </w:r>
    </w:p>
    <w:p w14:paraId="61F6AB66" w14:textId="77777777" w:rsidR="00C654C4" w:rsidRPr="00A0695C" w:rsidRDefault="00C654C4" w:rsidP="00C654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m:t>
              </m:r>
            </m:sub>
          </m:sSub>
        </m:oMath>
      </m:oMathPara>
    </w:p>
    <w:p w14:paraId="4F1A59B8" w14:textId="77777777" w:rsidR="00C654C4" w:rsidRPr="00D713F5" w:rsidRDefault="00C654C4" w:rsidP="00C654C4">
      <w:pPr>
        <w:rPr>
          <w:rFonts w:eastAsiaTheme="minorEastAsia"/>
        </w:rPr>
      </w:pPr>
      <w:r>
        <w:rPr>
          <w:rFonts w:eastAsiaTheme="minorEastAsia"/>
        </w:rPr>
        <w:t>With the beam irradiance given by:</w:t>
      </w:r>
    </w:p>
    <w:p w14:paraId="40F0D6BD" w14:textId="77777777" w:rsidR="00C654C4" w:rsidRPr="00A0695C" w:rsidRDefault="00C654C4" w:rsidP="00C654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m:t>
              </m:r>
            </m:sub>
          </m:sSub>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(θ)</m:t>
          </m:r>
        </m:oMath>
      </m:oMathPara>
    </w:p>
    <w:p w14:paraId="726AE3E7" w14:textId="77777777" w:rsidR="00C654C4" w:rsidRDefault="00C654C4" w:rsidP="00C654C4">
      <w:pPr>
        <w:rPr>
          <w:rFonts w:eastAsiaTheme="minorEastAsia"/>
        </w:rPr>
      </w:pPr>
      <w:r>
        <w:rPr>
          <w:rFonts w:eastAsiaTheme="minorEastAsia"/>
        </w:rPr>
        <w:t>The diffuse irradiance can be calculated through:</w:t>
      </w:r>
    </w:p>
    <w:p w14:paraId="09B60D8E" w14:textId="77777777" w:rsidR="00C654C4" w:rsidRPr="00D713F5" w:rsidRDefault="00C654C4" w:rsidP="00C654C4">
      <w:pPr>
        <w:rPr>
          <w:rFonts w:eastAsiaTheme="minorEastAsia"/>
        </w:rPr>
      </w:pPr>
      <w:r w:rsidRPr="00D713F5">
        <w:rPr>
          <w:rFonts w:eastAsiaTheme="minorEastAsia"/>
        </w:rPr>
        <w:t xml:space="preserve">If </w:t>
      </w:r>
      <m:oMath>
        <m:r>
          <m:rPr>
            <m:sty m:val="p"/>
          </m:rPr>
          <w:rPr>
            <w:rFonts w:ascii="Cambria Math" w:eastAsiaTheme="minorEastAsia" w:hAnsi="Cambria Math"/>
          </w:rPr>
          <m:t>Σ</m:t>
        </m:r>
        <m:r>
          <w:rPr>
            <w:rFonts w:ascii="Cambria Math" w:eastAsiaTheme="minorEastAsia" w:hAnsi="Cambria Math"/>
          </w:rPr>
          <m:t>≤90°</m:t>
        </m:r>
      </m:oMath>
      <w:r w:rsidRPr="00D713F5">
        <w:rPr>
          <w:rFonts w:eastAsiaTheme="minorEastAsia"/>
        </w:rPr>
        <w:t>:</w:t>
      </w:r>
    </w:p>
    <w:p w14:paraId="2832C526" w14:textId="77777777" w:rsidR="00C654C4" w:rsidRPr="00D713F5" w:rsidRDefault="00C654C4" w:rsidP="00C654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⋅(Y⋅</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heme="minorEastAsia" w:hAnsi="Cambria Math"/>
                    </w:rPr>
                    <m:t>Σ</m:t>
                  </m:r>
                </m:e>
              </m:d>
            </m:e>
          </m:fun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oMath>
      </m:oMathPara>
    </w:p>
    <w:p w14:paraId="3EC1FE00" w14:textId="77777777" w:rsidR="00C654C4" w:rsidRPr="00D713F5" w:rsidRDefault="00C654C4" w:rsidP="00C654C4">
      <w:pPr>
        <w:rPr>
          <w:rFonts w:eastAsiaTheme="minorEastAsia"/>
        </w:rPr>
      </w:pPr>
      <w:r w:rsidRPr="00D713F5">
        <w:rPr>
          <w:rFonts w:eastAsiaTheme="minorEastAsia"/>
        </w:rPr>
        <w:lastRenderedPageBreak/>
        <w:t xml:space="preserve">If </w:t>
      </w:r>
      <m:oMath>
        <m:r>
          <m:rPr>
            <m:sty m:val="p"/>
          </m:rPr>
          <w:rPr>
            <w:rFonts w:ascii="Cambria Math" w:eastAsiaTheme="minorEastAsia" w:hAnsi="Cambria Math"/>
          </w:rPr>
          <m:t>Σ&gt;</m:t>
        </m:r>
        <m:r>
          <w:rPr>
            <w:rFonts w:ascii="Cambria Math" w:eastAsiaTheme="minorEastAsia" w:hAnsi="Cambria Math"/>
          </w:rPr>
          <m:t>90°</m:t>
        </m:r>
      </m:oMath>
      <w:r w:rsidRPr="00D713F5">
        <w:rPr>
          <w:rFonts w:eastAsiaTheme="minorEastAsia"/>
        </w:rPr>
        <w:t>:</w:t>
      </w:r>
    </w:p>
    <w:p w14:paraId="333A0C82" w14:textId="77777777" w:rsidR="00C654C4" w:rsidRPr="00A0695C" w:rsidRDefault="00C654C4" w:rsidP="00C654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⋅(Y⋅</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heme="minorEastAsia" w:hAnsi="Cambria Math"/>
                    </w:rPr>
                    <m:t>Σ</m:t>
                  </m:r>
                </m:e>
              </m:d>
            </m:e>
          </m:func>
          <m:r>
            <w:rPr>
              <w:rFonts w:ascii="Cambria Math" w:eastAsiaTheme="minorEastAsia" w:hAnsi="Cambria Math"/>
            </w:rPr>
            <m:t>)</m:t>
          </m:r>
        </m:oMath>
      </m:oMathPara>
    </w:p>
    <w:p w14:paraId="54FEAE24" w14:textId="77777777" w:rsidR="00C654C4" w:rsidRDefault="00C654C4" w:rsidP="00C654C4">
      <w:pPr>
        <w:rPr>
          <w:rFonts w:eastAsiaTheme="minorEastAsia"/>
        </w:rPr>
      </w:pPr>
      <w:r>
        <w:rPr>
          <w:rFonts w:eastAsiaTheme="minorEastAsia"/>
        </w:rPr>
        <w:t>With:</w:t>
      </w:r>
    </w:p>
    <w:p w14:paraId="496B8FE4" w14:textId="77777777" w:rsidR="00C654C4" w:rsidRPr="00A0695C" w:rsidRDefault="00C654C4" w:rsidP="00C654C4">
      <w:pPr>
        <w:rPr>
          <w:rFonts w:eastAsiaTheme="minorEastAsia"/>
        </w:rPr>
      </w:pPr>
      <m:oMathPara>
        <m:oMath>
          <m:r>
            <w:rPr>
              <w:rFonts w:ascii="Cambria Math" w:hAnsi="Cambria Math"/>
            </w:rPr>
            <m:t>Y=</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0.45 ;0.55+0.437⋅</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+0.313⋅co</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θ</m:t>
                      </m:r>
                    </m:e>
                  </m:d>
                </m:e>
              </m:d>
            </m:e>
          </m:func>
        </m:oMath>
      </m:oMathPara>
    </w:p>
    <w:p w14:paraId="3E7BFE7C" w14:textId="77777777" w:rsidR="00C654C4" w:rsidRPr="00D713F5" w:rsidRDefault="00C654C4" w:rsidP="00C654C4">
      <w:pPr>
        <w:rPr>
          <w:rFonts w:eastAsiaTheme="minorEastAsia"/>
        </w:rPr>
      </w:pPr>
      <w:r>
        <w:rPr>
          <w:rFonts w:eastAsiaTheme="minorEastAsia"/>
        </w:rPr>
        <w:t>Additionally, the ground-reflected irradiance can be calculated through:</w:t>
      </w:r>
    </w:p>
    <w:p w14:paraId="35DEC106" w14:textId="77777777" w:rsidR="00C654C4" w:rsidRPr="00D713F5" w:rsidRDefault="00C654C4" w:rsidP="00C654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β</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β</m:t>
                      </m:r>
                    </m:e>
                  </m:d>
                </m:e>
              </m:func>
            </m:num>
            <m:den>
              <m:r>
                <w:rPr>
                  <w:rFonts w:ascii="Cambria Math" w:eastAsiaTheme="minorEastAsia" w:hAnsi="Cambria Math"/>
                </w:rPr>
                <m:t>2</m:t>
              </m:r>
            </m:den>
          </m:f>
          <m:r>
            <w:rPr>
              <w:rFonts w:ascii="Cambria Math" w:eastAsiaTheme="minorEastAsia" w:hAnsi="Cambria Math"/>
            </w:rPr>
            <m:t xml:space="preserve">      </m:t>
          </m:r>
        </m:oMath>
      </m:oMathPara>
    </w:p>
    <w:p w14:paraId="3D9FE530" w14:textId="77777777" w:rsidR="00C654C4" w:rsidRPr="00D713F5" w:rsidRDefault="00C654C4" w:rsidP="00C654C4">
      <w:pPr>
        <w:rPr>
          <w:rFonts w:eastAsiaTheme="minorEastAsia"/>
        </w:rPr>
      </w:pPr>
      <w:r w:rsidRPr="00D713F5">
        <w:rPr>
          <w:rFonts w:eastAsiaTheme="minorEastAsia"/>
        </w:rPr>
        <w:t xml:space="preserve">The value for ground reflectance,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g</m:t>
            </m:r>
          </m:sub>
        </m:sSub>
      </m:oMath>
      <w:r w:rsidRPr="00D713F5">
        <w:rPr>
          <w:rFonts w:eastAsiaTheme="minorEastAsia"/>
        </w:rPr>
        <w:t>, is a location-specific and can vary greatly. ASHRAE recommends 0.2 as a reasonable approximation.</w:t>
      </w:r>
    </w:p>
    <w:p w14:paraId="3A282C64" w14:textId="77777777" w:rsidR="00C654C4" w:rsidRDefault="00C654C4" w:rsidP="00C654C4">
      <w:pPr>
        <w:keepNext/>
      </w:pPr>
      <w:r w:rsidRPr="00D713F5">
        <w:rPr>
          <w:noProof/>
        </w:rPr>
        <w:drawing>
          <wp:inline distT="0" distB="0" distL="0" distR="0" wp14:anchorId="3EC30353" wp14:editId="5A636A6E">
            <wp:extent cx="6030812" cy="3609975"/>
            <wp:effectExtent l="0" t="0" r="8255" b="9525"/>
            <wp:docPr id="2" name="Chart 2">
              <a:extLst xmlns:a="http://schemas.openxmlformats.org/drawingml/2006/main">
                <a:ext uri="{FF2B5EF4-FFF2-40B4-BE49-F238E27FC236}">
                  <a16:creationId xmlns:a16="http://schemas.microsoft.com/office/drawing/2014/main" id="{5649B44D-1BF1-4605-BD5D-66725348A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23BDCE2" w14:textId="45612901" w:rsidR="00C654C4" w:rsidRPr="00D713F5" w:rsidRDefault="00C654C4" w:rsidP="00C654C4">
      <w:pPr>
        <w:pStyle w:val="Caption"/>
        <w:jc w:val="both"/>
        <w:rPr>
          <w:rFonts w:eastAsiaTheme="minorEastAsia"/>
        </w:rPr>
      </w:pPr>
      <w:r>
        <w:t xml:space="preserve">Figure </w:t>
      </w:r>
      <w:r>
        <w:fldChar w:fldCharType="begin"/>
      </w:r>
      <w:r>
        <w:instrText xml:space="preserve"> SEQ Figure \* ARABIC </w:instrText>
      </w:r>
      <w:r>
        <w:fldChar w:fldCharType="separate"/>
      </w:r>
      <w:r w:rsidR="004B6BF0">
        <w:rPr>
          <w:noProof/>
        </w:rPr>
        <w:t>6</w:t>
      </w:r>
      <w:r>
        <w:rPr>
          <w:noProof/>
        </w:rPr>
        <w:fldChar w:fldCharType="end"/>
      </w:r>
    </w:p>
    <w:p w14:paraId="3D959ACD" w14:textId="77777777" w:rsidR="00C654C4" w:rsidRDefault="00C654C4" w:rsidP="00C654C4">
      <w:pPr>
        <w:rPr>
          <w:rFonts w:eastAsiaTheme="minorEastAsia"/>
        </w:rPr>
      </w:pPr>
      <w:r>
        <w:rPr>
          <w:rFonts w:eastAsiaTheme="minorEastAsia"/>
        </w:rPr>
        <w:t>With the parameters described before, the solar irradiance hour profile can be determined for every location if it is known:</w:t>
      </w:r>
    </w:p>
    <w:p w14:paraId="2F607600" w14:textId="77777777" w:rsidR="00C654C4" w:rsidRDefault="00C654C4" w:rsidP="00C654C4">
      <w:pPr>
        <w:pStyle w:val="ListParagraph"/>
        <w:numPr>
          <w:ilvl w:val="0"/>
          <w:numId w:val="3"/>
        </w:numPr>
        <w:rPr>
          <w:rFonts w:eastAsiaTheme="minorEastAsia"/>
        </w:rPr>
      </w:pPr>
      <w:r>
        <w:rPr>
          <w:rFonts w:eastAsiaTheme="minorEastAsia"/>
        </w:rPr>
        <w:t>Location specific parameters: Latitude, Longitude, Time Zone and Optical Depths (available from Weather Stations data).</w:t>
      </w:r>
    </w:p>
    <w:p w14:paraId="229BBB70" w14:textId="77777777" w:rsidR="00C654C4" w:rsidRPr="006B52DF" w:rsidRDefault="00C654C4" w:rsidP="00C654C4">
      <w:pPr>
        <w:pStyle w:val="ListParagraph"/>
        <w:numPr>
          <w:ilvl w:val="0"/>
          <w:numId w:val="3"/>
        </w:numPr>
        <w:rPr>
          <w:rFonts w:eastAsiaTheme="minorEastAsia"/>
        </w:rPr>
      </w:pPr>
      <w:r>
        <w:rPr>
          <w:rFonts w:eastAsiaTheme="minorEastAsia"/>
        </w:rPr>
        <w:t>Date of interest: If the goal is to determine the maximum solar load, the 21</w:t>
      </w:r>
      <w:r w:rsidRPr="006B52DF">
        <w:rPr>
          <w:rFonts w:eastAsiaTheme="minorEastAsia"/>
          <w:vertAlign w:val="superscript"/>
        </w:rPr>
        <w:t>st</w:t>
      </w:r>
      <w:r>
        <w:rPr>
          <w:rFonts w:eastAsiaTheme="minorEastAsia"/>
        </w:rPr>
        <w:t xml:space="preserve"> of each month is usually the day where irradiance is at its peak. The month of interest for cooling is usually the result of climate data analysis and corresponds to the hottest month – also location-specific.</w:t>
      </w:r>
    </w:p>
    <w:p w14:paraId="4B727E92" w14:textId="77777777" w:rsidR="00C654C4" w:rsidRDefault="00C654C4" w:rsidP="00C654C4">
      <w:pPr>
        <w:pStyle w:val="ListParagraph"/>
        <w:numPr>
          <w:ilvl w:val="0"/>
          <w:numId w:val="3"/>
        </w:numPr>
        <w:rPr>
          <w:rFonts w:eastAsiaTheme="minorEastAsia"/>
        </w:rPr>
      </w:pPr>
      <w:r>
        <w:rPr>
          <w:rFonts w:eastAsiaTheme="minorEastAsia"/>
        </w:rPr>
        <w:t>Surface specific parameters: surface azimuth, tilt angle.</w:t>
      </w:r>
    </w:p>
    <w:p w14:paraId="026E7A70" w14:textId="77777777" w:rsidR="00C654C4" w:rsidRPr="006B52DF" w:rsidRDefault="00C654C4" w:rsidP="00C654C4">
      <w:pPr>
        <w:rPr>
          <w:rFonts w:eastAsiaTheme="minorEastAsia"/>
        </w:rPr>
      </w:pPr>
      <w:r>
        <w:rPr>
          <w:rFonts w:eastAsiaTheme="minorEastAsia"/>
        </w:rPr>
        <w:t xml:space="preserve">An example of climatic data and the location-specific inputs consulted is presented bellow: </w:t>
      </w:r>
    </w:p>
    <w:p w14:paraId="635BD488" w14:textId="77777777" w:rsidR="00C654C4" w:rsidRDefault="00C654C4" w:rsidP="00C654C4">
      <w:pPr>
        <w:keepNext/>
      </w:pPr>
      <w:r>
        <w:rPr>
          <w:rFonts w:eastAsiaTheme="minorEastAsia"/>
          <w:noProof/>
          <w:lang w:val="pt-PT"/>
        </w:rPr>
        <w:lastRenderedPageBreak/>
        <w:drawing>
          <wp:inline distT="0" distB="0" distL="0" distR="0" wp14:anchorId="32F6F1A7" wp14:editId="46A15887">
            <wp:extent cx="5934750" cy="5174999"/>
            <wp:effectExtent l="0" t="0" r="889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5757" cy="5219476"/>
                    </a:xfrm>
                    <a:prstGeom prst="rect">
                      <a:avLst/>
                    </a:prstGeom>
                    <a:noFill/>
                  </pic:spPr>
                </pic:pic>
              </a:graphicData>
            </a:graphic>
          </wp:inline>
        </w:drawing>
      </w:r>
    </w:p>
    <w:p w14:paraId="54F547F0" w14:textId="4FF89A80" w:rsidR="00C654C4" w:rsidRPr="006B52DF" w:rsidRDefault="00C654C4" w:rsidP="00C654C4">
      <w:pPr>
        <w:pStyle w:val="Caption"/>
        <w:jc w:val="both"/>
        <w:rPr>
          <w:rFonts w:eastAsiaTheme="minorEastAsia"/>
          <w:lang w:val="pt-PT"/>
        </w:rPr>
      </w:pPr>
      <w:r>
        <w:t xml:space="preserve">Figure </w:t>
      </w:r>
      <w:r>
        <w:fldChar w:fldCharType="begin"/>
      </w:r>
      <w:r>
        <w:instrText xml:space="preserve"> SEQ Figure \* ARABIC </w:instrText>
      </w:r>
      <w:r>
        <w:fldChar w:fldCharType="separate"/>
      </w:r>
      <w:r w:rsidR="004B6BF0">
        <w:rPr>
          <w:noProof/>
        </w:rPr>
        <w:t>7</w:t>
      </w:r>
      <w:r>
        <w:rPr>
          <w:noProof/>
        </w:rPr>
        <w:fldChar w:fldCharType="end"/>
      </w:r>
    </w:p>
    <w:p w14:paraId="60D5AD8F" w14:textId="77777777" w:rsidR="00C654C4" w:rsidRDefault="00C654C4" w:rsidP="00C654C4">
      <w:pPr>
        <w:rPr>
          <w:rFonts w:eastAsiaTheme="minorEastAsia"/>
        </w:rPr>
      </w:pPr>
      <w:r>
        <w:rPr>
          <w:rFonts w:eastAsiaTheme="minorEastAsia"/>
        </w:rPr>
        <w:t>Example of irradiance day profiles for different surface azimuths:</w:t>
      </w:r>
    </w:p>
    <w:p w14:paraId="00702BF5" w14:textId="77777777" w:rsidR="00C654C4" w:rsidRDefault="00C654C4" w:rsidP="00C654C4">
      <w:pPr>
        <w:keepNext/>
      </w:pPr>
      <w:r>
        <w:rPr>
          <w:noProof/>
        </w:rPr>
        <w:lastRenderedPageBreak/>
        <w:drawing>
          <wp:inline distT="0" distB="0" distL="0" distR="0" wp14:anchorId="36CE0A1C" wp14:editId="1966B090">
            <wp:extent cx="5943600" cy="4270375"/>
            <wp:effectExtent l="0" t="0" r="0" b="15875"/>
            <wp:docPr id="11" name="Chart 11">
              <a:extLst xmlns:a="http://schemas.openxmlformats.org/drawingml/2006/main">
                <a:ext uri="{FF2B5EF4-FFF2-40B4-BE49-F238E27FC236}">
                  <a16:creationId xmlns:a16="http://schemas.microsoft.com/office/drawing/2014/main" id="{9A670CA6-4FF0-48E0-A79F-2CF65ADE24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A5303C8" w14:textId="141299C1" w:rsidR="00C654C4" w:rsidRPr="00086FB9" w:rsidRDefault="00C654C4" w:rsidP="00C654C4">
      <w:pPr>
        <w:pStyle w:val="Caption"/>
        <w:jc w:val="both"/>
        <w:rPr>
          <w:rFonts w:eastAsiaTheme="minorEastAsia"/>
        </w:rPr>
      </w:pPr>
      <w:r>
        <w:t xml:space="preserve">Figure </w:t>
      </w:r>
      <w:r>
        <w:fldChar w:fldCharType="begin"/>
      </w:r>
      <w:r>
        <w:instrText xml:space="preserve"> SEQ Figure \* ARABIC </w:instrText>
      </w:r>
      <w:r>
        <w:fldChar w:fldCharType="separate"/>
      </w:r>
      <w:r w:rsidR="004B6BF0">
        <w:rPr>
          <w:noProof/>
        </w:rPr>
        <w:t>8</w:t>
      </w:r>
      <w:r>
        <w:rPr>
          <w:noProof/>
        </w:rPr>
        <w:fldChar w:fldCharType="end"/>
      </w:r>
    </w:p>
    <w:p w14:paraId="0DC50F30" w14:textId="77777777" w:rsidR="00C654C4" w:rsidRPr="00D713F5" w:rsidRDefault="00C654C4" w:rsidP="00C654C4">
      <w:pPr>
        <w:spacing w:line="259" w:lineRule="auto"/>
        <w:jc w:val="left"/>
      </w:pPr>
      <w:r w:rsidRPr="00D713F5">
        <w:br w:type="page"/>
      </w:r>
    </w:p>
    <w:p w14:paraId="5BE46938" w14:textId="77777777" w:rsidR="00C654C4" w:rsidRDefault="00C654C4" w:rsidP="00C654C4">
      <w:pPr>
        <w:pStyle w:val="Heading2"/>
      </w:pPr>
      <w:bookmarkStart w:id="1" w:name="_Ref37241615"/>
      <w:r w:rsidRPr="00D713F5">
        <w:lastRenderedPageBreak/>
        <w:t>Dry-bulb Temperature profile</w:t>
      </w:r>
      <w:bookmarkEnd w:id="1"/>
    </w:p>
    <w:p w14:paraId="64A57FCE" w14:textId="77777777" w:rsidR="00C654C4" w:rsidRDefault="00C654C4" w:rsidP="00C654C4">
      <w:r>
        <w:t>To determine the day dry-bulb temperature profile, ASHRAE provides a normalized profile which has been shown to be representative of both dry-bulb and wet-bulb temperature daily profiles in design-days.</w:t>
      </w:r>
    </w:p>
    <w:p w14:paraId="3C24E258" w14:textId="77777777" w:rsidR="00C654C4" w:rsidRDefault="00C654C4" w:rsidP="00C654C4">
      <w:r>
        <w:t>The normalization is as follows:</w:t>
      </w:r>
    </w:p>
    <w:p w14:paraId="6E0C2202" w14:textId="77777777" w:rsidR="00C654C4" w:rsidRPr="00B4733B" w:rsidRDefault="00C654C4" w:rsidP="00C654C4">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db,i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db,max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db,variation</m:t>
              </m:r>
            </m:sub>
          </m:sSub>
        </m:oMath>
      </m:oMathPara>
    </w:p>
    <w:p w14:paraId="628190F9" w14:textId="2D2F9C7B" w:rsidR="00C654C4" w:rsidRDefault="00C654C4" w:rsidP="00C654C4">
      <w:pPr>
        <w:rPr>
          <w:rFonts w:eastAsiaTheme="minorEastAsia"/>
        </w:rPr>
      </w:pPr>
      <w:r>
        <w:rPr>
          <w:rFonts w:eastAsiaTheme="minorEastAsia"/>
        </w:rPr>
        <w:t xml:space="preserve">With f being the normalized factor that account for hour variations in temperatures. f is presented in </w:t>
      </w:r>
      <w:r>
        <w:rPr>
          <w:rFonts w:eastAsiaTheme="minorEastAsia"/>
        </w:rPr>
        <w:fldChar w:fldCharType="begin"/>
      </w:r>
      <w:r>
        <w:rPr>
          <w:rFonts w:eastAsiaTheme="minorEastAsia"/>
        </w:rPr>
        <w:instrText xml:space="preserve"> REF _Ref37088237 \h </w:instrText>
      </w:r>
      <w:r>
        <w:rPr>
          <w:rFonts w:eastAsiaTheme="minorEastAsia"/>
        </w:rPr>
      </w:r>
      <w:r>
        <w:rPr>
          <w:rFonts w:eastAsiaTheme="minorEastAsia"/>
        </w:rPr>
        <w:fldChar w:fldCharType="separate"/>
      </w:r>
      <w:r w:rsidR="004B6BF0">
        <w:t xml:space="preserve">Figure </w:t>
      </w:r>
      <w:r w:rsidR="004B6BF0">
        <w:rPr>
          <w:noProof/>
        </w:rPr>
        <w:t>9</w:t>
      </w:r>
      <w:r>
        <w:rPr>
          <w:rFonts w:eastAsiaTheme="minorEastAsia"/>
        </w:rPr>
        <w:fldChar w:fldCharType="end"/>
      </w:r>
      <w:r>
        <w:rPr>
          <w:rFonts w:eastAsiaTheme="minorEastAsia"/>
        </w:rPr>
        <w:t>.</w:t>
      </w:r>
    </w:p>
    <w:p w14:paraId="1FA3902D" w14:textId="77777777" w:rsidR="00C654C4" w:rsidRDefault="00C654C4" w:rsidP="00C654C4">
      <w:pPr>
        <w:rPr>
          <w:rFonts w:eastAsiaTheme="minorEastAsia"/>
        </w:rPr>
      </w:pPr>
      <w:r>
        <w:rPr>
          <w:rFonts w:eastAsiaTheme="minorEastAsia"/>
        </w:rPr>
        <w:t xml:space="preserve">The maximum dry-bulb temperature, maximum wet-bulb temperature and respective temperature variations are provided by ASHRAE for the design-day desired (either for cooling, heating or dehumidifying). </w:t>
      </w:r>
    </w:p>
    <w:p w14:paraId="60DEE184" w14:textId="77777777" w:rsidR="00C654C4" w:rsidRDefault="00C654C4" w:rsidP="00C654C4">
      <w:pPr>
        <w:keepNext/>
      </w:pPr>
      <w:r>
        <w:rPr>
          <w:noProof/>
        </w:rPr>
        <w:drawing>
          <wp:inline distT="0" distB="0" distL="0" distR="0" wp14:anchorId="1390365E" wp14:editId="1E827484">
            <wp:extent cx="5943600" cy="352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6155"/>
                    </a:xfrm>
                    <a:prstGeom prst="rect">
                      <a:avLst/>
                    </a:prstGeom>
                  </pic:spPr>
                </pic:pic>
              </a:graphicData>
            </a:graphic>
          </wp:inline>
        </w:drawing>
      </w:r>
    </w:p>
    <w:p w14:paraId="617E769E" w14:textId="567F078B" w:rsidR="00C654C4" w:rsidRDefault="00C654C4" w:rsidP="00C654C4">
      <w:pPr>
        <w:pStyle w:val="Caption"/>
        <w:jc w:val="both"/>
      </w:pPr>
      <w:bookmarkStart w:id="2" w:name="_Ref37088237"/>
      <w:r>
        <w:t xml:space="preserve">Figure </w:t>
      </w:r>
      <w:r>
        <w:fldChar w:fldCharType="begin"/>
      </w:r>
      <w:r>
        <w:instrText xml:space="preserve"> SEQ Figure \* ARABIC </w:instrText>
      </w:r>
      <w:r>
        <w:fldChar w:fldCharType="separate"/>
      </w:r>
      <w:r w:rsidR="004B6BF0">
        <w:rPr>
          <w:noProof/>
        </w:rPr>
        <w:t>9</w:t>
      </w:r>
      <w:r>
        <w:rPr>
          <w:noProof/>
        </w:rPr>
        <w:fldChar w:fldCharType="end"/>
      </w:r>
      <w:bookmarkEnd w:id="2"/>
    </w:p>
    <w:p w14:paraId="4B997A4B" w14:textId="77777777" w:rsidR="00C654C4" w:rsidRDefault="00C654C4" w:rsidP="00C654C4"/>
    <w:p w14:paraId="59F5627D" w14:textId="77777777" w:rsidR="00C654C4" w:rsidRDefault="00C654C4" w:rsidP="00C654C4">
      <w:r>
        <w:t>An example of both dry and wet-bulb temperature profile is shown bellow for Riverside, California.</w:t>
      </w:r>
    </w:p>
    <w:p w14:paraId="35D04E0C" w14:textId="77777777" w:rsidR="00C654C4" w:rsidRDefault="00C654C4" w:rsidP="00C654C4"/>
    <w:p w14:paraId="134EE6C6" w14:textId="77777777" w:rsidR="00C654C4" w:rsidRPr="00C4656C" w:rsidRDefault="00C654C4" w:rsidP="00C654C4">
      <w:r>
        <w:rPr>
          <w:noProof/>
        </w:rPr>
        <w:lastRenderedPageBreak/>
        <w:drawing>
          <wp:inline distT="0" distB="0" distL="0" distR="0" wp14:anchorId="0DBCA08E" wp14:editId="18682EB2">
            <wp:extent cx="6142355" cy="3175000"/>
            <wp:effectExtent l="0" t="0" r="10795" b="6350"/>
            <wp:docPr id="13" name="Chart 13">
              <a:extLst xmlns:a="http://schemas.openxmlformats.org/drawingml/2006/main">
                <a:ext uri="{FF2B5EF4-FFF2-40B4-BE49-F238E27FC236}">
                  <a16:creationId xmlns:a16="http://schemas.microsoft.com/office/drawing/2014/main" id="{55DFDE75-CBA4-478C-A136-A25EFF0380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B75357" w14:textId="77777777" w:rsidR="002D43BC" w:rsidRDefault="00213E15"/>
    <w:sectPr w:rsidR="002D43BC" w:rsidSect="00BD2392">
      <w:headerReference w:type="even" r:id="rId21"/>
      <w:headerReference w:type="default" r:id="rId22"/>
      <w:footerReference w:type="even"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0413F3" w14:textId="77777777" w:rsidR="00213E15" w:rsidRDefault="00213E15" w:rsidP="00C654C4">
      <w:pPr>
        <w:spacing w:after="0"/>
      </w:pPr>
      <w:r>
        <w:separator/>
      </w:r>
    </w:p>
  </w:endnote>
  <w:endnote w:type="continuationSeparator" w:id="0">
    <w:p w14:paraId="381A6F43" w14:textId="77777777" w:rsidR="00213E15" w:rsidRDefault="00213E15" w:rsidP="00C654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9577793"/>
      <w:docPartObj>
        <w:docPartGallery w:val="Page Numbers (Bottom of Page)"/>
        <w:docPartUnique/>
      </w:docPartObj>
    </w:sdtPr>
    <w:sdtEndPr>
      <w:rPr>
        <w:noProof/>
      </w:rPr>
    </w:sdtEndPr>
    <w:sdtContent>
      <w:p w14:paraId="0280BD89" w14:textId="77777777" w:rsidR="00C2380F" w:rsidRPr="0016068D" w:rsidRDefault="00213E15" w:rsidP="002E4F19">
        <w:pPr>
          <w:pStyle w:val="Footer"/>
          <w:jc w:val="left"/>
        </w:pPr>
        <w:r>
          <w:rPr>
            <w:noProof/>
            <w:color w:val="2B579A"/>
            <w:shd w:val="clear" w:color="auto" w:fill="E6E6E6"/>
          </w:rPr>
          <w:drawing>
            <wp:anchor distT="0" distB="0" distL="114300" distR="114300" simplePos="0" relativeHeight="251660288" behindDoc="1" locked="0" layoutInCell="1" allowOverlap="1" wp14:anchorId="44B88CD0" wp14:editId="76FEEE5C">
              <wp:simplePos x="0" y="0"/>
              <wp:positionH relativeFrom="margin">
                <wp:posOffset>2047875</wp:posOffset>
              </wp:positionH>
              <wp:positionV relativeFrom="margin">
                <wp:posOffset>8374765</wp:posOffset>
              </wp:positionV>
              <wp:extent cx="1843405" cy="478155"/>
              <wp:effectExtent l="0" t="0" r="4445" b="0"/>
              <wp:wrapNone/>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harging Bleu simples png.png"/>
                      <pic:cNvPicPr/>
                    </pic:nvPicPr>
                    <pic:blipFill>
                      <a:blip r:embed="rId1">
                        <a:extLst>
                          <a:ext uri="{28A0092B-C50C-407E-A947-70E740481C1C}">
                            <a14:useLocalDpi xmlns:a14="http://schemas.microsoft.com/office/drawing/2010/main" val="0"/>
                          </a:ext>
                        </a:extLst>
                      </a:blip>
                      <a:stretch>
                        <a:fillRect/>
                      </a:stretch>
                    </pic:blipFill>
                    <pic:spPr>
                      <a:xfrm>
                        <a:off x="0" y="0"/>
                        <a:ext cx="1843405" cy="478155"/>
                      </a:xfrm>
                      <a:prstGeom prst="rect">
                        <a:avLst/>
                      </a:prstGeom>
                    </pic:spPr>
                  </pic:pic>
                </a:graphicData>
              </a:graphic>
              <wp14:sizeRelH relativeFrom="page">
                <wp14:pctWidth>0</wp14:pctWidth>
              </wp14:sizeRelH>
              <wp14:sizeRelV relativeFrom="page">
                <wp14:pctHeight>0</wp14:pctHeight>
              </wp14:sizeRelV>
            </wp:anchor>
          </w:drawing>
        </w:r>
        <w:r w:rsidRPr="0016068D">
          <w:rPr>
            <w:color w:val="2B579A"/>
            <w:shd w:val="clear" w:color="auto" w:fill="E6E6E6"/>
          </w:rPr>
          <w:fldChar w:fldCharType="begin"/>
        </w:r>
        <w:r w:rsidRPr="0016068D">
          <w:instrText xml:space="preserve"> PAGE   \* MERGEFORMAT </w:instrText>
        </w:r>
        <w:r w:rsidRPr="0016068D">
          <w:rPr>
            <w:color w:val="2B579A"/>
            <w:shd w:val="clear" w:color="auto" w:fill="E6E6E6"/>
          </w:rPr>
          <w:fldChar w:fldCharType="separate"/>
        </w:r>
        <w:r w:rsidRPr="0016068D">
          <w:rPr>
            <w:noProof/>
          </w:rPr>
          <w:t>2</w:t>
        </w:r>
        <w:r w:rsidRPr="0016068D">
          <w:rPr>
            <w:noProof/>
            <w:color w:val="2B579A"/>
            <w:shd w:val="clear" w:color="auto" w:fill="E6E6E6"/>
          </w:rPr>
          <w:fldChar w:fldCharType="end"/>
        </w:r>
        <w:r w:rsidRPr="0016068D">
          <w:rPr>
            <w:noProof/>
          </w:rPr>
          <w:t xml:space="preserve"> | </w:t>
        </w:r>
        <w:r w:rsidRPr="0016068D">
          <w:rPr>
            <w:noProof/>
            <w:color w:val="2B579A"/>
            <w:shd w:val="clear" w:color="auto" w:fill="E6E6E6"/>
          </w:rPr>
          <w:fldChar w:fldCharType="begin"/>
        </w:r>
        <w:r w:rsidRPr="0016068D">
          <w:rPr>
            <w:noProof/>
          </w:rPr>
          <w:instrText xml:space="preserve"> SECTIONPAGES  \* Arabic  \* MERGEFORMAT </w:instrText>
        </w:r>
        <w:r w:rsidRPr="0016068D">
          <w:rPr>
            <w:noProof/>
            <w:color w:val="2B579A"/>
            <w:shd w:val="clear" w:color="auto" w:fill="E6E6E6"/>
          </w:rPr>
          <w:fldChar w:fldCharType="separate"/>
        </w:r>
        <w:r>
          <w:rPr>
            <w:noProof/>
          </w:rPr>
          <w:t>2</w:t>
        </w:r>
        <w:r w:rsidRPr="0016068D">
          <w:rPr>
            <w:noProof/>
            <w:color w:val="2B579A"/>
            <w:shd w:val="clear" w:color="auto" w:fill="E6E6E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277ED" w14:textId="3DB3A2AB" w:rsidR="00C2380F" w:rsidRPr="004B22C9" w:rsidRDefault="00213E15" w:rsidP="002E4F19">
    <w:pPr>
      <w:tabs>
        <w:tab w:val="left" w:pos="4170"/>
      </w:tabs>
      <w:spacing w:after="0"/>
      <w:ind w:left="4320"/>
      <w:jc w:val="right"/>
      <w:rPr>
        <w:sz w:val="2"/>
        <w:szCs w:val="2"/>
      </w:rPr>
    </w:pPr>
    <w:r>
      <w:rPr>
        <w:noProof/>
        <w:color w:val="2B579A"/>
        <w:shd w:val="clear" w:color="auto" w:fill="E6E6E6"/>
      </w:rPr>
      <w:drawing>
        <wp:anchor distT="0" distB="0" distL="114300" distR="114300" simplePos="0" relativeHeight="251659264" behindDoc="0" locked="0" layoutInCell="1" allowOverlap="1" wp14:anchorId="2D0B47B8" wp14:editId="24CB20E8">
          <wp:simplePos x="0" y="0"/>
          <wp:positionH relativeFrom="margin">
            <wp:posOffset>2047875</wp:posOffset>
          </wp:positionH>
          <wp:positionV relativeFrom="margin">
            <wp:posOffset>7886700</wp:posOffset>
          </wp:positionV>
          <wp:extent cx="1843405" cy="478155"/>
          <wp:effectExtent l="0" t="0" r="4445" b="0"/>
          <wp:wrapNone/>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harging Bleu simples png.png"/>
                  <pic:cNvPicPr/>
                </pic:nvPicPr>
                <pic:blipFill>
                  <a:blip r:embed="rId1">
                    <a:extLst>
                      <a:ext uri="{28A0092B-C50C-407E-A947-70E740481C1C}">
                        <a14:useLocalDpi xmlns:a14="http://schemas.microsoft.com/office/drawing/2010/main" val="0"/>
                      </a:ext>
                    </a:extLst>
                  </a:blip>
                  <a:stretch>
                    <a:fillRect/>
                  </a:stretch>
                </pic:blipFill>
                <pic:spPr>
                  <a:xfrm>
                    <a:off x="0" y="0"/>
                    <a:ext cx="1843405" cy="478155"/>
                  </a:xfrm>
                  <a:prstGeom prst="rect">
                    <a:avLst/>
                  </a:prstGeom>
                </pic:spPr>
              </pic:pic>
            </a:graphicData>
          </a:graphic>
          <wp14:sizeRelH relativeFrom="page">
            <wp14:pctWidth>0</wp14:pctWidth>
          </wp14:sizeRelH>
          <wp14:sizeRelV relativeFrom="page">
            <wp14:pctHeight>0</wp14:pctHeight>
          </wp14:sizeRelV>
        </wp:anchor>
      </w:drawing>
    </w:r>
    <w:sdt>
      <w:sdtPr>
        <w:rPr>
          <w:color w:val="2B579A"/>
          <w:shd w:val="clear" w:color="auto" w:fill="E6E6E6"/>
        </w:rPr>
        <w:id w:val="-1183044105"/>
        <w:docPartObj>
          <w:docPartGallery w:val="Page Numbers (Bottom of Page)"/>
          <w:docPartUnique/>
        </w:docPartObj>
      </w:sdtPr>
      <w:sdtEndPr>
        <w:rPr>
          <w:noProof/>
          <w:color w:val="auto"/>
          <w:shd w:val="clear" w:color="auto" w:fill="auto"/>
        </w:rPr>
      </w:sdtEndPr>
      <w:sdtContent>
        <w:r w:rsidRPr="0016068D">
          <w:rPr>
            <w:color w:val="2B579A"/>
            <w:shd w:val="clear" w:color="auto" w:fill="E6E6E6"/>
          </w:rPr>
          <w:fldChar w:fldCharType="begin"/>
        </w:r>
        <w:r w:rsidRPr="0016068D">
          <w:instrText xml:space="preserve"> PAGE   \* MERGEFORMAT </w:instrText>
        </w:r>
        <w:r w:rsidRPr="0016068D">
          <w:rPr>
            <w:color w:val="2B579A"/>
            <w:shd w:val="clear" w:color="auto" w:fill="E6E6E6"/>
          </w:rPr>
          <w:fldChar w:fldCharType="separate"/>
        </w:r>
        <w:r>
          <w:t>2</w:t>
        </w:r>
        <w:r w:rsidRPr="0016068D">
          <w:rPr>
            <w:noProof/>
            <w:color w:val="2B579A"/>
            <w:shd w:val="clear" w:color="auto" w:fill="E6E6E6"/>
          </w:rPr>
          <w:fldChar w:fldCharType="end"/>
        </w:r>
        <w:r w:rsidRPr="0016068D">
          <w:rPr>
            <w:noProof/>
          </w:rPr>
          <w:t xml:space="preserve"> | </w:t>
        </w:r>
        <w:r w:rsidRPr="0016068D">
          <w:rPr>
            <w:noProof/>
            <w:color w:val="2B579A"/>
            <w:shd w:val="clear" w:color="auto" w:fill="E6E6E6"/>
          </w:rPr>
          <w:fldChar w:fldCharType="begin"/>
        </w:r>
        <w:r w:rsidRPr="0016068D">
          <w:rPr>
            <w:noProof/>
          </w:rPr>
          <w:instrText xml:space="preserve"> SECTIONPAGES  \* Arabic  \* MERGEFORMAT </w:instrText>
        </w:r>
        <w:r w:rsidRPr="0016068D">
          <w:rPr>
            <w:noProof/>
            <w:color w:val="2B579A"/>
            <w:shd w:val="clear" w:color="auto" w:fill="E6E6E6"/>
          </w:rPr>
          <w:fldChar w:fldCharType="separate"/>
        </w:r>
        <w:r w:rsidR="004B6BF0">
          <w:rPr>
            <w:noProof/>
          </w:rPr>
          <w:t>12</w:t>
        </w:r>
        <w:r w:rsidRPr="0016068D">
          <w:rPr>
            <w:noProof/>
            <w:color w:val="2B579A"/>
            <w:shd w:val="clear" w:color="auto" w:fill="E6E6E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80E374" w14:textId="77777777" w:rsidR="00213E15" w:rsidRDefault="00213E15" w:rsidP="00C654C4">
      <w:pPr>
        <w:spacing w:after="0"/>
      </w:pPr>
      <w:r>
        <w:separator/>
      </w:r>
    </w:p>
  </w:footnote>
  <w:footnote w:type="continuationSeparator" w:id="0">
    <w:p w14:paraId="72CCB57E" w14:textId="77777777" w:rsidR="00213E15" w:rsidRDefault="00213E15" w:rsidP="00C654C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42499" w14:textId="77777777" w:rsidR="00C2380F" w:rsidRPr="008F2066" w:rsidRDefault="00213E15" w:rsidP="002E4F19">
    <w:pPr>
      <w:pStyle w:val="Header"/>
      <w:jc w:val="left"/>
    </w:pPr>
    <w:r>
      <w:t>[NOME DOCUMENTO] [YY.ZZ]</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4581E" w14:textId="77777777" w:rsidR="00C2380F" w:rsidRDefault="00213E15" w:rsidP="002E4F19">
    <w:pPr>
      <w:pStyle w:val="Header"/>
      <w:jc w:val="right"/>
    </w:pPr>
  </w:p>
  <w:tbl>
    <w:tblPr>
      <w:tblStyle w:val="TableGridLight"/>
      <w:tblW w:w="0" w:type="auto"/>
      <w:tblBorders>
        <w:bottom w:val="single" w:sz="4" w:space="0" w:color="auto"/>
      </w:tblBorders>
      <w:tblCellMar>
        <w:left w:w="0" w:type="dxa"/>
        <w:right w:w="0" w:type="dxa"/>
      </w:tblCellMar>
      <w:tblLook w:val="04A0" w:firstRow="1" w:lastRow="0" w:firstColumn="1" w:lastColumn="0" w:noHBand="0" w:noVBand="1"/>
    </w:tblPr>
    <w:tblGrid>
      <w:gridCol w:w="5130"/>
      <w:gridCol w:w="4230"/>
    </w:tblGrid>
    <w:tr w:rsidR="00C2380F" w14:paraId="04AA45AF" w14:textId="77777777" w:rsidTr="606C7037">
      <w:tc>
        <w:tcPr>
          <w:tcW w:w="5130" w:type="dxa"/>
        </w:tcPr>
        <w:p w14:paraId="6B8026F0" w14:textId="10F5AE4B" w:rsidR="00C2380F" w:rsidRPr="00C654C4" w:rsidRDefault="00C654C4" w:rsidP="00C654C4">
          <w:pPr>
            <w:pStyle w:val="Header"/>
            <w:jc w:val="left"/>
            <w:rPr>
              <w:b/>
              <w:bCs/>
              <w:sz w:val="36"/>
              <w:szCs w:val="40"/>
            </w:rPr>
          </w:pPr>
          <w:r w:rsidRPr="00C654C4">
            <w:rPr>
              <w:b/>
              <w:bCs/>
              <w:sz w:val="36"/>
              <w:szCs w:val="40"/>
            </w:rPr>
            <w:t>ASHRAE: SUPPORT DOCUMENT</w:t>
          </w:r>
        </w:p>
      </w:tc>
      <w:tc>
        <w:tcPr>
          <w:tcW w:w="4230" w:type="dxa"/>
        </w:tcPr>
        <w:p w14:paraId="2E62BB80" w14:textId="524FDAC8" w:rsidR="00C2380F" w:rsidRPr="007A4471" w:rsidRDefault="00213E15" w:rsidP="00D00A92">
          <w:pPr>
            <w:pStyle w:val="Header"/>
            <w:spacing w:after="120"/>
            <w:jc w:val="right"/>
          </w:pPr>
          <w:r w:rsidRPr="007A4471">
            <w:t xml:space="preserve">Date: </w:t>
          </w:r>
          <w:r>
            <w:t>2020</w:t>
          </w:r>
          <w:r w:rsidRPr="007A4471">
            <w:t>.</w:t>
          </w:r>
          <w:r>
            <w:t>0</w:t>
          </w:r>
          <w:r w:rsidR="00C654C4">
            <w:t>9</w:t>
          </w:r>
          <w:r w:rsidRPr="007A4471">
            <w:t>.</w:t>
          </w:r>
          <w:r w:rsidR="00C654C4">
            <w:t>29</w:t>
          </w:r>
        </w:p>
        <w:p w14:paraId="0A6CA2B2" w14:textId="314AEECB" w:rsidR="00C2380F" w:rsidRDefault="00213E15" w:rsidP="00AC4CBB">
          <w:pPr>
            <w:pStyle w:val="Header"/>
            <w:spacing w:after="120"/>
            <w:jc w:val="right"/>
          </w:pPr>
        </w:p>
      </w:tc>
    </w:tr>
  </w:tbl>
  <w:p w14:paraId="133FF4D6" w14:textId="77777777" w:rsidR="00C2380F" w:rsidRPr="007A4471" w:rsidRDefault="00213E15" w:rsidP="00156346">
    <w:pPr>
      <w:pStyle w:val="Header"/>
      <w:jc w:val="left"/>
      <w:rPr>
        <w:sz w:val="24"/>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23114"/>
    <w:multiLevelType w:val="hybridMultilevel"/>
    <w:tmpl w:val="0A0E2F4C"/>
    <w:lvl w:ilvl="0" w:tplc="4BBCE49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CDC7DB5"/>
    <w:multiLevelType w:val="hybridMultilevel"/>
    <w:tmpl w:val="9E664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A3575C"/>
    <w:multiLevelType w:val="multilevel"/>
    <w:tmpl w:val="557AA772"/>
    <w:lvl w:ilvl="0">
      <w:start w:val="1"/>
      <w:numFmt w:val="decimal"/>
      <w:pStyle w:val="Heading1"/>
      <w:lvlText w:val="%1."/>
      <w:lvlJc w:val="left"/>
      <w:pPr>
        <w:ind w:left="504"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64" w:hanging="864"/>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296" w:hanging="1296"/>
      </w:pPr>
      <w:rPr>
        <w:rFonts w:hint="default"/>
      </w:rPr>
    </w:lvl>
    <w:lvl w:ilvl="4">
      <w:start w:val="1"/>
      <w:numFmt w:val="decimal"/>
      <w:pStyle w:val="Heading5"/>
      <w:lvlText w:val="%1.%2.%3.%4.%5."/>
      <w:lvlJc w:val="left"/>
      <w:pPr>
        <w:ind w:left="1728" w:hanging="1728"/>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4C4"/>
    <w:rsid w:val="000247FE"/>
    <w:rsid w:val="0006247B"/>
    <w:rsid w:val="000A6A63"/>
    <w:rsid w:val="00161755"/>
    <w:rsid w:val="001660FB"/>
    <w:rsid w:val="00213E15"/>
    <w:rsid w:val="00305233"/>
    <w:rsid w:val="00333F9E"/>
    <w:rsid w:val="003447BF"/>
    <w:rsid w:val="00361153"/>
    <w:rsid w:val="003B60AF"/>
    <w:rsid w:val="00415CE0"/>
    <w:rsid w:val="004B6BF0"/>
    <w:rsid w:val="004F1C20"/>
    <w:rsid w:val="00505498"/>
    <w:rsid w:val="00511B95"/>
    <w:rsid w:val="00592174"/>
    <w:rsid w:val="005F24B6"/>
    <w:rsid w:val="0064222F"/>
    <w:rsid w:val="00653A8D"/>
    <w:rsid w:val="006B0363"/>
    <w:rsid w:val="00721EAD"/>
    <w:rsid w:val="00754B1C"/>
    <w:rsid w:val="00763FDE"/>
    <w:rsid w:val="007A59BE"/>
    <w:rsid w:val="007E49CE"/>
    <w:rsid w:val="007F2C08"/>
    <w:rsid w:val="0089154D"/>
    <w:rsid w:val="008C5C34"/>
    <w:rsid w:val="008E742E"/>
    <w:rsid w:val="00944FD8"/>
    <w:rsid w:val="00A15E5A"/>
    <w:rsid w:val="00A21110"/>
    <w:rsid w:val="00AB1190"/>
    <w:rsid w:val="00B047F2"/>
    <w:rsid w:val="00B34D3C"/>
    <w:rsid w:val="00B47012"/>
    <w:rsid w:val="00BF5E23"/>
    <w:rsid w:val="00C32719"/>
    <w:rsid w:val="00C621B4"/>
    <w:rsid w:val="00C654C4"/>
    <w:rsid w:val="00CD0FE3"/>
    <w:rsid w:val="00CE6B08"/>
    <w:rsid w:val="00CF404D"/>
    <w:rsid w:val="00D04AA9"/>
    <w:rsid w:val="00D83C01"/>
    <w:rsid w:val="00D87ECE"/>
    <w:rsid w:val="00EF7E52"/>
    <w:rsid w:val="00F14C68"/>
    <w:rsid w:val="00F47E36"/>
    <w:rsid w:val="00F82239"/>
    <w:rsid w:val="00FD5A6D"/>
    <w:rsid w:val="00FE1CD2"/>
    <w:rsid w:val="00FF6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44493"/>
  <w15:chartTrackingRefBased/>
  <w15:docId w15:val="{D5CAE786-7E75-4DD1-B009-F09E9EC4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4C4"/>
    <w:pPr>
      <w:spacing w:line="240" w:lineRule="auto"/>
      <w:jc w:val="both"/>
    </w:pPr>
    <w:rPr>
      <w:rFonts w:ascii="Ubuntu" w:hAnsi="Ubuntu"/>
      <w:sz w:val="20"/>
    </w:rPr>
  </w:style>
  <w:style w:type="paragraph" w:styleId="Heading1">
    <w:name w:val="heading 1"/>
    <w:basedOn w:val="Normal"/>
    <w:next w:val="Normal"/>
    <w:link w:val="Heading1Char"/>
    <w:uiPriority w:val="9"/>
    <w:qFormat/>
    <w:rsid w:val="00C654C4"/>
    <w:pPr>
      <w:numPr>
        <w:numId w:val="1"/>
      </w:numPr>
      <w:spacing w:before="100" w:beforeAutospacing="1" w:after="100" w:afterAutospacing="1"/>
      <w:outlineLvl w:val="0"/>
    </w:pPr>
    <w:rPr>
      <w:rFonts w:eastAsia="Times New Roman" w:cs="Times New Roman"/>
      <w:b/>
      <w:bCs/>
      <w:caps/>
      <w:kern w:val="36"/>
      <w:sz w:val="36"/>
      <w:szCs w:val="48"/>
    </w:rPr>
  </w:style>
  <w:style w:type="paragraph" w:styleId="Heading2">
    <w:name w:val="heading 2"/>
    <w:basedOn w:val="Heading1"/>
    <w:next w:val="Normal"/>
    <w:link w:val="Heading2Char"/>
    <w:uiPriority w:val="9"/>
    <w:unhideWhenUsed/>
    <w:qFormat/>
    <w:rsid w:val="00C654C4"/>
    <w:pPr>
      <w:numPr>
        <w:ilvl w:val="1"/>
      </w:numPr>
      <w:outlineLvl w:val="1"/>
    </w:pPr>
    <w:rPr>
      <w:rFonts w:eastAsiaTheme="majorEastAsia" w:cstheme="majorBidi"/>
      <w:b w:val="0"/>
      <w:sz w:val="32"/>
      <w:szCs w:val="26"/>
    </w:rPr>
  </w:style>
  <w:style w:type="paragraph" w:styleId="Heading3">
    <w:name w:val="heading 3"/>
    <w:basedOn w:val="Normal"/>
    <w:next w:val="Normal"/>
    <w:link w:val="Heading3Char"/>
    <w:uiPriority w:val="9"/>
    <w:unhideWhenUsed/>
    <w:qFormat/>
    <w:rsid w:val="00C654C4"/>
    <w:pPr>
      <w:keepNext/>
      <w:keepLines/>
      <w:numPr>
        <w:ilvl w:val="2"/>
        <w:numId w:val="1"/>
      </w:numPr>
      <w:spacing w:before="240" w:after="120"/>
      <w:outlineLvl w:val="2"/>
    </w:pPr>
    <w:rPr>
      <w:rFonts w:eastAsiaTheme="majorEastAsia" w:cstheme="majorBidi"/>
      <w:caps/>
      <w:sz w:val="28"/>
      <w:szCs w:val="24"/>
    </w:rPr>
  </w:style>
  <w:style w:type="paragraph" w:styleId="Heading4">
    <w:name w:val="heading 4"/>
    <w:basedOn w:val="Heading3"/>
    <w:next w:val="Normal"/>
    <w:link w:val="Heading4Char"/>
    <w:uiPriority w:val="9"/>
    <w:unhideWhenUsed/>
    <w:qFormat/>
    <w:rsid w:val="00C654C4"/>
    <w:pPr>
      <w:numPr>
        <w:ilvl w:val="3"/>
      </w:numPr>
      <w:outlineLvl w:val="3"/>
    </w:pPr>
    <w:rPr>
      <w:sz w:val="24"/>
      <w:szCs w:val="22"/>
    </w:rPr>
  </w:style>
  <w:style w:type="paragraph" w:styleId="Heading5">
    <w:name w:val="heading 5"/>
    <w:basedOn w:val="Normal"/>
    <w:next w:val="Normal"/>
    <w:link w:val="Heading5Char"/>
    <w:uiPriority w:val="9"/>
    <w:unhideWhenUsed/>
    <w:qFormat/>
    <w:rsid w:val="00C654C4"/>
    <w:pPr>
      <w:keepNext/>
      <w:keepLines/>
      <w:numPr>
        <w:ilvl w:val="4"/>
        <w:numId w:val="1"/>
      </w:numPr>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4C4"/>
    <w:rPr>
      <w:rFonts w:ascii="Ubuntu" w:eastAsia="Times New Roman" w:hAnsi="Ubuntu" w:cs="Times New Roman"/>
      <w:b/>
      <w:bCs/>
      <w:caps/>
      <w:kern w:val="36"/>
      <w:sz w:val="36"/>
      <w:szCs w:val="48"/>
    </w:rPr>
  </w:style>
  <w:style w:type="character" w:customStyle="1" w:styleId="Heading2Char">
    <w:name w:val="Heading 2 Char"/>
    <w:basedOn w:val="DefaultParagraphFont"/>
    <w:link w:val="Heading2"/>
    <w:uiPriority w:val="9"/>
    <w:rsid w:val="00C654C4"/>
    <w:rPr>
      <w:rFonts w:ascii="Ubuntu" w:eastAsiaTheme="majorEastAsia" w:hAnsi="Ubuntu" w:cstheme="majorBidi"/>
      <w:bCs/>
      <w:caps/>
      <w:kern w:val="36"/>
      <w:sz w:val="32"/>
      <w:szCs w:val="26"/>
    </w:rPr>
  </w:style>
  <w:style w:type="character" w:customStyle="1" w:styleId="Heading3Char">
    <w:name w:val="Heading 3 Char"/>
    <w:basedOn w:val="DefaultParagraphFont"/>
    <w:link w:val="Heading3"/>
    <w:uiPriority w:val="9"/>
    <w:rsid w:val="00C654C4"/>
    <w:rPr>
      <w:rFonts w:ascii="Ubuntu" w:eastAsiaTheme="majorEastAsia" w:hAnsi="Ubuntu" w:cstheme="majorBidi"/>
      <w:caps/>
      <w:sz w:val="28"/>
      <w:szCs w:val="24"/>
    </w:rPr>
  </w:style>
  <w:style w:type="character" w:customStyle="1" w:styleId="Heading4Char">
    <w:name w:val="Heading 4 Char"/>
    <w:basedOn w:val="DefaultParagraphFont"/>
    <w:link w:val="Heading4"/>
    <w:uiPriority w:val="9"/>
    <w:rsid w:val="00C654C4"/>
    <w:rPr>
      <w:rFonts w:ascii="Ubuntu" w:eastAsiaTheme="majorEastAsia" w:hAnsi="Ubuntu" w:cstheme="majorBidi"/>
      <w:caps/>
      <w:sz w:val="24"/>
    </w:rPr>
  </w:style>
  <w:style w:type="character" w:customStyle="1" w:styleId="Heading5Char">
    <w:name w:val="Heading 5 Char"/>
    <w:basedOn w:val="DefaultParagraphFont"/>
    <w:link w:val="Heading5"/>
    <w:uiPriority w:val="9"/>
    <w:rsid w:val="00C654C4"/>
    <w:rPr>
      <w:rFonts w:ascii="Ubuntu" w:eastAsiaTheme="majorEastAsia" w:hAnsi="Ubuntu" w:cstheme="majorBidi"/>
      <w:color w:val="2F5496" w:themeColor="accent1" w:themeShade="BF"/>
      <w:sz w:val="20"/>
    </w:rPr>
  </w:style>
  <w:style w:type="paragraph" w:styleId="Header">
    <w:name w:val="header"/>
    <w:basedOn w:val="Normal"/>
    <w:link w:val="HeaderChar"/>
    <w:uiPriority w:val="99"/>
    <w:unhideWhenUsed/>
    <w:rsid w:val="00C654C4"/>
    <w:pPr>
      <w:tabs>
        <w:tab w:val="center" w:pos="4680"/>
        <w:tab w:val="right" w:pos="9360"/>
      </w:tabs>
      <w:spacing w:after="0"/>
    </w:pPr>
  </w:style>
  <w:style w:type="character" w:customStyle="1" w:styleId="HeaderChar">
    <w:name w:val="Header Char"/>
    <w:basedOn w:val="DefaultParagraphFont"/>
    <w:link w:val="Header"/>
    <w:uiPriority w:val="99"/>
    <w:rsid w:val="00C654C4"/>
    <w:rPr>
      <w:rFonts w:ascii="Ubuntu" w:hAnsi="Ubuntu"/>
      <w:sz w:val="20"/>
    </w:rPr>
  </w:style>
  <w:style w:type="paragraph" w:styleId="Footer">
    <w:name w:val="footer"/>
    <w:basedOn w:val="Normal"/>
    <w:link w:val="FooterChar"/>
    <w:uiPriority w:val="99"/>
    <w:unhideWhenUsed/>
    <w:rsid w:val="00C654C4"/>
    <w:pPr>
      <w:tabs>
        <w:tab w:val="center" w:pos="4680"/>
        <w:tab w:val="right" w:pos="9360"/>
      </w:tabs>
      <w:spacing w:after="0"/>
    </w:pPr>
  </w:style>
  <w:style w:type="character" w:customStyle="1" w:styleId="FooterChar">
    <w:name w:val="Footer Char"/>
    <w:basedOn w:val="DefaultParagraphFont"/>
    <w:link w:val="Footer"/>
    <w:uiPriority w:val="99"/>
    <w:rsid w:val="00C654C4"/>
    <w:rPr>
      <w:rFonts w:ascii="Ubuntu" w:hAnsi="Ubuntu"/>
      <w:sz w:val="20"/>
    </w:rPr>
  </w:style>
  <w:style w:type="paragraph" w:styleId="ListParagraph">
    <w:name w:val="List Paragraph"/>
    <w:basedOn w:val="Normal"/>
    <w:uiPriority w:val="34"/>
    <w:qFormat/>
    <w:rsid w:val="00C654C4"/>
    <w:pPr>
      <w:numPr>
        <w:numId w:val="2"/>
      </w:numPr>
      <w:ind w:left="360"/>
      <w:contextualSpacing/>
    </w:pPr>
  </w:style>
  <w:style w:type="paragraph" w:styleId="Caption">
    <w:name w:val="caption"/>
    <w:basedOn w:val="Normal"/>
    <w:next w:val="Normal"/>
    <w:uiPriority w:val="35"/>
    <w:unhideWhenUsed/>
    <w:qFormat/>
    <w:rsid w:val="00C654C4"/>
    <w:pPr>
      <w:spacing w:after="200"/>
      <w:jc w:val="center"/>
    </w:pPr>
    <w:rPr>
      <w:iCs/>
      <w:szCs w:val="18"/>
    </w:rPr>
  </w:style>
  <w:style w:type="table" w:styleId="TableGridLight">
    <w:name w:val="Grid Table Light"/>
    <w:basedOn w:val="TableNormal"/>
    <w:uiPriority w:val="40"/>
    <w:rsid w:val="00C654C4"/>
    <w:pPr>
      <w:spacing w:after="0" w:line="240" w:lineRule="auto"/>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hart" Target="charts/chart3.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2.xm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227;oGon&#231;aloCouto\I-Charging,%20Mobilidade%20El&#233;ctrica,%20S.A\e_motion\1.Calculations\Determination%20of%20wcs%20for%20radiation+temperature\Solar_tdb_climatic_Ashra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227;oGon&#231;aloCouto\I-Charging,%20Mobilidade%20El&#233;ctrica,%20S.A\e_motion\1.Calculations\Determination%20of%20wcs%20for%20radiation+temperature\Solar_tdb_climatic_Ashra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227;oGon&#231;aloCouto\I-Charging,%20Mobilidade%20El&#233;ctrica,%20S.A\e_motion\1.Calculations\Determination%20of%20wcs%20for%20radiation+temperature\Solar_tdb_climatic_Ashra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227;oGon&#231;aloCouto\I-Charging,%20Mobilidade%20El&#233;ctrica,%20S.A\e_motion\1.Calculations\Determination%20of%20wcs%20for%20radiation+temperature\Solar_tdb_climatic_Ashra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227;oGon&#231;aloCouto\I-Charging,%20Mobilidade%20El&#233;ctrica,%20S.A\e_motion\1.Calculations\Determination%20of%20wcs%20for%20radiation+temperature\Solar_tdb_climatic_Ashra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o&#227;oGon&#231;aloCouto\I-Charging,%20Mobilidade%20El&#233;ctrica,%20S.A\e_motion\1.Calculations\Determination%20of%20wcs%20for%20radiation+temperature\Solar_tdb_climatic_Ashra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'I1.Annual Data and Reflectance'!$G$10</c:f>
              <c:strCache>
                <c:ptCount val="1"/>
                <c:pt idx="0">
                  <c:v>Extraterrestial normal irradiance - E0 - [W/m^2]</c:v>
                </c:pt>
              </c:strCache>
            </c:strRef>
          </c:tx>
          <c:spPr>
            <a:ln w="19050" cap="rnd">
              <a:solidFill>
                <a:schemeClr val="accent1"/>
              </a:solidFill>
              <a:round/>
            </a:ln>
            <a:effectLst/>
          </c:spPr>
          <c:marker>
            <c:symbol val="none"/>
          </c:marker>
          <c:xVal>
            <c:numRef>
              <c:f>'I1.Annual Data and Reflectance'!$B$11:$B$375</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'I1.Annual Data and Reflectance'!$G$11:$G$375</c:f>
              <c:numCache>
                <c:formatCode>General</c:formatCode>
                <c:ptCount val="365"/>
                <c:pt idx="0">
                  <c:v>1412.0842672547687</c:v>
                </c:pt>
                <c:pt idx="1">
                  <c:v>1412.1043163185625</c:v>
                </c:pt>
                <c:pt idx="2">
                  <c:v>1412.1109999999999</c:v>
                </c:pt>
                <c:pt idx="3">
                  <c:v>1412.1043163185625</c:v>
                </c:pt>
                <c:pt idx="4">
                  <c:v>1412.0842672547687</c:v>
                </c:pt>
                <c:pt idx="5">
                  <c:v>1412.0508587495895</c:v>
                </c:pt>
                <c:pt idx="6">
                  <c:v>1412.0041007026853</c:v>
                </c:pt>
                <c:pt idx="7">
                  <c:v>1411.9440069694749</c:v>
                </c:pt>
                <c:pt idx="8">
                  <c:v>1411.8705953570284</c:v>
                </c:pt>
                <c:pt idx="9">
                  <c:v>1411.7838876187911</c:v>
                </c:pt>
                <c:pt idx="10">
                  <c:v>1411.6839094481368</c:v>
                </c:pt>
                <c:pt idx="11">
                  <c:v>1411.5706904707552</c:v>
                </c:pt>
                <c:pt idx="12">
                  <c:v>1411.4442642358727</c:v>
                </c:pt>
                <c:pt idx="13">
                  <c:v>1411.3046682063114</c:v>
                </c:pt>
                <c:pt idx="14">
                  <c:v>1411.1519437473876</c:v>
                </c:pt>
                <c:pt idx="15">
                  <c:v>1410.9861361146543</c:v>
                </c:pt>
                <c:pt idx="16">
                  <c:v>1410.8072944404917</c:v>
                </c:pt>
                <c:pt idx="17">
                  <c:v>1410.6154717195475</c:v>
                </c:pt>
                <c:pt idx="18">
                  <c:v>1410.4107247930342</c:v>
                </c:pt>
                <c:pt idx="19">
                  <c:v>1410.1931143318841</c:v>
                </c:pt>
                <c:pt idx="20">
                  <c:v>1409.9627048187738</c:v>
                </c:pt>
                <c:pt idx="21">
                  <c:v>1409.7195645290149</c:v>
                </c:pt>
                <c:pt idx="22">
                  <c:v>1409.463765510322</c:v>
                </c:pt>
                <c:pt idx="23">
                  <c:v>1409.1953835614654</c:v>
                </c:pt>
                <c:pt idx="24">
                  <c:v>1408.9144982098085</c:v>
                </c:pt>
                <c:pt idx="25">
                  <c:v>1408.6211926877431</c:v>
                </c:pt>
                <c:pt idx="26">
                  <c:v>1408.3155539080255</c:v>
                </c:pt>
                <c:pt idx="27">
                  <c:v>1407.9976724380222</c:v>
                </c:pt>
                <c:pt idx="28">
                  <c:v>1407.6676424728735</c:v>
                </c:pt>
                <c:pt idx="29">
                  <c:v>1407.3255618075802</c:v>
                </c:pt>
                <c:pt idx="30">
                  <c:v>1406.9715318080266</c:v>
                </c:pt>
                <c:pt idx="31">
                  <c:v>1406.6056573809417</c:v>
                </c:pt>
                <c:pt idx="32">
                  <c:v>1406.2280469428149</c:v>
                </c:pt>
                <c:pt idx="33">
                  <c:v>1405.8388123877685</c:v>
                </c:pt>
                <c:pt idx="34">
                  <c:v>1405.4380690544012</c:v>
                </c:pt>
                <c:pt idx="35">
                  <c:v>1405.0259356916117</c:v>
                </c:pt>
                <c:pt idx="36">
                  <c:v>1404.6025344234097</c:v>
                </c:pt>
                <c:pt idx="37">
                  <c:v>1404.1679907127291</c:v>
                </c:pt>
                <c:pt idx="38">
                  <c:v>1403.7224333242493</c:v>
                </c:pt>
                <c:pt idx="39">
                  <c:v>1403.2659942862406</c:v>
                </c:pt>
                <c:pt idx="40">
                  <c:v>1402.7988088514403</c:v>
                </c:pt>
                <c:pt idx="41">
                  <c:v>1402.3210154569761</c:v>
                </c:pt>
                <c:pt idx="42">
                  <c:v>1401.8327556833419</c:v>
                </c:pt>
                <c:pt idx="43">
                  <c:v>1401.3341742124462</c:v>
                </c:pt>
                <c:pt idx="44">
                  <c:v>1400.8254187847392</c:v>
                </c:pt>
                <c:pt idx="45">
                  <c:v>1400.3066401554343</c:v>
                </c:pt>
                <c:pt idx="46">
                  <c:v>1399.7779920498347</c:v>
                </c:pt>
                <c:pt idx="47">
                  <c:v>1399.239631117784</c:v>
                </c:pt>
                <c:pt idx="48">
                  <c:v>1398.6917168872449</c:v>
                </c:pt>
                <c:pt idx="49">
                  <c:v>1398.1344117170288</c:v>
                </c:pt>
                <c:pt idx="50">
                  <c:v>1397.567880748685</c:v>
                </c:pt>
                <c:pt idx="51">
                  <c:v>1396.9922918575669</c:v>
                </c:pt>
                <c:pt idx="52">
                  <c:v>1396.4078156030846</c:v>
                </c:pt>
                <c:pt idx="53">
                  <c:v>1395.8146251781664</c:v>
                </c:pt>
                <c:pt idx="54">
                  <c:v>1395.2128963579373</c:v>
                </c:pt>
                <c:pt idx="55">
                  <c:v>1394.6028074476335</c:v>
                </c:pt>
                <c:pt idx="56">
                  <c:v>1393.9845392297655</c:v>
                </c:pt>
                <c:pt idx="57">
                  <c:v>1393.3582749105492</c:v>
                </c:pt>
                <c:pt idx="58">
                  <c:v>1392.7242000656192</c:v>
                </c:pt>
                <c:pt idx="59">
                  <c:v>1392.0825025850359</c:v>
                </c:pt>
                <c:pt idx="60">
                  <c:v>1391.4333726176119</c:v>
                </c:pt>
                <c:pt idx="61">
                  <c:v>1390.7770025145662</c:v>
                </c:pt>
                <c:pt idx="62">
                  <c:v>1390.1135867725252</c:v>
                </c:pt>
                <c:pt idx="63">
                  <c:v>1389.4433219758919</c:v>
                </c:pt>
                <c:pt idx="64">
                  <c:v>1388.7664067385904</c:v>
                </c:pt>
                <c:pt idx="65">
                  <c:v>1388.0830416452145</c:v>
                </c:pt>
                <c:pt idx="66">
                  <c:v>1387.3934291915903</c:v>
                </c:pt>
                <c:pt idx="67">
                  <c:v>1386.6977737247701</c:v>
                </c:pt>
                <c:pt idx="68">
                  <c:v>1385.9962813824825</c:v>
                </c:pt>
                <c:pt idx="69">
                  <c:v>1385.2891600320477</c:v>
                </c:pt>
                <c:pt idx="70">
                  <c:v>1384.5766192087833</c:v>
                </c:pt>
                <c:pt idx="71">
                  <c:v>1383.8588700539128</c:v>
                </c:pt>
                <c:pt idx="72">
                  <c:v>1383.136125252001</c:v>
                </c:pt>
                <c:pt idx="73">
                  <c:v>1382.4085989679311</c:v>
                </c:pt>
                <c:pt idx="74">
                  <c:v>1381.6765067834422</c:v>
                </c:pt>
                <c:pt idx="75">
                  <c:v>1380.9400656332482</c:v>
                </c:pt>
                <c:pt idx="76">
                  <c:v>1380.1994937407558</c:v>
                </c:pt>
                <c:pt idx="77">
                  <c:v>1379.4550105533999</c:v>
                </c:pt>
                <c:pt idx="78">
                  <c:v>1378.7068366776157</c:v>
                </c:pt>
                <c:pt idx="79">
                  <c:v>1377.9551938134696</c:v>
                </c:pt>
                <c:pt idx="80">
                  <c:v>1377.2003046889645</c:v>
                </c:pt>
                <c:pt idx="81">
                  <c:v>1376.442392994039</c:v>
                </c:pt>
                <c:pt idx="82">
                  <c:v>1375.6816833142861</c:v>
                </c:pt>
                <c:pt idx="83">
                  <c:v>1374.918401064401</c:v>
                </c:pt>
                <c:pt idx="84">
                  <c:v>1374.1527724213875</c:v>
                </c:pt>
                <c:pt idx="85">
                  <c:v>1373.3850242575361</c:v>
                </c:pt>
                <c:pt idx="86">
                  <c:v>1372.615384073197</c:v>
                </c:pt>
                <c:pt idx="87">
                  <c:v>1371.8440799293671</c:v>
                </c:pt>
                <c:pt idx="88">
                  <c:v>1371.0713403801103</c:v>
                </c:pt>
                <c:pt idx="89">
                  <c:v>1370.2973944048322</c:v>
                </c:pt>
                <c:pt idx="90">
                  <c:v>1369.5224713404284</c:v>
                </c:pt>
                <c:pt idx="91">
                  <c:v>1368.7468008133269</c:v>
                </c:pt>
                <c:pt idx="92">
                  <c:v>1367.9706126714455</c:v>
                </c:pt>
                <c:pt idx="93">
                  <c:v>1367.1941369160818</c:v>
                </c:pt>
                <c:pt idx="94">
                  <c:v>1366.4176036337603</c:v>
                </c:pt>
                <c:pt idx="95">
                  <c:v>1365.6412429280513</c:v>
                </c:pt>
                <c:pt idx="96">
                  <c:v>1364.8652848513868</c:v>
                </c:pt>
                <c:pt idx="97">
                  <c:v>1364.089959336892</c:v>
                </c:pt>
                <c:pt idx="98">
                  <c:v>1363.3154961302494</c:v>
                </c:pt>
                <c:pt idx="99">
                  <c:v>1362.5421247216213</c:v>
                </c:pt>
                <c:pt idx="100">
                  <c:v>1361.7700742776474</c:v>
                </c:pt>
                <c:pt idx="101">
                  <c:v>1360.9995735735358</c:v>
                </c:pt>
                <c:pt idx="102">
                  <c:v>1360.2308509252744</c:v>
                </c:pt>
                <c:pt idx="103">
                  <c:v>1359.4641341219738</c:v>
                </c:pt>
                <c:pt idx="104">
                  <c:v>1358.6996503583703</c:v>
                </c:pt>
                <c:pt idx="105">
                  <c:v>1357.937626167502</c:v>
                </c:pt>
                <c:pt idx="106">
                  <c:v>1357.1782873535819</c:v>
                </c:pt>
                <c:pt idx="107">
                  <c:v>1356.4218589250893</c:v>
                </c:pt>
                <c:pt idx="108">
                  <c:v>1355.668565028092</c:v>
                </c:pt>
                <c:pt idx="109">
                  <c:v>1354.9186288798292</c:v>
                </c:pt>
                <c:pt idx="110">
                  <c:v>1354.1722727025667</c:v>
                </c:pt>
                <c:pt idx="111">
                  <c:v>1353.4297176577475</c:v>
                </c:pt>
                <c:pt idx="112">
                  <c:v>1352.6911837804569</c:v>
                </c:pt>
                <c:pt idx="113">
                  <c:v>1351.9568899142216</c:v>
                </c:pt>
                <c:pt idx="114">
                  <c:v>1351.2270536461619</c:v>
                </c:pt>
                <c:pt idx="115">
                  <c:v>1350.5018912425146</c:v>
                </c:pt>
                <c:pt idx="116">
                  <c:v>1349.7816175845508</c:v>
                </c:pt>
                <c:pt idx="117">
                  <c:v>1349.0664461048996</c:v>
                </c:pt>
                <c:pt idx="118">
                  <c:v>1348.3565887243053</c:v>
                </c:pt>
                <c:pt idx="119">
                  <c:v>1347.65225578883</c:v>
                </c:pt>
                <c:pt idx="120">
                  <c:v>1346.9536560075228</c:v>
                </c:pt>
                <c:pt idx="121">
                  <c:v>1346.2609963905761</c:v>
                </c:pt>
                <c:pt idx="122">
                  <c:v>1345.5744821879834</c:v>
                </c:pt>
                <c:pt idx="123">
                  <c:v>1344.8943168287187</c:v>
                </c:pt>
                <c:pt idx="124">
                  <c:v>1344.2207018604574</c:v>
                </c:pt>
                <c:pt idx="125">
                  <c:v>1343.5538368898526</c:v>
                </c:pt>
                <c:pt idx="126">
                  <c:v>1342.8939195233868</c:v>
                </c:pt>
                <c:pt idx="127">
                  <c:v>1342.241145308818</c:v>
                </c:pt>
                <c:pt idx="128">
                  <c:v>1341.595707677234</c:v>
                </c:pt>
                <c:pt idx="129">
                  <c:v>1340.9577978857351</c:v>
                </c:pt>
                <c:pt idx="130">
                  <c:v>1340.3276049607591</c:v>
                </c:pt>
                <c:pt idx="131">
                  <c:v>1339.7053156420707</c:v>
                </c:pt>
                <c:pt idx="132">
                  <c:v>1339.0911143274252</c:v>
                </c:pt>
                <c:pt idx="133">
                  <c:v>1338.4851830179275</c:v>
                </c:pt>
                <c:pt idx="134">
                  <c:v>1337.8877012641019</c:v>
                </c:pt>
                <c:pt idx="135">
                  <c:v>1337.2988461126863</c:v>
                </c:pt>
                <c:pt idx="136">
                  <c:v>1336.7187920541712</c:v>
                </c:pt>
                <c:pt idx="137">
                  <c:v>1336.1477109710922</c:v>
                </c:pt>
                <c:pt idx="138">
                  <c:v>1335.5857720870995</c:v>
                </c:pt>
                <c:pt idx="139">
                  <c:v>1335.0331419168119</c:v>
                </c:pt>
                <c:pt idx="140">
                  <c:v>1334.4899842164757</c:v>
                </c:pt>
                <c:pt idx="141">
                  <c:v>1333.9564599354399</c:v>
                </c:pt>
                <c:pt idx="142">
                  <c:v>1333.4327271684631</c:v>
                </c:pt>
                <c:pt idx="143">
                  <c:v>1332.9189411088673</c:v>
                </c:pt>
                <c:pt idx="144">
                  <c:v>1332.4152540025505</c:v>
                </c:pt>
                <c:pt idx="145">
                  <c:v>1331.9218151028726</c:v>
                </c:pt>
                <c:pt idx="146">
                  <c:v>1331.4387706264292</c:v>
                </c:pt>
                <c:pt idx="147">
                  <c:v>1330.9662637097231</c:v>
                </c:pt>
                <c:pt idx="148">
                  <c:v>1330.5044343667519</c:v>
                </c:pt>
                <c:pt idx="149">
                  <c:v>1330.0534194475163</c:v>
                </c:pt>
                <c:pt idx="150">
                  <c:v>1329.613352597471</c:v>
                </c:pt>
                <c:pt idx="151">
                  <c:v>1329.184364217921</c:v>
                </c:pt>
                <c:pt idx="152">
                  <c:v>1328.7665814273817</c:v>
                </c:pt>
                <c:pt idx="153">
                  <c:v>1328.3601280239097</c:v>
                </c:pt>
                <c:pt idx="154">
                  <c:v>1327.9651244484214</c:v>
                </c:pt>
                <c:pt idx="155">
                  <c:v>1327.5816877490006</c:v>
                </c:pt>
                <c:pt idx="156">
                  <c:v>1327.2099315462165</c:v>
                </c:pt>
                <c:pt idx="157">
                  <c:v>1326.8499659994552</c:v>
                </c:pt>
                <c:pt idx="158">
                  <c:v>1326.501897774277</c:v>
                </c:pt>
                <c:pt idx="159">
                  <c:v>1326.165830010809</c:v>
                </c:pt>
                <c:pt idx="160">
                  <c:v>1325.8418622931824</c:v>
                </c:pt>
                <c:pt idx="161">
                  <c:v>1325.5300906200237</c:v>
                </c:pt>
                <c:pt idx="162">
                  <c:v>1325.2306073760083</c:v>
                </c:pt>
                <c:pt idx="163">
                  <c:v>1324.9435013044845</c:v>
                </c:pt>
                <c:pt idx="164">
                  <c:v>1324.6688574811778</c:v>
                </c:pt>
                <c:pt idx="165">
                  <c:v>1324.4067572889805</c:v>
                </c:pt>
                <c:pt idx="166">
                  <c:v>1324.1572783938357</c:v>
                </c:pt>
                <c:pt idx="167">
                  <c:v>1323.9204947217247</c:v>
                </c:pt>
                <c:pt idx="168">
                  <c:v>1323.6964764367592</c:v>
                </c:pt>
                <c:pt idx="169">
                  <c:v>1323.4852899203925</c:v>
                </c:pt>
                <c:pt idx="170">
                  <c:v>1323.2869977517462</c:v>
                </c:pt>
                <c:pt idx="171">
                  <c:v>1323.1016586890703</c:v>
                </c:pt>
                <c:pt idx="172">
                  <c:v>1322.9293276523285</c:v>
                </c:pt>
                <c:pt idx="173">
                  <c:v>1322.7700557069263</c:v>
                </c:pt>
                <c:pt idx="174">
                  <c:v>1322.6238900485787</c:v>
                </c:pt>
                <c:pt idx="175">
                  <c:v>1322.4908739893244</c:v>
                </c:pt>
                <c:pt idx="176">
                  <c:v>1322.3710469446928</c:v>
                </c:pt>
                <c:pt idx="177">
                  <c:v>1322.2644444220232</c:v>
                </c:pt>
                <c:pt idx="178">
                  <c:v>1322.1710980099435</c:v>
                </c:pt>
                <c:pt idx="179">
                  <c:v>1322.0910353690106</c:v>
                </c:pt>
                <c:pt idx="180">
                  <c:v>1322.0242802235127</c:v>
                </c:pt>
                <c:pt idx="181">
                  <c:v>1321.97085235444</c:v>
                </c:pt>
                <c:pt idx="182">
                  <c:v>1321.9307675936234</c:v>
                </c:pt>
                <c:pt idx="183">
                  <c:v>1321.9040378190423</c:v>
                </c:pt>
                <c:pt idx="184">
                  <c:v>1321.890670951306</c:v>
                </c:pt>
                <c:pt idx="185">
                  <c:v>1321.890670951306</c:v>
                </c:pt>
                <c:pt idx="186">
                  <c:v>1321.9040378190423</c:v>
                </c:pt>
                <c:pt idx="187">
                  <c:v>1321.9307675936234</c:v>
                </c:pt>
                <c:pt idx="188">
                  <c:v>1321.97085235444</c:v>
                </c:pt>
                <c:pt idx="189">
                  <c:v>1322.0242802235127</c:v>
                </c:pt>
                <c:pt idx="190">
                  <c:v>1322.0910353690106</c:v>
                </c:pt>
                <c:pt idx="191">
                  <c:v>1322.1710980099435</c:v>
                </c:pt>
                <c:pt idx="192">
                  <c:v>1322.2644444220232</c:v>
                </c:pt>
                <c:pt idx="193">
                  <c:v>1322.3710469446928</c:v>
                </c:pt>
                <c:pt idx="194">
                  <c:v>1322.4908739893244</c:v>
                </c:pt>
                <c:pt idx="195">
                  <c:v>1322.6238900485787</c:v>
                </c:pt>
                <c:pt idx="196">
                  <c:v>1322.7700557069263</c:v>
                </c:pt>
                <c:pt idx="197">
                  <c:v>1322.9293276523285</c:v>
                </c:pt>
                <c:pt idx="198">
                  <c:v>1323.1016586890703</c:v>
                </c:pt>
                <c:pt idx="199">
                  <c:v>1323.2869977517462</c:v>
                </c:pt>
                <c:pt idx="200">
                  <c:v>1323.4852899203925</c:v>
                </c:pt>
                <c:pt idx="201">
                  <c:v>1323.6964764367592</c:v>
                </c:pt>
                <c:pt idx="202">
                  <c:v>1323.9204947217247</c:v>
                </c:pt>
                <c:pt idx="203">
                  <c:v>1324.1572783938357</c:v>
                </c:pt>
                <c:pt idx="204">
                  <c:v>1324.4067572889805</c:v>
                </c:pt>
                <c:pt idx="205">
                  <c:v>1324.6688574811778</c:v>
                </c:pt>
                <c:pt idx="206">
                  <c:v>1324.9435013044845</c:v>
                </c:pt>
                <c:pt idx="207">
                  <c:v>1325.2306073760083</c:v>
                </c:pt>
                <c:pt idx="208">
                  <c:v>1325.5300906200237</c:v>
                </c:pt>
                <c:pt idx="209">
                  <c:v>1325.8418622931824</c:v>
                </c:pt>
                <c:pt idx="210">
                  <c:v>1326.165830010809</c:v>
                </c:pt>
                <c:pt idx="211">
                  <c:v>1326.501897774277</c:v>
                </c:pt>
                <c:pt idx="212">
                  <c:v>1326.8499659994552</c:v>
                </c:pt>
                <c:pt idx="213">
                  <c:v>1327.2099315462165</c:v>
                </c:pt>
                <c:pt idx="214">
                  <c:v>1327.5816877490006</c:v>
                </c:pt>
                <c:pt idx="215">
                  <c:v>1327.9651244484214</c:v>
                </c:pt>
                <c:pt idx="216">
                  <c:v>1328.3601280239097</c:v>
                </c:pt>
                <c:pt idx="217">
                  <c:v>1328.7665814273817</c:v>
                </c:pt>
                <c:pt idx="218">
                  <c:v>1329.184364217921</c:v>
                </c:pt>
                <c:pt idx="219">
                  <c:v>1329.613352597471</c:v>
                </c:pt>
                <c:pt idx="220">
                  <c:v>1330.0534194475163</c:v>
                </c:pt>
                <c:pt idx="221">
                  <c:v>1330.5044343667519</c:v>
                </c:pt>
                <c:pt idx="222">
                  <c:v>1330.9662637097231</c:v>
                </c:pt>
                <c:pt idx="223">
                  <c:v>1331.4387706264292</c:v>
                </c:pt>
                <c:pt idx="224">
                  <c:v>1331.9218151028726</c:v>
                </c:pt>
                <c:pt idx="225">
                  <c:v>1332.4152540025505</c:v>
                </c:pt>
                <c:pt idx="226">
                  <c:v>1332.9189411088673</c:v>
                </c:pt>
                <c:pt idx="227">
                  <c:v>1333.4327271684631</c:v>
                </c:pt>
                <c:pt idx="228">
                  <c:v>1333.9564599354399</c:v>
                </c:pt>
                <c:pt idx="229">
                  <c:v>1334.4899842164757</c:v>
                </c:pt>
                <c:pt idx="230">
                  <c:v>1335.0331419168119</c:v>
                </c:pt>
                <c:pt idx="231">
                  <c:v>1335.5857720870995</c:v>
                </c:pt>
                <c:pt idx="232">
                  <c:v>1336.1477109710922</c:v>
                </c:pt>
                <c:pt idx="233">
                  <c:v>1336.7187920541712</c:v>
                </c:pt>
                <c:pt idx="234">
                  <c:v>1337.2988461126863</c:v>
                </c:pt>
                <c:pt idx="235">
                  <c:v>1337.8877012641019</c:v>
                </c:pt>
                <c:pt idx="236">
                  <c:v>1338.4851830179275</c:v>
                </c:pt>
                <c:pt idx="237">
                  <c:v>1339.0911143274252</c:v>
                </c:pt>
                <c:pt idx="238">
                  <c:v>1339.7053156420707</c:v>
                </c:pt>
                <c:pt idx="239">
                  <c:v>1340.3276049607591</c:v>
                </c:pt>
                <c:pt idx="240">
                  <c:v>1340.9577978857351</c:v>
                </c:pt>
                <c:pt idx="241">
                  <c:v>1341.595707677234</c:v>
                </c:pt>
                <c:pt idx="242">
                  <c:v>1342.241145308818</c:v>
                </c:pt>
                <c:pt idx="243">
                  <c:v>1342.8939195233868</c:v>
                </c:pt>
                <c:pt idx="244">
                  <c:v>1343.5538368898526</c:v>
                </c:pt>
                <c:pt idx="245">
                  <c:v>1344.2207018604574</c:v>
                </c:pt>
                <c:pt idx="246">
                  <c:v>1344.8943168287187</c:v>
                </c:pt>
                <c:pt idx="247">
                  <c:v>1345.5744821879834</c:v>
                </c:pt>
                <c:pt idx="248">
                  <c:v>1346.2609963905761</c:v>
                </c:pt>
                <c:pt idx="249">
                  <c:v>1346.9536560075228</c:v>
                </c:pt>
                <c:pt idx="250">
                  <c:v>1347.65225578883</c:v>
                </c:pt>
                <c:pt idx="251">
                  <c:v>1348.3565887243053</c:v>
                </c:pt>
                <c:pt idx="252">
                  <c:v>1349.0664461048996</c:v>
                </c:pt>
                <c:pt idx="253">
                  <c:v>1349.7816175845508</c:v>
                </c:pt>
                <c:pt idx="254">
                  <c:v>1350.5018912425146</c:v>
                </c:pt>
                <c:pt idx="255">
                  <c:v>1351.2270536461619</c:v>
                </c:pt>
                <c:pt idx="256">
                  <c:v>1351.9568899142216</c:v>
                </c:pt>
                <c:pt idx="257">
                  <c:v>1352.6911837804569</c:v>
                </c:pt>
                <c:pt idx="258">
                  <c:v>1353.4297176577475</c:v>
                </c:pt>
                <c:pt idx="259">
                  <c:v>1354.1722727025667</c:v>
                </c:pt>
                <c:pt idx="260">
                  <c:v>1354.9186288798292</c:v>
                </c:pt>
                <c:pt idx="261">
                  <c:v>1355.668565028092</c:v>
                </c:pt>
                <c:pt idx="262">
                  <c:v>1356.4218589250893</c:v>
                </c:pt>
                <c:pt idx="263">
                  <c:v>1357.1782873535822</c:v>
                </c:pt>
                <c:pt idx="264">
                  <c:v>1357.937626167502</c:v>
                </c:pt>
                <c:pt idx="265">
                  <c:v>1358.6996503583703</c:v>
                </c:pt>
                <c:pt idx="266">
                  <c:v>1359.4641341219738</c:v>
                </c:pt>
                <c:pt idx="267">
                  <c:v>1360.2308509252744</c:v>
                </c:pt>
                <c:pt idx="268">
                  <c:v>1360.9995735735358</c:v>
                </c:pt>
                <c:pt idx="269">
                  <c:v>1361.7700742776474</c:v>
                </c:pt>
                <c:pt idx="270">
                  <c:v>1362.5421247216213</c:v>
                </c:pt>
                <c:pt idx="271">
                  <c:v>1363.3154961302494</c:v>
                </c:pt>
                <c:pt idx="272">
                  <c:v>1364.089959336892</c:v>
                </c:pt>
                <c:pt idx="273">
                  <c:v>1364.8652848513868</c:v>
                </c:pt>
                <c:pt idx="274">
                  <c:v>1365.6412429280513</c:v>
                </c:pt>
                <c:pt idx="275">
                  <c:v>1366.4176036337603</c:v>
                </c:pt>
                <c:pt idx="276">
                  <c:v>1367.1941369160818</c:v>
                </c:pt>
                <c:pt idx="277">
                  <c:v>1367.9706126714455</c:v>
                </c:pt>
                <c:pt idx="278">
                  <c:v>1368.7468008133269</c:v>
                </c:pt>
                <c:pt idx="279">
                  <c:v>1369.5224713404284</c:v>
                </c:pt>
                <c:pt idx="280">
                  <c:v>1370.2973944048322</c:v>
                </c:pt>
                <c:pt idx="281">
                  <c:v>1371.0713403801103</c:v>
                </c:pt>
                <c:pt idx="282">
                  <c:v>1371.8440799293671</c:v>
                </c:pt>
                <c:pt idx="283">
                  <c:v>1372.615384073197</c:v>
                </c:pt>
                <c:pt idx="284">
                  <c:v>1373.3850242575361</c:v>
                </c:pt>
                <c:pt idx="285">
                  <c:v>1374.1527724213875</c:v>
                </c:pt>
                <c:pt idx="286">
                  <c:v>1374.918401064401</c:v>
                </c:pt>
                <c:pt idx="287">
                  <c:v>1375.6816833142861</c:v>
                </c:pt>
                <c:pt idx="288">
                  <c:v>1376.442392994039</c:v>
                </c:pt>
                <c:pt idx="289">
                  <c:v>1377.2003046889645</c:v>
                </c:pt>
                <c:pt idx="290">
                  <c:v>1377.9551938134696</c:v>
                </c:pt>
                <c:pt idx="291">
                  <c:v>1378.7068366776157</c:v>
                </c:pt>
                <c:pt idx="292">
                  <c:v>1379.4550105533999</c:v>
                </c:pt>
                <c:pt idx="293">
                  <c:v>1380.1994937407558</c:v>
                </c:pt>
                <c:pt idx="294">
                  <c:v>1380.9400656332482</c:v>
                </c:pt>
                <c:pt idx="295">
                  <c:v>1381.6765067834422</c:v>
                </c:pt>
                <c:pt idx="296">
                  <c:v>1382.4085989679311</c:v>
                </c:pt>
                <c:pt idx="297">
                  <c:v>1383.136125252001</c:v>
                </c:pt>
                <c:pt idx="298">
                  <c:v>1383.8588700539128</c:v>
                </c:pt>
                <c:pt idx="299">
                  <c:v>1384.5766192087833</c:v>
                </c:pt>
                <c:pt idx="300">
                  <c:v>1385.2891600320477</c:v>
                </c:pt>
                <c:pt idx="301">
                  <c:v>1385.9962813824825</c:v>
                </c:pt>
                <c:pt idx="302">
                  <c:v>1386.6977737247701</c:v>
                </c:pt>
                <c:pt idx="303">
                  <c:v>1387.3934291915903</c:v>
                </c:pt>
                <c:pt idx="304">
                  <c:v>1388.0830416452145</c:v>
                </c:pt>
                <c:pt idx="305">
                  <c:v>1388.7664067385904</c:v>
                </c:pt>
                <c:pt idx="306">
                  <c:v>1389.4433219758919</c:v>
                </c:pt>
                <c:pt idx="307">
                  <c:v>1390.1135867725252</c:v>
                </c:pt>
                <c:pt idx="308">
                  <c:v>1390.7770025145662</c:v>
                </c:pt>
                <c:pt idx="309">
                  <c:v>1391.4333726176119</c:v>
                </c:pt>
                <c:pt idx="310">
                  <c:v>1392.0825025850359</c:v>
                </c:pt>
                <c:pt idx="311">
                  <c:v>1392.7242000656192</c:v>
                </c:pt>
                <c:pt idx="312">
                  <c:v>1393.3582749105492</c:v>
                </c:pt>
                <c:pt idx="313">
                  <c:v>1393.9845392297655</c:v>
                </c:pt>
                <c:pt idx="314">
                  <c:v>1394.6028074476335</c:v>
                </c:pt>
                <c:pt idx="315">
                  <c:v>1395.2128963579373</c:v>
                </c:pt>
                <c:pt idx="316">
                  <c:v>1395.8146251781666</c:v>
                </c:pt>
                <c:pt idx="317">
                  <c:v>1396.4078156030846</c:v>
                </c:pt>
                <c:pt idx="318">
                  <c:v>1396.9922918575669</c:v>
                </c:pt>
                <c:pt idx="319">
                  <c:v>1397.567880748685</c:v>
                </c:pt>
                <c:pt idx="320">
                  <c:v>1398.1344117170288</c:v>
                </c:pt>
                <c:pt idx="321">
                  <c:v>1398.6917168872449</c:v>
                </c:pt>
                <c:pt idx="322">
                  <c:v>1399.239631117784</c:v>
                </c:pt>
                <c:pt idx="323">
                  <c:v>1399.7779920498347</c:v>
                </c:pt>
                <c:pt idx="324">
                  <c:v>1400.3066401554343</c:v>
                </c:pt>
                <c:pt idx="325">
                  <c:v>1400.8254187847392</c:v>
                </c:pt>
                <c:pt idx="326">
                  <c:v>1401.3341742124462</c:v>
                </c:pt>
                <c:pt idx="327">
                  <c:v>1401.8327556833419</c:v>
                </c:pt>
                <c:pt idx="328">
                  <c:v>1402.3210154569761</c:v>
                </c:pt>
                <c:pt idx="329">
                  <c:v>1402.7988088514403</c:v>
                </c:pt>
                <c:pt idx="330">
                  <c:v>1403.2659942862406</c:v>
                </c:pt>
                <c:pt idx="331">
                  <c:v>1403.7224333242493</c:v>
                </c:pt>
                <c:pt idx="332">
                  <c:v>1404.1679907127291</c:v>
                </c:pt>
                <c:pt idx="333">
                  <c:v>1404.6025344234097</c:v>
                </c:pt>
                <c:pt idx="334">
                  <c:v>1405.0259356916117</c:v>
                </c:pt>
                <c:pt idx="335">
                  <c:v>1405.4380690544012</c:v>
                </c:pt>
                <c:pt idx="336">
                  <c:v>1405.8388123877685</c:v>
                </c:pt>
                <c:pt idx="337">
                  <c:v>1406.2280469428149</c:v>
                </c:pt>
                <c:pt idx="338">
                  <c:v>1406.6056573809417</c:v>
                </c:pt>
                <c:pt idx="339">
                  <c:v>1406.9715318080266</c:v>
                </c:pt>
                <c:pt idx="340">
                  <c:v>1407.3255618075802</c:v>
                </c:pt>
                <c:pt idx="341">
                  <c:v>1407.6676424728732</c:v>
                </c:pt>
                <c:pt idx="342">
                  <c:v>1407.9976724380222</c:v>
                </c:pt>
                <c:pt idx="343">
                  <c:v>1408.3155539080255</c:v>
                </c:pt>
                <c:pt idx="344">
                  <c:v>1408.6211926877431</c:v>
                </c:pt>
                <c:pt idx="345">
                  <c:v>1408.9144982098085</c:v>
                </c:pt>
                <c:pt idx="346">
                  <c:v>1409.1953835614654</c:v>
                </c:pt>
                <c:pt idx="347">
                  <c:v>1409.463765510322</c:v>
                </c:pt>
                <c:pt idx="348">
                  <c:v>1409.7195645290149</c:v>
                </c:pt>
                <c:pt idx="349">
                  <c:v>1409.9627048187738</c:v>
                </c:pt>
                <c:pt idx="350">
                  <c:v>1410.1931143318841</c:v>
                </c:pt>
                <c:pt idx="351">
                  <c:v>1410.4107247930342</c:v>
                </c:pt>
                <c:pt idx="352">
                  <c:v>1410.6154717195475</c:v>
                </c:pt>
                <c:pt idx="353">
                  <c:v>1410.8072944404917</c:v>
                </c:pt>
                <c:pt idx="354">
                  <c:v>1410.9861361146543</c:v>
                </c:pt>
                <c:pt idx="355">
                  <c:v>1411.1519437473876</c:v>
                </c:pt>
                <c:pt idx="356">
                  <c:v>1411.3046682063114</c:v>
                </c:pt>
                <c:pt idx="357">
                  <c:v>1411.4442642358727</c:v>
                </c:pt>
                <c:pt idx="358">
                  <c:v>1411.5706904707552</c:v>
                </c:pt>
                <c:pt idx="359">
                  <c:v>1411.6839094481368</c:v>
                </c:pt>
                <c:pt idx="360">
                  <c:v>1411.7838876187911</c:v>
                </c:pt>
                <c:pt idx="361">
                  <c:v>1411.8705953570284</c:v>
                </c:pt>
                <c:pt idx="362">
                  <c:v>1411.9440069694749</c:v>
                </c:pt>
                <c:pt idx="363">
                  <c:v>1412.0041007026853</c:v>
                </c:pt>
                <c:pt idx="364">
                  <c:v>1412.0508587495895</c:v>
                </c:pt>
              </c:numCache>
            </c:numRef>
          </c:yVal>
          <c:smooth val="0"/>
          <c:extLst>
            <c:ext xmlns:c16="http://schemas.microsoft.com/office/drawing/2014/chart" uri="{C3380CC4-5D6E-409C-BE32-E72D297353CC}">
              <c16:uniqueId val="{00000000-EF2A-4F85-84C8-00B6C2966392}"/>
            </c:ext>
          </c:extLst>
        </c:ser>
        <c:dLbls>
          <c:showLegendKey val="0"/>
          <c:showVal val="0"/>
          <c:showCatName val="0"/>
          <c:showSerName val="0"/>
          <c:showPercent val="0"/>
          <c:showBubbleSize val="0"/>
        </c:dLbls>
        <c:axId val="1560188831"/>
        <c:axId val="1835533023"/>
      </c:scatterChart>
      <c:valAx>
        <c:axId val="1560188831"/>
        <c:scaling>
          <c:orientation val="minMax"/>
        </c:scaling>
        <c:delete val="0"/>
        <c:axPos val="b"/>
        <c:majorGridlines>
          <c:spPr>
            <a:ln w="9525" cap="flat" cmpd="sng" algn="ctr">
              <a:solidFill>
                <a:schemeClr val="tx1">
                  <a:lumMod val="15000"/>
                  <a:lumOff val="85000"/>
                </a:schemeClr>
              </a:solidFill>
              <a:round/>
            </a:ln>
            <a:effectLst/>
          </c:spPr>
        </c:majorGridlines>
        <c:title>
          <c:tx>
            <c:strRef>
              <c:f>'I1.Annual Data and Reflectance'!$B$10</c:f>
              <c:strCache>
                <c:ptCount val="1"/>
                <c:pt idx="0">
                  <c:v>Day number - n - [-]</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33023"/>
        <c:crosses val="autoZero"/>
        <c:crossBetween val="midCat"/>
      </c:valAx>
      <c:valAx>
        <c:axId val="1835533023"/>
        <c:scaling>
          <c:orientation val="minMax"/>
        </c:scaling>
        <c:delete val="0"/>
        <c:axPos val="l"/>
        <c:majorGridlines>
          <c:spPr>
            <a:ln w="9525" cap="flat" cmpd="sng" algn="ctr">
              <a:solidFill>
                <a:schemeClr val="tx1">
                  <a:lumMod val="15000"/>
                  <a:lumOff val="85000"/>
                </a:schemeClr>
              </a:solidFill>
              <a:round/>
            </a:ln>
            <a:effectLst/>
          </c:spPr>
        </c:majorGridlines>
        <c:title>
          <c:tx>
            <c:strRef>
              <c:f>'I1.Annual Data and Reflectance'!$G$10</c:f>
              <c:strCache>
                <c:ptCount val="1"/>
                <c:pt idx="0">
                  <c:v>Extraterrestial normal irradiance - E0 - [W/m^2]</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1888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'I1.Annual Data and Reflectance'!$H$10</c:f>
              <c:strCache>
                <c:ptCount val="1"/>
                <c:pt idx="0">
                  <c:v>Solar Equation of time - ET - [min]</c:v>
                </c:pt>
              </c:strCache>
            </c:strRef>
          </c:tx>
          <c:spPr>
            <a:ln w="19050" cap="rnd">
              <a:solidFill>
                <a:schemeClr val="accent1"/>
              </a:solidFill>
              <a:round/>
            </a:ln>
            <a:effectLst/>
          </c:spPr>
          <c:marker>
            <c:symbol val="none"/>
          </c:marker>
          <c:xVal>
            <c:numRef>
              <c:f>'I1.Annual Data and Reflectance'!$B$11:$B$375</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'I1.Annual Data and Reflectance'!$H$11:$H$375</c:f>
              <c:numCache>
                <c:formatCode>General</c:formatCode>
                <c:ptCount val="365"/>
                <c:pt idx="0">
                  <c:v>-2.9041689600000002</c:v>
                </c:pt>
                <c:pt idx="1">
                  <c:v>-3.3513606635618931</c:v>
                </c:pt>
                <c:pt idx="2">
                  <c:v>-3.7942919690845773</c:v>
                </c:pt>
                <c:pt idx="3">
                  <c:v>-4.2325505314416159</c:v>
                </c:pt>
                <c:pt idx="4">
                  <c:v>-4.6657295896779472</c:v>
                </c:pt>
                <c:pt idx="5">
                  <c:v>-5.0934284157180461</c:v>
                </c:pt>
                <c:pt idx="6">
                  <c:v>-5.5152527559201863</c:v>
                </c:pt>
                <c:pt idx="7">
                  <c:v>-5.9308152649633534</c:v>
                </c:pt>
                <c:pt idx="8">
                  <c:v>-6.3397359315624504</c:v>
                </c:pt>
                <c:pt idx="9">
                  <c:v>-6.7416424955171523</c:v>
                </c:pt>
                <c:pt idx="10">
                  <c:v>-7.1361708556099712</c:v>
                </c:pt>
                <c:pt idx="11">
                  <c:v>-7.5229654678799909</c:v>
                </c:pt>
                <c:pt idx="12">
                  <c:v>-7.9016797338100666</c:v>
                </c:pt>
                <c:pt idx="13">
                  <c:v>-8.271976377977273</c:v>
                </c:pt>
                <c:pt idx="14">
                  <c:v>-8.6335278147287973</c:v>
                </c:pt>
                <c:pt idx="15">
                  <c:v>-8.9860165034585417</c:v>
                </c:pt>
                <c:pt idx="16">
                  <c:v>-9.3291352920730723</c:v>
                </c:pt>
                <c:pt idx="17">
                  <c:v>-9.6625877482496332</c:v>
                </c:pt>
                <c:pt idx="18">
                  <c:v>-9.9860884781033157</c:v>
                </c:pt>
                <c:pt idx="19">
                  <c:v>-10.299363431895344</c:v>
                </c:pt>
                <c:pt idx="20">
                  <c:v>-10.602150196429877</c:v>
                </c:pt>
                <c:pt idx="21">
                  <c:v>-10.894198273802271</c:v>
                </c:pt>
                <c:pt idx="22">
                  <c:v>-11.175269346178105</c:v>
                </c:pt>
                <c:pt idx="23">
                  <c:v>-11.445137526298575</c:v>
                </c:pt>
                <c:pt idx="24">
                  <c:v>-11.703589593424873</c:v>
                </c:pt>
                <c:pt idx="25">
                  <c:v>-11.950425214451327</c:v>
                </c:pt>
                <c:pt idx="26">
                  <c:v>-12.185457149934585</c:v>
                </c:pt>
                <c:pt idx="27">
                  <c:v>-12.408511444803962</c:v>
                </c:pt>
                <c:pt idx="28">
                  <c:v>-12.619427603536188</c:v>
                </c:pt>
                <c:pt idx="29">
                  <c:v>-12.818058749596098</c:v>
                </c:pt>
                <c:pt idx="30">
                  <c:v>-13.004271768963445</c:v>
                </c:pt>
                <c:pt idx="31">
                  <c:v>-13.177947437584761</c:v>
                </c:pt>
                <c:pt idx="32">
                  <c:v>-13.338980532608185</c:v>
                </c:pt>
                <c:pt idx="33">
                  <c:v>-13.487279927278356</c:v>
                </c:pt>
                <c:pt idx="34">
                  <c:v>-13.622768669387744</c:v>
                </c:pt>
                <c:pt idx="35">
                  <c:v>-13.745384043200133</c:v>
                </c:pt>
                <c:pt idx="36">
                  <c:v>-13.855077614781633</c:v>
                </c:pt>
                <c:pt idx="37">
                  <c:v>-13.951815260694016</c:v>
                </c:pt>
                <c:pt idx="38">
                  <c:v>-14.035577180024884</c:v>
                </c:pt>
                <c:pt idx="39">
                  <c:v>-14.106357889748903</c:v>
                </c:pt>
                <c:pt idx="40">
                  <c:v>-14.164166203433808</c:v>
                </c:pt>
                <c:pt idx="41">
                  <c:v>-14.209025193324763</c:v>
                </c:pt>
                <c:pt idx="42">
                  <c:v>-14.240972135860082</c:v>
                </c:pt>
                <c:pt idx="43">
                  <c:v>-14.26005844069096</c:v>
                </c:pt>
                <c:pt idx="44">
                  <c:v>-14.266349563297306</c:v>
                </c:pt>
                <c:pt idx="45">
                  <c:v>-14.259924901310988</c:v>
                </c:pt>
                <c:pt idx="46">
                  <c:v>-14.240877674677227</c:v>
                </c:pt>
                <c:pt idx="47">
                  <c:v>-14.209314789803715</c:v>
                </c:pt>
                <c:pt idx="48">
                  <c:v>-14.165356687865986</c:v>
                </c:pt>
                <c:pt idx="49">
                  <c:v>-14.10913717745631</c:v>
                </c:pt>
                <c:pt idx="50">
                  <c:v>-14.040803251781616</c:v>
                </c:pt>
                <c:pt idx="51">
                  <c:v>-13.960514890634419</c:v>
                </c:pt>
                <c:pt idx="52">
                  <c:v>-13.868444847378392</c:v>
                </c:pt>
                <c:pt idx="53">
                  <c:v>-13.764778421208055</c:v>
                </c:pt>
                <c:pt idx="54">
                  <c:v>-13.649713214959283</c:v>
                </c:pt>
                <c:pt idx="55">
                  <c:v>-13.523458878764371</c:v>
                </c:pt>
                <c:pt idx="56">
                  <c:v>-13.386236839862031</c:v>
                </c:pt>
                <c:pt idx="57">
                  <c:v>-13.238280018889013</c:v>
                </c:pt>
                <c:pt idx="58">
                  <c:v>-13.079832532995852</c:v>
                </c:pt>
                <c:pt idx="59">
                  <c:v>-12.911149386144819</c:v>
                </c:pt>
                <c:pt idx="60">
                  <c:v>-12.732496146963184</c:v>
                </c:pt>
                <c:pt idx="61">
                  <c:v>-12.544148614539445</c:v>
                </c:pt>
                <c:pt idx="62">
                  <c:v>-12.346392472564439</c:v>
                </c:pt>
                <c:pt idx="63">
                  <c:v>-12.139522932232852</c:v>
                </c:pt>
                <c:pt idx="64">
                  <c:v>-11.923844364333823</c:v>
                </c:pt>
                <c:pt idx="65">
                  <c:v>-11.699669920972067</c:v>
                </c:pt>
                <c:pt idx="66">
                  <c:v>-11.467321147373051</c:v>
                </c:pt>
                <c:pt idx="67">
                  <c:v>-11.22712758423728</c:v>
                </c:pt>
                <c:pt idx="68">
                  <c:v>-10.979426361120028</c:v>
                </c:pt>
                <c:pt idx="69">
                  <c:v>-10.724561781323063</c:v>
                </c:pt>
                <c:pt idx="70">
                  <c:v>-10.46288489879502</c:v>
                </c:pt>
                <c:pt idx="71">
                  <c:v>-10.19475308754636</c:v>
                </c:pt>
                <c:pt idx="72">
                  <c:v>-9.9205296040934652</c:v>
                </c:pt>
                <c:pt idx="73">
                  <c:v>-9.6405831434546734</c:v>
                </c:pt>
                <c:pt idx="74">
                  <c:v>-9.355287389228458</c:v>
                </c:pt>
                <c:pt idx="75">
                  <c:v>-9.0650205582908576</c:v>
                </c:pt>
                <c:pt idx="76">
                  <c:v>-8.7701649406553628</c:v>
                </c:pt>
                <c:pt idx="77">
                  <c:v>-8.4711064350443017</c:v>
                </c:pt>
                <c:pt idx="78">
                  <c:v>-8.1682340807253766</c:v>
                </c:pt>
                <c:pt idx="79">
                  <c:v>-7.8619395861714692</c:v>
                </c:pt>
                <c:pt idx="80">
                  <c:v>-7.5526168551054376</c:v>
                </c:pt>
                <c:pt idx="81">
                  <c:v>-7.2406615104943866</c:v>
                </c:pt>
                <c:pt idx="82">
                  <c:v>-6.926470417060445</c:v>
                </c:pt>
                <c:pt idx="83">
                  <c:v>-6.6104412028763457</c:v>
                </c:pt>
                <c:pt idx="84">
                  <c:v>-6.292971780615364</c:v>
                </c:pt>
                <c:pt idx="85">
                  <c:v>-5.9744598690250843</c:v>
                </c:pt>
                <c:pt idx="86">
                  <c:v>-5.6553025151943324</c:v>
                </c:pt>
                <c:pt idx="87">
                  <c:v>-5.3358956181812882</c:v>
                </c:pt>
                <c:pt idx="88">
                  <c:v>-5.0166334545690763</c:v>
                </c:pt>
                <c:pt idx="89">
                  <c:v>-4.6979082065127891</c:v>
                </c:pt>
                <c:pt idx="90">
                  <c:v>-4.3801094928385407</c:v>
                </c:pt>
                <c:pt idx="91">
                  <c:v>-4.063623903751659</c:v>
                </c:pt>
                <c:pt idx="92">
                  <c:v>-3.7488345397063711</c:v>
                </c:pt>
                <c:pt idx="93">
                  <c:v>-3.4361205549844871</c:v>
                </c:pt>
                <c:pt idx="94">
                  <c:v>-3.125856706524738</c:v>
                </c:pt>
                <c:pt idx="95">
                  <c:v>-2.8184129085379084</c:v>
                </c:pt>
                <c:pt idx="96">
                  <c:v>-2.5141537934361771</c:v>
                </c:pt>
                <c:pt idx="97">
                  <c:v>-2.2134382795970557</c:v>
                </c:pt>
                <c:pt idx="98">
                  <c:v>-1.9166191464744082</c:v>
                </c:pt>
                <c:pt idx="99">
                  <c:v>-1.6240426175598206</c:v>
                </c:pt>
                <c:pt idx="100">
                  <c:v>-1.3360479516884221</c:v>
                </c:pt>
                <c:pt idx="101">
                  <c:v>-1.0529670431729214</c:v>
                </c:pt>
                <c:pt idx="102">
                  <c:v>-0.77512403123921647</c:v>
                </c:pt>
                <c:pt idx="103">
                  <c:v>-0.50283491922562018</c:v>
                </c:pt>
                <c:pt idx="104">
                  <c:v>-0.23640720399596724</c:v>
                </c:pt>
                <c:pt idx="105">
                  <c:v>2.3860483995227451E-2</c:v>
                </c:pt>
                <c:pt idx="106">
                  <c:v>0.27767872956043332</c:v>
                </c:pt>
                <c:pt idx="107">
                  <c:v>0.52476767014751058</c:v>
                </c:pt>
                <c:pt idx="108">
                  <c:v>0.76485732132079032</c:v>
                </c:pt>
                <c:pt idx="109">
                  <c:v>0.99768788997080871</c:v>
                </c:pt>
                <c:pt idx="110">
                  <c:v>1.2230100748835662</c:v>
                </c:pt>
                <c:pt idx="111">
                  <c:v>1.4405853543152365</c:v>
                </c:pt>
                <c:pt idx="112">
                  <c:v>1.6501862602337516</c:v>
                </c:pt>
                <c:pt idx="113">
                  <c:v>1.8515966389048966</c:v>
                </c:pt>
                <c:pt idx="114">
                  <c:v>2.0446118975165555</c:v>
                </c:pt>
                <c:pt idx="115">
                  <c:v>2.2290392365517997</c:v>
                </c:pt>
                <c:pt idx="116">
                  <c:v>2.4046978676382822</c:v>
                </c:pt>
                <c:pt idx="117">
                  <c:v>2.571419216619006</c:v>
                </c:pt>
                <c:pt idx="118">
                  <c:v>2.7290471116070205</c:v>
                </c:pt>
                <c:pt idx="119">
                  <c:v>2.8774379558046932</c:v>
                </c:pt>
                <c:pt idx="120">
                  <c:v>3.0164608848863357</c:v>
                </c:pt>
                <c:pt idx="121">
                  <c:v>3.1459979087615153</c:v>
                </c:pt>
                <c:pt idx="122">
                  <c:v>3.2659440375548838</c:v>
                </c:pt>
                <c:pt idx="123">
                  <c:v>3.3762073916574034</c:v>
                </c:pt>
                <c:pt idx="124">
                  <c:v>3.4767092957227601</c:v>
                </c:pt>
                <c:pt idx="125">
                  <c:v>3.5673843565020067</c:v>
                </c:pt>
                <c:pt idx="126">
                  <c:v>3.6481805244287022</c:v>
                </c:pt>
                <c:pt idx="127">
                  <c:v>3.7190591388863328</c:v>
                </c:pt>
                <c:pt idx="128">
                  <c:v>3.7799949571091713</c:v>
                </c:pt>
                <c:pt idx="129">
                  <c:v>3.8309761666873872</c:v>
                </c:pt>
                <c:pt idx="130">
                  <c:v>3.8720043816667187</c:v>
                </c:pt>
                <c:pt idx="131">
                  <c:v>3.9030946222526306</c:v>
                </c:pt>
                <c:pt idx="132">
                  <c:v>3.9242752781484702</c:v>
                </c:pt>
                <c:pt idx="133">
                  <c:v>3.9355880555766767</c:v>
                </c:pt>
                <c:pt idx="134">
                  <c:v>3.93708790805151</c:v>
                </c:pt>
                <c:pt idx="135">
                  <c:v>3.9288429509912848</c:v>
                </c:pt>
                <c:pt idx="136">
                  <c:v>3.9109343602772482</c:v>
                </c:pt>
                <c:pt idx="137">
                  <c:v>3.8834562548855187</c:v>
                </c:pt>
                <c:pt idx="138">
                  <c:v>3.8465155637374204</c:v>
                </c:pt>
                <c:pt idx="139">
                  <c:v>3.8002318769324446</c:v>
                </c:pt>
                <c:pt idx="140">
                  <c:v>3.7447372815466822</c:v>
                </c:pt>
                <c:pt idx="141">
                  <c:v>3.6801761821979886</c:v>
                </c:pt>
                <c:pt idx="142">
                  <c:v>3.6067051065973432</c:v>
                </c:pt>
                <c:pt idx="143">
                  <c:v>3.5244924963237345</c:v>
                </c:pt>
                <c:pt idx="144">
                  <c:v>3.4337184830776319</c:v>
                </c:pt>
                <c:pt idx="145">
                  <c:v>3.3345746506852967</c:v>
                </c:pt>
                <c:pt idx="146">
                  <c:v>3.2272637831433126</c:v>
                </c:pt>
                <c:pt idx="147">
                  <c:v>3.1119995990093341</c:v>
                </c:pt>
                <c:pt idx="148">
                  <c:v>2.9890064724613019</c:v>
                </c:pt>
                <c:pt idx="149">
                  <c:v>2.8585191413633741</c:v>
                </c:pt>
                <c:pt idx="150">
                  <c:v>2.7207824026922154</c:v>
                </c:pt>
                <c:pt idx="151">
                  <c:v>2.5760507956925056</c:v>
                </c:pt>
                <c:pt idx="152">
                  <c:v>2.4245882731450585</c:v>
                </c:pt>
                <c:pt idx="153">
                  <c:v>2.2666678611451885</c:v>
                </c:pt>
                <c:pt idx="154">
                  <c:v>2.1025713078027088</c:v>
                </c:pt>
                <c:pt idx="155">
                  <c:v>1.9325887212880444</c:v>
                </c:pt>
                <c:pt idx="156">
                  <c:v>1.7570181976618562</c:v>
                </c:pt>
                <c:pt idx="157">
                  <c:v>1.5761654389375983</c:v>
                </c:pt>
                <c:pt idx="158">
                  <c:v>1.3903433618382066</c:v>
                </c:pt>
                <c:pt idx="159">
                  <c:v>1.1998716977191195</c:v>
                </c:pt>
                <c:pt idx="160">
                  <c:v>1.005076584140574</c:v>
                </c:pt>
                <c:pt idx="161">
                  <c:v>0.80629014858186565</c:v>
                </c:pt>
                <c:pt idx="162">
                  <c:v>0.60385008479984059</c:v>
                </c:pt>
                <c:pt idx="163">
                  <c:v>0.39809922234259398</c:v>
                </c:pt>
                <c:pt idx="164">
                  <c:v>0.18938508973751722</c:v>
                </c:pt>
                <c:pt idx="165">
                  <c:v>-2.1940528119515558E-2</c:v>
                </c:pt>
                <c:pt idx="166">
                  <c:v>-0.2355220378401631</c:v>
                </c:pt>
                <c:pt idx="167">
                  <c:v>-0.45100049014481036</c:v>
                </c:pt>
                <c:pt idx="168">
                  <c:v>-0.66801403664336967</c:v>
                </c:pt>
                <c:pt idx="169">
                  <c:v>-0.88619839024491731</c:v>
                </c:pt>
                <c:pt idx="170">
                  <c:v>-1.1051872886412057</c:v>
                </c:pt>
                <c:pt idx="171">
                  <c:v>-1.3246129603053227</c:v>
                </c:pt>
                <c:pt idx="172">
                  <c:v>-1.5441065924436959</c:v>
                </c:pt>
                <c:pt idx="173">
                  <c:v>-1.7632988003374226</c:v>
                </c:pt>
                <c:pt idx="174">
                  <c:v>-1.9818200975069924</c:v>
                </c:pt>
                <c:pt idx="175">
                  <c:v>-2.1993013661336587</c:v>
                </c:pt>
                <c:pt idx="176">
                  <c:v>-2.4153743271702366</c:v>
                </c:pt>
                <c:pt idx="177">
                  <c:v>-2.6296720095745392</c:v>
                </c:pt>
                <c:pt idx="178">
                  <c:v>-2.841829218099535</c:v>
                </c:pt>
                <c:pt idx="179">
                  <c:v>-3.0514829990761241</c:v>
                </c:pt>
                <c:pt idx="180">
                  <c:v>-3.2582731036267125</c:v>
                </c:pt>
                <c:pt idx="181">
                  <c:v>-3.4618424477507599</c:v>
                </c:pt>
                <c:pt idx="182">
                  <c:v>-3.6618375687272655</c:v>
                </c:pt>
                <c:pt idx="183">
                  <c:v>-3.8579090772833431</c:v>
                </c:pt>
                <c:pt idx="184">
                  <c:v>-4.0497121049832074</c:v>
                </c:pt>
                <c:pt idx="185">
                  <c:v>-4.2369067462973726</c:v>
                </c:pt>
                <c:pt idx="186">
                  <c:v>-4.419158494818328</c:v>
                </c:pt>
                <c:pt idx="187">
                  <c:v>-4.5961386730957869</c:v>
                </c:pt>
                <c:pt idx="188">
                  <c:v>-4.7675248555721224</c:v>
                </c:pt>
                <c:pt idx="189">
                  <c:v>-4.9330012841069024</c:v>
                </c:pt>
                <c:pt idx="190">
                  <c:v>-5.0922592755880887</c:v>
                </c:pt>
                <c:pt idx="191">
                  <c:v>-5.2449976211370011</c:v>
                </c:pt>
                <c:pt idx="192">
                  <c:v>-5.390922976423913</c:v>
                </c:pt>
                <c:pt idx="193">
                  <c:v>-5.5297502426218861</c:v>
                </c:pt>
                <c:pt idx="194">
                  <c:v>-5.661202937537448</c:v>
                </c:pt>
                <c:pt idx="195">
                  <c:v>-5.7850135564683844</c:v>
                </c:pt>
                <c:pt idx="196">
                  <c:v>-5.9009239223511791</c:v>
                </c:pt>
                <c:pt idx="197">
                  <c:v>-6.0086855247732336</c:v>
                </c:pt>
                <c:pt idx="198">
                  <c:v>-6.1080598474383336</c:v>
                </c:pt>
                <c:pt idx="199">
                  <c:v>-6.198818683687465</c:v>
                </c:pt>
                <c:pt idx="200">
                  <c:v>-6.2807444396913326</c:v>
                </c:pt>
                <c:pt idx="201">
                  <c:v>-6.3536304249454778</c:v>
                </c:pt>
                <c:pt idx="202">
                  <c:v>-6.4172811297141132</c:v>
                </c:pt>
                <c:pt idx="203">
                  <c:v>-6.4715124890841711</c:v>
                </c:pt>
                <c:pt idx="204">
                  <c:v>-6.51615213330704</c:v>
                </c:pt>
                <c:pt idx="205">
                  <c:v>-6.5510396241217883</c:v>
                </c:pt>
                <c:pt idx="206">
                  <c:v>-6.5760266767702102</c:v>
                </c:pt>
                <c:pt idx="207">
                  <c:v>-6.5909773674312095</c:v>
                </c:pt>
                <c:pt idx="208">
                  <c:v>-6.5957683258192121</c:v>
                </c:pt>
                <c:pt idx="209">
                  <c:v>-6.590288912709048</c:v>
                </c:pt>
                <c:pt idx="210">
                  <c:v>-6.5744413821676027</c:v>
                </c:pt>
                <c:pt idx="211">
                  <c:v>-6.5481410282907486</c:v>
                </c:pt>
                <c:pt idx="212">
                  <c:v>-6.5113163162625032</c:v>
                </c:pt>
                <c:pt idx="213">
                  <c:v>-6.463908997571969</c:v>
                </c:pt>
                <c:pt idx="214">
                  <c:v>-6.4058742092425165</c:v>
                </c:pt>
                <c:pt idx="215">
                  <c:v>-6.3371805569466266</c:v>
                </c:pt>
                <c:pt idx="216">
                  <c:v>-6.2578101818990293</c:v>
                </c:pt>
                <c:pt idx="217">
                  <c:v>-6.1677588114400654</c:v>
                </c:pt>
                <c:pt idx="218">
                  <c:v>-6.0670357932405734</c:v>
                </c:pt>
                <c:pt idx="219">
                  <c:v>-5.9556641130791697</c:v>
                </c:pt>
                <c:pt idx="220">
                  <c:v>-5.8336803961622588</c:v>
                </c:pt>
                <c:pt idx="221">
                  <c:v>-5.7011348919767846</c:v>
                </c:pt>
                <c:pt idx="222">
                  <c:v>-5.5580914426852841</c:v>
                </c:pt>
                <c:pt idx="223">
                  <c:v>-5.4046274350923822</c:v>
                </c:pt>
                <c:pt idx="224">
                  <c:v>-5.2408337362315551</c:v>
                </c:pt>
                <c:pt idx="225">
                  <c:v>-5.0668146126403144</c:v>
                </c:pt>
                <c:pt idx="226">
                  <c:v>-4.8826876334116003</c:v>
                </c:pt>
                <c:pt idx="227">
                  <c:v>-4.6885835571282684</c:v>
                </c:pt>
                <c:pt idx="228">
                  <c:v>-4.4846462028070198</c:v>
                </c:pt>
                <c:pt idx="229">
                  <c:v>-4.2710323049969636</c:v>
                </c:pt>
                <c:pt idx="230">
                  <c:v>-4.0479113531970032</c:v>
                </c:pt>
                <c:pt idx="231">
                  <c:v>-3.8154654157749408</c:v>
                </c:pt>
                <c:pt idx="232">
                  <c:v>-3.5738889485895502</c:v>
                </c:pt>
                <c:pt idx="233">
                  <c:v>-3.3233885885353258</c:v>
                </c:pt>
                <c:pt idx="234">
                  <c:v>-3.0641829322474128</c:v>
                </c:pt>
                <c:pt idx="235">
                  <c:v>-2.7965023002219476</c:v>
                </c:pt>
                <c:pt idx="236">
                  <c:v>-2.5205884866246966</c:v>
                </c:pt>
                <c:pt idx="237">
                  <c:v>-2.2366944950774452</c:v>
                </c:pt>
                <c:pt idx="238">
                  <c:v>-1.9450842607290584</c:v>
                </c:pt>
                <c:pt idx="239">
                  <c:v>-1.646032358933734</c:v>
                </c:pt>
                <c:pt idx="240">
                  <c:v>-1.3398237008755491</c:v>
                </c:pt>
                <c:pt idx="241">
                  <c:v>-1.0267532164938979</c:v>
                </c:pt>
                <c:pt idx="242">
                  <c:v>-0.70712552507926052</c:v>
                </c:pt>
                <c:pt idx="243">
                  <c:v>-0.38125459392387573</c:v>
                </c:pt>
                <c:pt idx="244">
                  <c:v>-4.9463385426219496E-2</c:v>
                </c:pt>
                <c:pt idx="245">
                  <c:v>0.28791650693858695</c:v>
                </c:pt>
                <c:pt idx="246">
                  <c:v>0.63054523335600654</c:v>
                </c:pt>
                <c:pt idx="247">
                  <c:v>0.97807507267869331</c:v>
                </c:pt>
                <c:pt idx="248">
                  <c:v>1.3301508272512346</c:v>
                </c:pt>
                <c:pt idx="249">
                  <c:v>1.6864102270900523</c:v>
                </c:pt>
                <c:pt idx="250">
                  <c:v>2.0464843429448423</c:v>
                </c:pt>
                <c:pt idx="251">
                  <c:v>2.4099980077562764</c:v>
                </c:pt>
                <c:pt idx="252">
                  <c:v>2.7765702460156048</c:v>
                </c:pt>
                <c:pt idx="253">
                  <c:v>3.1458147105216288</c:v>
                </c:pt>
                <c:pt idx="254">
                  <c:v>3.5173401260215735</c:v>
                </c:pt>
                <c:pt idx="255">
                  <c:v>3.8907507392147838</c:v>
                </c:pt>
                <c:pt idx="256">
                  <c:v>4.2656467745893378</c:v>
                </c:pt>
                <c:pt idx="257">
                  <c:v>4.6416248955558981</c:v>
                </c:pt>
                <c:pt idx="258">
                  <c:v>5.0182786703353752</c:v>
                </c:pt>
                <c:pt idx="259">
                  <c:v>5.3951990420524494</c:v>
                </c:pt>
                <c:pt idx="260">
                  <c:v>5.7719748024806439</c:v>
                </c:pt>
                <c:pt idx="261">
                  <c:v>6.148193068881274</c:v>
                </c:pt>
                <c:pt idx="262">
                  <c:v>6.5234397633738661</c:v>
                </c:pt>
                <c:pt idx="263">
                  <c:v>6.8973000942731204</c:v>
                </c:pt>
                <c:pt idx="264">
                  <c:v>7.2693590388244047</c:v>
                </c:pt>
                <c:pt idx="265">
                  <c:v>7.639201826768736</c:v>
                </c:pt>
                <c:pt idx="266">
                  <c:v>8.0064144241660564</c:v>
                </c:pt>
                <c:pt idx="267">
                  <c:v>8.3705840169062213</c:v>
                </c:pt>
                <c:pt idx="268">
                  <c:v>8.7312994933362411</c:v>
                </c:pt>
                <c:pt idx="269">
                  <c:v>9.0881519254342944</c:v>
                </c:pt>
                <c:pt idx="270">
                  <c:v>9.4407350479613541</c:v>
                </c:pt>
                <c:pt idx="271">
                  <c:v>9.7886457350250176</c:v>
                </c:pt>
                <c:pt idx="272">
                  <c:v>10.131484473491252</c:v>
                </c:pt>
                <c:pt idx="273">
                  <c:v>10.468855832685097</c:v>
                </c:pt>
                <c:pt idx="274">
                  <c:v>10.800368929824076</c:v>
                </c:pt>
                <c:pt idx="275">
                  <c:v>11.125637890634266</c:v>
                </c:pt>
                <c:pt idx="276">
                  <c:v>11.44428230460327</c:v>
                </c:pt>
                <c:pt idx="277">
                  <c:v>11.755927674331764</c:v>
                </c:pt>
                <c:pt idx="278">
                  <c:v>12.060205858450859</c:v>
                </c:pt>
                <c:pt idx="279">
                  <c:v>12.356755507581312</c:v>
                </c:pt>
                <c:pt idx="280">
                  <c:v>12.645222492817268</c:v>
                </c:pt>
                <c:pt idx="281">
                  <c:v>12.92526032622726</c:v>
                </c:pt>
                <c:pt idx="282">
                  <c:v>13.196530572873362</c:v>
                </c:pt>
                <c:pt idx="283">
                  <c:v>13.458703253860204</c:v>
                </c:pt>
                <c:pt idx="284">
                  <c:v>13.71145723993515</c:v>
                </c:pt>
                <c:pt idx="285">
                  <c:v>13.954480635172816</c:v>
                </c:pt>
                <c:pt idx="286">
                  <c:v>14.187471150287896</c:v>
                </c:pt>
                <c:pt idx="287">
                  <c:v>14.41013646513311</c:v>
                </c:pt>
                <c:pt idx="288">
                  <c:v>14.622194579951016</c:v>
                </c:pt>
                <c:pt idx="289">
                  <c:v>14.823374154962412</c:v>
                </c:pt>
                <c:pt idx="290">
                  <c:v>15.01341483788679</c:v>
                </c:pt>
                <c:pt idx="291">
                  <c:v>15.192067579005286</c:v>
                </c:pt>
                <c:pt idx="292">
                  <c:v>15.359094933390525</c:v>
                </c:pt>
                <c:pt idx="293">
                  <c:v>15.514271349943272</c:v>
                </c:pt>
                <c:pt idx="294">
                  <c:v>15.657383446890915</c:v>
                </c:pt>
                <c:pt idx="295">
                  <c:v>15.788230273418881</c:v>
                </c:pt>
                <c:pt idx="296">
                  <c:v>15.906623557122419</c:v>
                </c:pt>
                <c:pt idx="297">
                  <c:v>16.012387936982467</c:v>
                </c:pt>
                <c:pt idx="298">
                  <c:v>16.105361181586918</c:v>
                </c:pt>
                <c:pt idx="299">
                  <c:v>16.185394392335201</c:v>
                </c:pt>
                <c:pt idx="300">
                  <c:v>16.2523521913824</c:v>
                </c:pt>
                <c:pt idx="301">
                  <c:v>16.306112894096575</c:v>
                </c:pt>
                <c:pt idx="302">
                  <c:v>16.346568665821426</c:v>
                </c:pt>
                <c:pt idx="303">
                  <c:v>16.373625662754758</c:v>
                </c:pt>
                <c:pt idx="304">
                  <c:v>16.387204156771883</c:v>
                </c:pt>
                <c:pt idx="305">
                  <c:v>16.387238644042036</c:v>
                </c:pt>
                <c:pt idx="306">
                  <c:v>16.373677937304841</c:v>
                </c:pt>
                <c:pt idx="307">
                  <c:v>16.346485241693166</c:v>
                </c:pt>
                <c:pt idx="308">
                  <c:v>16.305638214007967</c:v>
                </c:pt>
                <c:pt idx="309">
                  <c:v>16.251129005370274</c:v>
                </c:pt>
                <c:pt idx="310">
                  <c:v>16.182964287194903</c:v>
                </c:pt>
                <c:pt idx="311">
                  <c:v>16.101165260450298</c:v>
                </c:pt>
                <c:pt idx="312">
                  <c:v>16.005767648188254</c:v>
                </c:pt>
                <c:pt idx="313">
                  <c:v>15.89682167134737</c:v>
                </c:pt>
                <c:pt idx="314">
                  <c:v>15.774392007853283</c:v>
                </c:pt>
                <c:pt idx="315">
                  <c:v>15.638557735058924</c:v>
                </c:pt>
                <c:pt idx="316">
                  <c:v>15.489412255587014</c:v>
                </c:pt>
                <c:pt idx="317">
                  <c:v>15.327063206657272</c:v>
                </c:pt>
                <c:pt idx="318">
                  <c:v>15.151632352999517</c:v>
                </c:pt>
                <c:pt idx="319">
                  <c:v>14.963255463473816</c:v>
                </c:pt>
                <c:pt idx="320">
                  <c:v>14.762082171537406</c:v>
                </c:pt>
                <c:pt idx="321">
                  <c:v>14.548275819717746</c:v>
                </c:pt>
                <c:pt idx="322">
                  <c:v>14.322013288269243</c:v>
                </c:pt>
                <c:pt idx="323">
                  <c:v>14.083484808210425</c:v>
                </c:pt>
                <c:pt idx="324">
                  <c:v>13.832893758956216</c:v>
                </c:pt>
                <c:pt idx="325">
                  <c:v>13.570456450778444</c:v>
                </c:pt>
                <c:pt idx="326">
                  <c:v>13.296401892345312</c:v>
                </c:pt>
                <c:pt idx="327">
                  <c:v>13.010971543608523</c:v>
                </c:pt>
                <c:pt idx="328">
                  <c:v>12.714419054323308</c:v>
                </c:pt>
                <c:pt idx="329">
                  <c:v>12.407009988504456</c:v>
                </c:pt>
                <c:pt idx="330">
                  <c:v>12.089021535136963</c:v>
                </c:pt>
                <c:pt idx="331">
                  <c:v>11.76074220547715</c:v>
                </c:pt>
                <c:pt idx="332">
                  <c:v>11.422471517294779</c:v>
                </c:pt>
                <c:pt idx="333">
                  <c:v>11.074519666423356</c:v>
                </c:pt>
                <c:pt idx="334">
                  <c:v>10.717207185999136</c:v>
                </c:pt>
                <c:pt idx="335">
                  <c:v>10.350864593785717</c:v>
                </c:pt>
                <c:pt idx="336">
                  <c:v>9.9758320279932668</c:v>
                </c:pt>
                <c:pt idx="337">
                  <c:v>9.5924588720165644</c:v>
                </c:pt>
                <c:pt idx="338">
                  <c:v>9.2011033685277166</c:v>
                </c:pt>
                <c:pt idx="339">
                  <c:v>8.8021322233732135</c:v>
                </c:pt>
                <c:pt idx="340">
                  <c:v>8.3959201997357003</c:v>
                </c:pt>
                <c:pt idx="341">
                  <c:v>7.9828497030335708</c:v>
                </c:pt>
                <c:pt idx="342">
                  <c:v>7.5633103570410984</c:v>
                </c:pt>
                <c:pt idx="343">
                  <c:v>7.1376985717235417</c:v>
                </c:pt>
                <c:pt idx="344">
                  <c:v>6.7064171032897031</c:v>
                </c:pt>
                <c:pt idx="345">
                  <c:v>6.2698746069755691</c:v>
                </c:pt>
                <c:pt idx="346">
                  <c:v>5.8284851830791871</c:v>
                </c:pt>
                <c:pt idx="347">
                  <c:v>5.3826679167766027</c:v>
                </c:pt>
                <c:pt idx="348">
                  <c:v>4.9328464122544933</c:v>
                </c:pt>
                <c:pt idx="349">
                  <c:v>4.4794483217032024</c:v>
                </c:pt>
                <c:pt idx="350">
                  <c:v>4.0229048697184915</c:v>
                </c:pt>
                <c:pt idx="351">
                  <c:v>3.5636503736672784</c:v>
                </c:pt>
                <c:pt idx="352">
                  <c:v>3.1021217605754017</c:v>
                </c:pt>
                <c:pt idx="353">
                  <c:v>2.6387580811018787</c:v>
                </c:pt>
                <c:pt idx="354">
                  <c:v>2.1740000211651069</c:v>
                </c:pt>
                <c:pt idx="355">
                  <c:v>1.708289411791295</c:v>
                </c:pt>
                <c:pt idx="356">
                  <c:v>1.2420687377556991</c:v>
                </c:pt>
                <c:pt idx="357">
                  <c:v>0.77578064559025361</c:v>
                </c:pt>
                <c:pt idx="358">
                  <c:v>0.30986745153029299</c:v>
                </c:pt>
                <c:pt idx="359">
                  <c:v>-0.15522935002531957</c:v>
                </c:pt>
                <c:pt idx="360">
                  <c:v>-0.61906957696856424</c:v>
                </c:pt>
                <c:pt idx="361">
                  <c:v>-1.0812148482786705</c:v>
                </c:pt>
                <c:pt idx="362">
                  <c:v>-1.5412290705921039</c:v>
                </c:pt>
                <c:pt idx="363">
                  <c:v>-1.9986789219779952</c:v>
                </c:pt>
                <c:pt idx="364">
                  <c:v>-2.4531343323565511</c:v>
                </c:pt>
              </c:numCache>
            </c:numRef>
          </c:yVal>
          <c:smooth val="0"/>
          <c:extLst>
            <c:ext xmlns:c16="http://schemas.microsoft.com/office/drawing/2014/chart" uri="{C3380CC4-5D6E-409C-BE32-E72D297353CC}">
              <c16:uniqueId val="{00000000-FFA0-40C0-8C3F-29D7A802E8DD}"/>
            </c:ext>
          </c:extLst>
        </c:ser>
        <c:dLbls>
          <c:showLegendKey val="0"/>
          <c:showVal val="0"/>
          <c:showCatName val="0"/>
          <c:showSerName val="0"/>
          <c:showPercent val="0"/>
          <c:showBubbleSize val="0"/>
        </c:dLbls>
        <c:axId val="1560188831"/>
        <c:axId val="1835533023"/>
      </c:scatterChart>
      <c:valAx>
        <c:axId val="1560188831"/>
        <c:scaling>
          <c:orientation val="minMax"/>
        </c:scaling>
        <c:delete val="0"/>
        <c:axPos val="b"/>
        <c:majorGridlines>
          <c:spPr>
            <a:ln w="9525" cap="flat" cmpd="sng" algn="ctr">
              <a:solidFill>
                <a:schemeClr val="tx1">
                  <a:lumMod val="15000"/>
                  <a:lumOff val="85000"/>
                </a:schemeClr>
              </a:solidFill>
              <a:round/>
            </a:ln>
            <a:effectLst/>
          </c:spPr>
        </c:majorGridlines>
        <c:title>
          <c:tx>
            <c:strRef>
              <c:f>'I1.Annual Data and Reflectance'!$B$10</c:f>
              <c:strCache>
                <c:ptCount val="1"/>
                <c:pt idx="0">
                  <c:v>Day number - n - [-]</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33023"/>
        <c:crosses val="autoZero"/>
        <c:crossBetween val="midCat"/>
      </c:valAx>
      <c:valAx>
        <c:axId val="1835533023"/>
        <c:scaling>
          <c:orientation val="minMax"/>
        </c:scaling>
        <c:delete val="0"/>
        <c:axPos val="l"/>
        <c:majorGridlines>
          <c:spPr>
            <a:ln w="9525" cap="flat" cmpd="sng" algn="ctr">
              <a:solidFill>
                <a:schemeClr val="tx1">
                  <a:lumMod val="15000"/>
                  <a:lumOff val="85000"/>
                </a:schemeClr>
              </a:solidFill>
              <a:round/>
            </a:ln>
            <a:effectLst/>
          </c:spPr>
        </c:majorGridlines>
        <c:title>
          <c:tx>
            <c:strRef>
              <c:f>'I1.Annual Data and Reflectance'!$H$10</c:f>
              <c:strCache>
                <c:ptCount val="1"/>
                <c:pt idx="0">
                  <c:v>Solar Equation of time - ET - [min]</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1888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'I1.Annual Data and Reflectance'!$I$10</c:f>
              <c:strCache>
                <c:ptCount val="1"/>
                <c:pt idx="0">
                  <c:v>Solar Declination - δ -  [⁰]</c:v>
                </c:pt>
              </c:strCache>
            </c:strRef>
          </c:tx>
          <c:spPr>
            <a:ln w="19050" cap="rnd">
              <a:solidFill>
                <a:schemeClr val="accent1"/>
              </a:solidFill>
              <a:round/>
            </a:ln>
            <a:effectLst/>
          </c:spPr>
          <c:marker>
            <c:symbol val="none"/>
          </c:marker>
          <c:xVal>
            <c:numRef>
              <c:f>'I1.Annual Data and Reflectance'!$B$11:$B$375</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xVal>
          <c:yVal>
            <c:numRef>
              <c:f>'I1.Annual Data and Reflectance'!$I$11:$I$375</c:f>
              <c:numCache>
                <c:formatCode>General</c:formatCode>
                <c:ptCount val="365"/>
                <c:pt idx="0">
                  <c:v>-23.011636727869238</c:v>
                </c:pt>
                <c:pt idx="1">
                  <c:v>-22.930543608307655</c:v>
                </c:pt>
                <c:pt idx="2">
                  <c:v>-22.842655673793256</c:v>
                </c:pt>
                <c:pt idx="3">
                  <c:v>-22.747998967417839</c:v>
                </c:pt>
                <c:pt idx="4">
                  <c:v>-22.646601538006344</c:v>
                </c:pt>
                <c:pt idx="5">
                  <c:v>-22.538493431805453</c:v>
                </c:pt>
                <c:pt idx="6">
                  <c:v>-22.423706683580182</c:v>
                </c:pt>
                <c:pt idx="7">
                  <c:v>-22.302275307121352</c:v>
                </c:pt>
                <c:pt idx="8">
                  <c:v>-22.1742352851665</c:v>
                </c:pt>
                <c:pt idx="9">
                  <c:v>-22.039624558737451</c:v>
                </c:pt>
                <c:pt idx="10">
                  <c:v>-21.898483015897604</c:v>
                </c:pt>
                <c:pt idx="11">
                  <c:v>-21.750852479932156</c:v>
                </c:pt>
                <c:pt idx="12">
                  <c:v>-21.596776696955082</c:v>
                </c:pt>
                <c:pt idx="13">
                  <c:v>-21.436301322946075</c:v>
                </c:pt>
                <c:pt idx="14">
                  <c:v>-21.269473910221816</c:v>
                </c:pt>
                <c:pt idx="15">
                  <c:v>-21.096343893345107</c:v>
                </c:pt>
                <c:pt idx="16">
                  <c:v>-20.916962574476418</c:v>
                </c:pt>
                <c:pt idx="17">
                  <c:v>-20.73138310817188</c:v>
                </c:pt>
                <c:pt idx="18">
                  <c:v>-20.539660485632506</c:v>
                </c:pt>
                <c:pt idx="19">
                  <c:v>-20.341851518409051</c:v>
                </c:pt>
                <c:pt idx="20">
                  <c:v>-20.13801482156758</c:v>
                </c:pt>
                <c:pt idx="21">
                  <c:v>-19.928210796320524</c:v>
                </c:pt>
                <c:pt idx="22">
                  <c:v>-19.712501612128516</c:v>
                </c:pt>
                <c:pt idx="23">
                  <c:v>-19.490951188278192</c:v>
                </c:pt>
                <c:pt idx="24">
                  <c:v>-19.26362517494162</c:v>
                </c:pt>
                <c:pt idx="25">
                  <c:v>-19.030590933722618</c:v>
                </c:pt>
                <c:pt idx="26">
                  <c:v>-18.791917517696174</c:v>
                </c:pt>
                <c:pt idx="27">
                  <c:v>-18.547675650946431</c:v>
                </c:pt>
                <c:pt idx="28">
                  <c:v>-18.297937707609698</c:v>
                </c:pt>
                <c:pt idx="29">
                  <c:v>-18.042777690428334</c:v>
                </c:pt>
                <c:pt idx="30">
                  <c:v>-17.782271208822291</c:v>
                </c:pt>
                <c:pt idx="31">
                  <c:v>-17.516495456484215</c:v>
                </c:pt>
                <c:pt idx="32">
                  <c:v>-17.245529188505468</c:v>
                </c:pt>
                <c:pt idx="33">
                  <c:v>-16.969452698039142</c:v>
                </c:pt>
                <c:pt idx="34">
                  <c:v>-16.688347792507624</c:v>
                </c:pt>
                <c:pt idx="35">
                  <c:v>-16.402297769361123</c:v>
                </c:pt>
                <c:pt idx="36">
                  <c:v>-16.111387391395002</c:v>
                </c:pt>
                <c:pt idx="37">
                  <c:v>-15.815702861632575</c:v>
                </c:pt>
                <c:pt idx="38">
                  <c:v>-15.515331797781426</c:v>
                </c:pt>
                <c:pt idx="39">
                  <c:v>-15.210363206270307</c:v>
                </c:pt>
                <c:pt idx="40">
                  <c:v>-14.900887455874663</c:v>
                </c:pt>
                <c:pt idx="41">
                  <c:v>-14.586996250938338</c:v>
                </c:pt>
                <c:pt idx="42">
                  <c:v>-14.268782604199714</c:v>
                </c:pt>
                <c:pt idx="43">
                  <c:v>-13.946340809229898</c:v>
                </c:pt>
                <c:pt idx="44">
                  <c:v>-13.619766412491639</c:v>
                </c:pt>
                <c:pt idx="45">
                  <c:v>-13.289156185026711</c:v>
                </c:pt>
                <c:pt idx="46">
                  <c:v>-12.954608093780696</c:v>
                </c:pt>
                <c:pt idx="47">
                  <c:v>-12.616221272573116</c:v>
                </c:pt>
                <c:pt idx="48">
                  <c:v>-12.274095992722152</c:v>
                </c:pt>
                <c:pt idx="49">
                  <c:v>-11.928333633331844</c:v>
                </c:pt>
                <c:pt idx="50">
                  <c:v>-11.579036651251469</c:v>
                </c:pt>
                <c:pt idx="51">
                  <c:v>-11.226308550715235</c:v>
                </c:pt>
                <c:pt idx="52">
                  <c:v>-10.87025385267186</c:v>
                </c:pt>
                <c:pt idx="53">
                  <c:v>-10.51097806381263</c:v>
                </c:pt>
                <c:pt idx="54">
                  <c:v>-10.148587645307623</c:v>
                </c:pt>
                <c:pt idx="55">
                  <c:v>-9.7831899812588325</c:v>
                </c:pt>
                <c:pt idx="56">
                  <c:v>-9.4148933468800831</c:v>
                </c:pt>
                <c:pt idx="57">
                  <c:v>-9.0438068764125745</c:v>
                </c:pt>
                <c:pt idx="58">
                  <c:v>-8.6700405307862862</c:v>
                </c:pt>
                <c:pt idx="59">
                  <c:v>-8.2937050650359065</c:v>
                </c:pt>
                <c:pt idx="60">
                  <c:v>-7.9149119954819609</c:v>
                </c:pt>
                <c:pt idx="61">
                  <c:v>-7.5337735666859427</c:v>
                </c:pt>
                <c:pt idx="62">
                  <c:v>-7.1504027181899863</c:v>
                </c:pt>
                <c:pt idx="63">
                  <c:v>-6.7649130510502804</c:v>
                </c:pt>
                <c:pt idx="64">
                  <c:v>-6.3774187941747869</c:v>
                </c:pt>
                <c:pt idx="65">
                  <c:v>-5.9880347704745702</c:v>
                </c:pt>
                <c:pt idx="66">
                  <c:v>-5.5968763628395264</c:v>
                </c:pt>
                <c:pt idx="67">
                  <c:v>-5.2040594799476692</c:v>
                </c:pt>
                <c:pt idx="68">
                  <c:v>-4.8097005219191216</c:v>
                </c:pt>
                <c:pt idx="69">
                  <c:v>-4.4139163458240693</c:v>
                </c:pt>
                <c:pt idx="70">
                  <c:v>-4.0168242310556543</c:v>
                </c:pt>
                <c:pt idx="71">
                  <c:v>-3.6185418445773894</c:v>
                </c:pt>
                <c:pt idx="72">
                  <c:v>-3.219187206056068</c:v>
                </c:pt>
                <c:pt idx="73">
                  <c:v>-2.818878652889822</c:v>
                </c:pt>
                <c:pt idx="74">
                  <c:v>-2.4177348051423611</c:v>
                </c:pt>
                <c:pt idx="75">
                  <c:v>-2.0158745303931043</c:v>
                </c:pt>
                <c:pt idx="76">
                  <c:v>-1.6134169085143981</c:v>
                </c:pt>
                <c:pt idx="77">
                  <c:v>-1.2104811963852897</c:v>
                </c:pt>
                <c:pt idx="78">
                  <c:v>-0.8071867925533891</c:v>
                </c:pt>
                <c:pt idx="79">
                  <c:v>-0.40365320185431652</c:v>
                </c:pt>
                <c:pt idx="80">
                  <c:v>-5.7459462535214278E-15</c:v>
                </c:pt>
                <c:pt idx="81">
                  <c:v>0.40365320185430503</c:v>
                </c:pt>
                <c:pt idx="82">
                  <c:v>0.80718679255337766</c:v>
                </c:pt>
                <c:pt idx="83">
                  <c:v>1.2104811963852782</c:v>
                </c:pt>
                <c:pt idx="84">
                  <c:v>1.6134169085144077</c:v>
                </c:pt>
                <c:pt idx="85">
                  <c:v>2.0158745303931136</c:v>
                </c:pt>
                <c:pt idx="86">
                  <c:v>2.4177348051423495</c:v>
                </c:pt>
                <c:pt idx="87">
                  <c:v>2.8188786528898104</c:v>
                </c:pt>
                <c:pt idx="88">
                  <c:v>3.2191872060560569</c:v>
                </c:pt>
                <c:pt idx="89">
                  <c:v>3.6185418445773783</c:v>
                </c:pt>
                <c:pt idx="90">
                  <c:v>4.0168242310556428</c:v>
                </c:pt>
                <c:pt idx="91">
                  <c:v>4.4139163458240587</c:v>
                </c:pt>
                <c:pt idx="92">
                  <c:v>4.80970052191911</c:v>
                </c:pt>
                <c:pt idx="93">
                  <c:v>5.2040594799476789</c:v>
                </c:pt>
                <c:pt idx="94">
                  <c:v>5.5968763628395362</c:v>
                </c:pt>
                <c:pt idx="95">
                  <c:v>5.9880347704745791</c:v>
                </c:pt>
                <c:pt idx="96">
                  <c:v>6.3774187941747771</c:v>
                </c:pt>
                <c:pt idx="97">
                  <c:v>6.7649130510502697</c:v>
                </c:pt>
                <c:pt idx="98">
                  <c:v>7.1504027181899756</c:v>
                </c:pt>
                <c:pt idx="99">
                  <c:v>7.5337735666859329</c:v>
                </c:pt>
                <c:pt idx="100">
                  <c:v>7.9149119954819485</c:v>
                </c:pt>
                <c:pt idx="101">
                  <c:v>8.2937050650358941</c:v>
                </c:pt>
                <c:pt idx="102">
                  <c:v>8.6700405307862933</c:v>
                </c:pt>
                <c:pt idx="103">
                  <c:v>9.0438068764125834</c:v>
                </c:pt>
                <c:pt idx="104">
                  <c:v>9.4148933468800724</c:v>
                </c:pt>
                <c:pt idx="105">
                  <c:v>9.7831899812588219</c:v>
                </c:pt>
                <c:pt idx="106">
                  <c:v>10.148587645307613</c:v>
                </c:pt>
                <c:pt idx="107">
                  <c:v>10.510978063812619</c:v>
                </c:pt>
                <c:pt idx="108">
                  <c:v>10.870253852671851</c:v>
                </c:pt>
                <c:pt idx="109">
                  <c:v>11.226308550715224</c:v>
                </c:pt>
                <c:pt idx="110">
                  <c:v>11.57903665125146</c:v>
                </c:pt>
                <c:pt idx="111">
                  <c:v>11.928333633331851</c:v>
                </c:pt>
                <c:pt idx="112">
                  <c:v>12.274095992722161</c:v>
                </c:pt>
                <c:pt idx="113">
                  <c:v>12.616221272573123</c:v>
                </c:pt>
                <c:pt idx="114">
                  <c:v>12.954608093780685</c:v>
                </c:pt>
                <c:pt idx="115">
                  <c:v>13.2891561850267</c:v>
                </c:pt>
                <c:pt idx="116">
                  <c:v>13.61976641249163</c:v>
                </c:pt>
                <c:pt idx="117">
                  <c:v>13.94634080922989</c:v>
                </c:pt>
                <c:pt idx="118">
                  <c:v>14.268782604199703</c:v>
                </c:pt>
                <c:pt idx="119">
                  <c:v>14.586996250938329</c:v>
                </c:pt>
                <c:pt idx="120">
                  <c:v>14.90088745587467</c:v>
                </c:pt>
                <c:pt idx="121">
                  <c:v>15.210363206270316</c:v>
                </c:pt>
                <c:pt idx="122">
                  <c:v>15.515331797781432</c:v>
                </c:pt>
                <c:pt idx="123">
                  <c:v>15.815702861632568</c:v>
                </c:pt>
                <c:pt idx="124">
                  <c:v>16.111387391394995</c:v>
                </c:pt>
                <c:pt idx="125">
                  <c:v>16.402297769361116</c:v>
                </c:pt>
                <c:pt idx="126">
                  <c:v>16.688347792507614</c:v>
                </c:pt>
                <c:pt idx="127">
                  <c:v>16.969452698039134</c:v>
                </c:pt>
                <c:pt idx="128">
                  <c:v>17.245529188505458</c:v>
                </c:pt>
                <c:pt idx="129">
                  <c:v>17.516495456484222</c:v>
                </c:pt>
                <c:pt idx="130">
                  <c:v>17.782271208822298</c:v>
                </c:pt>
                <c:pt idx="131">
                  <c:v>18.042777690428341</c:v>
                </c:pt>
                <c:pt idx="132">
                  <c:v>18.297937707609691</c:v>
                </c:pt>
                <c:pt idx="133">
                  <c:v>18.547675650946424</c:v>
                </c:pt>
                <c:pt idx="134">
                  <c:v>18.791917517696167</c:v>
                </c:pt>
                <c:pt idx="135">
                  <c:v>19.03059093372261</c:v>
                </c:pt>
                <c:pt idx="136">
                  <c:v>19.263625174941613</c:v>
                </c:pt>
                <c:pt idx="137">
                  <c:v>19.490951188278189</c:v>
                </c:pt>
                <c:pt idx="138">
                  <c:v>19.71250161212852</c:v>
                </c:pt>
                <c:pt idx="139">
                  <c:v>19.928210796320528</c:v>
                </c:pt>
                <c:pt idx="140">
                  <c:v>20.138014821567584</c:v>
                </c:pt>
                <c:pt idx="141">
                  <c:v>20.341851518409044</c:v>
                </c:pt>
                <c:pt idx="142">
                  <c:v>20.539660485632499</c:v>
                </c:pt>
                <c:pt idx="143">
                  <c:v>20.731383108171872</c:v>
                </c:pt>
                <c:pt idx="144">
                  <c:v>20.916962574476411</c:v>
                </c:pt>
                <c:pt idx="145">
                  <c:v>21.0963438933451</c:v>
                </c:pt>
                <c:pt idx="146">
                  <c:v>21.269473910221812</c:v>
                </c:pt>
                <c:pt idx="147">
                  <c:v>21.436301322946079</c:v>
                </c:pt>
                <c:pt idx="148">
                  <c:v>21.596776696955086</c:v>
                </c:pt>
                <c:pt idx="149">
                  <c:v>21.75085247993216</c:v>
                </c:pt>
                <c:pt idx="150">
                  <c:v>21.898483015897597</c:v>
                </c:pt>
                <c:pt idx="151">
                  <c:v>22.039624558737447</c:v>
                </c:pt>
                <c:pt idx="152">
                  <c:v>22.174235285166496</c:v>
                </c:pt>
                <c:pt idx="153">
                  <c:v>22.302275307121349</c:v>
                </c:pt>
                <c:pt idx="154">
                  <c:v>22.423706683580182</c:v>
                </c:pt>
                <c:pt idx="155">
                  <c:v>22.538493431805449</c:v>
                </c:pt>
                <c:pt idx="156">
                  <c:v>22.64660153800634</c:v>
                </c:pt>
                <c:pt idx="157">
                  <c:v>22.747998967417843</c:v>
                </c:pt>
                <c:pt idx="158">
                  <c:v>22.84265567379326</c:v>
                </c:pt>
                <c:pt idx="159">
                  <c:v>22.930543608307651</c:v>
                </c:pt>
                <c:pt idx="160">
                  <c:v>23.011636727869234</c:v>
                </c:pt>
                <c:pt idx="161">
                  <c:v>23.085911002836561</c:v>
                </c:pt>
                <c:pt idx="162">
                  <c:v>23.153344424138975</c:v>
                </c:pt>
                <c:pt idx="163">
                  <c:v>23.213917009798429</c:v>
                </c:pt>
                <c:pt idx="164">
                  <c:v>23.26761081085051</c:v>
                </c:pt>
                <c:pt idx="165">
                  <c:v>23.314409916663173</c:v>
                </c:pt>
                <c:pt idx="166">
                  <c:v>23.354300459651348</c:v>
                </c:pt>
                <c:pt idx="167">
                  <c:v>23.38727061938625</c:v>
                </c:pt>
                <c:pt idx="168">
                  <c:v>23.413310626097982</c:v>
                </c:pt>
                <c:pt idx="169">
                  <c:v>23.432412763570579</c:v>
                </c:pt>
                <c:pt idx="170">
                  <c:v>23.444571371428442</c:v>
                </c:pt>
                <c:pt idx="171">
                  <c:v>23.449782846813658</c:v>
                </c:pt>
                <c:pt idx="172">
                  <c:v>23.448045645453604</c:v>
                </c:pt>
                <c:pt idx="173">
                  <c:v>23.439360282118528</c:v>
                </c:pt>
                <c:pt idx="174">
                  <c:v>23.423729330469037</c:v>
                </c:pt>
                <c:pt idx="175">
                  <c:v>23.401157422293444</c:v>
                </c:pt>
                <c:pt idx="176">
                  <c:v>23.37165124613529</c:v>
                </c:pt>
                <c:pt idx="177">
                  <c:v>23.335219545311357</c:v>
                </c:pt>
                <c:pt idx="178">
                  <c:v>23.291873115320865</c:v>
                </c:pt>
                <c:pt idx="179">
                  <c:v>23.241624800646512</c:v>
                </c:pt>
                <c:pt idx="180">
                  <c:v>23.184489490948383</c:v>
                </c:pt>
                <c:pt idx="181">
                  <c:v>23.12048411665182</c:v>
                </c:pt>
                <c:pt idx="182">
                  <c:v>23.049627643930584</c:v>
                </c:pt>
                <c:pt idx="183">
                  <c:v>22.971941069086743</c:v>
                </c:pt>
                <c:pt idx="184">
                  <c:v>22.887447412329042</c:v>
                </c:pt>
                <c:pt idx="185">
                  <c:v>22.796171710951487</c:v>
                </c:pt>
                <c:pt idx="186">
                  <c:v>22.698141011914306</c:v>
                </c:pt>
                <c:pt idx="187">
                  <c:v>22.593384363829294</c:v>
                </c:pt>
                <c:pt idx="188">
                  <c:v>22.481932808352099</c:v>
                </c:pt>
                <c:pt idx="189">
                  <c:v>22.363819370983947</c:v>
                </c:pt>
                <c:pt idx="190">
                  <c:v>22.239079051285426</c:v>
                </c:pt>
                <c:pt idx="191">
                  <c:v>22.10774881250536</c:v>
                </c:pt>
                <c:pt idx="192">
                  <c:v>21.969867570627866</c:v>
                </c:pt>
                <c:pt idx="193">
                  <c:v>21.825476182840621</c:v>
                </c:pt>
                <c:pt idx="194">
                  <c:v>21.674617435428043</c:v>
                </c:pt>
                <c:pt idx="195">
                  <c:v>21.517336031092778</c:v>
                </c:pt>
                <c:pt idx="196">
                  <c:v>21.353678575709374</c:v>
                </c:pt>
                <c:pt idx="197">
                  <c:v>21.183693564513842</c:v>
                </c:pt>
                <c:pt idx="198">
                  <c:v>21.007431367733606</c:v>
                </c:pt>
                <c:pt idx="199">
                  <c:v>20.824944215661617</c:v>
                </c:pt>
                <c:pt idx="200">
                  <c:v>20.636286183179415</c:v>
                </c:pt>
                <c:pt idx="201">
                  <c:v>20.44151317373359</c:v>
                </c:pt>
                <c:pt idx="202">
                  <c:v>20.24068290277042</c:v>
                </c:pt>
                <c:pt idx="203">
                  <c:v>20.033854880633449</c:v>
                </c:pt>
                <c:pt idx="204">
                  <c:v>19.821090394929342</c:v>
                </c:pt>
                <c:pt idx="205">
                  <c:v>19.602452492367028</c:v>
                </c:pt>
                <c:pt idx="206">
                  <c:v>19.378005960075683</c:v>
                </c:pt>
                <c:pt idx="207">
                  <c:v>19.147817306406719</c:v>
                </c:pt>
                <c:pt idx="208">
                  <c:v>18.911954741226147</c:v>
                </c:pt>
                <c:pt idx="209">
                  <c:v>18.670488155702337</c:v>
                </c:pt>
                <c:pt idx="210">
                  <c:v>18.423489101595862</c:v>
                </c:pt>
                <c:pt idx="211">
                  <c:v>18.171030770057094</c:v>
                </c:pt>
                <c:pt idx="212">
                  <c:v>17.913187969938225</c:v>
                </c:pt>
                <c:pt idx="213">
                  <c:v>17.650037105625604</c:v>
                </c:pt>
                <c:pt idx="214">
                  <c:v>17.381656154399586</c:v>
                </c:pt>
                <c:pt idx="215">
                  <c:v>17.108124643328129</c:v>
                </c:pt>
                <c:pt idx="216">
                  <c:v>16.829523625701313</c:v>
                </c:pt>
                <c:pt idx="217">
                  <c:v>16.545935657013306</c:v>
                </c:pt>
                <c:pt idx="218">
                  <c:v>16.257444770499617</c:v>
                </c:pt>
                <c:pt idx="219">
                  <c:v>15.964136452236033</c:v>
                </c:pt>
                <c:pt idx="220">
                  <c:v>15.66609761580737</c:v>
                </c:pt>
                <c:pt idx="221">
                  <c:v>15.363416576553035</c:v>
                </c:pt>
                <c:pt idx="222">
                  <c:v>15.056183025397416</c:v>
                </c:pt>
                <c:pt idx="223">
                  <c:v>14.744488002272329</c:v>
                </c:pt>
                <c:pt idx="224">
                  <c:v>14.428423869140053</c:v>
                </c:pt>
                <c:pt idx="225">
                  <c:v>14.108084282624429</c:v>
                </c:pt>
                <c:pt idx="226">
                  <c:v>13.7835641662585</c:v>
                </c:pt>
                <c:pt idx="227">
                  <c:v>13.454959682356431</c:v>
                </c:pt>
                <c:pt idx="228">
                  <c:v>13.122368203518635</c:v>
                </c:pt>
                <c:pt idx="229">
                  <c:v>12.78588828377827</c:v>
                </c:pt>
                <c:pt idx="230">
                  <c:v>12.445619629397351</c:v>
                </c:pt>
                <c:pt idx="231">
                  <c:v>12.101663069321772</c:v>
                </c:pt>
                <c:pt idx="232">
                  <c:v>11.754120525303437</c:v>
                </c:pt>
                <c:pt idx="233">
                  <c:v>11.403094981698795</c:v>
                </c:pt>
                <c:pt idx="234">
                  <c:v>11.048690454952093</c:v>
                </c:pt>
                <c:pt idx="235">
                  <c:v>10.691011962773354</c:v>
                </c:pt>
                <c:pt idx="236">
                  <c:v>10.330165493019113</c:v>
                </c:pt>
                <c:pt idx="237">
                  <c:v>9.9662579722860212</c:v>
                </c:pt>
                <c:pt idx="238">
                  <c:v>9.5993972342263163</c:v>
                </c:pt>
                <c:pt idx="239">
                  <c:v>9.2296919875941494</c:v>
                </c:pt>
                <c:pt idx="240">
                  <c:v>8.8572517840329912</c:v>
                </c:pt>
                <c:pt idx="241">
                  <c:v>8.482186985613037</c:v>
                </c:pt>
                <c:pt idx="242">
                  <c:v>8.1046087321286961</c:v>
                </c:pt>
                <c:pt idx="243">
                  <c:v>7.7246289081652444</c:v>
                </c:pt>
                <c:pt idx="244">
                  <c:v>7.3423601099451563</c:v>
                </c:pt>
                <c:pt idx="245">
                  <c:v>6.9579156119633438</c:v>
                </c:pt>
                <c:pt idx="246">
                  <c:v>6.5714093334216273</c:v>
                </c:pt>
                <c:pt idx="247">
                  <c:v>6.1829558044717912</c:v>
                </c:pt>
                <c:pt idx="248">
                  <c:v>5.7926701322779737</c:v>
                </c:pt>
                <c:pt idx="249">
                  <c:v>5.4006679669078625</c:v>
                </c:pt>
                <c:pt idx="250">
                  <c:v>5.0070654670632351</c:v>
                </c:pt>
                <c:pt idx="251">
                  <c:v>4.6119792656593939</c:v>
                </c:pt>
                <c:pt idx="252">
                  <c:v>4.2155264352644748</c:v>
                </c:pt>
                <c:pt idx="253">
                  <c:v>3.8178244534081913</c:v>
                </c:pt>
                <c:pt idx="254">
                  <c:v>3.4189911677710461</c:v>
                </c:pt>
                <c:pt idx="255">
                  <c:v>3.0191447612630169</c:v>
                </c:pt>
                <c:pt idx="256">
                  <c:v>2.618403717003746</c:v>
                </c:pt>
                <c:pt idx="257">
                  <c:v>2.2168867832133041</c:v>
                </c:pt>
                <c:pt idx="258">
                  <c:v>1.8147129380247029</c:v>
                </c:pt>
                <c:pt idx="259">
                  <c:v>1.412001354227852</c:v>
                </c:pt>
                <c:pt idx="260">
                  <c:v>1.0088713639562585</c:v>
                </c:pt>
                <c:pt idx="261">
                  <c:v>0.60544242332625564</c:v>
                </c:pt>
                <c:pt idx="262">
                  <c:v>0.20183407703974532</c:v>
                </c:pt>
                <c:pt idx="263">
                  <c:v>-0.20183407703972808</c:v>
                </c:pt>
                <c:pt idx="264">
                  <c:v>-0.60544242332623843</c:v>
                </c:pt>
                <c:pt idx="265">
                  <c:v>-1.0088713639562412</c:v>
                </c:pt>
                <c:pt idx="266">
                  <c:v>-1.4120013542278349</c:v>
                </c:pt>
                <c:pt idx="267">
                  <c:v>-1.8147129380246856</c:v>
                </c:pt>
                <c:pt idx="268">
                  <c:v>-2.2168867832132868</c:v>
                </c:pt>
                <c:pt idx="269">
                  <c:v>-2.6184037170037699</c:v>
                </c:pt>
                <c:pt idx="270">
                  <c:v>-3.0191447612630409</c:v>
                </c:pt>
                <c:pt idx="271">
                  <c:v>-3.41899116777107</c:v>
                </c:pt>
                <c:pt idx="272">
                  <c:v>-3.8178244534082153</c:v>
                </c:pt>
                <c:pt idx="273">
                  <c:v>-4.215526435264457</c:v>
                </c:pt>
                <c:pt idx="274">
                  <c:v>-4.611979265659377</c:v>
                </c:pt>
                <c:pt idx="275">
                  <c:v>-5.0070654670632182</c:v>
                </c:pt>
                <c:pt idx="276">
                  <c:v>-5.4006679669078448</c:v>
                </c:pt>
                <c:pt idx="277">
                  <c:v>-5.7926701322779568</c:v>
                </c:pt>
                <c:pt idx="278">
                  <c:v>-6.1829558044717743</c:v>
                </c:pt>
                <c:pt idx="279">
                  <c:v>-6.5714093334216113</c:v>
                </c:pt>
                <c:pt idx="280">
                  <c:v>-6.957915611963327</c:v>
                </c:pt>
                <c:pt idx="281">
                  <c:v>-7.3423601099451394</c:v>
                </c:pt>
                <c:pt idx="282">
                  <c:v>-7.7246289081652275</c:v>
                </c:pt>
                <c:pt idx="283">
                  <c:v>-8.1046087321286802</c:v>
                </c:pt>
                <c:pt idx="284">
                  <c:v>-8.482186985613021</c:v>
                </c:pt>
                <c:pt idx="285">
                  <c:v>-8.857251784032977</c:v>
                </c:pt>
                <c:pt idx="286">
                  <c:v>-9.2296919875941335</c:v>
                </c:pt>
                <c:pt idx="287">
                  <c:v>-9.5993972342263003</c:v>
                </c:pt>
                <c:pt idx="288">
                  <c:v>-9.9662579722860052</c:v>
                </c:pt>
                <c:pt idx="289">
                  <c:v>-10.330165493019136</c:v>
                </c:pt>
                <c:pt idx="290">
                  <c:v>-10.691011962773377</c:v>
                </c:pt>
                <c:pt idx="291">
                  <c:v>-11.048690454952114</c:v>
                </c:pt>
                <c:pt idx="292">
                  <c:v>-11.40309498169878</c:v>
                </c:pt>
                <c:pt idx="293">
                  <c:v>-11.754120525303458</c:v>
                </c:pt>
                <c:pt idx="294">
                  <c:v>-12.101663069321756</c:v>
                </c:pt>
                <c:pt idx="295">
                  <c:v>-12.445619629397335</c:v>
                </c:pt>
                <c:pt idx="296">
                  <c:v>-12.785888283778254</c:v>
                </c:pt>
                <c:pt idx="297">
                  <c:v>-13.122368203518656</c:v>
                </c:pt>
                <c:pt idx="298">
                  <c:v>-13.454959682356419</c:v>
                </c:pt>
                <c:pt idx="299">
                  <c:v>-13.783564166258486</c:v>
                </c:pt>
                <c:pt idx="300">
                  <c:v>-14.108084282624416</c:v>
                </c:pt>
                <c:pt idx="301">
                  <c:v>-14.428423869140007</c:v>
                </c:pt>
                <c:pt idx="302">
                  <c:v>-14.744488002272313</c:v>
                </c:pt>
                <c:pt idx="303">
                  <c:v>-15.056183025397402</c:v>
                </c:pt>
                <c:pt idx="304">
                  <c:v>-15.363416576553023</c:v>
                </c:pt>
                <c:pt idx="305">
                  <c:v>-15.666097615807328</c:v>
                </c:pt>
                <c:pt idx="306">
                  <c:v>-15.964136452236051</c:v>
                </c:pt>
                <c:pt idx="307">
                  <c:v>-16.257444770499632</c:v>
                </c:pt>
                <c:pt idx="308">
                  <c:v>-16.54593565701332</c:v>
                </c:pt>
                <c:pt idx="309">
                  <c:v>-16.829523625701299</c:v>
                </c:pt>
                <c:pt idx="310">
                  <c:v>-17.108124643328143</c:v>
                </c:pt>
                <c:pt idx="311">
                  <c:v>-17.381656154399572</c:v>
                </c:pt>
                <c:pt idx="312">
                  <c:v>-17.650037105625593</c:v>
                </c:pt>
                <c:pt idx="313">
                  <c:v>-17.91318796993821</c:v>
                </c:pt>
                <c:pt idx="314">
                  <c:v>-18.171030770057108</c:v>
                </c:pt>
                <c:pt idx="315">
                  <c:v>-18.423489101595852</c:v>
                </c:pt>
                <c:pt idx="316">
                  <c:v>-18.670488155702326</c:v>
                </c:pt>
                <c:pt idx="317">
                  <c:v>-18.911954741226136</c:v>
                </c:pt>
                <c:pt idx="318">
                  <c:v>-19.147817306406733</c:v>
                </c:pt>
                <c:pt idx="319">
                  <c:v>-19.378005960075672</c:v>
                </c:pt>
                <c:pt idx="320">
                  <c:v>-19.602452492367021</c:v>
                </c:pt>
                <c:pt idx="321">
                  <c:v>-19.82109039492931</c:v>
                </c:pt>
                <c:pt idx="322">
                  <c:v>-20.033854880633438</c:v>
                </c:pt>
                <c:pt idx="323">
                  <c:v>-20.240682902770413</c:v>
                </c:pt>
                <c:pt idx="324">
                  <c:v>-20.441513173733579</c:v>
                </c:pt>
                <c:pt idx="325">
                  <c:v>-20.636286183179408</c:v>
                </c:pt>
                <c:pt idx="326">
                  <c:v>-20.824944215661624</c:v>
                </c:pt>
                <c:pt idx="327">
                  <c:v>-21.007431367733616</c:v>
                </c:pt>
                <c:pt idx="328">
                  <c:v>-21.183693564513849</c:v>
                </c:pt>
                <c:pt idx="329">
                  <c:v>-21.353678575709367</c:v>
                </c:pt>
                <c:pt idx="330">
                  <c:v>-21.517336031092789</c:v>
                </c:pt>
                <c:pt idx="331">
                  <c:v>-21.674617435428036</c:v>
                </c:pt>
                <c:pt idx="332">
                  <c:v>-21.825476182840614</c:v>
                </c:pt>
                <c:pt idx="333">
                  <c:v>-21.969867570627862</c:v>
                </c:pt>
                <c:pt idx="334">
                  <c:v>-22.107748812505367</c:v>
                </c:pt>
                <c:pt idx="335">
                  <c:v>-22.239079051285422</c:v>
                </c:pt>
                <c:pt idx="336">
                  <c:v>-22.363819370983943</c:v>
                </c:pt>
                <c:pt idx="337">
                  <c:v>-22.481932808352092</c:v>
                </c:pt>
                <c:pt idx="338">
                  <c:v>-22.593384363829291</c:v>
                </c:pt>
                <c:pt idx="339">
                  <c:v>-22.698141011914302</c:v>
                </c:pt>
                <c:pt idx="340">
                  <c:v>-22.79617171095148</c:v>
                </c:pt>
                <c:pt idx="341">
                  <c:v>-22.887447412329028</c:v>
                </c:pt>
                <c:pt idx="342">
                  <c:v>-22.971941069086746</c:v>
                </c:pt>
                <c:pt idx="343">
                  <c:v>-23.049627643930584</c:v>
                </c:pt>
                <c:pt idx="344">
                  <c:v>-23.120484116651824</c:v>
                </c:pt>
                <c:pt idx="345">
                  <c:v>-23.18448949094838</c:v>
                </c:pt>
                <c:pt idx="346">
                  <c:v>-23.241624800646516</c:v>
                </c:pt>
                <c:pt idx="347">
                  <c:v>-23.291873115320865</c:v>
                </c:pt>
                <c:pt idx="348">
                  <c:v>-23.335219545311357</c:v>
                </c:pt>
                <c:pt idx="349">
                  <c:v>-23.371651246135286</c:v>
                </c:pt>
                <c:pt idx="350">
                  <c:v>-23.401157422293444</c:v>
                </c:pt>
                <c:pt idx="351">
                  <c:v>-23.423729330469037</c:v>
                </c:pt>
                <c:pt idx="352">
                  <c:v>-23.439360282118528</c:v>
                </c:pt>
                <c:pt idx="353">
                  <c:v>-23.448045645453604</c:v>
                </c:pt>
                <c:pt idx="354">
                  <c:v>-23.449782846813658</c:v>
                </c:pt>
                <c:pt idx="355">
                  <c:v>-23.444571371428442</c:v>
                </c:pt>
                <c:pt idx="356">
                  <c:v>-23.432412763570579</c:v>
                </c:pt>
                <c:pt idx="357">
                  <c:v>-23.413310626097985</c:v>
                </c:pt>
                <c:pt idx="358">
                  <c:v>-23.387270619386246</c:v>
                </c:pt>
                <c:pt idx="359">
                  <c:v>-23.354300459651352</c:v>
                </c:pt>
                <c:pt idx="360">
                  <c:v>-23.314409916663177</c:v>
                </c:pt>
                <c:pt idx="361">
                  <c:v>-23.26761081085051</c:v>
                </c:pt>
                <c:pt idx="362">
                  <c:v>-23.213917009798422</c:v>
                </c:pt>
                <c:pt idx="363">
                  <c:v>-23.153344424138975</c:v>
                </c:pt>
                <c:pt idx="364">
                  <c:v>-23.085911002836561</c:v>
                </c:pt>
              </c:numCache>
            </c:numRef>
          </c:yVal>
          <c:smooth val="0"/>
          <c:extLst>
            <c:ext xmlns:c16="http://schemas.microsoft.com/office/drawing/2014/chart" uri="{C3380CC4-5D6E-409C-BE32-E72D297353CC}">
              <c16:uniqueId val="{00000000-7293-4B95-8E00-D917EE14B277}"/>
            </c:ext>
          </c:extLst>
        </c:ser>
        <c:dLbls>
          <c:showLegendKey val="0"/>
          <c:showVal val="0"/>
          <c:showCatName val="0"/>
          <c:showSerName val="0"/>
          <c:showPercent val="0"/>
          <c:showBubbleSize val="0"/>
        </c:dLbls>
        <c:axId val="1560188831"/>
        <c:axId val="1835533023"/>
      </c:scatterChart>
      <c:valAx>
        <c:axId val="1560188831"/>
        <c:scaling>
          <c:orientation val="minMax"/>
        </c:scaling>
        <c:delete val="0"/>
        <c:axPos val="b"/>
        <c:majorGridlines>
          <c:spPr>
            <a:ln w="9525" cap="flat" cmpd="sng" algn="ctr">
              <a:solidFill>
                <a:schemeClr val="tx1">
                  <a:lumMod val="15000"/>
                  <a:lumOff val="85000"/>
                </a:schemeClr>
              </a:solidFill>
              <a:round/>
            </a:ln>
            <a:effectLst/>
          </c:spPr>
        </c:majorGridlines>
        <c:title>
          <c:tx>
            <c:strRef>
              <c:f>'I1.Annual Data and Reflectance'!$B$10</c:f>
              <c:strCache>
                <c:ptCount val="1"/>
                <c:pt idx="0">
                  <c:v>Day number - n - [-]</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533023"/>
        <c:crosses val="autoZero"/>
        <c:crossBetween val="midCat"/>
      </c:valAx>
      <c:valAx>
        <c:axId val="1835533023"/>
        <c:scaling>
          <c:orientation val="minMax"/>
        </c:scaling>
        <c:delete val="0"/>
        <c:axPos val="l"/>
        <c:majorGridlines>
          <c:spPr>
            <a:ln w="9525" cap="flat" cmpd="sng" algn="ctr">
              <a:solidFill>
                <a:schemeClr val="tx1">
                  <a:lumMod val="15000"/>
                  <a:lumOff val="85000"/>
                </a:schemeClr>
              </a:solidFill>
              <a:round/>
            </a:ln>
            <a:effectLst/>
          </c:spPr>
        </c:majorGridlines>
        <c:title>
          <c:tx>
            <c:strRef>
              <c:f>'I1.Annual Data and Reflectance'!$I$10</c:f>
              <c:strCache>
                <c:ptCount val="1"/>
                <c:pt idx="0">
                  <c:v>Solar Declination - δ -  [⁰]</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1888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'I1.Annual Data and Reflectance'!$T$9:$U$9</c:f>
          <c:strCache>
            <c:ptCount val="2"/>
            <c:pt idx="0">
              <c:v>Typical Reflectances</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'I1.Annual Data and Reflectance'!$T$11:$T$25</c:f>
              <c:strCache>
                <c:ptCount val="15"/>
                <c:pt idx="0">
                  <c:v>Water (near normal incidences)</c:v>
                </c:pt>
                <c:pt idx="1">
                  <c:v>Coniferous forest (winter)</c:v>
                </c:pt>
                <c:pt idx="2">
                  <c:v>Asphalt: new</c:v>
                </c:pt>
                <c:pt idx="3">
                  <c:v>Asphalt: weathered</c:v>
                </c:pt>
                <c:pt idx="4">
                  <c:v>Bituminous and gravel roof</c:v>
                </c:pt>
                <c:pt idx="5">
                  <c:v>Dry bare ground</c:v>
                </c:pt>
                <c:pt idx="6">
                  <c:v>Weathered concrete</c:v>
                </c:pt>
                <c:pt idx="7">
                  <c:v>Green Grass</c:v>
                </c:pt>
                <c:pt idx="8">
                  <c:v>Dry grassland</c:v>
                </c:pt>
                <c:pt idx="9">
                  <c:v>Desert Sand</c:v>
                </c:pt>
                <c:pt idx="10">
                  <c:v>Light Builing Surfaces</c:v>
                </c:pt>
                <c:pt idx="11">
                  <c:v>Snow Covered surfaces: Typical City Center</c:v>
                </c:pt>
                <c:pt idx="12">
                  <c:v>Snow Covered surfaces: Typical Urban site</c:v>
                </c:pt>
                <c:pt idx="13">
                  <c:v>Snow Covered surfaces: Typical rural site</c:v>
                </c:pt>
                <c:pt idx="14">
                  <c:v>Snow Covered surfaces: Isolated rural site</c:v>
                </c:pt>
              </c:strCache>
            </c:strRef>
          </c:cat>
          <c:val>
            <c:numRef>
              <c:f>'I1.Annual Data and Reflectance'!$U$11:$U$25</c:f>
              <c:numCache>
                <c:formatCode>General</c:formatCode>
                <c:ptCount val="15"/>
                <c:pt idx="0">
                  <c:v>7.0000000000000007E-2</c:v>
                </c:pt>
                <c:pt idx="1">
                  <c:v>7.0000000000000007E-2</c:v>
                </c:pt>
                <c:pt idx="2">
                  <c:v>0.05</c:v>
                </c:pt>
                <c:pt idx="3">
                  <c:v>0.1</c:v>
                </c:pt>
                <c:pt idx="4">
                  <c:v>0.13</c:v>
                </c:pt>
                <c:pt idx="5">
                  <c:v>0.2</c:v>
                </c:pt>
                <c:pt idx="6">
                  <c:v>0.25</c:v>
                </c:pt>
                <c:pt idx="7">
                  <c:v>0.26</c:v>
                </c:pt>
                <c:pt idx="8">
                  <c:v>0.25</c:v>
                </c:pt>
                <c:pt idx="9">
                  <c:v>0.4</c:v>
                </c:pt>
                <c:pt idx="10">
                  <c:v>0.6</c:v>
                </c:pt>
                <c:pt idx="11">
                  <c:v>0.2</c:v>
                </c:pt>
                <c:pt idx="12">
                  <c:v>0.4</c:v>
                </c:pt>
                <c:pt idx="13">
                  <c:v>0.5</c:v>
                </c:pt>
                <c:pt idx="14">
                  <c:v>0.7</c:v>
                </c:pt>
              </c:numCache>
            </c:numRef>
          </c:val>
          <c:extLst>
            <c:ext xmlns:c16="http://schemas.microsoft.com/office/drawing/2014/chart" uri="{C3380CC4-5D6E-409C-BE32-E72D297353CC}">
              <c16:uniqueId val="{00000000-0847-4922-86A7-0D9A2490F39F}"/>
            </c:ext>
          </c:extLst>
        </c:ser>
        <c:dLbls>
          <c:showLegendKey val="0"/>
          <c:showVal val="0"/>
          <c:showCatName val="0"/>
          <c:showSerName val="0"/>
          <c:showPercent val="0"/>
          <c:showBubbleSize val="0"/>
        </c:dLbls>
        <c:gapWidth val="182"/>
        <c:axId val="1837921935"/>
        <c:axId val="255756559"/>
      </c:barChart>
      <c:catAx>
        <c:axId val="183792193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756559"/>
        <c:crosses val="autoZero"/>
        <c:auto val="1"/>
        <c:lblAlgn val="ctr"/>
        <c:lblOffset val="100"/>
        <c:noMultiLvlLbl val="0"/>
      </c:catAx>
      <c:valAx>
        <c:axId val="255756559"/>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7921935"/>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Irradiance on a vertical surface for all surface azimuths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009438724005653"/>
          <c:y val="0.11030483271375464"/>
          <c:w val="0.55456373241806312"/>
          <c:h val="0.75764072241899127"/>
        </c:manualLayout>
      </c:layout>
      <c:scatterChart>
        <c:scatterStyle val="lineMarker"/>
        <c:varyColors val="0"/>
        <c:ser>
          <c:idx val="0"/>
          <c:order val="0"/>
          <c:tx>
            <c:strRef>
              <c:f>'3.Solar Day - All azimuths'!$BB$16:$BH$16</c:f>
              <c:strCache>
                <c:ptCount val="1"/>
                <c:pt idx="0">
                  <c:v>Surface Azimuth - ψ = 180 [⁰] (N)</c:v>
                </c:pt>
              </c:strCache>
            </c:strRef>
          </c:tx>
          <c:spPr>
            <a:ln w="19050" cap="rnd">
              <a:solidFill>
                <a:schemeClr val="accent1"/>
              </a:solidFill>
              <a:round/>
            </a:ln>
            <a:effectLst/>
          </c:spPr>
          <c:marker>
            <c:symbol val="none"/>
          </c:marker>
          <c:xVal>
            <c:numRef>
              <c:f>'3.Solar Day - All azimuths'!$D$20:$D$260</c:f>
              <c:numCache>
                <c:formatCode>0.000</c:formatCode>
                <c:ptCount val="24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pt idx="62">
                  <c:v>6.199999999999994</c:v>
                </c:pt>
                <c:pt idx="63">
                  <c:v>6.2999999999999936</c:v>
                </c:pt>
                <c:pt idx="64">
                  <c:v>6.3999999999999932</c:v>
                </c:pt>
                <c:pt idx="65">
                  <c:v>6.4999999999999929</c:v>
                </c:pt>
                <c:pt idx="66">
                  <c:v>6.5999999999999925</c:v>
                </c:pt>
                <c:pt idx="67">
                  <c:v>6.6999999999999922</c:v>
                </c:pt>
                <c:pt idx="68">
                  <c:v>6.7999999999999918</c:v>
                </c:pt>
                <c:pt idx="69">
                  <c:v>6.8999999999999915</c:v>
                </c:pt>
                <c:pt idx="70">
                  <c:v>6.9999999999999911</c:v>
                </c:pt>
                <c:pt idx="71">
                  <c:v>7.0999999999999908</c:v>
                </c:pt>
                <c:pt idx="72">
                  <c:v>7.1999999999999904</c:v>
                </c:pt>
                <c:pt idx="73">
                  <c:v>7.2999999999999901</c:v>
                </c:pt>
                <c:pt idx="74">
                  <c:v>7.3999999999999897</c:v>
                </c:pt>
                <c:pt idx="75">
                  <c:v>7.4999999999999893</c:v>
                </c:pt>
                <c:pt idx="76">
                  <c:v>7.599999999999989</c:v>
                </c:pt>
                <c:pt idx="77">
                  <c:v>7.6999999999999886</c:v>
                </c:pt>
                <c:pt idx="78">
                  <c:v>7.7999999999999883</c:v>
                </c:pt>
                <c:pt idx="79">
                  <c:v>7.8999999999999879</c:v>
                </c:pt>
                <c:pt idx="80">
                  <c:v>7.9999999999999876</c:v>
                </c:pt>
                <c:pt idx="81">
                  <c:v>8.0999999999999872</c:v>
                </c:pt>
                <c:pt idx="82">
                  <c:v>8.1999999999999869</c:v>
                </c:pt>
                <c:pt idx="83">
                  <c:v>8.2999999999999865</c:v>
                </c:pt>
                <c:pt idx="84">
                  <c:v>8.3999999999999861</c:v>
                </c:pt>
                <c:pt idx="85">
                  <c:v>8.4999999999999858</c:v>
                </c:pt>
                <c:pt idx="86">
                  <c:v>8.5999999999999854</c:v>
                </c:pt>
                <c:pt idx="87">
                  <c:v>8.6999999999999851</c:v>
                </c:pt>
                <c:pt idx="88">
                  <c:v>8.7999999999999847</c:v>
                </c:pt>
                <c:pt idx="89">
                  <c:v>8.8999999999999844</c:v>
                </c:pt>
                <c:pt idx="90">
                  <c:v>8.999999999999984</c:v>
                </c:pt>
                <c:pt idx="91">
                  <c:v>9.0999999999999837</c:v>
                </c:pt>
                <c:pt idx="92">
                  <c:v>9.1999999999999833</c:v>
                </c:pt>
                <c:pt idx="93">
                  <c:v>9.2999999999999829</c:v>
                </c:pt>
                <c:pt idx="94">
                  <c:v>9.3999999999999826</c:v>
                </c:pt>
                <c:pt idx="95">
                  <c:v>9.4999999999999822</c:v>
                </c:pt>
                <c:pt idx="96">
                  <c:v>9.5999999999999819</c:v>
                </c:pt>
                <c:pt idx="97">
                  <c:v>9.6999999999999815</c:v>
                </c:pt>
                <c:pt idx="98">
                  <c:v>9.7999999999999812</c:v>
                </c:pt>
                <c:pt idx="99">
                  <c:v>9.8999999999999808</c:v>
                </c:pt>
                <c:pt idx="100">
                  <c:v>9.9999999999999805</c:v>
                </c:pt>
                <c:pt idx="101">
                  <c:v>10.09999999999998</c:v>
                </c:pt>
                <c:pt idx="102">
                  <c:v>10.19999999999998</c:v>
                </c:pt>
                <c:pt idx="103">
                  <c:v>10.299999999999979</c:v>
                </c:pt>
                <c:pt idx="104">
                  <c:v>10.399999999999979</c:v>
                </c:pt>
                <c:pt idx="105">
                  <c:v>10.499999999999979</c:v>
                </c:pt>
                <c:pt idx="106">
                  <c:v>10.599999999999978</c:v>
                </c:pt>
                <c:pt idx="107">
                  <c:v>10.699999999999978</c:v>
                </c:pt>
                <c:pt idx="108">
                  <c:v>10.799999999999978</c:v>
                </c:pt>
                <c:pt idx="109">
                  <c:v>10.899999999999977</c:v>
                </c:pt>
                <c:pt idx="110">
                  <c:v>10.999999999999977</c:v>
                </c:pt>
                <c:pt idx="111">
                  <c:v>11.099999999999977</c:v>
                </c:pt>
                <c:pt idx="112">
                  <c:v>11.199999999999976</c:v>
                </c:pt>
                <c:pt idx="113">
                  <c:v>11.299999999999976</c:v>
                </c:pt>
                <c:pt idx="114">
                  <c:v>11.399999999999975</c:v>
                </c:pt>
                <c:pt idx="115">
                  <c:v>11.499999999999975</c:v>
                </c:pt>
                <c:pt idx="116">
                  <c:v>11.599999999999975</c:v>
                </c:pt>
                <c:pt idx="117">
                  <c:v>11.699999999999974</c:v>
                </c:pt>
                <c:pt idx="118">
                  <c:v>11.799999999999974</c:v>
                </c:pt>
                <c:pt idx="119">
                  <c:v>11.899999999999974</c:v>
                </c:pt>
                <c:pt idx="120">
                  <c:v>11.999999999999973</c:v>
                </c:pt>
                <c:pt idx="121">
                  <c:v>12.099999999999973</c:v>
                </c:pt>
                <c:pt idx="122">
                  <c:v>12.199999999999973</c:v>
                </c:pt>
                <c:pt idx="123">
                  <c:v>12.299999999999972</c:v>
                </c:pt>
                <c:pt idx="124">
                  <c:v>12.399999999999972</c:v>
                </c:pt>
                <c:pt idx="125">
                  <c:v>12.499999999999972</c:v>
                </c:pt>
                <c:pt idx="126">
                  <c:v>12.599999999999971</c:v>
                </c:pt>
                <c:pt idx="127">
                  <c:v>12.699999999999971</c:v>
                </c:pt>
                <c:pt idx="128">
                  <c:v>12.799999999999971</c:v>
                </c:pt>
                <c:pt idx="129">
                  <c:v>12.89999999999997</c:v>
                </c:pt>
                <c:pt idx="130">
                  <c:v>12.99999999999997</c:v>
                </c:pt>
                <c:pt idx="131">
                  <c:v>13.099999999999969</c:v>
                </c:pt>
                <c:pt idx="132">
                  <c:v>13.199999999999969</c:v>
                </c:pt>
                <c:pt idx="133">
                  <c:v>13.299999999999969</c:v>
                </c:pt>
                <c:pt idx="134">
                  <c:v>13.399999999999968</c:v>
                </c:pt>
                <c:pt idx="135">
                  <c:v>13.499999999999968</c:v>
                </c:pt>
                <c:pt idx="136">
                  <c:v>13.599999999999968</c:v>
                </c:pt>
                <c:pt idx="137">
                  <c:v>13.699999999999967</c:v>
                </c:pt>
                <c:pt idx="138">
                  <c:v>13.799999999999967</c:v>
                </c:pt>
                <c:pt idx="139">
                  <c:v>13.899999999999967</c:v>
                </c:pt>
                <c:pt idx="140">
                  <c:v>13.999999999999966</c:v>
                </c:pt>
                <c:pt idx="141">
                  <c:v>14.099999999999966</c:v>
                </c:pt>
                <c:pt idx="142">
                  <c:v>14.199999999999966</c:v>
                </c:pt>
                <c:pt idx="143">
                  <c:v>14.299999999999965</c:v>
                </c:pt>
                <c:pt idx="144">
                  <c:v>14.399999999999965</c:v>
                </c:pt>
                <c:pt idx="145">
                  <c:v>14.499999999999964</c:v>
                </c:pt>
                <c:pt idx="146">
                  <c:v>14.599999999999964</c:v>
                </c:pt>
                <c:pt idx="147">
                  <c:v>14.699999999999964</c:v>
                </c:pt>
                <c:pt idx="148">
                  <c:v>14.799999999999963</c:v>
                </c:pt>
                <c:pt idx="149">
                  <c:v>14.899999999999963</c:v>
                </c:pt>
                <c:pt idx="150">
                  <c:v>14.999999999999963</c:v>
                </c:pt>
                <c:pt idx="151">
                  <c:v>15.099999999999962</c:v>
                </c:pt>
                <c:pt idx="152">
                  <c:v>15.199999999999962</c:v>
                </c:pt>
                <c:pt idx="153">
                  <c:v>15.299999999999962</c:v>
                </c:pt>
                <c:pt idx="154">
                  <c:v>15.399999999999961</c:v>
                </c:pt>
                <c:pt idx="155">
                  <c:v>15.499999999999961</c:v>
                </c:pt>
                <c:pt idx="156">
                  <c:v>15.599999999999961</c:v>
                </c:pt>
                <c:pt idx="157">
                  <c:v>15.69999999999996</c:v>
                </c:pt>
                <c:pt idx="158">
                  <c:v>15.79999999999996</c:v>
                </c:pt>
                <c:pt idx="159">
                  <c:v>15.899999999999959</c:v>
                </c:pt>
                <c:pt idx="160">
                  <c:v>15.999999999999959</c:v>
                </c:pt>
                <c:pt idx="161">
                  <c:v>16.099999999999959</c:v>
                </c:pt>
                <c:pt idx="162">
                  <c:v>16.19999999999996</c:v>
                </c:pt>
                <c:pt idx="163">
                  <c:v>16.299999999999962</c:v>
                </c:pt>
                <c:pt idx="164">
                  <c:v>16.399999999999963</c:v>
                </c:pt>
                <c:pt idx="165">
                  <c:v>16.499999999999964</c:v>
                </c:pt>
                <c:pt idx="166">
                  <c:v>16.599999999999966</c:v>
                </c:pt>
                <c:pt idx="167">
                  <c:v>16.699999999999967</c:v>
                </c:pt>
                <c:pt idx="168">
                  <c:v>16.799999999999969</c:v>
                </c:pt>
                <c:pt idx="169">
                  <c:v>16.89999999999997</c:v>
                </c:pt>
                <c:pt idx="170">
                  <c:v>16.999999999999972</c:v>
                </c:pt>
                <c:pt idx="171">
                  <c:v>17.099999999999973</c:v>
                </c:pt>
                <c:pt idx="172">
                  <c:v>17.199999999999974</c:v>
                </c:pt>
                <c:pt idx="173">
                  <c:v>17.299999999999976</c:v>
                </c:pt>
                <c:pt idx="174">
                  <c:v>17.399999999999977</c:v>
                </c:pt>
                <c:pt idx="175">
                  <c:v>17.499999999999979</c:v>
                </c:pt>
                <c:pt idx="176">
                  <c:v>17.59999999999998</c:v>
                </c:pt>
                <c:pt idx="177">
                  <c:v>17.699999999999982</c:v>
                </c:pt>
                <c:pt idx="178">
                  <c:v>17.799999999999983</c:v>
                </c:pt>
                <c:pt idx="179">
                  <c:v>17.899999999999984</c:v>
                </c:pt>
                <c:pt idx="180">
                  <c:v>17.999999999999986</c:v>
                </c:pt>
                <c:pt idx="181">
                  <c:v>18.099999999999987</c:v>
                </c:pt>
                <c:pt idx="182">
                  <c:v>18.199999999999989</c:v>
                </c:pt>
                <c:pt idx="183">
                  <c:v>18.29999999999999</c:v>
                </c:pt>
                <c:pt idx="184">
                  <c:v>18.399999999999991</c:v>
                </c:pt>
                <c:pt idx="185">
                  <c:v>18.499999999999993</c:v>
                </c:pt>
                <c:pt idx="186">
                  <c:v>18.599999999999994</c:v>
                </c:pt>
                <c:pt idx="187">
                  <c:v>18.699999999999996</c:v>
                </c:pt>
                <c:pt idx="188">
                  <c:v>18.799999999999997</c:v>
                </c:pt>
                <c:pt idx="189">
                  <c:v>18.899999999999999</c:v>
                </c:pt>
                <c:pt idx="190">
                  <c:v>19</c:v>
                </c:pt>
                <c:pt idx="191">
                  <c:v>19.100000000000001</c:v>
                </c:pt>
                <c:pt idx="192">
                  <c:v>19.200000000000003</c:v>
                </c:pt>
                <c:pt idx="193">
                  <c:v>19.300000000000004</c:v>
                </c:pt>
                <c:pt idx="194">
                  <c:v>19.400000000000006</c:v>
                </c:pt>
                <c:pt idx="195">
                  <c:v>19.500000000000007</c:v>
                </c:pt>
                <c:pt idx="196">
                  <c:v>19.600000000000009</c:v>
                </c:pt>
                <c:pt idx="197">
                  <c:v>19.70000000000001</c:v>
                </c:pt>
                <c:pt idx="198">
                  <c:v>19.800000000000011</c:v>
                </c:pt>
                <c:pt idx="199">
                  <c:v>19.900000000000013</c:v>
                </c:pt>
                <c:pt idx="200">
                  <c:v>20.000000000000014</c:v>
                </c:pt>
                <c:pt idx="201">
                  <c:v>20.100000000000016</c:v>
                </c:pt>
                <c:pt idx="202">
                  <c:v>20.200000000000017</c:v>
                </c:pt>
                <c:pt idx="203">
                  <c:v>20.300000000000018</c:v>
                </c:pt>
                <c:pt idx="204">
                  <c:v>20.40000000000002</c:v>
                </c:pt>
                <c:pt idx="205">
                  <c:v>20.500000000000021</c:v>
                </c:pt>
                <c:pt idx="206">
                  <c:v>20.600000000000023</c:v>
                </c:pt>
                <c:pt idx="207">
                  <c:v>20.700000000000024</c:v>
                </c:pt>
                <c:pt idx="208">
                  <c:v>20.800000000000026</c:v>
                </c:pt>
                <c:pt idx="209">
                  <c:v>20.900000000000027</c:v>
                </c:pt>
                <c:pt idx="210">
                  <c:v>21.000000000000028</c:v>
                </c:pt>
                <c:pt idx="211">
                  <c:v>21.10000000000003</c:v>
                </c:pt>
                <c:pt idx="212">
                  <c:v>21.200000000000031</c:v>
                </c:pt>
                <c:pt idx="213">
                  <c:v>21.300000000000033</c:v>
                </c:pt>
                <c:pt idx="214">
                  <c:v>21.400000000000034</c:v>
                </c:pt>
                <c:pt idx="215">
                  <c:v>21.500000000000036</c:v>
                </c:pt>
                <c:pt idx="216">
                  <c:v>21.600000000000037</c:v>
                </c:pt>
                <c:pt idx="217">
                  <c:v>21.700000000000038</c:v>
                </c:pt>
                <c:pt idx="218">
                  <c:v>21.80000000000004</c:v>
                </c:pt>
                <c:pt idx="219">
                  <c:v>21.900000000000041</c:v>
                </c:pt>
                <c:pt idx="220">
                  <c:v>22.000000000000043</c:v>
                </c:pt>
                <c:pt idx="221">
                  <c:v>22.100000000000044</c:v>
                </c:pt>
                <c:pt idx="222">
                  <c:v>22.200000000000045</c:v>
                </c:pt>
                <c:pt idx="223">
                  <c:v>22.300000000000047</c:v>
                </c:pt>
                <c:pt idx="224">
                  <c:v>22.400000000000048</c:v>
                </c:pt>
                <c:pt idx="225">
                  <c:v>22.50000000000005</c:v>
                </c:pt>
                <c:pt idx="226">
                  <c:v>22.600000000000051</c:v>
                </c:pt>
                <c:pt idx="227">
                  <c:v>22.700000000000053</c:v>
                </c:pt>
                <c:pt idx="228">
                  <c:v>22.800000000000054</c:v>
                </c:pt>
                <c:pt idx="229">
                  <c:v>22.900000000000055</c:v>
                </c:pt>
                <c:pt idx="230">
                  <c:v>23.000000000000057</c:v>
                </c:pt>
                <c:pt idx="231">
                  <c:v>23.100000000000058</c:v>
                </c:pt>
                <c:pt idx="232">
                  <c:v>23.20000000000006</c:v>
                </c:pt>
                <c:pt idx="233">
                  <c:v>23.300000000000061</c:v>
                </c:pt>
                <c:pt idx="234">
                  <c:v>23.400000000000063</c:v>
                </c:pt>
                <c:pt idx="235">
                  <c:v>23.500000000000064</c:v>
                </c:pt>
                <c:pt idx="236">
                  <c:v>23.600000000000065</c:v>
                </c:pt>
                <c:pt idx="237">
                  <c:v>23.700000000000067</c:v>
                </c:pt>
                <c:pt idx="238">
                  <c:v>23.800000000000068</c:v>
                </c:pt>
                <c:pt idx="239">
                  <c:v>23.90000000000007</c:v>
                </c:pt>
                <c:pt idx="240">
                  <c:v>24.000000000000071</c:v>
                </c:pt>
              </c:numCache>
            </c:numRef>
          </c:xVal>
          <c:yVal>
            <c:numRef>
              <c:f>'3.Solar Day - All azimuths'!$BH$20:$BH$260</c:f>
              <c:numCache>
                <c:formatCode>0.000</c:formatCode>
                <c:ptCount val="2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154.53017406270135</c:v>
                </c:pt>
                <c:pt idx="60">
                  <c:v>0</c:v>
                </c:pt>
                <c:pt idx="61">
                  <c:v>0</c:v>
                </c:pt>
                <c:pt idx="62">
                  <c:v>0</c:v>
                </c:pt>
                <c:pt idx="63">
                  <c:v>0</c:v>
                </c:pt>
                <c:pt idx="64">
                  <c:v>0</c:v>
                </c:pt>
                <c:pt idx="65">
                  <c:v>0</c:v>
                </c:pt>
                <c:pt idx="66">
                  <c:v>9.0099623956936163</c:v>
                </c:pt>
                <c:pt idx="67">
                  <c:v>557.26612914923669</c:v>
                </c:pt>
                <c:pt idx="68">
                  <c:v>528.80432436109254</c:v>
                </c:pt>
                <c:pt idx="69">
                  <c:v>508.96379799427757</c:v>
                </c:pt>
                <c:pt idx="70">
                  <c:v>495.84605931629216</c:v>
                </c:pt>
                <c:pt idx="71">
                  <c:v>488.06152581093534</c:v>
                </c:pt>
                <c:pt idx="72">
                  <c:v>484.57630986677805</c:v>
                </c:pt>
                <c:pt idx="73">
                  <c:v>484.60563676041318</c:v>
                </c:pt>
                <c:pt idx="74">
                  <c:v>487.5416577998127</c:v>
                </c:pt>
                <c:pt idx="75">
                  <c:v>492.90442536498551</c:v>
                </c:pt>
                <c:pt idx="76">
                  <c:v>500.30816177858691</c:v>
                </c:pt>
                <c:pt idx="77">
                  <c:v>509.43766411159095</c:v>
                </c:pt>
                <c:pt idx="78">
                  <c:v>520.03151118564949</c:v>
                </c:pt>
                <c:pt idx="79">
                  <c:v>531.86990822049472</c:v>
                </c:pt>
                <c:pt idx="80">
                  <c:v>544.76574661583629</c:v>
                </c:pt>
                <c:pt idx="81">
                  <c:v>558.55792980731644</c:v>
                </c:pt>
                <c:pt idx="82">
                  <c:v>573.10632178374533</c:v>
                </c:pt>
                <c:pt idx="83">
                  <c:v>588.28787504167997</c:v>
                </c:pt>
                <c:pt idx="84">
                  <c:v>603.99362790073633</c:v>
                </c:pt>
                <c:pt idx="85">
                  <c:v>620.12635103590901</c:v>
                </c:pt>
                <c:pt idx="86">
                  <c:v>636.59868474617224</c:v>
                </c:pt>
                <c:pt idx="87">
                  <c:v>653.33165137140963</c:v>
                </c:pt>
                <c:pt idx="88">
                  <c:v>670.2534575171029</c:v>
                </c:pt>
                <c:pt idx="89">
                  <c:v>687.29852235432691</c:v>
                </c:pt>
                <c:pt idx="90">
                  <c:v>704.40668388882682</c:v>
                </c:pt>
                <c:pt idx="91">
                  <c:v>721.52254652438296</c:v>
                </c:pt>
                <c:pt idx="92">
                  <c:v>738.59494169979496</c:v>
                </c:pt>
                <c:pt idx="93">
                  <c:v>755.57647969567643</c:v>
                </c:pt>
                <c:pt idx="94">
                  <c:v>772.42317547322227</c:v>
                </c:pt>
                <c:pt idx="95">
                  <c:v>789.09413503622898</c:v>
                </c:pt>
                <c:pt idx="96">
                  <c:v>805.55129159535284</c:v>
                </c:pt>
                <c:pt idx="97">
                  <c:v>821.75918297274802</c:v>
                </c:pt>
                <c:pt idx="98">
                  <c:v>837.68476337073264</c:v>
                </c:pt>
                <c:pt idx="99">
                  <c:v>853.29724395347364</c:v>
                </c:pt>
                <c:pt idx="100">
                  <c:v>868.56795773979809</c:v>
                </c:pt>
                <c:pt idx="101">
                  <c:v>883.47024514026157</c:v>
                </c:pt>
                <c:pt idx="102">
                  <c:v>897.97935713890035</c:v>
                </c:pt>
                <c:pt idx="103">
                  <c:v>912.07237365388391</c:v>
                </c:pt>
                <c:pt idx="104">
                  <c:v>925.72813503669136</c:v>
                </c:pt>
                <c:pt idx="105">
                  <c:v>938.92718500421608</c:v>
                </c:pt>
                <c:pt idx="106">
                  <c:v>951.6517235541744</c:v>
                </c:pt>
                <c:pt idx="107">
                  <c:v>963.88556859788082</c:v>
                </c:pt>
                <c:pt idx="108">
                  <c:v>975.61412515775157</c:v>
                </c:pt>
                <c:pt idx="109">
                  <c:v>986.82436101715098</c:v>
                </c:pt>
                <c:pt idx="110">
                  <c:v>997.50478767050504</c:v>
                </c:pt>
                <c:pt idx="111">
                  <c:v>1007.645445291092</c:v>
                </c:pt>
                <c:pt idx="112">
                  <c:v>1017.2378901984464</c:v>
                </c:pt>
                <c:pt idx="113">
                  <c:v>1026.2751829512115</c:v>
                </c:pt>
                <c:pt idx="114">
                  <c:v>1034.751874700303</c:v>
                </c:pt>
                <c:pt idx="115">
                  <c:v>1042.6639888043715</c:v>
                </c:pt>
                <c:pt idx="116">
                  <c:v>1050.0089939435306</c:v>
                </c:pt>
                <c:pt idx="117">
                  <c:v>1056.7857641058699</c:v>
                </c:pt>
                <c:pt idx="118">
                  <c:v>1062.9945199481949</c:v>
                </c:pt>
                <c:pt idx="119">
                  <c:v>1068.6367452972613</c:v>
                </c:pt>
                <c:pt idx="120">
                  <c:v>1073.7150721926814</c:v>
                </c:pt>
                <c:pt idx="121">
                  <c:v>1078.2331281967915</c:v>
                </c:pt>
                <c:pt idx="122">
                  <c:v>1082.1953410920523</c:v>
                </c:pt>
                <c:pt idx="123">
                  <c:v>1085.6066989267456</c:v>
                </c:pt>
                <c:pt idx="124">
                  <c:v>1088.4724678901875</c:v>
                </c:pt>
                <c:pt idx="125">
                  <c:v>1090.7978766141487</c:v>
                </c:pt>
                <c:pt idx="126">
                  <c:v>1092.5877826167209</c:v>
                </c:pt>
                <c:pt idx="127">
                  <c:v>1093.846343536941</c:v>
                </c:pt>
                <c:pt idx="128">
                  <c:v>1094.5767208736704</c:v>
                </c:pt>
                <c:pt idx="129">
                  <c:v>1094.7808453682653</c:v>
                </c:pt>
                <c:pt idx="130">
                  <c:v>1094.4592697122839</c:v>
                </c:pt>
                <c:pt idx="131">
                  <c:v>1093.6111258206633</c:v>
                </c:pt>
                <c:pt idx="132">
                  <c:v>1092.2341918281077</c:v>
                </c:pt>
                <c:pt idx="133">
                  <c:v>1090.3250607523632</c:v>
                </c:pt>
                <c:pt idx="134">
                  <c:v>1087.8793913129646</c:v>
                </c:pt>
                <c:pt idx="135">
                  <c:v>1084.892214000844</c:v>
                </c:pt>
                <c:pt idx="136">
                  <c:v>1081.3582631839533</c:v>
                </c:pt>
                <c:pt idx="137">
                  <c:v>1077.2723084103218</c:v>
                </c:pt>
                <c:pt idx="138">
                  <c:v>1072.6294637113115</c:v>
                </c:pt>
                <c:pt idx="139">
                  <c:v>1067.4254608143037</c:v>
                </c:pt>
                <c:pt idx="140">
                  <c:v>1061.6568791514226</c:v>
                </c:pt>
                <c:pt idx="141">
                  <c:v>1055.3213313409406</c:v>
                </c:pt>
                <c:pt idx="142">
                  <c:v>1048.417606956084</c:v>
                </c:pt>
                <c:pt idx="143">
                  <c:v>1040.9457798855103</c:v>
                </c:pt>
                <c:pt idx="144">
                  <c:v>1032.9072857114079</c:v>
                </c:pt>
                <c:pt idx="145">
                  <c:v>1024.3049756697096</c:v>
                </c:pt>
                <c:pt idx="146">
                  <c:v>1015.1431532844224</c:v>
                </c:pt>
                <c:pt idx="147">
                  <c:v>1005.4275989850792</c:v>
                </c:pt>
                <c:pt idx="148">
                  <c:v>995.16558713550762</c:v>
                </c:pt>
                <c:pt idx="149">
                  <c:v>984.36589905663959</c:v>
                </c:pt>
                <c:pt idx="150">
                  <c:v>973.03883488780082</c:v>
                </c:pt>
                <c:pt idx="151">
                  <c:v>961.19622652971066</c:v>
                </c:pt>
                <c:pt idx="152">
                  <c:v>948.85145345256205</c:v>
                </c:pt>
                <c:pt idx="153">
                  <c:v>936.01946282474023</c:v>
                </c:pt>
                <c:pt idx="154">
                  <c:v>922.71679520705072</c:v>
                </c:pt>
                <c:pt idx="155">
                  <c:v>908.96161694823786</c:v>
                </c:pt>
                <c:pt idx="156">
                  <c:v>894.77376039653973</c:v>
                </c:pt>
                <c:pt idx="157">
                  <c:v>880.17477309905496</c:v>
                </c:pt>
                <c:pt idx="158">
                  <c:v>865.18797728979121</c:v>
                </c:pt>
                <c:pt idx="159">
                  <c:v>849.8385411667648</c:v>
                </c:pt>
                <c:pt idx="160">
                  <c:v>834.15356373136797</c:v>
                </c:pt>
                <c:pt idx="161">
                  <c:v>818.16217531700931</c:v>
                </c:pt>
                <c:pt idx="162">
                  <c:v>801.89565638188299</c:v>
                </c:pt>
                <c:pt idx="163">
                  <c:v>785.38757770186726</c:v>
                </c:pt>
                <c:pt idx="164">
                  <c:v>768.67396580095715</c:v>
                </c:pt>
                <c:pt idx="165">
                  <c:v>751.79349833498793</c:v>
                </c:pt>
                <c:pt idx="166">
                  <c:v>734.78773524915709</c:v>
                </c:pt>
                <c:pt idx="167">
                  <c:v>717.70139292746899</c:v>
                </c:pt>
                <c:pt idx="168">
                  <c:v>700.58267033243328</c:v>
                </c:pt>
                <c:pt idx="169">
                  <c:v>683.48363841773596</c:v>
                </c:pt>
                <c:pt idx="170">
                  <c:v>666.4607070512991</c:v>
                </c:pt>
                <c:pt idx="171">
                  <c:v>649.57518754007435</c:v>
                </c:pt>
                <c:pt idx="172">
                  <c:v>632.89397391927241</c:v>
                </c:pt>
                <c:pt idx="173">
                  <c:v>616.49037290469619</c:v>
                </c:pt>
                <c:pt idx="174">
                  <c:v>600.44512144210285</c:v>
                </c:pt>
                <c:pt idx="175">
                  <c:v>584.84764303382076</c:v>
                </c:pt>
                <c:pt idx="176">
                  <c:v>569.79761080514152</c:v>
                </c:pt>
                <c:pt idx="177">
                  <c:v>555.4069085417816</c:v>
                </c:pt>
                <c:pt idx="178">
                  <c:v>541.80211359398049</c:v>
                </c:pt>
                <c:pt idx="179">
                  <c:v>529.12767200176484</c:v>
                </c:pt>
                <c:pt idx="180">
                  <c:v>517.55000319684621</c:v>
                </c:pt>
                <c:pt idx="181">
                  <c:v>507.26286967821198</c:v>
                </c:pt>
                <c:pt idx="182">
                  <c:v>498.49449270800403</c:v>
                </c:pt>
                <c:pt idx="183">
                  <c:v>491.51711481911104</c:v>
                </c:pt>
                <c:pt idx="184">
                  <c:v>486.66004655742944</c:v>
                </c:pt>
                <c:pt idx="185">
                  <c:v>484.32775786517715</c:v>
                </c:pt>
                <c:pt idx="186">
                  <c:v>485.02539577776054</c:v>
                </c:pt>
                <c:pt idx="187">
                  <c:v>489.39540359933511</c:v>
                </c:pt>
                <c:pt idx="188">
                  <c:v>498.27092255861663</c:v>
                </c:pt>
                <c:pt idx="189">
                  <c:v>512.7545713987904</c:v>
                </c:pt>
                <c:pt idx="190">
                  <c:v>534.33450043349092</c:v>
                </c:pt>
                <c:pt idx="191">
                  <c:v>565.04876763082893</c:v>
                </c:pt>
                <c:pt idx="192">
                  <c:v>607.67958128998407</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numCache>
            </c:numRef>
          </c:yVal>
          <c:smooth val="0"/>
          <c:extLst>
            <c:ext xmlns:c16="http://schemas.microsoft.com/office/drawing/2014/chart" uri="{C3380CC4-5D6E-409C-BE32-E72D297353CC}">
              <c16:uniqueId val="{00000000-E7BE-4A10-B3AA-DB363F9D46E7}"/>
            </c:ext>
          </c:extLst>
        </c:ser>
        <c:ser>
          <c:idx val="1"/>
          <c:order val="1"/>
          <c:tx>
            <c:strRef>
              <c:f>'3.Solar Day - All azimuths'!$BI$16:$BO$16</c:f>
              <c:strCache>
                <c:ptCount val="1"/>
                <c:pt idx="0">
                  <c:v>Surface Azimuth - ψ = -135 [⁰] (NE)</c:v>
                </c:pt>
              </c:strCache>
            </c:strRef>
          </c:tx>
          <c:spPr>
            <a:ln w="19050" cap="rnd">
              <a:solidFill>
                <a:schemeClr val="accent2"/>
              </a:solidFill>
              <a:round/>
            </a:ln>
            <a:effectLst/>
          </c:spPr>
          <c:marker>
            <c:symbol val="none"/>
          </c:marker>
          <c:xVal>
            <c:numRef>
              <c:f>'3.Solar Day - All azimuths'!$D$20:$D$260</c:f>
              <c:numCache>
                <c:formatCode>0.000</c:formatCode>
                <c:ptCount val="24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pt idx="62">
                  <c:v>6.199999999999994</c:v>
                </c:pt>
                <c:pt idx="63">
                  <c:v>6.2999999999999936</c:v>
                </c:pt>
                <c:pt idx="64">
                  <c:v>6.3999999999999932</c:v>
                </c:pt>
                <c:pt idx="65">
                  <c:v>6.4999999999999929</c:v>
                </c:pt>
                <c:pt idx="66">
                  <c:v>6.5999999999999925</c:v>
                </c:pt>
                <c:pt idx="67">
                  <c:v>6.6999999999999922</c:v>
                </c:pt>
                <c:pt idx="68">
                  <c:v>6.7999999999999918</c:v>
                </c:pt>
                <c:pt idx="69">
                  <c:v>6.8999999999999915</c:v>
                </c:pt>
                <c:pt idx="70">
                  <c:v>6.9999999999999911</c:v>
                </c:pt>
                <c:pt idx="71">
                  <c:v>7.0999999999999908</c:v>
                </c:pt>
                <c:pt idx="72">
                  <c:v>7.1999999999999904</c:v>
                </c:pt>
                <c:pt idx="73">
                  <c:v>7.2999999999999901</c:v>
                </c:pt>
                <c:pt idx="74">
                  <c:v>7.3999999999999897</c:v>
                </c:pt>
                <c:pt idx="75">
                  <c:v>7.4999999999999893</c:v>
                </c:pt>
                <c:pt idx="76">
                  <c:v>7.599999999999989</c:v>
                </c:pt>
                <c:pt idx="77">
                  <c:v>7.6999999999999886</c:v>
                </c:pt>
                <c:pt idx="78">
                  <c:v>7.7999999999999883</c:v>
                </c:pt>
                <c:pt idx="79">
                  <c:v>7.8999999999999879</c:v>
                </c:pt>
                <c:pt idx="80">
                  <c:v>7.9999999999999876</c:v>
                </c:pt>
                <c:pt idx="81">
                  <c:v>8.0999999999999872</c:v>
                </c:pt>
                <c:pt idx="82">
                  <c:v>8.1999999999999869</c:v>
                </c:pt>
                <c:pt idx="83">
                  <c:v>8.2999999999999865</c:v>
                </c:pt>
                <c:pt idx="84">
                  <c:v>8.3999999999999861</c:v>
                </c:pt>
                <c:pt idx="85">
                  <c:v>8.4999999999999858</c:v>
                </c:pt>
                <c:pt idx="86">
                  <c:v>8.5999999999999854</c:v>
                </c:pt>
                <c:pt idx="87">
                  <c:v>8.6999999999999851</c:v>
                </c:pt>
                <c:pt idx="88">
                  <c:v>8.7999999999999847</c:v>
                </c:pt>
                <c:pt idx="89">
                  <c:v>8.8999999999999844</c:v>
                </c:pt>
                <c:pt idx="90">
                  <c:v>8.999999999999984</c:v>
                </c:pt>
                <c:pt idx="91">
                  <c:v>9.0999999999999837</c:v>
                </c:pt>
                <c:pt idx="92">
                  <c:v>9.1999999999999833</c:v>
                </c:pt>
                <c:pt idx="93">
                  <c:v>9.2999999999999829</c:v>
                </c:pt>
                <c:pt idx="94">
                  <c:v>9.3999999999999826</c:v>
                </c:pt>
                <c:pt idx="95">
                  <c:v>9.4999999999999822</c:v>
                </c:pt>
                <c:pt idx="96">
                  <c:v>9.5999999999999819</c:v>
                </c:pt>
                <c:pt idx="97">
                  <c:v>9.6999999999999815</c:v>
                </c:pt>
                <c:pt idx="98">
                  <c:v>9.7999999999999812</c:v>
                </c:pt>
                <c:pt idx="99">
                  <c:v>9.8999999999999808</c:v>
                </c:pt>
                <c:pt idx="100">
                  <c:v>9.9999999999999805</c:v>
                </c:pt>
                <c:pt idx="101">
                  <c:v>10.09999999999998</c:v>
                </c:pt>
                <c:pt idx="102">
                  <c:v>10.19999999999998</c:v>
                </c:pt>
                <c:pt idx="103">
                  <c:v>10.299999999999979</c:v>
                </c:pt>
                <c:pt idx="104">
                  <c:v>10.399999999999979</c:v>
                </c:pt>
                <c:pt idx="105">
                  <c:v>10.499999999999979</c:v>
                </c:pt>
                <c:pt idx="106">
                  <c:v>10.599999999999978</c:v>
                </c:pt>
                <c:pt idx="107">
                  <c:v>10.699999999999978</c:v>
                </c:pt>
                <c:pt idx="108">
                  <c:v>10.799999999999978</c:v>
                </c:pt>
                <c:pt idx="109">
                  <c:v>10.899999999999977</c:v>
                </c:pt>
                <c:pt idx="110">
                  <c:v>10.999999999999977</c:v>
                </c:pt>
                <c:pt idx="111">
                  <c:v>11.099999999999977</c:v>
                </c:pt>
                <c:pt idx="112">
                  <c:v>11.199999999999976</c:v>
                </c:pt>
                <c:pt idx="113">
                  <c:v>11.299999999999976</c:v>
                </c:pt>
                <c:pt idx="114">
                  <c:v>11.399999999999975</c:v>
                </c:pt>
                <c:pt idx="115">
                  <c:v>11.499999999999975</c:v>
                </c:pt>
                <c:pt idx="116">
                  <c:v>11.599999999999975</c:v>
                </c:pt>
                <c:pt idx="117">
                  <c:v>11.699999999999974</c:v>
                </c:pt>
                <c:pt idx="118">
                  <c:v>11.799999999999974</c:v>
                </c:pt>
                <c:pt idx="119">
                  <c:v>11.899999999999974</c:v>
                </c:pt>
                <c:pt idx="120">
                  <c:v>11.999999999999973</c:v>
                </c:pt>
                <c:pt idx="121">
                  <c:v>12.099999999999973</c:v>
                </c:pt>
                <c:pt idx="122">
                  <c:v>12.199999999999973</c:v>
                </c:pt>
                <c:pt idx="123">
                  <c:v>12.299999999999972</c:v>
                </c:pt>
                <c:pt idx="124">
                  <c:v>12.399999999999972</c:v>
                </c:pt>
                <c:pt idx="125">
                  <c:v>12.499999999999972</c:v>
                </c:pt>
                <c:pt idx="126">
                  <c:v>12.599999999999971</c:v>
                </c:pt>
                <c:pt idx="127">
                  <c:v>12.699999999999971</c:v>
                </c:pt>
                <c:pt idx="128">
                  <c:v>12.799999999999971</c:v>
                </c:pt>
                <c:pt idx="129">
                  <c:v>12.89999999999997</c:v>
                </c:pt>
                <c:pt idx="130">
                  <c:v>12.99999999999997</c:v>
                </c:pt>
                <c:pt idx="131">
                  <c:v>13.099999999999969</c:v>
                </c:pt>
                <c:pt idx="132">
                  <c:v>13.199999999999969</c:v>
                </c:pt>
                <c:pt idx="133">
                  <c:v>13.299999999999969</c:v>
                </c:pt>
                <c:pt idx="134">
                  <c:v>13.399999999999968</c:v>
                </c:pt>
                <c:pt idx="135">
                  <c:v>13.499999999999968</c:v>
                </c:pt>
                <c:pt idx="136">
                  <c:v>13.599999999999968</c:v>
                </c:pt>
                <c:pt idx="137">
                  <c:v>13.699999999999967</c:v>
                </c:pt>
                <c:pt idx="138">
                  <c:v>13.799999999999967</c:v>
                </c:pt>
                <c:pt idx="139">
                  <c:v>13.899999999999967</c:v>
                </c:pt>
                <c:pt idx="140">
                  <c:v>13.999999999999966</c:v>
                </c:pt>
                <c:pt idx="141">
                  <c:v>14.099999999999966</c:v>
                </c:pt>
                <c:pt idx="142">
                  <c:v>14.199999999999966</c:v>
                </c:pt>
                <c:pt idx="143">
                  <c:v>14.299999999999965</c:v>
                </c:pt>
                <c:pt idx="144">
                  <c:v>14.399999999999965</c:v>
                </c:pt>
                <c:pt idx="145">
                  <c:v>14.499999999999964</c:v>
                </c:pt>
                <c:pt idx="146">
                  <c:v>14.599999999999964</c:v>
                </c:pt>
                <c:pt idx="147">
                  <c:v>14.699999999999964</c:v>
                </c:pt>
                <c:pt idx="148">
                  <c:v>14.799999999999963</c:v>
                </c:pt>
                <c:pt idx="149">
                  <c:v>14.899999999999963</c:v>
                </c:pt>
                <c:pt idx="150">
                  <c:v>14.999999999999963</c:v>
                </c:pt>
                <c:pt idx="151">
                  <c:v>15.099999999999962</c:v>
                </c:pt>
                <c:pt idx="152">
                  <c:v>15.199999999999962</c:v>
                </c:pt>
                <c:pt idx="153">
                  <c:v>15.299999999999962</c:v>
                </c:pt>
                <c:pt idx="154">
                  <c:v>15.399999999999961</c:v>
                </c:pt>
                <c:pt idx="155">
                  <c:v>15.499999999999961</c:v>
                </c:pt>
                <c:pt idx="156">
                  <c:v>15.599999999999961</c:v>
                </c:pt>
                <c:pt idx="157">
                  <c:v>15.69999999999996</c:v>
                </c:pt>
                <c:pt idx="158">
                  <c:v>15.79999999999996</c:v>
                </c:pt>
                <c:pt idx="159">
                  <c:v>15.899999999999959</c:v>
                </c:pt>
                <c:pt idx="160">
                  <c:v>15.999999999999959</c:v>
                </c:pt>
                <c:pt idx="161">
                  <c:v>16.099999999999959</c:v>
                </c:pt>
                <c:pt idx="162">
                  <c:v>16.19999999999996</c:v>
                </c:pt>
                <c:pt idx="163">
                  <c:v>16.299999999999962</c:v>
                </c:pt>
                <c:pt idx="164">
                  <c:v>16.399999999999963</c:v>
                </c:pt>
                <c:pt idx="165">
                  <c:v>16.499999999999964</c:v>
                </c:pt>
                <c:pt idx="166">
                  <c:v>16.599999999999966</c:v>
                </c:pt>
                <c:pt idx="167">
                  <c:v>16.699999999999967</c:v>
                </c:pt>
                <c:pt idx="168">
                  <c:v>16.799999999999969</c:v>
                </c:pt>
                <c:pt idx="169">
                  <c:v>16.89999999999997</c:v>
                </c:pt>
                <c:pt idx="170">
                  <c:v>16.999999999999972</c:v>
                </c:pt>
                <c:pt idx="171">
                  <c:v>17.099999999999973</c:v>
                </c:pt>
                <c:pt idx="172">
                  <c:v>17.199999999999974</c:v>
                </c:pt>
                <c:pt idx="173">
                  <c:v>17.299999999999976</c:v>
                </c:pt>
                <c:pt idx="174">
                  <c:v>17.399999999999977</c:v>
                </c:pt>
                <c:pt idx="175">
                  <c:v>17.499999999999979</c:v>
                </c:pt>
                <c:pt idx="176">
                  <c:v>17.59999999999998</c:v>
                </c:pt>
                <c:pt idx="177">
                  <c:v>17.699999999999982</c:v>
                </c:pt>
                <c:pt idx="178">
                  <c:v>17.799999999999983</c:v>
                </c:pt>
                <c:pt idx="179">
                  <c:v>17.899999999999984</c:v>
                </c:pt>
                <c:pt idx="180">
                  <c:v>17.999999999999986</c:v>
                </c:pt>
                <c:pt idx="181">
                  <c:v>18.099999999999987</c:v>
                </c:pt>
                <c:pt idx="182">
                  <c:v>18.199999999999989</c:v>
                </c:pt>
                <c:pt idx="183">
                  <c:v>18.29999999999999</c:v>
                </c:pt>
                <c:pt idx="184">
                  <c:v>18.399999999999991</c:v>
                </c:pt>
                <c:pt idx="185">
                  <c:v>18.499999999999993</c:v>
                </c:pt>
                <c:pt idx="186">
                  <c:v>18.599999999999994</c:v>
                </c:pt>
                <c:pt idx="187">
                  <c:v>18.699999999999996</c:v>
                </c:pt>
                <c:pt idx="188">
                  <c:v>18.799999999999997</c:v>
                </c:pt>
                <c:pt idx="189">
                  <c:v>18.899999999999999</c:v>
                </c:pt>
                <c:pt idx="190">
                  <c:v>19</c:v>
                </c:pt>
                <c:pt idx="191">
                  <c:v>19.100000000000001</c:v>
                </c:pt>
                <c:pt idx="192">
                  <c:v>19.200000000000003</c:v>
                </c:pt>
                <c:pt idx="193">
                  <c:v>19.300000000000004</c:v>
                </c:pt>
                <c:pt idx="194">
                  <c:v>19.400000000000006</c:v>
                </c:pt>
                <c:pt idx="195">
                  <c:v>19.500000000000007</c:v>
                </c:pt>
                <c:pt idx="196">
                  <c:v>19.600000000000009</c:v>
                </c:pt>
                <c:pt idx="197">
                  <c:v>19.70000000000001</c:v>
                </c:pt>
                <c:pt idx="198">
                  <c:v>19.800000000000011</c:v>
                </c:pt>
                <c:pt idx="199">
                  <c:v>19.900000000000013</c:v>
                </c:pt>
                <c:pt idx="200">
                  <c:v>20.000000000000014</c:v>
                </c:pt>
                <c:pt idx="201">
                  <c:v>20.100000000000016</c:v>
                </c:pt>
                <c:pt idx="202">
                  <c:v>20.200000000000017</c:v>
                </c:pt>
                <c:pt idx="203">
                  <c:v>20.300000000000018</c:v>
                </c:pt>
                <c:pt idx="204">
                  <c:v>20.40000000000002</c:v>
                </c:pt>
                <c:pt idx="205">
                  <c:v>20.500000000000021</c:v>
                </c:pt>
                <c:pt idx="206">
                  <c:v>20.600000000000023</c:v>
                </c:pt>
                <c:pt idx="207">
                  <c:v>20.700000000000024</c:v>
                </c:pt>
                <c:pt idx="208">
                  <c:v>20.800000000000026</c:v>
                </c:pt>
                <c:pt idx="209">
                  <c:v>20.900000000000027</c:v>
                </c:pt>
                <c:pt idx="210">
                  <c:v>21.000000000000028</c:v>
                </c:pt>
                <c:pt idx="211">
                  <c:v>21.10000000000003</c:v>
                </c:pt>
                <c:pt idx="212">
                  <c:v>21.200000000000031</c:v>
                </c:pt>
                <c:pt idx="213">
                  <c:v>21.300000000000033</c:v>
                </c:pt>
                <c:pt idx="214">
                  <c:v>21.400000000000034</c:v>
                </c:pt>
                <c:pt idx="215">
                  <c:v>21.500000000000036</c:v>
                </c:pt>
                <c:pt idx="216">
                  <c:v>21.600000000000037</c:v>
                </c:pt>
                <c:pt idx="217">
                  <c:v>21.700000000000038</c:v>
                </c:pt>
                <c:pt idx="218">
                  <c:v>21.80000000000004</c:v>
                </c:pt>
                <c:pt idx="219">
                  <c:v>21.900000000000041</c:v>
                </c:pt>
                <c:pt idx="220">
                  <c:v>22.000000000000043</c:v>
                </c:pt>
                <c:pt idx="221">
                  <c:v>22.100000000000044</c:v>
                </c:pt>
                <c:pt idx="222">
                  <c:v>22.200000000000045</c:v>
                </c:pt>
                <c:pt idx="223">
                  <c:v>22.300000000000047</c:v>
                </c:pt>
                <c:pt idx="224">
                  <c:v>22.400000000000048</c:v>
                </c:pt>
                <c:pt idx="225">
                  <c:v>22.50000000000005</c:v>
                </c:pt>
                <c:pt idx="226">
                  <c:v>22.600000000000051</c:v>
                </c:pt>
                <c:pt idx="227">
                  <c:v>22.700000000000053</c:v>
                </c:pt>
                <c:pt idx="228">
                  <c:v>22.800000000000054</c:v>
                </c:pt>
                <c:pt idx="229">
                  <c:v>22.900000000000055</c:v>
                </c:pt>
                <c:pt idx="230">
                  <c:v>23.000000000000057</c:v>
                </c:pt>
                <c:pt idx="231">
                  <c:v>23.100000000000058</c:v>
                </c:pt>
                <c:pt idx="232">
                  <c:v>23.20000000000006</c:v>
                </c:pt>
                <c:pt idx="233">
                  <c:v>23.300000000000061</c:v>
                </c:pt>
                <c:pt idx="234">
                  <c:v>23.400000000000063</c:v>
                </c:pt>
                <c:pt idx="235">
                  <c:v>23.500000000000064</c:v>
                </c:pt>
                <c:pt idx="236">
                  <c:v>23.600000000000065</c:v>
                </c:pt>
                <c:pt idx="237">
                  <c:v>23.700000000000067</c:v>
                </c:pt>
                <c:pt idx="238">
                  <c:v>23.800000000000068</c:v>
                </c:pt>
                <c:pt idx="239">
                  <c:v>23.90000000000007</c:v>
                </c:pt>
                <c:pt idx="240">
                  <c:v>24.000000000000071</c:v>
                </c:pt>
              </c:numCache>
            </c:numRef>
          </c:xVal>
          <c:yVal>
            <c:numRef>
              <c:f>'3.Solar Day - All azimuths'!$BO$20:$BO$260</c:f>
              <c:numCache>
                <c:formatCode>0.000</c:formatCode>
                <c:ptCount val="2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137.70729833274214</c:v>
                </c:pt>
                <c:pt idx="60">
                  <c:v>0</c:v>
                </c:pt>
                <c:pt idx="61">
                  <c:v>0</c:v>
                </c:pt>
                <c:pt idx="62">
                  <c:v>0</c:v>
                </c:pt>
                <c:pt idx="63">
                  <c:v>0</c:v>
                </c:pt>
                <c:pt idx="64">
                  <c:v>0</c:v>
                </c:pt>
                <c:pt idx="65">
                  <c:v>0</c:v>
                </c:pt>
                <c:pt idx="66">
                  <c:v>8.1019534729733049</c:v>
                </c:pt>
                <c:pt idx="67">
                  <c:v>501.81401967194154</c:v>
                </c:pt>
                <c:pt idx="68">
                  <c:v>476.87353907724719</c:v>
                </c:pt>
                <c:pt idx="69">
                  <c:v>459.66175568915378</c:v>
                </c:pt>
                <c:pt idx="70">
                  <c:v>448.49459750064699</c:v>
                </c:pt>
                <c:pt idx="71">
                  <c:v>442.14004640675569</c:v>
                </c:pt>
                <c:pt idx="72">
                  <c:v>439.68219023208422</c:v>
                </c:pt>
                <c:pt idx="73">
                  <c:v>440.42653980683735</c:v>
                </c:pt>
                <c:pt idx="74">
                  <c:v>443.83586268939683</c:v>
                </c:pt>
                <c:pt idx="75">
                  <c:v>449.48658966616659</c:v>
                </c:pt>
                <c:pt idx="76">
                  <c:v>457.03881340278201</c:v>
                </c:pt>
                <c:pt idx="77">
                  <c:v>466.21529831525856</c:v>
                </c:pt>
                <c:pt idx="78">
                  <c:v>476.78653910819844</c:v>
                </c:pt>
                <c:pt idx="79">
                  <c:v>488.55994375818506</c:v>
                </c:pt>
                <c:pt idx="80">
                  <c:v>501.37187609870898</c:v>
                </c:pt>
                <c:pt idx="81">
                  <c:v>515.08171402670314</c:v>
                </c:pt>
                <c:pt idx="82">
                  <c:v>529.56735111467515</c:v>
                </c:pt>
                <c:pt idx="83">
                  <c:v>544.72174743475148</c:v>
                </c:pt>
                <c:pt idx="84">
                  <c:v>560.45025381391758</c:v>
                </c:pt>
                <c:pt idx="85">
                  <c:v>576.66851372085853</c:v>
                </c:pt>
                <c:pt idx="86">
                  <c:v>593.30080182019867</c:v>
                </c:pt>
                <c:pt idx="87">
                  <c:v>610.27869636643129</c:v>
                </c:pt>
                <c:pt idx="88">
                  <c:v>627.54000949386898</c:v>
                </c:pt>
                <c:pt idx="89">
                  <c:v>645.02791865281688</c:v>
                </c:pt>
                <c:pt idx="90">
                  <c:v>662.69025630845249</c:v>
                </c:pt>
                <c:pt idx="91">
                  <c:v>680.47892514577393</c:v>
                </c:pt>
                <c:pt idx="92">
                  <c:v>698.34941349263784</c:v>
                </c:pt>
                <c:pt idx="93">
                  <c:v>716.26039122825341</c:v>
                </c:pt>
                <c:pt idx="94">
                  <c:v>734.17337060530178</c:v>
                </c:pt>
                <c:pt idx="95">
                  <c:v>752.05241954482801</c:v>
                </c:pt>
                <c:pt idx="96">
                  <c:v>769.86391732272193</c:v>
                </c:pt>
                <c:pt idx="97">
                  <c:v>787.57634433908675</c:v>
                </c:pt>
                <c:pt idx="98">
                  <c:v>805.16009897870822</c:v>
                </c:pt>
                <c:pt idx="99">
                  <c:v>822.58733552591514</c:v>
                </c:pt>
                <c:pt idx="100">
                  <c:v>839.83181775686307</c:v>
                </c:pt>
                <c:pt idx="101">
                  <c:v>856.86878324298448</c:v>
                </c:pt>
                <c:pt idx="102">
                  <c:v>873.67481359312114</c:v>
                </c:pt>
                <c:pt idx="103">
                  <c:v>890.227705860637</c:v>
                </c:pt>
                <c:pt idx="104">
                  <c:v>906.50634016200399</c:v>
                </c:pt>
                <c:pt idx="105">
                  <c:v>922.49053821007544</c:v>
                </c:pt>
                <c:pt idx="106">
                  <c:v>938.16090697831942</c:v>
                </c:pt>
                <c:pt idx="107">
                  <c:v>953.49866111365361</c:v>
                </c:pt>
                <c:pt idx="108">
                  <c:v>968.48541706038952</c:v>
                </c:pt>
                <c:pt idx="109">
                  <c:v>983.10295123934861</c:v>
                </c:pt>
                <c:pt idx="110">
                  <c:v>997.33291419612192</c:v>
                </c:pt>
                <c:pt idx="111">
                  <c:v>1011.1564926269375</c:v>
                </c:pt>
                <c:pt idx="112">
                  <c:v>1024.55401196156</c:v>
                </c:pt>
                <c:pt idx="113">
                  <c:v>1037.5044742297787</c:v>
                </c:pt>
                <c:pt idx="114">
                  <c:v>1049.9850299318457</c:v>
                </c:pt>
                <c:pt idx="115">
                  <c:v>1061.9703894106233</c:v>
                </c:pt>
                <c:pt idx="116">
                  <c:v>1073.4321897221212</c:v>
                </c:pt>
                <c:pt idx="117">
                  <c:v>1084.3383480865805</c:v>
                </c:pt>
                <c:pt idx="118">
                  <c:v>1094.6524531237924</c:v>
                </c:pt>
                <c:pt idx="119">
                  <c:v>1104.3332697040553</c:v>
                </c:pt>
                <c:pt idx="120">
                  <c:v>1113.3344600873327</c:v>
                </c:pt>
                <c:pt idx="121">
                  <c:v>1121.6046481519522</c:v>
                </c:pt>
                <c:pt idx="122">
                  <c:v>1129.0879667793929</c:v>
                </c:pt>
                <c:pt idx="123">
                  <c:v>1135.7252198262486</c:v>
                </c:pt>
                <c:pt idx="124">
                  <c:v>1141.4557477618557</c:v>
                </c:pt>
                <c:pt idx="125">
                  <c:v>1146.2200018416138</c:v>
                </c:pt>
                <c:pt idx="126">
                  <c:v>1149.9627075123537</c:v>
                </c:pt>
                <c:pt idx="127">
                  <c:v>1152.6363514679515</c:v>
                </c:pt>
                <c:pt idx="128">
                  <c:v>1154.2045936343418</c:v>
                </c:pt>
                <c:pt idx="129">
                  <c:v>1154.6451307767784</c:v>
                </c:pt>
                <c:pt idx="130">
                  <c:v>1153.9515615523135</c:v>
                </c:pt>
                <c:pt idx="131">
                  <c:v>1152.1339367938738</c:v>
                </c:pt>
                <c:pt idx="132">
                  <c:v>1149.2178984870147</c:v>
                </c:pt>
                <c:pt idx="133">
                  <c:v>1145.2425578526247</c:v>
                </c:pt>
                <c:pt idx="134">
                  <c:v>1140.2574676178124</c:v>
                </c:pt>
                <c:pt idx="135">
                  <c:v>1134.3191535292176</c:v>
                </c:pt>
                <c:pt idx="136">
                  <c:v>1127.4876691232994</c:v>
                </c:pt>
                <c:pt idx="137">
                  <c:v>1119.8235461664478</c:v>
                </c:pt>
                <c:pt idx="138">
                  <c:v>1111.3853733226099</c:v>
                </c:pt>
                <c:pt idx="139">
                  <c:v>1102.2280917801204</c:v>
                </c:pt>
                <c:pt idx="140">
                  <c:v>1092.4019804077004</c:v>
                </c:pt>
                <c:pt idx="141">
                  <c:v>1081.9522284486181</c:v>
                </c:pt>
                <c:pt idx="142">
                  <c:v>1070.918959867663</c:v>
                </c:pt>
                <c:pt idx="143">
                  <c:v>1059.3375707723312</c:v>
                </c:pt>
                <c:pt idx="144">
                  <c:v>1047.2392578947138</c:v>
                </c:pt>
                <c:pt idx="145">
                  <c:v>1034.6516414443784</c:v>
                </c:pt>
                <c:pt idx="146">
                  <c:v>1021.5994123104724</c:v>
                </c:pt>
                <c:pt idx="147">
                  <c:v>1008.104957335129</c:v>
                </c:pt>
                <c:pt idx="148">
                  <c:v>994.18893537725251</c:v>
                </c:pt>
                <c:pt idx="149">
                  <c:v>979.87079088587143</c:v>
                </c:pt>
                <c:pt idx="150">
                  <c:v>965.16920128826189</c:v>
                </c:pt>
                <c:pt idx="151">
                  <c:v>950.10246057410836</c:v>
                </c:pt>
                <c:pt idx="152">
                  <c:v>934.68880494877067</c:v>
                </c:pt>
                <c:pt idx="153">
                  <c:v>918.94668813887847</c:v>
                </c:pt>
                <c:pt idx="154">
                  <c:v>902.89501449335728</c:v>
                </c:pt>
                <c:pt idx="155">
                  <c:v>886.55333789673091</c:v>
                </c:pt>
                <c:pt idx="156">
                  <c:v>869.94203402233734</c:v>
                </c:pt>
                <c:pt idx="157">
                  <c:v>853.08245281574364</c:v>
                </c:pt>
                <c:pt idx="158">
                  <c:v>835.99705744967355</c:v>
                </c:pt>
                <c:pt idx="159">
                  <c:v>818.70955541430567</c:v>
                </c:pt>
                <c:pt idx="160">
                  <c:v>801.24502694976673</c:v>
                </c:pt>
                <c:pt idx="161">
                  <c:v>783.63005571941449</c:v>
                </c:pt>
                <c:pt idx="162">
                  <c:v>765.89286648132486</c:v>
                </c:pt>
                <c:pt idx="163">
                  <c:v>748.06347455618754</c:v>
                </c:pt>
                <c:pt idx="164">
                  <c:v>730.17385212982651</c:v>
                </c:pt>
                <c:pt idx="165">
                  <c:v>712.25811689171826</c:v>
                </c:pt>
                <c:pt idx="166">
                  <c:v>694.35274923193231</c:v>
                </c:pt>
                <c:pt idx="167">
                  <c:v>676.49684524823726</c:v>
                </c:pt>
                <c:pt idx="168">
                  <c:v>658.73241422449667</c:v>
                </c:pt>
                <c:pt idx="169">
                  <c:v>641.10473113213607</c:v>
                </c:pt>
                <c:pt idx="170">
                  <c:v>623.66275722019475</c:v>
                </c:pt>
                <c:pt idx="171">
                  <c:v>606.45964509492171</c:v>
                </c:pt>
                <c:pt idx="172">
                  <c:v>589.5533491259564</c:v>
                </c:pt>
                <c:pt idx="173">
                  <c:v>573.007367947229</c:v>
                </c:pt>
                <c:pt idx="174">
                  <c:v>556.89165380868235</c:v>
                </c:pt>
                <c:pt idx="175">
                  <c:v>541.28373438858011</c:v>
                </c:pt>
                <c:pt idx="176">
                  <c:v>526.27010757237622</c:v>
                </c:pt>
                <c:pt idx="177">
                  <c:v>511.9479903764817</c:v>
                </c:pt>
                <c:pt idx="178">
                  <c:v>498.42753223021032</c:v>
                </c:pt>
                <c:pt idx="179">
                  <c:v>485.8346441385944</c:v>
                </c:pt>
                <c:pt idx="180">
                  <c:v>474.31465483253623</c:v>
                </c:pt>
                <c:pt idx="181">
                  <c:v>464.03709220574854</c:v>
                </c:pt>
                <c:pt idx="182">
                  <c:v>455.20201786822565</c:v>
                </c:pt>
                <c:pt idx="183">
                  <c:v>448.04853805378701</c:v>
                </c:pt>
                <c:pt idx="184">
                  <c:v>442.86641341892562</c:v>
                </c:pt>
                <c:pt idx="185">
                  <c:v>440.01215513341111</c:v>
                </c:pt>
                <c:pt idx="186">
                  <c:v>439.93172436204782</c:v>
                </c:pt>
                <c:pt idx="187">
                  <c:v>443.19310075884994</c:v>
                </c:pt>
                <c:pt idx="188">
                  <c:v>450.53376458639025</c:v>
                </c:pt>
                <c:pt idx="189">
                  <c:v>462.93071576229534</c:v>
                </c:pt>
                <c:pt idx="190">
                  <c:v>481.70355146814035</c:v>
                </c:pt>
                <c:pt idx="191">
                  <c:v>508.66025655933299</c:v>
                </c:pt>
                <c:pt idx="192">
                  <c:v>546.26875625669845</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numCache>
            </c:numRef>
          </c:yVal>
          <c:smooth val="0"/>
          <c:extLst>
            <c:ext xmlns:c16="http://schemas.microsoft.com/office/drawing/2014/chart" uri="{C3380CC4-5D6E-409C-BE32-E72D297353CC}">
              <c16:uniqueId val="{00000001-E7BE-4A10-B3AA-DB363F9D46E7}"/>
            </c:ext>
          </c:extLst>
        </c:ser>
        <c:ser>
          <c:idx val="2"/>
          <c:order val="2"/>
          <c:tx>
            <c:strRef>
              <c:f>'3.Solar Day - All azimuths'!$BP$16:$BV$16</c:f>
              <c:strCache>
                <c:ptCount val="1"/>
                <c:pt idx="0">
                  <c:v>Surface Azimuth - ψ = -90 [⁰] (E)</c:v>
                </c:pt>
              </c:strCache>
            </c:strRef>
          </c:tx>
          <c:spPr>
            <a:ln w="19050" cap="rnd">
              <a:solidFill>
                <a:schemeClr val="accent3"/>
              </a:solidFill>
              <a:round/>
            </a:ln>
            <a:effectLst/>
          </c:spPr>
          <c:marker>
            <c:symbol val="none"/>
          </c:marker>
          <c:xVal>
            <c:numRef>
              <c:f>'3.Solar Day - All azimuths'!$D$20:$D$260</c:f>
              <c:numCache>
                <c:formatCode>0.000</c:formatCode>
                <c:ptCount val="24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pt idx="62">
                  <c:v>6.199999999999994</c:v>
                </c:pt>
                <c:pt idx="63">
                  <c:v>6.2999999999999936</c:v>
                </c:pt>
                <c:pt idx="64">
                  <c:v>6.3999999999999932</c:v>
                </c:pt>
                <c:pt idx="65">
                  <c:v>6.4999999999999929</c:v>
                </c:pt>
                <c:pt idx="66">
                  <c:v>6.5999999999999925</c:v>
                </c:pt>
                <c:pt idx="67">
                  <c:v>6.6999999999999922</c:v>
                </c:pt>
                <c:pt idx="68">
                  <c:v>6.7999999999999918</c:v>
                </c:pt>
                <c:pt idx="69">
                  <c:v>6.8999999999999915</c:v>
                </c:pt>
                <c:pt idx="70">
                  <c:v>6.9999999999999911</c:v>
                </c:pt>
                <c:pt idx="71">
                  <c:v>7.0999999999999908</c:v>
                </c:pt>
                <c:pt idx="72">
                  <c:v>7.1999999999999904</c:v>
                </c:pt>
                <c:pt idx="73">
                  <c:v>7.2999999999999901</c:v>
                </c:pt>
                <c:pt idx="74">
                  <c:v>7.3999999999999897</c:v>
                </c:pt>
                <c:pt idx="75">
                  <c:v>7.4999999999999893</c:v>
                </c:pt>
                <c:pt idx="76">
                  <c:v>7.599999999999989</c:v>
                </c:pt>
                <c:pt idx="77">
                  <c:v>7.6999999999999886</c:v>
                </c:pt>
                <c:pt idx="78">
                  <c:v>7.7999999999999883</c:v>
                </c:pt>
                <c:pt idx="79">
                  <c:v>7.8999999999999879</c:v>
                </c:pt>
                <c:pt idx="80">
                  <c:v>7.9999999999999876</c:v>
                </c:pt>
                <c:pt idx="81">
                  <c:v>8.0999999999999872</c:v>
                </c:pt>
                <c:pt idx="82">
                  <c:v>8.1999999999999869</c:v>
                </c:pt>
                <c:pt idx="83">
                  <c:v>8.2999999999999865</c:v>
                </c:pt>
                <c:pt idx="84">
                  <c:v>8.3999999999999861</c:v>
                </c:pt>
                <c:pt idx="85">
                  <c:v>8.4999999999999858</c:v>
                </c:pt>
                <c:pt idx="86">
                  <c:v>8.5999999999999854</c:v>
                </c:pt>
                <c:pt idx="87">
                  <c:v>8.6999999999999851</c:v>
                </c:pt>
                <c:pt idx="88">
                  <c:v>8.7999999999999847</c:v>
                </c:pt>
                <c:pt idx="89">
                  <c:v>8.8999999999999844</c:v>
                </c:pt>
                <c:pt idx="90">
                  <c:v>8.999999999999984</c:v>
                </c:pt>
                <c:pt idx="91">
                  <c:v>9.0999999999999837</c:v>
                </c:pt>
                <c:pt idx="92">
                  <c:v>9.1999999999999833</c:v>
                </c:pt>
                <c:pt idx="93">
                  <c:v>9.2999999999999829</c:v>
                </c:pt>
                <c:pt idx="94">
                  <c:v>9.3999999999999826</c:v>
                </c:pt>
                <c:pt idx="95">
                  <c:v>9.4999999999999822</c:v>
                </c:pt>
                <c:pt idx="96">
                  <c:v>9.5999999999999819</c:v>
                </c:pt>
                <c:pt idx="97">
                  <c:v>9.6999999999999815</c:v>
                </c:pt>
                <c:pt idx="98">
                  <c:v>9.7999999999999812</c:v>
                </c:pt>
                <c:pt idx="99">
                  <c:v>9.8999999999999808</c:v>
                </c:pt>
                <c:pt idx="100">
                  <c:v>9.9999999999999805</c:v>
                </c:pt>
                <c:pt idx="101">
                  <c:v>10.09999999999998</c:v>
                </c:pt>
                <c:pt idx="102">
                  <c:v>10.19999999999998</c:v>
                </c:pt>
                <c:pt idx="103">
                  <c:v>10.299999999999979</c:v>
                </c:pt>
                <c:pt idx="104">
                  <c:v>10.399999999999979</c:v>
                </c:pt>
                <c:pt idx="105">
                  <c:v>10.499999999999979</c:v>
                </c:pt>
                <c:pt idx="106">
                  <c:v>10.599999999999978</c:v>
                </c:pt>
                <c:pt idx="107">
                  <c:v>10.699999999999978</c:v>
                </c:pt>
                <c:pt idx="108">
                  <c:v>10.799999999999978</c:v>
                </c:pt>
                <c:pt idx="109">
                  <c:v>10.899999999999977</c:v>
                </c:pt>
                <c:pt idx="110">
                  <c:v>10.999999999999977</c:v>
                </c:pt>
                <c:pt idx="111">
                  <c:v>11.099999999999977</c:v>
                </c:pt>
                <c:pt idx="112">
                  <c:v>11.199999999999976</c:v>
                </c:pt>
                <c:pt idx="113">
                  <c:v>11.299999999999976</c:v>
                </c:pt>
                <c:pt idx="114">
                  <c:v>11.399999999999975</c:v>
                </c:pt>
                <c:pt idx="115">
                  <c:v>11.499999999999975</c:v>
                </c:pt>
                <c:pt idx="116">
                  <c:v>11.599999999999975</c:v>
                </c:pt>
                <c:pt idx="117">
                  <c:v>11.699999999999974</c:v>
                </c:pt>
                <c:pt idx="118">
                  <c:v>11.799999999999974</c:v>
                </c:pt>
                <c:pt idx="119">
                  <c:v>11.899999999999974</c:v>
                </c:pt>
                <c:pt idx="120">
                  <c:v>11.999999999999973</c:v>
                </c:pt>
                <c:pt idx="121">
                  <c:v>12.099999999999973</c:v>
                </c:pt>
                <c:pt idx="122">
                  <c:v>12.199999999999973</c:v>
                </c:pt>
                <c:pt idx="123">
                  <c:v>12.299999999999972</c:v>
                </c:pt>
                <c:pt idx="124">
                  <c:v>12.399999999999972</c:v>
                </c:pt>
                <c:pt idx="125">
                  <c:v>12.499999999999972</c:v>
                </c:pt>
                <c:pt idx="126">
                  <c:v>12.599999999999971</c:v>
                </c:pt>
                <c:pt idx="127">
                  <c:v>12.699999999999971</c:v>
                </c:pt>
                <c:pt idx="128">
                  <c:v>12.799999999999971</c:v>
                </c:pt>
                <c:pt idx="129">
                  <c:v>12.89999999999997</c:v>
                </c:pt>
                <c:pt idx="130">
                  <c:v>12.99999999999997</c:v>
                </c:pt>
                <c:pt idx="131">
                  <c:v>13.099999999999969</c:v>
                </c:pt>
                <c:pt idx="132">
                  <c:v>13.199999999999969</c:v>
                </c:pt>
                <c:pt idx="133">
                  <c:v>13.299999999999969</c:v>
                </c:pt>
                <c:pt idx="134">
                  <c:v>13.399999999999968</c:v>
                </c:pt>
                <c:pt idx="135">
                  <c:v>13.499999999999968</c:v>
                </c:pt>
                <c:pt idx="136">
                  <c:v>13.599999999999968</c:v>
                </c:pt>
                <c:pt idx="137">
                  <c:v>13.699999999999967</c:v>
                </c:pt>
                <c:pt idx="138">
                  <c:v>13.799999999999967</c:v>
                </c:pt>
                <c:pt idx="139">
                  <c:v>13.899999999999967</c:v>
                </c:pt>
                <c:pt idx="140">
                  <c:v>13.999999999999966</c:v>
                </c:pt>
                <c:pt idx="141">
                  <c:v>14.099999999999966</c:v>
                </c:pt>
                <c:pt idx="142">
                  <c:v>14.199999999999966</c:v>
                </c:pt>
                <c:pt idx="143">
                  <c:v>14.299999999999965</c:v>
                </c:pt>
                <c:pt idx="144">
                  <c:v>14.399999999999965</c:v>
                </c:pt>
                <c:pt idx="145">
                  <c:v>14.499999999999964</c:v>
                </c:pt>
                <c:pt idx="146">
                  <c:v>14.599999999999964</c:v>
                </c:pt>
                <c:pt idx="147">
                  <c:v>14.699999999999964</c:v>
                </c:pt>
                <c:pt idx="148">
                  <c:v>14.799999999999963</c:v>
                </c:pt>
                <c:pt idx="149">
                  <c:v>14.899999999999963</c:v>
                </c:pt>
                <c:pt idx="150">
                  <c:v>14.999999999999963</c:v>
                </c:pt>
                <c:pt idx="151">
                  <c:v>15.099999999999962</c:v>
                </c:pt>
                <c:pt idx="152">
                  <c:v>15.199999999999962</c:v>
                </c:pt>
                <c:pt idx="153">
                  <c:v>15.299999999999962</c:v>
                </c:pt>
                <c:pt idx="154">
                  <c:v>15.399999999999961</c:v>
                </c:pt>
                <c:pt idx="155">
                  <c:v>15.499999999999961</c:v>
                </c:pt>
                <c:pt idx="156">
                  <c:v>15.599999999999961</c:v>
                </c:pt>
                <c:pt idx="157">
                  <c:v>15.69999999999996</c:v>
                </c:pt>
                <c:pt idx="158">
                  <c:v>15.79999999999996</c:v>
                </c:pt>
                <c:pt idx="159">
                  <c:v>15.899999999999959</c:v>
                </c:pt>
                <c:pt idx="160">
                  <c:v>15.999999999999959</c:v>
                </c:pt>
                <c:pt idx="161">
                  <c:v>16.099999999999959</c:v>
                </c:pt>
                <c:pt idx="162">
                  <c:v>16.19999999999996</c:v>
                </c:pt>
                <c:pt idx="163">
                  <c:v>16.299999999999962</c:v>
                </c:pt>
                <c:pt idx="164">
                  <c:v>16.399999999999963</c:v>
                </c:pt>
                <c:pt idx="165">
                  <c:v>16.499999999999964</c:v>
                </c:pt>
                <c:pt idx="166">
                  <c:v>16.599999999999966</c:v>
                </c:pt>
                <c:pt idx="167">
                  <c:v>16.699999999999967</c:v>
                </c:pt>
                <c:pt idx="168">
                  <c:v>16.799999999999969</c:v>
                </c:pt>
                <c:pt idx="169">
                  <c:v>16.89999999999997</c:v>
                </c:pt>
                <c:pt idx="170">
                  <c:v>16.999999999999972</c:v>
                </c:pt>
                <c:pt idx="171">
                  <c:v>17.099999999999973</c:v>
                </c:pt>
                <c:pt idx="172">
                  <c:v>17.199999999999974</c:v>
                </c:pt>
                <c:pt idx="173">
                  <c:v>17.299999999999976</c:v>
                </c:pt>
                <c:pt idx="174">
                  <c:v>17.399999999999977</c:v>
                </c:pt>
                <c:pt idx="175">
                  <c:v>17.499999999999979</c:v>
                </c:pt>
                <c:pt idx="176">
                  <c:v>17.59999999999998</c:v>
                </c:pt>
                <c:pt idx="177">
                  <c:v>17.699999999999982</c:v>
                </c:pt>
                <c:pt idx="178">
                  <c:v>17.799999999999983</c:v>
                </c:pt>
                <c:pt idx="179">
                  <c:v>17.899999999999984</c:v>
                </c:pt>
                <c:pt idx="180">
                  <c:v>17.999999999999986</c:v>
                </c:pt>
                <c:pt idx="181">
                  <c:v>18.099999999999987</c:v>
                </c:pt>
                <c:pt idx="182">
                  <c:v>18.199999999999989</c:v>
                </c:pt>
                <c:pt idx="183">
                  <c:v>18.29999999999999</c:v>
                </c:pt>
                <c:pt idx="184">
                  <c:v>18.399999999999991</c:v>
                </c:pt>
                <c:pt idx="185">
                  <c:v>18.499999999999993</c:v>
                </c:pt>
                <c:pt idx="186">
                  <c:v>18.599999999999994</c:v>
                </c:pt>
                <c:pt idx="187">
                  <c:v>18.699999999999996</c:v>
                </c:pt>
                <c:pt idx="188">
                  <c:v>18.799999999999997</c:v>
                </c:pt>
                <c:pt idx="189">
                  <c:v>18.899999999999999</c:v>
                </c:pt>
                <c:pt idx="190">
                  <c:v>19</c:v>
                </c:pt>
                <c:pt idx="191">
                  <c:v>19.100000000000001</c:v>
                </c:pt>
                <c:pt idx="192">
                  <c:v>19.200000000000003</c:v>
                </c:pt>
                <c:pt idx="193">
                  <c:v>19.300000000000004</c:v>
                </c:pt>
                <c:pt idx="194">
                  <c:v>19.400000000000006</c:v>
                </c:pt>
                <c:pt idx="195">
                  <c:v>19.500000000000007</c:v>
                </c:pt>
                <c:pt idx="196">
                  <c:v>19.600000000000009</c:v>
                </c:pt>
                <c:pt idx="197">
                  <c:v>19.70000000000001</c:v>
                </c:pt>
                <c:pt idx="198">
                  <c:v>19.800000000000011</c:v>
                </c:pt>
                <c:pt idx="199">
                  <c:v>19.900000000000013</c:v>
                </c:pt>
                <c:pt idx="200">
                  <c:v>20.000000000000014</c:v>
                </c:pt>
                <c:pt idx="201">
                  <c:v>20.100000000000016</c:v>
                </c:pt>
                <c:pt idx="202">
                  <c:v>20.200000000000017</c:v>
                </c:pt>
                <c:pt idx="203">
                  <c:v>20.300000000000018</c:v>
                </c:pt>
                <c:pt idx="204">
                  <c:v>20.40000000000002</c:v>
                </c:pt>
                <c:pt idx="205">
                  <c:v>20.500000000000021</c:v>
                </c:pt>
                <c:pt idx="206">
                  <c:v>20.600000000000023</c:v>
                </c:pt>
                <c:pt idx="207">
                  <c:v>20.700000000000024</c:v>
                </c:pt>
                <c:pt idx="208">
                  <c:v>20.800000000000026</c:v>
                </c:pt>
                <c:pt idx="209">
                  <c:v>20.900000000000027</c:v>
                </c:pt>
                <c:pt idx="210">
                  <c:v>21.000000000000028</c:v>
                </c:pt>
                <c:pt idx="211">
                  <c:v>21.10000000000003</c:v>
                </c:pt>
                <c:pt idx="212">
                  <c:v>21.200000000000031</c:v>
                </c:pt>
                <c:pt idx="213">
                  <c:v>21.300000000000033</c:v>
                </c:pt>
                <c:pt idx="214">
                  <c:v>21.400000000000034</c:v>
                </c:pt>
                <c:pt idx="215">
                  <c:v>21.500000000000036</c:v>
                </c:pt>
                <c:pt idx="216">
                  <c:v>21.600000000000037</c:v>
                </c:pt>
                <c:pt idx="217">
                  <c:v>21.700000000000038</c:v>
                </c:pt>
                <c:pt idx="218">
                  <c:v>21.80000000000004</c:v>
                </c:pt>
                <c:pt idx="219">
                  <c:v>21.900000000000041</c:v>
                </c:pt>
                <c:pt idx="220">
                  <c:v>22.000000000000043</c:v>
                </c:pt>
                <c:pt idx="221">
                  <c:v>22.100000000000044</c:v>
                </c:pt>
                <c:pt idx="222">
                  <c:v>22.200000000000045</c:v>
                </c:pt>
                <c:pt idx="223">
                  <c:v>22.300000000000047</c:v>
                </c:pt>
                <c:pt idx="224">
                  <c:v>22.400000000000048</c:v>
                </c:pt>
                <c:pt idx="225">
                  <c:v>22.50000000000005</c:v>
                </c:pt>
                <c:pt idx="226">
                  <c:v>22.600000000000051</c:v>
                </c:pt>
                <c:pt idx="227">
                  <c:v>22.700000000000053</c:v>
                </c:pt>
                <c:pt idx="228">
                  <c:v>22.800000000000054</c:v>
                </c:pt>
                <c:pt idx="229">
                  <c:v>22.900000000000055</c:v>
                </c:pt>
                <c:pt idx="230">
                  <c:v>23.000000000000057</c:v>
                </c:pt>
                <c:pt idx="231">
                  <c:v>23.100000000000058</c:v>
                </c:pt>
                <c:pt idx="232">
                  <c:v>23.20000000000006</c:v>
                </c:pt>
                <c:pt idx="233">
                  <c:v>23.300000000000061</c:v>
                </c:pt>
                <c:pt idx="234">
                  <c:v>23.400000000000063</c:v>
                </c:pt>
                <c:pt idx="235">
                  <c:v>23.500000000000064</c:v>
                </c:pt>
                <c:pt idx="236">
                  <c:v>23.600000000000065</c:v>
                </c:pt>
                <c:pt idx="237">
                  <c:v>23.700000000000067</c:v>
                </c:pt>
                <c:pt idx="238">
                  <c:v>23.800000000000068</c:v>
                </c:pt>
                <c:pt idx="239">
                  <c:v>23.90000000000007</c:v>
                </c:pt>
                <c:pt idx="240">
                  <c:v>24.000000000000071</c:v>
                </c:pt>
              </c:numCache>
            </c:numRef>
          </c:xVal>
          <c:yVal>
            <c:numRef>
              <c:f>'3.Solar Day - All azimuths'!$BV$20:$BV$260</c:f>
              <c:numCache>
                <c:formatCode>0.000</c:formatCode>
                <c:ptCount val="2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154.58626046870413</c:v>
                </c:pt>
                <c:pt idx="60">
                  <c:v>0</c:v>
                </c:pt>
                <c:pt idx="61">
                  <c:v>0</c:v>
                </c:pt>
                <c:pt idx="62">
                  <c:v>0</c:v>
                </c:pt>
                <c:pt idx="63">
                  <c:v>0</c:v>
                </c:pt>
                <c:pt idx="64">
                  <c:v>0</c:v>
                </c:pt>
                <c:pt idx="65">
                  <c:v>0</c:v>
                </c:pt>
                <c:pt idx="66">
                  <c:v>9.0109276944871475</c:v>
                </c:pt>
                <c:pt idx="67">
                  <c:v>557.3880665578813</c:v>
                </c:pt>
                <c:pt idx="68">
                  <c:v>528.99923776498395</c:v>
                </c:pt>
                <c:pt idx="69">
                  <c:v>509.24714841304092</c:v>
                </c:pt>
                <c:pt idx="70">
                  <c:v>496.23450611956054</c:v>
                </c:pt>
                <c:pt idx="71">
                  <c:v>488.57340675484113</c:v>
                </c:pt>
                <c:pt idx="72">
                  <c:v>485.23196711786858</c:v>
                </c:pt>
                <c:pt idx="73">
                  <c:v>485.42764123415253</c:v>
                </c:pt>
                <c:pt idx="74">
                  <c:v>488.55496152132673</c:v>
                </c:pt>
                <c:pt idx="75">
                  <c:v>494.1364596353875</c:v>
                </c:pt>
                <c:pt idx="76">
                  <c:v>501.78889233114404</c:v>
                </c:pt>
                <c:pt idx="77">
                  <c:v>511.199610618978</c:v>
                </c:pt>
                <c:pt idx="78">
                  <c:v>522.10973617165268</c:v>
                </c:pt>
                <c:pt idx="79">
                  <c:v>534.30197898479014</c:v>
                </c:pt>
                <c:pt idx="80">
                  <c:v>547.59167284687101</c:v>
                </c:pt>
                <c:pt idx="81">
                  <c:v>561.8200798778737</c:v>
                </c:pt>
                <c:pt idx="82">
                  <c:v>576.84932338263275</c:v>
                </c:pt>
                <c:pt idx="83">
                  <c:v>592.5584764280693</c:v>
                </c:pt>
                <c:pt idx="84">
                  <c:v>608.84056256465522</c:v>
                </c:pt>
                <c:pt idx="85">
                  <c:v>625.60017779215468</c:v>
                </c:pt>
                <c:pt idx="86">
                  <c:v>642.75161150420297</c:v>
                </c:pt>
                <c:pt idx="87">
                  <c:v>660.21734335165638</c:v>
                </c:pt>
                <c:pt idx="88">
                  <c:v>677.92683061194566</c:v>
                </c:pt>
                <c:pt idx="89">
                  <c:v>695.81552227047962</c:v>
                </c:pt>
                <c:pt idx="90">
                  <c:v>713.82405165242972</c:v>
                </c:pt>
                <c:pt idx="91">
                  <c:v>731.89757087719545</c:v>
                </c:pt>
                <c:pt idx="92">
                  <c:v>749.98519886174063</c:v>
                </c:pt>
                <c:pt idx="93">
                  <c:v>768.03956091337841</c:v>
                </c:pt>
                <c:pt idx="94">
                  <c:v>786.01640271424844</c:v>
                </c:pt>
                <c:pt idx="95">
                  <c:v>803.87426512300817</c:v>
                </c:pt>
                <c:pt idx="96">
                  <c:v>821.57420899987517</c:v>
                </c:pt>
                <c:pt idx="97">
                  <c:v>839.07958141226243</c:v>
                </c:pt>
                <c:pt idx="98">
                  <c:v>856.3558162550853</c:v>
                </c:pt>
                <c:pt idx="99">
                  <c:v>873.37026363632367</c:v>
                </c:pt>
                <c:pt idx="100">
                  <c:v>890.09204341917257</c:v>
                </c:pt>
                <c:pt idx="101">
                  <c:v>906.49191914011521</c:v>
                </c:pt>
                <c:pt idx="102">
                  <c:v>922.5421891851413</c:v>
                </c:pt>
                <c:pt idx="103">
                  <c:v>938.21659264009077</c:v>
                </c:pt>
                <c:pt idx="104">
                  <c:v>953.49022766332337</c:v>
                </c:pt>
                <c:pt idx="105">
                  <c:v>968.33948058076658</c:v>
                </c:pt>
                <c:pt idx="106">
                  <c:v>982.74196419130647</c:v>
                </c:pt>
                <c:pt idx="107">
                  <c:v>996.67646400720491</c:v>
                </c:pt>
                <c:pt idx="108">
                  <c:v>1010.1228913498135</c:v>
                </c:pt>
                <c:pt idx="109">
                  <c:v>1023.0622423831462</c:v>
                </c:pt>
                <c:pt idx="110">
                  <c:v>1035.4765623031681</c:v>
                </c:pt>
                <c:pt idx="111">
                  <c:v>1047.348914013899</c:v>
                </c:pt>
                <c:pt idx="112">
                  <c:v>1058.6633507166086</c:v>
                </c:pt>
                <c:pt idx="113">
                  <c:v>1069.4048919187246</c:v>
                </c:pt>
                <c:pt idx="114">
                  <c:v>1079.559502437103</c:v>
                </c:pt>
                <c:pt idx="115">
                  <c:v>1089.1140740281874</c:v>
                </c:pt>
                <c:pt idx="116">
                  <c:v>1098.056409326987</c:v>
                </c:pt>
                <c:pt idx="117">
                  <c:v>1106.375207819101</c:v>
                </c:pt>
                <c:pt idx="118">
                  <c:v>1114.0600536064171</c:v>
                </c:pt>
                <c:pt idx="119">
                  <c:v>1121.1014047585263</c:v>
                </c:pt>
                <c:pt idx="120">
                  <c:v>1127.4905840691558</c:v>
                </c:pt>
                <c:pt idx="121">
                  <c:v>1133.2197710606961</c:v>
                </c:pt>
                <c:pt idx="122">
                  <c:v>1138.2819951008778</c:v>
                </c:pt>
                <c:pt idx="123">
                  <c:v>1142.6711295142841</c:v>
                </c:pt>
                <c:pt idx="124">
                  <c:v>1146.3818865883381</c:v>
                </c:pt>
                <c:pt idx="125">
                  <c:v>1149.4098133890584</c:v>
                </c:pt>
                <c:pt idx="126">
                  <c:v>1151.7512883166883</c:v>
                </c:pt>
                <c:pt idx="127">
                  <c:v>1153.4035183456162</c:v>
                </c:pt>
                <c:pt idx="128">
                  <c:v>1154.3645369068124</c:v>
                </c:pt>
                <c:pt idx="129">
                  <c:v>1154.6332731561001</c:v>
                </c:pt>
                <c:pt idx="130">
                  <c:v>1154.209908077718</c:v>
                </c:pt>
                <c:pt idx="131">
                  <c:v>1153.0943863229663</c:v>
                </c:pt>
                <c:pt idx="132">
                  <c:v>1151.2880326494103</c:v>
                </c:pt>
                <c:pt idx="133">
                  <c:v>1148.7929967749778</c:v>
                </c:pt>
                <c:pt idx="134">
                  <c:v>1145.6122551046883</c:v>
                </c:pt>
                <c:pt idx="135">
                  <c:v>1141.7496130797012</c:v>
                </c:pt>
                <c:pt idx="136">
                  <c:v>1137.2097081701186</c:v>
                </c:pt>
                <c:pt idx="137">
                  <c:v>1131.9980135492694</c:v>
                </c:pt>
                <c:pt idx="138">
                  <c:v>1126.1208425046175</c:v>
                </c:pt>
                <c:pt idx="139">
                  <c:v>1119.5853536579098</c:v>
                </c:pt>
                <c:pt idx="140">
                  <c:v>1112.3995570844731</c:v>
                </c:pt>
                <c:pt idx="141">
                  <c:v>1104.5723214387542</c:v>
                </c:pt>
                <c:pt idx="142">
                  <c:v>1096.1133822109073</c:v>
                </c:pt>
                <c:pt idx="143">
                  <c:v>1087.0333512581767</c:v>
                </c:pt>
                <c:pt idx="144">
                  <c:v>1077.3437277758287</c:v>
                </c:pt>
                <c:pt idx="145">
                  <c:v>1067.0569108962459</c:v>
                </c:pt>
                <c:pt idx="146">
                  <c:v>1056.186214132279</c:v>
                </c:pt>
                <c:pt idx="147">
                  <c:v>1044.7458819128676</c:v>
                </c:pt>
                <c:pt idx="148">
                  <c:v>1032.7511084961425</c:v>
                </c:pt>
                <c:pt idx="149">
                  <c:v>1020.2180595887043</c:v>
                </c:pt>
                <c:pt idx="150">
                  <c:v>1007.1638970507279</c:v>
                </c:pt>
                <c:pt idx="151">
                  <c:v>993.60680712640101</c:v>
                </c:pt>
                <c:pt idx="152">
                  <c:v>979.56603270972812</c:v>
                </c:pt>
                <c:pt idx="153">
                  <c:v>965.06191023910196</c:v>
                </c:pt>
                <c:pt idx="154">
                  <c:v>950.11591191295747</c:v>
                </c:pt>
                <c:pt idx="155">
                  <c:v>934.75069403662417</c:v>
                </c:pt>
                <c:pt idx="156">
                  <c:v>918.99015245135683</c:v>
                </c:pt>
                <c:pt idx="157">
                  <c:v>902.85948616568828</c:v>
                </c:pt>
                <c:pt idx="158">
                  <c:v>886.38527051329197</c:v>
                </c:pt>
                <c:pt idx="159">
                  <c:v>869.595541408749</c:v>
                </c:pt>
                <c:pt idx="160">
                  <c:v>852.5198925736297</c:v>
                </c:pt>
                <c:pt idx="161">
                  <c:v>835.18958797352275</c:v>
                </c:pt>
                <c:pt idx="162">
                  <c:v>817.63769215954358</c:v>
                </c:pt>
                <c:pt idx="163">
                  <c:v>799.89922176781158</c:v>
                </c:pt>
                <c:pt idx="164">
                  <c:v>782.01132212667972</c:v>
                </c:pt>
                <c:pt idx="165">
                  <c:v>764.01347379244567</c:v>
                </c:pt>
                <c:pt idx="166">
                  <c:v>745.94773493049593</c:v>
                </c:pt>
                <c:pt idx="167">
                  <c:v>727.85902684761095</c:v>
                </c:pt>
                <c:pt idx="168">
                  <c:v>709.79547175281664</c:v>
                </c:pt>
                <c:pt idx="169">
                  <c:v>691.80879410069474</c:v>
                </c:pt>
                <c:pt idx="170">
                  <c:v>673.95479981894641</c:v>
                </c:pt>
                <c:pt idx="171">
                  <c:v>656.29395157042245</c:v>
                </c:pt>
                <c:pt idx="172">
                  <c:v>638.8920632672864</c:v>
                </c:pt>
                <c:pt idx="173">
                  <c:v>621.8211437889571</c:v>
                </c:pt>
                <c:pt idx="174">
                  <c:v>605.16042889109883</c:v>
                </c:pt>
                <c:pt idx="175">
                  <c:v>588.99765254251531</c:v>
                </c:pt>
                <c:pt idx="176">
                  <c:v>573.43062571614428</c:v>
                </c:pt>
                <c:pt idx="177">
                  <c:v>558.56921173722583</c:v>
                </c:pt>
                <c:pt idx="178">
                  <c:v>544.53781638341945</c:v>
                </c:pt>
                <c:pt idx="179">
                  <c:v>531.47862613073255</c:v>
                </c:pt>
                <c:pt idx="180">
                  <c:v>519.55568229883465</c:v>
                </c:pt>
                <c:pt idx="181">
                  <c:v>508.96028950453319</c:v>
                </c:pt>
                <c:pt idx="182">
                  <c:v>499.91815404685968</c:v>
                </c:pt>
                <c:pt idx="183">
                  <c:v>492.6989712820311</c:v>
                </c:pt>
                <c:pt idx="184">
                  <c:v>487.62950009158601</c:v>
                </c:pt>
                <c:pt idx="185">
                  <c:v>485.1116858800591</c:v>
                </c:pt>
                <c:pt idx="186">
                  <c:v>485.64821537923444</c:v>
                </c:pt>
                <c:pt idx="187">
                  <c:v>489.87918100671584</c:v>
                </c:pt>
                <c:pt idx="188">
                  <c:v>498.63554009511705</c:v>
                </c:pt>
                <c:pt idx="189">
                  <c:v>513.01797196441714</c:v>
                </c:pt>
                <c:pt idx="190">
                  <c:v>534.5130430934081</c:v>
                </c:pt>
                <c:pt idx="191">
                  <c:v>565.15775424182607</c:v>
                </c:pt>
                <c:pt idx="192">
                  <c:v>607.73406663135972</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numCache>
            </c:numRef>
          </c:yVal>
          <c:smooth val="0"/>
          <c:extLst>
            <c:ext xmlns:c16="http://schemas.microsoft.com/office/drawing/2014/chart" uri="{C3380CC4-5D6E-409C-BE32-E72D297353CC}">
              <c16:uniqueId val="{00000002-E7BE-4A10-B3AA-DB363F9D46E7}"/>
            </c:ext>
          </c:extLst>
        </c:ser>
        <c:ser>
          <c:idx val="3"/>
          <c:order val="3"/>
          <c:tx>
            <c:strRef>
              <c:f>'3.Solar Day - All azimuths'!$BW$16:$CC$16</c:f>
              <c:strCache>
                <c:ptCount val="1"/>
                <c:pt idx="0">
                  <c:v>Surface Azimuth - ψ = -45 [⁰] (SE)</c:v>
                </c:pt>
              </c:strCache>
            </c:strRef>
          </c:tx>
          <c:spPr>
            <a:ln w="19050" cap="rnd">
              <a:solidFill>
                <a:schemeClr val="accent4"/>
              </a:solidFill>
              <a:round/>
            </a:ln>
            <a:effectLst/>
          </c:spPr>
          <c:marker>
            <c:symbol val="none"/>
          </c:marker>
          <c:xVal>
            <c:numRef>
              <c:f>'3.Solar Day - All azimuths'!$D$20:$D$260</c:f>
              <c:numCache>
                <c:formatCode>0.000</c:formatCode>
                <c:ptCount val="24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pt idx="62">
                  <c:v>6.199999999999994</c:v>
                </c:pt>
                <c:pt idx="63">
                  <c:v>6.2999999999999936</c:v>
                </c:pt>
                <c:pt idx="64">
                  <c:v>6.3999999999999932</c:v>
                </c:pt>
                <c:pt idx="65">
                  <c:v>6.4999999999999929</c:v>
                </c:pt>
                <c:pt idx="66">
                  <c:v>6.5999999999999925</c:v>
                </c:pt>
                <c:pt idx="67">
                  <c:v>6.6999999999999922</c:v>
                </c:pt>
                <c:pt idx="68">
                  <c:v>6.7999999999999918</c:v>
                </c:pt>
                <c:pt idx="69">
                  <c:v>6.8999999999999915</c:v>
                </c:pt>
                <c:pt idx="70">
                  <c:v>6.9999999999999911</c:v>
                </c:pt>
                <c:pt idx="71">
                  <c:v>7.0999999999999908</c:v>
                </c:pt>
                <c:pt idx="72">
                  <c:v>7.1999999999999904</c:v>
                </c:pt>
                <c:pt idx="73">
                  <c:v>7.2999999999999901</c:v>
                </c:pt>
                <c:pt idx="74">
                  <c:v>7.3999999999999897</c:v>
                </c:pt>
                <c:pt idx="75">
                  <c:v>7.4999999999999893</c:v>
                </c:pt>
                <c:pt idx="76">
                  <c:v>7.599999999999989</c:v>
                </c:pt>
                <c:pt idx="77">
                  <c:v>7.6999999999999886</c:v>
                </c:pt>
                <c:pt idx="78">
                  <c:v>7.7999999999999883</c:v>
                </c:pt>
                <c:pt idx="79">
                  <c:v>7.8999999999999879</c:v>
                </c:pt>
                <c:pt idx="80">
                  <c:v>7.9999999999999876</c:v>
                </c:pt>
                <c:pt idx="81">
                  <c:v>8.0999999999999872</c:v>
                </c:pt>
                <c:pt idx="82">
                  <c:v>8.1999999999999869</c:v>
                </c:pt>
                <c:pt idx="83">
                  <c:v>8.2999999999999865</c:v>
                </c:pt>
                <c:pt idx="84">
                  <c:v>8.3999999999999861</c:v>
                </c:pt>
                <c:pt idx="85">
                  <c:v>8.4999999999999858</c:v>
                </c:pt>
                <c:pt idx="86">
                  <c:v>8.5999999999999854</c:v>
                </c:pt>
                <c:pt idx="87">
                  <c:v>8.6999999999999851</c:v>
                </c:pt>
                <c:pt idx="88">
                  <c:v>8.7999999999999847</c:v>
                </c:pt>
                <c:pt idx="89">
                  <c:v>8.8999999999999844</c:v>
                </c:pt>
                <c:pt idx="90">
                  <c:v>8.999999999999984</c:v>
                </c:pt>
                <c:pt idx="91">
                  <c:v>9.0999999999999837</c:v>
                </c:pt>
                <c:pt idx="92">
                  <c:v>9.1999999999999833</c:v>
                </c:pt>
                <c:pt idx="93">
                  <c:v>9.2999999999999829</c:v>
                </c:pt>
                <c:pt idx="94">
                  <c:v>9.3999999999999826</c:v>
                </c:pt>
                <c:pt idx="95">
                  <c:v>9.4999999999999822</c:v>
                </c:pt>
                <c:pt idx="96">
                  <c:v>9.5999999999999819</c:v>
                </c:pt>
                <c:pt idx="97">
                  <c:v>9.6999999999999815</c:v>
                </c:pt>
                <c:pt idx="98">
                  <c:v>9.7999999999999812</c:v>
                </c:pt>
                <c:pt idx="99">
                  <c:v>9.8999999999999808</c:v>
                </c:pt>
                <c:pt idx="100">
                  <c:v>9.9999999999999805</c:v>
                </c:pt>
                <c:pt idx="101">
                  <c:v>10.09999999999998</c:v>
                </c:pt>
                <c:pt idx="102">
                  <c:v>10.19999999999998</c:v>
                </c:pt>
                <c:pt idx="103">
                  <c:v>10.299999999999979</c:v>
                </c:pt>
                <c:pt idx="104">
                  <c:v>10.399999999999979</c:v>
                </c:pt>
                <c:pt idx="105">
                  <c:v>10.499999999999979</c:v>
                </c:pt>
                <c:pt idx="106">
                  <c:v>10.599999999999978</c:v>
                </c:pt>
                <c:pt idx="107">
                  <c:v>10.699999999999978</c:v>
                </c:pt>
                <c:pt idx="108">
                  <c:v>10.799999999999978</c:v>
                </c:pt>
                <c:pt idx="109">
                  <c:v>10.899999999999977</c:v>
                </c:pt>
                <c:pt idx="110">
                  <c:v>10.999999999999977</c:v>
                </c:pt>
                <c:pt idx="111">
                  <c:v>11.099999999999977</c:v>
                </c:pt>
                <c:pt idx="112">
                  <c:v>11.199999999999976</c:v>
                </c:pt>
                <c:pt idx="113">
                  <c:v>11.299999999999976</c:v>
                </c:pt>
                <c:pt idx="114">
                  <c:v>11.399999999999975</c:v>
                </c:pt>
                <c:pt idx="115">
                  <c:v>11.499999999999975</c:v>
                </c:pt>
                <c:pt idx="116">
                  <c:v>11.599999999999975</c:v>
                </c:pt>
                <c:pt idx="117">
                  <c:v>11.699999999999974</c:v>
                </c:pt>
                <c:pt idx="118">
                  <c:v>11.799999999999974</c:v>
                </c:pt>
                <c:pt idx="119">
                  <c:v>11.899999999999974</c:v>
                </c:pt>
                <c:pt idx="120">
                  <c:v>11.999999999999973</c:v>
                </c:pt>
                <c:pt idx="121">
                  <c:v>12.099999999999973</c:v>
                </c:pt>
                <c:pt idx="122">
                  <c:v>12.199999999999973</c:v>
                </c:pt>
                <c:pt idx="123">
                  <c:v>12.299999999999972</c:v>
                </c:pt>
                <c:pt idx="124">
                  <c:v>12.399999999999972</c:v>
                </c:pt>
                <c:pt idx="125">
                  <c:v>12.499999999999972</c:v>
                </c:pt>
                <c:pt idx="126">
                  <c:v>12.599999999999971</c:v>
                </c:pt>
                <c:pt idx="127">
                  <c:v>12.699999999999971</c:v>
                </c:pt>
                <c:pt idx="128">
                  <c:v>12.799999999999971</c:v>
                </c:pt>
                <c:pt idx="129">
                  <c:v>12.89999999999997</c:v>
                </c:pt>
                <c:pt idx="130">
                  <c:v>12.99999999999997</c:v>
                </c:pt>
                <c:pt idx="131">
                  <c:v>13.099999999999969</c:v>
                </c:pt>
                <c:pt idx="132">
                  <c:v>13.199999999999969</c:v>
                </c:pt>
                <c:pt idx="133">
                  <c:v>13.299999999999969</c:v>
                </c:pt>
                <c:pt idx="134">
                  <c:v>13.399999999999968</c:v>
                </c:pt>
                <c:pt idx="135">
                  <c:v>13.499999999999968</c:v>
                </c:pt>
                <c:pt idx="136">
                  <c:v>13.599999999999968</c:v>
                </c:pt>
                <c:pt idx="137">
                  <c:v>13.699999999999967</c:v>
                </c:pt>
                <c:pt idx="138">
                  <c:v>13.799999999999967</c:v>
                </c:pt>
                <c:pt idx="139">
                  <c:v>13.899999999999967</c:v>
                </c:pt>
                <c:pt idx="140">
                  <c:v>13.999999999999966</c:v>
                </c:pt>
                <c:pt idx="141">
                  <c:v>14.099999999999966</c:v>
                </c:pt>
                <c:pt idx="142">
                  <c:v>14.199999999999966</c:v>
                </c:pt>
                <c:pt idx="143">
                  <c:v>14.299999999999965</c:v>
                </c:pt>
                <c:pt idx="144">
                  <c:v>14.399999999999965</c:v>
                </c:pt>
                <c:pt idx="145">
                  <c:v>14.499999999999964</c:v>
                </c:pt>
                <c:pt idx="146">
                  <c:v>14.599999999999964</c:v>
                </c:pt>
                <c:pt idx="147">
                  <c:v>14.699999999999964</c:v>
                </c:pt>
                <c:pt idx="148">
                  <c:v>14.799999999999963</c:v>
                </c:pt>
                <c:pt idx="149">
                  <c:v>14.899999999999963</c:v>
                </c:pt>
                <c:pt idx="150">
                  <c:v>14.999999999999963</c:v>
                </c:pt>
                <c:pt idx="151">
                  <c:v>15.099999999999962</c:v>
                </c:pt>
                <c:pt idx="152">
                  <c:v>15.199999999999962</c:v>
                </c:pt>
                <c:pt idx="153">
                  <c:v>15.299999999999962</c:v>
                </c:pt>
                <c:pt idx="154">
                  <c:v>15.399999999999961</c:v>
                </c:pt>
                <c:pt idx="155">
                  <c:v>15.499999999999961</c:v>
                </c:pt>
                <c:pt idx="156">
                  <c:v>15.599999999999961</c:v>
                </c:pt>
                <c:pt idx="157">
                  <c:v>15.69999999999996</c:v>
                </c:pt>
                <c:pt idx="158">
                  <c:v>15.79999999999996</c:v>
                </c:pt>
                <c:pt idx="159">
                  <c:v>15.899999999999959</c:v>
                </c:pt>
                <c:pt idx="160">
                  <c:v>15.999999999999959</c:v>
                </c:pt>
                <c:pt idx="161">
                  <c:v>16.099999999999959</c:v>
                </c:pt>
                <c:pt idx="162">
                  <c:v>16.19999999999996</c:v>
                </c:pt>
                <c:pt idx="163">
                  <c:v>16.299999999999962</c:v>
                </c:pt>
                <c:pt idx="164">
                  <c:v>16.399999999999963</c:v>
                </c:pt>
                <c:pt idx="165">
                  <c:v>16.499999999999964</c:v>
                </c:pt>
                <c:pt idx="166">
                  <c:v>16.599999999999966</c:v>
                </c:pt>
                <c:pt idx="167">
                  <c:v>16.699999999999967</c:v>
                </c:pt>
                <c:pt idx="168">
                  <c:v>16.799999999999969</c:v>
                </c:pt>
                <c:pt idx="169">
                  <c:v>16.89999999999997</c:v>
                </c:pt>
                <c:pt idx="170">
                  <c:v>16.999999999999972</c:v>
                </c:pt>
                <c:pt idx="171">
                  <c:v>17.099999999999973</c:v>
                </c:pt>
                <c:pt idx="172">
                  <c:v>17.199999999999974</c:v>
                </c:pt>
                <c:pt idx="173">
                  <c:v>17.299999999999976</c:v>
                </c:pt>
                <c:pt idx="174">
                  <c:v>17.399999999999977</c:v>
                </c:pt>
                <c:pt idx="175">
                  <c:v>17.499999999999979</c:v>
                </c:pt>
                <c:pt idx="176">
                  <c:v>17.59999999999998</c:v>
                </c:pt>
                <c:pt idx="177">
                  <c:v>17.699999999999982</c:v>
                </c:pt>
                <c:pt idx="178">
                  <c:v>17.799999999999983</c:v>
                </c:pt>
                <c:pt idx="179">
                  <c:v>17.899999999999984</c:v>
                </c:pt>
                <c:pt idx="180">
                  <c:v>17.999999999999986</c:v>
                </c:pt>
                <c:pt idx="181">
                  <c:v>18.099999999999987</c:v>
                </c:pt>
                <c:pt idx="182">
                  <c:v>18.199999999999989</c:v>
                </c:pt>
                <c:pt idx="183">
                  <c:v>18.29999999999999</c:v>
                </c:pt>
                <c:pt idx="184">
                  <c:v>18.399999999999991</c:v>
                </c:pt>
                <c:pt idx="185">
                  <c:v>18.499999999999993</c:v>
                </c:pt>
                <c:pt idx="186">
                  <c:v>18.599999999999994</c:v>
                </c:pt>
                <c:pt idx="187">
                  <c:v>18.699999999999996</c:v>
                </c:pt>
                <c:pt idx="188">
                  <c:v>18.799999999999997</c:v>
                </c:pt>
                <c:pt idx="189">
                  <c:v>18.899999999999999</c:v>
                </c:pt>
                <c:pt idx="190">
                  <c:v>19</c:v>
                </c:pt>
                <c:pt idx="191">
                  <c:v>19.100000000000001</c:v>
                </c:pt>
                <c:pt idx="192">
                  <c:v>19.200000000000003</c:v>
                </c:pt>
                <c:pt idx="193">
                  <c:v>19.300000000000004</c:v>
                </c:pt>
                <c:pt idx="194">
                  <c:v>19.400000000000006</c:v>
                </c:pt>
                <c:pt idx="195">
                  <c:v>19.500000000000007</c:v>
                </c:pt>
                <c:pt idx="196">
                  <c:v>19.600000000000009</c:v>
                </c:pt>
                <c:pt idx="197">
                  <c:v>19.70000000000001</c:v>
                </c:pt>
                <c:pt idx="198">
                  <c:v>19.800000000000011</c:v>
                </c:pt>
                <c:pt idx="199">
                  <c:v>19.900000000000013</c:v>
                </c:pt>
                <c:pt idx="200">
                  <c:v>20.000000000000014</c:v>
                </c:pt>
                <c:pt idx="201">
                  <c:v>20.100000000000016</c:v>
                </c:pt>
                <c:pt idx="202">
                  <c:v>20.200000000000017</c:v>
                </c:pt>
                <c:pt idx="203">
                  <c:v>20.300000000000018</c:v>
                </c:pt>
                <c:pt idx="204">
                  <c:v>20.40000000000002</c:v>
                </c:pt>
                <c:pt idx="205">
                  <c:v>20.500000000000021</c:v>
                </c:pt>
                <c:pt idx="206">
                  <c:v>20.600000000000023</c:v>
                </c:pt>
                <c:pt idx="207">
                  <c:v>20.700000000000024</c:v>
                </c:pt>
                <c:pt idx="208">
                  <c:v>20.800000000000026</c:v>
                </c:pt>
                <c:pt idx="209">
                  <c:v>20.900000000000027</c:v>
                </c:pt>
                <c:pt idx="210">
                  <c:v>21.000000000000028</c:v>
                </c:pt>
                <c:pt idx="211">
                  <c:v>21.10000000000003</c:v>
                </c:pt>
                <c:pt idx="212">
                  <c:v>21.200000000000031</c:v>
                </c:pt>
                <c:pt idx="213">
                  <c:v>21.300000000000033</c:v>
                </c:pt>
                <c:pt idx="214">
                  <c:v>21.400000000000034</c:v>
                </c:pt>
                <c:pt idx="215">
                  <c:v>21.500000000000036</c:v>
                </c:pt>
                <c:pt idx="216">
                  <c:v>21.600000000000037</c:v>
                </c:pt>
                <c:pt idx="217">
                  <c:v>21.700000000000038</c:v>
                </c:pt>
                <c:pt idx="218">
                  <c:v>21.80000000000004</c:v>
                </c:pt>
                <c:pt idx="219">
                  <c:v>21.900000000000041</c:v>
                </c:pt>
                <c:pt idx="220">
                  <c:v>22.000000000000043</c:v>
                </c:pt>
                <c:pt idx="221">
                  <c:v>22.100000000000044</c:v>
                </c:pt>
                <c:pt idx="222">
                  <c:v>22.200000000000045</c:v>
                </c:pt>
                <c:pt idx="223">
                  <c:v>22.300000000000047</c:v>
                </c:pt>
                <c:pt idx="224">
                  <c:v>22.400000000000048</c:v>
                </c:pt>
                <c:pt idx="225">
                  <c:v>22.50000000000005</c:v>
                </c:pt>
                <c:pt idx="226">
                  <c:v>22.600000000000051</c:v>
                </c:pt>
                <c:pt idx="227">
                  <c:v>22.700000000000053</c:v>
                </c:pt>
                <c:pt idx="228">
                  <c:v>22.800000000000054</c:v>
                </c:pt>
                <c:pt idx="229">
                  <c:v>22.900000000000055</c:v>
                </c:pt>
                <c:pt idx="230">
                  <c:v>23.000000000000057</c:v>
                </c:pt>
                <c:pt idx="231">
                  <c:v>23.100000000000058</c:v>
                </c:pt>
                <c:pt idx="232">
                  <c:v>23.20000000000006</c:v>
                </c:pt>
                <c:pt idx="233">
                  <c:v>23.300000000000061</c:v>
                </c:pt>
                <c:pt idx="234">
                  <c:v>23.400000000000063</c:v>
                </c:pt>
                <c:pt idx="235">
                  <c:v>23.500000000000064</c:v>
                </c:pt>
                <c:pt idx="236">
                  <c:v>23.600000000000065</c:v>
                </c:pt>
                <c:pt idx="237">
                  <c:v>23.700000000000067</c:v>
                </c:pt>
                <c:pt idx="238">
                  <c:v>23.800000000000068</c:v>
                </c:pt>
                <c:pt idx="239">
                  <c:v>23.90000000000007</c:v>
                </c:pt>
                <c:pt idx="240">
                  <c:v>24.000000000000071</c:v>
                </c:pt>
              </c:numCache>
            </c:numRef>
          </c:xVal>
          <c:yVal>
            <c:numRef>
              <c:f>'3.Solar Day - All azimuths'!$CC$20:$CC$260</c:f>
              <c:numCache>
                <c:formatCode>0.000</c:formatCode>
                <c:ptCount val="2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154.58672378230114</c:v>
                </c:pt>
                <c:pt idx="60">
                  <c:v>0</c:v>
                </c:pt>
                <c:pt idx="61">
                  <c:v>0</c:v>
                </c:pt>
                <c:pt idx="62">
                  <c:v>0</c:v>
                </c:pt>
                <c:pt idx="63">
                  <c:v>0</c:v>
                </c:pt>
                <c:pt idx="64">
                  <c:v>0</c:v>
                </c:pt>
                <c:pt idx="65">
                  <c:v>0</c:v>
                </c:pt>
                <c:pt idx="66">
                  <c:v>9.0109532239944752</c:v>
                </c:pt>
                <c:pt idx="67">
                  <c:v>557.38963280037353</c:v>
                </c:pt>
                <c:pt idx="68">
                  <c:v>529.00071196923159</c:v>
                </c:pt>
                <c:pt idx="69">
                  <c:v>509.24855576482298</c:v>
                </c:pt>
                <c:pt idx="70">
                  <c:v>496.23586599697387</c:v>
                </c:pt>
                <c:pt idx="71">
                  <c:v>488.57473428859015</c:v>
                </c:pt>
                <c:pt idx="72">
                  <c:v>485.23327427865689</c:v>
                </c:pt>
                <c:pt idx="73">
                  <c:v>485.42893759340194</c:v>
                </c:pt>
                <c:pt idx="74">
                  <c:v>488.55625479133181</c:v>
                </c:pt>
                <c:pt idx="75">
                  <c:v>494.13775605986655</c:v>
                </c:pt>
                <c:pt idx="76">
                  <c:v>501.79019697287481</c:v>
                </c:pt>
                <c:pt idx="77">
                  <c:v>511.20092757539624</c:v>
                </c:pt>
                <c:pt idx="78">
                  <c:v>522.11106873911422</c:v>
                </c:pt>
                <c:pt idx="79">
                  <c:v>534.3033297855992</c:v>
                </c:pt>
                <c:pt idx="80">
                  <c:v>547.59304392884917</c:v>
                </c:pt>
                <c:pt idx="81">
                  <c:v>561.82147402970566</c:v>
                </c:pt>
                <c:pt idx="82">
                  <c:v>576.85075201184668</c:v>
                </c:pt>
                <c:pt idx="83">
                  <c:v>592.55994094278503</c:v>
                </c:pt>
                <c:pt idx="84">
                  <c:v>608.84206408000023</c:v>
                </c:pt>
                <c:pt idx="85">
                  <c:v>625.60171715833985</c:v>
                </c:pt>
                <c:pt idx="86">
                  <c:v>642.75318932958589</c:v>
                </c:pt>
                <c:pt idx="87">
                  <c:v>660.21896002172548</c:v>
                </c:pt>
                <c:pt idx="88">
                  <c:v>677.92848630493495</c:v>
                </c:pt>
                <c:pt idx="89">
                  <c:v>695.81721697015473</c:v>
                </c:pt>
                <c:pt idx="90">
                  <c:v>713.82578515845785</c:v>
                </c:pt>
                <c:pt idx="91">
                  <c:v>731.89934281340925</c:v>
                </c:pt>
                <c:pt idx="92">
                  <c:v>749.98700868252604</c:v>
                </c:pt>
                <c:pt idx="93">
                  <c:v>768.04140790835072</c:v>
                </c:pt>
                <c:pt idx="94">
                  <c:v>786.01828601132138</c:v>
                </c:pt>
                <c:pt idx="95">
                  <c:v>803.87618368991718</c:v>
                </c:pt>
                <c:pt idx="96">
                  <c:v>821.57616164416572</c:v>
                </c:pt>
                <c:pt idx="97">
                  <c:v>839.08156677971533</c:v>
                </c:pt>
                <c:pt idx="98">
                  <c:v>856.35783282650777</c:v>
                </c:pt>
                <c:pt idx="99">
                  <c:v>873.37230972259181</c:v>
                </c:pt>
                <c:pt idx="100">
                  <c:v>890.09411715436465</c:v>
                </c:pt>
                <c:pt idx="101">
                  <c:v>906.49401847252693</c:v>
                </c:pt>
                <c:pt idx="102">
                  <c:v>922.54431186591557</c:v>
                </c:pt>
                <c:pt idx="103">
                  <c:v>938.21873620913482</c:v>
                </c:pt>
                <c:pt idx="104">
                  <c:v>953.49238943211378</c:v>
                </c:pt>
                <c:pt idx="105">
                  <c:v>968.34165761156214</c:v>
                </c:pt>
                <c:pt idx="106">
                  <c:v>982.74415327219663</c:v>
                </c:pt>
                <c:pt idx="107">
                  <c:v>996.67866162232292</c:v>
                </c:pt>
                <c:pt idx="108">
                  <c:v>1010.1250936439269</c:v>
                </c:pt>
                <c:pt idx="109">
                  <c:v>1023.0644451197214</c:v>
                </c:pt>
                <c:pt idx="110">
                  <c:v>1035.478760814882</c:v>
                </c:pt>
                <c:pt idx="111">
                  <c:v>1047.3511031444566</c:v>
                </c:pt>
                <c:pt idx="112">
                  <c:v>1058.6655247526337</c:v>
                </c:pt>
                <c:pt idx="113">
                  <c:v>1069.4070445104473</c:v>
                </c:pt>
                <c:pt idx="114">
                  <c:v>1079.5616265066042</c:v>
                </c:pt>
                <c:pt idx="115">
                  <c:v>1089.1161616641384</c:v>
                </c:pt>
                <c:pt idx="116">
                  <c:v>1098.0584516651975</c:v>
                </c:pt>
                <c:pt idx="117">
                  <c:v>1106.3771949088668</c:v>
                </c:pt>
                <c:pt idx="118">
                  <c:v>1114.0619742637305</c:v>
                </c:pt>
                <c:pt idx="119">
                  <c:v>1121.1032464087998</c:v>
                </c:pt>
                <c:pt idx="120">
                  <c:v>1127.4923325842983</c:v>
                </c:pt>
                <c:pt idx="121">
                  <c:v>1133.2214105982175</c:v>
                </c:pt>
                <c:pt idx="122">
                  <c:v>1138.2835079560716</c:v>
                </c:pt>
                <c:pt idx="123">
                  <c:v>1142.6724960002048</c:v>
                </c:pt>
                <c:pt idx="124">
                  <c:v>1146.3830849616882</c:v>
                </c:pt>
                <c:pt idx="125">
                  <c:v>1149.4108198424283</c:v>
                </c:pt>
                <c:pt idx="126">
                  <c:v>1151.7520770578481</c:v>
                </c:pt>
                <c:pt idx="127">
                  <c:v>1153.4040617817193</c:v>
                </c:pt>
                <c:pt idx="128">
                  <c:v>1154.3648059447976</c:v>
                </c:pt>
                <c:pt idx="129">
                  <c:v>1154.6333085632441</c:v>
                </c:pt>
                <c:pt idx="130">
                  <c:v>1154.2102655610715</c:v>
                </c:pt>
                <c:pt idx="131">
                  <c:v>1153.09507282906</c:v>
                </c:pt>
                <c:pt idx="132">
                  <c:v>1151.2890519013927</c:v>
                </c:pt>
                <c:pt idx="133">
                  <c:v>1148.7943491477704</c:v>
                </c:pt>
                <c:pt idx="134">
                  <c:v>1145.6139376408239</c:v>
                </c:pt>
                <c:pt idx="135">
                  <c:v>1141.7516196364415</c:v>
                </c:pt>
                <c:pt idx="136">
                  <c:v>1137.2120296764936</c:v>
                </c:pt>
                <c:pt idx="137">
                  <c:v>1132.0006383442233</c:v>
                </c:pt>
                <c:pt idx="138">
                  <c:v>1126.1237567249091</c:v>
                </c:pt>
                <c:pt idx="139">
                  <c:v>1119.5885416461483</c:v>
                </c:pt>
                <c:pt idx="140">
                  <c:v>1112.4030017923267</c:v>
                </c:pt>
                <c:pt idx="141">
                  <c:v>1104.5760048064994</c:v>
                </c:pt>
                <c:pt idx="142">
                  <c:v>1096.1172855108225</c:v>
                </c:pt>
                <c:pt idx="143">
                  <c:v>1087.0374553949589</c:v>
                </c:pt>
                <c:pt idx="144">
                  <c:v>1077.3480135417858</c:v>
                </c:pt>
                <c:pt idx="145">
                  <c:v>1067.0613591823439</c:v>
                </c:pt>
                <c:pt idx="146">
                  <c:v>1056.1908060983096</c:v>
                </c:pt>
                <c:pt idx="147">
                  <c:v>1044.7505991212313</c:v>
                </c:pt>
                <c:pt idx="148">
                  <c:v>1032.755933014256</c:v>
                </c:pt>
                <c:pt idx="149">
                  <c:v>1020.2229740650636</c:v>
                </c:pt>
                <c:pt idx="150">
                  <c:v>1007.168884769353</c:v>
                </c:pt>
                <c:pt idx="151">
                  <c:v>993.61185204392393</c:v>
                </c:pt>
                <c:pt idx="152">
                  <c:v>979.57111947883072</c:v>
                </c:pt>
                <c:pt idx="153">
                  <c:v>965.06702422145781</c:v>
                </c:pt>
                <c:pt idx="154">
                  <c:v>950.12103918429955</c:v>
                </c:pt>
                <c:pt idx="155">
                  <c:v>934.75582138608866</c:v>
                </c:pt>
                <c:pt idx="156">
                  <c:v>918.99526737683357</c:v>
                </c:pt>
                <c:pt idx="157">
                  <c:v>902.86457686655956</c:v>
                </c:pt>
                <c:pt idx="158">
                  <c:v>886.39032588164264</c:v>
                </c:pt>
                <c:pt idx="159">
                  <c:v>869.60055101989292</c:v>
                </c:pt>
                <c:pt idx="160">
                  <c:v>852.52484667659792</c:v>
                </c:pt>
                <c:pt idx="161">
                  <c:v>835.19447748200525</c:v>
                </c:pt>
                <c:pt idx="162">
                  <c:v>817.64250864364885</c:v>
                </c:pt>
                <c:pt idx="163">
                  <c:v>799.90395744691534</c:v>
                </c:pt>
                <c:pt idx="164">
                  <c:v>782.01596986355287</c:v>
                </c:pt>
                <c:pt idx="165">
                  <c:v>764.01802708879904</c:v>
                </c:pt>
                <c:pt idx="166">
                  <c:v>745.95218792403091</c:v>
                </c:pt>
                <c:pt idx="167">
                  <c:v>727.86337431063589</c:v>
                </c:pt>
                <c:pt idx="168">
                  <c:v>709.79970909246038</c:v>
                </c:pt>
                <c:pt idx="169">
                  <c:v>691.81291736073388</c:v>
                </c:pt>
                <c:pt idx="170">
                  <c:v>673.95880568324878</c:v>
                </c:pt>
                <c:pt idx="171">
                  <c:v>656.2978373680005</c:v>
                </c:pt>
                <c:pt idx="172">
                  <c:v>638.89582697894696</c:v>
                </c:pt>
                <c:pt idx="173">
                  <c:v>621.82478405553093</c:v>
                </c:pt>
                <c:pt idx="174">
                  <c:v>605.16394502322942</c:v>
                </c:pt>
                <c:pt idx="175">
                  <c:v>589.00104453198537</c:v>
                </c:pt>
                <c:pt idx="176">
                  <c:v>573.43389424871691</c:v>
                </c:pt>
                <c:pt idx="177">
                  <c:v>558.57236044213641</c:v>
                </c:pt>
                <c:pt idx="178">
                  <c:v>544.54086713189258</c:v>
                </c:pt>
                <c:pt idx="179">
                  <c:v>531.48158560919319</c:v>
                </c:pt>
                <c:pt idx="180">
                  <c:v>519.55855795531193</c:v>
                </c:pt>
                <c:pt idx="181">
                  <c:v>508.96308968386552</c:v>
                </c:pt>
                <c:pt idx="182">
                  <c:v>499.92088816045236</c:v>
                </c:pt>
                <c:pt idx="183">
                  <c:v>492.70165002420305</c:v>
                </c:pt>
                <c:pt idx="184">
                  <c:v>487.63213571962507</c:v>
                </c:pt>
                <c:pt idx="185">
                  <c:v>485.11429258275354</c:v>
                </c:pt>
                <c:pt idx="186">
                  <c:v>485.65080977030539</c:v>
                </c:pt>
                <c:pt idx="187">
                  <c:v>489.88178279753561</c:v>
                </c:pt>
                <c:pt idx="188">
                  <c:v>498.63817302877112</c:v>
                </c:pt>
                <c:pt idx="189">
                  <c:v>513.02066513478678</c:v>
                </c:pt>
                <c:pt idx="190">
                  <c:v>534.51583282976753</c:v>
                </c:pt>
                <c:pt idx="191">
                  <c:v>565.16068678906004</c:v>
                </c:pt>
                <c:pt idx="192">
                  <c:v>607.73720175079768</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numCache>
            </c:numRef>
          </c:yVal>
          <c:smooth val="0"/>
          <c:extLst>
            <c:ext xmlns:c16="http://schemas.microsoft.com/office/drawing/2014/chart" uri="{C3380CC4-5D6E-409C-BE32-E72D297353CC}">
              <c16:uniqueId val="{00000003-E7BE-4A10-B3AA-DB363F9D46E7}"/>
            </c:ext>
          </c:extLst>
        </c:ser>
        <c:ser>
          <c:idx val="4"/>
          <c:order val="4"/>
          <c:tx>
            <c:strRef>
              <c:f>'3.Solar Day - All azimuths'!$CD$16:$CJ$16</c:f>
              <c:strCache>
                <c:ptCount val="1"/>
                <c:pt idx="0">
                  <c:v>Surface Azimuth - ψ = 0 [⁰] (S)</c:v>
                </c:pt>
              </c:strCache>
            </c:strRef>
          </c:tx>
          <c:spPr>
            <a:ln w="19050" cap="rnd">
              <a:solidFill>
                <a:schemeClr val="accent5"/>
              </a:solidFill>
              <a:round/>
            </a:ln>
            <a:effectLst/>
          </c:spPr>
          <c:marker>
            <c:symbol val="none"/>
          </c:marker>
          <c:xVal>
            <c:numRef>
              <c:f>'3.Solar Day - All azimuths'!$D$20:$D$260</c:f>
              <c:numCache>
                <c:formatCode>0.000</c:formatCode>
                <c:ptCount val="24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pt idx="62">
                  <c:v>6.199999999999994</c:v>
                </c:pt>
                <c:pt idx="63">
                  <c:v>6.2999999999999936</c:v>
                </c:pt>
                <c:pt idx="64">
                  <c:v>6.3999999999999932</c:v>
                </c:pt>
                <c:pt idx="65">
                  <c:v>6.4999999999999929</c:v>
                </c:pt>
                <c:pt idx="66">
                  <c:v>6.5999999999999925</c:v>
                </c:pt>
                <c:pt idx="67">
                  <c:v>6.6999999999999922</c:v>
                </c:pt>
                <c:pt idx="68">
                  <c:v>6.7999999999999918</c:v>
                </c:pt>
                <c:pt idx="69">
                  <c:v>6.8999999999999915</c:v>
                </c:pt>
                <c:pt idx="70">
                  <c:v>6.9999999999999911</c:v>
                </c:pt>
                <c:pt idx="71">
                  <c:v>7.0999999999999908</c:v>
                </c:pt>
                <c:pt idx="72">
                  <c:v>7.1999999999999904</c:v>
                </c:pt>
                <c:pt idx="73">
                  <c:v>7.2999999999999901</c:v>
                </c:pt>
                <c:pt idx="74">
                  <c:v>7.3999999999999897</c:v>
                </c:pt>
                <c:pt idx="75">
                  <c:v>7.4999999999999893</c:v>
                </c:pt>
                <c:pt idx="76">
                  <c:v>7.599999999999989</c:v>
                </c:pt>
                <c:pt idx="77">
                  <c:v>7.6999999999999886</c:v>
                </c:pt>
                <c:pt idx="78">
                  <c:v>7.7999999999999883</c:v>
                </c:pt>
                <c:pt idx="79">
                  <c:v>7.8999999999999879</c:v>
                </c:pt>
                <c:pt idx="80">
                  <c:v>7.9999999999999876</c:v>
                </c:pt>
                <c:pt idx="81">
                  <c:v>8.0999999999999872</c:v>
                </c:pt>
                <c:pt idx="82">
                  <c:v>8.1999999999999869</c:v>
                </c:pt>
                <c:pt idx="83">
                  <c:v>8.2999999999999865</c:v>
                </c:pt>
                <c:pt idx="84">
                  <c:v>8.3999999999999861</c:v>
                </c:pt>
                <c:pt idx="85">
                  <c:v>8.4999999999999858</c:v>
                </c:pt>
                <c:pt idx="86">
                  <c:v>8.5999999999999854</c:v>
                </c:pt>
                <c:pt idx="87">
                  <c:v>8.6999999999999851</c:v>
                </c:pt>
                <c:pt idx="88">
                  <c:v>8.7999999999999847</c:v>
                </c:pt>
                <c:pt idx="89">
                  <c:v>8.8999999999999844</c:v>
                </c:pt>
                <c:pt idx="90">
                  <c:v>8.999999999999984</c:v>
                </c:pt>
                <c:pt idx="91">
                  <c:v>9.0999999999999837</c:v>
                </c:pt>
                <c:pt idx="92">
                  <c:v>9.1999999999999833</c:v>
                </c:pt>
                <c:pt idx="93">
                  <c:v>9.2999999999999829</c:v>
                </c:pt>
                <c:pt idx="94">
                  <c:v>9.3999999999999826</c:v>
                </c:pt>
                <c:pt idx="95">
                  <c:v>9.4999999999999822</c:v>
                </c:pt>
                <c:pt idx="96">
                  <c:v>9.5999999999999819</c:v>
                </c:pt>
                <c:pt idx="97">
                  <c:v>9.6999999999999815</c:v>
                </c:pt>
                <c:pt idx="98">
                  <c:v>9.7999999999999812</c:v>
                </c:pt>
                <c:pt idx="99">
                  <c:v>9.8999999999999808</c:v>
                </c:pt>
                <c:pt idx="100">
                  <c:v>9.9999999999999805</c:v>
                </c:pt>
                <c:pt idx="101">
                  <c:v>10.09999999999998</c:v>
                </c:pt>
                <c:pt idx="102">
                  <c:v>10.19999999999998</c:v>
                </c:pt>
                <c:pt idx="103">
                  <c:v>10.299999999999979</c:v>
                </c:pt>
                <c:pt idx="104">
                  <c:v>10.399999999999979</c:v>
                </c:pt>
                <c:pt idx="105">
                  <c:v>10.499999999999979</c:v>
                </c:pt>
                <c:pt idx="106">
                  <c:v>10.599999999999978</c:v>
                </c:pt>
                <c:pt idx="107">
                  <c:v>10.699999999999978</c:v>
                </c:pt>
                <c:pt idx="108">
                  <c:v>10.799999999999978</c:v>
                </c:pt>
                <c:pt idx="109">
                  <c:v>10.899999999999977</c:v>
                </c:pt>
                <c:pt idx="110">
                  <c:v>10.999999999999977</c:v>
                </c:pt>
                <c:pt idx="111">
                  <c:v>11.099999999999977</c:v>
                </c:pt>
                <c:pt idx="112">
                  <c:v>11.199999999999976</c:v>
                </c:pt>
                <c:pt idx="113">
                  <c:v>11.299999999999976</c:v>
                </c:pt>
                <c:pt idx="114">
                  <c:v>11.399999999999975</c:v>
                </c:pt>
                <c:pt idx="115">
                  <c:v>11.499999999999975</c:v>
                </c:pt>
                <c:pt idx="116">
                  <c:v>11.599999999999975</c:v>
                </c:pt>
                <c:pt idx="117">
                  <c:v>11.699999999999974</c:v>
                </c:pt>
                <c:pt idx="118">
                  <c:v>11.799999999999974</c:v>
                </c:pt>
                <c:pt idx="119">
                  <c:v>11.899999999999974</c:v>
                </c:pt>
                <c:pt idx="120">
                  <c:v>11.999999999999973</c:v>
                </c:pt>
                <c:pt idx="121">
                  <c:v>12.099999999999973</c:v>
                </c:pt>
                <c:pt idx="122">
                  <c:v>12.199999999999973</c:v>
                </c:pt>
                <c:pt idx="123">
                  <c:v>12.299999999999972</c:v>
                </c:pt>
                <c:pt idx="124">
                  <c:v>12.399999999999972</c:v>
                </c:pt>
                <c:pt idx="125">
                  <c:v>12.499999999999972</c:v>
                </c:pt>
                <c:pt idx="126">
                  <c:v>12.599999999999971</c:v>
                </c:pt>
                <c:pt idx="127">
                  <c:v>12.699999999999971</c:v>
                </c:pt>
                <c:pt idx="128">
                  <c:v>12.799999999999971</c:v>
                </c:pt>
                <c:pt idx="129">
                  <c:v>12.89999999999997</c:v>
                </c:pt>
                <c:pt idx="130">
                  <c:v>12.99999999999997</c:v>
                </c:pt>
                <c:pt idx="131">
                  <c:v>13.099999999999969</c:v>
                </c:pt>
                <c:pt idx="132">
                  <c:v>13.199999999999969</c:v>
                </c:pt>
                <c:pt idx="133">
                  <c:v>13.299999999999969</c:v>
                </c:pt>
                <c:pt idx="134">
                  <c:v>13.399999999999968</c:v>
                </c:pt>
                <c:pt idx="135">
                  <c:v>13.499999999999968</c:v>
                </c:pt>
                <c:pt idx="136">
                  <c:v>13.599999999999968</c:v>
                </c:pt>
                <c:pt idx="137">
                  <c:v>13.699999999999967</c:v>
                </c:pt>
                <c:pt idx="138">
                  <c:v>13.799999999999967</c:v>
                </c:pt>
                <c:pt idx="139">
                  <c:v>13.899999999999967</c:v>
                </c:pt>
                <c:pt idx="140">
                  <c:v>13.999999999999966</c:v>
                </c:pt>
                <c:pt idx="141">
                  <c:v>14.099999999999966</c:v>
                </c:pt>
                <c:pt idx="142">
                  <c:v>14.199999999999966</c:v>
                </c:pt>
                <c:pt idx="143">
                  <c:v>14.299999999999965</c:v>
                </c:pt>
                <c:pt idx="144">
                  <c:v>14.399999999999965</c:v>
                </c:pt>
                <c:pt idx="145">
                  <c:v>14.499999999999964</c:v>
                </c:pt>
                <c:pt idx="146">
                  <c:v>14.599999999999964</c:v>
                </c:pt>
                <c:pt idx="147">
                  <c:v>14.699999999999964</c:v>
                </c:pt>
                <c:pt idx="148">
                  <c:v>14.799999999999963</c:v>
                </c:pt>
                <c:pt idx="149">
                  <c:v>14.899999999999963</c:v>
                </c:pt>
                <c:pt idx="150">
                  <c:v>14.999999999999963</c:v>
                </c:pt>
                <c:pt idx="151">
                  <c:v>15.099999999999962</c:v>
                </c:pt>
                <c:pt idx="152">
                  <c:v>15.199999999999962</c:v>
                </c:pt>
                <c:pt idx="153">
                  <c:v>15.299999999999962</c:v>
                </c:pt>
                <c:pt idx="154">
                  <c:v>15.399999999999961</c:v>
                </c:pt>
                <c:pt idx="155">
                  <c:v>15.499999999999961</c:v>
                </c:pt>
                <c:pt idx="156">
                  <c:v>15.599999999999961</c:v>
                </c:pt>
                <c:pt idx="157">
                  <c:v>15.69999999999996</c:v>
                </c:pt>
                <c:pt idx="158">
                  <c:v>15.79999999999996</c:v>
                </c:pt>
                <c:pt idx="159">
                  <c:v>15.899999999999959</c:v>
                </c:pt>
                <c:pt idx="160">
                  <c:v>15.999999999999959</c:v>
                </c:pt>
                <c:pt idx="161">
                  <c:v>16.099999999999959</c:v>
                </c:pt>
                <c:pt idx="162">
                  <c:v>16.19999999999996</c:v>
                </c:pt>
                <c:pt idx="163">
                  <c:v>16.299999999999962</c:v>
                </c:pt>
                <c:pt idx="164">
                  <c:v>16.399999999999963</c:v>
                </c:pt>
                <c:pt idx="165">
                  <c:v>16.499999999999964</c:v>
                </c:pt>
                <c:pt idx="166">
                  <c:v>16.599999999999966</c:v>
                </c:pt>
                <c:pt idx="167">
                  <c:v>16.699999999999967</c:v>
                </c:pt>
                <c:pt idx="168">
                  <c:v>16.799999999999969</c:v>
                </c:pt>
                <c:pt idx="169">
                  <c:v>16.89999999999997</c:v>
                </c:pt>
                <c:pt idx="170">
                  <c:v>16.999999999999972</c:v>
                </c:pt>
                <c:pt idx="171">
                  <c:v>17.099999999999973</c:v>
                </c:pt>
                <c:pt idx="172">
                  <c:v>17.199999999999974</c:v>
                </c:pt>
                <c:pt idx="173">
                  <c:v>17.299999999999976</c:v>
                </c:pt>
                <c:pt idx="174">
                  <c:v>17.399999999999977</c:v>
                </c:pt>
                <c:pt idx="175">
                  <c:v>17.499999999999979</c:v>
                </c:pt>
                <c:pt idx="176">
                  <c:v>17.59999999999998</c:v>
                </c:pt>
                <c:pt idx="177">
                  <c:v>17.699999999999982</c:v>
                </c:pt>
                <c:pt idx="178">
                  <c:v>17.799999999999983</c:v>
                </c:pt>
                <c:pt idx="179">
                  <c:v>17.899999999999984</c:v>
                </c:pt>
                <c:pt idx="180">
                  <c:v>17.999999999999986</c:v>
                </c:pt>
                <c:pt idx="181">
                  <c:v>18.099999999999987</c:v>
                </c:pt>
                <c:pt idx="182">
                  <c:v>18.199999999999989</c:v>
                </c:pt>
                <c:pt idx="183">
                  <c:v>18.29999999999999</c:v>
                </c:pt>
                <c:pt idx="184">
                  <c:v>18.399999999999991</c:v>
                </c:pt>
                <c:pt idx="185">
                  <c:v>18.499999999999993</c:v>
                </c:pt>
                <c:pt idx="186">
                  <c:v>18.599999999999994</c:v>
                </c:pt>
                <c:pt idx="187">
                  <c:v>18.699999999999996</c:v>
                </c:pt>
                <c:pt idx="188">
                  <c:v>18.799999999999997</c:v>
                </c:pt>
                <c:pt idx="189">
                  <c:v>18.899999999999999</c:v>
                </c:pt>
                <c:pt idx="190">
                  <c:v>19</c:v>
                </c:pt>
                <c:pt idx="191">
                  <c:v>19.100000000000001</c:v>
                </c:pt>
                <c:pt idx="192">
                  <c:v>19.200000000000003</c:v>
                </c:pt>
                <c:pt idx="193">
                  <c:v>19.300000000000004</c:v>
                </c:pt>
                <c:pt idx="194">
                  <c:v>19.400000000000006</c:v>
                </c:pt>
                <c:pt idx="195">
                  <c:v>19.500000000000007</c:v>
                </c:pt>
                <c:pt idx="196">
                  <c:v>19.600000000000009</c:v>
                </c:pt>
                <c:pt idx="197">
                  <c:v>19.70000000000001</c:v>
                </c:pt>
                <c:pt idx="198">
                  <c:v>19.800000000000011</c:v>
                </c:pt>
                <c:pt idx="199">
                  <c:v>19.900000000000013</c:v>
                </c:pt>
                <c:pt idx="200">
                  <c:v>20.000000000000014</c:v>
                </c:pt>
                <c:pt idx="201">
                  <c:v>20.100000000000016</c:v>
                </c:pt>
                <c:pt idx="202">
                  <c:v>20.200000000000017</c:v>
                </c:pt>
                <c:pt idx="203">
                  <c:v>20.300000000000018</c:v>
                </c:pt>
                <c:pt idx="204">
                  <c:v>20.40000000000002</c:v>
                </c:pt>
                <c:pt idx="205">
                  <c:v>20.500000000000021</c:v>
                </c:pt>
                <c:pt idx="206">
                  <c:v>20.600000000000023</c:v>
                </c:pt>
                <c:pt idx="207">
                  <c:v>20.700000000000024</c:v>
                </c:pt>
                <c:pt idx="208">
                  <c:v>20.800000000000026</c:v>
                </c:pt>
                <c:pt idx="209">
                  <c:v>20.900000000000027</c:v>
                </c:pt>
                <c:pt idx="210">
                  <c:v>21.000000000000028</c:v>
                </c:pt>
                <c:pt idx="211">
                  <c:v>21.10000000000003</c:v>
                </c:pt>
                <c:pt idx="212">
                  <c:v>21.200000000000031</c:v>
                </c:pt>
                <c:pt idx="213">
                  <c:v>21.300000000000033</c:v>
                </c:pt>
                <c:pt idx="214">
                  <c:v>21.400000000000034</c:v>
                </c:pt>
                <c:pt idx="215">
                  <c:v>21.500000000000036</c:v>
                </c:pt>
                <c:pt idx="216">
                  <c:v>21.600000000000037</c:v>
                </c:pt>
                <c:pt idx="217">
                  <c:v>21.700000000000038</c:v>
                </c:pt>
                <c:pt idx="218">
                  <c:v>21.80000000000004</c:v>
                </c:pt>
                <c:pt idx="219">
                  <c:v>21.900000000000041</c:v>
                </c:pt>
                <c:pt idx="220">
                  <c:v>22.000000000000043</c:v>
                </c:pt>
                <c:pt idx="221">
                  <c:v>22.100000000000044</c:v>
                </c:pt>
                <c:pt idx="222">
                  <c:v>22.200000000000045</c:v>
                </c:pt>
                <c:pt idx="223">
                  <c:v>22.300000000000047</c:v>
                </c:pt>
                <c:pt idx="224">
                  <c:v>22.400000000000048</c:v>
                </c:pt>
                <c:pt idx="225">
                  <c:v>22.50000000000005</c:v>
                </c:pt>
                <c:pt idx="226">
                  <c:v>22.600000000000051</c:v>
                </c:pt>
                <c:pt idx="227">
                  <c:v>22.700000000000053</c:v>
                </c:pt>
                <c:pt idx="228">
                  <c:v>22.800000000000054</c:v>
                </c:pt>
                <c:pt idx="229">
                  <c:v>22.900000000000055</c:v>
                </c:pt>
                <c:pt idx="230">
                  <c:v>23.000000000000057</c:v>
                </c:pt>
                <c:pt idx="231">
                  <c:v>23.100000000000058</c:v>
                </c:pt>
                <c:pt idx="232">
                  <c:v>23.20000000000006</c:v>
                </c:pt>
                <c:pt idx="233">
                  <c:v>23.300000000000061</c:v>
                </c:pt>
                <c:pt idx="234">
                  <c:v>23.400000000000063</c:v>
                </c:pt>
                <c:pt idx="235">
                  <c:v>23.500000000000064</c:v>
                </c:pt>
                <c:pt idx="236">
                  <c:v>23.600000000000065</c:v>
                </c:pt>
                <c:pt idx="237">
                  <c:v>23.700000000000067</c:v>
                </c:pt>
                <c:pt idx="238">
                  <c:v>23.800000000000068</c:v>
                </c:pt>
                <c:pt idx="239">
                  <c:v>23.90000000000007</c:v>
                </c:pt>
                <c:pt idx="240">
                  <c:v>24.000000000000071</c:v>
                </c:pt>
              </c:numCache>
            </c:numRef>
          </c:xVal>
          <c:yVal>
            <c:numRef>
              <c:f>'3.Solar Day - All azimuths'!$CJ$20:$CJ$260</c:f>
              <c:numCache>
                <c:formatCode>0.000</c:formatCode>
                <c:ptCount val="2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154.58736345006409</c:v>
                </c:pt>
                <c:pt idx="60">
                  <c:v>0</c:v>
                </c:pt>
                <c:pt idx="61">
                  <c:v>0</c:v>
                </c:pt>
                <c:pt idx="62">
                  <c:v>0</c:v>
                </c:pt>
                <c:pt idx="63">
                  <c:v>0</c:v>
                </c:pt>
                <c:pt idx="64">
                  <c:v>0</c:v>
                </c:pt>
                <c:pt idx="65">
                  <c:v>0</c:v>
                </c:pt>
                <c:pt idx="66">
                  <c:v>9.0109949212455209</c:v>
                </c:pt>
                <c:pt idx="67">
                  <c:v>557.39225009792221</c:v>
                </c:pt>
                <c:pt idx="68">
                  <c:v>529.00323191995824</c:v>
                </c:pt>
                <c:pt idx="69">
                  <c:v>509.25101613055966</c:v>
                </c:pt>
                <c:pt idx="70">
                  <c:v>496.23829703997211</c:v>
                </c:pt>
                <c:pt idx="71">
                  <c:v>488.57716077801473</c:v>
                </c:pt>
                <c:pt idx="72">
                  <c:v>485.2357169024944</c:v>
                </c:pt>
                <c:pt idx="73">
                  <c:v>485.43141394989567</c:v>
                </c:pt>
                <c:pt idx="74">
                  <c:v>488.55878009351829</c:v>
                </c:pt>
                <c:pt idx="75">
                  <c:v>494.14034364461753</c:v>
                </c:pt>
                <c:pt idx="76">
                  <c:v>501.79285867529558</c:v>
                </c:pt>
                <c:pt idx="77">
                  <c:v>511.20367400909566</c:v>
                </c:pt>
                <c:pt idx="78">
                  <c:v>522.11390950960708</c:v>
                </c:pt>
                <c:pt idx="79">
                  <c:v>534.30627365545547</c:v>
                </c:pt>
                <c:pt idx="80">
                  <c:v>547.59609894750588</c:v>
                </c:pt>
                <c:pt idx="81">
                  <c:v>561.82464546082463</c:v>
                </c:pt>
                <c:pt idx="82">
                  <c:v>576.8540287015644</c:v>
                </c:pt>
                <c:pt idx="83">
                  <c:v>592.56332824727133</c:v>
                </c:pt>
                <c:pt idx="84">
                  <c:v>608.84556688197108</c:v>
                </c:pt>
                <c:pt idx="85">
                  <c:v>625.60533992760088</c:v>
                </c:pt>
                <c:pt idx="86">
                  <c:v>642.75693617502202</c:v>
                </c:pt>
                <c:pt idx="87">
                  <c:v>660.22283473664186</c:v>
                </c:pt>
                <c:pt idx="88">
                  <c:v>677.93249240724617</c:v>
                </c:pt>
                <c:pt idx="89">
                  <c:v>695.82135773861523</c:v>
                </c:pt>
                <c:pt idx="90">
                  <c:v>713.83006366590735</c:v>
                </c:pt>
                <c:pt idx="91">
                  <c:v>731.90376195783881</c:v>
                </c:pt>
                <c:pt idx="92">
                  <c:v>749.99157121664894</c:v>
                </c:pt>
                <c:pt idx="93">
                  <c:v>768.04611646827539</c:v>
                </c:pt>
                <c:pt idx="94">
                  <c:v>786.02314314486171</c:v>
                </c:pt>
                <c:pt idx="95">
                  <c:v>803.88119188503128</c:v>
                </c:pt>
                <c:pt idx="96">
                  <c:v>821.58132335799621</c:v>
                </c:pt>
                <c:pt idx="97">
                  <c:v>839.08688446868814</c:v>
                </c:pt>
                <c:pt idx="98">
                  <c:v>856.36330897795688</c:v>
                </c:pt>
                <c:pt idx="99">
                  <c:v>873.3779468883863</c:v>
                </c:pt>
                <c:pt idx="100">
                  <c:v>890.09991798704607</c:v>
                </c:pt>
                <c:pt idx="101">
                  <c:v>906.49998576449434</c:v>
                </c:pt>
                <c:pt idx="102">
                  <c:v>922.5504485922454</c:v>
                </c:pt>
                <c:pt idx="103">
                  <c:v>938.22504557467039</c:v>
                </c:pt>
                <c:pt idx="104">
                  <c:v>953.49887492352002</c:v>
                </c:pt>
                <c:pt idx="105">
                  <c:v>968.34832305510213</c:v>
                </c:pt>
                <c:pt idx="106">
                  <c:v>982.751002898048</c:v>
                </c:pt>
                <c:pt idx="107">
                  <c:v>996.68570013630824</c:v>
                </c:pt>
                <c:pt idx="108">
                  <c:v>1010.1323263075703</c:v>
                </c:pt>
                <c:pt idx="109">
                  <c:v>1023.0718778395587</c:v>
                </c:pt>
                <c:pt idx="110">
                  <c:v>1035.486400241909</c:v>
                </c:pt>
                <c:pt idx="111">
                  <c:v>1047.3589567844958</c:v>
                </c:pt>
                <c:pt idx="112">
                  <c:v>1058.6736010881741</c:v>
                </c:pt>
                <c:pt idx="113">
                  <c:v>1069.4153531341299</c:v>
                </c:pt>
                <c:pt idx="114">
                  <c:v>1079.5701782659298</c:v>
                </c:pt>
                <c:pt idx="115">
                  <c:v>1089.1249688160754</c:v>
                </c:pt>
                <c:pt idx="116">
                  <c:v>1098.0675280380988</c:v>
                </c:pt>
                <c:pt idx="117">
                  <c:v>1106.3865560673744</c:v>
                </c:pt>
                <c:pt idx="118">
                  <c:v>1114.0716376700902</c:v>
                </c:pt>
                <c:pt idx="119">
                  <c:v>1121.1132315712202</c:v>
                </c:pt>
                <c:pt idx="120">
                  <c:v>1127.5026611797348</c:v>
                </c:pt>
                <c:pt idx="121">
                  <c:v>1133.2321065534927</c:v>
                </c:pt>
                <c:pt idx="122">
                  <c:v>1138.2945974679883</c:v>
                </c:pt>
                <c:pt idx="123">
                  <c:v>1142.684007472978</c:v>
                </c:pt>
                <c:pt idx="124">
                  <c:v>1146.3950488395396</c:v>
                </c:pt>
                <c:pt idx="125">
                  <c:v>1149.4232683175928</c:v>
                </c:pt>
                <c:pt idx="126">
                  <c:v>1151.7650436404363</c:v>
                </c:pt>
                <c:pt idx="127">
                  <c:v>1153.41758072823</c:v>
                </c:pt>
                <c:pt idx="128">
                  <c:v>1154.3789115560526</c:v>
                </c:pt>
                <c:pt idx="129">
                  <c:v>1154.647892663806</c:v>
                </c:pt>
                <c:pt idx="130">
                  <c:v>1154.2242042943174</c:v>
                </c:pt>
                <c:pt idx="131">
                  <c:v>1153.1083501527883</c:v>
                </c:pt>
                <c:pt idx="132">
                  <c:v>1151.3016577858189</c:v>
                </c:pt>
                <c:pt idx="133">
                  <c:v>1148.8062795828262</c:v>
                </c:pt>
                <c:pt idx="134">
                  <c:v>1145.6251944080441</c:v>
                </c:pt>
                <c:pt idx="135">
                  <c:v>1141.7622098785632</c:v>
                </c:pt>
                <c:pt idx="136">
                  <c:v>1137.2219653135435</c:v>
                </c:pt>
                <c:pt idx="137">
                  <c:v>1132.0099353918397</c:v>
                </c:pt>
                <c:pt idx="138">
                  <c:v>1126.1324345694459</c:v>
                </c:pt>
                <c:pt idx="139">
                  <c:v>1119.596622323792</c:v>
                </c:pt>
                <c:pt idx="140">
                  <c:v>1112.4105093086891</c:v>
                </c:pt>
                <c:pt idx="141">
                  <c:v>1104.5829645214162</c:v>
                </c:pt>
                <c:pt idx="142">
                  <c:v>1096.1237236022159</c:v>
                </c:pt>
                <c:pt idx="143">
                  <c:v>1087.0433984067095</c:v>
                </c:pt>
                <c:pt idx="144">
                  <c:v>1077.3534880139462</c:v>
                </c:pt>
                <c:pt idx="145">
                  <c:v>1067.06639135767</c:v>
                </c:pt>
                <c:pt idx="146">
                  <c:v>1056.1954216965983</c:v>
                </c:pt>
                <c:pt idx="147">
                  <c:v>1044.7548231719138</c:v>
                </c:pt>
                <c:pt idx="148">
                  <c:v>1032.7597897376588</c:v>
                </c:pt>
                <c:pt idx="149">
                  <c:v>1020.2264867933326</c:v>
                </c:pt>
                <c:pt idx="150">
                  <c:v>1007.1720758989873</c:v>
                </c:pt>
                <c:pt idx="151">
                  <c:v>993.61474301294129</c:v>
                </c:pt>
                <c:pt idx="152">
                  <c:v>979.5737307626938</c:v>
                </c:pt>
                <c:pt idx="153">
                  <c:v>965.06937534291978</c:v>
                </c:pt>
                <c:pt idx="154">
                  <c:v>950.12314873325477</c:v>
                </c:pt>
                <c:pt idx="155">
                  <c:v>934.75770704631555</c:v>
                </c:pt>
                <c:pt idx="156">
                  <c:v>918.99694595719222</c:v>
                </c:pt>
                <c:pt idx="157">
                  <c:v>902.86606433476868</c:v>
                </c:pt>
                <c:pt idx="158">
                  <c:v>886.39163739921673</c:v>
                </c:pt>
                <c:pt idx="159">
                  <c:v>869.60170097718822</c:v>
                </c:pt>
                <c:pt idx="160">
                  <c:v>852.5258487272115</c:v>
                </c:pt>
                <c:pt idx="161">
                  <c:v>835.19534457600366</c:v>
                </c:pt>
                <c:pt idx="162">
                  <c:v>817.64325305928753</c:v>
                </c:pt>
                <c:pt idx="163">
                  <c:v>799.90459082065536</c:v>
                </c:pt>
                <c:pt idx="164">
                  <c:v>782.01650321829891</c:v>
                </c:pt>
                <c:pt idx="165">
                  <c:v>764.0184708603748</c:v>
                </c:pt>
                <c:pt idx="166">
                  <c:v>745.95255198598829</c:v>
                </c:pt>
                <c:pt idx="167">
                  <c:v>727.86366799756058</c:v>
                </c:pt>
                <c:pt idx="168">
                  <c:v>709.79994122200208</c:v>
                </c:pt>
                <c:pt idx="169">
                  <c:v>691.81309625465224</c:v>
                </c:pt>
                <c:pt idx="170">
                  <c:v>673.95893918783338</c:v>
                </c:pt>
                <c:pt idx="171">
                  <c:v>656.29793287430505</c:v>
                </c:pt>
                <c:pt idx="172">
                  <c:v>638.89589144337162</c:v>
                </c:pt>
                <c:pt idx="173">
                  <c:v>621.82482402140784</c:v>
                </c:pt>
                <c:pt idx="174">
                  <c:v>605.16396664422109</c:v>
                </c:pt>
                <c:pt idx="175">
                  <c:v>589.00105359830809</c:v>
                </c:pt>
                <c:pt idx="176">
                  <c:v>573.43389621747133</c:v>
                </c:pt>
                <c:pt idx="177">
                  <c:v>558.57236044213641</c:v>
                </c:pt>
                <c:pt idx="178">
                  <c:v>544.54086713189258</c:v>
                </c:pt>
                <c:pt idx="179">
                  <c:v>531.48158560919319</c:v>
                </c:pt>
                <c:pt idx="180">
                  <c:v>519.55855795531193</c:v>
                </c:pt>
                <c:pt idx="181">
                  <c:v>508.96308968386552</c:v>
                </c:pt>
                <c:pt idx="182">
                  <c:v>499.92088816045236</c:v>
                </c:pt>
                <c:pt idx="183">
                  <c:v>492.70165002420305</c:v>
                </c:pt>
                <c:pt idx="184">
                  <c:v>487.63213571962507</c:v>
                </c:pt>
                <c:pt idx="185">
                  <c:v>485.11429258275354</c:v>
                </c:pt>
                <c:pt idx="186">
                  <c:v>485.65080977030539</c:v>
                </c:pt>
                <c:pt idx="187">
                  <c:v>489.88178279753561</c:v>
                </c:pt>
                <c:pt idx="188">
                  <c:v>498.63817302877112</c:v>
                </c:pt>
                <c:pt idx="189">
                  <c:v>513.02066513478678</c:v>
                </c:pt>
                <c:pt idx="190">
                  <c:v>534.51583282976753</c:v>
                </c:pt>
                <c:pt idx="191">
                  <c:v>565.16068678906004</c:v>
                </c:pt>
                <c:pt idx="192">
                  <c:v>607.73720175079768</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numCache>
            </c:numRef>
          </c:yVal>
          <c:smooth val="0"/>
          <c:extLst>
            <c:ext xmlns:c16="http://schemas.microsoft.com/office/drawing/2014/chart" uri="{C3380CC4-5D6E-409C-BE32-E72D297353CC}">
              <c16:uniqueId val="{00000004-E7BE-4A10-B3AA-DB363F9D46E7}"/>
            </c:ext>
          </c:extLst>
        </c:ser>
        <c:ser>
          <c:idx val="5"/>
          <c:order val="5"/>
          <c:tx>
            <c:strRef>
              <c:f>'3.Solar Day - All azimuths'!$CK$16:$CQ$16</c:f>
              <c:strCache>
                <c:ptCount val="1"/>
                <c:pt idx="0">
                  <c:v>Surface Azimuth - ψ = 45 [⁰] (SW)</c:v>
                </c:pt>
              </c:strCache>
            </c:strRef>
          </c:tx>
          <c:spPr>
            <a:ln w="19050" cap="rnd">
              <a:solidFill>
                <a:schemeClr val="accent6"/>
              </a:solidFill>
              <a:round/>
            </a:ln>
            <a:effectLst/>
          </c:spPr>
          <c:marker>
            <c:symbol val="none"/>
          </c:marker>
          <c:xVal>
            <c:numRef>
              <c:f>'3.Solar Day - All azimuths'!$D$20:$D$260</c:f>
              <c:numCache>
                <c:formatCode>0.000</c:formatCode>
                <c:ptCount val="24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pt idx="62">
                  <c:v>6.199999999999994</c:v>
                </c:pt>
                <c:pt idx="63">
                  <c:v>6.2999999999999936</c:v>
                </c:pt>
                <c:pt idx="64">
                  <c:v>6.3999999999999932</c:v>
                </c:pt>
                <c:pt idx="65">
                  <c:v>6.4999999999999929</c:v>
                </c:pt>
                <c:pt idx="66">
                  <c:v>6.5999999999999925</c:v>
                </c:pt>
                <c:pt idx="67">
                  <c:v>6.6999999999999922</c:v>
                </c:pt>
                <c:pt idx="68">
                  <c:v>6.7999999999999918</c:v>
                </c:pt>
                <c:pt idx="69">
                  <c:v>6.8999999999999915</c:v>
                </c:pt>
                <c:pt idx="70">
                  <c:v>6.9999999999999911</c:v>
                </c:pt>
                <c:pt idx="71">
                  <c:v>7.0999999999999908</c:v>
                </c:pt>
                <c:pt idx="72">
                  <c:v>7.1999999999999904</c:v>
                </c:pt>
                <c:pt idx="73">
                  <c:v>7.2999999999999901</c:v>
                </c:pt>
                <c:pt idx="74">
                  <c:v>7.3999999999999897</c:v>
                </c:pt>
                <c:pt idx="75">
                  <c:v>7.4999999999999893</c:v>
                </c:pt>
                <c:pt idx="76">
                  <c:v>7.599999999999989</c:v>
                </c:pt>
                <c:pt idx="77">
                  <c:v>7.6999999999999886</c:v>
                </c:pt>
                <c:pt idx="78">
                  <c:v>7.7999999999999883</c:v>
                </c:pt>
                <c:pt idx="79">
                  <c:v>7.8999999999999879</c:v>
                </c:pt>
                <c:pt idx="80">
                  <c:v>7.9999999999999876</c:v>
                </c:pt>
                <c:pt idx="81">
                  <c:v>8.0999999999999872</c:v>
                </c:pt>
                <c:pt idx="82">
                  <c:v>8.1999999999999869</c:v>
                </c:pt>
                <c:pt idx="83">
                  <c:v>8.2999999999999865</c:v>
                </c:pt>
                <c:pt idx="84">
                  <c:v>8.3999999999999861</c:v>
                </c:pt>
                <c:pt idx="85">
                  <c:v>8.4999999999999858</c:v>
                </c:pt>
                <c:pt idx="86">
                  <c:v>8.5999999999999854</c:v>
                </c:pt>
                <c:pt idx="87">
                  <c:v>8.6999999999999851</c:v>
                </c:pt>
                <c:pt idx="88">
                  <c:v>8.7999999999999847</c:v>
                </c:pt>
                <c:pt idx="89">
                  <c:v>8.8999999999999844</c:v>
                </c:pt>
                <c:pt idx="90">
                  <c:v>8.999999999999984</c:v>
                </c:pt>
                <c:pt idx="91">
                  <c:v>9.0999999999999837</c:v>
                </c:pt>
                <c:pt idx="92">
                  <c:v>9.1999999999999833</c:v>
                </c:pt>
                <c:pt idx="93">
                  <c:v>9.2999999999999829</c:v>
                </c:pt>
                <c:pt idx="94">
                  <c:v>9.3999999999999826</c:v>
                </c:pt>
                <c:pt idx="95">
                  <c:v>9.4999999999999822</c:v>
                </c:pt>
                <c:pt idx="96">
                  <c:v>9.5999999999999819</c:v>
                </c:pt>
                <c:pt idx="97">
                  <c:v>9.6999999999999815</c:v>
                </c:pt>
                <c:pt idx="98">
                  <c:v>9.7999999999999812</c:v>
                </c:pt>
                <c:pt idx="99">
                  <c:v>9.8999999999999808</c:v>
                </c:pt>
                <c:pt idx="100">
                  <c:v>9.9999999999999805</c:v>
                </c:pt>
                <c:pt idx="101">
                  <c:v>10.09999999999998</c:v>
                </c:pt>
                <c:pt idx="102">
                  <c:v>10.19999999999998</c:v>
                </c:pt>
                <c:pt idx="103">
                  <c:v>10.299999999999979</c:v>
                </c:pt>
                <c:pt idx="104">
                  <c:v>10.399999999999979</c:v>
                </c:pt>
                <c:pt idx="105">
                  <c:v>10.499999999999979</c:v>
                </c:pt>
                <c:pt idx="106">
                  <c:v>10.599999999999978</c:v>
                </c:pt>
                <c:pt idx="107">
                  <c:v>10.699999999999978</c:v>
                </c:pt>
                <c:pt idx="108">
                  <c:v>10.799999999999978</c:v>
                </c:pt>
                <c:pt idx="109">
                  <c:v>10.899999999999977</c:v>
                </c:pt>
                <c:pt idx="110">
                  <c:v>10.999999999999977</c:v>
                </c:pt>
                <c:pt idx="111">
                  <c:v>11.099999999999977</c:v>
                </c:pt>
                <c:pt idx="112">
                  <c:v>11.199999999999976</c:v>
                </c:pt>
                <c:pt idx="113">
                  <c:v>11.299999999999976</c:v>
                </c:pt>
                <c:pt idx="114">
                  <c:v>11.399999999999975</c:v>
                </c:pt>
                <c:pt idx="115">
                  <c:v>11.499999999999975</c:v>
                </c:pt>
                <c:pt idx="116">
                  <c:v>11.599999999999975</c:v>
                </c:pt>
                <c:pt idx="117">
                  <c:v>11.699999999999974</c:v>
                </c:pt>
                <c:pt idx="118">
                  <c:v>11.799999999999974</c:v>
                </c:pt>
                <c:pt idx="119">
                  <c:v>11.899999999999974</c:v>
                </c:pt>
                <c:pt idx="120">
                  <c:v>11.999999999999973</c:v>
                </c:pt>
                <c:pt idx="121">
                  <c:v>12.099999999999973</c:v>
                </c:pt>
                <c:pt idx="122">
                  <c:v>12.199999999999973</c:v>
                </c:pt>
                <c:pt idx="123">
                  <c:v>12.299999999999972</c:v>
                </c:pt>
                <c:pt idx="124">
                  <c:v>12.399999999999972</c:v>
                </c:pt>
                <c:pt idx="125">
                  <c:v>12.499999999999972</c:v>
                </c:pt>
                <c:pt idx="126">
                  <c:v>12.599999999999971</c:v>
                </c:pt>
                <c:pt idx="127">
                  <c:v>12.699999999999971</c:v>
                </c:pt>
                <c:pt idx="128">
                  <c:v>12.799999999999971</c:v>
                </c:pt>
                <c:pt idx="129">
                  <c:v>12.89999999999997</c:v>
                </c:pt>
                <c:pt idx="130">
                  <c:v>12.99999999999997</c:v>
                </c:pt>
                <c:pt idx="131">
                  <c:v>13.099999999999969</c:v>
                </c:pt>
                <c:pt idx="132">
                  <c:v>13.199999999999969</c:v>
                </c:pt>
                <c:pt idx="133">
                  <c:v>13.299999999999969</c:v>
                </c:pt>
                <c:pt idx="134">
                  <c:v>13.399999999999968</c:v>
                </c:pt>
                <c:pt idx="135">
                  <c:v>13.499999999999968</c:v>
                </c:pt>
                <c:pt idx="136">
                  <c:v>13.599999999999968</c:v>
                </c:pt>
                <c:pt idx="137">
                  <c:v>13.699999999999967</c:v>
                </c:pt>
                <c:pt idx="138">
                  <c:v>13.799999999999967</c:v>
                </c:pt>
                <c:pt idx="139">
                  <c:v>13.899999999999967</c:v>
                </c:pt>
                <c:pt idx="140">
                  <c:v>13.999999999999966</c:v>
                </c:pt>
                <c:pt idx="141">
                  <c:v>14.099999999999966</c:v>
                </c:pt>
                <c:pt idx="142">
                  <c:v>14.199999999999966</c:v>
                </c:pt>
                <c:pt idx="143">
                  <c:v>14.299999999999965</c:v>
                </c:pt>
                <c:pt idx="144">
                  <c:v>14.399999999999965</c:v>
                </c:pt>
                <c:pt idx="145">
                  <c:v>14.499999999999964</c:v>
                </c:pt>
                <c:pt idx="146">
                  <c:v>14.599999999999964</c:v>
                </c:pt>
                <c:pt idx="147">
                  <c:v>14.699999999999964</c:v>
                </c:pt>
                <c:pt idx="148">
                  <c:v>14.799999999999963</c:v>
                </c:pt>
                <c:pt idx="149">
                  <c:v>14.899999999999963</c:v>
                </c:pt>
                <c:pt idx="150">
                  <c:v>14.999999999999963</c:v>
                </c:pt>
                <c:pt idx="151">
                  <c:v>15.099999999999962</c:v>
                </c:pt>
                <c:pt idx="152">
                  <c:v>15.199999999999962</c:v>
                </c:pt>
                <c:pt idx="153">
                  <c:v>15.299999999999962</c:v>
                </c:pt>
                <c:pt idx="154">
                  <c:v>15.399999999999961</c:v>
                </c:pt>
                <c:pt idx="155">
                  <c:v>15.499999999999961</c:v>
                </c:pt>
                <c:pt idx="156">
                  <c:v>15.599999999999961</c:v>
                </c:pt>
                <c:pt idx="157">
                  <c:v>15.69999999999996</c:v>
                </c:pt>
                <c:pt idx="158">
                  <c:v>15.79999999999996</c:v>
                </c:pt>
                <c:pt idx="159">
                  <c:v>15.899999999999959</c:v>
                </c:pt>
                <c:pt idx="160">
                  <c:v>15.999999999999959</c:v>
                </c:pt>
                <c:pt idx="161">
                  <c:v>16.099999999999959</c:v>
                </c:pt>
                <c:pt idx="162">
                  <c:v>16.19999999999996</c:v>
                </c:pt>
                <c:pt idx="163">
                  <c:v>16.299999999999962</c:v>
                </c:pt>
                <c:pt idx="164">
                  <c:v>16.399999999999963</c:v>
                </c:pt>
                <c:pt idx="165">
                  <c:v>16.499999999999964</c:v>
                </c:pt>
                <c:pt idx="166">
                  <c:v>16.599999999999966</c:v>
                </c:pt>
                <c:pt idx="167">
                  <c:v>16.699999999999967</c:v>
                </c:pt>
                <c:pt idx="168">
                  <c:v>16.799999999999969</c:v>
                </c:pt>
                <c:pt idx="169">
                  <c:v>16.89999999999997</c:v>
                </c:pt>
                <c:pt idx="170">
                  <c:v>16.999999999999972</c:v>
                </c:pt>
                <c:pt idx="171">
                  <c:v>17.099999999999973</c:v>
                </c:pt>
                <c:pt idx="172">
                  <c:v>17.199999999999974</c:v>
                </c:pt>
                <c:pt idx="173">
                  <c:v>17.299999999999976</c:v>
                </c:pt>
                <c:pt idx="174">
                  <c:v>17.399999999999977</c:v>
                </c:pt>
                <c:pt idx="175">
                  <c:v>17.499999999999979</c:v>
                </c:pt>
                <c:pt idx="176">
                  <c:v>17.59999999999998</c:v>
                </c:pt>
                <c:pt idx="177">
                  <c:v>17.699999999999982</c:v>
                </c:pt>
                <c:pt idx="178">
                  <c:v>17.799999999999983</c:v>
                </c:pt>
                <c:pt idx="179">
                  <c:v>17.899999999999984</c:v>
                </c:pt>
                <c:pt idx="180">
                  <c:v>17.999999999999986</c:v>
                </c:pt>
                <c:pt idx="181">
                  <c:v>18.099999999999987</c:v>
                </c:pt>
                <c:pt idx="182">
                  <c:v>18.199999999999989</c:v>
                </c:pt>
                <c:pt idx="183">
                  <c:v>18.29999999999999</c:v>
                </c:pt>
                <c:pt idx="184">
                  <c:v>18.399999999999991</c:v>
                </c:pt>
                <c:pt idx="185">
                  <c:v>18.499999999999993</c:v>
                </c:pt>
                <c:pt idx="186">
                  <c:v>18.599999999999994</c:v>
                </c:pt>
                <c:pt idx="187">
                  <c:v>18.699999999999996</c:v>
                </c:pt>
                <c:pt idx="188">
                  <c:v>18.799999999999997</c:v>
                </c:pt>
                <c:pt idx="189">
                  <c:v>18.899999999999999</c:v>
                </c:pt>
                <c:pt idx="190">
                  <c:v>19</c:v>
                </c:pt>
                <c:pt idx="191">
                  <c:v>19.100000000000001</c:v>
                </c:pt>
                <c:pt idx="192">
                  <c:v>19.200000000000003</c:v>
                </c:pt>
                <c:pt idx="193">
                  <c:v>19.300000000000004</c:v>
                </c:pt>
                <c:pt idx="194">
                  <c:v>19.400000000000006</c:v>
                </c:pt>
                <c:pt idx="195">
                  <c:v>19.500000000000007</c:v>
                </c:pt>
                <c:pt idx="196">
                  <c:v>19.600000000000009</c:v>
                </c:pt>
                <c:pt idx="197">
                  <c:v>19.70000000000001</c:v>
                </c:pt>
                <c:pt idx="198">
                  <c:v>19.800000000000011</c:v>
                </c:pt>
                <c:pt idx="199">
                  <c:v>19.900000000000013</c:v>
                </c:pt>
                <c:pt idx="200">
                  <c:v>20.000000000000014</c:v>
                </c:pt>
                <c:pt idx="201">
                  <c:v>20.100000000000016</c:v>
                </c:pt>
                <c:pt idx="202">
                  <c:v>20.200000000000017</c:v>
                </c:pt>
                <c:pt idx="203">
                  <c:v>20.300000000000018</c:v>
                </c:pt>
                <c:pt idx="204">
                  <c:v>20.40000000000002</c:v>
                </c:pt>
                <c:pt idx="205">
                  <c:v>20.500000000000021</c:v>
                </c:pt>
                <c:pt idx="206">
                  <c:v>20.600000000000023</c:v>
                </c:pt>
                <c:pt idx="207">
                  <c:v>20.700000000000024</c:v>
                </c:pt>
                <c:pt idx="208">
                  <c:v>20.800000000000026</c:v>
                </c:pt>
                <c:pt idx="209">
                  <c:v>20.900000000000027</c:v>
                </c:pt>
                <c:pt idx="210">
                  <c:v>21.000000000000028</c:v>
                </c:pt>
                <c:pt idx="211">
                  <c:v>21.10000000000003</c:v>
                </c:pt>
                <c:pt idx="212">
                  <c:v>21.200000000000031</c:v>
                </c:pt>
                <c:pt idx="213">
                  <c:v>21.300000000000033</c:v>
                </c:pt>
                <c:pt idx="214">
                  <c:v>21.400000000000034</c:v>
                </c:pt>
                <c:pt idx="215">
                  <c:v>21.500000000000036</c:v>
                </c:pt>
                <c:pt idx="216">
                  <c:v>21.600000000000037</c:v>
                </c:pt>
                <c:pt idx="217">
                  <c:v>21.700000000000038</c:v>
                </c:pt>
                <c:pt idx="218">
                  <c:v>21.80000000000004</c:v>
                </c:pt>
                <c:pt idx="219">
                  <c:v>21.900000000000041</c:v>
                </c:pt>
                <c:pt idx="220">
                  <c:v>22.000000000000043</c:v>
                </c:pt>
                <c:pt idx="221">
                  <c:v>22.100000000000044</c:v>
                </c:pt>
                <c:pt idx="222">
                  <c:v>22.200000000000045</c:v>
                </c:pt>
                <c:pt idx="223">
                  <c:v>22.300000000000047</c:v>
                </c:pt>
                <c:pt idx="224">
                  <c:v>22.400000000000048</c:v>
                </c:pt>
                <c:pt idx="225">
                  <c:v>22.50000000000005</c:v>
                </c:pt>
                <c:pt idx="226">
                  <c:v>22.600000000000051</c:v>
                </c:pt>
                <c:pt idx="227">
                  <c:v>22.700000000000053</c:v>
                </c:pt>
                <c:pt idx="228">
                  <c:v>22.800000000000054</c:v>
                </c:pt>
                <c:pt idx="229">
                  <c:v>22.900000000000055</c:v>
                </c:pt>
                <c:pt idx="230">
                  <c:v>23.000000000000057</c:v>
                </c:pt>
                <c:pt idx="231">
                  <c:v>23.100000000000058</c:v>
                </c:pt>
                <c:pt idx="232">
                  <c:v>23.20000000000006</c:v>
                </c:pt>
                <c:pt idx="233">
                  <c:v>23.300000000000061</c:v>
                </c:pt>
                <c:pt idx="234">
                  <c:v>23.400000000000063</c:v>
                </c:pt>
                <c:pt idx="235">
                  <c:v>23.500000000000064</c:v>
                </c:pt>
                <c:pt idx="236">
                  <c:v>23.600000000000065</c:v>
                </c:pt>
                <c:pt idx="237">
                  <c:v>23.700000000000067</c:v>
                </c:pt>
                <c:pt idx="238">
                  <c:v>23.800000000000068</c:v>
                </c:pt>
                <c:pt idx="239">
                  <c:v>23.90000000000007</c:v>
                </c:pt>
                <c:pt idx="240">
                  <c:v>24.000000000000071</c:v>
                </c:pt>
              </c:numCache>
            </c:numRef>
          </c:xVal>
          <c:yVal>
            <c:numRef>
              <c:f>'3.Solar Day - All azimuths'!$CQ$20:$CQ$260</c:f>
              <c:numCache>
                <c:formatCode>0.000</c:formatCode>
                <c:ptCount val="2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154.58736345006409</c:v>
                </c:pt>
                <c:pt idx="60">
                  <c:v>0</c:v>
                </c:pt>
                <c:pt idx="61">
                  <c:v>0</c:v>
                </c:pt>
                <c:pt idx="62">
                  <c:v>0</c:v>
                </c:pt>
                <c:pt idx="63">
                  <c:v>0</c:v>
                </c:pt>
                <c:pt idx="64">
                  <c:v>0</c:v>
                </c:pt>
                <c:pt idx="65">
                  <c:v>0</c:v>
                </c:pt>
                <c:pt idx="66">
                  <c:v>9.0109949212455209</c:v>
                </c:pt>
                <c:pt idx="67">
                  <c:v>557.39225009792221</c:v>
                </c:pt>
                <c:pt idx="68">
                  <c:v>529.00323191995824</c:v>
                </c:pt>
                <c:pt idx="69">
                  <c:v>509.25101613055966</c:v>
                </c:pt>
                <c:pt idx="70">
                  <c:v>496.23829703997211</c:v>
                </c:pt>
                <c:pt idx="71">
                  <c:v>488.57716077801473</c:v>
                </c:pt>
                <c:pt idx="72">
                  <c:v>485.2357169024944</c:v>
                </c:pt>
                <c:pt idx="73">
                  <c:v>485.43141394989567</c:v>
                </c:pt>
                <c:pt idx="74">
                  <c:v>488.55878009351829</c:v>
                </c:pt>
                <c:pt idx="75">
                  <c:v>494.14034364461753</c:v>
                </c:pt>
                <c:pt idx="76">
                  <c:v>501.79285867529558</c:v>
                </c:pt>
                <c:pt idx="77">
                  <c:v>511.20367400909566</c:v>
                </c:pt>
                <c:pt idx="78">
                  <c:v>522.11390950960708</c:v>
                </c:pt>
                <c:pt idx="79">
                  <c:v>534.30627365545547</c:v>
                </c:pt>
                <c:pt idx="80">
                  <c:v>547.59609894750588</c:v>
                </c:pt>
                <c:pt idx="81">
                  <c:v>561.82464546082463</c:v>
                </c:pt>
                <c:pt idx="82">
                  <c:v>576.8540287015644</c:v>
                </c:pt>
                <c:pt idx="83">
                  <c:v>592.56332824727133</c:v>
                </c:pt>
                <c:pt idx="84">
                  <c:v>608.84556688197108</c:v>
                </c:pt>
                <c:pt idx="85">
                  <c:v>625.60533992760088</c:v>
                </c:pt>
                <c:pt idx="86">
                  <c:v>642.75693617502202</c:v>
                </c:pt>
                <c:pt idx="87">
                  <c:v>660.22283473664186</c:v>
                </c:pt>
                <c:pt idx="88">
                  <c:v>677.93249240724617</c:v>
                </c:pt>
                <c:pt idx="89">
                  <c:v>695.82135773861523</c:v>
                </c:pt>
                <c:pt idx="90">
                  <c:v>713.83006366590735</c:v>
                </c:pt>
                <c:pt idx="91">
                  <c:v>731.90376195783881</c:v>
                </c:pt>
                <c:pt idx="92">
                  <c:v>749.99157121664894</c:v>
                </c:pt>
                <c:pt idx="93">
                  <c:v>768.04611646827539</c:v>
                </c:pt>
                <c:pt idx="94">
                  <c:v>786.02314314486171</c:v>
                </c:pt>
                <c:pt idx="95">
                  <c:v>803.88119188503128</c:v>
                </c:pt>
                <c:pt idx="96">
                  <c:v>821.58132335799621</c:v>
                </c:pt>
                <c:pt idx="97">
                  <c:v>839.08688446868814</c:v>
                </c:pt>
                <c:pt idx="98">
                  <c:v>856.36330897795688</c:v>
                </c:pt>
                <c:pt idx="99">
                  <c:v>873.3779468883863</c:v>
                </c:pt>
                <c:pt idx="100">
                  <c:v>890.09991798704607</c:v>
                </c:pt>
                <c:pt idx="101">
                  <c:v>906.49998576449434</c:v>
                </c:pt>
                <c:pt idx="102">
                  <c:v>922.5504485922454</c:v>
                </c:pt>
                <c:pt idx="103">
                  <c:v>938.22504557467039</c:v>
                </c:pt>
                <c:pt idx="104">
                  <c:v>953.49887492352002</c:v>
                </c:pt>
                <c:pt idx="105">
                  <c:v>968.34832305510213</c:v>
                </c:pt>
                <c:pt idx="106">
                  <c:v>982.751002898048</c:v>
                </c:pt>
                <c:pt idx="107">
                  <c:v>996.68570013630824</c:v>
                </c:pt>
                <c:pt idx="108">
                  <c:v>1010.1323263075703</c:v>
                </c:pt>
                <c:pt idx="109">
                  <c:v>1023.0718778395587</c:v>
                </c:pt>
                <c:pt idx="110">
                  <c:v>1035.486400241909</c:v>
                </c:pt>
                <c:pt idx="111">
                  <c:v>1047.3589567844958</c:v>
                </c:pt>
                <c:pt idx="112">
                  <c:v>1058.6736010881741</c:v>
                </c:pt>
                <c:pt idx="113">
                  <c:v>1069.4153531341299</c:v>
                </c:pt>
                <c:pt idx="114">
                  <c:v>1079.5701782659298</c:v>
                </c:pt>
                <c:pt idx="115">
                  <c:v>1089.1249688160754</c:v>
                </c:pt>
                <c:pt idx="116">
                  <c:v>1098.0675280380988</c:v>
                </c:pt>
                <c:pt idx="117">
                  <c:v>1106.3865560673744</c:v>
                </c:pt>
                <c:pt idx="118">
                  <c:v>1114.0716376700902</c:v>
                </c:pt>
                <c:pt idx="119">
                  <c:v>1121.1132315712202</c:v>
                </c:pt>
                <c:pt idx="120">
                  <c:v>1127.5026611797348</c:v>
                </c:pt>
                <c:pt idx="121">
                  <c:v>1133.2321065534927</c:v>
                </c:pt>
                <c:pt idx="122">
                  <c:v>1138.2945974679883</c:v>
                </c:pt>
                <c:pt idx="123">
                  <c:v>1142.684007472978</c:v>
                </c:pt>
                <c:pt idx="124">
                  <c:v>1146.3950488395396</c:v>
                </c:pt>
                <c:pt idx="125">
                  <c:v>1149.4232683175928</c:v>
                </c:pt>
                <c:pt idx="126">
                  <c:v>1151.7650436404363</c:v>
                </c:pt>
                <c:pt idx="127">
                  <c:v>1153.41758072823</c:v>
                </c:pt>
                <c:pt idx="128">
                  <c:v>1154.3789115560526</c:v>
                </c:pt>
                <c:pt idx="129">
                  <c:v>1154.647892663806</c:v>
                </c:pt>
                <c:pt idx="130">
                  <c:v>1154.2242042943174</c:v>
                </c:pt>
                <c:pt idx="131">
                  <c:v>1153.1083501527883</c:v>
                </c:pt>
                <c:pt idx="132">
                  <c:v>1151.3016577858189</c:v>
                </c:pt>
                <c:pt idx="133">
                  <c:v>1148.8062795828262</c:v>
                </c:pt>
                <c:pt idx="134">
                  <c:v>1145.6251944080441</c:v>
                </c:pt>
                <c:pt idx="135">
                  <c:v>1141.7622098785632</c:v>
                </c:pt>
                <c:pt idx="136">
                  <c:v>1137.2219653135435</c:v>
                </c:pt>
                <c:pt idx="137">
                  <c:v>1132.0099353918397</c:v>
                </c:pt>
                <c:pt idx="138">
                  <c:v>1126.1324345694459</c:v>
                </c:pt>
                <c:pt idx="139">
                  <c:v>1119.596622323792</c:v>
                </c:pt>
                <c:pt idx="140">
                  <c:v>1112.4105093086891</c:v>
                </c:pt>
                <c:pt idx="141">
                  <c:v>1104.5829645214162</c:v>
                </c:pt>
                <c:pt idx="142">
                  <c:v>1096.1237236022159</c:v>
                </c:pt>
                <c:pt idx="143">
                  <c:v>1087.0433984067095</c:v>
                </c:pt>
                <c:pt idx="144">
                  <c:v>1077.3534880139462</c:v>
                </c:pt>
                <c:pt idx="145">
                  <c:v>1067.06639135767</c:v>
                </c:pt>
                <c:pt idx="146">
                  <c:v>1056.1954216965983</c:v>
                </c:pt>
                <c:pt idx="147">
                  <c:v>1044.7548231719138</c:v>
                </c:pt>
                <c:pt idx="148">
                  <c:v>1032.7597897376588</c:v>
                </c:pt>
                <c:pt idx="149">
                  <c:v>1020.2264867933326</c:v>
                </c:pt>
                <c:pt idx="150">
                  <c:v>1007.1720758989873</c:v>
                </c:pt>
                <c:pt idx="151">
                  <c:v>993.61474301294129</c:v>
                </c:pt>
                <c:pt idx="152">
                  <c:v>979.5737307626938</c:v>
                </c:pt>
                <c:pt idx="153">
                  <c:v>965.06937534291978</c:v>
                </c:pt>
                <c:pt idx="154">
                  <c:v>950.12314873325477</c:v>
                </c:pt>
                <c:pt idx="155">
                  <c:v>934.75770704631555</c:v>
                </c:pt>
                <c:pt idx="156">
                  <c:v>918.99694595719222</c:v>
                </c:pt>
                <c:pt idx="157">
                  <c:v>902.86606433476868</c:v>
                </c:pt>
                <c:pt idx="158">
                  <c:v>886.39163739921673</c:v>
                </c:pt>
                <c:pt idx="159">
                  <c:v>869.60170097718822</c:v>
                </c:pt>
                <c:pt idx="160">
                  <c:v>852.5258487272115</c:v>
                </c:pt>
                <c:pt idx="161">
                  <c:v>835.19534457600366</c:v>
                </c:pt>
                <c:pt idx="162">
                  <c:v>817.64325305928753</c:v>
                </c:pt>
                <c:pt idx="163">
                  <c:v>799.90459082065536</c:v>
                </c:pt>
                <c:pt idx="164">
                  <c:v>782.01650321829891</c:v>
                </c:pt>
                <c:pt idx="165">
                  <c:v>764.0184708603748</c:v>
                </c:pt>
                <c:pt idx="166">
                  <c:v>745.95255198598829</c:v>
                </c:pt>
                <c:pt idx="167">
                  <c:v>727.86366799756058</c:v>
                </c:pt>
                <c:pt idx="168">
                  <c:v>709.79994122200208</c:v>
                </c:pt>
                <c:pt idx="169">
                  <c:v>691.81309625465224</c:v>
                </c:pt>
                <c:pt idx="170">
                  <c:v>673.95893918783338</c:v>
                </c:pt>
                <c:pt idx="171">
                  <c:v>656.29793287430505</c:v>
                </c:pt>
                <c:pt idx="172">
                  <c:v>638.89589144337162</c:v>
                </c:pt>
                <c:pt idx="173">
                  <c:v>621.82482402140784</c:v>
                </c:pt>
                <c:pt idx="174">
                  <c:v>605.16396664422109</c:v>
                </c:pt>
                <c:pt idx="175">
                  <c:v>589.00105359830809</c:v>
                </c:pt>
                <c:pt idx="176">
                  <c:v>525.02536882632126</c:v>
                </c:pt>
                <c:pt idx="177">
                  <c:v>511.94799037647982</c:v>
                </c:pt>
                <c:pt idx="178">
                  <c:v>498.42753223020998</c:v>
                </c:pt>
                <c:pt idx="179">
                  <c:v>485.83464413859417</c:v>
                </c:pt>
                <c:pt idx="180">
                  <c:v>474.31465483253612</c:v>
                </c:pt>
                <c:pt idx="181">
                  <c:v>464.03709220574842</c:v>
                </c:pt>
                <c:pt idx="182">
                  <c:v>455.20201786822565</c:v>
                </c:pt>
                <c:pt idx="183">
                  <c:v>448.04853805378696</c:v>
                </c:pt>
                <c:pt idx="184">
                  <c:v>442.86641341892556</c:v>
                </c:pt>
                <c:pt idx="185">
                  <c:v>440.01215513341111</c:v>
                </c:pt>
                <c:pt idx="186">
                  <c:v>439.93172436204782</c:v>
                </c:pt>
                <c:pt idx="187">
                  <c:v>443.19310075884994</c:v>
                </c:pt>
                <c:pt idx="188">
                  <c:v>450.53376458639025</c:v>
                </c:pt>
                <c:pt idx="189">
                  <c:v>462.93071576229539</c:v>
                </c:pt>
                <c:pt idx="190">
                  <c:v>481.70355146814035</c:v>
                </c:pt>
                <c:pt idx="191">
                  <c:v>508.66025655933299</c:v>
                </c:pt>
                <c:pt idx="192">
                  <c:v>546.26875625669845</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numCache>
            </c:numRef>
          </c:yVal>
          <c:smooth val="0"/>
          <c:extLst>
            <c:ext xmlns:c16="http://schemas.microsoft.com/office/drawing/2014/chart" uri="{C3380CC4-5D6E-409C-BE32-E72D297353CC}">
              <c16:uniqueId val="{00000005-E7BE-4A10-B3AA-DB363F9D46E7}"/>
            </c:ext>
          </c:extLst>
        </c:ser>
        <c:ser>
          <c:idx val="6"/>
          <c:order val="6"/>
          <c:tx>
            <c:strRef>
              <c:f>'3.Solar Day - All azimuths'!$CR$16:$CX$16</c:f>
              <c:strCache>
                <c:ptCount val="1"/>
                <c:pt idx="0">
                  <c:v>Surface Azimuth - ψ = 90 [⁰] (W)</c:v>
                </c:pt>
              </c:strCache>
            </c:strRef>
          </c:tx>
          <c:spPr>
            <a:ln w="19050" cap="rnd">
              <a:solidFill>
                <a:schemeClr val="accent1">
                  <a:lumMod val="60000"/>
                </a:schemeClr>
              </a:solidFill>
              <a:round/>
            </a:ln>
            <a:effectLst/>
          </c:spPr>
          <c:marker>
            <c:symbol val="none"/>
          </c:marker>
          <c:xVal>
            <c:numRef>
              <c:f>'3.Solar Day - All azimuths'!$D$20:$D$260</c:f>
              <c:numCache>
                <c:formatCode>0.000</c:formatCode>
                <c:ptCount val="24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pt idx="62">
                  <c:v>6.199999999999994</c:v>
                </c:pt>
                <c:pt idx="63">
                  <c:v>6.2999999999999936</c:v>
                </c:pt>
                <c:pt idx="64">
                  <c:v>6.3999999999999932</c:v>
                </c:pt>
                <c:pt idx="65">
                  <c:v>6.4999999999999929</c:v>
                </c:pt>
                <c:pt idx="66">
                  <c:v>6.5999999999999925</c:v>
                </c:pt>
                <c:pt idx="67">
                  <c:v>6.6999999999999922</c:v>
                </c:pt>
                <c:pt idx="68">
                  <c:v>6.7999999999999918</c:v>
                </c:pt>
                <c:pt idx="69">
                  <c:v>6.8999999999999915</c:v>
                </c:pt>
                <c:pt idx="70">
                  <c:v>6.9999999999999911</c:v>
                </c:pt>
                <c:pt idx="71">
                  <c:v>7.0999999999999908</c:v>
                </c:pt>
                <c:pt idx="72">
                  <c:v>7.1999999999999904</c:v>
                </c:pt>
                <c:pt idx="73">
                  <c:v>7.2999999999999901</c:v>
                </c:pt>
                <c:pt idx="74">
                  <c:v>7.3999999999999897</c:v>
                </c:pt>
                <c:pt idx="75">
                  <c:v>7.4999999999999893</c:v>
                </c:pt>
                <c:pt idx="76">
                  <c:v>7.599999999999989</c:v>
                </c:pt>
                <c:pt idx="77">
                  <c:v>7.6999999999999886</c:v>
                </c:pt>
                <c:pt idx="78">
                  <c:v>7.7999999999999883</c:v>
                </c:pt>
                <c:pt idx="79">
                  <c:v>7.8999999999999879</c:v>
                </c:pt>
                <c:pt idx="80">
                  <c:v>7.9999999999999876</c:v>
                </c:pt>
                <c:pt idx="81">
                  <c:v>8.0999999999999872</c:v>
                </c:pt>
                <c:pt idx="82">
                  <c:v>8.1999999999999869</c:v>
                </c:pt>
                <c:pt idx="83">
                  <c:v>8.2999999999999865</c:v>
                </c:pt>
                <c:pt idx="84">
                  <c:v>8.3999999999999861</c:v>
                </c:pt>
                <c:pt idx="85">
                  <c:v>8.4999999999999858</c:v>
                </c:pt>
                <c:pt idx="86">
                  <c:v>8.5999999999999854</c:v>
                </c:pt>
                <c:pt idx="87">
                  <c:v>8.6999999999999851</c:v>
                </c:pt>
                <c:pt idx="88">
                  <c:v>8.7999999999999847</c:v>
                </c:pt>
                <c:pt idx="89">
                  <c:v>8.8999999999999844</c:v>
                </c:pt>
                <c:pt idx="90">
                  <c:v>8.999999999999984</c:v>
                </c:pt>
                <c:pt idx="91">
                  <c:v>9.0999999999999837</c:v>
                </c:pt>
                <c:pt idx="92">
                  <c:v>9.1999999999999833</c:v>
                </c:pt>
                <c:pt idx="93">
                  <c:v>9.2999999999999829</c:v>
                </c:pt>
                <c:pt idx="94">
                  <c:v>9.3999999999999826</c:v>
                </c:pt>
                <c:pt idx="95">
                  <c:v>9.4999999999999822</c:v>
                </c:pt>
                <c:pt idx="96">
                  <c:v>9.5999999999999819</c:v>
                </c:pt>
                <c:pt idx="97">
                  <c:v>9.6999999999999815</c:v>
                </c:pt>
                <c:pt idx="98">
                  <c:v>9.7999999999999812</c:v>
                </c:pt>
                <c:pt idx="99">
                  <c:v>9.8999999999999808</c:v>
                </c:pt>
                <c:pt idx="100">
                  <c:v>9.9999999999999805</c:v>
                </c:pt>
                <c:pt idx="101">
                  <c:v>10.09999999999998</c:v>
                </c:pt>
                <c:pt idx="102">
                  <c:v>10.19999999999998</c:v>
                </c:pt>
                <c:pt idx="103">
                  <c:v>10.299999999999979</c:v>
                </c:pt>
                <c:pt idx="104">
                  <c:v>10.399999999999979</c:v>
                </c:pt>
                <c:pt idx="105">
                  <c:v>10.499999999999979</c:v>
                </c:pt>
                <c:pt idx="106">
                  <c:v>10.599999999999978</c:v>
                </c:pt>
                <c:pt idx="107">
                  <c:v>10.699999999999978</c:v>
                </c:pt>
                <c:pt idx="108">
                  <c:v>10.799999999999978</c:v>
                </c:pt>
                <c:pt idx="109">
                  <c:v>10.899999999999977</c:v>
                </c:pt>
                <c:pt idx="110">
                  <c:v>10.999999999999977</c:v>
                </c:pt>
                <c:pt idx="111">
                  <c:v>11.099999999999977</c:v>
                </c:pt>
                <c:pt idx="112">
                  <c:v>11.199999999999976</c:v>
                </c:pt>
                <c:pt idx="113">
                  <c:v>11.299999999999976</c:v>
                </c:pt>
                <c:pt idx="114">
                  <c:v>11.399999999999975</c:v>
                </c:pt>
                <c:pt idx="115">
                  <c:v>11.499999999999975</c:v>
                </c:pt>
                <c:pt idx="116">
                  <c:v>11.599999999999975</c:v>
                </c:pt>
                <c:pt idx="117">
                  <c:v>11.699999999999974</c:v>
                </c:pt>
                <c:pt idx="118">
                  <c:v>11.799999999999974</c:v>
                </c:pt>
                <c:pt idx="119">
                  <c:v>11.899999999999974</c:v>
                </c:pt>
                <c:pt idx="120">
                  <c:v>11.999999999999973</c:v>
                </c:pt>
                <c:pt idx="121">
                  <c:v>12.099999999999973</c:v>
                </c:pt>
                <c:pt idx="122">
                  <c:v>12.199999999999973</c:v>
                </c:pt>
                <c:pt idx="123">
                  <c:v>12.299999999999972</c:v>
                </c:pt>
                <c:pt idx="124">
                  <c:v>12.399999999999972</c:v>
                </c:pt>
                <c:pt idx="125">
                  <c:v>12.499999999999972</c:v>
                </c:pt>
                <c:pt idx="126">
                  <c:v>12.599999999999971</c:v>
                </c:pt>
                <c:pt idx="127">
                  <c:v>12.699999999999971</c:v>
                </c:pt>
                <c:pt idx="128">
                  <c:v>12.799999999999971</c:v>
                </c:pt>
                <c:pt idx="129">
                  <c:v>12.89999999999997</c:v>
                </c:pt>
                <c:pt idx="130">
                  <c:v>12.99999999999997</c:v>
                </c:pt>
                <c:pt idx="131">
                  <c:v>13.099999999999969</c:v>
                </c:pt>
                <c:pt idx="132">
                  <c:v>13.199999999999969</c:v>
                </c:pt>
                <c:pt idx="133">
                  <c:v>13.299999999999969</c:v>
                </c:pt>
                <c:pt idx="134">
                  <c:v>13.399999999999968</c:v>
                </c:pt>
                <c:pt idx="135">
                  <c:v>13.499999999999968</c:v>
                </c:pt>
                <c:pt idx="136">
                  <c:v>13.599999999999968</c:v>
                </c:pt>
                <c:pt idx="137">
                  <c:v>13.699999999999967</c:v>
                </c:pt>
                <c:pt idx="138">
                  <c:v>13.799999999999967</c:v>
                </c:pt>
                <c:pt idx="139">
                  <c:v>13.899999999999967</c:v>
                </c:pt>
                <c:pt idx="140">
                  <c:v>13.999999999999966</c:v>
                </c:pt>
                <c:pt idx="141">
                  <c:v>14.099999999999966</c:v>
                </c:pt>
                <c:pt idx="142">
                  <c:v>14.199999999999966</c:v>
                </c:pt>
                <c:pt idx="143">
                  <c:v>14.299999999999965</c:v>
                </c:pt>
                <c:pt idx="144">
                  <c:v>14.399999999999965</c:v>
                </c:pt>
                <c:pt idx="145">
                  <c:v>14.499999999999964</c:v>
                </c:pt>
                <c:pt idx="146">
                  <c:v>14.599999999999964</c:v>
                </c:pt>
                <c:pt idx="147">
                  <c:v>14.699999999999964</c:v>
                </c:pt>
                <c:pt idx="148">
                  <c:v>14.799999999999963</c:v>
                </c:pt>
                <c:pt idx="149">
                  <c:v>14.899999999999963</c:v>
                </c:pt>
                <c:pt idx="150">
                  <c:v>14.999999999999963</c:v>
                </c:pt>
                <c:pt idx="151">
                  <c:v>15.099999999999962</c:v>
                </c:pt>
                <c:pt idx="152">
                  <c:v>15.199999999999962</c:v>
                </c:pt>
                <c:pt idx="153">
                  <c:v>15.299999999999962</c:v>
                </c:pt>
                <c:pt idx="154">
                  <c:v>15.399999999999961</c:v>
                </c:pt>
                <c:pt idx="155">
                  <c:v>15.499999999999961</c:v>
                </c:pt>
                <c:pt idx="156">
                  <c:v>15.599999999999961</c:v>
                </c:pt>
                <c:pt idx="157">
                  <c:v>15.69999999999996</c:v>
                </c:pt>
                <c:pt idx="158">
                  <c:v>15.79999999999996</c:v>
                </c:pt>
                <c:pt idx="159">
                  <c:v>15.899999999999959</c:v>
                </c:pt>
                <c:pt idx="160">
                  <c:v>15.999999999999959</c:v>
                </c:pt>
                <c:pt idx="161">
                  <c:v>16.099999999999959</c:v>
                </c:pt>
                <c:pt idx="162">
                  <c:v>16.19999999999996</c:v>
                </c:pt>
                <c:pt idx="163">
                  <c:v>16.299999999999962</c:v>
                </c:pt>
                <c:pt idx="164">
                  <c:v>16.399999999999963</c:v>
                </c:pt>
                <c:pt idx="165">
                  <c:v>16.499999999999964</c:v>
                </c:pt>
                <c:pt idx="166">
                  <c:v>16.599999999999966</c:v>
                </c:pt>
                <c:pt idx="167">
                  <c:v>16.699999999999967</c:v>
                </c:pt>
                <c:pt idx="168">
                  <c:v>16.799999999999969</c:v>
                </c:pt>
                <c:pt idx="169">
                  <c:v>16.89999999999997</c:v>
                </c:pt>
                <c:pt idx="170">
                  <c:v>16.999999999999972</c:v>
                </c:pt>
                <c:pt idx="171">
                  <c:v>17.099999999999973</c:v>
                </c:pt>
                <c:pt idx="172">
                  <c:v>17.199999999999974</c:v>
                </c:pt>
                <c:pt idx="173">
                  <c:v>17.299999999999976</c:v>
                </c:pt>
                <c:pt idx="174">
                  <c:v>17.399999999999977</c:v>
                </c:pt>
                <c:pt idx="175">
                  <c:v>17.499999999999979</c:v>
                </c:pt>
                <c:pt idx="176">
                  <c:v>17.59999999999998</c:v>
                </c:pt>
                <c:pt idx="177">
                  <c:v>17.699999999999982</c:v>
                </c:pt>
                <c:pt idx="178">
                  <c:v>17.799999999999983</c:v>
                </c:pt>
                <c:pt idx="179">
                  <c:v>17.899999999999984</c:v>
                </c:pt>
                <c:pt idx="180">
                  <c:v>17.999999999999986</c:v>
                </c:pt>
                <c:pt idx="181">
                  <c:v>18.099999999999987</c:v>
                </c:pt>
                <c:pt idx="182">
                  <c:v>18.199999999999989</c:v>
                </c:pt>
                <c:pt idx="183">
                  <c:v>18.29999999999999</c:v>
                </c:pt>
                <c:pt idx="184">
                  <c:v>18.399999999999991</c:v>
                </c:pt>
                <c:pt idx="185">
                  <c:v>18.499999999999993</c:v>
                </c:pt>
                <c:pt idx="186">
                  <c:v>18.599999999999994</c:v>
                </c:pt>
                <c:pt idx="187">
                  <c:v>18.699999999999996</c:v>
                </c:pt>
                <c:pt idx="188">
                  <c:v>18.799999999999997</c:v>
                </c:pt>
                <c:pt idx="189">
                  <c:v>18.899999999999999</c:v>
                </c:pt>
                <c:pt idx="190">
                  <c:v>19</c:v>
                </c:pt>
                <c:pt idx="191">
                  <c:v>19.100000000000001</c:v>
                </c:pt>
                <c:pt idx="192">
                  <c:v>19.200000000000003</c:v>
                </c:pt>
                <c:pt idx="193">
                  <c:v>19.300000000000004</c:v>
                </c:pt>
                <c:pt idx="194">
                  <c:v>19.400000000000006</c:v>
                </c:pt>
                <c:pt idx="195">
                  <c:v>19.500000000000007</c:v>
                </c:pt>
                <c:pt idx="196">
                  <c:v>19.600000000000009</c:v>
                </c:pt>
                <c:pt idx="197">
                  <c:v>19.70000000000001</c:v>
                </c:pt>
                <c:pt idx="198">
                  <c:v>19.800000000000011</c:v>
                </c:pt>
                <c:pt idx="199">
                  <c:v>19.900000000000013</c:v>
                </c:pt>
                <c:pt idx="200">
                  <c:v>20.000000000000014</c:v>
                </c:pt>
                <c:pt idx="201">
                  <c:v>20.100000000000016</c:v>
                </c:pt>
                <c:pt idx="202">
                  <c:v>20.200000000000017</c:v>
                </c:pt>
                <c:pt idx="203">
                  <c:v>20.300000000000018</c:v>
                </c:pt>
                <c:pt idx="204">
                  <c:v>20.40000000000002</c:v>
                </c:pt>
                <c:pt idx="205">
                  <c:v>20.500000000000021</c:v>
                </c:pt>
                <c:pt idx="206">
                  <c:v>20.600000000000023</c:v>
                </c:pt>
                <c:pt idx="207">
                  <c:v>20.700000000000024</c:v>
                </c:pt>
                <c:pt idx="208">
                  <c:v>20.800000000000026</c:v>
                </c:pt>
                <c:pt idx="209">
                  <c:v>20.900000000000027</c:v>
                </c:pt>
                <c:pt idx="210">
                  <c:v>21.000000000000028</c:v>
                </c:pt>
                <c:pt idx="211">
                  <c:v>21.10000000000003</c:v>
                </c:pt>
                <c:pt idx="212">
                  <c:v>21.200000000000031</c:v>
                </c:pt>
                <c:pt idx="213">
                  <c:v>21.300000000000033</c:v>
                </c:pt>
                <c:pt idx="214">
                  <c:v>21.400000000000034</c:v>
                </c:pt>
                <c:pt idx="215">
                  <c:v>21.500000000000036</c:v>
                </c:pt>
                <c:pt idx="216">
                  <c:v>21.600000000000037</c:v>
                </c:pt>
                <c:pt idx="217">
                  <c:v>21.700000000000038</c:v>
                </c:pt>
                <c:pt idx="218">
                  <c:v>21.80000000000004</c:v>
                </c:pt>
                <c:pt idx="219">
                  <c:v>21.900000000000041</c:v>
                </c:pt>
                <c:pt idx="220">
                  <c:v>22.000000000000043</c:v>
                </c:pt>
                <c:pt idx="221">
                  <c:v>22.100000000000044</c:v>
                </c:pt>
                <c:pt idx="222">
                  <c:v>22.200000000000045</c:v>
                </c:pt>
                <c:pt idx="223">
                  <c:v>22.300000000000047</c:v>
                </c:pt>
                <c:pt idx="224">
                  <c:v>22.400000000000048</c:v>
                </c:pt>
                <c:pt idx="225">
                  <c:v>22.50000000000005</c:v>
                </c:pt>
                <c:pt idx="226">
                  <c:v>22.600000000000051</c:v>
                </c:pt>
                <c:pt idx="227">
                  <c:v>22.700000000000053</c:v>
                </c:pt>
                <c:pt idx="228">
                  <c:v>22.800000000000054</c:v>
                </c:pt>
                <c:pt idx="229">
                  <c:v>22.900000000000055</c:v>
                </c:pt>
                <c:pt idx="230">
                  <c:v>23.000000000000057</c:v>
                </c:pt>
                <c:pt idx="231">
                  <c:v>23.100000000000058</c:v>
                </c:pt>
                <c:pt idx="232">
                  <c:v>23.20000000000006</c:v>
                </c:pt>
                <c:pt idx="233">
                  <c:v>23.300000000000061</c:v>
                </c:pt>
                <c:pt idx="234">
                  <c:v>23.400000000000063</c:v>
                </c:pt>
                <c:pt idx="235">
                  <c:v>23.500000000000064</c:v>
                </c:pt>
                <c:pt idx="236">
                  <c:v>23.600000000000065</c:v>
                </c:pt>
                <c:pt idx="237">
                  <c:v>23.700000000000067</c:v>
                </c:pt>
                <c:pt idx="238">
                  <c:v>23.800000000000068</c:v>
                </c:pt>
                <c:pt idx="239">
                  <c:v>23.90000000000007</c:v>
                </c:pt>
                <c:pt idx="240">
                  <c:v>24.000000000000071</c:v>
                </c:pt>
              </c:numCache>
            </c:numRef>
          </c:xVal>
          <c:yVal>
            <c:numRef>
              <c:f>'3.Solar Day - All azimuths'!$CX$20:$CX$260</c:f>
              <c:numCache>
                <c:formatCode>0.000</c:formatCode>
                <c:ptCount val="2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154.58470112667032</c:v>
                </c:pt>
                <c:pt idx="60">
                  <c:v>0</c:v>
                </c:pt>
                <c:pt idx="61">
                  <c:v>#N/A</c:v>
                </c:pt>
                <c:pt idx="62">
                  <c:v>#N/A</c:v>
                </c:pt>
                <c:pt idx="63">
                  <c:v>#N/A</c:v>
                </c:pt>
                <c:pt idx="64">
                  <c:v>#N/A</c:v>
                </c:pt>
                <c:pt idx="65">
                  <c:v>#N/A</c:v>
                </c:pt>
                <c:pt idx="66">
                  <c:v>8.9849630365615507</c:v>
                </c:pt>
                <c:pt idx="67">
                  <c:v>556.41112941427195</c:v>
                </c:pt>
                <c:pt idx="68">
                  <c:v>528.38567715090028</c:v>
                </c:pt>
                <c:pt idx="69">
                  <c:v>508.83132149167045</c:v>
                </c:pt>
                <c:pt idx="70">
                  <c:v>495.93558979774366</c:v>
                </c:pt>
                <c:pt idx="71">
                  <c:v>488.3482931087234</c:v>
                </c:pt>
                <c:pt idx="72">
                  <c:v>485.05596829028281</c:v>
                </c:pt>
                <c:pt idx="73">
                  <c:v>485.28577676940154</c:v>
                </c:pt>
                <c:pt idx="74">
                  <c:v>488.43769656171742</c:v>
                </c:pt>
                <c:pt idx="75">
                  <c:v>494.03747730651406</c:v>
                </c:pt>
                <c:pt idx="76">
                  <c:v>501.70386273139002</c:v>
                </c:pt>
                <c:pt idx="77">
                  <c:v>511.12547761166542</c:v>
                </c:pt>
                <c:pt idx="78">
                  <c:v>522.04428705411362</c:v>
                </c:pt>
                <c:pt idx="79">
                  <c:v>534.24357553204118</c:v>
                </c:pt>
                <c:pt idx="80">
                  <c:v>547.5390779536159</c:v>
                </c:pt>
                <c:pt idx="81">
                  <c:v>561.7723418001392</c:v>
                </c:pt>
                <c:pt idx="82">
                  <c:v>576.80569193101701</c:v>
                </c:pt>
                <c:pt idx="83">
                  <c:v>592.51836314262596</c:v>
                </c:pt>
                <c:pt idx="84">
                  <c:v>608.80349515421256</c:v>
                </c:pt>
                <c:pt idx="85">
                  <c:v>625.56577266784404</c:v>
                </c:pt>
                <c:pt idx="86">
                  <c:v>642.71955370125511</c:v>
                </c:pt>
                <c:pt idx="87">
                  <c:v>660.18737163689821</c:v>
                </c:pt>
                <c:pt idx="88">
                  <c:v>677.89872628948081</c:v>
                </c:pt>
                <c:pt idx="89">
                  <c:v>695.78910066357662</c:v>
                </c:pt>
                <c:pt idx="90">
                  <c:v>713.79915554834417</c:v>
                </c:pt>
                <c:pt idx="91">
                  <c:v>731.87406542982717</c:v>
                </c:pt>
                <c:pt idx="92">
                  <c:v>749.96296758961068</c:v>
                </c:pt>
                <c:pt idx="93">
                  <c:v>768.01850252949419</c:v>
                </c:pt>
                <c:pt idx="94">
                  <c:v>785.99642859419555</c:v>
                </c:pt>
                <c:pt idx="95">
                  <c:v>803.85529726736809</c:v>
                </c:pt>
                <c:pt idx="96">
                  <c:v>821.5561783829595</c:v>
                </c:pt>
                <c:pt idx="97">
                  <c:v>839.0624266353376</c:v>
                </c:pt>
                <c:pt idx="98">
                  <c:v>856.33948244155317</c:v>
                </c:pt>
                <c:pt idx="99">
                  <c:v>873.35470152067592</c:v>
                </c:pt>
                <c:pt idx="100">
                  <c:v>890.07720859231495</c:v>
                </c:pt>
                <c:pt idx="101">
                  <c:v>906.4777714218169</c:v>
                </c:pt>
                <c:pt idx="102">
                  <c:v>922.52869210059339</c:v>
                </c:pt>
                <c:pt idx="103">
                  <c:v>938.20371298234477</c:v>
                </c:pt>
                <c:pt idx="104">
                  <c:v>953.47793512708745</c:v>
                </c:pt>
                <c:pt idx="105">
                  <c:v>968.32774745591735</c:v>
                </c:pt>
                <c:pt idx="106">
                  <c:v>982.73076510671729</c:v>
                </c:pt>
                <c:pt idx="107">
                  <c:v>996.6657757172502</c:v>
                </c:pt>
                <c:pt idx="108">
                  <c:v>1010.1126925572569</c:v>
                </c:pt>
                <c:pt idx="109">
                  <c:v>1023.05251359316</c:v>
                </c:pt>
                <c:pt idx="110">
                  <c:v>1035.4672857039852</c:v>
                </c:pt>
                <c:pt idx="111">
                  <c:v>1047.3400733801147</c:v>
                </c:pt>
                <c:pt idx="112">
                  <c:v>1058.6549313314376</c:v>
                </c:pt>
                <c:pt idx="113">
                  <c:v>1069.3968805115785</c:v>
                </c:pt>
                <c:pt idx="114">
                  <c:v>1079.5518871326944</c:v>
                </c:pt>
                <c:pt idx="115">
                  <c:v>1089.1068443029756</c:v>
                </c:pt>
                <c:pt idx="116">
                  <c:v>1098.049555968156</c:v>
                </c:pt>
                <c:pt idx="117">
                  <c:v>1106.3687228804311</c:v>
                </c:pt>
                <c:pt idx="118">
                  <c:v>1114.0539303544133</c:v>
                </c:pt>
                <c:pt idx="119">
                  <c:v>1121.0956376011188</c:v>
                </c:pt>
                <c:pt idx="120">
                  <c:v>1127.4851684583534</c:v>
                </c:pt>
                <c:pt idx="121">
                  <c:v>1133.2147033600409</c:v>
                </c:pt>
                <c:pt idx="122">
                  <c:v>1138.2772724087654</c:v>
                </c:pt>
                <c:pt idx="123">
                  <c:v>1142.6667494356175</c:v>
                </c:pt>
                <c:pt idx="124">
                  <c:v>1146.3778469499612</c:v>
                </c:pt>
                <c:pt idx="125">
                  <c:v>1149.4061118992045</c:v>
                </c:pt>
                <c:pt idx="126">
                  <c:v>1151.7479221751667</c:v>
                </c:pt>
                <c:pt idx="127">
                  <c:v>1153.4004838190051</c:v>
                </c:pt>
                <c:pt idx="128">
                  <c:v>1154.3618288903633</c:v>
                </c:pt>
                <c:pt idx="129">
                  <c:v>1154.6308139780285</c:v>
                </c:pt>
                <c:pt idx="130">
                  <c:v>1154.2071193384645</c:v>
                </c:pt>
                <c:pt idx="131">
                  <c:v>1153.0912486553841</c:v>
                </c:pt>
                <c:pt idx="132">
                  <c:v>1151.2845294185813</c:v>
                </c:pt>
                <c:pt idx="133">
                  <c:v>1148.7891139248472</c:v>
                </c:pt>
                <c:pt idx="134">
                  <c:v>1145.6079809091436</c:v>
                </c:pt>
                <c:pt idx="135">
                  <c:v>1141.7449378214751</c:v>
                </c:pt>
                <c:pt idx="136">
                  <c:v>1137.2046237745726</c:v>
                </c:pt>
                <c:pt idx="137">
                  <c:v>1131.9925131995997</c:v>
                </c:pt>
                <c:pt idx="138">
                  <c:v>1126.1149202612482</c:v>
                </c:pt>
                <c:pt idx="139">
                  <c:v>1119.5790040992174</c:v>
                </c:pt>
                <c:pt idx="140">
                  <c:v>1112.3927749798163</c:v>
                </c:pt>
                <c:pt idx="141">
                  <c:v>1104.5651014591197</c:v>
                </c:pt>
                <c:pt idx="142">
                  <c:v>1096.1057186778705</c:v>
                </c:pt>
                <c:pt idx="143">
                  <c:v>1087.0252379285412</c:v>
                </c:pt>
                <c:pt idx="144">
                  <c:v>1077.3351576571656</c:v>
                </c:pt>
                <c:pt idx="145">
                  <c:v>1067.0478760873839</c:v>
                </c:pt>
                <c:pt idx="146">
                  <c:v>1056.1767056823392</c:v>
                </c:pt>
                <c:pt idx="147">
                  <c:v>1044.7358896924363</c:v>
                </c:pt>
                <c:pt idx="148">
                  <c:v>1032.7406210744105</c:v>
                </c:pt>
                <c:pt idx="149">
                  <c:v>1020.2070641107327</c:v>
                </c:pt>
                <c:pt idx="150">
                  <c:v>1007.1523791092999</c:v>
                </c:pt>
                <c:pt idx="151">
                  <c:v>993.59475062311139</c:v>
                </c:pt>
                <c:pt idx="152">
                  <c:v>979.55341970000575</c:v>
                </c:pt>
                <c:pt idx="153">
                  <c:v>965.04872075570461</c:v>
                </c:pt>
                <c:pt idx="154">
                  <c:v>950.10212376210234</c:v>
                </c:pt>
                <c:pt idx="155">
                  <c:v>934.73628256028042</c:v>
                </c:pt>
                <c:pt idx="156">
                  <c:v>918.97509024828707</c:v>
                </c:pt>
                <c:pt idx="157">
                  <c:v>902.84374276253118</c:v>
                </c:pt>
                <c:pt idx="158">
                  <c:v>886.36881197524667</c:v>
                </c:pt>
                <c:pt idx="159">
                  <c:v>869.57832987714664</c:v>
                </c:pt>
                <c:pt idx="160">
                  <c:v>852.50188571471222</c:v>
                </c:pt>
                <c:pt idx="161">
                  <c:v>835.17073831889263</c:v>
                </c:pt>
                <c:pt idx="162">
                  <c:v>817.61794631372277</c:v>
                </c:pt>
                <c:pt idx="163">
                  <c:v>799.8785194517742</c:v>
                </c:pt>
                <c:pt idx="164">
                  <c:v>781.98959501756804</c:v>
                </c:pt>
                <c:pt idx="165">
                  <c:v>763.990644108217</c:v>
                </c:pt>
                <c:pt idx="166">
                  <c:v>745.92371369292584</c:v>
                </c:pt>
                <c:pt idx="167">
                  <c:v>727.83371173644196</c:v>
                </c:pt>
                <c:pt idx="168">
                  <c:v>709.76874443575321</c:v>
                </c:pt>
                <c:pt idx="169">
                  <c:v>691.78051688534811</c:v>
                </c:pt>
                <c:pt idx="170">
                  <c:v>673.92481141918597</c:v>
                </c:pt>
                <c:pt idx="171">
                  <c:v>656.26206170416253</c:v>
                </c:pt>
                <c:pt idx="172">
                  <c:v>638.85804569531376</c:v>
                </c:pt>
                <c:pt idx="173">
                  <c:v>621.78472724934704</c:v>
                </c:pt>
                <c:pt idx="174">
                  <c:v>605.12128515662221</c:v>
                </c:pt>
                <c:pt idx="175">
                  <c:v>588.95538049040783</c:v>
                </c:pt>
                <c:pt idx="176">
                  <c:v>573.3847297878383</c:v>
                </c:pt>
                <c:pt idx="177">
                  <c:v>558.51907458015262</c:v>
                </c:pt>
                <c:pt idx="178">
                  <c:v>544.48267001954525</c:v>
                </c:pt>
                <c:pt idx="179">
                  <c:v>531.41746107941458</c:v>
                </c:pt>
                <c:pt idx="180">
                  <c:v>519.48718054769427</c:v>
                </c:pt>
                <c:pt idx="181">
                  <c:v>508.88269884191772</c:v>
                </c:pt>
                <c:pt idx="182">
                  <c:v>499.8290972357089</c:v>
                </c:pt>
                <c:pt idx="183">
                  <c:v>492.59514807870465</c:v>
                </c:pt>
                <c:pt idx="184">
                  <c:v>487.50620693705275</c:v>
                </c:pt>
                <c:pt idx="185">
                  <c:v>484.96201305922415</c:v>
                </c:pt>
                <c:pt idx="186">
                  <c:v>485.46164753995657</c:v>
                </c:pt>
                <c:pt idx="187">
                  <c:v>489.63903514310414</c:v>
                </c:pt>
                <c:pt idx="188">
                  <c:v>498.31399604348672</c:v>
                </c:pt>
                <c:pt idx="189">
                  <c:v>512.56574357897262</c:v>
                </c:pt>
                <c:pt idx="190">
                  <c:v>533.8360399206432</c:v>
                </c:pt>
                <c:pt idx="191">
                  <c:v>564.05868998793699</c:v>
                </c:pt>
                <c:pt idx="192">
                  <c:v>605.74710594849637</c:v>
                </c:pt>
                <c:pt idx="193">
                  <c:v>#N/A</c:v>
                </c:pt>
                <c:pt idx="194">
                  <c:v>#N/A</c:v>
                </c:pt>
                <c:pt idx="195">
                  <c:v>#N/A</c:v>
                </c:pt>
                <c:pt idx="196">
                  <c:v>#N/A</c:v>
                </c:pt>
                <c:pt idx="197">
                  <c:v>#N/A</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numCache>
            </c:numRef>
          </c:yVal>
          <c:smooth val="0"/>
          <c:extLst>
            <c:ext xmlns:c16="http://schemas.microsoft.com/office/drawing/2014/chart" uri="{C3380CC4-5D6E-409C-BE32-E72D297353CC}">
              <c16:uniqueId val="{00000006-E7BE-4A10-B3AA-DB363F9D46E7}"/>
            </c:ext>
          </c:extLst>
        </c:ser>
        <c:ser>
          <c:idx val="7"/>
          <c:order val="7"/>
          <c:tx>
            <c:strRef>
              <c:f>'3.Solar Day - All azimuths'!$CY$16:$DE$16</c:f>
              <c:strCache>
                <c:ptCount val="1"/>
                <c:pt idx="0">
                  <c:v>Surface Azimuth - ψ = 135 [⁰] (NW)</c:v>
                </c:pt>
              </c:strCache>
            </c:strRef>
          </c:tx>
          <c:spPr>
            <a:ln w="19050" cap="rnd">
              <a:solidFill>
                <a:schemeClr val="accent2">
                  <a:lumMod val="60000"/>
                </a:schemeClr>
              </a:solidFill>
              <a:round/>
            </a:ln>
            <a:effectLst/>
          </c:spPr>
          <c:marker>
            <c:symbol val="none"/>
          </c:marker>
          <c:xVal>
            <c:numRef>
              <c:f>'3.Solar Day - All azimuths'!$D$20:$D$260</c:f>
              <c:numCache>
                <c:formatCode>0.000</c:formatCode>
                <c:ptCount val="24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pt idx="21">
                  <c:v>2.1000000000000005</c:v>
                </c:pt>
                <c:pt idx="22">
                  <c:v>2.2000000000000006</c:v>
                </c:pt>
                <c:pt idx="23">
                  <c:v>2.3000000000000007</c:v>
                </c:pt>
                <c:pt idx="24">
                  <c:v>2.4000000000000008</c:v>
                </c:pt>
                <c:pt idx="25">
                  <c:v>2.5000000000000009</c:v>
                </c:pt>
                <c:pt idx="26">
                  <c:v>2.600000000000001</c:v>
                </c:pt>
                <c:pt idx="27">
                  <c:v>2.7000000000000011</c:v>
                </c:pt>
                <c:pt idx="28">
                  <c:v>2.8000000000000012</c:v>
                </c:pt>
                <c:pt idx="29">
                  <c:v>2.9000000000000012</c:v>
                </c:pt>
                <c:pt idx="30">
                  <c:v>3.0000000000000013</c:v>
                </c:pt>
                <c:pt idx="31">
                  <c:v>3.1000000000000014</c:v>
                </c:pt>
                <c:pt idx="32">
                  <c:v>3.2000000000000015</c:v>
                </c:pt>
                <c:pt idx="33">
                  <c:v>3.3000000000000016</c:v>
                </c:pt>
                <c:pt idx="34">
                  <c:v>3.4000000000000017</c:v>
                </c:pt>
                <c:pt idx="35">
                  <c:v>3.5000000000000018</c:v>
                </c:pt>
                <c:pt idx="36">
                  <c:v>3.6000000000000019</c:v>
                </c:pt>
                <c:pt idx="37">
                  <c:v>3.700000000000002</c:v>
                </c:pt>
                <c:pt idx="38">
                  <c:v>3.800000000000002</c:v>
                </c:pt>
                <c:pt idx="39">
                  <c:v>3.9000000000000021</c:v>
                </c:pt>
                <c:pt idx="40">
                  <c:v>4.0000000000000018</c:v>
                </c:pt>
                <c:pt idx="41">
                  <c:v>4.1000000000000014</c:v>
                </c:pt>
                <c:pt idx="42">
                  <c:v>4.2000000000000011</c:v>
                </c:pt>
                <c:pt idx="43">
                  <c:v>4.3000000000000007</c:v>
                </c:pt>
                <c:pt idx="44">
                  <c:v>4.4000000000000004</c:v>
                </c:pt>
                <c:pt idx="45">
                  <c:v>4.5</c:v>
                </c:pt>
                <c:pt idx="46">
                  <c:v>4.5999999999999996</c:v>
                </c:pt>
                <c:pt idx="47">
                  <c:v>4.6999999999999993</c:v>
                </c:pt>
                <c:pt idx="48">
                  <c:v>4.7999999999999989</c:v>
                </c:pt>
                <c:pt idx="49">
                  <c:v>4.8999999999999986</c:v>
                </c:pt>
                <c:pt idx="50">
                  <c:v>4.9999999999999982</c:v>
                </c:pt>
                <c:pt idx="51">
                  <c:v>5.0999999999999979</c:v>
                </c:pt>
                <c:pt idx="52">
                  <c:v>5.1999999999999975</c:v>
                </c:pt>
                <c:pt idx="53">
                  <c:v>5.2999999999999972</c:v>
                </c:pt>
                <c:pt idx="54">
                  <c:v>5.3999999999999968</c:v>
                </c:pt>
                <c:pt idx="55">
                  <c:v>5.4999999999999964</c:v>
                </c:pt>
                <c:pt idx="56">
                  <c:v>5.5999999999999961</c:v>
                </c:pt>
                <c:pt idx="57">
                  <c:v>5.6999999999999957</c:v>
                </c:pt>
                <c:pt idx="58">
                  <c:v>5.7999999999999954</c:v>
                </c:pt>
                <c:pt idx="59">
                  <c:v>5.899999999999995</c:v>
                </c:pt>
                <c:pt idx="60">
                  <c:v>5.9999999999999947</c:v>
                </c:pt>
                <c:pt idx="61">
                  <c:v>6.0999999999999943</c:v>
                </c:pt>
                <c:pt idx="62">
                  <c:v>6.199999999999994</c:v>
                </c:pt>
                <c:pt idx="63">
                  <c:v>6.2999999999999936</c:v>
                </c:pt>
                <c:pt idx="64">
                  <c:v>6.3999999999999932</c:v>
                </c:pt>
                <c:pt idx="65">
                  <c:v>6.4999999999999929</c:v>
                </c:pt>
                <c:pt idx="66">
                  <c:v>6.5999999999999925</c:v>
                </c:pt>
                <c:pt idx="67">
                  <c:v>6.6999999999999922</c:v>
                </c:pt>
                <c:pt idx="68">
                  <c:v>6.7999999999999918</c:v>
                </c:pt>
                <c:pt idx="69">
                  <c:v>6.8999999999999915</c:v>
                </c:pt>
                <c:pt idx="70">
                  <c:v>6.9999999999999911</c:v>
                </c:pt>
                <c:pt idx="71">
                  <c:v>7.0999999999999908</c:v>
                </c:pt>
                <c:pt idx="72">
                  <c:v>7.1999999999999904</c:v>
                </c:pt>
                <c:pt idx="73">
                  <c:v>7.2999999999999901</c:v>
                </c:pt>
                <c:pt idx="74">
                  <c:v>7.3999999999999897</c:v>
                </c:pt>
                <c:pt idx="75">
                  <c:v>7.4999999999999893</c:v>
                </c:pt>
                <c:pt idx="76">
                  <c:v>7.599999999999989</c:v>
                </c:pt>
                <c:pt idx="77">
                  <c:v>7.6999999999999886</c:v>
                </c:pt>
                <c:pt idx="78">
                  <c:v>7.7999999999999883</c:v>
                </c:pt>
                <c:pt idx="79">
                  <c:v>7.8999999999999879</c:v>
                </c:pt>
                <c:pt idx="80">
                  <c:v>7.9999999999999876</c:v>
                </c:pt>
                <c:pt idx="81">
                  <c:v>8.0999999999999872</c:v>
                </c:pt>
                <c:pt idx="82">
                  <c:v>8.1999999999999869</c:v>
                </c:pt>
                <c:pt idx="83">
                  <c:v>8.2999999999999865</c:v>
                </c:pt>
                <c:pt idx="84">
                  <c:v>8.3999999999999861</c:v>
                </c:pt>
                <c:pt idx="85">
                  <c:v>8.4999999999999858</c:v>
                </c:pt>
                <c:pt idx="86">
                  <c:v>8.5999999999999854</c:v>
                </c:pt>
                <c:pt idx="87">
                  <c:v>8.6999999999999851</c:v>
                </c:pt>
                <c:pt idx="88">
                  <c:v>8.7999999999999847</c:v>
                </c:pt>
                <c:pt idx="89">
                  <c:v>8.8999999999999844</c:v>
                </c:pt>
                <c:pt idx="90">
                  <c:v>8.999999999999984</c:v>
                </c:pt>
                <c:pt idx="91">
                  <c:v>9.0999999999999837</c:v>
                </c:pt>
                <c:pt idx="92">
                  <c:v>9.1999999999999833</c:v>
                </c:pt>
                <c:pt idx="93">
                  <c:v>9.2999999999999829</c:v>
                </c:pt>
                <c:pt idx="94">
                  <c:v>9.3999999999999826</c:v>
                </c:pt>
                <c:pt idx="95">
                  <c:v>9.4999999999999822</c:v>
                </c:pt>
                <c:pt idx="96">
                  <c:v>9.5999999999999819</c:v>
                </c:pt>
                <c:pt idx="97">
                  <c:v>9.6999999999999815</c:v>
                </c:pt>
                <c:pt idx="98">
                  <c:v>9.7999999999999812</c:v>
                </c:pt>
                <c:pt idx="99">
                  <c:v>9.8999999999999808</c:v>
                </c:pt>
                <c:pt idx="100">
                  <c:v>9.9999999999999805</c:v>
                </c:pt>
                <c:pt idx="101">
                  <c:v>10.09999999999998</c:v>
                </c:pt>
                <c:pt idx="102">
                  <c:v>10.19999999999998</c:v>
                </c:pt>
                <c:pt idx="103">
                  <c:v>10.299999999999979</c:v>
                </c:pt>
                <c:pt idx="104">
                  <c:v>10.399999999999979</c:v>
                </c:pt>
                <c:pt idx="105">
                  <c:v>10.499999999999979</c:v>
                </c:pt>
                <c:pt idx="106">
                  <c:v>10.599999999999978</c:v>
                </c:pt>
                <c:pt idx="107">
                  <c:v>10.699999999999978</c:v>
                </c:pt>
                <c:pt idx="108">
                  <c:v>10.799999999999978</c:v>
                </c:pt>
                <c:pt idx="109">
                  <c:v>10.899999999999977</c:v>
                </c:pt>
                <c:pt idx="110">
                  <c:v>10.999999999999977</c:v>
                </c:pt>
                <c:pt idx="111">
                  <c:v>11.099999999999977</c:v>
                </c:pt>
                <c:pt idx="112">
                  <c:v>11.199999999999976</c:v>
                </c:pt>
                <c:pt idx="113">
                  <c:v>11.299999999999976</c:v>
                </c:pt>
                <c:pt idx="114">
                  <c:v>11.399999999999975</c:v>
                </c:pt>
                <c:pt idx="115">
                  <c:v>11.499999999999975</c:v>
                </c:pt>
                <c:pt idx="116">
                  <c:v>11.599999999999975</c:v>
                </c:pt>
                <c:pt idx="117">
                  <c:v>11.699999999999974</c:v>
                </c:pt>
                <c:pt idx="118">
                  <c:v>11.799999999999974</c:v>
                </c:pt>
                <c:pt idx="119">
                  <c:v>11.899999999999974</c:v>
                </c:pt>
                <c:pt idx="120">
                  <c:v>11.999999999999973</c:v>
                </c:pt>
                <c:pt idx="121">
                  <c:v>12.099999999999973</c:v>
                </c:pt>
                <c:pt idx="122">
                  <c:v>12.199999999999973</c:v>
                </c:pt>
                <c:pt idx="123">
                  <c:v>12.299999999999972</c:v>
                </c:pt>
                <c:pt idx="124">
                  <c:v>12.399999999999972</c:v>
                </c:pt>
                <c:pt idx="125">
                  <c:v>12.499999999999972</c:v>
                </c:pt>
                <c:pt idx="126">
                  <c:v>12.599999999999971</c:v>
                </c:pt>
                <c:pt idx="127">
                  <c:v>12.699999999999971</c:v>
                </c:pt>
                <c:pt idx="128">
                  <c:v>12.799999999999971</c:v>
                </c:pt>
                <c:pt idx="129">
                  <c:v>12.89999999999997</c:v>
                </c:pt>
                <c:pt idx="130">
                  <c:v>12.99999999999997</c:v>
                </c:pt>
                <c:pt idx="131">
                  <c:v>13.099999999999969</c:v>
                </c:pt>
                <c:pt idx="132">
                  <c:v>13.199999999999969</c:v>
                </c:pt>
                <c:pt idx="133">
                  <c:v>13.299999999999969</c:v>
                </c:pt>
                <c:pt idx="134">
                  <c:v>13.399999999999968</c:v>
                </c:pt>
                <c:pt idx="135">
                  <c:v>13.499999999999968</c:v>
                </c:pt>
                <c:pt idx="136">
                  <c:v>13.599999999999968</c:v>
                </c:pt>
                <c:pt idx="137">
                  <c:v>13.699999999999967</c:v>
                </c:pt>
                <c:pt idx="138">
                  <c:v>13.799999999999967</c:v>
                </c:pt>
                <c:pt idx="139">
                  <c:v>13.899999999999967</c:v>
                </c:pt>
                <c:pt idx="140">
                  <c:v>13.999999999999966</c:v>
                </c:pt>
                <c:pt idx="141">
                  <c:v>14.099999999999966</c:v>
                </c:pt>
                <c:pt idx="142">
                  <c:v>14.199999999999966</c:v>
                </c:pt>
                <c:pt idx="143">
                  <c:v>14.299999999999965</c:v>
                </c:pt>
                <c:pt idx="144">
                  <c:v>14.399999999999965</c:v>
                </c:pt>
                <c:pt idx="145">
                  <c:v>14.499999999999964</c:v>
                </c:pt>
                <c:pt idx="146">
                  <c:v>14.599999999999964</c:v>
                </c:pt>
                <c:pt idx="147">
                  <c:v>14.699999999999964</c:v>
                </c:pt>
                <c:pt idx="148">
                  <c:v>14.799999999999963</c:v>
                </c:pt>
                <c:pt idx="149">
                  <c:v>14.899999999999963</c:v>
                </c:pt>
                <c:pt idx="150">
                  <c:v>14.999999999999963</c:v>
                </c:pt>
                <c:pt idx="151">
                  <c:v>15.099999999999962</c:v>
                </c:pt>
                <c:pt idx="152">
                  <c:v>15.199999999999962</c:v>
                </c:pt>
                <c:pt idx="153">
                  <c:v>15.299999999999962</c:v>
                </c:pt>
                <c:pt idx="154">
                  <c:v>15.399999999999961</c:v>
                </c:pt>
                <c:pt idx="155">
                  <c:v>15.499999999999961</c:v>
                </c:pt>
                <c:pt idx="156">
                  <c:v>15.599999999999961</c:v>
                </c:pt>
                <c:pt idx="157">
                  <c:v>15.69999999999996</c:v>
                </c:pt>
                <c:pt idx="158">
                  <c:v>15.79999999999996</c:v>
                </c:pt>
                <c:pt idx="159">
                  <c:v>15.899999999999959</c:v>
                </c:pt>
                <c:pt idx="160">
                  <c:v>15.999999999999959</c:v>
                </c:pt>
                <c:pt idx="161">
                  <c:v>16.099999999999959</c:v>
                </c:pt>
                <c:pt idx="162">
                  <c:v>16.19999999999996</c:v>
                </c:pt>
                <c:pt idx="163">
                  <c:v>16.299999999999962</c:v>
                </c:pt>
                <c:pt idx="164">
                  <c:v>16.399999999999963</c:v>
                </c:pt>
                <c:pt idx="165">
                  <c:v>16.499999999999964</c:v>
                </c:pt>
                <c:pt idx="166">
                  <c:v>16.599999999999966</c:v>
                </c:pt>
                <c:pt idx="167">
                  <c:v>16.699999999999967</c:v>
                </c:pt>
                <c:pt idx="168">
                  <c:v>16.799999999999969</c:v>
                </c:pt>
                <c:pt idx="169">
                  <c:v>16.89999999999997</c:v>
                </c:pt>
                <c:pt idx="170">
                  <c:v>16.999999999999972</c:v>
                </c:pt>
                <c:pt idx="171">
                  <c:v>17.099999999999973</c:v>
                </c:pt>
                <c:pt idx="172">
                  <c:v>17.199999999999974</c:v>
                </c:pt>
                <c:pt idx="173">
                  <c:v>17.299999999999976</c:v>
                </c:pt>
                <c:pt idx="174">
                  <c:v>17.399999999999977</c:v>
                </c:pt>
                <c:pt idx="175">
                  <c:v>17.499999999999979</c:v>
                </c:pt>
                <c:pt idx="176">
                  <c:v>17.59999999999998</c:v>
                </c:pt>
                <c:pt idx="177">
                  <c:v>17.699999999999982</c:v>
                </c:pt>
                <c:pt idx="178">
                  <c:v>17.799999999999983</c:v>
                </c:pt>
                <c:pt idx="179">
                  <c:v>17.899999999999984</c:v>
                </c:pt>
                <c:pt idx="180">
                  <c:v>17.999999999999986</c:v>
                </c:pt>
                <c:pt idx="181">
                  <c:v>18.099999999999987</c:v>
                </c:pt>
                <c:pt idx="182">
                  <c:v>18.199999999999989</c:v>
                </c:pt>
                <c:pt idx="183">
                  <c:v>18.29999999999999</c:v>
                </c:pt>
                <c:pt idx="184">
                  <c:v>18.399999999999991</c:v>
                </c:pt>
                <c:pt idx="185">
                  <c:v>18.499999999999993</c:v>
                </c:pt>
                <c:pt idx="186">
                  <c:v>18.599999999999994</c:v>
                </c:pt>
                <c:pt idx="187">
                  <c:v>18.699999999999996</c:v>
                </c:pt>
                <c:pt idx="188">
                  <c:v>18.799999999999997</c:v>
                </c:pt>
                <c:pt idx="189">
                  <c:v>18.899999999999999</c:v>
                </c:pt>
                <c:pt idx="190">
                  <c:v>19</c:v>
                </c:pt>
                <c:pt idx="191">
                  <c:v>19.100000000000001</c:v>
                </c:pt>
                <c:pt idx="192">
                  <c:v>19.200000000000003</c:v>
                </c:pt>
                <c:pt idx="193">
                  <c:v>19.300000000000004</c:v>
                </c:pt>
                <c:pt idx="194">
                  <c:v>19.400000000000006</c:v>
                </c:pt>
                <c:pt idx="195">
                  <c:v>19.500000000000007</c:v>
                </c:pt>
                <c:pt idx="196">
                  <c:v>19.600000000000009</c:v>
                </c:pt>
                <c:pt idx="197">
                  <c:v>19.70000000000001</c:v>
                </c:pt>
                <c:pt idx="198">
                  <c:v>19.800000000000011</c:v>
                </c:pt>
                <c:pt idx="199">
                  <c:v>19.900000000000013</c:v>
                </c:pt>
                <c:pt idx="200">
                  <c:v>20.000000000000014</c:v>
                </c:pt>
                <c:pt idx="201">
                  <c:v>20.100000000000016</c:v>
                </c:pt>
                <c:pt idx="202">
                  <c:v>20.200000000000017</c:v>
                </c:pt>
                <c:pt idx="203">
                  <c:v>20.300000000000018</c:v>
                </c:pt>
                <c:pt idx="204">
                  <c:v>20.40000000000002</c:v>
                </c:pt>
                <c:pt idx="205">
                  <c:v>20.500000000000021</c:v>
                </c:pt>
                <c:pt idx="206">
                  <c:v>20.600000000000023</c:v>
                </c:pt>
                <c:pt idx="207">
                  <c:v>20.700000000000024</c:v>
                </c:pt>
                <c:pt idx="208">
                  <c:v>20.800000000000026</c:v>
                </c:pt>
                <c:pt idx="209">
                  <c:v>20.900000000000027</c:v>
                </c:pt>
                <c:pt idx="210">
                  <c:v>21.000000000000028</c:v>
                </c:pt>
                <c:pt idx="211">
                  <c:v>21.10000000000003</c:v>
                </c:pt>
                <c:pt idx="212">
                  <c:v>21.200000000000031</c:v>
                </c:pt>
                <c:pt idx="213">
                  <c:v>21.300000000000033</c:v>
                </c:pt>
                <c:pt idx="214">
                  <c:v>21.400000000000034</c:v>
                </c:pt>
                <c:pt idx="215">
                  <c:v>21.500000000000036</c:v>
                </c:pt>
                <c:pt idx="216">
                  <c:v>21.600000000000037</c:v>
                </c:pt>
                <c:pt idx="217">
                  <c:v>21.700000000000038</c:v>
                </c:pt>
                <c:pt idx="218">
                  <c:v>21.80000000000004</c:v>
                </c:pt>
                <c:pt idx="219">
                  <c:v>21.900000000000041</c:v>
                </c:pt>
                <c:pt idx="220">
                  <c:v>22.000000000000043</c:v>
                </c:pt>
                <c:pt idx="221">
                  <c:v>22.100000000000044</c:v>
                </c:pt>
                <c:pt idx="222">
                  <c:v>22.200000000000045</c:v>
                </c:pt>
                <c:pt idx="223">
                  <c:v>22.300000000000047</c:v>
                </c:pt>
                <c:pt idx="224">
                  <c:v>22.400000000000048</c:v>
                </c:pt>
                <c:pt idx="225">
                  <c:v>22.50000000000005</c:v>
                </c:pt>
                <c:pt idx="226">
                  <c:v>22.600000000000051</c:v>
                </c:pt>
                <c:pt idx="227">
                  <c:v>22.700000000000053</c:v>
                </c:pt>
                <c:pt idx="228">
                  <c:v>22.800000000000054</c:v>
                </c:pt>
                <c:pt idx="229">
                  <c:v>22.900000000000055</c:v>
                </c:pt>
                <c:pt idx="230">
                  <c:v>23.000000000000057</c:v>
                </c:pt>
                <c:pt idx="231">
                  <c:v>23.100000000000058</c:v>
                </c:pt>
                <c:pt idx="232">
                  <c:v>23.20000000000006</c:v>
                </c:pt>
                <c:pt idx="233">
                  <c:v>23.300000000000061</c:v>
                </c:pt>
                <c:pt idx="234">
                  <c:v>23.400000000000063</c:v>
                </c:pt>
                <c:pt idx="235">
                  <c:v>23.500000000000064</c:v>
                </c:pt>
                <c:pt idx="236">
                  <c:v>23.600000000000065</c:v>
                </c:pt>
                <c:pt idx="237">
                  <c:v>23.700000000000067</c:v>
                </c:pt>
                <c:pt idx="238">
                  <c:v>23.800000000000068</c:v>
                </c:pt>
                <c:pt idx="239">
                  <c:v>23.90000000000007</c:v>
                </c:pt>
                <c:pt idx="240">
                  <c:v>24.000000000000071</c:v>
                </c:pt>
              </c:numCache>
            </c:numRef>
          </c:xVal>
          <c:yVal>
            <c:numRef>
              <c:f>'3.Solar Day - All azimuths'!$DE$20:$DE$260</c:f>
              <c:numCache>
                <c:formatCode>0.000</c:formatCode>
                <c:ptCount val="2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140.49256973627104</c:v>
                </c:pt>
                <c:pt idx="60">
                  <c:v>0</c:v>
                </c:pt>
                <c:pt idx="61">
                  <c:v>0</c:v>
                </c:pt>
                <c:pt idx="62">
                  <c:v>0</c:v>
                </c:pt>
                <c:pt idx="63">
                  <c:v>0</c:v>
                </c:pt>
                <c:pt idx="64">
                  <c:v>0</c:v>
                </c:pt>
                <c:pt idx="65">
                  <c:v>0</c:v>
                </c:pt>
                <c:pt idx="66">
                  <c:v>8.2994438185850221</c:v>
                </c:pt>
                <c:pt idx="67">
                  <c:v>514.36350504063932</c:v>
                </c:pt>
                <c:pt idx="68">
                  <c:v>489.10263767081096</c:v>
                </c:pt>
                <c:pt idx="69">
                  <c:v>471.74244694304622</c:v>
                </c:pt>
                <c:pt idx="70">
                  <c:v>460.5672454376035</c:v>
                </c:pt>
                <c:pt idx="71">
                  <c:v>454.32165677622072</c:v>
                </c:pt>
                <c:pt idx="72">
                  <c:v>452.07217531625673</c:v>
                </c:pt>
                <c:pt idx="73">
                  <c:v>453.11069566203037</c:v>
                </c:pt>
                <c:pt idx="74">
                  <c:v>456.88911704042886</c:v>
                </c:pt>
                <c:pt idx="75">
                  <c:v>462.97490764894536</c:v>
                </c:pt>
                <c:pt idx="76">
                  <c:v>471.02052101970884</c:v>
                </c:pt>
                <c:pt idx="77">
                  <c:v>480.74199765309226</c:v>
                </c:pt>
                <c:pt idx="78">
                  <c:v>491.90373303163051</c:v>
                </c:pt>
                <c:pt idx="79">
                  <c:v>504.30745085244484</c:v>
                </c:pt>
                <c:pt idx="80">
                  <c:v>517.78409219536445</c:v>
                </c:pt>
                <c:pt idx="81">
                  <c:v>532.18776026322223</c:v>
                </c:pt>
                <c:pt idx="82">
                  <c:v>547.39113733111481</c:v>
                </c:pt>
                <c:pt idx="83">
                  <c:v>563.281972011108</c:v>
                </c:pt>
                <c:pt idx="84">
                  <c:v>579.76035565465327</c:v>
                </c:pt>
                <c:pt idx="85">
                  <c:v>596.73658825833661</c:v>
                </c:pt>
                <c:pt idx="86">
                  <c:v>614.12949015108188</c:v>
                </c:pt>
                <c:pt idx="87">
                  <c:v>631.86505463294634</c:v>
                </c:pt>
                <c:pt idx="88">
                  <c:v>649.87536415984675</c:v>
                </c:pt>
                <c:pt idx="89">
                  <c:v>668.09771225738984</c:v>
                </c:pt>
                <c:pt idx="90">
                  <c:v>686.47388751022152</c:v>
                </c:pt>
                <c:pt idx="91">
                  <c:v>704.94958633166607</c:v>
                </c:pt>
                <c:pt idx="92">
                  <c:v>723.47392887608578</c:v>
                </c:pt>
                <c:pt idx="93">
                  <c:v>741.99905817524416</c:v>
                </c:pt>
                <c:pt idx="94">
                  <c:v>760.47980689184817</c:v>
                </c:pt>
                <c:pt idx="95">
                  <c:v>778.87341936393204</c:v>
                </c:pt>
                <c:pt idx="96">
                  <c:v>797.13931913084707</c:v>
                </c:pt>
                <c:pt idx="97">
                  <c:v>815.238914078525</c:v>
                </c:pt>
                <c:pt idx="98">
                  <c:v>833.13543285907929</c:v>
                </c:pt>
                <c:pt idx="99">
                  <c:v>850.79378743093901</c:v>
                </c:pt>
                <c:pt idx="100">
                  <c:v>868.18045750722865</c:v>
                </c:pt>
                <c:pt idx="101">
                  <c:v>885.26339344908035</c:v>
                </c:pt>
                <c:pt idx="102">
                  <c:v>902.0119347401677</c:v>
                </c:pt>
                <c:pt idx="103">
                  <c:v>918.39674166157079</c:v>
                </c:pt>
                <c:pt idx="104">
                  <c:v>934.38973817710962</c:v>
                </c:pt>
                <c:pt idx="105">
                  <c:v>949.96406435769609</c:v>
                </c:pt>
                <c:pt idx="106">
                  <c:v>965.09403693392255</c:v>
                </c:pt>
                <c:pt idx="107">
                  <c:v>979.75511678057808</c:v>
                </c:pt>
                <c:pt idx="108">
                  <c:v>993.9238823141435</c:v>
                </c:pt>
                <c:pt idx="109">
                  <c:v>1007.5780079316906</c:v>
                </c:pt>
                <c:pt idx="110">
                  <c:v>1020.6962467426529</c:v>
                </c:pt>
                <c:pt idx="111">
                  <c:v>1033.258416948149</c:v>
                </c:pt>
                <c:pt idx="112">
                  <c:v>1045.2453913095089</c:v>
                </c:pt>
                <c:pt idx="113">
                  <c:v>1056.6390892212921</c:v>
                </c:pt>
                <c:pt idx="114">
                  <c:v>1067.4224709666869</c:v>
                </c:pt>
                <c:pt idx="115">
                  <c:v>1077.579533786678</c:v>
                </c:pt>
                <c:pt idx="116">
                  <c:v>1087.0953094402878</c:v>
                </c:pt>
                <c:pt idx="117">
                  <c:v>1095.9558629728126</c:v>
                </c:pt>
                <c:pt idx="118">
                  <c:v>1104.1482924433731</c:v>
                </c:pt>
                <c:pt idx="119">
                  <c:v>1111.6607293931804</c:v>
                </c:pt>
                <c:pt idx="120">
                  <c:v>1118.4823398625106</c:v>
                </c:pt>
                <c:pt idx="121">
                  <c:v>1124.6033257881525</c:v>
                </c:pt>
                <c:pt idx="122">
                  <c:v>1130.0149266347969</c:v>
                </c:pt>
                <c:pt idx="123">
                  <c:v>1134.7094211339181</c:v>
                </c:pt>
                <c:pt idx="124">
                  <c:v>1138.6801290227486</c:v>
                </c:pt>
                <c:pt idx="125">
                  <c:v>1141.921412694157</c:v>
                </c:pt>
                <c:pt idx="126">
                  <c:v>1144.4286786856792</c:v>
                </c:pt>
                <c:pt idx="127">
                  <c:v>1146.1983789524045</c:v>
                </c:pt>
                <c:pt idx="128">
                  <c:v>1147.2280118833014</c:v>
                </c:pt>
                <c:pt idx="129">
                  <c:v>1147.5161230335118</c:v>
                </c:pt>
                <c:pt idx="130">
                  <c:v>1147.0623055555686</c:v>
                </c:pt>
                <c:pt idx="131">
                  <c:v>1145.8672003206977</c:v>
                </c:pt>
                <c:pt idx="132">
                  <c:v>1143.9324957278734</c:v>
                </c:pt>
                <c:pt idx="133">
                  <c:v>1141.2609272043264</c:v>
                </c:pt>
                <c:pt idx="134">
                  <c:v>1137.8562764079975</c:v>
                </c:pt>
                <c:pt idx="135">
                  <c:v>1133.7233701510947</c:v>
                </c:pt>
                <c:pt idx="136">
                  <c:v>1128.8680790749306</c:v>
                </c:pt>
                <c:pt idx="137">
                  <c:v>1123.2973161195978</c:v>
                </c:pt>
                <c:pt idx="138">
                  <c:v>1117.0190348473661</c:v>
                </c:pt>
                <c:pt idx="139">
                  <c:v>1110.0422276953582</c:v>
                </c:pt>
                <c:pt idx="140">
                  <c:v>1102.3769242507033</c:v>
                </c:pt>
                <c:pt idx="141">
                  <c:v>1094.034189659747</c:v>
                </c:pt>
                <c:pt idx="142">
                  <c:v>1085.0261233021376</c:v>
                </c:pt>
                <c:pt idx="143">
                  <c:v>1075.3658578810237</c:v>
                </c:pt>
                <c:pt idx="144">
                  <c:v>1065.0675591026938</c:v>
                </c:pt>
                <c:pt idx="145">
                  <c:v>1054.1464261433464</c:v>
                </c:pt>
                <c:pt idx="146">
                  <c:v>1042.6186931279676</c:v>
                </c:pt>
                <c:pt idx="147">
                  <c:v>1030.5016318772887</c:v>
                </c:pt>
                <c:pt idx="148">
                  <c:v>1017.8135562142506</c:v>
                </c:pt>
                <c:pt idx="149">
                  <c:v>1004.5738281623508</c:v>
                </c:pt>
                <c:pt idx="150">
                  <c:v>990.80286641571718</c:v>
                </c:pt>
                <c:pt idx="151">
                  <c:v>976.52215751615927</c:v>
                </c:pt>
                <c:pt idx="152">
                  <c:v>961.75427023732072</c:v>
                </c:pt>
                <c:pt idx="153">
                  <c:v>946.52287375246317</c:v>
                </c:pt>
                <c:pt idx="154">
                  <c:v>930.85276025272753</c:v>
                </c:pt>
                <c:pt idx="155">
                  <c:v>914.76987279003038</c:v>
                </c:pt>
                <c:pt idx="156">
                  <c:v>898.30133924679467</c:v>
                </c:pt>
                <c:pt idx="157">
                  <c:v>881.47551348825527</c:v>
                </c:pt>
                <c:pt idx="158">
                  <c:v>864.32202493805187</c:v>
                </c:pt>
                <c:pt idx="159">
                  <c:v>846.87183804173765</c:v>
                </c:pt>
                <c:pt idx="160">
                  <c:v>829.15732335531061</c:v>
                </c:pt>
                <c:pt idx="161">
                  <c:v>811.21234232906488</c:v>
                </c:pt>
                <c:pt idx="162">
                  <c:v>793.07234826676222</c:v>
                </c:pt>
                <c:pt idx="163">
                  <c:v>774.77450644662417</c:v>
                </c:pt>
                <c:pt idx="164">
                  <c:v>756.35783702045171</c:v>
                </c:pt>
                <c:pt idx="165">
                  <c:v>737.86338509500797</c:v>
                </c:pt>
                <c:pt idx="166">
                  <c:v>719.33442339151418</c:v>
                </c:pt>
                <c:pt idx="167">
                  <c:v>700.81669413566556</c:v>
                </c:pt>
                <c:pt idx="168">
                  <c:v>682.35869843382545</c:v>
                </c:pt>
                <c:pt idx="169">
                  <c:v>664.01204345154656</c:v>
                </c:pt>
                <c:pt idx="170">
                  <c:v>645.8318603791796</c:v>
                </c:pt>
                <c:pt idx="171">
                  <c:v>627.87730965377682</c:v>
                </c:pt>
                <c:pt idx="172">
                  <c:v>610.21219449544151</c:v>
                </c:pt>
                <c:pt idx="173">
                  <c:v>592.90570991532866</c:v>
                </c:pt>
                <c:pt idx="174">
                  <c:v>576.03336253731061</c:v>
                </c:pt>
                <c:pt idx="175">
                  <c:v>559.67810767282185</c:v>
                </c:pt>
                <c:pt idx="176">
                  <c:v>543.93176530021606</c:v>
                </c:pt>
                <c:pt idx="177">
                  <c:v>528.89679769497695</c:v>
                </c:pt>
                <c:pt idx="178">
                  <c:v>514.68856107322461</c:v>
                </c:pt>
                <c:pt idx="179">
                  <c:v>501.4381857368889</c:v>
                </c:pt>
                <c:pt idx="180">
                  <c:v>489.29629996139391</c:v>
                </c:pt>
                <c:pt idx="181">
                  <c:v>478.43790176101822</c:v>
                </c:pt>
                <c:pt idx="182">
                  <c:v>469.06881471406422</c:v>
                </c:pt>
                <c:pt idx="183">
                  <c:v>461.43436321793359</c:v>
                </c:pt>
                <c:pt idx="184">
                  <c:v>455.83120760333941</c:v>
                </c:pt>
                <c:pt idx="185">
                  <c:v>452.62375328160175</c:v>
                </c:pt>
                <c:pt idx="186">
                  <c:v>452.26729159416152</c:v>
                </c:pt>
                <c:pt idx="187">
                  <c:v>455.34119991522533</c:v>
                </c:pt>
                <c:pt idx="188">
                  <c:v>462.59733968900736</c:v>
                </c:pt>
                <c:pt idx="189">
                  <c:v>475.03141351556349</c:v>
                </c:pt>
                <c:pt idx="190">
                  <c:v>493.98797955600037</c:v>
                </c:pt>
                <c:pt idx="191">
                  <c:v>521.3088859230304</c:v>
                </c:pt>
                <c:pt idx="192">
                  <c:v>559.5076014926467</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numCache>
            </c:numRef>
          </c:yVal>
          <c:smooth val="0"/>
          <c:extLst>
            <c:ext xmlns:c16="http://schemas.microsoft.com/office/drawing/2014/chart" uri="{C3380CC4-5D6E-409C-BE32-E72D297353CC}">
              <c16:uniqueId val="{00000007-E7BE-4A10-B3AA-DB363F9D46E7}"/>
            </c:ext>
          </c:extLst>
        </c:ser>
        <c:dLbls>
          <c:showLegendKey val="0"/>
          <c:showVal val="0"/>
          <c:showCatName val="0"/>
          <c:showSerName val="0"/>
          <c:showPercent val="0"/>
          <c:showBubbleSize val="0"/>
        </c:dLbls>
        <c:axId val="786417727"/>
        <c:axId val="255772783"/>
      </c:scatterChart>
      <c:valAx>
        <c:axId val="786417727"/>
        <c:scaling>
          <c:orientation val="minMax"/>
        </c:scaling>
        <c:delete val="0"/>
        <c:axPos val="b"/>
        <c:majorGridlines>
          <c:spPr>
            <a:ln w="9525" cap="flat" cmpd="sng" algn="ctr">
              <a:solidFill>
                <a:schemeClr val="tx1">
                  <a:lumMod val="15000"/>
                  <a:lumOff val="85000"/>
                </a:schemeClr>
              </a:solidFill>
              <a:round/>
            </a:ln>
            <a:effectLst/>
          </c:spPr>
        </c:majorGridlines>
        <c:title>
          <c:tx>
            <c:strRef>
              <c:f>'3.Solar Day - All azimuths'!$D$19</c:f>
              <c:strCache>
                <c:ptCount val="1"/>
                <c:pt idx="0">
                  <c:v>Actual Time (having Daylight Saving Time into account) - [h]</c:v>
                </c:pt>
              </c:strCache>
            </c:strRef>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772783"/>
        <c:crosses val="autoZero"/>
        <c:crossBetween val="midCat"/>
      </c:valAx>
      <c:valAx>
        <c:axId val="255772783"/>
        <c:scaling>
          <c:orientation val="minMax"/>
        </c:scaling>
        <c:delete val="0"/>
        <c:axPos val="l"/>
        <c:majorGridlines>
          <c:spPr>
            <a:ln w="9525" cap="flat" cmpd="sng" algn="ctr">
              <a:solidFill>
                <a:schemeClr val="tx1">
                  <a:lumMod val="15000"/>
                  <a:lumOff val="85000"/>
                </a:schemeClr>
              </a:solidFill>
              <a:round/>
            </a:ln>
            <a:effectLst/>
          </c:spPr>
        </c:majorGridlines>
        <c:title>
          <c:tx>
            <c:strRef>
              <c:f>'3.Solar Day - All azimuths'!$DE$19</c:f>
              <c:strCache>
                <c:ptCount val="1"/>
                <c:pt idx="0">
                  <c:v>Total Irradiance - Et,t - [W/m^2]</c:v>
                </c:pt>
              </c:strCache>
            </c:strRef>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417727"/>
        <c:crosses val="autoZero"/>
        <c:crossBetween val="midCat"/>
      </c:valAx>
      <c:spPr>
        <a:noFill/>
        <a:ln>
          <a:noFill/>
        </a:ln>
        <a:effectLst/>
      </c:spPr>
    </c:plotArea>
    <c:legend>
      <c:legendPos val="r"/>
      <c:layout>
        <c:manualLayout>
          <c:xMode val="edge"/>
          <c:yMode val="edge"/>
          <c:x val="0.75708324920923342"/>
          <c:y val="8.8236513186781038E-2"/>
          <c:w val="0.23009623797025372"/>
          <c:h val="0.788106899276995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Temperature Profile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9.4810052496151723E-2"/>
          <c:y val="0.13474393700787402"/>
          <c:w val="0.77185167578233427"/>
          <c:h val="0.67687937007874011"/>
        </c:manualLayout>
      </c:layout>
      <c:scatterChart>
        <c:scatterStyle val="lineMarker"/>
        <c:varyColors val="0"/>
        <c:ser>
          <c:idx val="0"/>
          <c:order val="0"/>
          <c:tx>
            <c:strRef>
              <c:f>'2.Temperature Profile'!$G$10</c:f>
              <c:strCache>
                <c:ptCount val="1"/>
                <c:pt idx="0">
                  <c:v>Dry-bub Temperature - Tdb - [⁰C]</c:v>
                </c:pt>
              </c:strCache>
            </c:strRef>
          </c:tx>
          <c:spPr>
            <a:ln w="9525" cap="rnd">
              <a:solidFill>
                <a:schemeClr val="accent1"/>
              </a:solidFill>
              <a:round/>
            </a:ln>
            <a:effectLst/>
          </c:spPr>
          <c:marker>
            <c:symbol val="none"/>
          </c:marker>
          <c:xVal>
            <c:numRef>
              <c:f>'2.Temperature Profile'!$E$12:$E$242</c:f>
              <c:numCache>
                <c:formatCode>General</c:formatCode>
                <c:ptCount val="231"/>
                <c:pt idx="0">
                  <c:v>0.1</c:v>
                </c:pt>
                <c:pt idx="1">
                  <c:v>0.2</c:v>
                </c:pt>
                <c:pt idx="2">
                  <c:v>0.30000000000000004</c:v>
                </c:pt>
                <c:pt idx="3">
                  <c:v>0.4</c:v>
                </c:pt>
                <c:pt idx="4">
                  <c:v>0.5</c:v>
                </c:pt>
                <c:pt idx="5">
                  <c:v>0.6</c:v>
                </c:pt>
                <c:pt idx="6">
                  <c:v>0.7</c:v>
                </c:pt>
                <c:pt idx="7">
                  <c:v>0.79999999999999993</c:v>
                </c:pt>
                <c:pt idx="8">
                  <c:v>0.89999999999999991</c:v>
                </c:pt>
                <c:pt idx="9">
                  <c:v>0.99999999999999989</c:v>
                </c:pt>
                <c:pt idx="10">
                  <c:v>1.0999999999999999</c:v>
                </c:pt>
                <c:pt idx="11">
                  <c:v>1.2</c:v>
                </c:pt>
                <c:pt idx="12">
                  <c:v>1.3</c:v>
                </c:pt>
                <c:pt idx="13">
                  <c:v>1.4000000000000001</c:v>
                </c:pt>
                <c:pt idx="14">
                  <c:v>1.5000000000000002</c:v>
                </c:pt>
                <c:pt idx="15">
                  <c:v>1.6000000000000003</c:v>
                </c:pt>
                <c:pt idx="16">
                  <c:v>1.7000000000000004</c:v>
                </c:pt>
                <c:pt idx="17">
                  <c:v>1.8000000000000005</c:v>
                </c:pt>
                <c:pt idx="18">
                  <c:v>1.9000000000000006</c:v>
                </c:pt>
                <c:pt idx="19">
                  <c:v>2.0000000000000004</c:v>
                </c:pt>
                <c:pt idx="20">
                  <c:v>2.1000000000000005</c:v>
                </c:pt>
                <c:pt idx="21">
                  <c:v>2.2000000000000006</c:v>
                </c:pt>
                <c:pt idx="22">
                  <c:v>2.3000000000000007</c:v>
                </c:pt>
                <c:pt idx="23">
                  <c:v>2.4000000000000008</c:v>
                </c:pt>
                <c:pt idx="24">
                  <c:v>2.5000000000000009</c:v>
                </c:pt>
                <c:pt idx="25">
                  <c:v>2.600000000000001</c:v>
                </c:pt>
                <c:pt idx="26">
                  <c:v>2.7000000000000011</c:v>
                </c:pt>
                <c:pt idx="27">
                  <c:v>2.8000000000000012</c:v>
                </c:pt>
                <c:pt idx="28">
                  <c:v>2.9000000000000012</c:v>
                </c:pt>
                <c:pt idx="29">
                  <c:v>3.0000000000000013</c:v>
                </c:pt>
                <c:pt idx="30">
                  <c:v>3.1000000000000014</c:v>
                </c:pt>
                <c:pt idx="31">
                  <c:v>3.2000000000000015</c:v>
                </c:pt>
                <c:pt idx="32">
                  <c:v>3.3000000000000016</c:v>
                </c:pt>
                <c:pt idx="33">
                  <c:v>3.4000000000000017</c:v>
                </c:pt>
                <c:pt idx="34">
                  <c:v>3.5000000000000018</c:v>
                </c:pt>
                <c:pt idx="35">
                  <c:v>3.6000000000000019</c:v>
                </c:pt>
                <c:pt idx="36">
                  <c:v>3.700000000000002</c:v>
                </c:pt>
                <c:pt idx="37">
                  <c:v>3.800000000000002</c:v>
                </c:pt>
                <c:pt idx="38">
                  <c:v>3.9000000000000021</c:v>
                </c:pt>
                <c:pt idx="39">
                  <c:v>4.0000000000000018</c:v>
                </c:pt>
                <c:pt idx="40">
                  <c:v>4.1000000000000014</c:v>
                </c:pt>
                <c:pt idx="41">
                  <c:v>4.2000000000000011</c:v>
                </c:pt>
                <c:pt idx="42">
                  <c:v>4.3000000000000007</c:v>
                </c:pt>
                <c:pt idx="43">
                  <c:v>4.4000000000000004</c:v>
                </c:pt>
                <c:pt idx="44">
                  <c:v>4.5</c:v>
                </c:pt>
                <c:pt idx="45">
                  <c:v>4.5999999999999996</c:v>
                </c:pt>
                <c:pt idx="46">
                  <c:v>4.6999999999999993</c:v>
                </c:pt>
                <c:pt idx="47">
                  <c:v>4.7999999999999989</c:v>
                </c:pt>
                <c:pt idx="48">
                  <c:v>4.8999999999999986</c:v>
                </c:pt>
                <c:pt idx="49">
                  <c:v>4.9999999999999982</c:v>
                </c:pt>
                <c:pt idx="50">
                  <c:v>5.0999999999999979</c:v>
                </c:pt>
                <c:pt idx="51">
                  <c:v>5.1999999999999975</c:v>
                </c:pt>
                <c:pt idx="52">
                  <c:v>5.2999999999999972</c:v>
                </c:pt>
                <c:pt idx="53">
                  <c:v>5.3999999999999968</c:v>
                </c:pt>
                <c:pt idx="54">
                  <c:v>5.4999999999999964</c:v>
                </c:pt>
                <c:pt idx="55">
                  <c:v>5.5999999999999961</c:v>
                </c:pt>
                <c:pt idx="56">
                  <c:v>5.6999999999999957</c:v>
                </c:pt>
                <c:pt idx="57">
                  <c:v>5.7999999999999954</c:v>
                </c:pt>
                <c:pt idx="58">
                  <c:v>5.899999999999995</c:v>
                </c:pt>
                <c:pt idx="59">
                  <c:v>5.9999999999999947</c:v>
                </c:pt>
                <c:pt idx="60">
                  <c:v>6.0999999999999943</c:v>
                </c:pt>
                <c:pt idx="61">
                  <c:v>6.199999999999994</c:v>
                </c:pt>
                <c:pt idx="62">
                  <c:v>6.2999999999999936</c:v>
                </c:pt>
                <c:pt idx="63">
                  <c:v>6.3999999999999932</c:v>
                </c:pt>
                <c:pt idx="64">
                  <c:v>6.4999999999999929</c:v>
                </c:pt>
                <c:pt idx="65">
                  <c:v>6.5999999999999925</c:v>
                </c:pt>
                <c:pt idx="66">
                  <c:v>6.6999999999999922</c:v>
                </c:pt>
                <c:pt idx="67">
                  <c:v>6.7999999999999918</c:v>
                </c:pt>
                <c:pt idx="68">
                  <c:v>6.8999999999999915</c:v>
                </c:pt>
                <c:pt idx="69">
                  <c:v>6.9999999999999911</c:v>
                </c:pt>
                <c:pt idx="70">
                  <c:v>7.0999999999999908</c:v>
                </c:pt>
                <c:pt idx="71">
                  <c:v>7.1999999999999904</c:v>
                </c:pt>
                <c:pt idx="72">
                  <c:v>7.2999999999999901</c:v>
                </c:pt>
                <c:pt idx="73">
                  <c:v>7.3999999999999897</c:v>
                </c:pt>
                <c:pt idx="74">
                  <c:v>7.4999999999999893</c:v>
                </c:pt>
                <c:pt idx="75">
                  <c:v>7.599999999999989</c:v>
                </c:pt>
                <c:pt idx="76">
                  <c:v>7.6999999999999886</c:v>
                </c:pt>
                <c:pt idx="77">
                  <c:v>7.7999999999999883</c:v>
                </c:pt>
                <c:pt idx="78">
                  <c:v>7.8999999999999879</c:v>
                </c:pt>
                <c:pt idx="79">
                  <c:v>7.9999999999999876</c:v>
                </c:pt>
                <c:pt idx="80">
                  <c:v>8.0999999999999872</c:v>
                </c:pt>
                <c:pt idx="81">
                  <c:v>8.1999999999999869</c:v>
                </c:pt>
                <c:pt idx="82">
                  <c:v>8.2999999999999865</c:v>
                </c:pt>
                <c:pt idx="83">
                  <c:v>8.3999999999999861</c:v>
                </c:pt>
                <c:pt idx="84">
                  <c:v>8.4999999999999858</c:v>
                </c:pt>
                <c:pt idx="85">
                  <c:v>8.5999999999999854</c:v>
                </c:pt>
                <c:pt idx="86">
                  <c:v>8.6999999999999851</c:v>
                </c:pt>
                <c:pt idx="87">
                  <c:v>8.7999999999999847</c:v>
                </c:pt>
                <c:pt idx="88">
                  <c:v>8.8999999999999844</c:v>
                </c:pt>
                <c:pt idx="89">
                  <c:v>8.999999999999984</c:v>
                </c:pt>
                <c:pt idx="90">
                  <c:v>9.0999999999999837</c:v>
                </c:pt>
                <c:pt idx="91">
                  <c:v>9.1999999999999833</c:v>
                </c:pt>
                <c:pt idx="92">
                  <c:v>9.2999999999999829</c:v>
                </c:pt>
                <c:pt idx="93">
                  <c:v>9.3999999999999826</c:v>
                </c:pt>
                <c:pt idx="94">
                  <c:v>9.4999999999999822</c:v>
                </c:pt>
                <c:pt idx="95">
                  <c:v>9.5999999999999819</c:v>
                </c:pt>
                <c:pt idx="96">
                  <c:v>9.6999999999999815</c:v>
                </c:pt>
                <c:pt idx="97">
                  <c:v>9.7999999999999812</c:v>
                </c:pt>
                <c:pt idx="98">
                  <c:v>9.8999999999999808</c:v>
                </c:pt>
                <c:pt idx="99">
                  <c:v>9.9999999999999805</c:v>
                </c:pt>
                <c:pt idx="100">
                  <c:v>10.09999999999998</c:v>
                </c:pt>
                <c:pt idx="101">
                  <c:v>10.19999999999998</c:v>
                </c:pt>
                <c:pt idx="102">
                  <c:v>10.299999999999979</c:v>
                </c:pt>
                <c:pt idx="103">
                  <c:v>10.399999999999979</c:v>
                </c:pt>
                <c:pt idx="104">
                  <c:v>10.499999999999979</c:v>
                </c:pt>
                <c:pt idx="105">
                  <c:v>10.599999999999978</c:v>
                </c:pt>
                <c:pt idx="106">
                  <c:v>10.699999999999978</c:v>
                </c:pt>
                <c:pt idx="107">
                  <c:v>10.799999999999978</c:v>
                </c:pt>
                <c:pt idx="108">
                  <c:v>10.899999999999977</c:v>
                </c:pt>
                <c:pt idx="109">
                  <c:v>10.999999999999977</c:v>
                </c:pt>
                <c:pt idx="110">
                  <c:v>11.099999999999977</c:v>
                </c:pt>
                <c:pt idx="111">
                  <c:v>11.199999999999976</c:v>
                </c:pt>
                <c:pt idx="112">
                  <c:v>11.299999999999976</c:v>
                </c:pt>
                <c:pt idx="113">
                  <c:v>11.399999999999975</c:v>
                </c:pt>
                <c:pt idx="114">
                  <c:v>11.499999999999975</c:v>
                </c:pt>
                <c:pt idx="115">
                  <c:v>11.599999999999975</c:v>
                </c:pt>
                <c:pt idx="116">
                  <c:v>11.699999999999974</c:v>
                </c:pt>
                <c:pt idx="117">
                  <c:v>11.799999999999974</c:v>
                </c:pt>
                <c:pt idx="118">
                  <c:v>11.899999999999974</c:v>
                </c:pt>
                <c:pt idx="119">
                  <c:v>11.999999999999973</c:v>
                </c:pt>
                <c:pt idx="120">
                  <c:v>12.099999999999973</c:v>
                </c:pt>
                <c:pt idx="121">
                  <c:v>12.199999999999973</c:v>
                </c:pt>
                <c:pt idx="122">
                  <c:v>12.299999999999972</c:v>
                </c:pt>
                <c:pt idx="123">
                  <c:v>12.399999999999972</c:v>
                </c:pt>
                <c:pt idx="124">
                  <c:v>12.499999999999972</c:v>
                </c:pt>
                <c:pt idx="125">
                  <c:v>12.599999999999971</c:v>
                </c:pt>
                <c:pt idx="126">
                  <c:v>12.699999999999971</c:v>
                </c:pt>
                <c:pt idx="127">
                  <c:v>12.799999999999971</c:v>
                </c:pt>
                <c:pt idx="128">
                  <c:v>12.89999999999997</c:v>
                </c:pt>
                <c:pt idx="129">
                  <c:v>12.99999999999997</c:v>
                </c:pt>
                <c:pt idx="130">
                  <c:v>13.099999999999969</c:v>
                </c:pt>
                <c:pt idx="131">
                  <c:v>13.199999999999969</c:v>
                </c:pt>
                <c:pt idx="132">
                  <c:v>13.299999999999969</c:v>
                </c:pt>
                <c:pt idx="133">
                  <c:v>13.399999999999968</c:v>
                </c:pt>
                <c:pt idx="134">
                  <c:v>13.499999999999968</c:v>
                </c:pt>
                <c:pt idx="135">
                  <c:v>13.599999999999968</c:v>
                </c:pt>
                <c:pt idx="136">
                  <c:v>13.699999999999967</c:v>
                </c:pt>
                <c:pt idx="137">
                  <c:v>13.799999999999967</c:v>
                </c:pt>
                <c:pt idx="138">
                  <c:v>13.899999999999967</c:v>
                </c:pt>
                <c:pt idx="139">
                  <c:v>13.999999999999966</c:v>
                </c:pt>
                <c:pt idx="140">
                  <c:v>14.099999999999966</c:v>
                </c:pt>
                <c:pt idx="141">
                  <c:v>14.199999999999966</c:v>
                </c:pt>
                <c:pt idx="142">
                  <c:v>14.299999999999965</c:v>
                </c:pt>
                <c:pt idx="143">
                  <c:v>14.399999999999965</c:v>
                </c:pt>
                <c:pt idx="144">
                  <c:v>14.499999999999964</c:v>
                </c:pt>
                <c:pt idx="145">
                  <c:v>14.599999999999964</c:v>
                </c:pt>
                <c:pt idx="146">
                  <c:v>14.699999999999964</c:v>
                </c:pt>
                <c:pt idx="147">
                  <c:v>14.799999999999963</c:v>
                </c:pt>
                <c:pt idx="148">
                  <c:v>14.899999999999963</c:v>
                </c:pt>
                <c:pt idx="149">
                  <c:v>14.999999999999963</c:v>
                </c:pt>
                <c:pt idx="150">
                  <c:v>15.099999999999962</c:v>
                </c:pt>
                <c:pt idx="151">
                  <c:v>15.199999999999962</c:v>
                </c:pt>
                <c:pt idx="152">
                  <c:v>15.299999999999962</c:v>
                </c:pt>
                <c:pt idx="153">
                  <c:v>15.399999999999961</c:v>
                </c:pt>
                <c:pt idx="154">
                  <c:v>15.499999999999961</c:v>
                </c:pt>
                <c:pt idx="155">
                  <c:v>15.599999999999961</c:v>
                </c:pt>
                <c:pt idx="156">
                  <c:v>15.69999999999996</c:v>
                </c:pt>
                <c:pt idx="157">
                  <c:v>15.79999999999996</c:v>
                </c:pt>
                <c:pt idx="158">
                  <c:v>15.899999999999959</c:v>
                </c:pt>
                <c:pt idx="159">
                  <c:v>15.999999999999959</c:v>
                </c:pt>
                <c:pt idx="160">
                  <c:v>16.099999999999959</c:v>
                </c:pt>
                <c:pt idx="161">
                  <c:v>16.19999999999996</c:v>
                </c:pt>
                <c:pt idx="162">
                  <c:v>16.299999999999962</c:v>
                </c:pt>
                <c:pt idx="163">
                  <c:v>16.399999999999963</c:v>
                </c:pt>
                <c:pt idx="164">
                  <c:v>16.499999999999964</c:v>
                </c:pt>
                <c:pt idx="165">
                  <c:v>16.599999999999966</c:v>
                </c:pt>
                <c:pt idx="166">
                  <c:v>16.699999999999967</c:v>
                </c:pt>
                <c:pt idx="167">
                  <c:v>16.799999999999969</c:v>
                </c:pt>
                <c:pt idx="168">
                  <c:v>16.89999999999997</c:v>
                </c:pt>
                <c:pt idx="169">
                  <c:v>16.999999999999972</c:v>
                </c:pt>
                <c:pt idx="170">
                  <c:v>17.099999999999973</c:v>
                </c:pt>
                <c:pt idx="171">
                  <c:v>17.199999999999974</c:v>
                </c:pt>
                <c:pt idx="172">
                  <c:v>17.299999999999976</c:v>
                </c:pt>
                <c:pt idx="173">
                  <c:v>17.399999999999977</c:v>
                </c:pt>
                <c:pt idx="174">
                  <c:v>17.499999999999979</c:v>
                </c:pt>
                <c:pt idx="175">
                  <c:v>17.59999999999998</c:v>
                </c:pt>
                <c:pt idx="176">
                  <c:v>17.699999999999982</c:v>
                </c:pt>
                <c:pt idx="177">
                  <c:v>17.799999999999983</c:v>
                </c:pt>
                <c:pt idx="178">
                  <c:v>17.899999999999984</c:v>
                </c:pt>
                <c:pt idx="179">
                  <c:v>17.999999999999986</c:v>
                </c:pt>
                <c:pt idx="180">
                  <c:v>18.099999999999987</c:v>
                </c:pt>
                <c:pt idx="181">
                  <c:v>18.199999999999989</c:v>
                </c:pt>
                <c:pt idx="182">
                  <c:v>18.29999999999999</c:v>
                </c:pt>
                <c:pt idx="183">
                  <c:v>18.399999999999991</c:v>
                </c:pt>
                <c:pt idx="184">
                  <c:v>18.499999999999993</c:v>
                </c:pt>
                <c:pt idx="185">
                  <c:v>18.599999999999994</c:v>
                </c:pt>
                <c:pt idx="186">
                  <c:v>18.699999999999996</c:v>
                </c:pt>
                <c:pt idx="187">
                  <c:v>18.799999999999997</c:v>
                </c:pt>
                <c:pt idx="188">
                  <c:v>18.899999999999999</c:v>
                </c:pt>
                <c:pt idx="189">
                  <c:v>19</c:v>
                </c:pt>
                <c:pt idx="190">
                  <c:v>19.100000000000001</c:v>
                </c:pt>
                <c:pt idx="191">
                  <c:v>19.200000000000003</c:v>
                </c:pt>
                <c:pt idx="192">
                  <c:v>19.300000000000004</c:v>
                </c:pt>
                <c:pt idx="193">
                  <c:v>19.400000000000006</c:v>
                </c:pt>
                <c:pt idx="194">
                  <c:v>19.500000000000007</c:v>
                </c:pt>
                <c:pt idx="195">
                  <c:v>19.600000000000009</c:v>
                </c:pt>
                <c:pt idx="196">
                  <c:v>19.70000000000001</c:v>
                </c:pt>
                <c:pt idx="197">
                  <c:v>19.800000000000011</c:v>
                </c:pt>
                <c:pt idx="198">
                  <c:v>19.900000000000013</c:v>
                </c:pt>
                <c:pt idx="199">
                  <c:v>20.000000000000014</c:v>
                </c:pt>
                <c:pt idx="200">
                  <c:v>20.100000000000016</c:v>
                </c:pt>
                <c:pt idx="201">
                  <c:v>20.200000000000017</c:v>
                </c:pt>
                <c:pt idx="202">
                  <c:v>20.300000000000018</c:v>
                </c:pt>
                <c:pt idx="203">
                  <c:v>20.40000000000002</c:v>
                </c:pt>
                <c:pt idx="204">
                  <c:v>20.500000000000021</c:v>
                </c:pt>
                <c:pt idx="205">
                  <c:v>20.600000000000023</c:v>
                </c:pt>
                <c:pt idx="206">
                  <c:v>20.700000000000024</c:v>
                </c:pt>
                <c:pt idx="207">
                  <c:v>20.800000000000026</c:v>
                </c:pt>
                <c:pt idx="208">
                  <c:v>20.900000000000027</c:v>
                </c:pt>
                <c:pt idx="209">
                  <c:v>21.000000000000028</c:v>
                </c:pt>
                <c:pt idx="210">
                  <c:v>21.10000000000003</c:v>
                </c:pt>
                <c:pt idx="211">
                  <c:v>21.200000000000031</c:v>
                </c:pt>
                <c:pt idx="212">
                  <c:v>21.300000000000033</c:v>
                </c:pt>
                <c:pt idx="213">
                  <c:v>21.400000000000034</c:v>
                </c:pt>
                <c:pt idx="214">
                  <c:v>21.500000000000036</c:v>
                </c:pt>
                <c:pt idx="215">
                  <c:v>21.600000000000037</c:v>
                </c:pt>
                <c:pt idx="216">
                  <c:v>21.700000000000038</c:v>
                </c:pt>
                <c:pt idx="217">
                  <c:v>21.80000000000004</c:v>
                </c:pt>
                <c:pt idx="218">
                  <c:v>21.900000000000041</c:v>
                </c:pt>
                <c:pt idx="219">
                  <c:v>22.000000000000043</c:v>
                </c:pt>
                <c:pt idx="220">
                  <c:v>22.100000000000044</c:v>
                </c:pt>
                <c:pt idx="221">
                  <c:v>22.200000000000045</c:v>
                </c:pt>
                <c:pt idx="222">
                  <c:v>22.300000000000047</c:v>
                </c:pt>
                <c:pt idx="223">
                  <c:v>22.400000000000048</c:v>
                </c:pt>
                <c:pt idx="224">
                  <c:v>22.50000000000005</c:v>
                </c:pt>
                <c:pt idx="225">
                  <c:v>22.600000000000051</c:v>
                </c:pt>
                <c:pt idx="226">
                  <c:v>22.700000000000053</c:v>
                </c:pt>
                <c:pt idx="227">
                  <c:v>22.800000000000054</c:v>
                </c:pt>
                <c:pt idx="228">
                  <c:v>22.900000000000055</c:v>
                </c:pt>
                <c:pt idx="229">
                  <c:v>23.000000000000057</c:v>
                </c:pt>
                <c:pt idx="230">
                  <c:v>23.100000000000058</c:v>
                </c:pt>
              </c:numCache>
            </c:numRef>
          </c:xVal>
          <c:yVal>
            <c:numRef>
              <c:f>'2.Temperature Profile'!$G$11:$G$242</c:f>
              <c:numCache>
                <c:formatCode>General</c:formatCode>
                <c:ptCount val="231"/>
                <c:pt idx="0">
                  <c:v>21.466799999999999</c:v>
                </c:pt>
                <c:pt idx="1">
                  <c:v>21.357600000000001</c:v>
                </c:pt>
                <c:pt idx="2">
                  <c:v>21.248400000000004</c:v>
                </c:pt>
                <c:pt idx="3">
                  <c:v>21.139200000000002</c:v>
                </c:pt>
                <c:pt idx="4">
                  <c:v>21.03</c:v>
                </c:pt>
                <c:pt idx="5">
                  <c:v>20.9208</c:v>
                </c:pt>
                <c:pt idx="6">
                  <c:v>20.811599999999999</c:v>
                </c:pt>
                <c:pt idx="7">
                  <c:v>20.702400000000001</c:v>
                </c:pt>
                <c:pt idx="8">
                  <c:v>20.593200000000003</c:v>
                </c:pt>
                <c:pt idx="9">
                  <c:v>20.484000000000002</c:v>
                </c:pt>
                <c:pt idx="10">
                  <c:v>20.411200000000001</c:v>
                </c:pt>
                <c:pt idx="11">
                  <c:v>20.3384</c:v>
                </c:pt>
                <c:pt idx="12">
                  <c:v>20.265599999999999</c:v>
                </c:pt>
                <c:pt idx="13">
                  <c:v>20.192800000000002</c:v>
                </c:pt>
                <c:pt idx="14">
                  <c:v>20.12</c:v>
                </c:pt>
                <c:pt idx="15">
                  <c:v>20.0472</c:v>
                </c:pt>
                <c:pt idx="16">
                  <c:v>19.974399999999999</c:v>
                </c:pt>
                <c:pt idx="17">
                  <c:v>19.901599999999998</c:v>
                </c:pt>
                <c:pt idx="18">
                  <c:v>19.828800000000001</c:v>
                </c:pt>
                <c:pt idx="19">
                  <c:v>19.755999999999997</c:v>
                </c:pt>
                <c:pt idx="20">
                  <c:v>19.7014</c:v>
                </c:pt>
                <c:pt idx="21">
                  <c:v>19.646799999999999</c:v>
                </c:pt>
                <c:pt idx="22">
                  <c:v>19.592199999999998</c:v>
                </c:pt>
                <c:pt idx="23">
                  <c:v>19.537599999999998</c:v>
                </c:pt>
                <c:pt idx="24">
                  <c:v>19.482999999999997</c:v>
                </c:pt>
                <c:pt idx="25">
                  <c:v>19.428399999999996</c:v>
                </c:pt>
                <c:pt idx="26">
                  <c:v>19.373799999999999</c:v>
                </c:pt>
                <c:pt idx="27">
                  <c:v>19.319199999999999</c:v>
                </c:pt>
                <c:pt idx="28">
                  <c:v>19.264599999999998</c:v>
                </c:pt>
                <c:pt idx="29">
                  <c:v>19.21</c:v>
                </c:pt>
                <c:pt idx="30">
                  <c:v>19.1554</c:v>
                </c:pt>
                <c:pt idx="31">
                  <c:v>19.100800000000003</c:v>
                </c:pt>
                <c:pt idx="32">
                  <c:v>19.046200000000002</c:v>
                </c:pt>
                <c:pt idx="33">
                  <c:v>18.991600000000002</c:v>
                </c:pt>
                <c:pt idx="34">
                  <c:v>18.936999999999998</c:v>
                </c:pt>
                <c:pt idx="35">
                  <c:v>18.882400000000001</c:v>
                </c:pt>
                <c:pt idx="36">
                  <c:v>18.8278</c:v>
                </c:pt>
                <c:pt idx="37">
                  <c:v>18.773200000000003</c:v>
                </c:pt>
                <c:pt idx="38">
                  <c:v>18.718599999999999</c:v>
                </c:pt>
                <c:pt idx="39">
                  <c:v>18.664000000000001</c:v>
                </c:pt>
                <c:pt idx="40">
                  <c:v>18.627600000000001</c:v>
                </c:pt>
                <c:pt idx="41">
                  <c:v>18.591200000000001</c:v>
                </c:pt>
                <c:pt idx="42">
                  <c:v>18.5548</c:v>
                </c:pt>
                <c:pt idx="43">
                  <c:v>18.5184</c:v>
                </c:pt>
                <c:pt idx="44">
                  <c:v>18.481999999999999</c:v>
                </c:pt>
                <c:pt idx="45">
                  <c:v>18.445600000000002</c:v>
                </c:pt>
                <c:pt idx="46">
                  <c:v>18.409200000000002</c:v>
                </c:pt>
                <c:pt idx="47">
                  <c:v>18.372800000000002</c:v>
                </c:pt>
                <c:pt idx="48">
                  <c:v>18.336400000000001</c:v>
                </c:pt>
                <c:pt idx="49">
                  <c:v>18.3</c:v>
                </c:pt>
                <c:pt idx="50">
                  <c:v>18.336400000000001</c:v>
                </c:pt>
                <c:pt idx="51">
                  <c:v>18.372800000000002</c:v>
                </c:pt>
                <c:pt idx="52">
                  <c:v>18.409200000000002</c:v>
                </c:pt>
                <c:pt idx="53">
                  <c:v>18.445599999999999</c:v>
                </c:pt>
                <c:pt idx="54">
                  <c:v>18.481999999999999</c:v>
                </c:pt>
                <c:pt idx="55">
                  <c:v>18.5184</c:v>
                </c:pt>
                <c:pt idx="56">
                  <c:v>18.5548</c:v>
                </c:pt>
                <c:pt idx="57">
                  <c:v>18.591200000000001</c:v>
                </c:pt>
                <c:pt idx="58">
                  <c:v>18.627599999999997</c:v>
                </c:pt>
                <c:pt idx="59">
                  <c:v>18.663999999999998</c:v>
                </c:pt>
                <c:pt idx="60">
                  <c:v>18.791399999999996</c:v>
                </c:pt>
                <c:pt idx="61">
                  <c:v>18.918799999999994</c:v>
                </c:pt>
                <c:pt idx="62">
                  <c:v>19.046199999999992</c:v>
                </c:pt>
                <c:pt idx="63">
                  <c:v>19.173599999999993</c:v>
                </c:pt>
                <c:pt idx="64">
                  <c:v>19.300999999999991</c:v>
                </c:pt>
                <c:pt idx="65">
                  <c:v>19.428399999999989</c:v>
                </c:pt>
                <c:pt idx="66">
                  <c:v>19.555799999999991</c:v>
                </c:pt>
                <c:pt idx="67">
                  <c:v>19.683199999999989</c:v>
                </c:pt>
                <c:pt idx="68">
                  <c:v>19.810599999999987</c:v>
                </c:pt>
                <c:pt idx="69">
                  <c:v>19.937999999999992</c:v>
                </c:pt>
                <c:pt idx="70">
                  <c:v>20.247399999999967</c:v>
                </c:pt>
                <c:pt idx="71">
                  <c:v>20.556799999999967</c:v>
                </c:pt>
                <c:pt idx="72">
                  <c:v>20.866199999999964</c:v>
                </c:pt>
                <c:pt idx="73">
                  <c:v>21.17559999999996</c:v>
                </c:pt>
                <c:pt idx="74">
                  <c:v>21.484999999999964</c:v>
                </c:pt>
                <c:pt idx="75">
                  <c:v>21.794399999999964</c:v>
                </c:pt>
                <c:pt idx="76">
                  <c:v>22.103799999999964</c:v>
                </c:pt>
                <c:pt idx="77">
                  <c:v>22.413199999999961</c:v>
                </c:pt>
                <c:pt idx="78">
                  <c:v>22.722599999999957</c:v>
                </c:pt>
                <c:pt idx="79">
                  <c:v>23.031999999999954</c:v>
                </c:pt>
                <c:pt idx="80">
                  <c:v>23.377799999999951</c:v>
                </c:pt>
                <c:pt idx="81">
                  <c:v>23.723599999999955</c:v>
                </c:pt>
                <c:pt idx="82">
                  <c:v>24.069399999999952</c:v>
                </c:pt>
                <c:pt idx="83">
                  <c:v>24.415199999999949</c:v>
                </c:pt>
                <c:pt idx="84">
                  <c:v>24.760999999999946</c:v>
                </c:pt>
                <c:pt idx="85">
                  <c:v>25.106799999999946</c:v>
                </c:pt>
                <c:pt idx="86">
                  <c:v>25.452599999999943</c:v>
                </c:pt>
                <c:pt idx="87">
                  <c:v>25.798399999999944</c:v>
                </c:pt>
                <c:pt idx="88">
                  <c:v>26.144199999999941</c:v>
                </c:pt>
                <c:pt idx="89">
                  <c:v>26.489999999999938</c:v>
                </c:pt>
                <c:pt idx="90">
                  <c:v>26.799399999999945</c:v>
                </c:pt>
                <c:pt idx="91">
                  <c:v>27.108799999999945</c:v>
                </c:pt>
                <c:pt idx="92">
                  <c:v>27.418199999999946</c:v>
                </c:pt>
                <c:pt idx="93">
                  <c:v>27.727599999999946</c:v>
                </c:pt>
                <c:pt idx="94">
                  <c:v>28.036999999999942</c:v>
                </c:pt>
                <c:pt idx="95">
                  <c:v>28.346399999999939</c:v>
                </c:pt>
                <c:pt idx="96">
                  <c:v>28.655799999999942</c:v>
                </c:pt>
                <c:pt idx="97">
                  <c:v>28.965199999999939</c:v>
                </c:pt>
                <c:pt idx="98">
                  <c:v>29.274599999999939</c:v>
                </c:pt>
                <c:pt idx="99">
                  <c:v>29.583999999999939</c:v>
                </c:pt>
                <c:pt idx="100">
                  <c:v>29.85699999999995</c:v>
                </c:pt>
                <c:pt idx="101">
                  <c:v>30.129999999999946</c:v>
                </c:pt>
                <c:pt idx="102">
                  <c:v>30.402999999999945</c:v>
                </c:pt>
                <c:pt idx="103">
                  <c:v>30.675999999999942</c:v>
                </c:pt>
                <c:pt idx="104">
                  <c:v>30.948999999999945</c:v>
                </c:pt>
                <c:pt idx="105">
                  <c:v>31.221999999999944</c:v>
                </c:pt>
                <c:pt idx="106">
                  <c:v>31.494999999999941</c:v>
                </c:pt>
                <c:pt idx="107">
                  <c:v>31.76799999999994</c:v>
                </c:pt>
                <c:pt idx="108">
                  <c:v>32.04099999999994</c:v>
                </c:pt>
                <c:pt idx="109">
                  <c:v>32.313999999999936</c:v>
                </c:pt>
                <c:pt idx="110">
                  <c:v>32.495999999999952</c:v>
                </c:pt>
                <c:pt idx="111">
                  <c:v>32.677999999999955</c:v>
                </c:pt>
                <c:pt idx="112">
                  <c:v>32.859999999999957</c:v>
                </c:pt>
                <c:pt idx="113">
                  <c:v>33.041999999999959</c:v>
                </c:pt>
                <c:pt idx="114">
                  <c:v>33.223999999999954</c:v>
                </c:pt>
                <c:pt idx="115">
                  <c:v>33.405999999999956</c:v>
                </c:pt>
                <c:pt idx="116">
                  <c:v>33.587999999999951</c:v>
                </c:pt>
                <c:pt idx="117">
                  <c:v>33.769999999999953</c:v>
                </c:pt>
                <c:pt idx="118">
                  <c:v>33.951999999999956</c:v>
                </c:pt>
                <c:pt idx="119">
                  <c:v>34.133999999999951</c:v>
                </c:pt>
                <c:pt idx="120">
                  <c:v>34.279599999999959</c:v>
                </c:pt>
                <c:pt idx="121">
                  <c:v>34.425199999999961</c:v>
                </c:pt>
                <c:pt idx="122">
                  <c:v>34.570799999999956</c:v>
                </c:pt>
                <c:pt idx="123">
                  <c:v>34.716399999999958</c:v>
                </c:pt>
                <c:pt idx="124">
                  <c:v>34.861999999999959</c:v>
                </c:pt>
                <c:pt idx="125">
                  <c:v>35.007599999999961</c:v>
                </c:pt>
                <c:pt idx="126">
                  <c:v>35.153199999999956</c:v>
                </c:pt>
                <c:pt idx="127">
                  <c:v>35.298799999999957</c:v>
                </c:pt>
                <c:pt idx="128">
                  <c:v>35.444399999999952</c:v>
                </c:pt>
                <c:pt idx="129">
                  <c:v>35.589999999999954</c:v>
                </c:pt>
                <c:pt idx="130">
                  <c:v>35.680999999999969</c:v>
                </c:pt>
                <c:pt idx="131">
                  <c:v>35.77199999999997</c:v>
                </c:pt>
                <c:pt idx="132">
                  <c:v>35.862999999999971</c:v>
                </c:pt>
                <c:pt idx="133">
                  <c:v>35.953999999999972</c:v>
                </c:pt>
                <c:pt idx="134">
                  <c:v>36.044999999999973</c:v>
                </c:pt>
                <c:pt idx="135">
                  <c:v>36.135999999999967</c:v>
                </c:pt>
                <c:pt idx="136">
                  <c:v>36.226999999999968</c:v>
                </c:pt>
                <c:pt idx="137">
                  <c:v>36.317999999999969</c:v>
                </c:pt>
                <c:pt idx="138">
                  <c:v>36.40899999999997</c:v>
                </c:pt>
                <c:pt idx="139">
                  <c:v>36.499999999999972</c:v>
                </c:pt>
                <c:pt idx="140">
                  <c:v>36.5</c:v>
                </c:pt>
                <c:pt idx="141">
                  <c:v>36.5</c:v>
                </c:pt>
                <c:pt idx="142">
                  <c:v>36.5</c:v>
                </c:pt>
                <c:pt idx="143">
                  <c:v>36.5</c:v>
                </c:pt>
                <c:pt idx="144">
                  <c:v>36.5</c:v>
                </c:pt>
                <c:pt idx="145">
                  <c:v>36.5</c:v>
                </c:pt>
                <c:pt idx="146">
                  <c:v>36.5</c:v>
                </c:pt>
                <c:pt idx="147">
                  <c:v>36.5</c:v>
                </c:pt>
                <c:pt idx="148">
                  <c:v>36.5</c:v>
                </c:pt>
                <c:pt idx="149">
                  <c:v>36.5</c:v>
                </c:pt>
                <c:pt idx="150">
                  <c:v>36.390800000000041</c:v>
                </c:pt>
                <c:pt idx="151">
                  <c:v>36.28160000000004</c:v>
                </c:pt>
                <c:pt idx="152">
                  <c:v>36.172400000000039</c:v>
                </c:pt>
                <c:pt idx="153">
                  <c:v>36.063200000000045</c:v>
                </c:pt>
                <c:pt idx="154">
                  <c:v>35.954000000000043</c:v>
                </c:pt>
                <c:pt idx="155">
                  <c:v>35.844800000000042</c:v>
                </c:pt>
                <c:pt idx="156">
                  <c:v>35.735600000000041</c:v>
                </c:pt>
                <c:pt idx="157">
                  <c:v>35.626400000000046</c:v>
                </c:pt>
                <c:pt idx="158">
                  <c:v>35.517200000000045</c:v>
                </c:pt>
                <c:pt idx="159">
                  <c:v>35.408000000000044</c:v>
                </c:pt>
                <c:pt idx="160">
                  <c:v>35.262400000000056</c:v>
                </c:pt>
                <c:pt idx="161">
                  <c:v>35.116800000000055</c:v>
                </c:pt>
                <c:pt idx="162">
                  <c:v>34.971200000000053</c:v>
                </c:pt>
                <c:pt idx="163">
                  <c:v>34.825600000000051</c:v>
                </c:pt>
                <c:pt idx="164">
                  <c:v>34.680000000000049</c:v>
                </c:pt>
                <c:pt idx="165">
                  <c:v>34.534400000000048</c:v>
                </c:pt>
                <c:pt idx="166">
                  <c:v>34.388800000000046</c:v>
                </c:pt>
                <c:pt idx="167">
                  <c:v>34.243200000000044</c:v>
                </c:pt>
                <c:pt idx="168">
                  <c:v>34.097600000000043</c:v>
                </c:pt>
                <c:pt idx="169">
                  <c:v>33.952000000000041</c:v>
                </c:pt>
                <c:pt idx="170">
                  <c:v>33.770000000000053</c:v>
                </c:pt>
                <c:pt idx="171">
                  <c:v>33.588000000000044</c:v>
                </c:pt>
                <c:pt idx="172">
                  <c:v>33.406000000000049</c:v>
                </c:pt>
                <c:pt idx="173">
                  <c:v>33.224000000000039</c:v>
                </c:pt>
                <c:pt idx="174">
                  <c:v>33.042000000000037</c:v>
                </c:pt>
                <c:pt idx="175">
                  <c:v>32.860000000000035</c:v>
                </c:pt>
                <c:pt idx="176">
                  <c:v>32.678000000000033</c:v>
                </c:pt>
                <c:pt idx="177">
                  <c:v>32.496000000000031</c:v>
                </c:pt>
                <c:pt idx="178">
                  <c:v>32.314000000000028</c:v>
                </c:pt>
                <c:pt idx="179">
                  <c:v>32.132000000000026</c:v>
                </c:pt>
                <c:pt idx="180">
                  <c:v>31.859000000000034</c:v>
                </c:pt>
                <c:pt idx="181">
                  <c:v>31.586000000000034</c:v>
                </c:pt>
                <c:pt idx="182">
                  <c:v>31.313000000000031</c:v>
                </c:pt>
                <c:pt idx="183">
                  <c:v>31.04000000000002</c:v>
                </c:pt>
                <c:pt idx="184">
                  <c:v>30.767000000000017</c:v>
                </c:pt>
                <c:pt idx="185">
                  <c:v>30.494000000000014</c:v>
                </c:pt>
                <c:pt idx="186">
                  <c:v>30.221000000000011</c:v>
                </c:pt>
                <c:pt idx="187">
                  <c:v>29.948000000000011</c:v>
                </c:pt>
                <c:pt idx="188">
                  <c:v>29.675000000000001</c:v>
                </c:pt>
                <c:pt idx="189">
                  <c:v>29.401999999999994</c:v>
                </c:pt>
                <c:pt idx="190">
                  <c:v>29.201799999999992</c:v>
                </c:pt>
                <c:pt idx="191">
                  <c:v>29.001599999999989</c:v>
                </c:pt>
                <c:pt idx="192">
                  <c:v>28.801399999999987</c:v>
                </c:pt>
                <c:pt idx="193">
                  <c:v>28.601199999999984</c:v>
                </c:pt>
                <c:pt idx="194">
                  <c:v>28.400999999999982</c:v>
                </c:pt>
                <c:pt idx="195">
                  <c:v>28.20079999999998</c:v>
                </c:pt>
                <c:pt idx="196">
                  <c:v>28.000599999999977</c:v>
                </c:pt>
                <c:pt idx="197">
                  <c:v>27.800399999999975</c:v>
                </c:pt>
                <c:pt idx="198">
                  <c:v>27.600199999999973</c:v>
                </c:pt>
                <c:pt idx="199">
                  <c:v>27.399999999999977</c:v>
                </c:pt>
                <c:pt idx="200">
                  <c:v>27.236199999999975</c:v>
                </c:pt>
                <c:pt idx="201">
                  <c:v>27.072399999999973</c:v>
                </c:pt>
                <c:pt idx="202">
                  <c:v>26.908599999999971</c:v>
                </c:pt>
                <c:pt idx="203">
                  <c:v>26.744799999999969</c:v>
                </c:pt>
                <c:pt idx="204">
                  <c:v>26.580999999999968</c:v>
                </c:pt>
                <c:pt idx="205">
                  <c:v>26.417199999999966</c:v>
                </c:pt>
                <c:pt idx="206">
                  <c:v>26.25339999999996</c:v>
                </c:pt>
                <c:pt idx="207">
                  <c:v>26.089599999999958</c:v>
                </c:pt>
                <c:pt idx="208">
                  <c:v>25.925799999999956</c:v>
                </c:pt>
                <c:pt idx="209">
                  <c:v>25.761999999999954</c:v>
                </c:pt>
                <c:pt idx="210">
                  <c:v>25.598199999999952</c:v>
                </c:pt>
                <c:pt idx="211">
                  <c:v>25.43439999999995</c:v>
                </c:pt>
                <c:pt idx="212">
                  <c:v>25.270599999999948</c:v>
                </c:pt>
                <c:pt idx="213">
                  <c:v>25.106799999999946</c:v>
                </c:pt>
                <c:pt idx="214">
                  <c:v>24.942999999999945</c:v>
                </c:pt>
                <c:pt idx="215">
                  <c:v>24.779199999999939</c:v>
                </c:pt>
                <c:pt idx="216">
                  <c:v>24.615399999999937</c:v>
                </c:pt>
                <c:pt idx="217">
                  <c:v>24.451599999999935</c:v>
                </c:pt>
                <c:pt idx="218">
                  <c:v>24.287799999999933</c:v>
                </c:pt>
                <c:pt idx="219">
                  <c:v>24.123999999999945</c:v>
                </c:pt>
                <c:pt idx="220">
                  <c:v>23.996599999999944</c:v>
                </c:pt>
                <c:pt idx="221">
                  <c:v>23.869199999999942</c:v>
                </c:pt>
                <c:pt idx="222">
                  <c:v>23.741799999999941</c:v>
                </c:pt>
                <c:pt idx="223">
                  <c:v>23.614399999999936</c:v>
                </c:pt>
                <c:pt idx="224">
                  <c:v>23.486999999999934</c:v>
                </c:pt>
                <c:pt idx="225">
                  <c:v>23.359599999999933</c:v>
                </c:pt>
                <c:pt idx="226">
                  <c:v>23.232199999999928</c:v>
                </c:pt>
                <c:pt idx="227">
                  <c:v>23.104799999999926</c:v>
                </c:pt>
                <c:pt idx="228">
                  <c:v>22.977399999999925</c:v>
                </c:pt>
                <c:pt idx="229">
                  <c:v>22.84999999999993</c:v>
                </c:pt>
                <c:pt idx="230">
                  <c:v>22.722599999999929</c:v>
                </c:pt>
              </c:numCache>
            </c:numRef>
          </c:yVal>
          <c:smooth val="0"/>
          <c:extLst>
            <c:ext xmlns:c16="http://schemas.microsoft.com/office/drawing/2014/chart" uri="{C3380CC4-5D6E-409C-BE32-E72D297353CC}">
              <c16:uniqueId val="{00000000-8751-407A-AD63-E366F3C83DCA}"/>
            </c:ext>
          </c:extLst>
        </c:ser>
        <c:ser>
          <c:idx val="1"/>
          <c:order val="1"/>
          <c:tx>
            <c:strRef>
              <c:f>'2.Temperature Profile'!$H$10</c:f>
              <c:strCache>
                <c:ptCount val="1"/>
                <c:pt idx="0">
                  <c:v>Wet Bulb Temperature - Twb - [⁰C]</c:v>
                </c:pt>
              </c:strCache>
            </c:strRef>
          </c:tx>
          <c:spPr>
            <a:ln w="9525" cap="rnd">
              <a:solidFill>
                <a:schemeClr val="accent2"/>
              </a:solidFill>
              <a:round/>
            </a:ln>
            <a:effectLst/>
          </c:spPr>
          <c:marker>
            <c:symbol val="none"/>
          </c:marker>
          <c:xVal>
            <c:numRef>
              <c:f>'2.Temperature Profile'!$E$11:$E$242</c:f>
              <c:numCache>
                <c:formatCode>General</c:formatCode>
                <c:ptCount val="231"/>
                <c:pt idx="0">
                  <c:v>0.1</c:v>
                </c:pt>
                <c:pt idx="1">
                  <c:v>0.2</c:v>
                </c:pt>
                <c:pt idx="2">
                  <c:v>0.30000000000000004</c:v>
                </c:pt>
                <c:pt idx="3">
                  <c:v>0.4</c:v>
                </c:pt>
                <c:pt idx="4">
                  <c:v>0.5</c:v>
                </c:pt>
                <c:pt idx="5">
                  <c:v>0.6</c:v>
                </c:pt>
                <c:pt idx="6">
                  <c:v>0.7</c:v>
                </c:pt>
                <c:pt idx="7">
                  <c:v>0.79999999999999993</c:v>
                </c:pt>
                <c:pt idx="8">
                  <c:v>0.89999999999999991</c:v>
                </c:pt>
                <c:pt idx="9">
                  <c:v>0.99999999999999989</c:v>
                </c:pt>
                <c:pt idx="10">
                  <c:v>1.0999999999999999</c:v>
                </c:pt>
                <c:pt idx="11">
                  <c:v>1.2</c:v>
                </c:pt>
                <c:pt idx="12">
                  <c:v>1.3</c:v>
                </c:pt>
                <c:pt idx="13">
                  <c:v>1.4000000000000001</c:v>
                </c:pt>
                <c:pt idx="14">
                  <c:v>1.5000000000000002</c:v>
                </c:pt>
                <c:pt idx="15">
                  <c:v>1.6000000000000003</c:v>
                </c:pt>
                <c:pt idx="16">
                  <c:v>1.7000000000000004</c:v>
                </c:pt>
                <c:pt idx="17">
                  <c:v>1.8000000000000005</c:v>
                </c:pt>
                <c:pt idx="18">
                  <c:v>1.9000000000000006</c:v>
                </c:pt>
                <c:pt idx="19">
                  <c:v>2.0000000000000004</c:v>
                </c:pt>
                <c:pt idx="20">
                  <c:v>2.1000000000000005</c:v>
                </c:pt>
                <c:pt idx="21">
                  <c:v>2.2000000000000006</c:v>
                </c:pt>
                <c:pt idx="22">
                  <c:v>2.3000000000000007</c:v>
                </c:pt>
                <c:pt idx="23">
                  <c:v>2.4000000000000008</c:v>
                </c:pt>
                <c:pt idx="24">
                  <c:v>2.5000000000000009</c:v>
                </c:pt>
                <c:pt idx="25">
                  <c:v>2.600000000000001</c:v>
                </c:pt>
                <c:pt idx="26">
                  <c:v>2.7000000000000011</c:v>
                </c:pt>
                <c:pt idx="27">
                  <c:v>2.8000000000000012</c:v>
                </c:pt>
                <c:pt idx="28">
                  <c:v>2.9000000000000012</c:v>
                </c:pt>
                <c:pt idx="29">
                  <c:v>3.0000000000000013</c:v>
                </c:pt>
                <c:pt idx="30">
                  <c:v>3.1000000000000014</c:v>
                </c:pt>
                <c:pt idx="31">
                  <c:v>3.2000000000000015</c:v>
                </c:pt>
                <c:pt idx="32">
                  <c:v>3.3000000000000016</c:v>
                </c:pt>
                <c:pt idx="33">
                  <c:v>3.4000000000000017</c:v>
                </c:pt>
                <c:pt idx="34">
                  <c:v>3.5000000000000018</c:v>
                </c:pt>
                <c:pt idx="35">
                  <c:v>3.6000000000000019</c:v>
                </c:pt>
                <c:pt idx="36">
                  <c:v>3.700000000000002</c:v>
                </c:pt>
                <c:pt idx="37">
                  <c:v>3.800000000000002</c:v>
                </c:pt>
                <c:pt idx="38">
                  <c:v>3.9000000000000021</c:v>
                </c:pt>
                <c:pt idx="39">
                  <c:v>4.0000000000000018</c:v>
                </c:pt>
                <c:pt idx="40">
                  <c:v>4.1000000000000014</c:v>
                </c:pt>
                <c:pt idx="41">
                  <c:v>4.2000000000000011</c:v>
                </c:pt>
                <c:pt idx="42">
                  <c:v>4.3000000000000007</c:v>
                </c:pt>
                <c:pt idx="43">
                  <c:v>4.4000000000000004</c:v>
                </c:pt>
                <c:pt idx="44">
                  <c:v>4.5</c:v>
                </c:pt>
                <c:pt idx="45">
                  <c:v>4.5999999999999996</c:v>
                </c:pt>
                <c:pt idx="46">
                  <c:v>4.6999999999999993</c:v>
                </c:pt>
                <c:pt idx="47">
                  <c:v>4.7999999999999989</c:v>
                </c:pt>
                <c:pt idx="48">
                  <c:v>4.8999999999999986</c:v>
                </c:pt>
                <c:pt idx="49">
                  <c:v>4.9999999999999982</c:v>
                </c:pt>
                <c:pt idx="50">
                  <c:v>5.0999999999999979</c:v>
                </c:pt>
                <c:pt idx="51">
                  <c:v>5.1999999999999975</c:v>
                </c:pt>
                <c:pt idx="52">
                  <c:v>5.2999999999999972</c:v>
                </c:pt>
                <c:pt idx="53">
                  <c:v>5.3999999999999968</c:v>
                </c:pt>
                <c:pt idx="54">
                  <c:v>5.4999999999999964</c:v>
                </c:pt>
                <c:pt idx="55">
                  <c:v>5.5999999999999961</c:v>
                </c:pt>
                <c:pt idx="56">
                  <c:v>5.6999999999999957</c:v>
                </c:pt>
                <c:pt idx="57">
                  <c:v>5.7999999999999954</c:v>
                </c:pt>
                <c:pt idx="58">
                  <c:v>5.899999999999995</c:v>
                </c:pt>
                <c:pt idx="59">
                  <c:v>5.9999999999999947</c:v>
                </c:pt>
                <c:pt idx="60">
                  <c:v>6.0999999999999943</c:v>
                </c:pt>
                <c:pt idx="61">
                  <c:v>6.199999999999994</c:v>
                </c:pt>
                <c:pt idx="62">
                  <c:v>6.2999999999999936</c:v>
                </c:pt>
                <c:pt idx="63">
                  <c:v>6.3999999999999932</c:v>
                </c:pt>
                <c:pt idx="64">
                  <c:v>6.4999999999999929</c:v>
                </c:pt>
                <c:pt idx="65">
                  <c:v>6.5999999999999925</c:v>
                </c:pt>
                <c:pt idx="66">
                  <c:v>6.6999999999999922</c:v>
                </c:pt>
                <c:pt idx="67">
                  <c:v>6.7999999999999918</c:v>
                </c:pt>
                <c:pt idx="68">
                  <c:v>6.8999999999999915</c:v>
                </c:pt>
                <c:pt idx="69">
                  <c:v>6.9999999999999911</c:v>
                </c:pt>
                <c:pt idx="70">
                  <c:v>7.0999999999999908</c:v>
                </c:pt>
                <c:pt idx="71">
                  <c:v>7.1999999999999904</c:v>
                </c:pt>
                <c:pt idx="72">
                  <c:v>7.2999999999999901</c:v>
                </c:pt>
                <c:pt idx="73">
                  <c:v>7.3999999999999897</c:v>
                </c:pt>
                <c:pt idx="74">
                  <c:v>7.4999999999999893</c:v>
                </c:pt>
                <c:pt idx="75">
                  <c:v>7.599999999999989</c:v>
                </c:pt>
                <c:pt idx="76">
                  <c:v>7.6999999999999886</c:v>
                </c:pt>
                <c:pt idx="77">
                  <c:v>7.7999999999999883</c:v>
                </c:pt>
                <c:pt idx="78">
                  <c:v>7.8999999999999879</c:v>
                </c:pt>
                <c:pt idx="79">
                  <c:v>7.9999999999999876</c:v>
                </c:pt>
                <c:pt idx="80">
                  <c:v>8.0999999999999872</c:v>
                </c:pt>
                <c:pt idx="81">
                  <c:v>8.1999999999999869</c:v>
                </c:pt>
                <c:pt idx="82">
                  <c:v>8.2999999999999865</c:v>
                </c:pt>
                <c:pt idx="83">
                  <c:v>8.3999999999999861</c:v>
                </c:pt>
                <c:pt idx="84">
                  <c:v>8.4999999999999858</c:v>
                </c:pt>
                <c:pt idx="85">
                  <c:v>8.5999999999999854</c:v>
                </c:pt>
                <c:pt idx="86">
                  <c:v>8.6999999999999851</c:v>
                </c:pt>
                <c:pt idx="87">
                  <c:v>8.7999999999999847</c:v>
                </c:pt>
                <c:pt idx="88">
                  <c:v>8.8999999999999844</c:v>
                </c:pt>
                <c:pt idx="89">
                  <c:v>8.999999999999984</c:v>
                </c:pt>
                <c:pt idx="90">
                  <c:v>9.0999999999999837</c:v>
                </c:pt>
                <c:pt idx="91">
                  <c:v>9.1999999999999833</c:v>
                </c:pt>
                <c:pt idx="92">
                  <c:v>9.2999999999999829</c:v>
                </c:pt>
                <c:pt idx="93">
                  <c:v>9.3999999999999826</c:v>
                </c:pt>
                <c:pt idx="94">
                  <c:v>9.4999999999999822</c:v>
                </c:pt>
                <c:pt idx="95">
                  <c:v>9.5999999999999819</c:v>
                </c:pt>
                <c:pt idx="96">
                  <c:v>9.6999999999999815</c:v>
                </c:pt>
                <c:pt idx="97">
                  <c:v>9.7999999999999812</c:v>
                </c:pt>
                <c:pt idx="98">
                  <c:v>9.8999999999999808</c:v>
                </c:pt>
                <c:pt idx="99">
                  <c:v>9.9999999999999805</c:v>
                </c:pt>
                <c:pt idx="100">
                  <c:v>10.09999999999998</c:v>
                </c:pt>
                <c:pt idx="101">
                  <c:v>10.19999999999998</c:v>
                </c:pt>
                <c:pt idx="102">
                  <c:v>10.299999999999979</c:v>
                </c:pt>
                <c:pt idx="103">
                  <c:v>10.399999999999979</c:v>
                </c:pt>
                <c:pt idx="104">
                  <c:v>10.499999999999979</c:v>
                </c:pt>
                <c:pt idx="105">
                  <c:v>10.599999999999978</c:v>
                </c:pt>
                <c:pt idx="106">
                  <c:v>10.699999999999978</c:v>
                </c:pt>
                <c:pt idx="107">
                  <c:v>10.799999999999978</c:v>
                </c:pt>
                <c:pt idx="108">
                  <c:v>10.899999999999977</c:v>
                </c:pt>
                <c:pt idx="109">
                  <c:v>10.999999999999977</c:v>
                </c:pt>
                <c:pt idx="110">
                  <c:v>11.099999999999977</c:v>
                </c:pt>
                <c:pt idx="111">
                  <c:v>11.199999999999976</c:v>
                </c:pt>
                <c:pt idx="112">
                  <c:v>11.299999999999976</c:v>
                </c:pt>
                <c:pt idx="113">
                  <c:v>11.399999999999975</c:v>
                </c:pt>
                <c:pt idx="114">
                  <c:v>11.499999999999975</c:v>
                </c:pt>
                <c:pt idx="115">
                  <c:v>11.599999999999975</c:v>
                </c:pt>
                <c:pt idx="116">
                  <c:v>11.699999999999974</c:v>
                </c:pt>
                <c:pt idx="117">
                  <c:v>11.799999999999974</c:v>
                </c:pt>
                <c:pt idx="118">
                  <c:v>11.899999999999974</c:v>
                </c:pt>
                <c:pt idx="119">
                  <c:v>11.999999999999973</c:v>
                </c:pt>
                <c:pt idx="120">
                  <c:v>12.099999999999973</c:v>
                </c:pt>
                <c:pt idx="121">
                  <c:v>12.199999999999973</c:v>
                </c:pt>
                <c:pt idx="122">
                  <c:v>12.299999999999972</c:v>
                </c:pt>
                <c:pt idx="123">
                  <c:v>12.399999999999972</c:v>
                </c:pt>
                <c:pt idx="124">
                  <c:v>12.499999999999972</c:v>
                </c:pt>
                <c:pt idx="125">
                  <c:v>12.599999999999971</c:v>
                </c:pt>
                <c:pt idx="126">
                  <c:v>12.699999999999971</c:v>
                </c:pt>
                <c:pt idx="127">
                  <c:v>12.799999999999971</c:v>
                </c:pt>
                <c:pt idx="128">
                  <c:v>12.89999999999997</c:v>
                </c:pt>
                <c:pt idx="129">
                  <c:v>12.99999999999997</c:v>
                </c:pt>
                <c:pt idx="130">
                  <c:v>13.099999999999969</c:v>
                </c:pt>
                <c:pt idx="131">
                  <c:v>13.199999999999969</c:v>
                </c:pt>
                <c:pt idx="132">
                  <c:v>13.299999999999969</c:v>
                </c:pt>
                <c:pt idx="133">
                  <c:v>13.399999999999968</c:v>
                </c:pt>
                <c:pt idx="134">
                  <c:v>13.499999999999968</c:v>
                </c:pt>
                <c:pt idx="135">
                  <c:v>13.599999999999968</c:v>
                </c:pt>
                <c:pt idx="136">
                  <c:v>13.699999999999967</c:v>
                </c:pt>
                <c:pt idx="137">
                  <c:v>13.799999999999967</c:v>
                </c:pt>
                <c:pt idx="138">
                  <c:v>13.899999999999967</c:v>
                </c:pt>
                <c:pt idx="139">
                  <c:v>13.999999999999966</c:v>
                </c:pt>
                <c:pt idx="140">
                  <c:v>14.099999999999966</c:v>
                </c:pt>
                <c:pt idx="141">
                  <c:v>14.199999999999966</c:v>
                </c:pt>
                <c:pt idx="142">
                  <c:v>14.299999999999965</c:v>
                </c:pt>
                <c:pt idx="143">
                  <c:v>14.399999999999965</c:v>
                </c:pt>
                <c:pt idx="144">
                  <c:v>14.499999999999964</c:v>
                </c:pt>
                <c:pt idx="145">
                  <c:v>14.599999999999964</c:v>
                </c:pt>
                <c:pt idx="146">
                  <c:v>14.699999999999964</c:v>
                </c:pt>
                <c:pt idx="147">
                  <c:v>14.799999999999963</c:v>
                </c:pt>
                <c:pt idx="148">
                  <c:v>14.899999999999963</c:v>
                </c:pt>
                <c:pt idx="149">
                  <c:v>14.999999999999963</c:v>
                </c:pt>
                <c:pt idx="150">
                  <c:v>15.099999999999962</c:v>
                </c:pt>
                <c:pt idx="151">
                  <c:v>15.199999999999962</c:v>
                </c:pt>
                <c:pt idx="152">
                  <c:v>15.299999999999962</c:v>
                </c:pt>
                <c:pt idx="153">
                  <c:v>15.399999999999961</c:v>
                </c:pt>
                <c:pt idx="154">
                  <c:v>15.499999999999961</c:v>
                </c:pt>
                <c:pt idx="155">
                  <c:v>15.599999999999961</c:v>
                </c:pt>
                <c:pt idx="156">
                  <c:v>15.69999999999996</c:v>
                </c:pt>
                <c:pt idx="157">
                  <c:v>15.79999999999996</c:v>
                </c:pt>
                <c:pt idx="158">
                  <c:v>15.899999999999959</c:v>
                </c:pt>
                <c:pt idx="159">
                  <c:v>15.999999999999959</c:v>
                </c:pt>
                <c:pt idx="160">
                  <c:v>16.099999999999959</c:v>
                </c:pt>
                <c:pt idx="161">
                  <c:v>16.19999999999996</c:v>
                </c:pt>
                <c:pt idx="162">
                  <c:v>16.299999999999962</c:v>
                </c:pt>
                <c:pt idx="163">
                  <c:v>16.399999999999963</c:v>
                </c:pt>
                <c:pt idx="164">
                  <c:v>16.499999999999964</c:v>
                </c:pt>
                <c:pt idx="165">
                  <c:v>16.599999999999966</c:v>
                </c:pt>
                <c:pt idx="166">
                  <c:v>16.699999999999967</c:v>
                </c:pt>
                <c:pt idx="167">
                  <c:v>16.799999999999969</c:v>
                </c:pt>
                <c:pt idx="168">
                  <c:v>16.89999999999997</c:v>
                </c:pt>
                <c:pt idx="169">
                  <c:v>16.999999999999972</c:v>
                </c:pt>
                <c:pt idx="170">
                  <c:v>17.099999999999973</c:v>
                </c:pt>
                <c:pt idx="171">
                  <c:v>17.199999999999974</c:v>
                </c:pt>
                <c:pt idx="172">
                  <c:v>17.299999999999976</c:v>
                </c:pt>
                <c:pt idx="173">
                  <c:v>17.399999999999977</c:v>
                </c:pt>
                <c:pt idx="174">
                  <c:v>17.499999999999979</c:v>
                </c:pt>
                <c:pt idx="175">
                  <c:v>17.59999999999998</c:v>
                </c:pt>
                <c:pt idx="176">
                  <c:v>17.699999999999982</c:v>
                </c:pt>
                <c:pt idx="177">
                  <c:v>17.799999999999983</c:v>
                </c:pt>
                <c:pt idx="178">
                  <c:v>17.899999999999984</c:v>
                </c:pt>
                <c:pt idx="179">
                  <c:v>17.999999999999986</c:v>
                </c:pt>
                <c:pt idx="180">
                  <c:v>18.099999999999987</c:v>
                </c:pt>
                <c:pt idx="181">
                  <c:v>18.199999999999989</c:v>
                </c:pt>
                <c:pt idx="182">
                  <c:v>18.29999999999999</c:v>
                </c:pt>
                <c:pt idx="183">
                  <c:v>18.399999999999991</c:v>
                </c:pt>
                <c:pt idx="184">
                  <c:v>18.499999999999993</c:v>
                </c:pt>
                <c:pt idx="185">
                  <c:v>18.599999999999994</c:v>
                </c:pt>
                <c:pt idx="186">
                  <c:v>18.699999999999996</c:v>
                </c:pt>
                <c:pt idx="187">
                  <c:v>18.799999999999997</c:v>
                </c:pt>
                <c:pt idx="188">
                  <c:v>18.899999999999999</c:v>
                </c:pt>
                <c:pt idx="189">
                  <c:v>19</c:v>
                </c:pt>
                <c:pt idx="190">
                  <c:v>19.100000000000001</c:v>
                </c:pt>
                <c:pt idx="191">
                  <c:v>19.200000000000003</c:v>
                </c:pt>
                <c:pt idx="192">
                  <c:v>19.300000000000004</c:v>
                </c:pt>
                <c:pt idx="193">
                  <c:v>19.400000000000006</c:v>
                </c:pt>
                <c:pt idx="194">
                  <c:v>19.500000000000007</c:v>
                </c:pt>
                <c:pt idx="195">
                  <c:v>19.600000000000009</c:v>
                </c:pt>
                <c:pt idx="196">
                  <c:v>19.70000000000001</c:v>
                </c:pt>
                <c:pt idx="197">
                  <c:v>19.800000000000011</c:v>
                </c:pt>
                <c:pt idx="198">
                  <c:v>19.900000000000013</c:v>
                </c:pt>
                <c:pt idx="199">
                  <c:v>20.000000000000014</c:v>
                </c:pt>
                <c:pt idx="200">
                  <c:v>20.100000000000016</c:v>
                </c:pt>
                <c:pt idx="201">
                  <c:v>20.200000000000017</c:v>
                </c:pt>
                <c:pt idx="202">
                  <c:v>20.300000000000018</c:v>
                </c:pt>
                <c:pt idx="203">
                  <c:v>20.40000000000002</c:v>
                </c:pt>
                <c:pt idx="204">
                  <c:v>20.500000000000021</c:v>
                </c:pt>
                <c:pt idx="205">
                  <c:v>20.600000000000023</c:v>
                </c:pt>
                <c:pt idx="206">
                  <c:v>20.700000000000024</c:v>
                </c:pt>
                <c:pt idx="207">
                  <c:v>20.800000000000026</c:v>
                </c:pt>
                <c:pt idx="208">
                  <c:v>20.900000000000027</c:v>
                </c:pt>
                <c:pt idx="209">
                  <c:v>21.000000000000028</c:v>
                </c:pt>
                <c:pt idx="210">
                  <c:v>21.10000000000003</c:v>
                </c:pt>
                <c:pt idx="211">
                  <c:v>21.200000000000031</c:v>
                </c:pt>
                <c:pt idx="212">
                  <c:v>21.300000000000033</c:v>
                </c:pt>
                <c:pt idx="213">
                  <c:v>21.400000000000034</c:v>
                </c:pt>
                <c:pt idx="214">
                  <c:v>21.500000000000036</c:v>
                </c:pt>
                <c:pt idx="215">
                  <c:v>21.600000000000037</c:v>
                </c:pt>
                <c:pt idx="216">
                  <c:v>21.700000000000038</c:v>
                </c:pt>
                <c:pt idx="217">
                  <c:v>21.80000000000004</c:v>
                </c:pt>
                <c:pt idx="218">
                  <c:v>21.900000000000041</c:v>
                </c:pt>
                <c:pt idx="219">
                  <c:v>22.000000000000043</c:v>
                </c:pt>
                <c:pt idx="220">
                  <c:v>22.100000000000044</c:v>
                </c:pt>
                <c:pt idx="221">
                  <c:v>22.200000000000045</c:v>
                </c:pt>
                <c:pt idx="222">
                  <c:v>22.300000000000047</c:v>
                </c:pt>
                <c:pt idx="223">
                  <c:v>22.400000000000048</c:v>
                </c:pt>
                <c:pt idx="224">
                  <c:v>22.50000000000005</c:v>
                </c:pt>
                <c:pt idx="225">
                  <c:v>22.600000000000051</c:v>
                </c:pt>
                <c:pt idx="226">
                  <c:v>22.700000000000053</c:v>
                </c:pt>
                <c:pt idx="227">
                  <c:v>22.800000000000054</c:v>
                </c:pt>
                <c:pt idx="228">
                  <c:v>22.900000000000055</c:v>
                </c:pt>
                <c:pt idx="229">
                  <c:v>23.000000000000057</c:v>
                </c:pt>
                <c:pt idx="230">
                  <c:v>23.100000000000058</c:v>
                </c:pt>
              </c:numCache>
            </c:numRef>
          </c:xVal>
          <c:yVal>
            <c:numRef>
              <c:f>'2.Temperature Profile'!$H$11:$H$242</c:f>
              <c:numCache>
                <c:formatCode>General</c:formatCode>
                <c:ptCount val="231"/>
                <c:pt idx="0">
                  <c:v>14.7484</c:v>
                </c:pt>
                <c:pt idx="1">
                  <c:v>14.7088</c:v>
                </c:pt>
                <c:pt idx="2">
                  <c:v>14.6692</c:v>
                </c:pt>
                <c:pt idx="3">
                  <c:v>14.6296</c:v>
                </c:pt>
                <c:pt idx="4">
                  <c:v>14.59</c:v>
                </c:pt>
                <c:pt idx="5">
                  <c:v>14.5504</c:v>
                </c:pt>
                <c:pt idx="6">
                  <c:v>14.5108</c:v>
                </c:pt>
                <c:pt idx="7">
                  <c:v>14.4712</c:v>
                </c:pt>
                <c:pt idx="8">
                  <c:v>14.4316</c:v>
                </c:pt>
                <c:pt idx="9">
                  <c:v>14.391999999999999</c:v>
                </c:pt>
                <c:pt idx="10">
                  <c:v>14.365600000000001</c:v>
                </c:pt>
                <c:pt idx="11">
                  <c:v>14.3392</c:v>
                </c:pt>
                <c:pt idx="12">
                  <c:v>14.312799999999999</c:v>
                </c:pt>
                <c:pt idx="13">
                  <c:v>14.2864</c:v>
                </c:pt>
                <c:pt idx="14">
                  <c:v>14.26</c:v>
                </c:pt>
                <c:pt idx="15">
                  <c:v>14.233599999999999</c:v>
                </c:pt>
                <c:pt idx="16">
                  <c:v>14.2072</c:v>
                </c:pt>
                <c:pt idx="17">
                  <c:v>14.1808</c:v>
                </c:pt>
                <c:pt idx="18">
                  <c:v>14.154399999999999</c:v>
                </c:pt>
                <c:pt idx="19">
                  <c:v>14.127999999999998</c:v>
                </c:pt>
                <c:pt idx="20">
                  <c:v>14.108199999999998</c:v>
                </c:pt>
                <c:pt idx="21">
                  <c:v>14.088399999999998</c:v>
                </c:pt>
                <c:pt idx="22">
                  <c:v>14.068599999999998</c:v>
                </c:pt>
                <c:pt idx="23">
                  <c:v>14.048799999999998</c:v>
                </c:pt>
                <c:pt idx="24">
                  <c:v>14.028999999999998</c:v>
                </c:pt>
                <c:pt idx="25">
                  <c:v>14.009199999999998</c:v>
                </c:pt>
                <c:pt idx="26">
                  <c:v>13.9894</c:v>
                </c:pt>
                <c:pt idx="27">
                  <c:v>13.9696</c:v>
                </c:pt>
                <c:pt idx="28">
                  <c:v>13.9498</c:v>
                </c:pt>
                <c:pt idx="29">
                  <c:v>13.93</c:v>
                </c:pt>
                <c:pt idx="30">
                  <c:v>13.9102</c:v>
                </c:pt>
                <c:pt idx="31">
                  <c:v>13.8904</c:v>
                </c:pt>
                <c:pt idx="32">
                  <c:v>13.8706</c:v>
                </c:pt>
                <c:pt idx="33">
                  <c:v>13.8508</c:v>
                </c:pt>
                <c:pt idx="34">
                  <c:v>13.831</c:v>
                </c:pt>
                <c:pt idx="35">
                  <c:v>13.811199999999999</c:v>
                </c:pt>
                <c:pt idx="36">
                  <c:v>13.791399999999999</c:v>
                </c:pt>
                <c:pt idx="37">
                  <c:v>13.771599999999999</c:v>
                </c:pt>
                <c:pt idx="38">
                  <c:v>13.751799999999999</c:v>
                </c:pt>
                <c:pt idx="39">
                  <c:v>13.731999999999999</c:v>
                </c:pt>
                <c:pt idx="40">
                  <c:v>13.7188</c:v>
                </c:pt>
                <c:pt idx="41">
                  <c:v>13.7056</c:v>
                </c:pt>
                <c:pt idx="42">
                  <c:v>13.692399999999999</c:v>
                </c:pt>
                <c:pt idx="43">
                  <c:v>13.6792</c:v>
                </c:pt>
                <c:pt idx="44">
                  <c:v>13.666</c:v>
                </c:pt>
                <c:pt idx="45">
                  <c:v>13.652799999999999</c:v>
                </c:pt>
                <c:pt idx="46">
                  <c:v>13.6396</c:v>
                </c:pt>
                <c:pt idx="47">
                  <c:v>13.6264</c:v>
                </c:pt>
                <c:pt idx="48">
                  <c:v>13.613199999999999</c:v>
                </c:pt>
                <c:pt idx="49">
                  <c:v>13.6</c:v>
                </c:pt>
                <c:pt idx="50">
                  <c:v>13.613199999999999</c:v>
                </c:pt>
                <c:pt idx="51">
                  <c:v>13.6264</c:v>
                </c:pt>
                <c:pt idx="52">
                  <c:v>13.6396</c:v>
                </c:pt>
                <c:pt idx="53">
                  <c:v>13.652799999999999</c:v>
                </c:pt>
                <c:pt idx="54">
                  <c:v>13.665999999999999</c:v>
                </c:pt>
                <c:pt idx="55">
                  <c:v>13.679199999999998</c:v>
                </c:pt>
                <c:pt idx="56">
                  <c:v>13.692399999999999</c:v>
                </c:pt>
                <c:pt idx="57">
                  <c:v>13.705599999999999</c:v>
                </c:pt>
                <c:pt idx="58">
                  <c:v>13.718799999999998</c:v>
                </c:pt>
                <c:pt idx="59">
                  <c:v>13.731999999999999</c:v>
                </c:pt>
                <c:pt idx="60">
                  <c:v>13.778199999999998</c:v>
                </c:pt>
                <c:pt idx="61">
                  <c:v>13.824399999999997</c:v>
                </c:pt>
                <c:pt idx="62">
                  <c:v>13.870599999999996</c:v>
                </c:pt>
                <c:pt idx="63">
                  <c:v>13.916799999999997</c:v>
                </c:pt>
                <c:pt idx="64">
                  <c:v>13.962999999999997</c:v>
                </c:pt>
                <c:pt idx="65">
                  <c:v>14.009199999999996</c:v>
                </c:pt>
                <c:pt idx="66">
                  <c:v>14.055399999999995</c:v>
                </c:pt>
                <c:pt idx="67">
                  <c:v>14.101599999999996</c:v>
                </c:pt>
                <c:pt idx="68">
                  <c:v>14.147799999999995</c:v>
                </c:pt>
                <c:pt idx="69">
                  <c:v>14.193999999999996</c:v>
                </c:pt>
                <c:pt idx="70">
                  <c:v>14.306199999999988</c:v>
                </c:pt>
                <c:pt idx="71">
                  <c:v>14.418399999999988</c:v>
                </c:pt>
                <c:pt idx="72">
                  <c:v>14.530599999999986</c:v>
                </c:pt>
                <c:pt idx="73">
                  <c:v>14.642799999999987</c:v>
                </c:pt>
                <c:pt idx="74">
                  <c:v>14.754999999999987</c:v>
                </c:pt>
                <c:pt idx="75">
                  <c:v>14.867199999999986</c:v>
                </c:pt>
                <c:pt idx="76">
                  <c:v>14.979399999999986</c:v>
                </c:pt>
                <c:pt idx="77">
                  <c:v>15.091599999999985</c:v>
                </c:pt>
                <c:pt idx="78">
                  <c:v>15.203799999999983</c:v>
                </c:pt>
                <c:pt idx="79">
                  <c:v>15.315999999999985</c:v>
                </c:pt>
                <c:pt idx="80">
                  <c:v>15.44139999999998</c:v>
                </c:pt>
                <c:pt idx="81">
                  <c:v>15.566799999999983</c:v>
                </c:pt>
                <c:pt idx="82">
                  <c:v>15.692199999999982</c:v>
                </c:pt>
                <c:pt idx="83">
                  <c:v>15.817599999999981</c:v>
                </c:pt>
                <c:pt idx="84">
                  <c:v>15.94299999999998</c:v>
                </c:pt>
                <c:pt idx="85">
                  <c:v>16.068399999999979</c:v>
                </c:pt>
                <c:pt idx="86">
                  <c:v>16.193799999999978</c:v>
                </c:pt>
                <c:pt idx="87">
                  <c:v>16.319199999999977</c:v>
                </c:pt>
                <c:pt idx="88">
                  <c:v>16.444599999999976</c:v>
                </c:pt>
                <c:pt idx="89">
                  <c:v>16.569999999999979</c:v>
                </c:pt>
                <c:pt idx="90">
                  <c:v>16.68219999999998</c:v>
                </c:pt>
                <c:pt idx="91">
                  <c:v>16.794399999999982</c:v>
                </c:pt>
                <c:pt idx="92">
                  <c:v>16.90659999999998</c:v>
                </c:pt>
                <c:pt idx="93">
                  <c:v>17.018799999999978</c:v>
                </c:pt>
                <c:pt idx="94">
                  <c:v>17.130999999999979</c:v>
                </c:pt>
                <c:pt idx="95">
                  <c:v>17.243199999999977</c:v>
                </c:pt>
                <c:pt idx="96">
                  <c:v>17.355399999999978</c:v>
                </c:pt>
                <c:pt idx="97">
                  <c:v>17.467599999999976</c:v>
                </c:pt>
                <c:pt idx="98">
                  <c:v>17.579799999999977</c:v>
                </c:pt>
                <c:pt idx="99">
                  <c:v>17.691999999999975</c:v>
                </c:pt>
                <c:pt idx="100">
                  <c:v>17.790999999999979</c:v>
                </c:pt>
                <c:pt idx="101">
                  <c:v>17.889999999999979</c:v>
                </c:pt>
                <c:pt idx="102">
                  <c:v>17.988999999999979</c:v>
                </c:pt>
                <c:pt idx="103">
                  <c:v>18.08799999999998</c:v>
                </c:pt>
                <c:pt idx="104">
                  <c:v>18.18699999999998</c:v>
                </c:pt>
                <c:pt idx="105">
                  <c:v>18.28599999999998</c:v>
                </c:pt>
                <c:pt idx="106">
                  <c:v>18.384999999999977</c:v>
                </c:pt>
                <c:pt idx="107">
                  <c:v>18.483999999999977</c:v>
                </c:pt>
                <c:pt idx="108">
                  <c:v>18.582999999999977</c:v>
                </c:pt>
                <c:pt idx="109">
                  <c:v>18.681999999999977</c:v>
                </c:pt>
                <c:pt idx="110">
                  <c:v>18.747999999999983</c:v>
                </c:pt>
                <c:pt idx="111">
                  <c:v>18.813999999999982</c:v>
                </c:pt>
                <c:pt idx="112">
                  <c:v>18.879999999999985</c:v>
                </c:pt>
                <c:pt idx="113">
                  <c:v>18.945999999999984</c:v>
                </c:pt>
                <c:pt idx="114">
                  <c:v>19.011999999999983</c:v>
                </c:pt>
                <c:pt idx="115">
                  <c:v>19.077999999999982</c:v>
                </c:pt>
                <c:pt idx="116">
                  <c:v>19.143999999999984</c:v>
                </c:pt>
                <c:pt idx="117">
                  <c:v>19.209999999999983</c:v>
                </c:pt>
                <c:pt idx="118">
                  <c:v>19.275999999999982</c:v>
                </c:pt>
                <c:pt idx="119">
                  <c:v>19.341999999999981</c:v>
                </c:pt>
                <c:pt idx="120">
                  <c:v>19.394799999999986</c:v>
                </c:pt>
                <c:pt idx="121">
                  <c:v>19.447599999999984</c:v>
                </c:pt>
                <c:pt idx="122">
                  <c:v>19.500399999999985</c:v>
                </c:pt>
                <c:pt idx="123">
                  <c:v>19.553199999999983</c:v>
                </c:pt>
                <c:pt idx="124">
                  <c:v>19.605999999999984</c:v>
                </c:pt>
                <c:pt idx="125">
                  <c:v>19.658799999999985</c:v>
                </c:pt>
                <c:pt idx="126">
                  <c:v>19.711599999999983</c:v>
                </c:pt>
                <c:pt idx="127">
                  <c:v>19.764399999999984</c:v>
                </c:pt>
                <c:pt idx="128">
                  <c:v>19.817199999999982</c:v>
                </c:pt>
                <c:pt idx="129">
                  <c:v>19.869999999999983</c:v>
                </c:pt>
                <c:pt idx="130">
                  <c:v>19.902999999999988</c:v>
                </c:pt>
                <c:pt idx="131">
                  <c:v>19.935999999999989</c:v>
                </c:pt>
                <c:pt idx="132">
                  <c:v>19.968999999999991</c:v>
                </c:pt>
                <c:pt idx="133">
                  <c:v>20.001999999999988</c:v>
                </c:pt>
                <c:pt idx="134">
                  <c:v>20.034999999999989</c:v>
                </c:pt>
                <c:pt idx="135">
                  <c:v>20.067999999999987</c:v>
                </c:pt>
                <c:pt idx="136">
                  <c:v>20.100999999999988</c:v>
                </c:pt>
                <c:pt idx="137">
                  <c:v>20.13399999999999</c:v>
                </c:pt>
                <c:pt idx="138">
                  <c:v>20.166999999999987</c:v>
                </c:pt>
                <c:pt idx="139">
                  <c:v>20.199999999999989</c:v>
                </c:pt>
                <c:pt idx="140">
                  <c:v>20.2</c:v>
                </c:pt>
                <c:pt idx="141">
                  <c:v>20.2</c:v>
                </c:pt>
                <c:pt idx="142">
                  <c:v>20.2</c:v>
                </c:pt>
                <c:pt idx="143">
                  <c:v>20.2</c:v>
                </c:pt>
                <c:pt idx="144">
                  <c:v>20.2</c:v>
                </c:pt>
                <c:pt idx="145">
                  <c:v>20.2</c:v>
                </c:pt>
                <c:pt idx="146">
                  <c:v>20.2</c:v>
                </c:pt>
                <c:pt idx="147">
                  <c:v>20.2</c:v>
                </c:pt>
                <c:pt idx="148">
                  <c:v>20.2</c:v>
                </c:pt>
                <c:pt idx="149">
                  <c:v>20.2</c:v>
                </c:pt>
                <c:pt idx="150">
                  <c:v>20.160400000000013</c:v>
                </c:pt>
                <c:pt idx="151">
                  <c:v>20.120800000000013</c:v>
                </c:pt>
                <c:pt idx="152">
                  <c:v>20.081200000000013</c:v>
                </c:pt>
                <c:pt idx="153">
                  <c:v>20.041600000000013</c:v>
                </c:pt>
                <c:pt idx="154">
                  <c:v>20.002000000000013</c:v>
                </c:pt>
                <c:pt idx="155">
                  <c:v>19.962400000000013</c:v>
                </c:pt>
                <c:pt idx="156">
                  <c:v>19.922800000000013</c:v>
                </c:pt>
                <c:pt idx="157">
                  <c:v>19.883200000000016</c:v>
                </c:pt>
                <c:pt idx="158">
                  <c:v>19.843600000000016</c:v>
                </c:pt>
                <c:pt idx="159">
                  <c:v>19.804000000000016</c:v>
                </c:pt>
                <c:pt idx="160">
                  <c:v>19.751200000000022</c:v>
                </c:pt>
                <c:pt idx="161">
                  <c:v>19.698400000000021</c:v>
                </c:pt>
                <c:pt idx="162">
                  <c:v>19.645600000000019</c:v>
                </c:pt>
                <c:pt idx="163">
                  <c:v>19.592800000000018</c:v>
                </c:pt>
                <c:pt idx="164">
                  <c:v>19.540000000000017</c:v>
                </c:pt>
                <c:pt idx="165">
                  <c:v>19.487200000000016</c:v>
                </c:pt>
                <c:pt idx="166">
                  <c:v>19.434400000000018</c:v>
                </c:pt>
                <c:pt idx="167">
                  <c:v>19.381600000000013</c:v>
                </c:pt>
                <c:pt idx="168">
                  <c:v>19.328800000000015</c:v>
                </c:pt>
                <c:pt idx="169">
                  <c:v>19.276000000000014</c:v>
                </c:pt>
                <c:pt idx="170">
                  <c:v>19.210000000000019</c:v>
                </c:pt>
                <c:pt idx="171">
                  <c:v>19.144000000000016</c:v>
                </c:pt>
                <c:pt idx="172">
                  <c:v>19.078000000000017</c:v>
                </c:pt>
                <c:pt idx="173">
                  <c:v>19.012000000000015</c:v>
                </c:pt>
                <c:pt idx="174">
                  <c:v>18.946000000000012</c:v>
                </c:pt>
                <c:pt idx="175">
                  <c:v>18.880000000000013</c:v>
                </c:pt>
                <c:pt idx="176">
                  <c:v>18.814000000000011</c:v>
                </c:pt>
                <c:pt idx="177">
                  <c:v>18.748000000000012</c:v>
                </c:pt>
                <c:pt idx="178">
                  <c:v>18.682000000000009</c:v>
                </c:pt>
                <c:pt idx="179">
                  <c:v>18.616000000000007</c:v>
                </c:pt>
                <c:pt idx="180">
                  <c:v>18.51700000000001</c:v>
                </c:pt>
                <c:pt idx="181">
                  <c:v>18.41800000000001</c:v>
                </c:pt>
                <c:pt idx="182">
                  <c:v>18.31900000000001</c:v>
                </c:pt>
                <c:pt idx="183">
                  <c:v>18.220000000000006</c:v>
                </c:pt>
                <c:pt idx="184">
                  <c:v>18.121000000000006</c:v>
                </c:pt>
                <c:pt idx="185">
                  <c:v>18.022000000000006</c:v>
                </c:pt>
                <c:pt idx="186">
                  <c:v>17.923000000000005</c:v>
                </c:pt>
                <c:pt idx="187">
                  <c:v>17.824000000000002</c:v>
                </c:pt>
                <c:pt idx="188">
                  <c:v>17.725000000000001</c:v>
                </c:pt>
                <c:pt idx="189">
                  <c:v>17.625999999999998</c:v>
                </c:pt>
                <c:pt idx="190">
                  <c:v>17.553399999999996</c:v>
                </c:pt>
                <c:pt idx="191">
                  <c:v>17.480799999999995</c:v>
                </c:pt>
                <c:pt idx="192">
                  <c:v>17.408199999999994</c:v>
                </c:pt>
                <c:pt idx="193">
                  <c:v>17.335599999999992</c:v>
                </c:pt>
                <c:pt idx="194">
                  <c:v>17.262999999999995</c:v>
                </c:pt>
                <c:pt idx="195">
                  <c:v>17.190399999999993</c:v>
                </c:pt>
                <c:pt idx="196">
                  <c:v>17.117799999999992</c:v>
                </c:pt>
                <c:pt idx="197">
                  <c:v>17.045199999999991</c:v>
                </c:pt>
                <c:pt idx="198">
                  <c:v>16.972599999999989</c:v>
                </c:pt>
                <c:pt idx="199">
                  <c:v>16.899999999999991</c:v>
                </c:pt>
                <c:pt idx="200">
                  <c:v>16.840599999999991</c:v>
                </c:pt>
                <c:pt idx="201">
                  <c:v>16.781199999999988</c:v>
                </c:pt>
                <c:pt idx="202">
                  <c:v>16.721799999999988</c:v>
                </c:pt>
                <c:pt idx="203">
                  <c:v>16.662399999999987</c:v>
                </c:pt>
                <c:pt idx="204">
                  <c:v>16.602999999999987</c:v>
                </c:pt>
                <c:pt idx="205">
                  <c:v>16.543599999999987</c:v>
                </c:pt>
                <c:pt idx="206">
                  <c:v>16.484199999999987</c:v>
                </c:pt>
                <c:pt idx="207">
                  <c:v>16.424799999999983</c:v>
                </c:pt>
                <c:pt idx="208">
                  <c:v>16.365399999999983</c:v>
                </c:pt>
                <c:pt idx="209">
                  <c:v>16.305999999999983</c:v>
                </c:pt>
                <c:pt idx="210">
                  <c:v>16.246599999999983</c:v>
                </c:pt>
                <c:pt idx="211">
                  <c:v>16.187199999999983</c:v>
                </c:pt>
                <c:pt idx="212">
                  <c:v>16.127799999999979</c:v>
                </c:pt>
                <c:pt idx="213">
                  <c:v>16.068399999999979</c:v>
                </c:pt>
                <c:pt idx="214">
                  <c:v>16.008999999999979</c:v>
                </c:pt>
                <c:pt idx="215">
                  <c:v>15.949599999999979</c:v>
                </c:pt>
                <c:pt idx="216">
                  <c:v>15.890199999999977</c:v>
                </c:pt>
                <c:pt idx="217">
                  <c:v>15.830799999999977</c:v>
                </c:pt>
                <c:pt idx="218">
                  <c:v>15.771399999999975</c:v>
                </c:pt>
                <c:pt idx="219">
                  <c:v>15.711999999999978</c:v>
                </c:pt>
                <c:pt idx="220">
                  <c:v>15.66579999999998</c:v>
                </c:pt>
                <c:pt idx="221">
                  <c:v>15.619599999999977</c:v>
                </c:pt>
                <c:pt idx="222">
                  <c:v>15.573399999999978</c:v>
                </c:pt>
                <c:pt idx="223">
                  <c:v>15.527199999999976</c:v>
                </c:pt>
                <c:pt idx="224">
                  <c:v>15.480999999999977</c:v>
                </c:pt>
                <c:pt idx="225">
                  <c:v>15.434799999999974</c:v>
                </c:pt>
                <c:pt idx="226">
                  <c:v>15.388599999999974</c:v>
                </c:pt>
                <c:pt idx="227">
                  <c:v>15.342399999999973</c:v>
                </c:pt>
                <c:pt idx="228">
                  <c:v>15.296199999999972</c:v>
                </c:pt>
                <c:pt idx="229">
                  <c:v>15.249999999999975</c:v>
                </c:pt>
                <c:pt idx="230">
                  <c:v>15.203799999999973</c:v>
                </c:pt>
              </c:numCache>
            </c:numRef>
          </c:yVal>
          <c:smooth val="0"/>
          <c:extLst>
            <c:ext xmlns:c16="http://schemas.microsoft.com/office/drawing/2014/chart" uri="{C3380CC4-5D6E-409C-BE32-E72D297353CC}">
              <c16:uniqueId val="{00000001-8751-407A-AD63-E366F3C83DCA}"/>
            </c:ext>
          </c:extLst>
        </c:ser>
        <c:dLbls>
          <c:showLegendKey val="0"/>
          <c:showVal val="0"/>
          <c:showCatName val="0"/>
          <c:showSerName val="0"/>
          <c:showPercent val="0"/>
          <c:showBubbleSize val="0"/>
        </c:dLbls>
        <c:axId val="988866383"/>
        <c:axId val="2005752879"/>
      </c:scatterChart>
      <c:valAx>
        <c:axId val="988866383"/>
        <c:scaling>
          <c:orientation val="minMax"/>
        </c:scaling>
        <c:delete val="0"/>
        <c:axPos val="b"/>
        <c:majorGridlines>
          <c:spPr>
            <a:ln w="9525" cap="flat" cmpd="sng" algn="ctr">
              <a:solidFill>
                <a:schemeClr val="tx2">
                  <a:lumMod val="15000"/>
                  <a:lumOff val="85000"/>
                </a:schemeClr>
              </a:solidFill>
              <a:round/>
            </a:ln>
            <a:effectLst/>
          </c:spPr>
        </c:majorGridlines>
        <c:title>
          <c:tx>
            <c:strRef>
              <c:f>'2.Temperature Profile'!$E$10</c:f>
              <c:strCache>
                <c:ptCount val="1"/>
                <c:pt idx="0">
                  <c:v>Time - [h]</c:v>
                </c:pt>
              </c:strCache>
            </c:strRef>
          </c:tx>
          <c:layout>
            <c:manualLayout>
              <c:xMode val="edge"/>
              <c:yMode val="edge"/>
              <c:x val="0.42386625325302757"/>
              <c:y val="0.8604163779527559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05752879"/>
        <c:crosses val="autoZero"/>
        <c:crossBetween val="midCat"/>
      </c:valAx>
      <c:valAx>
        <c:axId val="2005752879"/>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Temperature - [⁰C]</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888663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BB12A719919745A75C645405E15B56" ma:contentTypeVersion="6" ma:contentTypeDescription="Create a new document." ma:contentTypeScope="" ma:versionID="19c9ab2321e61f321e429f3486315dbd">
  <xsd:schema xmlns:xsd="http://www.w3.org/2001/XMLSchema" xmlns:xs="http://www.w3.org/2001/XMLSchema" xmlns:p="http://schemas.microsoft.com/office/2006/metadata/properties" xmlns:ns2="0c437911-0349-43e6-b112-a40c44e37b55" targetNamespace="http://schemas.microsoft.com/office/2006/metadata/properties" ma:root="true" ma:fieldsID="a0608e652bea43e599fa41f1c48d40f0" ns2:_="">
    <xsd:import namespace="0c437911-0349-43e6-b112-a40c44e37b55"/>
    <xsd:element name="properties">
      <xsd:complexType>
        <xsd:sequence>
          <xsd:element name="documentManagement">
            <xsd:complexType>
              <xsd:all>
                <xsd:element ref="ns2:Document_x0020_type"/>
                <xsd:element ref="ns2:Published_x0020_on" minOccurs="0"/>
                <xsd:element ref="ns2:MediaServiceMetadata" minOccurs="0"/>
                <xsd:element ref="ns2:MediaServiceFastMetadata" minOccurs="0"/>
                <xsd:element ref="ns2:Related_x0020_Docu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437911-0349-43e6-b112-a40c44e37b55" elementFormDefault="qualified">
    <xsd:import namespace="http://schemas.microsoft.com/office/2006/documentManagement/types"/>
    <xsd:import namespace="http://schemas.microsoft.com/office/infopath/2007/PartnerControls"/>
    <xsd:element name="Document_x0020_type" ma:index="2" ma:displayName="Document type" ma:description="choose the type from drop down" ma:format="Dropdown" ma:internalName="Document_x0020_type" ma:readOnly="false">
      <xsd:simpleType>
        <xsd:restriction base="dms:Choice">
          <xsd:enumeration value="Templates"/>
          <xsd:enumeration value="Forms"/>
        </xsd:restriction>
      </xsd:simpleType>
    </xsd:element>
    <xsd:element name="Published_x0020_on" ma:index="9" nillable="true" ma:displayName="Published on" ma:format="DateOnly" ma:hidden="true" ma:internalName="Published_x0020_on" ma:readOnly="false">
      <xsd:simpleType>
        <xsd:restriction base="dms:DateTim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Related_x0020_Documents" ma:index="12" nillable="true" ma:displayName="Related Documents" ma:description="Link to auxiliary documentation" ma:format="Hyperlink" ma:internalName="Related_x0020_Documents">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lated_x0020_Documents xmlns="0c437911-0349-43e6-b112-a40c44e37b55">
      <Url xsi:nil="true"/>
      <Description xsi:nil="true"/>
    </Related_x0020_Documents>
    <Published_x0020_on xmlns="0c437911-0349-43e6-b112-a40c44e37b55" xsi:nil="true"/>
    <Document_x0020_type xmlns="0c437911-0349-43e6-b112-a40c44e37b55">Templates</Document_x0020_type>
  </documentManagement>
</p:properties>
</file>

<file path=customXml/itemProps1.xml><?xml version="1.0" encoding="utf-8"?>
<ds:datastoreItem xmlns:ds="http://schemas.openxmlformats.org/officeDocument/2006/customXml" ds:itemID="{537D7C49-98B4-41B4-BB69-F107309CF8C6}">
  <ds:schemaRefs>
    <ds:schemaRef ds:uri="http://schemas.microsoft.com/sharepoint/v3/contenttype/forms"/>
  </ds:schemaRefs>
</ds:datastoreItem>
</file>

<file path=customXml/itemProps2.xml><?xml version="1.0" encoding="utf-8"?>
<ds:datastoreItem xmlns:ds="http://schemas.openxmlformats.org/officeDocument/2006/customXml" ds:itemID="{888C71F3-C847-406F-9349-FDEC3EE312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437911-0349-43e6-b112-a40c44e37b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BD818C-3F96-436B-A0EA-832EFAA2A2E7}">
  <ds:schemaRefs>
    <ds:schemaRef ds:uri="http://schemas.microsoft.com/office/2006/metadata/properties"/>
    <ds:schemaRef ds:uri="http://schemas.microsoft.com/office/infopath/2007/PartnerControls"/>
    <ds:schemaRef ds:uri="0c437911-0349-43e6-b112-a40c44e37b55"/>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1244</Words>
  <Characters>7092</Characters>
  <Application>Microsoft Office Word</Application>
  <DocSecurity>0</DocSecurity>
  <Lines>59</Lines>
  <Paragraphs>16</Paragraphs>
  <ScaleCrop>false</ScaleCrop>
  <Company/>
  <LinksUpToDate>false</LinksUpToDate>
  <CharactersWithSpaces>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Gonçalo Couto</dc:creator>
  <cp:keywords/>
  <dc:description/>
  <cp:lastModifiedBy>João Gonçalo Couto</cp:lastModifiedBy>
  <cp:revision>2</cp:revision>
  <cp:lastPrinted>2020-09-29T08:24:00Z</cp:lastPrinted>
  <dcterms:created xsi:type="dcterms:W3CDTF">2020-09-29T08:22:00Z</dcterms:created>
  <dcterms:modified xsi:type="dcterms:W3CDTF">2020-09-29T08:25:00Z</dcterms:modified>
</cp:coreProperties>
</file>