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FB07" w14:textId="17FDCA86" w:rsidR="009075DA" w:rsidRDefault="009075DA" w:rsidP="009075DA">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sidRPr="009075DA">
        <w:rPr>
          <w:rFonts w:ascii="Arial" w:eastAsia="Times New Roman" w:hAnsi="Arial" w:cs="Arial"/>
          <w:kern w:val="36"/>
          <w:sz w:val="42"/>
          <w:szCs w:val="42"/>
          <w:lang w:eastAsia="en-IN"/>
        </w:rPr>
        <w:t>Determine the optimal value of K in K-Means Clustering</w:t>
      </w:r>
    </w:p>
    <w:p w14:paraId="7E4F41C1" w14:textId="4521045F" w:rsidR="009075DA" w:rsidRDefault="009075DA" w:rsidP="009075DA">
      <w:pPr>
        <w:shd w:val="clear" w:color="auto" w:fill="FFFFFF"/>
        <w:spacing w:after="225" w:line="240" w:lineRule="auto"/>
        <w:jc w:val="both"/>
        <w:textAlignment w:val="baseline"/>
        <w:outlineLvl w:val="0"/>
        <w:rPr>
          <w:rFonts w:ascii="Arial" w:hAnsi="Arial" w:cs="Arial"/>
          <w:shd w:val="clear" w:color="auto" w:fill="FFFFFF"/>
        </w:rPr>
      </w:pPr>
      <w:r>
        <w:rPr>
          <w:rFonts w:ascii="Arial" w:hAnsi="Arial" w:cs="Arial"/>
          <w:shd w:val="clear" w:color="auto" w:fill="FFFFFF"/>
        </w:rPr>
        <w:t>There is a popular method known as </w:t>
      </w:r>
      <w:r>
        <w:rPr>
          <w:rStyle w:val="Strong"/>
          <w:rFonts w:ascii="Arial" w:hAnsi="Arial" w:cs="Arial"/>
          <w:bdr w:val="none" w:sz="0" w:space="0" w:color="auto" w:frame="1"/>
          <w:shd w:val="clear" w:color="auto" w:fill="FFFFFF"/>
        </w:rPr>
        <w:t>elbow method</w:t>
      </w:r>
      <w:r>
        <w:rPr>
          <w:rFonts w:ascii="Arial" w:hAnsi="Arial" w:cs="Arial"/>
          <w:shd w:val="clear" w:color="auto" w:fill="FFFFFF"/>
        </w:rPr>
        <w:t> which is used to determine the optimal value of K to perform the K-Means Clustering Algorithm. The basic idea behind this method is that it plots the various values of cost with changing </w:t>
      </w:r>
      <w:r>
        <w:rPr>
          <w:rStyle w:val="Emphasis"/>
          <w:rFonts w:ascii="Arial" w:hAnsi="Arial" w:cs="Arial"/>
          <w:bdr w:val="none" w:sz="0" w:space="0" w:color="auto" w:frame="1"/>
          <w:shd w:val="clear" w:color="auto" w:fill="FFFFFF"/>
        </w:rPr>
        <w:t>k</w:t>
      </w:r>
      <w:r>
        <w:rPr>
          <w:rFonts w:ascii="Arial" w:hAnsi="Arial" w:cs="Arial"/>
          <w:shd w:val="clear" w:color="auto" w:fill="FFFFFF"/>
        </w:rPr>
        <w:t>. As the value of </w:t>
      </w:r>
      <w:r>
        <w:rPr>
          <w:rStyle w:val="Emphasis"/>
          <w:rFonts w:ascii="Arial" w:hAnsi="Arial" w:cs="Arial"/>
          <w:bdr w:val="none" w:sz="0" w:space="0" w:color="auto" w:frame="1"/>
          <w:shd w:val="clear" w:color="auto" w:fill="FFFFFF"/>
        </w:rPr>
        <w:t>K</w:t>
      </w:r>
      <w:r>
        <w:rPr>
          <w:rFonts w:ascii="Arial" w:hAnsi="Arial" w:cs="Arial"/>
          <w:shd w:val="clear" w:color="auto" w:fill="FFFFFF"/>
        </w:rPr>
        <w:t> increases, there will be fewer elements in the cluster. So average distortion will decrease. The lesser number of elements means closer to the centroid. So, the point where this distortion declines the most is the </w:t>
      </w:r>
      <w:r>
        <w:rPr>
          <w:rStyle w:val="Strong"/>
          <w:rFonts w:ascii="Arial" w:hAnsi="Arial" w:cs="Arial"/>
          <w:bdr w:val="none" w:sz="0" w:space="0" w:color="auto" w:frame="1"/>
          <w:shd w:val="clear" w:color="auto" w:fill="FFFFFF"/>
        </w:rPr>
        <w:t>elbow point</w:t>
      </w:r>
      <w:r>
        <w:rPr>
          <w:rFonts w:ascii="Arial" w:hAnsi="Arial" w:cs="Arial"/>
          <w:shd w:val="clear" w:color="auto" w:fill="FFFFFF"/>
        </w:rPr>
        <w:t>.</w:t>
      </w:r>
    </w:p>
    <w:p w14:paraId="1EB18A0E" w14:textId="364E0F46" w:rsidR="009075DA" w:rsidRDefault="009075DA" w:rsidP="009075DA">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Pr>
          <w:rFonts w:ascii="Arial" w:eastAsia="Times New Roman" w:hAnsi="Arial" w:cs="Arial"/>
          <w:noProof/>
          <w:kern w:val="36"/>
          <w:sz w:val="42"/>
          <w:szCs w:val="42"/>
          <w:lang w:eastAsia="en-IN"/>
        </w:rPr>
        <w:drawing>
          <wp:inline distT="0" distB="0" distL="0" distR="0" wp14:anchorId="6BACD282" wp14:editId="4A03BE9E">
            <wp:extent cx="5731510" cy="2746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_3.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46375"/>
                    </a:xfrm>
                    <a:prstGeom prst="rect">
                      <a:avLst/>
                    </a:prstGeom>
                  </pic:spPr>
                </pic:pic>
              </a:graphicData>
            </a:graphic>
          </wp:inline>
        </w:drawing>
      </w:r>
    </w:p>
    <w:p w14:paraId="446AF7FA" w14:textId="0CB4A298" w:rsidR="009075DA" w:rsidRDefault="009075DA" w:rsidP="009075DA">
      <w:pPr>
        <w:shd w:val="clear" w:color="auto" w:fill="FFFFFF"/>
        <w:spacing w:after="225" w:line="240" w:lineRule="auto"/>
        <w:jc w:val="both"/>
        <w:textAlignment w:val="baseline"/>
        <w:outlineLvl w:val="0"/>
        <w:rPr>
          <w:rFonts w:ascii="Arial" w:hAnsi="Arial" w:cs="Arial"/>
          <w:shd w:val="clear" w:color="auto" w:fill="FFFFFF"/>
        </w:rPr>
      </w:pPr>
      <w:r>
        <w:rPr>
          <w:rFonts w:ascii="Arial" w:hAnsi="Arial" w:cs="Arial"/>
          <w:shd w:val="clear" w:color="auto" w:fill="FFFFFF"/>
        </w:rPr>
        <w:t>In the above figure, its clearly observed that the distribution of points are forming 3 clusters. Now, let’s see the plot for the squared error(Cost) for different values of K.</w:t>
      </w:r>
    </w:p>
    <w:p w14:paraId="08CE69FA" w14:textId="5E9B69DC" w:rsidR="009075DA" w:rsidRDefault="009075DA" w:rsidP="009075DA">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Pr>
          <w:rFonts w:ascii="Arial" w:eastAsia="Times New Roman" w:hAnsi="Arial" w:cs="Arial"/>
          <w:noProof/>
          <w:kern w:val="36"/>
          <w:sz w:val="42"/>
          <w:szCs w:val="42"/>
          <w:lang w:eastAsia="en-IN"/>
        </w:rPr>
        <w:drawing>
          <wp:inline distT="0" distB="0" distL="0" distR="0" wp14:anchorId="03BEECBE" wp14:editId="6604BB89">
            <wp:extent cx="5731510" cy="27463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bow_3.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46375"/>
                    </a:xfrm>
                    <a:prstGeom prst="rect">
                      <a:avLst/>
                    </a:prstGeom>
                  </pic:spPr>
                </pic:pic>
              </a:graphicData>
            </a:graphic>
          </wp:inline>
        </w:drawing>
      </w:r>
    </w:p>
    <w:p w14:paraId="0B38F6C4" w14:textId="720679C3" w:rsidR="009075DA" w:rsidRPr="009075DA" w:rsidRDefault="009075DA" w:rsidP="009075DA">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Pr>
          <w:rFonts w:ascii="Arial" w:hAnsi="Arial" w:cs="Arial"/>
          <w:shd w:val="clear" w:color="auto" w:fill="FFFFFF"/>
        </w:rPr>
        <w:t>Clearly the elbow is forming at K=3. So the optimal value will be 3 for performing K-Means.</w:t>
      </w:r>
      <w:bookmarkStart w:id="0" w:name="_GoBack"/>
      <w:bookmarkEnd w:id="0"/>
    </w:p>
    <w:p w14:paraId="372B6A50" w14:textId="16D9F611" w:rsidR="009075DA" w:rsidRDefault="009075DA"/>
    <w:p w14:paraId="42C19855" w14:textId="77777777" w:rsidR="009075DA" w:rsidRDefault="009075DA"/>
    <w:sectPr w:rsidR="00907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5DA"/>
    <w:rsid w:val="00907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8FF1"/>
  <w15:chartTrackingRefBased/>
  <w15:docId w15:val="{EFF7B473-FF7D-4DF7-89F2-DE584958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075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5DA"/>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907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5DA"/>
    <w:rPr>
      <w:rFonts w:ascii="Segoe UI" w:hAnsi="Segoe UI" w:cs="Segoe UI"/>
      <w:sz w:val="18"/>
      <w:szCs w:val="18"/>
    </w:rPr>
  </w:style>
  <w:style w:type="character" w:styleId="Strong">
    <w:name w:val="Strong"/>
    <w:basedOn w:val="DefaultParagraphFont"/>
    <w:uiPriority w:val="22"/>
    <w:qFormat/>
    <w:rsid w:val="009075DA"/>
    <w:rPr>
      <w:b/>
      <w:bCs/>
    </w:rPr>
  </w:style>
  <w:style w:type="character" w:styleId="Emphasis">
    <w:name w:val="Emphasis"/>
    <w:basedOn w:val="DefaultParagraphFont"/>
    <w:uiPriority w:val="20"/>
    <w:qFormat/>
    <w:rsid w:val="00907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8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Gorthi</dc:creator>
  <cp:keywords/>
  <dc:description/>
  <cp:lastModifiedBy>Jaswanth Gorthi</cp:lastModifiedBy>
  <cp:revision>1</cp:revision>
  <dcterms:created xsi:type="dcterms:W3CDTF">2019-09-27T17:34:00Z</dcterms:created>
  <dcterms:modified xsi:type="dcterms:W3CDTF">2019-09-27T17:38:00Z</dcterms:modified>
</cp:coreProperties>
</file>