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8E41F" w14:textId="6578C5A3" w:rsidR="00A04B60" w:rsidRPr="007E2F3D" w:rsidRDefault="00C02744">
      <w:pPr>
        <w:rPr>
          <w:b/>
          <w:bCs/>
        </w:rPr>
      </w:pPr>
      <w:r w:rsidRPr="007E2F3D">
        <w:rPr>
          <w:b/>
          <w:bCs/>
        </w:rPr>
        <w:t>Rascunho do projeto final</w:t>
      </w:r>
    </w:p>
    <w:p w14:paraId="50F71C4A" w14:textId="1E7EA4A3" w:rsidR="00C02744" w:rsidRDefault="00C02744">
      <w:r>
        <w:t>Inês Ribeiro da Silva Turma 1</w:t>
      </w:r>
    </w:p>
    <w:p w14:paraId="47065A8D" w14:textId="36857D6C" w:rsidR="00C02744" w:rsidRDefault="007E2F3D">
      <w:r w:rsidRPr="007E2F3D">
        <w:rPr>
          <w:b/>
          <w:bCs/>
        </w:rPr>
        <w:t>Título</w:t>
      </w:r>
      <w:r w:rsidR="00C02744" w:rsidRPr="007E2F3D">
        <w:rPr>
          <w:b/>
          <w:bCs/>
        </w:rPr>
        <w:t xml:space="preserve"> do projeto</w:t>
      </w:r>
      <w:r w:rsidRPr="007E2F3D">
        <w:rPr>
          <w:b/>
          <w:bCs/>
        </w:rPr>
        <w:t>:</w:t>
      </w:r>
      <w:r>
        <w:t xml:space="preserve"> </w:t>
      </w:r>
      <w:proofErr w:type="spellStart"/>
      <w:r>
        <w:t>Flappy</w:t>
      </w:r>
      <w:proofErr w:type="spellEnd"/>
      <w:r>
        <w:t xml:space="preserve"> Bird- jogo</w:t>
      </w:r>
    </w:p>
    <w:p w14:paraId="61EAA181" w14:textId="6755719F" w:rsidR="007E2F3D" w:rsidRDefault="007E2F3D">
      <w:r w:rsidRPr="007E2F3D">
        <w:rPr>
          <w:b/>
          <w:bCs/>
        </w:rPr>
        <w:t>Público-alvo:</w:t>
      </w:r>
      <w:r>
        <w:t xml:space="preserve"> crianças do 1º ciclo</w:t>
      </w:r>
    </w:p>
    <w:p w14:paraId="2738A09C" w14:textId="4A9C0658" w:rsidR="00170411" w:rsidRPr="00170411" w:rsidRDefault="007E2F3D" w:rsidP="00170411">
      <w:r w:rsidRPr="00170411">
        <w:rPr>
          <w:b/>
          <w:bCs/>
        </w:rPr>
        <w:t>Objetivo:</w:t>
      </w:r>
      <w:r>
        <w:t xml:space="preserve"> </w:t>
      </w:r>
      <w:r w:rsidR="00170411">
        <w:t>O objetivo do jogo é melhorar a coordenação da criança entre as mãos e os olhos, com o objetivo que ela tenha reflexos rápidos e resposta a estímulos visuais. Trabalhar a sua paciência, já que as crianças irão ter de tentar inúmeras vezes para atingir uma pontuação cada vez mais elevada.</w:t>
      </w:r>
    </w:p>
    <w:p w14:paraId="12A2166E" w14:textId="2C4D5A06" w:rsidR="00170411" w:rsidRPr="00170411" w:rsidRDefault="00170411" w:rsidP="00170411">
      <w:r w:rsidRPr="00170411">
        <w:rPr>
          <w:b/>
          <w:bCs/>
        </w:rPr>
        <w:t>Benefício Cognitivo</w:t>
      </w:r>
      <w:r w:rsidRPr="00170411">
        <w:t xml:space="preserve">: O jogo </w:t>
      </w:r>
      <w:r>
        <w:t>permite a melhoria da agilidade mental e física da criança ajudando no desenvolvimento da coordenação motora e a lidar com a frustração e manter uma atitude positiva após falhas consecutivas.</w:t>
      </w:r>
      <w:r w:rsidRPr="00170411">
        <w:t xml:space="preserve"> </w:t>
      </w:r>
    </w:p>
    <w:p w14:paraId="64DAD96B" w14:textId="3EFA8AAF" w:rsidR="007E2F3D" w:rsidRDefault="00170411">
      <w:r w:rsidRPr="00170411">
        <w:rPr>
          <w:b/>
          <w:bCs/>
        </w:rPr>
        <w:t>Descrição da atividade:</w:t>
      </w:r>
      <w:r>
        <w:t xml:space="preserve"> O jogo consiste num pássaro que ao ser clicado o “espaço” do teclado, faz com que ele voe, e não caia, fazendo assim com que ele passe pelos obstáculos, cada obstáculo passado é um ponto.</w:t>
      </w:r>
    </w:p>
    <w:p w14:paraId="44FED342" w14:textId="55336A7E" w:rsidR="00280898" w:rsidRDefault="00280898">
      <w:pPr>
        <w:rPr>
          <w:b/>
          <w:bCs/>
        </w:rPr>
      </w:pPr>
      <w:r w:rsidRPr="00280898">
        <w:rPr>
          <w:b/>
          <w:bCs/>
        </w:rPr>
        <w:t>Bibliografia:</w:t>
      </w:r>
    </w:p>
    <w:p w14:paraId="70232032" w14:textId="77777777" w:rsidR="001406EA" w:rsidRDefault="001406EA" w:rsidP="001406EA">
      <w:pPr>
        <w:pStyle w:val="Bibliografia"/>
        <w:ind w:left="720" w:hanging="720"/>
        <w:rPr>
          <w:noProof/>
        </w:rPr>
      </w:pPr>
      <w:r>
        <w:rPr>
          <w:i/>
          <w:iCs/>
          <w:noProof/>
        </w:rPr>
        <w:t>DGE.</w:t>
      </w:r>
      <w:r>
        <w:rPr>
          <w:noProof/>
        </w:rPr>
        <w:t xml:space="preserve"> (6 de julho de 2021). Obtido de Orientações Curriculares 1º ciclo: https://www.dge.mec.pt/sites/default/files/Curriculo/Aprendizagens_Essenciais/1_ciclo/oc_1_tic_1.pdf </w:t>
      </w:r>
    </w:p>
    <w:p w14:paraId="54CE40D5" w14:textId="0916DAB0" w:rsidR="001406EA" w:rsidRDefault="000A7342" w:rsidP="001406EA">
      <w:hyperlink r:id="rId5" w:history="1">
        <w:r w:rsidRPr="00CF11F9">
          <w:rPr>
            <w:rStyle w:val="Hiperligao"/>
          </w:rPr>
          <w:t>https://scratch.mit.edu</w:t>
        </w:r>
      </w:hyperlink>
    </w:p>
    <w:p w14:paraId="367D0261" w14:textId="77777777" w:rsidR="000A7342" w:rsidRPr="001406EA" w:rsidRDefault="000A7342" w:rsidP="001406EA"/>
    <w:p w14:paraId="20370BA7" w14:textId="6706B391" w:rsidR="007E2F3D" w:rsidRDefault="007E2F3D"/>
    <w:sectPr w:rsidR="007E2F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F0A"/>
    <w:rsid w:val="000A7342"/>
    <w:rsid w:val="001406EA"/>
    <w:rsid w:val="00170411"/>
    <w:rsid w:val="00280898"/>
    <w:rsid w:val="00556AD2"/>
    <w:rsid w:val="005669CF"/>
    <w:rsid w:val="007E2F3D"/>
    <w:rsid w:val="008725E1"/>
    <w:rsid w:val="00A04B60"/>
    <w:rsid w:val="00C02744"/>
    <w:rsid w:val="00C9670B"/>
    <w:rsid w:val="00DD1F0A"/>
    <w:rsid w:val="00F7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521E"/>
  <w15:chartTrackingRefBased/>
  <w15:docId w15:val="{147ADA77-183A-41D2-BA0C-46E2285CD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D1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DD1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D1F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D1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D1F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D1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D1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D1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D1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D1F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DD1F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D1F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D1F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D1F0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D1F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D1F0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D1F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D1F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DD1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D1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D1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D1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DD1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D1F0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1F0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DD1F0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D1F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D1F0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DD1F0A"/>
    <w:rPr>
      <w:b/>
      <w:bCs/>
      <w:smallCaps/>
      <w:color w:val="0F4761" w:themeColor="accent1" w:themeShade="BF"/>
      <w:spacing w:val="5"/>
    </w:rPr>
  </w:style>
  <w:style w:type="paragraph" w:styleId="Bibliografia">
    <w:name w:val="Bibliography"/>
    <w:basedOn w:val="Normal"/>
    <w:next w:val="Normal"/>
    <w:uiPriority w:val="37"/>
    <w:unhideWhenUsed/>
    <w:rsid w:val="001406EA"/>
  </w:style>
  <w:style w:type="character" w:styleId="Hiperligao">
    <w:name w:val="Hyperlink"/>
    <w:basedOn w:val="Tipodeletrapredefinidodopargrafo"/>
    <w:uiPriority w:val="99"/>
    <w:unhideWhenUsed/>
    <w:rsid w:val="000A7342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A73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44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scratch.mi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DGE21</b:Tag>
    <b:SourceType>DocumentFromInternetSite</b:SourceType>
    <b:Guid>{B79DD169-DF87-4473-8B4D-A187A1161240}</b:Guid>
    <b:Title>DGE</b:Title>
    <b:Year>2021</b:Year>
    <b:InternetSiteTitle>Orientações Curriculares 1º ciclo</b:InternetSiteTitle>
    <b:Month>julho</b:Month>
    <b:Day>6</b:Day>
    <b:URL>https://www.dge.mec.pt/sites/default/files/Curriculo/Aprendizagens_Essenciais/1_ciclo/oc_1_tic_1.pdf</b:URL>
    <b:RefOrder>1</b:RefOrder>
  </b:Source>
</b:Sources>
</file>

<file path=customXml/itemProps1.xml><?xml version="1.0" encoding="utf-8"?>
<ds:datastoreItem xmlns:ds="http://schemas.openxmlformats.org/officeDocument/2006/customXml" ds:itemID="{E742C724-CA45-447A-98E0-CF267167F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173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Silva</dc:creator>
  <cp:keywords/>
  <dc:description/>
  <cp:lastModifiedBy>Inês Silva</cp:lastModifiedBy>
  <cp:revision>4</cp:revision>
  <dcterms:created xsi:type="dcterms:W3CDTF">2025-03-11T16:01:00Z</dcterms:created>
  <dcterms:modified xsi:type="dcterms:W3CDTF">2025-03-11T16:06:00Z</dcterms:modified>
</cp:coreProperties>
</file>