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F302D" w14:textId="77777777" w:rsidR="00C2583E" w:rsidRDefault="00C2583E" w:rsidP="00C2583E">
      <w:r>
        <w:t>Proposta de Projeto – Laura Seixas, Turma 1</w:t>
      </w:r>
    </w:p>
    <w:p w14:paraId="7F355AD7" w14:textId="7454293E" w:rsidR="00C2583E" w:rsidRDefault="00C2583E" w:rsidP="00C2583E">
      <w:r w:rsidRPr="00C2583E">
        <w:rPr>
          <w:b/>
          <w:bCs/>
        </w:rPr>
        <w:t>Nome do jogo</w:t>
      </w:r>
      <w:r>
        <w:t>: Caça as formas</w:t>
      </w:r>
    </w:p>
    <w:p w14:paraId="3CEADE9F" w14:textId="77777777" w:rsidR="00C2583E" w:rsidRDefault="00C2583E" w:rsidP="00C2583E">
      <w:r w:rsidRPr="00C2583E">
        <w:rPr>
          <w:b/>
          <w:bCs/>
        </w:rPr>
        <w:t>Objetivo do Jogo</w:t>
      </w:r>
      <w:r>
        <w:t>: A criança precisa identificar e clicar na forma geométrica correta</w:t>
      </w:r>
    </w:p>
    <w:p w14:paraId="196B3EA0" w14:textId="77777777" w:rsidR="00C2583E" w:rsidRDefault="00C2583E" w:rsidP="00C2583E">
      <w:r>
        <w:t>conforme o nome falado pelo jogo.</w:t>
      </w:r>
    </w:p>
    <w:p w14:paraId="30D0C326" w14:textId="7491F124" w:rsidR="00C2583E" w:rsidRDefault="00C2583E" w:rsidP="00C2583E">
      <w:pPr>
        <w:rPr>
          <w:b/>
          <w:bCs/>
        </w:rPr>
      </w:pPr>
      <w:r w:rsidRPr="00C2583E">
        <w:rPr>
          <w:b/>
          <w:bCs/>
        </w:rPr>
        <w:t>Como funciona?</w:t>
      </w:r>
    </w:p>
    <w:p w14:paraId="2F114FB7" w14:textId="77777777" w:rsidR="00C2583E" w:rsidRPr="00C2583E" w:rsidRDefault="00C2583E" w:rsidP="00C2583E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 O jogo exibe diferentes formas geométricas na tela (círculo, quadrado, triângulo, retângulo, etc.).</w:t>
      </w:r>
    </w:p>
    <w:p w14:paraId="3EAFB6CB" w14:textId="5AC50736" w:rsidR="00C2583E" w:rsidRPr="00C2583E" w:rsidRDefault="00C2583E" w:rsidP="00C2583E">
      <w:pPr>
        <w:pStyle w:val="PargrafodaLista"/>
        <w:numPr>
          <w:ilvl w:val="0"/>
          <w:numId w:val="1"/>
        </w:numPr>
        <w:rPr>
          <w:b/>
          <w:bCs/>
        </w:rPr>
      </w:pPr>
      <w:r>
        <w:t>Um narrador diz, por exemplo: "Clique no triângulo!"</w:t>
      </w:r>
    </w:p>
    <w:p w14:paraId="7FEAF61A" w14:textId="6939D7C1" w:rsidR="00C2583E" w:rsidRPr="00C2583E" w:rsidRDefault="00C2583E" w:rsidP="00C2583E">
      <w:pPr>
        <w:pStyle w:val="PargrafodaLista"/>
        <w:numPr>
          <w:ilvl w:val="0"/>
          <w:numId w:val="1"/>
        </w:numPr>
        <w:rPr>
          <w:b/>
          <w:bCs/>
        </w:rPr>
      </w:pPr>
      <w:r>
        <w:t>A criança clica na forma correspondente.</w:t>
      </w:r>
    </w:p>
    <w:p w14:paraId="73F044C5" w14:textId="78C4E695" w:rsidR="00C2583E" w:rsidRDefault="00C2583E" w:rsidP="00C2583E">
      <w:r>
        <w:t xml:space="preserve">                  </w:t>
      </w:r>
      <w:r>
        <w:t>• Se acertar, ouve um som de parabéns e ganha um ponto.</w:t>
      </w:r>
    </w:p>
    <w:p w14:paraId="6BC06E03" w14:textId="54DFA1E3" w:rsidR="00C2583E" w:rsidRPr="00C2583E" w:rsidRDefault="00C2583E" w:rsidP="00C2583E">
      <w:pPr>
        <w:ind w:left="360"/>
        <w:rPr>
          <w:b/>
          <w:bCs/>
        </w:rPr>
      </w:pPr>
      <w:r>
        <w:t xml:space="preserve">           </w:t>
      </w:r>
      <w:r>
        <w:t xml:space="preserve">• Se errar, o jogo incentiva a tentar </w:t>
      </w:r>
      <w:proofErr w:type="spellStart"/>
      <w:r>
        <w:t>novamente.</w:t>
      </w:r>
      <w:proofErr w:type="spellEnd"/>
    </w:p>
    <w:p w14:paraId="12F4B735" w14:textId="1D8B4B00" w:rsidR="00E02551" w:rsidRDefault="00C2583E" w:rsidP="00C2583E">
      <w:pPr>
        <w:pStyle w:val="PargrafodaLista"/>
        <w:numPr>
          <w:ilvl w:val="0"/>
          <w:numId w:val="1"/>
        </w:numPr>
      </w:pPr>
      <w:r>
        <w:t>O</w:t>
      </w:r>
      <w:r>
        <w:t xml:space="preserve"> jogo continua com novas formas</w:t>
      </w:r>
    </w:p>
    <w:sectPr w:rsidR="00E02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018E5"/>
    <w:multiLevelType w:val="hybridMultilevel"/>
    <w:tmpl w:val="9B7098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929DE"/>
    <w:multiLevelType w:val="hybridMultilevel"/>
    <w:tmpl w:val="3702D15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86212"/>
    <w:multiLevelType w:val="hybridMultilevel"/>
    <w:tmpl w:val="3702D150"/>
    <w:lvl w:ilvl="0" w:tplc="9888363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786416">
    <w:abstractNumId w:val="2"/>
  </w:num>
  <w:num w:numId="2" w16cid:durableId="857236590">
    <w:abstractNumId w:val="0"/>
  </w:num>
  <w:num w:numId="3" w16cid:durableId="1492333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3E"/>
    <w:rsid w:val="0074144C"/>
    <w:rsid w:val="00813D5F"/>
    <w:rsid w:val="00B548B3"/>
    <w:rsid w:val="00C20B93"/>
    <w:rsid w:val="00C2583E"/>
    <w:rsid w:val="00DC6B97"/>
    <w:rsid w:val="00DE0544"/>
    <w:rsid w:val="00E0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4C2F"/>
  <w15:chartTrackingRefBased/>
  <w15:docId w15:val="{F63FE12C-9401-48A0-A7DF-D9CA9692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25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25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258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25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258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25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25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25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25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25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25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258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258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2583E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25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2583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25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258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25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25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25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25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25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258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583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2583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258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2583E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258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481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Sêco</dc:creator>
  <cp:keywords/>
  <dc:description/>
  <cp:lastModifiedBy>Diana Sêco</cp:lastModifiedBy>
  <cp:revision>1</cp:revision>
  <dcterms:created xsi:type="dcterms:W3CDTF">2025-03-11T21:44:00Z</dcterms:created>
  <dcterms:modified xsi:type="dcterms:W3CDTF">2025-03-11T21:48:00Z</dcterms:modified>
</cp:coreProperties>
</file>