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19C7" w14:textId="77777777" w:rsidR="004A06FA" w:rsidRPr="004A06FA" w:rsidRDefault="004A06FA" w:rsidP="004A06FA">
      <w:r w:rsidRPr="004A06FA">
        <w:rPr>
          <w:b/>
          <w:bCs/>
        </w:rPr>
        <w:t>Plano da Atividade de Ensino-Aprendizagem com Scratch</w:t>
      </w:r>
    </w:p>
    <w:p w14:paraId="2794E027" w14:textId="77777777" w:rsidR="004A06FA" w:rsidRPr="004A06FA" w:rsidRDefault="004A06FA" w:rsidP="004A06FA">
      <w:r w:rsidRPr="004A06FA">
        <w:rPr>
          <w:b/>
          <w:bCs/>
        </w:rPr>
        <w:t>Título:</w:t>
      </w:r>
      <w:r w:rsidRPr="004A06FA">
        <w:t xml:space="preserve"> Descobre as Formas Geométricas!</w:t>
      </w:r>
    </w:p>
    <w:p w14:paraId="1568117C" w14:textId="77777777" w:rsidR="004A06FA" w:rsidRPr="004A06FA" w:rsidRDefault="004A06FA" w:rsidP="004A06FA">
      <w:r w:rsidRPr="004A06FA">
        <w:rPr>
          <w:b/>
          <w:bCs/>
        </w:rPr>
        <w:t>Ano Letivo:</w:t>
      </w:r>
      <w:r w:rsidRPr="004A06FA">
        <w:t xml:space="preserve"> 1.º Ciclo (6-8 anos)</w:t>
      </w:r>
    </w:p>
    <w:p w14:paraId="0073FB0A" w14:textId="673A6B5D" w:rsidR="004A06FA" w:rsidRDefault="004A06FA" w:rsidP="004A06FA">
      <w:r w:rsidRPr="004A06FA">
        <w:rPr>
          <w:b/>
          <w:bCs/>
        </w:rPr>
        <w:t>Objetivo Geral:</w:t>
      </w:r>
      <w:r w:rsidRPr="004A06FA">
        <w:t xml:space="preserve"> Ensinar e reforçar o reconhecimento das formas geométricas (círculo, quadrado, triângulo e retângulo) através de uma atividade interativa em sala de aula e um jogo digital no Scratch.</w:t>
      </w:r>
    </w:p>
    <w:p w14:paraId="75F695B8" w14:textId="77777777" w:rsidR="004A06FA" w:rsidRPr="004A06FA" w:rsidRDefault="004A06FA" w:rsidP="004A06FA"/>
    <w:p w14:paraId="7C725C8F" w14:textId="1CA26E1D" w:rsidR="004A06FA" w:rsidRPr="004A06FA" w:rsidRDefault="004A06FA" w:rsidP="004A06FA">
      <w:pPr>
        <w:rPr>
          <w:b/>
          <w:bCs/>
        </w:rPr>
      </w:pPr>
      <w:r>
        <w:rPr>
          <w:b/>
          <w:bCs/>
        </w:rPr>
        <w:t>1</w:t>
      </w:r>
      <w:r w:rsidRPr="004A06FA">
        <w:rPr>
          <w:b/>
          <w:bCs/>
        </w:rPr>
        <w:t>. Projeto em Scratch</w:t>
      </w:r>
    </w:p>
    <w:p w14:paraId="4A55E76A" w14:textId="77777777" w:rsidR="004A06FA" w:rsidRPr="004A06FA" w:rsidRDefault="004A06FA" w:rsidP="004A06FA">
      <w:r w:rsidRPr="004A06FA">
        <w:rPr>
          <w:b/>
          <w:bCs/>
        </w:rPr>
        <w:t>Tipo de Projeto:</w:t>
      </w:r>
      <w:r w:rsidRPr="004A06FA">
        <w:t xml:space="preserve"> Jogo interativo com perguntas sobre formas geométricas.</w:t>
      </w:r>
    </w:p>
    <w:p w14:paraId="5C9BB07D" w14:textId="77777777" w:rsidR="004A06FA" w:rsidRPr="004A06FA" w:rsidRDefault="004A06FA" w:rsidP="004A06FA">
      <w:r w:rsidRPr="004A06FA">
        <w:rPr>
          <w:b/>
          <w:bCs/>
        </w:rPr>
        <w:t>Objetivos Específicos:</w:t>
      </w:r>
    </w:p>
    <w:p w14:paraId="5BCE833A" w14:textId="77777777" w:rsidR="004A06FA" w:rsidRPr="004A06FA" w:rsidRDefault="004A06FA" w:rsidP="004A06FA">
      <w:pPr>
        <w:numPr>
          <w:ilvl w:val="0"/>
          <w:numId w:val="3"/>
        </w:numPr>
      </w:pPr>
      <w:r w:rsidRPr="004A06FA">
        <w:t>Reforçar o conhecimento sobre formas geométricas através de um jogo digital.</w:t>
      </w:r>
    </w:p>
    <w:p w14:paraId="1C8D1D6B" w14:textId="77777777" w:rsidR="004A06FA" w:rsidRPr="004A06FA" w:rsidRDefault="004A06FA" w:rsidP="004A06FA">
      <w:pPr>
        <w:numPr>
          <w:ilvl w:val="0"/>
          <w:numId w:val="3"/>
        </w:numPr>
      </w:pPr>
      <w:r w:rsidRPr="004A06FA">
        <w:t>Desenvolver o pensamento computacional e a interação com a tecnologia.</w:t>
      </w:r>
    </w:p>
    <w:p w14:paraId="6CAE4113" w14:textId="77777777" w:rsidR="004A06FA" w:rsidRPr="004A06FA" w:rsidRDefault="004A06FA" w:rsidP="004A06FA">
      <w:pPr>
        <w:numPr>
          <w:ilvl w:val="0"/>
          <w:numId w:val="3"/>
        </w:numPr>
      </w:pPr>
      <w:r w:rsidRPr="004A06FA">
        <w:t>Estimular a aprendizagem lúdica.</w:t>
      </w:r>
    </w:p>
    <w:p w14:paraId="7403605F" w14:textId="77777777" w:rsidR="004A06FA" w:rsidRPr="004A06FA" w:rsidRDefault="004A06FA" w:rsidP="004A06FA">
      <w:r w:rsidRPr="004A06FA">
        <w:rPr>
          <w:b/>
          <w:bCs/>
        </w:rPr>
        <w:t>Componentes do Projeto:</w:t>
      </w:r>
    </w:p>
    <w:p w14:paraId="4095210F" w14:textId="77777777" w:rsidR="004A06FA" w:rsidRPr="004A06FA" w:rsidRDefault="004A06FA" w:rsidP="004A06FA">
      <w:pPr>
        <w:numPr>
          <w:ilvl w:val="0"/>
          <w:numId w:val="4"/>
        </w:numPr>
      </w:pPr>
      <w:r w:rsidRPr="004A06FA">
        <w:rPr>
          <w:b/>
          <w:bCs/>
        </w:rPr>
        <w:t>Cenário:</w:t>
      </w:r>
      <w:r w:rsidRPr="004A06FA">
        <w:t xml:space="preserve"> Um fundo simples (sala de aula, quadro negro ou paisagem colorida).</w:t>
      </w:r>
    </w:p>
    <w:p w14:paraId="342222BA" w14:textId="63720434" w:rsidR="004A06FA" w:rsidRPr="004A06FA" w:rsidRDefault="004A06FA" w:rsidP="004A06FA">
      <w:pPr>
        <w:numPr>
          <w:ilvl w:val="0"/>
          <w:numId w:val="4"/>
        </w:numPr>
      </w:pPr>
      <w:r w:rsidRPr="004A06FA">
        <w:rPr>
          <w:b/>
          <w:bCs/>
        </w:rPr>
        <w:t>Personagem (</w:t>
      </w:r>
      <w:r>
        <w:rPr>
          <w:b/>
          <w:bCs/>
        </w:rPr>
        <w:t>Manel</w:t>
      </w:r>
      <w:r w:rsidRPr="004A06FA">
        <w:rPr>
          <w:b/>
          <w:bCs/>
        </w:rPr>
        <w:t>):</w:t>
      </w:r>
      <w:r w:rsidRPr="004A06FA">
        <w:t xml:space="preserve"> Um gato, robô ou uma forma animada que faz perguntas ao jogador.</w:t>
      </w:r>
    </w:p>
    <w:p w14:paraId="1C9B1117" w14:textId="1F61B424" w:rsidR="004A06FA" w:rsidRPr="004A06FA" w:rsidRDefault="004A06FA" w:rsidP="004A06FA">
      <w:pPr>
        <w:numPr>
          <w:ilvl w:val="0"/>
          <w:numId w:val="4"/>
        </w:numPr>
      </w:pPr>
      <w:r w:rsidRPr="004A06FA">
        <w:rPr>
          <w:b/>
          <w:bCs/>
        </w:rPr>
        <w:t>Formas Geométricas:</w:t>
      </w:r>
      <w:r w:rsidRPr="004A06FA">
        <w:t xml:space="preserve"> Círculo, quadrado, triângulo e retângulo.</w:t>
      </w:r>
    </w:p>
    <w:p w14:paraId="03EB58D4" w14:textId="77777777" w:rsidR="004A06FA" w:rsidRPr="004A06FA" w:rsidRDefault="004A06FA" w:rsidP="004A06FA">
      <w:pPr>
        <w:numPr>
          <w:ilvl w:val="0"/>
          <w:numId w:val="4"/>
        </w:numPr>
      </w:pPr>
      <w:r w:rsidRPr="004A06FA">
        <w:rPr>
          <w:b/>
          <w:bCs/>
        </w:rPr>
        <w:t>Mecânica do Jogo:</w:t>
      </w:r>
    </w:p>
    <w:p w14:paraId="76BB7CB4" w14:textId="77777777" w:rsidR="004A06FA" w:rsidRPr="004A06FA" w:rsidRDefault="004A06FA" w:rsidP="004A06FA">
      <w:pPr>
        <w:numPr>
          <w:ilvl w:val="1"/>
          <w:numId w:val="4"/>
        </w:numPr>
      </w:pPr>
      <w:r w:rsidRPr="004A06FA">
        <w:t>A personagem apresenta uma forma e faz uma pergunta ("Que forma é esta?" ou "Quantos lados tem esta figura?").</w:t>
      </w:r>
    </w:p>
    <w:p w14:paraId="11ABEE5E" w14:textId="77777777" w:rsidR="004A06FA" w:rsidRPr="004A06FA" w:rsidRDefault="004A06FA" w:rsidP="004A06FA">
      <w:pPr>
        <w:numPr>
          <w:ilvl w:val="1"/>
          <w:numId w:val="4"/>
        </w:numPr>
      </w:pPr>
      <w:r w:rsidRPr="004A06FA">
        <w:t>O jogador escolhe a resposta certa entre três opções.</w:t>
      </w:r>
    </w:p>
    <w:p w14:paraId="0BE4520F" w14:textId="77777777" w:rsidR="004A06FA" w:rsidRPr="004A06FA" w:rsidRDefault="004A06FA" w:rsidP="004A06FA">
      <w:pPr>
        <w:numPr>
          <w:ilvl w:val="1"/>
          <w:numId w:val="4"/>
        </w:numPr>
      </w:pPr>
      <w:r w:rsidRPr="004A06FA">
        <w:t>Se acertar, ganha pontos e avança para a próxima pergunta.</w:t>
      </w:r>
    </w:p>
    <w:p w14:paraId="512CCEFB" w14:textId="77777777" w:rsidR="004A06FA" w:rsidRPr="004A06FA" w:rsidRDefault="004A06FA" w:rsidP="004A06FA">
      <w:pPr>
        <w:numPr>
          <w:ilvl w:val="1"/>
          <w:numId w:val="4"/>
        </w:numPr>
      </w:pPr>
      <w:r w:rsidRPr="004A06FA">
        <w:t>Se errar, recebe uma dica e tenta novamente.</w:t>
      </w:r>
    </w:p>
    <w:p w14:paraId="3F0D629A" w14:textId="77777777" w:rsidR="004A06FA" w:rsidRPr="004A06FA" w:rsidRDefault="004A06FA" w:rsidP="004A06FA">
      <w:pPr>
        <w:numPr>
          <w:ilvl w:val="0"/>
          <w:numId w:val="4"/>
        </w:numPr>
      </w:pPr>
      <w:r w:rsidRPr="004A06FA">
        <w:rPr>
          <w:b/>
          <w:bCs/>
        </w:rPr>
        <w:t>Elementos Adicionais:</w:t>
      </w:r>
    </w:p>
    <w:p w14:paraId="7F8C8B9A" w14:textId="77777777" w:rsidR="004A06FA" w:rsidRPr="004A06FA" w:rsidRDefault="004A06FA" w:rsidP="004A06FA">
      <w:pPr>
        <w:numPr>
          <w:ilvl w:val="1"/>
          <w:numId w:val="4"/>
        </w:numPr>
      </w:pPr>
      <w:r w:rsidRPr="004A06FA">
        <w:t>Áudio: Feedback positivo quando acertam e dicas quando erram.</w:t>
      </w:r>
    </w:p>
    <w:p w14:paraId="4DD49518" w14:textId="77777777" w:rsidR="004A06FA" w:rsidRPr="004A06FA" w:rsidRDefault="004A06FA" w:rsidP="004A06FA">
      <w:pPr>
        <w:numPr>
          <w:ilvl w:val="1"/>
          <w:numId w:val="4"/>
        </w:numPr>
      </w:pPr>
      <w:r w:rsidRPr="004A06FA">
        <w:t>Texto para fala: A personagem pode ler as perguntas em voz alta.</w:t>
      </w:r>
    </w:p>
    <w:p w14:paraId="071AC35A" w14:textId="79CFD608" w:rsidR="004A06FA" w:rsidRPr="004A06FA" w:rsidRDefault="004A06FA" w:rsidP="00D52AEE">
      <w:pPr>
        <w:numPr>
          <w:ilvl w:val="1"/>
          <w:numId w:val="4"/>
        </w:numPr>
      </w:pPr>
      <w:r w:rsidRPr="004A06FA">
        <w:lastRenderedPageBreak/>
        <w:t>Animação: Pequenas animações ao acertar ou errar para motivar os alunos.</w:t>
      </w:r>
    </w:p>
    <w:p w14:paraId="3A4ABD47" w14:textId="50ECE821" w:rsidR="004A06FA" w:rsidRPr="004A06FA" w:rsidRDefault="004A06FA" w:rsidP="004A06FA">
      <w:pPr>
        <w:rPr>
          <w:b/>
          <w:bCs/>
        </w:rPr>
      </w:pPr>
      <w:r>
        <w:rPr>
          <w:b/>
          <w:bCs/>
        </w:rPr>
        <w:t>2</w:t>
      </w:r>
      <w:r w:rsidRPr="004A06FA">
        <w:rPr>
          <w:b/>
          <w:bCs/>
        </w:rPr>
        <w:t>. Avaliação e Conclusão</w:t>
      </w:r>
    </w:p>
    <w:p w14:paraId="604C2D99" w14:textId="77777777" w:rsidR="004A06FA" w:rsidRPr="004A06FA" w:rsidRDefault="004A06FA" w:rsidP="004A06FA">
      <w:r w:rsidRPr="004A06FA">
        <w:rPr>
          <w:b/>
          <w:bCs/>
        </w:rPr>
        <w:t>Critérios de Avaliação:</w:t>
      </w:r>
    </w:p>
    <w:p w14:paraId="657E3A7E" w14:textId="77777777" w:rsidR="004A06FA" w:rsidRPr="004A06FA" w:rsidRDefault="004A06FA" w:rsidP="004A06FA">
      <w:pPr>
        <w:numPr>
          <w:ilvl w:val="0"/>
          <w:numId w:val="6"/>
        </w:numPr>
      </w:pPr>
      <w:r w:rsidRPr="004A06FA">
        <w:t>Participação ativa na atividade em sala de aula.</w:t>
      </w:r>
    </w:p>
    <w:p w14:paraId="3696F3E7" w14:textId="77777777" w:rsidR="004A06FA" w:rsidRPr="004A06FA" w:rsidRDefault="004A06FA" w:rsidP="004A06FA">
      <w:pPr>
        <w:numPr>
          <w:ilvl w:val="0"/>
          <w:numId w:val="6"/>
        </w:numPr>
      </w:pPr>
      <w:r w:rsidRPr="004A06FA">
        <w:t>Capacidade de identificar corretamente as formas.</w:t>
      </w:r>
    </w:p>
    <w:p w14:paraId="5817AF9F" w14:textId="77777777" w:rsidR="004A06FA" w:rsidRPr="004A06FA" w:rsidRDefault="004A06FA" w:rsidP="004A06FA">
      <w:pPr>
        <w:numPr>
          <w:ilvl w:val="0"/>
          <w:numId w:val="6"/>
        </w:numPr>
      </w:pPr>
      <w:r w:rsidRPr="004A06FA">
        <w:t>Desempenho no jogo digital.</w:t>
      </w:r>
    </w:p>
    <w:p w14:paraId="1FB94446" w14:textId="77777777" w:rsidR="004A06FA" w:rsidRPr="004A06FA" w:rsidRDefault="004A06FA" w:rsidP="004A06FA">
      <w:pPr>
        <w:numPr>
          <w:ilvl w:val="0"/>
          <w:numId w:val="6"/>
        </w:numPr>
      </w:pPr>
      <w:r w:rsidRPr="004A06FA">
        <w:t>Envolvimento e entusiasmo na aprendizagem.</w:t>
      </w:r>
    </w:p>
    <w:p w14:paraId="217CFF48" w14:textId="77777777" w:rsidR="004A06FA" w:rsidRPr="004A06FA" w:rsidRDefault="004A06FA" w:rsidP="004A06FA">
      <w:r w:rsidRPr="004A06FA">
        <w:rPr>
          <w:b/>
          <w:bCs/>
        </w:rPr>
        <w:t>Conclusão:</w:t>
      </w:r>
      <w:r w:rsidRPr="004A06FA">
        <w:t xml:space="preserve"> Esta atividade permite uma abordagem lúdica e interativa no ensino das formas geométricas, reforçando o conhecimento através da tecnologia e estimulando o pensamento computacional desde cedo.</w:t>
      </w:r>
    </w:p>
    <w:p w14:paraId="535A3C6E" w14:textId="1C30C037" w:rsidR="004A06FA" w:rsidRPr="004A06FA" w:rsidRDefault="004A06FA" w:rsidP="004A06FA"/>
    <w:p w14:paraId="4197A475" w14:textId="77777777" w:rsidR="009558AC" w:rsidRDefault="009558AC"/>
    <w:sectPr w:rsidR="00955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1A99"/>
    <w:multiLevelType w:val="multilevel"/>
    <w:tmpl w:val="4B4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6D95"/>
    <w:multiLevelType w:val="multilevel"/>
    <w:tmpl w:val="53C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56C76"/>
    <w:multiLevelType w:val="multilevel"/>
    <w:tmpl w:val="593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81F55"/>
    <w:multiLevelType w:val="multilevel"/>
    <w:tmpl w:val="93D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4725"/>
    <w:multiLevelType w:val="multilevel"/>
    <w:tmpl w:val="0E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67FE0"/>
    <w:multiLevelType w:val="multilevel"/>
    <w:tmpl w:val="06EA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08484">
    <w:abstractNumId w:val="2"/>
  </w:num>
  <w:num w:numId="2" w16cid:durableId="255989421">
    <w:abstractNumId w:val="1"/>
  </w:num>
  <w:num w:numId="3" w16cid:durableId="214053258">
    <w:abstractNumId w:val="4"/>
  </w:num>
  <w:num w:numId="4" w16cid:durableId="74323719">
    <w:abstractNumId w:val="5"/>
  </w:num>
  <w:num w:numId="5" w16cid:durableId="280380093">
    <w:abstractNumId w:val="0"/>
  </w:num>
  <w:num w:numId="6" w16cid:durableId="642737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FA"/>
    <w:rsid w:val="00024482"/>
    <w:rsid w:val="004A06FA"/>
    <w:rsid w:val="007D607C"/>
    <w:rsid w:val="009558AC"/>
    <w:rsid w:val="00C01560"/>
    <w:rsid w:val="00D52AEE"/>
    <w:rsid w:val="00F4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988E"/>
  <w15:chartTrackingRefBased/>
  <w15:docId w15:val="{3DC20CED-E1A5-49AD-BC4B-F803FC25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A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A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A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A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A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A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A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A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A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A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A06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A06F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A06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A06F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A06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A06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A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A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A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A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A06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6F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A06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A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A06F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A0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Milheiro Padrão</dc:creator>
  <cp:keywords/>
  <dc:description/>
  <cp:lastModifiedBy>Gonçalo Milheiro Padrão</cp:lastModifiedBy>
  <cp:revision>4</cp:revision>
  <dcterms:created xsi:type="dcterms:W3CDTF">2025-03-08T17:47:00Z</dcterms:created>
  <dcterms:modified xsi:type="dcterms:W3CDTF">2025-03-09T13:00:00Z</dcterms:modified>
</cp:coreProperties>
</file>