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CD3BE6" w:rsidRDefault="00CD3BE6" w:rsidP="00906CC1"/>
    <w:p w14:paraId="0A37501D" w14:textId="77777777" w:rsidR="008E7E59" w:rsidRDefault="008E7E59" w:rsidP="00906CC1"/>
    <w:p w14:paraId="5DAB6C7B" w14:textId="77777777" w:rsidR="008E7E59" w:rsidRDefault="008E7E59" w:rsidP="00906CC1"/>
    <w:p w14:paraId="02EB378F" w14:textId="77777777" w:rsidR="008E7E59" w:rsidRDefault="008E7E59" w:rsidP="00906CC1"/>
    <w:p w14:paraId="6A05A809" w14:textId="77777777" w:rsidR="00CD3BE6" w:rsidRDefault="00CD3BE6" w:rsidP="00906CC1"/>
    <w:p w14:paraId="5A39BBE3" w14:textId="77777777" w:rsidR="00CD3BE6" w:rsidRDefault="00CD3BE6" w:rsidP="00906CC1"/>
    <w:p w14:paraId="41C8F396" w14:textId="77777777" w:rsidR="00CD3BE6" w:rsidRDefault="00CD3BE6" w:rsidP="00906CC1"/>
    <w:p w14:paraId="72A3D3EC" w14:textId="77777777" w:rsidR="00CD3BE6" w:rsidRDefault="00CD3BE6" w:rsidP="002111AB">
      <w:pPr>
        <w:jc w:val="center"/>
      </w:pPr>
    </w:p>
    <w:p w14:paraId="0D0B940D" w14:textId="77777777" w:rsidR="00CD3BE6" w:rsidRDefault="00CD3BE6" w:rsidP="00906CC1"/>
    <w:p w14:paraId="0E27B00A" w14:textId="77777777" w:rsidR="00CD3BE6" w:rsidRDefault="00CD3BE6" w:rsidP="00906CC1"/>
    <w:p w14:paraId="60061E4C" w14:textId="77777777" w:rsidR="00CD3BE6" w:rsidRDefault="00CD3BE6" w:rsidP="00906CC1"/>
    <w:p w14:paraId="44EAFD9C" w14:textId="77777777" w:rsidR="00CD3BE6" w:rsidRDefault="00CD3BE6" w:rsidP="00906CC1"/>
    <w:p w14:paraId="4B94D5A5" w14:textId="77777777" w:rsidR="00CD3BE6" w:rsidRDefault="00CD3BE6" w:rsidP="00906CC1"/>
    <w:p w14:paraId="3DEEC669" w14:textId="77777777" w:rsidR="00CD3BE6" w:rsidRDefault="00CD3BE6" w:rsidP="00906CC1"/>
    <w:p w14:paraId="3656B9AB" w14:textId="77777777" w:rsidR="00CD3BE6" w:rsidRDefault="00CD3BE6" w:rsidP="00906CC1"/>
    <w:p w14:paraId="45FB0818" w14:textId="77777777" w:rsidR="00CD3BE6" w:rsidRDefault="00CD3BE6" w:rsidP="00906CC1"/>
    <w:p w14:paraId="049F31CB" w14:textId="77777777" w:rsidR="00CD3BE6" w:rsidRDefault="00CD3BE6" w:rsidP="00906CC1"/>
    <w:p w14:paraId="53128261" w14:textId="77777777" w:rsidR="00CD3BE6" w:rsidRDefault="00CD3BE6" w:rsidP="00906CC1"/>
    <w:p w14:paraId="62486C05" w14:textId="77777777" w:rsidR="00CD3BE6" w:rsidRDefault="00CD3BE6" w:rsidP="00906CC1"/>
    <w:p w14:paraId="4101652C" w14:textId="77777777" w:rsidR="00CD3BE6" w:rsidRDefault="00CD3BE6" w:rsidP="00906CC1"/>
    <w:p w14:paraId="4B99056E" w14:textId="77777777" w:rsidR="00CD3BE6" w:rsidRDefault="00CD3BE6" w:rsidP="00906CC1"/>
    <w:p w14:paraId="25F8DB20" w14:textId="77777777" w:rsidR="00CD3BE6" w:rsidRPr="00994C47" w:rsidRDefault="00CD3BE6" w:rsidP="00906CC1">
      <w:pPr>
        <w:pStyle w:val="Title"/>
      </w:pPr>
      <w:r w:rsidRPr="00994C47">
        <w:t>INDUSTRIAL CONTROL PANELS, (NITW</w:t>
      </w:r>
      <w:r w:rsidR="00BA0F63" w:rsidRPr="00994C47">
        <w:t>, NITW7</w:t>
      </w:r>
      <w:r w:rsidRPr="00994C47">
        <w:t>)</w:t>
      </w:r>
      <w:r w:rsidR="00321B1C" w:rsidRPr="00994C47">
        <w:t xml:space="preserve"> </w:t>
      </w:r>
      <w:r w:rsidRPr="00994C47">
        <w:t xml:space="preserve">- UL508A  </w:t>
      </w:r>
    </w:p>
    <w:p w14:paraId="1299C43A" w14:textId="77777777" w:rsidR="00CD3BE6" w:rsidRPr="00994C47" w:rsidRDefault="00CD3BE6" w:rsidP="00906CC1">
      <w:pPr>
        <w:pStyle w:val="Title"/>
      </w:pPr>
    </w:p>
    <w:p w14:paraId="035C4F6E" w14:textId="77777777" w:rsidR="00CD3BE6" w:rsidRPr="00994C47" w:rsidRDefault="00CD3BE6" w:rsidP="00906CC1">
      <w:pPr>
        <w:pStyle w:val="Title"/>
      </w:pPr>
      <w:r w:rsidRPr="00994C47">
        <w:t>FOLLOW-UP AND INSPECTION INSTRUCTIONS</w:t>
      </w:r>
    </w:p>
    <w:p w14:paraId="4DDBEF00" w14:textId="77777777" w:rsidR="00CD3BE6" w:rsidRDefault="00CD3BE6" w:rsidP="00906CC1"/>
    <w:p w14:paraId="3461D779" w14:textId="77777777" w:rsidR="00CD3BE6" w:rsidRDefault="00CD3BE6" w:rsidP="00906CC1"/>
    <w:p w14:paraId="3CF2D8B6" w14:textId="77777777" w:rsidR="00CD3BE6" w:rsidRDefault="00CD3BE6" w:rsidP="00906CC1"/>
    <w:p w14:paraId="0FB78278" w14:textId="77777777" w:rsidR="00CD3BE6" w:rsidRDefault="00CD3BE6" w:rsidP="00906CC1"/>
    <w:p w14:paraId="1FC39945" w14:textId="77777777" w:rsidR="00CD3BE6" w:rsidRDefault="00CD3BE6" w:rsidP="00906CC1"/>
    <w:p w14:paraId="0562CB0E" w14:textId="77777777" w:rsidR="00CD3BE6" w:rsidRDefault="00CD3BE6" w:rsidP="00906CC1"/>
    <w:p w14:paraId="34CE0A41" w14:textId="77777777" w:rsidR="00CD3BE6" w:rsidRDefault="00CD3BE6" w:rsidP="00906CC1"/>
    <w:p w14:paraId="62EBF3C5" w14:textId="77777777" w:rsidR="00CD3BE6" w:rsidRDefault="00CD3BE6" w:rsidP="00906CC1"/>
    <w:p w14:paraId="6D98A12B" w14:textId="77777777" w:rsidR="00CD3BE6" w:rsidRDefault="00CD3BE6" w:rsidP="00906CC1"/>
    <w:p w14:paraId="2946DB82" w14:textId="77777777" w:rsidR="00CD3BE6" w:rsidRDefault="00CD3BE6" w:rsidP="00906CC1"/>
    <w:p w14:paraId="5997CC1D" w14:textId="77777777" w:rsidR="00CD3BE6" w:rsidRDefault="00CD3BE6" w:rsidP="00906CC1"/>
    <w:p w14:paraId="110FFD37" w14:textId="77777777" w:rsidR="00CD3BE6" w:rsidRDefault="00CD3BE6" w:rsidP="00906CC1"/>
    <w:p w14:paraId="6B699379" w14:textId="77777777" w:rsidR="00CD3BE6" w:rsidRDefault="00CD3BE6" w:rsidP="00906CC1"/>
    <w:p w14:paraId="3FE9F23F" w14:textId="77777777" w:rsidR="00CD3BE6" w:rsidRDefault="00CD3BE6" w:rsidP="00906CC1"/>
    <w:p w14:paraId="1F72F646" w14:textId="77777777" w:rsidR="00CD3BE6" w:rsidRDefault="00CD3BE6" w:rsidP="00906CC1"/>
    <w:p w14:paraId="08CE6F91" w14:textId="77777777" w:rsidR="00CD3BE6" w:rsidRDefault="00CD3BE6" w:rsidP="00906CC1"/>
    <w:p w14:paraId="61CDCEAD" w14:textId="77777777" w:rsidR="00CD3BE6" w:rsidRDefault="00CD3BE6" w:rsidP="00906CC1"/>
    <w:p w14:paraId="6BB9E253" w14:textId="77777777" w:rsidR="00CD3BE6" w:rsidRDefault="00CD3BE6" w:rsidP="00906CC1"/>
    <w:p w14:paraId="23DE523C" w14:textId="77777777" w:rsidR="00CD3BE6" w:rsidRDefault="00CD3BE6" w:rsidP="00906CC1"/>
    <w:p w14:paraId="52E56223" w14:textId="77777777" w:rsidR="00CD3BE6" w:rsidRDefault="00CD3BE6" w:rsidP="00906CC1"/>
    <w:p w14:paraId="07547A01" w14:textId="77777777" w:rsidR="00CD3BE6" w:rsidRDefault="00CD3BE6" w:rsidP="00906CC1"/>
    <w:p w14:paraId="5043CB0F" w14:textId="77777777" w:rsidR="00CD3BE6" w:rsidRDefault="00CD3BE6" w:rsidP="00906CC1"/>
    <w:p w14:paraId="07459315" w14:textId="77777777" w:rsidR="00CD3BE6" w:rsidRDefault="00CD3BE6" w:rsidP="00906CC1"/>
    <w:p w14:paraId="6537F28F" w14:textId="77777777" w:rsidR="00CD3BE6" w:rsidRDefault="00CD3BE6" w:rsidP="00906CC1"/>
    <w:p w14:paraId="6DFB9E20" w14:textId="77777777" w:rsidR="00CD3BE6" w:rsidRDefault="00CD3BE6" w:rsidP="00906CC1"/>
    <w:p w14:paraId="3253C5E7" w14:textId="65A6391C" w:rsidR="00CD3BE6" w:rsidRDefault="00CD3BE6" w:rsidP="008933AF">
      <w:pPr>
        <w:jc w:val="center"/>
      </w:pPr>
      <w:r>
        <w:t xml:space="preserve">COPYRIGHT © </w:t>
      </w:r>
      <w:r w:rsidR="000E4E41">
        <w:t>2022</w:t>
      </w:r>
      <w:r w:rsidR="00BA0F63">
        <w:t xml:space="preserve"> </w:t>
      </w:r>
      <w:r w:rsidR="007F7D9D">
        <w:t>UL LLC</w:t>
      </w:r>
    </w:p>
    <w:p w14:paraId="70DF9E56" w14:textId="77777777" w:rsidR="00CD3BE6" w:rsidRDefault="00CD3BE6" w:rsidP="00906CC1"/>
    <w:p w14:paraId="44E871BC" w14:textId="77777777" w:rsidR="00CD3BE6" w:rsidRDefault="00CD3BE6" w:rsidP="00906CC1"/>
    <w:p w14:paraId="144A5D23" w14:textId="77777777" w:rsidR="00CD3BE6" w:rsidRDefault="00CD3BE6" w:rsidP="00906CC1"/>
    <w:p w14:paraId="738610EB" w14:textId="77777777" w:rsidR="00CD3BE6" w:rsidRDefault="00CD3BE6" w:rsidP="00906CC1"/>
    <w:p w14:paraId="637805D2" w14:textId="77777777" w:rsidR="00CD3BE6" w:rsidRDefault="00CD3BE6" w:rsidP="00906CC1"/>
    <w:p w14:paraId="463F29E8" w14:textId="77777777" w:rsidR="00CD3BE6" w:rsidRDefault="00CD3BE6" w:rsidP="00906CC1"/>
    <w:p w14:paraId="3B7B4B86" w14:textId="724B9C71" w:rsidR="00A17F73" w:rsidRDefault="00A17F73">
      <w:pPr>
        <w:keepNext w:val="0"/>
        <w:spacing w:after="200" w:line="276" w:lineRule="auto"/>
        <w:outlineLvl w:val="9"/>
      </w:pPr>
      <w:r>
        <w:br w:type="page"/>
      </w:r>
    </w:p>
    <w:p w14:paraId="59BDA07F" w14:textId="724B9C71" w:rsidR="00CD3BE6" w:rsidRDefault="00CD3BE6" w:rsidP="00906CC1"/>
    <w:p w14:paraId="78356A93" w14:textId="5AC3154E" w:rsidR="00CD3BE6" w:rsidRDefault="00CD3BE6" w:rsidP="00A17F73">
      <w:pPr>
        <w:tabs>
          <w:tab w:val="left" w:pos="9021"/>
          <w:tab w:val="left" w:pos="9239"/>
          <w:tab w:val="right" w:pos="9360"/>
        </w:tabs>
        <w:jc w:val="center"/>
      </w:pPr>
      <w:r>
        <w:t>TABLE OF CONTENTS</w:t>
      </w:r>
    </w:p>
    <w:p w14:paraId="3A0FF5F2" w14:textId="77777777" w:rsidR="00D7701D" w:rsidRPr="00FC2EF4" w:rsidRDefault="00D7701D" w:rsidP="00906CC1"/>
    <w:p w14:paraId="792E95E9" w14:textId="258ADA48" w:rsidR="002111AB" w:rsidRPr="00AD007D" w:rsidRDefault="00423EAA" w:rsidP="00AD007D">
      <w:pPr>
        <w:pStyle w:val="TOC1"/>
        <w:ind w:left="540" w:right="864"/>
        <w:rPr>
          <w:rStyle w:val="Hyperlink"/>
          <w:noProof/>
        </w:rPr>
      </w:pPr>
      <w:r>
        <w:fldChar w:fldCharType="begin"/>
      </w:r>
      <w:r>
        <w:instrText xml:space="preserve"> TOC \o "1-3" \h \z \u </w:instrText>
      </w:r>
      <w:r>
        <w:fldChar w:fldCharType="separate"/>
      </w:r>
      <w:hyperlink w:anchor="_Toc53142411" w:history="1">
        <w:r w:rsidR="002111AB" w:rsidRPr="00405564">
          <w:rPr>
            <w:rStyle w:val="Hyperlink"/>
            <w:noProof/>
          </w:rPr>
          <w:t>SCOPE</w:t>
        </w:r>
        <w:r w:rsidR="002111AB" w:rsidRPr="00AD007D">
          <w:rPr>
            <w:rStyle w:val="Hyperlink"/>
            <w:noProof/>
            <w:webHidden/>
          </w:rPr>
          <w:tab/>
        </w:r>
        <w:r w:rsidR="002111AB" w:rsidRPr="00AD007D">
          <w:rPr>
            <w:rStyle w:val="Hyperlink"/>
            <w:noProof/>
            <w:webHidden/>
          </w:rPr>
          <w:fldChar w:fldCharType="begin"/>
        </w:r>
        <w:r w:rsidR="002111AB" w:rsidRPr="00AD007D">
          <w:rPr>
            <w:rStyle w:val="Hyperlink"/>
            <w:noProof/>
            <w:webHidden/>
          </w:rPr>
          <w:instrText xml:space="preserve"> PAGEREF _Toc53142411 \h </w:instrText>
        </w:r>
        <w:r w:rsidR="002111AB" w:rsidRPr="00AD007D">
          <w:rPr>
            <w:rStyle w:val="Hyperlink"/>
            <w:noProof/>
            <w:webHidden/>
          </w:rPr>
        </w:r>
        <w:r w:rsidR="002111AB" w:rsidRPr="00AD007D">
          <w:rPr>
            <w:rStyle w:val="Hyperlink"/>
            <w:noProof/>
            <w:webHidden/>
          </w:rPr>
          <w:fldChar w:fldCharType="separate"/>
        </w:r>
        <w:r w:rsidR="005C35CE">
          <w:rPr>
            <w:rStyle w:val="Hyperlink"/>
            <w:noProof/>
            <w:webHidden/>
          </w:rPr>
          <w:t>1</w:t>
        </w:r>
        <w:r w:rsidR="002111AB" w:rsidRPr="00AD007D">
          <w:rPr>
            <w:rStyle w:val="Hyperlink"/>
            <w:noProof/>
            <w:webHidden/>
          </w:rPr>
          <w:fldChar w:fldCharType="end"/>
        </w:r>
      </w:hyperlink>
    </w:p>
    <w:p w14:paraId="0B3A0362" w14:textId="0AD1643B" w:rsidR="002111AB" w:rsidRDefault="00000000" w:rsidP="00AD007D">
      <w:pPr>
        <w:pStyle w:val="TOC1"/>
        <w:ind w:left="540" w:right="864"/>
        <w:rPr>
          <w:rFonts w:asciiTheme="minorHAnsi" w:hAnsiTheme="minorHAnsi" w:cstheme="minorBidi"/>
          <w:noProof/>
          <w:sz w:val="22"/>
          <w:szCs w:val="22"/>
        </w:rPr>
      </w:pPr>
      <w:hyperlink w:anchor="_Toc53142412" w:history="1">
        <w:r w:rsidR="002111AB" w:rsidRPr="00405564">
          <w:rPr>
            <w:rStyle w:val="Hyperlink"/>
            <w:noProof/>
          </w:rPr>
          <w:t>GENERAL</w:t>
        </w:r>
        <w:r w:rsidR="002111AB">
          <w:rPr>
            <w:noProof/>
            <w:webHidden/>
          </w:rPr>
          <w:tab/>
        </w:r>
        <w:r w:rsidR="002111AB">
          <w:rPr>
            <w:noProof/>
            <w:webHidden/>
          </w:rPr>
          <w:fldChar w:fldCharType="begin"/>
        </w:r>
        <w:r w:rsidR="002111AB">
          <w:rPr>
            <w:noProof/>
            <w:webHidden/>
          </w:rPr>
          <w:instrText xml:space="preserve"> PAGEREF _Toc53142412 \h </w:instrText>
        </w:r>
        <w:r w:rsidR="002111AB">
          <w:rPr>
            <w:noProof/>
            <w:webHidden/>
          </w:rPr>
        </w:r>
        <w:r w:rsidR="002111AB">
          <w:rPr>
            <w:noProof/>
            <w:webHidden/>
          </w:rPr>
          <w:fldChar w:fldCharType="separate"/>
        </w:r>
        <w:r w:rsidR="005C35CE">
          <w:rPr>
            <w:noProof/>
            <w:webHidden/>
          </w:rPr>
          <w:t>4</w:t>
        </w:r>
        <w:r w:rsidR="002111AB">
          <w:rPr>
            <w:noProof/>
            <w:webHidden/>
          </w:rPr>
          <w:fldChar w:fldCharType="end"/>
        </w:r>
      </w:hyperlink>
    </w:p>
    <w:p w14:paraId="4BA08444" w14:textId="77E90D79" w:rsidR="002111AB" w:rsidRDefault="00000000" w:rsidP="00AD007D">
      <w:pPr>
        <w:pStyle w:val="TOC1"/>
        <w:ind w:left="540" w:right="864"/>
        <w:rPr>
          <w:rFonts w:asciiTheme="minorHAnsi" w:hAnsiTheme="minorHAnsi" w:cstheme="minorBidi"/>
          <w:noProof/>
          <w:sz w:val="22"/>
          <w:szCs w:val="22"/>
        </w:rPr>
      </w:pPr>
      <w:hyperlink w:anchor="_Toc53142413" w:history="1">
        <w:r w:rsidR="002111AB" w:rsidRPr="00405564">
          <w:rPr>
            <w:rStyle w:val="Hyperlink"/>
            <w:noProof/>
          </w:rPr>
          <w:t>GENERAL RESPONSIBILITIES OF THE MANUFACTURER AND THE FIELD ENGINEER</w:t>
        </w:r>
        <w:r w:rsidR="002111AB">
          <w:rPr>
            <w:noProof/>
            <w:webHidden/>
          </w:rPr>
          <w:tab/>
        </w:r>
        <w:r w:rsidR="002111AB">
          <w:rPr>
            <w:noProof/>
            <w:webHidden/>
          </w:rPr>
          <w:fldChar w:fldCharType="begin"/>
        </w:r>
        <w:r w:rsidR="002111AB">
          <w:rPr>
            <w:noProof/>
            <w:webHidden/>
          </w:rPr>
          <w:instrText xml:space="preserve"> PAGEREF _Toc53142413 \h </w:instrText>
        </w:r>
        <w:r w:rsidR="002111AB">
          <w:rPr>
            <w:noProof/>
            <w:webHidden/>
          </w:rPr>
        </w:r>
        <w:r w:rsidR="002111AB">
          <w:rPr>
            <w:noProof/>
            <w:webHidden/>
          </w:rPr>
          <w:fldChar w:fldCharType="separate"/>
        </w:r>
        <w:r w:rsidR="005C35CE">
          <w:rPr>
            <w:noProof/>
            <w:webHidden/>
          </w:rPr>
          <w:t>4</w:t>
        </w:r>
        <w:r w:rsidR="002111AB">
          <w:rPr>
            <w:noProof/>
            <w:webHidden/>
          </w:rPr>
          <w:fldChar w:fldCharType="end"/>
        </w:r>
      </w:hyperlink>
    </w:p>
    <w:p w14:paraId="67FF1159" w14:textId="7A231109" w:rsidR="002111AB" w:rsidRDefault="00000000" w:rsidP="00AD007D">
      <w:pPr>
        <w:pStyle w:val="TOC1"/>
        <w:ind w:left="540" w:right="864"/>
        <w:rPr>
          <w:rFonts w:asciiTheme="minorHAnsi" w:hAnsiTheme="minorHAnsi" w:cstheme="minorBidi"/>
          <w:noProof/>
          <w:sz w:val="22"/>
          <w:szCs w:val="22"/>
        </w:rPr>
      </w:pPr>
      <w:hyperlink w:anchor="_Toc53142414" w:history="1">
        <w:r w:rsidR="002111AB" w:rsidRPr="00405564">
          <w:rPr>
            <w:rStyle w:val="Hyperlink"/>
            <w:noProof/>
          </w:rPr>
          <w:t>GENERAL INSPECTION GUIDELINES</w:t>
        </w:r>
        <w:r w:rsidR="002111AB">
          <w:rPr>
            <w:noProof/>
            <w:webHidden/>
          </w:rPr>
          <w:tab/>
        </w:r>
        <w:r w:rsidR="002111AB">
          <w:rPr>
            <w:noProof/>
            <w:webHidden/>
          </w:rPr>
          <w:fldChar w:fldCharType="begin"/>
        </w:r>
        <w:r w:rsidR="002111AB">
          <w:rPr>
            <w:noProof/>
            <w:webHidden/>
          </w:rPr>
          <w:instrText xml:space="preserve"> PAGEREF _Toc53142414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3F496BB5" w14:textId="138172B0" w:rsidR="002111AB" w:rsidRDefault="00000000" w:rsidP="00AD007D">
      <w:pPr>
        <w:pStyle w:val="TOC1"/>
        <w:ind w:left="540" w:right="864"/>
        <w:rPr>
          <w:rFonts w:asciiTheme="minorHAnsi" w:hAnsiTheme="minorHAnsi" w:cstheme="minorBidi"/>
          <w:noProof/>
          <w:sz w:val="22"/>
          <w:szCs w:val="22"/>
        </w:rPr>
      </w:pPr>
      <w:hyperlink w:anchor="_Toc53142415" w:history="1">
        <w:r w:rsidR="002111AB" w:rsidRPr="00405564">
          <w:rPr>
            <w:rStyle w:val="Hyperlink"/>
            <w:noProof/>
          </w:rPr>
          <w:t>APPLICATION OF THE LISTING MARK TO THE PRODUCT</w:t>
        </w:r>
        <w:r w:rsidR="002111AB">
          <w:rPr>
            <w:noProof/>
            <w:webHidden/>
          </w:rPr>
          <w:tab/>
        </w:r>
        <w:r w:rsidR="002111AB">
          <w:rPr>
            <w:noProof/>
            <w:webHidden/>
          </w:rPr>
          <w:fldChar w:fldCharType="begin"/>
        </w:r>
        <w:r w:rsidR="002111AB">
          <w:rPr>
            <w:noProof/>
            <w:webHidden/>
          </w:rPr>
          <w:instrText xml:space="preserve"> PAGEREF _Toc53142415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7EB5D990" w14:textId="1513BDC4" w:rsidR="002111AB" w:rsidRDefault="00000000" w:rsidP="00AD007D">
      <w:pPr>
        <w:pStyle w:val="TOC3"/>
        <w:ind w:left="720" w:right="864"/>
        <w:rPr>
          <w:rFonts w:asciiTheme="minorHAnsi" w:hAnsiTheme="minorHAnsi" w:cstheme="minorBidi"/>
          <w:noProof/>
          <w:sz w:val="22"/>
          <w:szCs w:val="22"/>
        </w:rPr>
      </w:pPr>
      <w:hyperlink w:anchor="_Toc53142416" w:history="1">
        <w:r w:rsidR="002111AB" w:rsidRPr="00405564">
          <w:rPr>
            <w:rStyle w:val="Hyperlink"/>
            <w:noProof/>
          </w:rPr>
          <w:t>L1 Sample Products:</w:t>
        </w:r>
        <w:r w:rsidR="002111AB">
          <w:rPr>
            <w:noProof/>
            <w:webHidden/>
          </w:rPr>
          <w:tab/>
        </w:r>
        <w:r w:rsidR="002111AB">
          <w:rPr>
            <w:noProof/>
            <w:webHidden/>
          </w:rPr>
          <w:fldChar w:fldCharType="begin"/>
        </w:r>
        <w:r w:rsidR="002111AB">
          <w:rPr>
            <w:noProof/>
            <w:webHidden/>
          </w:rPr>
          <w:instrText xml:space="preserve"> PAGEREF _Toc53142416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21686F36" w14:textId="1DD6CABA" w:rsidR="002111AB" w:rsidRDefault="00000000" w:rsidP="00AD007D">
      <w:pPr>
        <w:pStyle w:val="TOC3"/>
        <w:ind w:left="720" w:right="864"/>
        <w:rPr>
          <w:rFonts w:asciiTheme="minorHAnsi" w:hAnsiTheme="minorHAnsi" w:cstheme="minorBidi"/>
          <w:noProof/>
          <w:sz w:val="22"/>
          <w:szCs w:val="22"/>
        </w:rPr>
      </w:pPr>
      <w:hyperlink w:anchor="_Toc53142417" w:history="1">
        <w:r w:rsidR="002111AB" w:rsidRPr="00405564">
          <w:rPr>
            <w:rStyle w:val="Hyperlink"/>
            <w:noProof/>
          </w:rPr>
          <w:t>L2 Certification Mark Requirements:</w:t>
        </w:r>
        <w:r w:rsidR="002111AB">
          <w:rPr>
            <w:noProof/>
            <w:webHidden/>
          </w:rPr>
          <w:tab/>
        </w:r>
        <w:r w:rsidR="002111AB">
          <w:rPr>
            <w:noProof/>
            <w:webHidden/>
          </w:rPr>
          <w:fldChar w:fldCharType="begin"/>
        </w:r>
        <w:r w:rsidR="002111AB">
          <w:rPr>
            <w:noProof/>
            <w:webHidden/>
          </w:rPr>
          <w:instrText xml:space="preserve"> PAGEREF _Toc53142417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3E7F34DF" w14:textId="7403976C" w:rsidR="002111AB" w:rsidRDefault="00000000" w:rsidP="00AD007D">
      <w:pPr>
        <w:pStyle w:val="TOC3"/>
        <w:ind w:left="720" w:right="864"/>
        <w:rPr>
          <w:rFonts w:asciiTheme="minorHAnsi" w:hAnsiTheme="minorHAnsi" w:cstheme="minorBidi"/>
          <w:noProof/>
          <w:sz w:val="22"/>
          <w:szCs w:val="22"/>
        </w:rPr>
      </w:pPr>
      <w:hyperlink w:anchor="_Toc53142418" w:history="1">
        <w:r w:rsidR="002111AB" w:rsidRPr="00405564">
          <w:rPr>
            <w:rStyle w:val="Hyperlink"/>
            <w:noProof/>
          </w:rPr>
          <w:t>L3 Listee Name:</w:t>
        </w:r>
        <w:r w:rsidR="002111AB">
          <w:rPr>
            <w:noProof/>
            <w:webHidden/>
          </w:rPr>
          <w:tab/>
        </w:r>
        <w:r w:rsidR="002111AB">
          <w:rPr>
            <w:noProof/>
            <w:webHidden/>
          </w:rPr>
          <w:fldChar w:fldCharType="begin"/>
        </w:r>
        <w:r w:rsidR="002111AB">
          <w:rPr>
            <w:noProof/>
            <w:webHidden/>
          </w:rPr>
          <w:instrText xml:space="preserve"> PAGEREF _Toc53142418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311C2914" w14:textId="08ED7262" w:rsidR="002111AB" w:rsidRDefault="00000000" w:rsidP="00AD007D">
      <w:pPr>
        <w:pStyle w:val="TOC3"/>
        <w:ind w:left="720" w:right="864"/>
        <w:rPr>
          <w:rFonts w:asciiTheme="minorHAnsi" w:hAnsiTheme="minorHAnsi" w:cstheme="minorBidi"/>
          <w:noProof/>
          <w:sz w:val="22"/>
          <w:szCs w:val="22"/>
        </w:rPr>
      </w:pPr>
      <w:hyperlink w:anchor="_Toc53142419" w:history="1">
        <w:r w:rsidR="002111AB" w:rsidRPr="00405564">
          <w:rPr>
            <w:rStyle w:val="Hyperlink"/>
            <w:noProof/>
          </w:rPr>
          <w:t>L4 Mark Applied:</w:t>
        </w:r>
        <w:r w:rsidR="002111AB">
          <w:rPr>
            <w:noProof/>
            <w:webHidden/>
          </w:rPr>
          <w:tab/>
        </w:r>
        <w:r w:rsidR="002111AB">
          <w:rPr>
            <w:noProof/>
            <w:webHidden/>
          </w:rPr>
          <w:fldChar w:fldCharType="begin"/>
        </w:r>
        <w:r w:rsidR="002111AB">
          <w:rPr>
            <w:noProof/>
            <w:webHidden/>
          </w:rPr>
          <w:instrText xml:space="preserve"> PAGEREF _Toc53142419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2060A47B" w14:textId="73BEA269" w:rsidR="002111AB" w:rsidRDefault="00000000" w:rsidP="00AD007D">
      <w:pPr>
        <w:pStyle w:val="TOC3"/>
        <w:ind w:left="720" w:right="864"/>
        <w:rPr>
          <w:rFonts w:asciiTheme="minorHAnsi" w:hAnsiTheme="minorHAnsi" w:cstheme="minorBidi"/>
          <w:noProof/>
          <w:sz w:val="22"/>
          <w:szCs w:val="22"/>
        </w:rPr>
      </w:pPr>
      <w:hyperlink w:anchor="_Toc53142420" w:history="1">
        <w:r w:rsidR="002111AB" w:rsidRPr="00405564">
          <w:rPr>
            <w:rStyle w:val="Hyperlink"/>
            <w:noProof/>
          </w:rPr>
          <w:t>L5 Listing Marks:</w:t>
        </w:r>
        <w:r w:rsidR="002111AB">
          <w:rPr>
            <w:noProof/>
            <w:webHidden/>
          </w:rPr>
          <w:tab/>
        </w:r>
        <w:r w:rsidR="002111AB">
          <w:rPr>
            <w:noProof/>
            <w:webHidden/>
          </w:rPr>
          <w:fldChar w:fldCharType="begin"/>
        </w:r>
        <w:r w:rsidR="002111AB">
          <w:rPr>
            <w:noProof/>
            <w:webHidden/>
          </w:rPr>
          <w:instrText xml:space="preserve"> PAGEREF _Toc53142420 \h </w:instrText>
        </w:r>
        <w:r w:rsidR="002111AB">
          <w:rPr>
            <w:noProof/>
            <w:webHidden/>
          </w:rPr>
        </w:r>
        <w:r w:rsidR="002111AB">
          <w:rPr>
            <w:noProof/>
            <w:webHidden/>
          </w:rPr>
          <w:fldChar w:fldCharType="separate"/>
        </w:r>
        <w:r w:rsidR="005C35CE">
          <w:rPr>
            <w:noProof/>
            <w:webHidden/>
          </w:rPr>
          <w:t>5</w:t>
        </w:r>
        <w:r w:rsidR="002111AB">
          <w:rPr>
            <w:noProof/>
            <w:webHidden/>
          </w:rPr>
          <w:fldChar w:fldCharType="end"/>
        </w:r>
      </w:hyperlink>
    </w:p>
    <w:p w14:paraId="3692CFB6" w14:textId="766300BE" w:rsidR="002111AB" w:rsidRDefault="00000000" w:rsidP="00AD007D">
      <w:pPr>
        <w:pStyle w:val="TOC1"/>
        <w:ind w:left="540" w:right="864"/>
        <w:rPr>
          <w:rFonts w:asciiTheme="minorHAnsi" w:hAnsiTheme="minorHAnsi" w:cstheme="minorBidi"/>
          <w:noProof/>
          <w:sz w:val="22"/>
          <w:szCs w:val="22"/>
        </w:rPr>
      </w:pPr>
      <w:hyperlink w:anchor="_Toc53142421" w:history="1">
        <w:r w:rsidR="002111AB" w:rsidRPr="00405564">
          <w:rPr>
            <w:rStyle w:val="Hyperlink"/>
            <w:noProof/>
          </w:rPr>
          <w:t>FIELD ENGINEER’S COUNTERCHECK PROGRAM</w:t>
        </w:r>
        <w:r w:rsidR="002111AB">
          <w:rPr>
            <w:noProof/>
            <w:webHidden/>
          </w:rPr>
          <w:tab/>
        </w:r>
        <w:r w:rsidR="002111AB">
          <w:rPr>
            <w:noProof/>
            <w:webHidden/>
          </w:rPr>
          <w:fldChar w:fldCharType="begin"/>
        </w:r>
        <w:r w:rsidR="002111AB">
          <w:rPr>
            <w:noProof/>
            <w:webHidden/>
          </w:rPr>
          <w:instrText xml:space="preserve"> PAGEREF _Toc53142421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39374878" w14:textId="1A231FD2" w:rsidR="002111AB" w:rsidRDefault="00000000" w:rsidP="00AD007D">
      <w:pPr>
        <w:pStyle w:val="TOC3"/>
        <w:ind w:left="720" w:right="864"/>
        <w:rPr>
          <w:rFonts w:asciiTheme="minorHAnsi" w:hAnsiTheme="minorHAnsi" w:cstheme="minorBidi"/>
          <w:noProof/>
          <w:sz w:val="22"/>
          <w:szCs w:val="22"/>
        </w:rPr>
      </w:pPr>
      <w:hyperlink w:anchor="_Toc53142422" w:history="1">
        <w:r w:rsidR="002111AB" w:rsidRPr="00405564">
          <w:rPr>
            <w:rStyle w:val="Hyperlink"/>
            <w:noProof/>
          </w:rPr>
          <w:t>L6 Inspection Instructions:</w:t>
        </w:r>
        <w:r w:rsidR="002111AB">
          <w:rPr>
            <w:noProof/>
            <w:webHidden/>
          </w:rPr>
          <w:tab/>
        </w:r>
        <w:r w:rsidR="002111AB">
          <w:rPr>
            <w:noProof/>
            <w:webHidden/>
          </w:rPr>
          <w:fldChar w:fldCharType="begin"/>
        </w:r>
        <w:r w:rsidR="002111AB">
          <w:rPr>
            <w:noProof/>
            <w:webHidden/>
          </w:rPr>
          <w:instrText xml:space="preserve"> PAGEREF _Toc53142422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18E3E4C9" w14:textId="30A1111F" w:rsidR="002111AB" w:rsidRDefault="00000000" w:rsidP="00AD007D">
      <w:pPr>
        <w:pStyle w:val="TOC3"/>
        <w:ind w:left="720" w:right="864"/>
        <w:rPr>
          <w:rFonts w:asciiTheme="minorHAnsi" w:hAnsiTheme="minorHAnsi" w:cstheme="minorBidi"/>
          <w:noProof/>
          <w:sz w:val="22"/>
          <w:szCs w:val="22"/>
        </w:rPr>
      </w:pPr>
      <w:hyperlink w:anchor="_Toc53142423" w:history="1">
        <w:r w:rsidR="002111AB" w:rsidRPr="00405564">
          <w:rPr>
            <w:rStyle w:val="Hyperlink"/>
            <w:noProof/>
          </w:rPr>
          <w:t>L7 Manufacturers’ Test Program:</w:t>
        </w:r>
        <w:r w:rsidR="002111AB">
          <w:rPr>
            <w:noProof/>
            <w:webHidden/>
          </w:rPr>
          <w:tab/>
        </w:r>
        <w:r w:rsidR="002111AB">
          <w:rPr>
            <w:noProof/>
            <w:webHidden/>
          </w:rPr>
          <w:fldChar w:fldCharType="begin"/>
        </w:r>
        <w:r w:rsidR="002111AB">
          <w:rPr>
            <w:noProof/>
            <w:webHidden/>
          </w:rPr>
          <w:instrText xml:space="preserve"> PAGEREF _Toc53142423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79CCA78B" w14:textId="5C73A3F5" w:rsidR="002111AB" w:rsidRDefault="00000000" w:rsidP="00AD007D">
      <w:pPr>
        <w:pStyle w:val="TOC1"/>
        <w:ind w:left="540" w:right="864"/>
        <w:rPr>
          <w:rFonts w:asciiTheme="minorHAnsi" w:hAnsiTheme="minorHAnsi" w:cstheme="minorBidi"/>
          <w:noProof/>
          <w:sz w:val="22"/>
          <w:szCs w:val="22"/>
        </w:rPr>
      </w:pPr>
      <w:hyperlink w:anchor="_Toc53142424" w:history="1">
        <w:r w:rsidR="002111AB" w:rsidRPr="00405564">
          <w:rPr>
            <w:rStyle w:val="Hyperlink"/>
            <w:noProof/>
          </w:rPr>
          <w:t>INDUSTRIAL CONTROL PANEL ENCLOSURES</w:t>
        </w:r>
        <w:r w:rsidR="002111AB">
          <w:rPr>
            <w:noProof/>
            <w:webHidden/>
          </w:rPr>
          <w:tab/>
        </w:r>
        <w:r w:rsidR="002111AB">
          <w:rPr>
            <w:noProof/>
            <w:webHidden/>
          </w:rPr>
          <w:fldChar w:fldCharType="begin"/>
        </w:r>
        <w:r w:rsidR="002111AB">
          <w:rPr>
            <w:noProof/>
            <w:webHidden/>
          </w:rPr>
          <w:instrText xml:space="preserve"> PAGEREF _Toc53142424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3B446600" w14:textId="75BE6FC7" w:rsidR="002111AB" w:rsidRDefault="00000000" w:rsidP="00AD007D">
      <w:pPr>
        <w:pStyle w:val="TOC3"/>
        <w:ind w:left="720" w:right="864"/>
        <w:rPr>
          <w:rFonts w:asciiTheme="minorHAnsi" w:hAnsiTheme="minorHAnsi" w:cstheme="minorBidi"/>
          <w:noProof/>
          <w:sz w:val="22"/>
          <w:szCs w:val="22"/>
        </w:rPr>
      </w:pPr>
      <w:hyperlink w:anchor="_Toc53142425" w:history="1">
        <w:r w:rsidR="002111AB" w:rsidRPr="00405564">
          <w:rPr>
            <w:rStyle w:val="Hyperlink"/>
            <w:noProof/>
          </w:rPr>
          <w:t>L8 Panel Enclosure:</w:t>
        </w:r>
        <w:r w:rsidR="002111AB">
          <w:rPr>
            <w:noProof/>
            <w:webHidden/>
          </w:rPr>
          <w:tab/>
        </w:r>
        <w:r w:rsidR="002111AB">
          <w:rPr>
            <w:noProof/>
            <w:webHidden/>
          </w:rPr>
          <w:fldChar w:fldCharType="begin"/>
        </w:r>
        <w:r w:rsidR="002111AB">
          <w:rPr>
            <w:noProof/>
            <w:webHidden/>
          </w:rPr>
          <w:instrText xml:space="preserve"> PAGEREF _Toc53142425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4A09D40F" w14:textId="093778E0" w:rsidR="002111AB" w:rsidRDefault="00000000" w:rsidP="00AD007D">
      <w:pPr>
        <w:pStyle w:val="TOC3"/>
        <w:ind w:left="720" w:right="864"/>
        <w:rPr>
          <w:rFonts w:asciiTheme="minorHAnsi" w:hAnsiTheme="minorHAnsi" w:cstheme="minorBidi"/>
          <w:noProof/>
          <w:sz w:val="22"/>
          <w:szCs w:val="22"/>
        </w:rPr>
      </w:pPr>
      <w:hyperlink w:anchor="_Toc53142426" w:history="1">
        <w:r w:rsidR="002111AB" w:rsidRPr="00405564">
          <w:rPr>
            <w:rStyle w:val="Hyperlink"/>
            <w:noProof/>
          </w:rPr>
          <w:t>L9 Enclosure Openings:</w:t>
        </w:r>
        <w:r w:rsidR="002111AB">
          <w:rPr>
            <w:noProof/>
            <w:webHidden/>
          </w:rPr>
          <w:tab/>
        </w:r>
        <w:r w:rsidR="002111AB">
          <w:rPr>
            <w:noProof/>
            <w:webHidden/>
          </w:rPr>
          <w:fldChar w:fldCharType="begin"/>
        </w:r>
        <w:r w:rsidR="002111AB">
          <w:rPr>
            <w:noProof/>
            <w:webHidden/>
          </w:rPr>
          <w:instrText xml:space="preserve"> PAGEREF _Toc53142426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761916EB" w14:textId="2DA97B08" w:rsidR="002111AB" w:rsidRDefault="00000000" w:rsidP="00AD007D">
      <w:pPr>
        <w:pStyle w:val="TOC3"/>
        <w:ind w:left="720" w:right="864"/>
        <w:rPr>
          <w:rFonts w:asciiTheme="minorHAnsi" w:hAnsiTheme="minorHAnsi" w:cstheme="minorBidi"/>
          <w:noProof/>
          <w:sz w:val="22"/>
          <w:szCs w:val="22"/>
        </w:rPr>
      </w:pPr>
      <w:hyperlink w:anchor="_Toc53142427" w:history="1">
        <w:r w:rsidR="002111AB" w:rsidRPr="00405564">
          <w:rPr>
            <w:rStyle w:val="Hyperlink"/>
            <w:noProof/>
          </w:rPr>
          <w:t>L10 Markings:</w:t>
        </w:r>
        <w:r w:rsidR="002111AB">
          <w:rPr>
            <w:noProof/>
            <w:webHidden/>
          </w:rPr>
          <w:tab/>
        </w:r>
        <w:r w:rsidR="002111AB">
          <w:rPr>
            <w:noProof/>
            <w:webHidden/>
          </w:rPr>
          <w:fldChar w:fldCharType="begin"/>
        </w:r>
        <w:r w:rsidR="002111AB">
          <w:rPr>
            <w:noProof/>
            <w:webHidden/>
          </w:rPr>
          <w:instrText xml:space="preserve"> PAGEREF _Toc53142427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3B911C8C" w14:textId="2B2654CA" w:rsidR="002111AB" w:rsidRDefault="00000000" w:rsidP="00AD007D">
      <w:pPr>
        <w:pStyle w:val="TOC1"/>
        <w:ind w:left="540" w:right="864"/>
        <w:rPr>
          <w:rFonts w:asciiTheme="minorHAnsi" w:hAnsiTheme="minorHAnsi" w:cstheme="minorBidi"/>
          <w:noProof/>
          <w:sz w:val="22"/>
          <w:szCs w:val="22"/>
        </w:rPr>
      </w:pPr>
      <w:hyperlink w:anchor="_Toc53142428" w:history="1">
        <w:r w:rsidR="002111AB" w:rsidRPr="00405564">
          <w:rPr>
            <w:rStyle w:val="Hyperlink"/>
            <w:noProof/>
          </w:rPr>
          <w:t>COMPONENTS</w:t>
        </w:r>
        <w:r w:rsidR="002111AB">
          <w:rPr>
            <w:noProof/>
            <w:webHidden/>
          </w:rPr>
          <w:tab/>
        </w:r>
        <w:r w:rsidR="002111AB">
          <w:rPr>
            <w:noProof/>
            <w:webHidden/>
          </w:rPr>
          <w:fldChar w:fldCharType="begin"/>
        </w:r>
        <w:r w:rsidR="002111AB">
          <w:rPr>
            <w:noProof/>
            <w:webHidden/>
          </w:rPr>
          <w:instrText xml:space="preserve"> PAGEREF _Toc53142428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49010558" w14:textId="37AF4058" w:rsidR="002111AB" w:rsidRDefault="00000000" w:rsidP="00AD007D">
      <w:pPr>
        <w:pStyle w:val="TOC3"/>
        <w:ind w:left="720" w:right="864"/>
        <w:rPr>
          <w:rFonts w:asciiTheme="minorHAnsi" w:hAnsiTheme="minorHAnsi" w:cstheme="minorBidi"/>
          <w:noProof/>
          <w:sz w:val="22"/>
          <w:szCs w:val="22"/>
        </w:rPr>
      </w:pPr>
      <w:hyperlink w:anchor="_Toc53142429" w:history="1">
        <w:r w:rsidR="002111AB" w:rsidRPr="00405564">
          <w:rPr>
            <w:rStyle w:val="Hyperlink"/>
            <w:noProof/>
          </w:rPr>
          <w:t>L11 Category Control Number:</w:t>
        </w:r>
        <w:r w:rsidR="002111AB">
          <w:rPr>
            <w:noProof/>
            <w:webHidden/>
          </w:rPr>
          <w:tab/>
        </w:r>
        <w:r w:rsidR="002111AB">
          <w:rPr>
            <w:noProof/>
            <w:webHidden/>
          </w:rPr>
          <w:fldChar w:fldCharType="begin"/>
        </w:r>
        <w:r w:rsidR="002111AB">
          <w:rPr>
            <w:noProof/>
            <w:webHidden/>
          </w:rPr>
          <w:instrText xml:space="preserve"> PAGEREF _Toc53142429 \h </w:instrText>
        </w:r>
        <w:r w:rsidR="002111AB">
          <w:rPr>
            <w:noProof/>
            <w:webHidden/>
          </w:rPr>
        </w:r>
        <w:r w:rsidR="002111AB">
          <w:rPr>
            <w:noProof/>
            <w:webHidden/>
          </w:rPr>
          <w:fldChar w:fldCharType="separate"/>
        </w:r>
        <w:r w:rsidR="005C35CE">
          <w:rPr>
            <w:noProof/>
            <w:webHidden/>
          </w:rPr>
          <w:t>6</w:t>
        </w:r>
        <w:r w:rsidR="002111AB">
          <w:rPr>
            <w:noProof/>
            <w:webHidden/>
          </w:rPr>
          <w:fldChar w:fldCharType="end"/>
        </w:r>
      </w:hyperlink>
    </w:p>
    <w:p w14:paraId="4736DCAE" w14:textId="28CC4FF2" w:rsidR="002111AB" w:rsidRDefault="00000000" w:rsidP="00AD007D">
      <w:pPr>
        <w:pStyle w:val="TOC3"/>
        <w:ind w:left="720" w:right="864"/>
        <w:rPr>
          <w:rFonts w:asciiTheme="minorHAnsi" w:hAnsiTheme="minorHAnsi" w:cstheme="minorBidi"/>
          <w:noProof/>
          <w:sz w:val="22"/>
          <w:szCs w:val="22"/>
        </w:rPr>
      </w:pPr>
      <w:hyperlink w:anchor="_Toc53142430" w:history="1">
        <w:r w:rsidR="002111AB" w:rsidRPr="00405564">
          <w:rPr>
            <w:rStyle w:val="Hyperlink"/>
            <w:noProof/>
          </w:rPr>
          <w:t>L12 Procedure Description:</w:t>
        </w:r>
        <w:r w:rsidR="002111AB">
          <w:rPr>
            <w:noProof/>
            <w:webHidden/>
          </w:rPr>
          <w:tab/>
        </w:r>
        <w:r w:rsidR="002111AB">
          <w:rPr>
            <w:noProof/>
            <w:webHidden/>
          </w:rPr>
          <w:fldChar w:fldCharType="begin"/>
        </w:r>
        <w:r w:rsidR="002111AB">
          <w:rPr>
            <w:noProof/>
            <w:webHidden/>
          </w:rPr>
          <w:instrText xml:space="preserve"> PAGEREF _Toc53142430 \h </w:instrText>
        </w:r>
        <w:r w:rsidR="002111AB">
          <w:rPr>
            <w:noProof/>
            <w:webHidden/>
          </w:rPr>
        </w:r>
        <w:r w:rsidR="002111AB">
          <w:rPr>
            <w:noProof/>
            <w:webHidden/>
          </w:rPr>
          <w:fldChar w:fldCharType="separate"/>
        </w:r>
        <w:r w:rsidR="005C35CE">
          <w:rPr>
            <w:noProof/>
            <w:webHidden/>
          </w:rPr>
          <w:t>7</w:t>
        </w:r>
        <w:r w:rsidR="002111AB">
          <w:rPr>
            <w:noProof/>
            <w:webHidden/>
          </w:rPr>
          <w:fldChar w:fldCharType="end"/>
        </w:r>
      </w:hyperlink>
    </w:p>
    <w:p w14:paraId="1EBCE5A4" w14:textId="44598B16" w:rsidR="002111AB" w:rsidRDefault="00000000" w:rsidP="00AD007D">
      <w:pPr>
        <w:pStyle w:val="TOC3"/>
        <w:ind w:left="720" w:right="864"/>
        <w:rPr>
          <w:rFonts w:asciiTheme="minorHAnsi" w:hAnsiTheme="minorHAnsi" w:cstheme="minorBidi"/>
          <w:noProof/>
          <w:sz w:val="22"/>
          <w:szCs w:val="22"/>
        </w:rPr>
      </w:pPr>
      <w:hyperlink w:anchor="_Toc53142431" w:history="1">
        <w:r w:rsidR="002111AB" w:rsidRPr="00405564">
          <w:rPr>
            <w:rStyle w:val="Hyperlink"/>
            <w:noProof/>
          </w:rPr>
          <w:t>L13 Industrial Use:</w:t>
        </w:r>
        <w:r w:rsidR="002111AB">
          <w:rPr>
            <w:noProof/>
            <w:webHidden/>
          </w:rPr>
          <w:tab/>
        </w:r>
        <w:r w:rsidR="002111AB">
          <w:rPr>
            <w:noProof/>
            <w:webHidden/>
          </w:rPr>
          <w:fldChar w:fldCharType="begin"/>
        </w:r>
        <w:r w:rsidR="002111AB">
          <w:rPr>
            <w:noProof/>
            <w:webHidden/>
          </w:rPr>
          <w:instrText xml:space="preserve"> PAGEREF _Toc53142431 \h </w:instrText>
        </w:r>
        <w:r w:rsidR="002111AB">
          <w:rPr>
            <w:noProof/>
            <w:webHidden/>
          </w:rPr>
        </w:r>
        <w:r w:rsidR="002111AB">
          <w:rPr>
            <w:noProof/>
            <w:webHidden/>
          </w:rPr>
          <w:fldChar w:fldCharType="separate"/>
        </w:r>
        <w:r w:rsidR="005C35CE">
          <w:rPr>
            <w:noProof/>
            <w:webHidden/>
          </w:rPr>
          <w:t>7</w:t>
        </w:r>
        <w:r w:rsidR="002111AB">
          <w:rPr>
            <w:noProof/>
            <w:webHidden/>
          </w:rPr>
          <w:fldChar w:fldCharType="end"/>
        </w:r>
      </w:hyperlink>
    </w:p>
    <w:p w14:paraId="4FC283AB" w14:textId="41F7747F" w:rsidR="002111AB" w:rsidRDefault="00000000" w:rsidP="00AD007D">
      <w:pPr>
        <w:pStyle w:val="TOC3"/>
        <w:ind w:left="720" w:right="864"/>
        <w:rPr>
          <w:rFonts w:asciiTheme="minorHAnsi" w:hAnsiTheme="minorHAnsi" w:cstheme="minorBidi"/>
          <w:noProof/>
          <w:sz w:val="22"/>
          <w:szCs w:val="22"/>
        </w:rPr>
      </w:pPr>
      <w:hyperlink w:anchor="_Toc53142432" w:history="1">
        <w:r w:rsidR="002111AB" w:rsidRPr="00405564">
          <w:rPr>
            <w:rStyle w:val="Hyperlink"/>
            <w:noProof/>
          </w:rPr>
          <w:t>L14 Listed Components:</w:t>
        </w:r>
        <w:r w:rsidR="002111AB">
          <w:rPr>
            <w:noProof/>
            <w:webHidden/>
          </w:rPr>
          <w:tab/>
        </w:r>
        <w:r w:rsidR="002111AB">
          <w:rPr>
            <w:noProof/>
            <w:webHidden/>
          </w:rPr>
          <w:fldChar w:fldCharType="begin"/>
        </w:r>
        <w:r w:rsidR="002111AB">
          <w:rPr>
            <w:noProof/>
            <w:webHidden/>
          </w:rPr>
          <w:instrText xml:space="preserve"> PAGEREF _Toc53142432 \h </w:instrText>
        </w:r>
        <w:r w:rsidR="002111AB">
          <w:rPr>
            <w:noProof/>
            <w:webHidden/>
          </w:rPr>
        </w:r>
        <w:r w:rsidR="002111AB">
          <w:rPr>
            <w:noProof/>
            <w:webHidden/>
          </w:rPr>
          <w:fldChar w:fldCharType="separate"/>
        </w:r>
        <w:r w:rsidR="005C35CE">
          <w:rPr>
            <w:noProof/>
            <w:webHidden/>
          </w:rPr>
          <w:t>7</w:t>
        </w:r>
        <w:r w:rsidR="002111AB">
          <w:rPr>
            <w:noProof/>
            <w:webHidden/>
          </w:rPr>
          <w:fldChar w:fldCharType="end"/>
        </w:r>
      </w:hyperlink>
    </w:p>
    <w:p w14:paraId="74420EB6" w14:textId="40086C13" w:rsidR="002111AB" w:rsidRDefault="00000000" w:rsidP="00AD007D">
      <w:pPr>
        <w:pStyle w:val="TOC3"/>
        <w:ind w:left="720" w:right="864"/>
        <w:rPr>
          <w:rFonts w:asciiTheme="minorHAnsi" w:hAnsiTheme="minorHAnsi" w:cstheme="minorBidi"/>
          <w:noProof/>
          <w:sz w:val="22"/>
          <w:szCs w:val="22"/>
        </w:rPr>
      </w:pPr>
      <w:hyperlink w:anchor="_Toc53142433" w:history="1">
        <w:r w:rsidR="002111AB" w:rsidRPr="00405564">
          <w:rPr>
            <w:rStyle w:val="Hyperlink"/>
            <w:noProof/>
          </w:rPr>
          <w:t>L15 Recognized Components:</w:t>
        </w:r>
        <w:r w:rsidR="002111AB">
          <w:rPr>
            <w:noProof/>
            <w:webHidden/>
          </w:rPr>
          <w:tab/>
        </w:r>
        <w:r w:rsidR="002111AB">
          <w:rPr>
            <w:noProof/>
            <w:webHidden/>
          </w:rPr>
          <w:fldChar w:fldCharType="begin"/>
        </w:r>
        <w:r w:rsidR="002111AB">
          <w:rPr>
            <w:noProof/>
            <w:webHidden/>
          </w:rPr>
          <w:instrText xml:space="preserve"> PAGEREF _Toc53142433 \h </w:instrText>
        </w:r>
        <w:r w:rsidR="002111AB">
          <w:rPr>
            <w:noProof/>
            <w:webHidden/>
          </w:rPr>
        </w:r>
        <w:r w:rsidR="002111AB">
          <w:rPr>
            <w:noProof/>
            <w:webHidden/>
          </w:rPr>
          <w:fldChar w:fldCharType="separate"/>
        </w:r>
        <w:r w:rsidR="005C35CE">
          <w:rPr>
            <w:noProof/>
            <w:webHidden/>
          </w:rPr>
          <w:t>7</w:t>
        </w:r>
        <w:r w:rsidR="002111AB">
          <w:rPr>
            <w:noProof/>
            <w:webHidden/>
          </w:rPr>
          <w:fldChar w:fldCharType="end"/>
        </w:r>
      </w:hyperlink>
    </w:p>
    <w:p w14:paraId="253B42EC" w14:textId="26B96C87" w:rsidR="002111AB" w:rsidRDefault="00000000" w:rsidP="00AD007D">
      <w:pPr>
        <w:pStyle w:val="TOC3"/>
        <w:ind w:left="720" w:right="864"/>
        <w:rPr>
          <w:rFonts w:asciiTheme="minorHAnsi" w:hAnsiTheme="minorHAnsi" w:cstheme="minorBidi"/>
          <w:noProof/>
          <w:sz w:val="22"/>
          <w:szCs w:val="22"/>
        </w:rPr>
      </w:pPr>
      <w:hyperlink w:anchor="_Toc53142434" w:history="1">
        <w:r w:rsidR="002111AB" w:rsidRPr="00405564">
          <w:rPr>
            <w:rStyle w:val="Hyperlink"/>
            <w:noProof/>
          </w:rPr>
          <w:t>L16 New/Rebuilt:</w:t>
        </w:r>
        <w:r w:rsidR="002111AB">
          <w:rPr>
            <w:noProof/>
            <w:webHidden/>
          </w:rPr>
          <w:tab/>
        </w:r>
        <w:r w:rsidR="002111AB">
          <w:rPr>
            <w:noProof/>
            <w:webHidden/>
          </w:rPr>
          <w:fldChar w:fldCharType="begin"/>
        </w:r>
        <w:r w:rsidR="002111AB">
          <w:rPr>
            <w:noProof/>
            <w:webHidden/>
          </w:rPr>
          <w:instrText xml:space="preserve"> PAGEREF _Toc53142434 \h </w:instrText>
        </w:r>
        <w:r w:rsidR="002111AB">
          <w:rPr>
            <w:noProof/>
            <w:webHidden/>
          </w:rPr>
        </w:r>
        <w:r w:rsidR="002111AB">
          <w:rPr>
            <w:noProof/>
            <w:webHidden/>
          </w:rPr>
          <w:fldChar w:fldCharType="separate"/>
        </w:r>
        <w:r w:rsidR="005C35CE">
          <w:rPr>
            <w:noProof/>
            <w:webHidden/>
          </w:rPr>
          <w:t>7</w:t>
        </w:r>
        <w:r w:rsidR="002111AB">
          <w:rPr>
            <w:noProof/>
            <w:webHidden/>
          </w:rPr>
          <w:fldChar w:fldCharType="end"/>
        </w:r>
      </w:hyperlink>
    </w:p>
    <w:p w14:paraId="6D83134D" w14:textId="633AE3B0" w:rsidR="002111AB" w:rsidRDefault="00000000" w:rsidP="00AD007D">
      <w:pPr>
        <w:pStyle w:val="TOC3"/>
        <w:ind w:left="720" w:right="864"/>
        <w:rPr>
          <w:rFonts w:asciiTheme="minorHAnsi" w:hAnsiTheme="minorHAnsi" w:cstheme="minorBidi"/>
          <w:noProof/>
          <w:sz w:val="22"/>
          <w:szCs w:val="22"/>
        </w:rPr>
      </w:pPr>
      <w:hyperlink w:anchor="_Toc53142435" w:history="1">
        <w:r w:rsidR="002111AB" w:rsidRPr="00405564">
          <w:rPr>
            <w:rStyle w:val="Hyperlink"/>
            <w:noProof/>
          </w:rPr>
          <w:t>L17 Other NRTL Components:</w:t>
        </w:r>
        <w:r w:rsidR="002111AB">
          <w:rPr>
            <w:noProof/>
            <w:webHidden/>
          </w:rPr>
          <w:tab/>
        </w:r>
        <w:r w:rsidR="002111AB">
          <w:rPr>
            <w:noProof/>
            <w:webHidden/>
          </w:rPr>
          <w:fldChar w:fldCharType="begin"/>
        </w:r>
        <w:r w:rsidR="002111AB">
          <w:rPr>
            <w:noProof/>
            <w:webHidden/>
          </w:rPr>
          <w:instrText xml:space="preserve"> PAGEREF _Toc53142435 \h </w:instrText>
        </w:r>
        <w:r w:rsidR="002111AB">
          <w:rPr>
            <w:noProof/>
            <w:webHidden/>
          </w:rPr>
        </w:r>
        <w:r w:rsidR="002111AB">
          <w:rPr>
            <w:noProof/>
            <w:webHidden/>
          </w:rPr>
          <w:fldChar w:fldCharType="separate"/>
        </w:r>
        <w:r w:rsidR="005C35CE">
          <w:rPr>
            <w:noProof/>
            <w:webHidden/>
          </w:rPr>
          <w:t>7</w:t>
        </w:r>
        <w:r w:rsidR="002111AB">
          <w:rPr>
            <w:noProof/>
            <w:webHidden/>
          </w:rPr>
          <w:fldChar w:fldCharType="end"/>
        </w:r>
      </w:hyperlink>
    </w:p>
    <w:p w14:paraId="58885A52" w14:textId="7C3E9FF5" w:rsidR="002111AB" w:rsidRDefault="00000000" w:rsidP="00AD007D">
      <w:pPr>
        <w:pStyle w:val="TOC3"/>
        <w:ind w:left="720" w:right="864"/>
        <w:rPr>
          <w:rFonts w:asciiTheme="minorHAnsi" w:hAnsiTheme="minorHAnsi" w:cstheme="minorBidi"/>
          <w:noProof/>
          <w:sz w:val="22"/>
          <w:szCs w:val="22"/>
        </w:rPr>
      </w:pPr>
      <w:hyperlink w:anchor="_Toc53142436" w:history="1">
        <w:r w:rsidR="002111AB" w:rsidRPr="00405564">
          <w:rPr>
            <w:rStyle w:val="Hyperlink"/>
            <w:noProof/>
          </w:rPr>
          <w:t>L18 Canadian Certification:</w:t>
        </w:r>
        <w:r w:rsidR="002111AB">
          <w:rPr>
            <w:noProof/>
            <w:webHidden/>
          </w:rPr>
          <w:tab/>
        </w:r>
        <w:r w:rsidR="002111AB">
          <w:rPr>
            <w:noProof/>
            <w:webHidden/>
          </w:rPr>
          <w:fldChar w:fldCharType="begin"/>
        </w:r>
        <w:r w:rsidR="002111AB">
          <w:rPr>
            <w:noProof/>
            <w:webHidden/>
          </w:rPr>
          <w:instrText xml:space="preserve"> PAGEREF _Toc53142436 \h </w:instrText>
        </w:r>
        <w:r w:rsidR="002111AB">
          <w:rPr>
            <w:noProof/>
            <w:webHidden/>
          </w:rPr>
        </w:r>
        <w:r w:rsidR="002111AB">
          <w:rPr>
            <w:noProof/>
            <w:webHidden/>
          </w:rPr>
          <w:fldChar w:fldCharType="separate"/>
        </w:r>
        <w:r w:rsidR="005C35CE">
          <w:rPr>
            <w:noProof/>
            <w:webHidden/>
          </w:rPr>
          <w:t>20</w:t>
        </w:r>
        <w:r w:rsidR="002111AB">
          <w:rPr>
            <w:noProof/>
            <w:webHidden/>
          </w:rPr>
          <w:fldChar w:fldCharType="end"/>
        </w:r>
      </w:hyperlink>
    </w:p>
    <w:p w14:paraId="01FDE49E" w14:textId="46F8D774" w:rsidR="002111AB" w:rsidRDefault="00000000" w:rsidP="00AD007D">
      <w:pPr>
        <w:pStyle w:val="TOC3"/>
        <w:ind w:left="720" w:right="864"/>
        <w:rPr>
          <w:rFonts w:asciiTheme="minorHAnsi" w:hAnsiTheme="minorHAnsi" w:cstheme="minorBidi"/>
          <w:noProof/>
          <w:sz w:val="22"/>
          <w:szCs w:val="22"/>
        </w:rPr>
      </w:pPr>
      <w:hyperlink w:anchor="_Toc53142437" w:history="1">
        <w:r w:rsidR="002111AB" w:rsidRPr="00405564">
          <w:rPr>
            <w:rStyle w:val="Hyperlink"/>
            <w:noProof/>
          </w:rPr>
          <w:t>L19 Optional Components:</w:t>
        </w:r>
        <w:r w:rsidR="002111AB">
          <w:rPr>
            <w:noProof/>
            <w:webHidden/>
          </w:rPr>
          <w:tab/>
        </w:r>
        <w:r w:rsidR="002111AB">
          <w:rPr>
            <w:noProof/>
            <w:webHidden/>
          </w:rPr>
          <w:fldChar w:fldCharType="begin"/>
        </w:r>
        <w:r w:rsidR="002111AB">
          <w:rPr>
            <w:noProof/>
            <w:webHidden/>
          </w:rPr>
          <w:instrText xml:space="preserve"> PAGEREF _Toc53142437 \h </w:instrText>
        </w:r>
        <w:r w:rsidR="002111AB">
          <w:rPr>
            <w:noProof/>
            <w:webHidden/>
          </w:rPr>
        </w:r>
        <w:r w:rsidR="002111AB">
          <w:rPr>
            <w:noProof/>
            <w:webHidden/>
          </w:rPr>
          <w:fldChar w:fldCharType="separate"/>
        </w:r>
        <w:r w:rsidR="005C35CE">
          <w:rPr>
            <w:noProof/>
            <w:webHidden/>
          </w:rPr>
          <w:t>25</w:t>
        </w:r>
        <w:r w:rsidR="002111AB">
          <w:rPr>
            <w:noProof/>
            <w:webHidden/>
          </w:rPr>
          <w:fldChar w:fldCharType="end"/>
        </w:r>
      </w:hyperlink>
    </w:p>
    <w:p w14:paraId="0438394D" w14:textId="7273F863" w:rsidR="002111AB" w:rsidRDefault="00000000" w:rsidP="00AD007D">
      <w:pPr>
        <w:pStyle w:val="TOC1"/>
        <w:ind w:left="540" w:right="864"/>
        <w:rPr>
          <w:rFonts w:asciiTheme="minorHAnsi" w:hAnsiTheme="minorHAnsi" w:cstheme="minorBidi"/>
          <w:noProof/>
          <w:sz w:val="22"/>
          <w:szCs w:val="22"/>
        </w:rPr>
      </w:pPr>
      <w:hyperlink w:anchor="_Toc53142438" w:history="1">
        <w:r w:rsidR="002111AB" w:rsidRPr="00405564">
          <w:rPr>
            <w:rStyle w:val="Hyperlink"/>
            <w:noProof/>
          </w:rPr>
          <w:t>CONSTRUCTION</w:t>
        </w:r>
        <w:r w:rsidR="002111AB">
          <w:rPr>
            <w:noProof/>
            <w:webHidden/>
          </w:rPr>
          <w:tab/>
        </w:r>
        <w:r w:rsidR="002111AB">
          <w:rPr>
            <w:noProof/>
            <w:webHidden/>
          </w:rPr>
          <w:fldChar w:fldCharType="begin"/>
        </w:r>
        <w:r w:rsidR="002111AB">
          <w:rPr>
            <w:noProof/>
            <w:webHidden/>
          </w:rPr>
          <w:instrText xml:space="preserve"> PAGEREF _Toc53142438 \h </w:instrText>
        </w:r>
        <w:r w:rsidR="002111AB">
          <w:rPr>
            <w:noProof/>
            <w:webHidden/>
          </w:rPr>
        </w:r>
        <w:r w:rsidR="002111AB">
          <w:rPr>
            <w:noProof/>
            <w:webHidden/>
          </w:rPr>
          <w:fldChar w:fldCharType="separate"/>
        </w:r>
        <w:r w:rsidR="005C35CE">
          <w:rPr>
            <w:noProof/>
            <w:webHidden/>
          </w:rPr>
          <w:t>25</w:t>
        </w:r>
        <w:r w:rsidR="002111AB">
          <w:rPr>
            <w:noProof/>
            <w:webHidden/>
          </w:rPr>
          <w:fldChar w:fldCharType="end"/>
        </w:r>
      </w:hyperlink>
    </w:p>
    <w:p w14:paraId="7BFADF6A" w14:textId="73F47DC2" w:rsidR="002111AB" w:rsidRDefault="00000000" w:rsidP="00AD007D">
      <w:pPr>
        <w:pStyle w:val="TOC3"/>
        <w:ind w:left="720" w:right="864"/>
        <w:rPr>
          <w:rFonts w:asciiTheme="minorHAnsi" w:hAnsiTheme="minorHAnsi" w:cstheme="minorBidi"/>
          <w:noProof/>
          <w:sz w:val="22"/>
          <w:szCs w:val="22"/>
        </w:rPr>
      </w:pPr>
      <w:hyperlink w:anchor="_Toc53142439" w:history="1">
        <w:r w:rsidR="002111AB" w:rsidRPr="00405564">
          <w:rPr>
            <w:rStyle w:val="Hyperlink"/>
            <w:noProof/>
          </w:rPr>
          <w:t>L20 General:</w:t>
        </w:r>
        <w:r w:rsidR="002111AB">
          <w:rPr>
            <w:noProof/>
            <w:webHidden/>
          </w:rPr>
          <w:tab/>
        </w:r>
        <w:r w:rsidR="002111AB">
          <w:rPr>
            <w:noProof/>
            <w:webHidden/>
          </w:rPr>
          <w:fldChar w:fldCharType="begin"/>
        </w:r>
        <w:r w:rsidR="002111AB">
          <w:rPr>
            <w:noProof/>
            <w:webHidden/>
          </w:rPr>
          <w:instrText xml:space="preserve"> PAGEREF _Toc53142439 \h </w:instrText>
        </w:r>
        <w:r w:rsidR="002111AB">
          <w:rPr>
            <w:noProof/>
            <w:webHidden/>
          </w:rPr>
        </w:r>
        <w:r w:rsidR="002111AB">
          <w:rPr>
            <w:noProof/>
            <w:webHidden/>
          </w:rPr>
          <w:fldChar w:fldCharType="separate"/>
        </w:r>
        <w:r w:rsidR="005C35CE">
          <w:rPr>
            <w:noProof/>
            <w:webHidden/>
          </w:rPr>
          <w:t>25</w:t>
        </w:r>
        <w:r w:rsidR="002111AB">
          <w:rPr>
            <w:noProof/>
            <w:webHidden/>
          </w:rPr>
          <w:fldChar w:fldCharType="end"/>
        </w:r>
      </w:hyperlink>
    </w:p>
    <w:p w14:paraId="6259EF4A" w14:textId="57DEFC05" w:rsidR="002111AB" w:rsidRDefault="00000000" w:rsidP="00AD007D">
      <w:pPr>
        <w:pStyle w:val="TOC3"/>
        <w:ind w:left="720" w:right="864"/>
        <w:rPr>
          <w:rFonts w:asciiTheme="minorHAnsi" w:hAnsiTheme="minorHAnsi" w:cstheme="minorBidi"/>
          <w:noProof/>
          <w:sz w:val="22"/>
          <w:szCs w:val="22"/>
        </w:rPr>
      </w:pPr>
      <w:hyperlink w:anchor="_Toc53142440" w:history="1">
        <w:r w:rsidR="002111AB" w:rsidRPr="00405564">
          <w:rPr>
            <w:rStyle w:val="Hyperlink"/>
            <w:noProof/>
          </w:rPr>
          <w:t>L21 Spacings:</w:t>
        </w:r>
        <w:r w:rsidR="002111AB">
          <w:rPr>
            <w:noProof/>
            <w:webHidden/>
          </w:rPr>
          <w:tab/>
        </w:r>
        <w:r w:rsidR="002111AB">
          <w:rPr>
            <w:noProof/>
            <w:webHidden/>
          </w:rPr>
          <w:fldChar w:fldCharType="begin"/>
        </w:r>
        <w:r w:rsidR="002111AB">
          <w:rPr>
            <w:noProof/>
            <w:webHidden/>
          </w:rPr>
          <w:instrText xml:space="preserve"> PAGEREF _Toc53142440 \h </w:instrText>
        </w:r>
        <w:r w:rsidR="002111AB">
          <w:rPr>
            <w:noProof/>
            <w:webHidden/>
          </w:rPr>
        </w:r>
        <w:r w:rsidR="002111AB">
          <w:rPr>
            <w:noProof/>
            <w:webHidden/>
          </w:rPr>
          <w:fldChar w:fldCharType="separate"/>
        </w:r>
        <w:r w:rsidR="005C35CE">
          <w:rPr>
            <w:noProof/>
            <w:webHidden/>
          </w:rPr>
          <w:t>25</w:t>
        </w:r>
        <w:r w:rsidR="002111AB">
          <w:rPr>
            <w:noProof/>
            <w:webHidden/>
          </w:rPr>
          <w:fldChar w:fldCharType="end"/>
        </w:r>
      </w:hyperlink>
    </w:p>
    <w:p w14:paraId="2F3DDC4D" w14:textId="20873D09" w:rsidR="002111AB" w:rsidRDefault="00000000" w:rsidP="00AD007D">
      <w:pPr>
        <w:pStyle w:val="TOC3"/>
        <w:ind w:left="720" w:right="864"/>
        <w:rPr>
          <w:rFonts w:asciiTheme="minorHAnsi" w:hAnsiTheme="minorHAnsi" w:cstheme="minorBidi"/>
          <w:noProof/>
          <w:sz w:val="22"/>
          <w:szCs w:val="22"/>
        </w:rPr>
      </w:pPr>
      <w:hyperlink w:anchor="_Toc53142441" w:history="1">
        <w:r w:rsidR="002111AB" w:rsidRPr="00405564">
          <w:rPr>
            <w:rStyle w:val="Hyperlink"/>
            <w:noProof/>
          </w:rPr>
          <w:t>L22 Spacings Between Components:</w:t>
        </w:r>
        <w:r w:rsidR="002111AB">
          <w:rPr>
            <w:noProof/>
            <w:webHidden/>
          </w:rPr>
          <w:tab/>
        </w:r>
        <w:r w:rsidR="002111AB">
          <w:rPr>
            <w:noProof/>
            <w:webHidden/>
          </w:rPr>
          <w:fldChar w:fldCharType="begin"/>
        </w:r>
        <w:r w:rsidR="002111AB">
          <w:rPr>
            <w:noProof/>
            <w:webHidden/>
          </w:rPr>
          <w:instrText xml:space="preserve"> PAGEREF _Toc53142441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73393775" w14:textId="4B761A20" w:rsidR="002111AB" w:rsidRDefault="00000000" w:rsidP="00AD007D">
      <w:pPr>
        <w:pStyle w:val="TOC3"/>
        <w:ind w:left="720" w:right="864"/>
        <w:rPr>
          <w:rFonts w:asciiTheme="minorHAnsi" w:hAnsiTheme="minorHAnsi" w:cstheme="minorBidi"/>
          <w:noProof/>
          <w:sz w:val="22"/>
          <w:szCs w:val="22"/>
        </w:rPr>
      </w:pPr>
      <w:hyperlink w:anchor="_Toc53142442" w:history="1">
        <w:r w:rsidR="002111AB" w:rsidRPr="00405564">
          <w:rPr>
            <w:rStyle w:val="Hyperlink"/>
            <w:noProof/>
          </w:rPr>
          <w:t>L23 Grounding and Bonding:</w:t>
        </w:r>
        <w:r w:rsidR="002111AB">
          <w:rPr>
            <w:noProof/>
            <w:webHidden/>
          </w:rPr>
          <w:tab/>
        </w:r>
        <w:r w:rsidR="002111AB">
          <w:rPr>
            <w:noProof/>
            <w:webHidden/>
          </w:rPr>
          <w:fldChar w:fldCharType="begin"/>
        </w:r>
        <w:r w:rsidR="002111AB">
          <w:rPr>
            <w:noProof/>
            <w:webHidden/>
          </w:rPr>
          <w:instrText xml:space="preserve"> PAGEREF _Toc53142442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75117A43" w14:textId="5EC1BD00" w:rsidR="002111AB" w:rsidRDefault="00000000" w:rsidP="00AD007D">
      <w:pPr>
        <w:pStyle w:val="TOC3"/>
        <w:ind w:left="720" w:right="864"/>
        <w:rPr>
          <w:rFonts w:asciiTheme="minorHAnsi" w:hAnsiTheme="minorHAnsi" w:cstheme="minorBidi"/>
          <w:noProof/>
          <w:sz w:val="22"/>
          <w:szCs w:val="22"/>
        </w:rPr>
      </w:pPr>
      <w:hyperlink w:anchor="_Toc53142443" w:history="1">
        <w:r w:rsidR="002111AB" w:rsidRPr="00405564">
          <w:rPr>
            <w:rStyle w:val="Hyperlink"/>
            <w:noProof/>
          </w:rPr>
          <w:t>L24 Power Supply Grounding:</w:t>
        </w:r>
        <w:r w:rsidR="002111AB">
          <w:rPr>
            <w:noProof/>
            <w:webHidden/>
          </w:rPr>
          <w:tab/>
        </w:r>
        <w:r w:rsidR="002111AB">
          <w:rPr>
            <w:noProof/>
            <w:webHidden/>
          </w:rPr>
          <w:fldChar w:fldCharType="begin"/>
        </w:r>
        <w:r w:rsidR="002111AB">
          <w:rPr>
            <w:noProof/>
            <w:webHidden/>
          </w:rPr>
          <w:instrText xml:space="preserve"> PAGEREF _Toc53142443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3A8C58CC" w14:textId="7DACA912" w:rsidR="002111AB" w:rsidRDefault="00000000" w:rsidP="00AD007D">
      <w:pPr>
        <w:pStyle w:val="TOC3"/>
        <w:ind w:left="720" w:right="864"/>
        <w:rPr>
          <w:rFonts w:asciiTheme="minorHAnsi" w:hAnsiTheme="minorHAnsi" w:cstheme="minorBidi"/>
          <w:noProof/>
          <w:sz w:val="22"/>
          <w:szCs w:val="22"/>
        </w:rPr>
      </w:pPr>
      <w:hyperlink w:anchor="_Toc53142444" w:history="1">
        <w:r w:rsidR="002111AB" w:rsidRPr="00405564">
          <w:rPr>
            <w:rStyle w:val="Hyperlink"/>
            <w:noProof/>
          </w:rPr>
          <w:t>L25 Slash Voltage Grounding:</w:t>
        </w:r>
        <w:r w:rsidR="002111AB">
          <w:rPr>
            <w:noProof/>
            <w:webHidden/>
          </w:rPr>
          <w:tab/>
        </w:r>
        <w:r w:rsidR="002111AB">
          <w:rPr>
            <w:noProof/>
            <w:webHidden/>
          </w:rPr>
          <w:fldChar w:fldCharType="begin"/>
        </w:r>
        <w:r w:rsidR="002111AB">
          <w:rPr>
            <w:noProof/>
            <w:webHidden/>
          </w:rPr>
          <w:instrText xml:space="preserve"> PAGEREF _Toc53142444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353758B6" w14:textId="300A79D5" w:rsidR="002111AB" w:rsidRDefault="00000000" w:rsidP="00AD007D">
      <w:pPr>
        <w:pStyle w:val="TOC1"/>
        <w:ind w:left="540" w:right="864"/>
        <w:rPr>
          <w:rFonts w:asciiTheme="minorHAnsi" w:hAnsiTheme="minorHAnsi" w:cstheme="minorBidi"/>
          <w:noProof/>
          <w:sz w:val="22"/>
          <w:szCs w:val="22"/>
        </w:rPr>
      </w:pPr>
      <w:hyperlink w:anchor="_Toc53142445" w:history="1">
        <w:r w:rsidR="002111AB" w:rsidRPr="00405564">
          <w:rPr>
            <w:rStyle w:val="Hyperlink"/>
            <w:noProof/>
          </w:rPr>
          <w:t>ENCLOSURE</w:t>
        </w:r>
        <w:r w:rsidR="002111AB">
          <w:rPr>
            <w:noProof/>
            <w:webHidden/>
          </w:rPr>
          <w:tab/>
        </w:r>
        <w:r w:rsidR="002111AB">
          <w:rPr>
            <w:noProof/>
            <w:webHidden/>
          </w:rPr>
          <w:fldChar w:fldCharType="begin"/>
        </w:r>
        <w:r w:rsidR="002111AB">
          <w:rPr>
            <w:noProof/>
            <w:webHidden/>
          </w:rPr>
          <w:instrText xml:space="preserve"> PAGEREF _Toc53142445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2753065A" w14:textId="65D1287C" w:rsidR="002111AB" w:rsidRDefault="00000000" w:rsidP="00AD007D">
      <w:pPr>
        <w:pStyle w:val="TOC3"/>
        <w:ind w:left="720" w:right="864"/>
        <w:rPr>
          <w:rFonts w:asciiTheme="minorHAnsi" w:hAnsiTheme="minorHAnsi" w:cstheme="minorBidi"/>
          <w:noProof/>
          <w:sz w:val="22"/>
          <w:szCs w:val="22"/>
        </w:rPr>
      </w:pPr>
      <w:hyperlink w:anchor="_Toc53142446" w:history="1">
        <w:r w:rsidR="002111AB" w:rsidRPr="00405564">
          <w:rPr>
            <w:rStyle w:val="Hyperlink"/>
            <w:noProof/>
          </w:rPr>
          <w:t>L26 General Enclosure:</w:t>
        </w:r>
        <w:r w:rsidR="002111AB">
          <w:rPr>
            <w:noProof/>
            <w:webHidden/>
          </w:rPr>
          <w:tab/>
        </w:r>
        <w:r w:rsidR="002111AB">
          <w:rPr>
            <w:noProof/>
            <w:webHidden/>
          </w:rPr>
          <w:fldChar w:fldCharType="begin"/>
        </w:r>
        <w:r w:rsidR="002111AB">
          <w:rPr>
            <w:noProof/>
            <w:webHidden/>
          </w:rPr>
          <w:instrText xml:space="preserve"> PAGEREF _Toc53142446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37276211" w14:textId="2BB401E8" w:rsidR="002111AB" w:rsidRDefault="00000000" w:rsidP="00AD007D">
      <w:pPr>
        <w:pStyle w:val="TOC3"/>
        <w:ind w:left="720" w:right="864"/>
        <w:rPr>
          <w:rFonts w:asciiTheme="minorHAnsi" w:hAnsiTheme="minorHAnsi" w:cstheme="minorBidi"/>
          <w:noProof/>
          <w:sz w:val="22"/>
          <w:szCs w:val="22"/>
        </w:rPr>
      </w:pPr>
      <w:hyperlink w:anchor="_Toc53142447" w:history="1">
        <w:r w:rsidR="002111AB" w:rsidRPr="00405564">
          <w:rPr>
            <w:rStyle w:val="Hyperlink"/>
            <w:noProof/>
          </w:rPr>
          <w:t>L27 Enclosure Type Ratings:</w:t>
        </w:r>
        <w:r w:rsidR="002111AB">
          <w:rPr>
            <w:noProof/>
            <w:webHidden/>
          </w:rPr>
          <w:tab/>
        </w:r>
        <w:r w:rsidR="002111AB">
          <w:rPr>
            <w:noProof/>
            <w:webHidden/>
          </w:rPr>
          <w:fldChar w:fldCharType="begin"/>
        </w:r>
        <w:r w:rsidR="002111AB">
          <w:rPr>
            <w:noProof/>
            <w:webHidden/>
          </w:rPr>
          <w:instrText xml:space="preserve"> PAGEREF _Toc53142447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7CEA08EE" w14:textId="7010D323" w:rsidR="002111AB" w:rsidRDefault="00000000" w:rsidP="00AD007D">
      <w:pPr>
        <w:pStyle w:val="TOC3"/>
        <w:ind w:left="720" w:right="864"/>
        <w:rPr>
          <w:rFonts w:asciiTheme="minorHAnsi" w:hAnsiTheme="minorHAnsi" w:cstheme="minorBidi"/>
          <w:noProof/>
          <w:sz w:val="22"/>
          <w:szCs w:val="22"/>
        </w:rPr>
      </w:pPr>
      <w:hyperlink w:anchor="_Toc53142448" w:history="1">
        <w:r w:rsidR="002111AB" w:rsidRPr="00405564">
          <w:rPr>
            <w:rStyle w:val="Hyperlink"/>
            <w:noProof/>
          </w:rPr>
          <w:t>L28 Component Type Ratings:</w:t>
        </w:r>
        <w:r w:rsidR="002111AB">
          <w:rPr>
            <w:noProof/>
            <w:webHidden/>
          </w:rPr>
          <w:tab/>
        </w:r>
        <w:r w:rsidR="002111AB">
          <w:rPr>
            <w:noProof/>
            <w:webHidden/>
          </w:rPr>
          <w:fldChar w:fldCharType="begin"/>
        </w:r>
        <w:r w:rsidR="002111AB">
          <w:rPr>
            <w:noProof/>
            <w:webHidden/>
          </w:rPr>
          <w:instrText xml:space="preserve"> PAGEREF _Toc53142448 \h </w:instrText>
        </w:r>
        <w:r w:rsidR="002111AB">
          <w:rPr>
            <w:noProof/>
            <w:webHidden/>
          </w:rPr>
        </w:r>
        <w:r w:rsidR="002111AB">
          <w:rPr>
            <w:noProof/>
            <w:webHidden/>
          </w:rPr>
          <w:fldChar w:fldCharType="separate"/>
        </w:r>
        <w:r w:rsidR="005C35CE">
          <w:rPr>
            <w:noProof/>
            <w:webHidden/>
          </w:rPr>
          <w:t>26</w:t>
        </w:r>
        <w:r w:rsidR="002111AB">
          <w:rPr>
            <w:noProof/>
            <w:webHidden/>
          </w:rPr>
          <w:fldChar w:fldCharType="end"/>
        </w:r>
      </w:hyperlink>
    </w:p>
    <w:p w14:paraId="39657BBC" w14:textId="3CAB2DC9" w:rsidR="002111AB" w:rsidRDefault="00000000" w:rsidP="00AD007D">
      <w:pPr>
        <w:pStyle w:val="TOC3"/>
        <w:ind w:left="720" w:right="864"/>
        <w:rPr>
          <w:rFonts w:asciiTheme="minorHAnsi" w:hAnsiTheme="minorHAnsi" w:cstheme="minorBidi"/>
          <w:noProof/>
          <w:sz w:val="22"/>
          <w:szCs w:val="22"/>
        </w:rPr>
      </w:pPr>
      <w:hyperlink w:anchor="_Toc53142449" w:history="1">
        <w:r w:rsidR="002111AB" w:rsidRPr="00405564">
          <w:rPr>
            <w:rStyle w:val="Hyperlink"/>
            <w:noProof/>
          </w:rPr>
          <w:t>L29 Arcing Parts Spacings:</w:t>
        </w:r>
        <w:r w:rsidR="002111AB">
          <w:rPr>
            <w:noProof/>
            <w:webHidden/>
          </w:rPr>
          <w:tab/>
        </w:r>
        <w:r w:rsidR="002111AB">
          <w:rPr>
            <w:noProof/>
            <w:webHidden/>
          </w:rPr>
          <w:fldChar w:fldCharType="begin"/>
        </w:r>
        <w:r w:rsidR="002111AB">
          <w:rPr>
            <w:noProof/>
            <w:webHidden/>
          </w:rPr>
          <w:instrText xml:space="preserve"> PAGEREF _Toc53142449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0548BD15" w14:textId="75BBD83A" w:rsidR="002111AB" w:rsidRDefault="00000000" w:rsidP="00AD007D">
      <w:pPr>
        <w:pStyle w:val="TOC1"/>
        <w:ind w:left="540" w:right="864"/>
        <w:rPr>
          <w:rFonts w:asciiTheme="minorHAnsi" w:hAnsiTheme="minorHAnsi" w:cstheme="minorBidi"/>
          <w:noProof/>
          <w:sz w:val="22"/>
          <w:szCs w:val="22"/>
        </w:rPr>
      </w:pPr>
      <w:hyperlink w:anchor="_Toc53142450" w:history="1">
        <w:r w:rsidR="002111AB" w:rsidRPr="00405564">
          <w:rPr>
            <w:rStyle w:val="Hyperlink"/>
            <w:noProof/>
          </w:rPr>
          <w:t>POWER CIRCUITS</w:t>
        </w:r>
        <w:r w:rsidR="002111AB">
          <w:rPr>
            <w:noProof/>
            <w:webHidden/>
          </w:rPr>
          <w:tab/>
        </w:r>
        <w:r w:rsidR="002111AB">
          <w:rPr>
            <w:noProof/>
            <w:webHidden/>
          </w:rPr>
          <w:fldChar w:fldCharType="begin"/>
        </w:r>
        <w:r w:rsidR="002111AB">
          <w:rPr>
            <w:noProof/>
            <w:webHidden/>
          </w:rPr>
          <w:instrText xml:space="preserve"> PAGEREF _Toc53142450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528A83AD" w14:textId="01D797AD" w:rsidR="002111AB" w:rsidRDefault="00000000" w:rsidP="00AD007D">
      <w:pPr>
        <w:pStyle w:val="TOC3"/>
        <w:ind w:left="720" w:right="864"/>
        <w:rPr>
          <w:rFonts w:asciiTheme="minorHAnsi" w:hAnsiTheme="minorHAnsi" w:cstheme="minorBidi"/>
          <w:noProof/>
          <w:sz w:val="22"/>
          <w:szCs w:val="22"/>
        </w:rPr>
      </w:pPr>
      <w:hyperlink w:anchor="_Toc53142451" w:history="1">
        <w:r w:rsidR="002111AB" w:rsidRPr="00405564">
          <w:rPr>
            <w:rStyle w:val="Hyperlink"/>
            <w:noProof/>
          </w:rPr>
          <w:t>L30 General:</w:t>
        </w:r>
        <w:r w:rsidR="002111AB">
          <w:rPr>
            <w:noProof/>
            <w:webHidden/>
          </w:rPr>
          <w:tab/>
        </w:r>
        <w:r w:rsidR="002111AB">
          <w:rPr>
            <w:noProof/>
            <w:webHidden/>
          </w:rPr>
          <w:fldChar w:fldCharType="begin"/>
        </w:r>
        <w:r w:rsidR="002111AB">
          <w:rPr>
            <w:noProof/>
            <w:webHidden/>
          </w:rPr>
          <w:instrText xml:space="preserve"> PAGEREF _Toc53142451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26EA74C4" w14:textId="4EEC12DA" w:rsidR="002111AB" w:rsidRDefault="00000000" w:rsidP="00AD007D">
      <w:pPr>
        <w:pStyle w:val="TOC3"/>
        <w:ind w:left="720" w:right="864"/>
        <w:rPr>
          <w:rFonts w:asciiTheme="minorHAnsi" w:hAnsiTheme="minorHAnsi" w:cstheme="minorBidi"/>
          <w:noProof/>
          <w:sz w:val="22"/>
          <w:szCs w:val="22"/>
        </w:rPr>
      </w:pPr>
      <w:hyperlink w:anchor="_Toc53142452" w:history="1">
        <w:r w:rsidR="002111AB" w:rsidRPr="00405564">
          <w:rPr>
            <w:rStyle w:val="Hyperlink"/>
            <w:noProof/>
          </w:rPr>
          <w:t>L31 Field Wiring:</w:t>
        </w:r>
        <w:r w:rsidR="002111AB">
          <w:rPr>
            <w:noProof/>
            <w:webHidden/>
          </w:rPr>
          <w:tab/>
        </w:r>
        <w:r w:rsidR="002111AB">
          <w:rPr>
            <w:noProof/>
            <w:webHidden/>
          </w:rPr>
          <w:fldChar w:fldCharType="begin"/>
        </w:r>
        <w:r w:rsidR="002111AB">
          <w:rPr>
            <w:noProof/>
            <w:webHidden/>
          </w:rPr>
          <w:instrText xml:space="preserve"> PAGEREF _Toc53142452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0B8E52C8" w14:textId="1E630933" w:rsidR="002111AB" w:rsidRDefault="00000000" w:rsidP="00AD007D">
      <w:pPr>
        <w:pStyle w:val="TOC3"/>
        <w:ind w:left="720" w:right="864"/>
        <w:rPr>
          <w:rFonts w:asciiTheme="minorHAnsi" w:hAnsiTheme="minorHAnsi" w:cstheme="minorBidi"/>
          <w:noProof/>
          <w:sz w:val="22"/>
          <w:szCs w:val="22"/>
        </w:rPr>
      </w:pPr>
      <w:hyperlink w:anchor="_Toc53142453" w:history="1">
        <w:r w:rsidR="002111AB" w:rsidRPr="00405564">
          <w:rPr>
            <w:rStyle w:val="Hyperlink"/>
            <w:noProof/>
          </w:rPr>
          <w:t>L32 Multiple Conductors:</w:t>
        </w:r>
        <w:r w:rsidR="002111AB">
          <w:rPr>
            <w:noProof/>
            <w:webHidden/>
          </w:rPr>
          <w:tab/>
        </w:r>
        <w:r w:rsidR="002111AB">
          <w:rPr>
            <w:noProof/>
            <w:webHidden/>
          </w:rPr>
          <w:fldChar w:fldCharType="begin"/>
        </w:r>
        <w:r w:rsidR="002111AB">
          <w:rPr>
            <w:noProof/>
            <w:webHidden/>
          </w:rPr>
          <w:instrText xml:space="preserve"> PAGEREF _Toc53142453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6E0A7262" w14:textId="485B42C4" w:rsidR="002111AB" w:rsidRDefault="00000000" w:rsidP="00AD007D">
      <w:pPr>
        <w:pStyle w:val="TOC3"/>
        <w:ind w:left="720" w:right="864"/>
        <w:rPr>
          <w:rFonts w:asciiTheme="minorHAnsi" w:hAnsiTheme="minorHAnsi" w:cstheme="minorBidi"/>
          <w:noProof/>
          <w:sz w:val="22"/>
          <w:szCs w:val="22"/>
        </w:rPr>
      </w:pPr>
      <w:hyperlink w:anchor="_Toc53142454" w:history="1">
        <w:r w:rsidR="002111AB" w:rsidRPr="00405564">
          <w:rPr>
            <w:rStyle w:val="Hyperlink"/>
            <w:noProof/>
          </w:rPr>
          <w:t>L33 Internal Wiring:</w:t>
        </w:r>
        <w:r w:rsidR="002111AB">
          <w:rPr>
            <w:noProof/>
            <w:webHidden/>
          </w:rPr>
          <w:tab/>
        </w:r>
        <w:r w:rsidR="002111AB">
          <w:rPr>
            <w:noProof/>
            <w:webHidden/>
          </w:rPr>
          <w:fldChar w:fldCharType="begin"/>
        </w:r>
        <w:r w:rsidR="002111AB">
          <w:rPr>
            <w:noProof/>
            <w:webHidden/>
          </w:rPr>
          <w:instrText xml:space="preserve"> PAGEREF _Toc53142454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21D30E7E" w14:textId="52E1CA03" w:rsidR="002111AB" w:rsidRDefault="00000000" w:rsidP="00AD007D">
      <w:pPr>
        <w:pStyle w:val="TOC3"/>
        <w:ind w:left="720" w:right="864"/>
        <w:rPr>
          <w:rFonts w:asciiTheme="minorHAnsi" w:hAnsiTheme="minorHAnsi" w:cstheme="minorBidi"/>
          <w:noProof/>
          <w:sz w:val="22"/>
          <w:szCs w:val="22"/>
        </w:rPr>
      </w:pPr>
      <w:hyperlink w:anchor="_Toc53142455" w:history="1">
        <w:r w:rsidR="002111AB" w:rsidRPr="00405564">
          <w:rPr>
            <w:rStyle w:val="Hyperlink"/>
            <w:noProof/>
          </w:rPr>
          <w:t>L34 Class B and C Conductors:</w:t>
        </w:r>
        <w:r w:rsidR="002111AB">
          <w:rPr>
            <w:noProof/>
            <w:webHidden/>
          </w:rPr>
          <w:tab/>
        </w:r>
        <w:r w:rsidR="002111AB">
          <w:rPr>
            <w:noProof/>
            <w:webHidden/>
          </w:rPr>
          <w:fldChar w:fldCharType="begin"/>
        </w:r>
        <w:r w:rsidR="002111AB">
          <w:rPr>
            <w:noProof/>
            <w:webHidden/>
          </w:rPr>
          <w:instrText xml:space="preserve"> PAGEREF _Toc53142455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38DFB909" w14:textId="392762A5" w:rsidR="002111AB" w:rsidRDefault="00000000" w:rsidP="00AD007D">
      <w:pPr>
        <w:pStyle w:val="TOC3"/>
        <w:ind w:left="720" w:right="864"/>
        <w:rPr>
          <w:rFonts w:asciiTheme="minorHAnsi" w:hAnsiTheme="minorHAnsi" w:cstheme="minorBidi"/>
          <w:noProof/>
          <w:sz w:val="22"/>
          <w:szCs w:val="22"/>
        </w:rPr>
      </w:pPr>
      <w:hyperlink w:anchor="_Toc53142456" w:history="1">
        <w:r w:rsidR="002111AB" w:rsidRPr="00405564">
          <w:rPr>
            <w:rStyle w:val="Hyperlink"/>
            <w:noProof/>
          </w:rPr>
          <w:t>L35 Flexible Conductors:</w:t>
        </w:r>
        <w:r w:rsidR="002111AB">
          <w:rPr>
            <w:noProof/>
            <w:webHidden/>
          </w:rPr>
          <w:tab/>
        </w:r>
        <w:r w:rsidR="002111AB">
          <w:rPr>
            <w:noProof/>
            <w:webHidden/>
          </w:rPr>
          <w:fldChar w:fldCharType="begin"/>
        </w:r>
        <w:r w:rsidR="002111AB">
          <w:rPr>
            <w:noProof/>
            <w:webHidden/>
          </w:rPr>
          <w:instrText xml:space="preserve"> PAGEREF _Toc53142456 \h </w:instrText>
        </w:r>
        <w:r w:rsidR="002111AB">
          <w:rPr>
            <w:noProof/>
            <w:webHidden/>
          </w:rPr>
        </w:r>
        <w:r w:rsidR="002111AB">
          <w:rPr>
            <w:noProof/>
            <w:webHidden/>
          </w:rPr>
          <w:fldChar w:fldCharType="separate"/>
        </w:r>
        <w:r w:rsidR="005C35CE">
          <w:rPr>
            <w:noProof/>
            <w:webHidden/>
          </w:rPr>
          <w:t>27</w:t>
        </w:r>
        <w:r w:rsidR="002111AB">
          <w:rPr>
            <w:noProof/>
            <w:webHidden/>
          </w:rPr>
          <w:fldChar w:fldCharType="end"/>
        </w:r>
      </w:hyperlink>
    </w:p>
    <w:p w14:paraId="79CA701F" w14:textId="2B55944F" w:rsidR="002111AB" w:rsidRDefault="00000000" w:rsidP="00AD007D">
      <w:pPr>
        <w:pStyle w:val="TOC3"/>
        <w:ind w:left="720" w:right="864"/>
        <w:rPr>
          <w:rFonts w:asciiTheme="minorHAnsi" w:hAnsiTheme="minorHAnsi" w:cstheme="minorBidi"/>
          <w:noProof/>
          <w:sz w:val="22"/>
          <w:szCs w:val="22"/>
        </w:rPr>
      </w:pPr>
      <w:hyperlink w:anchor="_Toc53142457" w:history="1">
        <w:r w:rsidR="002111AB" w:rsidRPr="00405564">
          <w:rPr>
            <w:rStyle w:val="Hyperlink"/>
            <w:noProof/>
          </w:rPr>
          <w:t>L36 Multiple Conductor Termination:</w:t>
        </w:r>
        <w:r w:rsidR="002111AB">
          <w:rPr>
            <w:noProof/>
            <w:webHidden/>
          </w:rPr>
          <w:tab/>
        </w:r>
        <w:r w:rsidR="002111AB">
          <w:rPr>
            <w:noProof/>
            <w:webHidden/>
          </w:rPr>
          <w:fldChar w:fldCharType="begin"/>
        </w:r>
        <w:r w:rsidR="002111AB">
          <w:rPr>
            <w:noProof/>
            <w:webHidden/>
          </w:rPr>
          <w:instrText xml:space="preserve"> PAGEREF _Toc53142457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663C5E01" w14:textId="7DBABD34" w:rsidR="002111AB" w:rsidRDefault="00000000" w:rsidP="00AD007D">
      <w:pPr>
        <w:pStyle w:val="TOC3"/>
        <w:ind w:left="720" w:right="864"/>
        <w:rPr>
          <w:rFonts w:asciiTheme="minorHAnsi" w:hAnsiTheme="minorHAnsi" w:cstheme="minorBidi"/>
          <w:noProof/>
          <w:sz w:val="22"/>
          <w:szCs w:val="22"/>
        </w:rPr>
      </w:pPr>
      <w:hyperlink w:anchor="_Toc53142458" w:history="1">
        <w:r w:rsidR="002111AB" w:rsidRPr="00405564">
          <w:rPr>
            <w:rStyle w:val="Hyperlink"/>
            <w:noProof/>
          </w:rPr>
          <w:t>L37 Flexible Bus Bar:</w:t>
        </w:r>
        <w:r w:rsidR="002111AB">
          <w:rPr>
            <w:noProof/>
            <w:webHidden/>
          </w:rPr>
          <w:tab/>
        </w:r>
        <w:r w:rsidR="002111AB">
          <w:rPr>
            <w:noProof/>
            <w:webHidden/>
          </w:rPr>
          <w:fldChar w:fldCharType="begin"/>
        </w:r>
        <w:r w:rsidR="002111AB">
          <w:rPr>
            <w:noProof/>
            <w:webHidden/>
          </w:rPr>
          <w:instrText xml:space="preserve"> PAGEREF _Toc53142458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34EF393C" w14:textId="1F1DFC8A" w:rsidR="002111AB" w:rsidRDefault="00000000" w:rsidP="00AD007D">
      <w:pPr>
        <w:pStyle w:val="TOC3"/>
        <w:ind w:left="720" w:right="864"/>
        <w:rPr>
          <w:rFonts w:asciiTheme="minorHAnsi" w:hAnsiTheme="minorHAnsi" w:cstheme="minorBidi"/>
          <w:noProof/>
          <w:sz w:val="22"/>
          <w:szCs w:val="22"/>
        </w:rPr>
      </w:pPr>
      <w:hyperlink w:anchor="_Toc53142459" w:history="1">
        <w:r w:rsidR="002111AB" w:rsidRPr="00405564">
          <w:rPr>
            <w:rStyle w:val="Hyperlink"/>
            <w:noProof/>
          </w:rPr>
          <w:t>L38 Disconnecting Means:</w:t>
        </w:r>
        <w:r w:rsidR="002111AB">
          <w:rPr>
            <w:noProof/>
            <w:webHidden/>
          </w:rPr>
          <w:tab/>
        </w:r>
        <w:r w:rsidR="002111AB">
          <w:rPr>
            <w:noProof/>
            <w:webHidden/>
          </w:rPr>
          <w:fldChar w:fldCharType="begin"/>
        </w:r>
        <w:r w:rsidR="002111AB">
          <w:rPr>
            <w:noProof/>
            <w:webHidden/>
          </w:rPr>
          <w:instrText xml:space="preserve"> PAGEREF _Toc53142459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587389B6" w14:textId="4F991F8B" w:rsidR="002111AB" w:rsidRDefault="00000000" w:rsidP="00AD007D">
      <w:pPr>
        <w:pStyle w:val="TOC3"/>
        <w:ind w:left="720" w:right="864"/>
        <w:rPr>
          <w:rFonts w:asciiTheme="minorHAnsi" w:hAnsiTheme="minorHAnsi" w:cstheme="minorBidi"/>
          <w:noProof/>
          <w:sz w:val="22"/>
          <w:szCs w:val="22"/>
        </w:rPr>
      </w:pPr>
      <w:hyperlink w:anchor="_Toc53142460" w:history="1">
        <w:r w:rsidR="002111AB" w:rsidRPr="00405564">
          <w:rPr>
            <w:rStyle w:val="Hyperlink"/>
            <w:noProof/>
          </w:rPr>
          <w:t>L39 Combination Motor Controllers:</w:t>
        </w:r>
        <w:r w:rsidR="002111AB">
          <w:rPr>
            <w:noProof/>
            <w:webHidden/>
          </w:rPr>
          <w:tab/>
        </w:r>
        <w:r w:rsidR="002111AB">
          <w:rPr>
            <w:noProof/>
            <w:webHidden/>
          </w:rPr>
          <w:fldChar w:fldCharType="begin"/>
        </w:r>
        <w:r w:rsidR="002111AB">
          <w:rPr>
            <w:noProof/>
            <w:webHidden/>
          </w:rPr>
          <w:instrText xml:space="preserve"> PAGEREF _Toc53142460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6376FFEE" w14:textId="2B764637" w:rsidR="002111AB" w:rsidRDefault="00000000" w:rsidP="00AD007D">
      <w:pPr>
        <w:pStyle w:val="TOC3"/>
        <w:ind w:left="720" w:right="864"/>
        <w:rPr>
          <w:rFonts w:asciiTheme="minorHAnsi" w:hAnsiTheme="minorHAnsi" w:cstheme="minorBidi"/>
          <w:noProof/>
          <w:sz w:val="22"/>
          <w:szCs w:val="22"/>
        </w:rPr>
      </w:pPr>
      <w:hyperlink w:anchor="_Toc53142461" w:history="1">
        <w:r w:rsidR="002111AB" w:rsidRPr="00405564">
          <w:rPr>
            <w:rStyle w:val="Hyperlink"/>
            <w:noProof/>
          </w:rPr>
          <w:t>L40 Branch Circuit Protection:</w:t>
        </w:r>
        <w:r w:rsidR="002111AB">
          <w:rPr>
            <w:noProof/>
            <w:webHidden/>
          </w:rPr>
          <w:tab/>
        </w:r>
        <w:r w:rsidR="002111AB">
          <w:rPr>
            <w:noProof/>
            <w:webHidden/>
          </w:rPr>
          <w:fldChar w:fldCharType="begin"/>
        </w:r>
        <w:r w:rsidR="002111AB">
          <w:rPr>
            <w:noProof/>
            <w:webHidden/>
          </w:rPr>
          <w:instrText xml:space="preserve"> PAGEREF _Toc53142461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67452E1E" w14:textId="17B77DD7" w:rsidR="002111AB" w:rsidRDefault="00000000" w:rsidP="00AD007D">
      <w:pPr>
        <w:pStyle w:val="TOC3"/>
        <w:ind w:left="720" w:right="864"/>
        <w:rPr>
          <w:rFonts w:asciiTheme="minorHAnsi" w:hAnsiTheme="minorHAnsi" w:cstheme="minorBidi"/>
          <w:noProof/>
          <w:sz w:val="22"/>
          <w:szCs w:val="22"/>
        </w:rPr>
      </w:pPr>
      <w:hyperlink w:anchor="_Toc53142462" w:history="1">
        <w:r w:rsidR="002111AB" w:rsidRPr="00405564">
          <w:rPr>
            <w:rStyle w:val="Hyperlink"/>
            <w:noProof/>
          </w:rPr>
          <w:t>L41 For Future Use:</w:t>
        </w:r>
        <w:r w:rsidR="002111AB">
          <w:rPr>
            <w:noProof/>
            <w:webHidden/>
          </w:rPr>
          <w:tab/>
        </w:r>
        <w:r w:rsidR="002111AB">
          <w:rPr>
            <w:noProof/>
            <w:webHidden/>
          </w:rPr>
          <w:fldChar w:fldCharType="begin"/>
        </w:r>
        <w:r w:rsidR="002111AB">
          <w:rPr>
            <w:noProof/>
            <w:webHidden/>
          </w:rPr>
          <w:instrText xml:space="preserve"> PAGEREF _Toc53142462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64071AE0" w14:textId="4E2BD2CE" w:rsidR="002111AB" w:rsidRDefault="00000000" w:rsidP="00AD007D">
      <w:pPr>
        <w:pStyle w:val="TOC3"/>
        <w:ind w:left="720" w:right="864"/>
        <w:rPr>
          <w:rFonts w:asciiTheme="minorHAnsi" w:hAnsiTheme="minorHAnsi" w:cstheme="minorBidi"/>
          <w:noProof/>
          <w:sz w:val="22"/>
          <w:szCs w:val="22"/>
        </w:rPr>
      </w:pPr>
      <w:hyperlink w:anchor="_Toc53142463" w:history="1">
        <w:r w:rsidR="002111AB" w:rsidRPr="00405564">
          <w:rPr>
            <w:rStyle w:val="Hyperlink"/>
            <w:noProof/>
          </w:rPr>
          <w:t>L42 Branch Circuit Protection of Motor Groups:</w:t>
        </w:r>
        <w:r w:rsidR="002111AB">
          <w:rPr>
            <w:noProof/>
            <w:webHidden/>
          </w:rPr>
          <w:tab/>
        </w:r>
        <w:r w:rsidR="002111AB">
          <w:rPr>
            <w:noProof/>
            <w:webHidden/>
          </w:rPr>
          <w:fldChar w:fldCharType="begin"/>
        </w:r>
        <w:r w:rsidR="002111AB">
          <w:rPr>
            <w:noProof/>
            <w:webHidden/>
          </w:rPr>
          <w:instrText xml:space="preserve"> PAGEREF _Toc53142463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7F9EE561" w14:textId="6B314200" w:rsidR="002111AB" w:rsidRDefault="00000000" w:rsidP="00AD007D">
      <w:pPr>
        <w:pStyle w:val="TOC3"/>
        <w:ind w:left="720" w:right="864"/>
        <w:rPr>
          <w:rFonts w:asciiTheme="minorHAnsi" w:hAnsiTheme="minorHAnsi" w:cstheme="minorBidi"/>
          <w:noProof/>
          <w:sz w:val="22"/>
          <w:szCs w:val="22"/>
        </w:rPr>
      </w:pPr>
      <w:hyperlink w:anchor="_Toc53142464" w:history="1">
        <w:r w:rsidR="002111AB" w:rsidRPr="00405564">
          <w:rPr>
            <w:rStyle w:val="Hyperlink"/>
            <w:noProof/>
          </w:rPr>
          <w:t>L43 Feeder Taps for Motor Loads:</w:t>
        </w:r>
        <w:r w:rsidR="002111AB">
          <w:rPr>
            <w:noProof/>
            <w:webHidden/>
          </w:rPr>
          <w:tab/>
        </w:r>
        <w:r w:rsidR="002111AB">
          <w:rPr>
            <w:noProof/>
            <w:webHidden/>
          </w:rPr>
          <w:fldChar w:fldCharType="begin"/>
        </w:r>
        <w:r w:rsidR="002111AB">
          <w:rPr>
            <w:noProof/>
            <w:webHidden/>
          </w:rPr>
          <w:instrText xml:space="preserve"> PAGEREF _Toc53142464 \h </w:instrText>
        </w:r>
        <w:r w:rsidR="002111AB">
          <w:rPr>
            <w:noProof/>
            <w:webHidden/>
          </w:rPr>
        </w:r>
        <w:r w:rsidR="002111AB">
          <w:rPr>
            <w:noProof/>
            <w:webHidden/>
          </w:rPr>
          <w:fldChar w:fldCharType="separate"/>
        </w:r>
        <w:r w:rsidR="005C35CE">
          <w:rPr>
            <w:noProof/>
            <w:webHidden/>
          </w:rPr>
          <w:t>28</w:t>
        </w:r>
        <w:r w:rsidR="002111AB">
          <w:rPr>
            <w:noProof/>
            <w:webHidden/>
          </w:rPr>
          <w:fldChar w:fldCharType="end"/>
        </w:r>
      </w:hyperlink>
    </w:p>
    <w:p w14:paraId="0DD2AA8F" w14:textId="72118BBA" w:rsidR="002111AB" w:rsidRDefault="00000000" w:rsidP="00AD007D">
      <w:pPr>
        <w:pStyle w:val="TOC3"/>
        <w:ind w:left="720" w:right="864"/>
        <w:rPr>
          <w:rFonts w:asciiTheme="minorHAnsi" w:hAnsiTheme="minorHAnsi" w:cstheme="minorBidi"/>
          <w:noProof/>
          <w:sz w:val="22"/>
          <w:szCs w:val="22"/>
        </w:rPr>
      </w:pPr>
      <w:hyperlink w:anchor="_Toc53142465" w:history="1">
        <w:r w:rsidR="002111AB" w:rsidRPr="00405564">
          <w:rPr>
            <w:rStyle w:val="Hyperlink"/>
            <w:noProof/>
          </w:rPr>
          <w:t>L44 Overcurrent Protection of Feeder:</w:t>
        </w:r>
        <w:r w:rsidR="002111AB">
          <w:rPr>
            <w:noProof/>
            <w:webHidden/>
          </w:rPr>
          <w:tab/>
        </w:r>
        <w:r w:rsidR="002111AB">
          <w:rPr>
            <w:noProof/>
            <w:webHidden/>
          </w:rPr>
          <w:fldChar w:fldCharType="begin"/>
        </w:r>
        <w:r w:rsidR="002111AB">
          <w:rPr>
            <w:noProof/>
            <w:webHidden/>
          </w:rPr>
          <w:instrText xml:space="preserve"> PAGEREF _Toc53142465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65E5EE36" w14:textId="5AC88FF0" w:rsidR="002111AB" w:rsidRDefault="00000000" w:rsidP="00AD007D">
      <w:pPr>
        <w:pStyle w:val="TOC3"/>
        <w:ind w:left="720" w:right="864"/>
        <w:rPr>
          <w:rFonts w:asciiTheme="minorHAnsi" w:hAnsiTheme="minorHAnsi" w:cstheme="minorBidi"/>
          <w:noProof/>
          <w:sz w:val="22"/>
          <w:szCs w:val="22"/>
        </w:rPr>
      </w:pPr>
      <w:hyperlink w:anchor="_Toc53142466" w:history="1">
        <w:r w:rsidR="002111AB" w:rsidRPr="00405564">
          <w:rPr>
            <w:rStyle w:val="Hyperlink"/>
            <w:noProof/>
          </w:rPr>
          <w:t>L45 Load Controllers:</w:t>
        </w:r>
        <w:r w:rsidR="002111AB">
          <w:rPr>
            <w:noProof/>
            <w:webHidden/>
          </w:rPr>
          <w:tab/>
        </w:r>
        <w:r w:rsidR="002111AB">
          <w:rPr>
            <w:noProof/>
            <w:webHidden/>
          </w:rPr>
          <w:fldChar w:fldCharType="begin"/>
        </w:r>
        <w:r w:rsidR="002111AB">
          <w:rPr>
            <w:noProof/>
            <w:webHidden/>
          </w:rPr>
          <w:instrText xml:space="preserve"> PAGEREF _Toc53142466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40F08BA6" w14:textId="679B671A" w:rsidR="002111AB" w:rsidRDefault="00000000" w:rsidP="00AD007D">
      <w:pPr>
        <w:pStyle w:val="TOC3"/>
        <w:ind w:left="720" w:right="864"/>
        <w:rPr>
          <w:rFonts w:asciiTheme="minorHAnsi" w:hAnsiTheme="minorHAnsi" w:cstheme="minorBidi"/>
          <w:noProof/>
          <w:sz w:val="22"/>
          <w:szCs w:val="22"/>
        </w:rPr>
      </w:pPr>
      <w:hyperlink w:anchor="_Toc53142467" w:history="1">
        <w:r w:rsidR="002111AB" w:rsidRPr="00405564">
          <w:rPr>
            <w:rStyle w:val="Hyperlink"/>
            <w:noProof/>
          </w:rPr>
          <w:t>L46 Motor Overload Protection:</w:t>
        </w:r>
        <w:r w:rsidR="002111AB">
          <w:rPr>
            <w:noProof/>
            <w:webHidden/>
          </w:rPr>
          <w:tab/>
        </w:r>
        <w:r w:rsidR="002111AB">
          <w:rPr>
            <w:noProof/>
            <w:webHidden/>
          </w:rPr>
          <w:fldChar w:fldCharType="begin"/>
        </w:r>
        <w:r w:rsidR="002111AB">
          <w:rPr>
            <w:noProof/>
            <w:webHidden/>
          </w:rPr>
          <w:instrText xml:space="preserve"> PAGEREF _Toc53142467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672A26B6" w14:textId="55660CBD" w:rsidR="002111AB" w:rsidRDefault="00000000" w:rsidP="00AD007D">
      <w:pPr>
        <w:pStyle w:val="TOC3"/>
        <w:ind w:left="720" w:right="864"/>
        <w:rPr>
          <w:rFonts w:asciiTheme="minorHAnsi" w:hAnsiTheme="minorHAnsi" w:cstheme="minorBidi"/>
          <w:noProof/>
          <w:sz w:val="22"/>
          <w:szCs w:val="22"/>
        </w:rPr>
      </w:pPr>
      <w:hyperlink w:anchor="_Toc53142468" w:history="1">
        <w:r w:rsidR="002111AB" w:rsidRPr="00405564">
          <w:rPr>
            <w:rStyle w:val="Hyperlink"/>
            <w:noProof/>
          </w:rPr>
          <w:t>L47 Power Transformer:</w:t>
        </w:r>
        <w:r w:rsidR="002111AB">
          <w:rPr>
            <w:noProof/>
            <w:webHidden/>
          </w:rPr>
          <w:tab/>
        </w:r>
        <w:r w:rsidR="002111AB">
          <w:rPr>
            <w:noProof/>
            <w:webHidden/>
          </w:rPr>
          <w:fldChar w:fldCharType="begin"/>
        </w:r>
        <w:r w:rsidR="002111AB">
          <w:rPr>
            <w:noProof/>
            <w:webHidden/>
          </w:rPr>
          <w:instrText xml:space="preserve"> PAGEREF _Toc53142468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571BF1ED" w14:textId="59632211" w:rsidR="002111AB" w:rsidRDefault="00000000" w:rsidP="00AD007D">
      <w:pPr>
        <w:pStyle w:val="TOC1"/>
        <w:ind w:left="540" w:right="864"/>
        <w:rPr>
          <w:rFonts w:asciiTheme="minorHAnsi" w:hAnsiTheme="minorHAnsi" w:cstheme="minorBidi"/>
          <w:noProof/>
          <w:sz w:val="22"/>
          <w:szCs w:val="22"/>
        </w:rPr>
      </w:pPr>
      <w:hyperlink w:anchor="_Toc53142469" w:history="1">
        <w:r w:rsidR="002111AB" w:rsidRPr="00405564">
          <w:rPr>
            <w:rStyle w:val="Hyperlink"/>
            <w:noProof/>
          </w:rPr>
          <w:t>CONTROL CIRCUITS</w:t>
        </w:r>
        <w:r w:rsidR="002111AB">
          <w:rPr>
            <w:noProof/>
            <w:webHidden/>
          </w:rPr>
          <w:tab/>
        </w:r>
        <w:r w:rsidR="002111AB">
          <w:rPr>
            <w:noProof/>
            <w:webHidden/>
          </w:rPr>
          <w:fldChar w:fldCharType="begin"/>
        </w:r>
        <w:r w:rsidR="002111AB">
          <w:rPr>
            <w:noProof/>
            <w:webHidden/>
          </w:rPr>
          <w:instrText xml:space="preserve"> PAGEREF _Toc53142469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661CFAD2" w14:textId="0112544D" w:rsidR="002111AB" w:rsidRDefault="00000000" w:rsidP="00AD007D">
      <w:pPr>
        <w:pStyle w:val="TOC3"/>
        <w:ind w:left="720" w:right="864"/>
        <w:rPr>
          <w:rFonts w:asciiTheme="minorHAnsi" w:hAnsiTheme="minorHAnsi" w:cstheme="minorBidi"/>
          <w:noProof/>
          <w:sz w:val="22"/>
          <w:szCs w:val="22"/>
        </w:rPr>
      </w:pPr>
      <w:hyperlink w:anchor="_Toc53142470" w:history="1">
        <w:r w:rsidR="002111AB" w:rsidRPr="00405564">
          <w:rPr>
            <w:rStyle w:val="Hyperlink"/>
            <w:noProof/>
          </w:rPr>
          <w:t>L48 General:</w:t>
        </w:r>
        <w:r w:rsidR="002111AB">
          <w:rPr>
            <w:noProof/>
            <w:webHidden/>
          </w:rPr>
          <w:tab/>
        </w:r>
        <w:r w:rsidR="002111AB">
          <w:rPr>
            <w:noProof/>
            <w:webHidden/>
          </w:rPr>
          <w:fldChar w:fldCharType="begin"/>
        </w:r>
        <w:r w:rsidR="002111AB">
          <w:rPr>
            <w:noProof/>
            <w:webHidden/>
          </w:rPr>
          <w:instrText xml:space="preserve"> PAGEREF _Toc53142470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00CF2F72" w14:textId="106A00E2" w:rsidR="002111AB" w:rsidRDefault="00000000" w:rsidP="00AD007D">
      <w:pPr>
        <w:pStyle w:val="TOC3"/>
        <w:ind w:left="720" w:right="864"/>
        <w:rPr>
          <w:rFonts w:asciiTheme="minorHAnsi" w:hAnsiTheme="minorHAnsi" w:cstheme="minorBidi"/>
          <w:noProof/>
          <w:sz w:val="22"/>
          <w:szCs w:val="22"/>
        </w:rPr>
      </w:pPr>
      <w:hyperlink w:anchor="_Toc53142471" w:history="1">
        <w:r w:rsidR="002111AB" w:rsidRPr="00405564">
          <w:rPr>
            <w:rStyle w:val="Hyperlink"/>
            <w:noProof/>
          </w:rPr>
          <w:t>L49 Field Wiring:</w:t>
        </w:r>
        <w:r w:rsidR="002111AB">
          <w:rPr>
            <w:noProof/>
            <w:webHidden/>
          </w:rPr>
          <w:tab/>
        </w:r>
        <w:r w:rsidR="002111AB">
          <w:rPr>
            <w:noProof/>
            <w:webHidden/>
          </w:rPr>
          <w:fldChar w:fldCharType="begin"/>
        </w:r>
        <w:r w:rsidR="002111AB">
          <w:rPr>
            <w:noProof/>
            <w:webHidden/>
          </w:rPr>
          <w:instrText xml:space="preserve"> PAGEREF _Toc53142471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275BE422" w14:textId="59219DFF" w:rsidR="002111AB" w:rsidRDefault="00000000" w:rsidP="00AD007D">
      <w:pPr>
        <w:pStyle w:val="TOC3"/>
        <w:ind w:left="720" w:right="864"/>
        <w:rPr>
          <w:rFonts w:asciiTheme="minorHAnsi" w:hAnsiTheme="minorHAnsi" w:cstheme="minorBidi"/>
          <w:noProof/>
          <w:sz w:val="22"/>
          <w:szCs w:val="22"/>
        </w:rPr>
      </w:pPr>
      <w:hyperlink w:anchor="_Toc53142472" w:history="1">
        <w:r w:rsidR="002111AB" w:rsidRPr="00405564">
          <w:rPr>
            <w:rStyle w:val="Hyperlink"/>
            <w:noProof/>
          </w:rPr>
          <w:t>L50 Internal Wiring:</w:t>
        </w:r>
        <w:r w:rsidR="002111AB">
          <w:rPr>
            <w:noProof/>
            <w:webHidden/>
          </w:rPr>
          <w:tab/>
        </w:r>
        <w:r w:rsidR="002111AB">
          <w:rPr>
            <w:noProof/>
            <w:webHidden/>
          </w:rPr>
          <w:fldChar w:fldCharType="begin"/>
        </w:r>
        <w:r w:rsidR="002111AB">
          <w:rPr>
            <w:noProof/>
            <w:webHidden/>
          </w:rPr>
          <w:instrText xml:space="preserve"> PAGEREF _Toc53142472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0B4BBD47" w14:textId="4F25AA38" w:rsidR="002111AB" w:rsidRDefault="00000000" w:rsidP="00AD007D">
      <w:pPr>
        <w:pStyle w:val="TOC3"/>
        <w:ind w:left="720" w:right="864"/>
        <w:rPr>
          <w:rFonts w:asciiTheme="minorHAnsi" w:hAnsiTheme="minorHAnsi" w:cstheme="minorBidi"/>
          <w:noProof/>
          <w:sz w:val="22"/>
          <w:szCs w:val="22"/>
        </w:rPr>
      </w:pPr>
      <w:hyperlink w:anchor="_Toc53142473" w:history="1">
        <w:r w:rsidR="002111AB" w:rsidRPr="00405564">
          <w:rPr>
            <w:rStyle w:val="Hyperlink"/>
            <w:noProof/>
          </w:rPr>
          <w:t>L51 Conductor Sizing Greater Than 10 Amps:</w:t>
        </w:r>
        <w:r w:rsidR="002111AB">
          <w:rPr>
            <w:noProof/>
            <w:webHidden/>
          </w:rPr>
          <w:tab/>
        </w:r>
        <w:r w:rsidR="002111AB">
          <w:rPr>
            <w:noProof/>
            <w:webHidden/>
          </w:rPr>
          <w:fldChar w:fldCharType="begin"/>
        </w:r>
        <w:r w:rsidR="002111AB">
          <w:rPr>
            <w:noProof/>
            <w:webHidden/>
          </w:rPr>
          <w:instrText xml:space="preserve"> PAGEREF _Toc53142473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73A9125C" w14:textId="26B225E2" w:rsidR="002111AB" w:rsidRDefault="00000000" w:rsidP="00AD007D">
      <w:pPr>
        <w:pStyle w:val="TOC3"/>
        <w:ind w:left="720" w:right="864"/>
        <w:rPr>
          <w:rFonts w:asciiTheme="minorHAnsi" w:hAnsiTheme="minorHAnsi" w:cstheme="minorBidi"/>
          <w:noProof/>
          <w:sz w:val="22"/>
          <w:szCs w:val="22"/>
        </w:rPr>
      </w:pPr>
      <w:hyperlink w:anchor="_Toc53142474" w:history="1">
        <w:r w:rsidR="002111AB" w:rsidRPr="00405564">
          <w:rPr>
            <w:rStyle w:val="Hyperlink"/>
            <w:noProof/>
          </w:rPr>
          <w:t>L52 Overcurrent Protection:</w:t>
        </w:r>
        <w:r w:rsidR="002111AB">
          <w:rPr>
            <w:noProof/>
            <w:webHidden/>
          </w:rPr>
          <w:tab/>
        </w:r>
        <w:r w:rsidR="002111AB">
          <w:rPr>
            <w:noProof/>
            <w:webHidden/>
          </w:rPr>
          <w:fldChar w:fldCharType="begin"/>
        </w:r>
        <w:r w:rsidR="002111AB">
          <w:rPr>
            <w:noProof/>
            <w:webHidden/>
          </w:rPr>
          <w:instrText xml:space="preserve"> PAGEREF _Toc53142474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38325982" w14:textId="75B4EF7F" w:rsidR="002111AB" w:rsidRDefault="00000000" w:rsidP="00AD007D">
      <w:pPr>
        <w:pStyle w:val="TOC3"/>
        <w:ind w:left="720" w:right="864"/>
        <w:rPr>
          <w:rFonts w:asciiTheme="minorHAnsi" w:hAnsiTheme="minorHAnsi" w:cstheme="minorBidi"/>
          <w:noProof/>
          <w:sz w:val="22"/>
          <w:szCs w:val="22"/>
        </w:rPr>
      </w:pPr>
      <w:hyperlink w:anchor="_Toc53142475" w:history="1">
        <w:r w:rsidR="002111AB" w:rsidRPr="00405564">
          <w:rPr>
            <w:rStyle w:val="Hyperlink"/>
            <w:noProof/>
          </w:rPr>
          <w:t>L53 Overcurrent Protection for Grounded Conductor:</w:t>
        </w:r>
        <w:r w:rsidR="002111AB">
          <w:rPr>
            <w:noProof/>
            <w:webHidden/>
          </w:rPr>
          <w:tab/>
        </w:r>
        <w:r w:rsidR="002111AB">
          <w:rPr>
            <w:noProof/>
            <w:webHidden/>
          </w:rPr>
          <w:fldChar w:fldCharType="begin"/>
        </w:r>
        <w:r w:rsidR="002111AB">
          <w:rPr>
            <w:noProof/>
            <w:webHidden/>
          </w:rPr>
          <w:instrText xml:space="preserve"> PAGEREF _Toc53142475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7EA098AE" w14:textId="6BD13C1E" w:rsidR="002111AB" w:rsidRDefault="00000000" w:rsidP="00AD007D">
      <w:pPr>
        <w:pStyle w:val="TOC3"/>
        <w:ind w:left="720" w:right="864"/>
        <w:rPr>
          <w:rFonts w:asciiTheme="minorHAnsi" w:hAnsiTheme="minorHAnsi" w:cstheme="minorBidi"/>
          <w:noProof/>
          <w:sz w:val="22"/>
          <w:szCs w:val="22"/>
        </w:rPr>
      </w:pPr>
      <w:hyperlink w:anchor="_Toc53142476" w:history="1">
        <w:r w:rsidR="002111AB" w:rsidRPr="00405564">
          <w:rPr>
            <w:rStyle w:val="Hyperlink"/>
            <w:noProof/>
          </w:rPr>
          <w:t>L54 Switching Devices:</w:t>
        </w:r>
        <w:r w:rsidR="002111AB">
          <w:rPr>
            <w:noProof/>
            <w:webHidden/>
          </w:rPr>
          <w:tab/>
        </w:r>
        <w:r w:rsidR="002111AB">
          <w:rPr>
            <w:noProof/>
            <w:webHidden/>
          </w:rPr>
          <w:fldChar w:fldCharType="begin"/>
        </w:r>
        <w:r w:rsidR="002111AB">
          <w:rPr>
            <w:noProof/>
            <w:webHidden/>
          </w:rPr>
          <w:instrText xml:space="preserve"> PAGEREF _Toc53142476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720E3DD9" w14:textId="3CB6C26F" w:rsidR="002111AB" w:rsidRDefault="00000000" w:rsidP="00AD007D">
      <w:pPr>
        <w:pStyle w:val="TOC3"/>
        <w:ind w:left="720" w:right="864"/>
        <w:rPr>
          <w:rFonts w:asciiTheme="minorHAnsi" w:hAnsiTheme="minorHAnsi" w:cstheme="minorBidi"/>
          <w:noProof/>
          <w:sz w:val="22"/>
          <w:szCs w:val="22"/>
        </w:rPr>
      </w:pPr>
      <w:hyperlink w:anchor="_Toc53142477" w:history="1">
        <w:r w:rsidR="002111AB" w:rsidRPr="00405564">
          <w:rPr>
            <w:rStyle w:val="Hyperlink"/>
            <w:noProof/>
          </w:rPr>
          <w:t>L55 Loads:</w:t>
        </w:r>
        <w:r w:rsidR="002111AB">
          <w:rPr>
            <w:noProof/>
            <w:webHidden/>
          </w:rPr>
          <w:tab/>
        </w:r>
        <w:r w:rsidR="002111AB">
          <w:rPr>
            <w:noProof/>
            <w:webHidden/>
          </w:rPr>
          <w:fldChar w:fldCharType="begin"/>
        </w:r>
        <w:r w:rsidR="002111AB">
          <w:rPr>
            <w:noProof/>
            <w:webHidden/>
          </w:rPr>
          <w:instrText xml:space="preserve"> PAGEREF _Toc53142477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2767AABD" w14:textId="35B36637" w:rsidR="002111AB" w:rsidRDefault="00000000" w:rsidP="00AD007D">
      <w:pPr>
        <w:pStyle w:val="TOC1"/>
        <w:ind w:left="540" w:right="864"/>
        <w:rPr>
          <w:rFonts w:asciiTheme="minorHAnsi" w:hAnsiTheme="minorHAnsi" w:cstheme="minorBidi"/>
          <w:noProof/>
          <w:sz w:val="22"/>
          <w:szCs w:val="22"/>
        </w:rPr>
      </w:pPr>
      <w:hyperlink w:anchor="_Toc53142478" w:history="1">
        <w:r w:rsidR="002111AB" w:rsidRPr="00405564">
          <w:rPr>
            <w:rStyle w:val="Hyperlink"/>
            <w:noProof/>
          </w:rPr>
          <w:t>RATINGS</w:t>
        </w:r>
        <w:r w:rsidR="002111AB">
          <w:rPr>
            <w:noProof/>
            <w:webHidden/>
          </w:rPr>
          <w:tab/>
        </w:r>
        <w:r w:rsidR="002111AB">
          <w:rPr>
            <w:noProof/>
            <w:webHidden/>
          </w:rPr>
          <w:fldChar w:fldCharType="begin"/>
        </w:r>
        <w:r w:rsidR="002111AB">
          <w:rPr>
            <w:noProof/>
            <w:webHidden/>
          </w:rPr>
          <w:instrText xml:space="preserve"> PAGEREF _Toc53142478 \h </w:instrText>
        </w:r>
        <w:r w:rsidR="002111AB">
          <w:rPr>
            <w:noProof/>
            <w:webHidden/>
          </w:rPr>
        </w:r>
        <w:r w:rsidR="002111AB">
          <w:rPr>
            <w:noProof/>
            <w:webHidden/>
          </w:rPr>
          <w:fldChar w:fldCharType="separate"/>
        </w:r>
        <w:r w:rsidR="005C35CE">
          <w:rPr>
            <w:noProof/>
            <w:webHidden/>
          </w:rPr>
          <w:t>29</w:t>
        </w:r>
        <w:r w:rsidR="002111AB">
          <w:rPr>
            <w:noProof/>
            <w:webHidden/>
          </w:rPr>
          <w:fldChar w:fldCharType="end"/>
        </w:r>
      </w:hyperlink>
    </w:p>
    <w:p w14:paraId="4F0DE6B5" w14:textId="2C9E5595" w:rsidR="002111AB" w:rsidRDefault="00000000" w:rsidP="00AD007D">
      <w:pPr>
        <w:pStyle w:val="TOC3"/>
        <w:ind w:left="720" w:right="864"/>
        <w:rPr>
          <w:rFonts w:asciiTheme="minorHAnsi" w:hAnsiTheme="minorHAnsi" w:cstheme="minorBidi"/>
          <w:noProof/>
          <w:sz w:val="22"/>
          <w:szCs w:val="22"/>
        </w:rPr>
      </w:pPr>
      <w:hyperlink w:anchor="_Toc53142479" w:history="1">
        <w:r w:rsidR="002111AB" w:rsidRPr="00405564">
          <w:rPr>
            <w:rStyle w:val="Hyperlink"/>
            <w:noProof/>
          </w:rPr>
          <w:t>L56 General:</w:t>
        </w:r>
        <w:r w:rsidR="002111AB">
          <w:rPr>
            <w:noProof/>
            <w:webHidden/>
          </w:rPr>
          <w:tab/>
        </w:r>
        <w:r w:rsidR="002111AB">
          <w:rPr>
            <w:noProof/>
            <w:webHidden/>
          </w:rPr>
          <w:fldChar w:fldCharType="begin"/>
        </w:r>
        <w:r w:rsidR="002111AB">
          <w:rPr>
            <w:noProof/>
            <w:webHidden/>
          </w:rPr>
          <w:instrText xml:space="preserve"> PAGEREF _Toc53142479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6358839F" w14:textId="6FF650AE" w:rsidR="002111AB" w:rsidRDefault="00000000" w:rsidP="00AD007D">
      <w:pPr>
        <w:pStyle w:val="TOC3"/>
        <w:ind w:left="720" w:right="864"/>
        <w:rPr>
          <w:rFonts w:asciiTheme="minorHAnsi" w:hAnsiTheme="minorHAnsi" w:cstheme="minorBidi"/>
          <w:noProof/>
          <w:sz w:val="22"/>
          <w:szCs w:val="22"/>
        </w:rPr>
      </w:pPr>
      <w:hyperlink w:anchor="_Toc53142480" w:history="1">
        <w:r w:rsidR="002111AB" w:rsidRPr="00405564">
          <w:rPr>
            <w:rStyle w:val="Hyperlink"/>
            <w:noProof/>
          </w:rPr>
          <w:t>L57 Short Circuit Current Ratings:</w:t>
        </w:r>
        <w:r w:rsidR="002111AB">
          <w:rPr>
            <w:noProof/>
            <w:webHidden/>
          </w:rPr>
          <w:tab/>
        </w:r>
        <w:r w:rsidR="002111AB">
          <w:rPr>
            <w:noProof/>
            <w:webHidden/>
          </w:rPr>
          <w:fldChar w:fldCharType="begin"/>
        </w:r>
        <w:r w:rsidR="002111AB">
          <w:rPr>
            <w:noProof/>
            <w:webHidden/>
          </w:rPr>
          <w:instrText xml:space="preserve"> PAGEREF _Toc53142480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55BE4ABE" w14:textId="2BAB9F41" w:rsidR="002111AB" w:rsidRDefault="00000000" w:rsidP="00AD007D">
      <w:pPr>
        <w:pStyle w:val="TOC3"/>
        <w:ind w:left="720" w:right="864"/>
        <w:rPr>
          <w:rFonts w:asciiTheme="minorHAnsi" w:hAnsiTheme="minorHAnsi" w:cstheme="minorBidi"/>
          <w:noProof/>
          <w:sz w:val="22"/>
          <w:szCs w:val="22"/>
        </w:rPr>
      </w:pPr>
      <w:hyperlink w:anchor="_Toc53142481" w:history="1">
        <w:r w:rsidR="002111AB" w:rsidRPr="00405564">
          <w:rPr>
            <w:rStyle w:val="Hyperlink"/>
            <w:noProof/>
          </w:rPr>
          <w:t>L58 Combination Motor Controllers:</w:t>
        </w:r>
        <w:r w:rsidR="002111AB">
          <w:rPr>
            <w:noProof/>
            <w:webHidden/>
          </w:rPr>
          <w:tab/>
        </w:r>
        <w:r w:rsidR="002111AB">
          <w:rPr>
            <w:noProof/>
            <w:webHidden/>
          </w:rPr>
          <w:fldChar w:fldCharType="begin"/>
        </w:r>
        <w:r w:rsidR="002111AB">
          <w:rPr>
            <w:noProof/>
            <w:webHidden/>
          </w:rPr>
          <w:instrText xml:space="preserve"> PAGEREF _Toc53142481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00464F04" w14:textId="4F213D08" w:rsidR="002111AB" w:rsidRDefault="00000000" w:rsidP="00AD007D">
      <w:pPr>
        <w:pStyle w:val="TOC3"/>
        <w:ind w:left="720" w:right="864"/>
        <w:rPr>
          <w:rFonts w:asciiTheme="minorHAnsi" w:hAnsiTheme="minorHAnsi" w:cstheme="minorBidi"/>
          <w:noProof/>
          <w:sz w:val="22"/>
          <w:szCs w:val="22"/>
        </w:rPr>
      </w:pPr>
      <w:hyperlink w:anchor="_Toc53142482" w:history="1">
        <w:r w:rsidR="002111AB" w:rsidRPr="00405564">
          <w:rPr>
            <w:rStyle w:val="Hyperlink"/>
            <w:noProof/>
          </w:rPr>
          <w:t>L59 Series Connected Circuit Breakers:</w:t>
        </w:r>
        <w:r w:rsidR="002111AB">
          <w:rPr>
            <w:noProof/>
            <w:webHidden/>
          </w:rPr>
          <w:tab/>
        </w:r>
        <w:r w:rsidR="002111AB">
          <w:rPr>
            <w:noProof/>
            <w:webHidden/>
          </w:rPr>
          <w:fldChar w:fldCharType="begin"/>
        </w:r>
        <w:r w:rsidR="002111AB">
          <w:rPr>
            <w:noProof/>
            <w:webHidden/>
          </w:rPr>
          <w:instrText xml:space="preserve"> PAGEREF _Toc53142482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245206D3" w14:textId="4FE6E942" w:rsidR="002111AB" w:rsidRDefault="00000000" w:rsidP="00AD007D">
      <w:pPr>
        <w:pStyle w:val="TOC3"/>
        <w:ind w:left="720" w:right="864"/>
        <w:rPr>
          <w:rFonts w:asciiTheme="minorHAnsi" w:hAnsiTheme="minorHAnsi" w:cstheme="minorBidi"/>
          <w:noProof/>
          <w:sz w:val="22"/>
          <w:szCs w:val="22"/>
        </w:rPr>
      </w:pPr>
      <w:hyperlink w:anchor="_Toc53142483" w:history="1">
        <w:r w:rsidR="002111AB" w:rsidRPr="00405564">
          <w:rPr>
            <w:rStyle w:val="Hyperlink"/>
            <w:noProof/>
          </w:rPr>
          <w:t>L60 Maximum Ambient Temperature:</w:t>
        </w:r>
        <w:r w:rsidR="002111AB">
          <w:rPr>
            <w:noProof/>
            <w:webHidden/>
          </w:rPr>
          <w:tab/>
        </w:r>
        <w:r w:rsidR="002111AB">
          <w:rPr>
            <w:noProof/>
            <w:webHidden/>
          </w:rPr>
          <w:fldChar w:fldCharType="begin"/>
        </w:r>
        <w:r w:rsidR="002111AB">
          <w:rPr>
            <w:noProof/>
            <w:webHidden/>
          </w:rPr>
          <w:instrText xml:space="preserve"> PAGEREF _Toc53142483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79DC933C" w14:textId="0998DB09" w:rsidR="002111AB" w:rsidRDefault="00000000" w:rsidP="00AD007D">
      <w:pPr>
        <w:pStyle w:val="TOC3"/>
        <w:ind w:left="720" w:right="864"/>
        <w:rPr>
          <w:rFonts w:asciiTheme="minorHAnsi" w:hAnsiTheme="minorHAnsi" w:cstheme="minorBidi"/>
          <w:noProof/>
          <w:sz w:val="22"/>
          <w:szCs w:val="22"/>
        </w:rPr>
      </w:pPr>
      <w:hyperlink w:anchor="_Toc53142484" w:history="1">
        <w:r w:rsidR="002111AB" w:rsidRPr="00405564">
          <w:rPr>
            <w:rStyle w:val="Hyperlink"/>
            <w:noProof/>
          </w:rPr>
          <w:t>L61 Maximum Pneumatic Pressure Rating:</w:t>
        </w:r>
        <w:r w:rsidR="002111AB">
          <w:rPr>
            <w:noProof/>
            <w:webHidden/>
          </w:rPr>
          <w:tab/>
        </w:r>
        <w:r w:rsidR="002111AB">
          <w:rPr>
            <w:noProof/>
            <w:webHidden/>
          </w:rPr>
          <w:fldChar w:fldCharType="begin"/>
        </w:r>
        <w:r w:rsidR="002111AB">
          <w:rPr>
            <w:noProof/>
            <w:webHidden/>
          </w:rPr>
          <w:instrText xml:space="preserve"> PAGEREF _Toc53142484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1E095112" w14:textId="468A9B1D" w:rsidR="002111AB" w:rsidRDefault="00000000" w:rsidP="00AD007D">
      <w:pPr>
        <w:pStyle w:val="TOC1"/>
        <w:ind w:left="540" w:right="864"/>
        <w:rPr>
          <w:rFonts w:asciiTheme="minorHAnsi" w:hAnsiTheme="minorHAnsi" w:cstheme="minorBidi"/>
          <w:noProof/>
          <w:sz w:val="22"/>
          <w:szCs w:val="22"/>
        </w:rPr>
      </w:pPr>
      <w:hyperlink w:anchor="_Toc53142485" w:history="1">
        <w:r w:rsidR="002111AB" w:rsidRPr="00405564">
          <w:rPr>
            <w:rStyle w:val="Hyperlink"/>
            <w:noProof/>
          </w:rPr>
          <w:t>MARKINGS</w:t>
        </w:r>
        <w:r w:rsidR="002111AB">
          <w:rPr>
            <w:noProof/>
            <w:webHidden/>
          </w:rPr>
          <w:tab/>
        </w:r>
        <w:r w:rsidR="002111AB">
          <w:rPr>
            <w:noProof/>
            <w:webHidden/>
          </w:rPr>
          <w:fldChar w:fldCharType="begin"/>
        </w:r>
        <w:r w:rsidR="002111AB">
          <w:rPr>
            <w:noProof/>
            <w:webHidden/>
          </w:rPr>
          <w:instrText xml:space="preserve"> PAGEREF _Toc53142485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6677E525" w14:textId="2B181F87" w:rsidR="002111AB" w:rsidRDefault="00000000" w:rsidP="00AD007D">
      <w:pPr>
        <w:pStyle w:val="TOC3"/>
        <w:ind w:left="720" w:right="864"/>
        <w:rPr>
          <w:rFonts w:asciiTheme="minorHAnsi" w:hAnsiTheme="minorHAnsi" w:cstheme="minorBidi"/>
          <w:noProof/>
          <w:sz w:val="22"/>
          <w:szCs w:val="22"/>
        </w:rPr>
      </w:pPr>
      <w:hyperlink w:anchor="_Toc53142486" w:history="1">
        <w:r w:rsidR="002111AB" w:rsidRPr="00405564">
          <w:rPr>
            <w:rStyle w:val="Hyperlink"/>
            <w:noProof/>
          </w:rPr>
          <w:t>L62 General:</w:t>
        </w:r>
        <w:r w:rsidR="002111AB">
          <w:rPr>
            <w:noProof/>
            <w:webHidden/>
          </w:rPr>
          <w:tab/>
        </w:r>
        <w:r w:rsidR="002111AB">
          <w:rPr>
            <w:noProof/>
            <w:webHidden/>
          </w:rPr>
          <w:fldChar w:fldCharType="begin"/>
        </w:r>
        <w:r w:rsidR="002111AB">
          <w:rPr>
            <w:noProof/>
            <w:webHidden/>
          </w:rPr>
          <w:instrText xml:space="preserve"> PAGEREF _Toc53142486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209EB2D5" w14:textId="1D72A9AD" w:rsidR="002111AB" w:rsidRDefault="00000000" w:rsidP="00AD007D">
      <w:pPr>
        <w:pStyle w:val="TOC3"/>
        <w:ind w:left="720" w:right="864"/>
        <w:rPr>
          <w:rFonts w:asciiTheme="minorHAnsi" w:hAnsiTheme="minorHAnsi" w:cstheme="minorBidi"/>
          <w:noProof/>
          <w:sz w:val="22"/>
          <w:szCs w:val="22"/>
        </w:rPr>
      </w:pPr>
      <w:hyperlink w:anchor="_Toc53142487" w:history="1">
        <w:r w:rsidR="002111AB" w:rsidRPr="00405564">
          <w:rPr>
            <w:rStyle w:val="Hyperlink"/>
            <w:noProof/>
          </w:rPr>
          <w:t>L63 Reserved</w:t>
        </w:r>
        <w:r w:rsidR="002111AB">
          <w:rPr>
            <w:noProof/>
            <w:webHidden/>
          </w:rPr>
          <w:tab/>
        </w:r>
        <w:r w:rsidR="002111AB">
          <w:rPr>
            <w:noProof/>
            <w:webHidden/>
          </w:rPr>
          <w:fldChar w:fldCharType="begin"/>
        </w:r>
        <w:r w:rsidR="002111AB">
          <w:rPr>
            <w:noProof/>
            <w:webHidden/>
          </w:rPr>
          <w:instrText xml:space="preserve"> PAGEREF _Toc53142487 \h </w:instrText>
        </w:r>
        <w:r w:rsidR="002111AB">
          <w:rPr>
            <w:noProof/>
            <w:webHidden/>
          </w:rPr>
        </w:r>
        <w:r w:rsidR="002111AB">
          <w:rPr>
            <w:noProof/>
            <w:webHidden/>
          </w:rPr>
          <w:fldChar w:fldCharType="separate"/>
        </w:r>
        <w:r w:rsidR="005C35CE">
          <w:rPr>
            <w:noProof/>
            <w:webHidden/>
          </w:rPr>
          <w:t>30</w:t>
        </w:r>
        <w:r w:rsidR="002111AB">
          <w:rPr>
            <w:noProof/>
            <w:webHidden/>
          </w:rPr>
          <w:fldChar w:fldCharType="end"/>
        </w:r>
      </w:hyperlink>
    </w:p>
    <w:p w14:paraId="033F488F" w14:textId="4E55C0CE" w:rsidR="002111AB" w:rsidRDefault="00000000" w:rsidP="00AD007D">
      <w:pPr>
        <w:pStyle w:val="TOC3"/>
        <w:ind w:left="720" w:right="864"/>
        <w:rPr>
          <w:rFonts w:asciiTheme="minorHAnsi" w:hAnsiTheme="minorHAnsi" w:cstheme="minorBidi"/>
          <w:noProof/>
          <w:sz w:val="22"/>
          <w:szCs w:val="22"/>
        </w:rPr>
      </w:pPr>
      <w:hyperlink w:anchor="_Toc53142488" w:history="1">
        <w:r w:rsidR="002111AB" w:rsidRPr="00405564">
          <w:rPr>
            <w:rStyle w:val="Hyperlink"/>
            <w:noProof/>
          </w:rPr>
          <w:t>L64 Enclosure Type Rating:</w:t>
        </w:r>
        <w:r w:rsidR="002111AB">
          <w:rPr>
            <w:noProof/>
            <w:webHidden/>
          </w:rPr>
          <w:tab/>
        </w:r>
        <w:r w:rsidR="002111AB">
          <w:rPr>
            <w:noProof/>
            <w:webHidden/>
          </w:rPr>
          <w:fldChar w:fldCharType="begin"/>
        </w:r>
        <w:r w:rsidR="002111AB">
          <w:rPr>
            <w:noProof/>
            <w:webHidden/>
          </w:rPr>
          <w:instrText xml:space="preserve"> PAGEREF _Toc53142488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2DCF4BC0" w14:textId="39374A67" w:rsidR="002111AB" w:rsidRDefault="00000000" w:rsidP="00AD007D">
      <w:pPr>
        <w:pStyle w:val="TOC3"/>
        <w:ind w:left="720" w:right="864"/>
        <w:rPr>
          <w:rFonts w:asciiTheme="minorHAnsi" w:hAnsiTheme="minorHAnsi" w:cstheme="minorBidi"/>
          <w:noProof/>
          <w:sz w:val="22"/>
          <w:szCs w:val="22"/>
        </w:rPr>
      </w:pPr>
      <w:hyperlink w:anchor="_Toc53142489" w:history="1">
        <w:r w:rsidR="002111AB" w:rsidRPr="00405564">
          <w:rPr>
            <w:rStyle w:val="Hyperlink"/>
            <w:noProof/>
          </w:rPr>
          <w:t>L65 Schematic Wiring Diagram:</w:t>
        </w:r>
        <w:r w:rsidR="002111AB">
          <w:rPr>
            <w:noProof/>
            <w:webHidden/>
          </w:rPr>
          <w:tab/>
        </w:r>
        <w:r w:rsidR="002111AB">
          <w:rPr>
            <w:noProof/>
            <w:webHidden/>
          </w:rPr>
          <w:fldChar w:fldCharType="begin"/>
        </w:r>
        <w:r w:rsidR="002111AB">
          <w:rPr>
            <w:noProof/>
            <w:webHidden/>
          </w:rPr>
          <w:instrText xml:space="preserve"> PAGEREF _Toc53142489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0499C844" w14:textId="491C082A" w:rsidR="002111AB" w:rsidRDefault="00000000" w:rsidP="00AD007D">
      <w:pPr>
        <w:pStyle w:val="TOC3"/>
        <w:ind w:left="720" w:right="864"/>
        <w:rPr>
          <w:rFonts w:asciiTheme="minorHAnsi" w:hAnsiTheme="minorHAnsi" w:cstheme="minorBidi"/>
          <w:noProof/>
          <w:sz w:val="22"/>
          <w:szCs w:val="22"/>
        </w:rPr>
      </w:pPr>
      <w:hyperlink w:anchor="_Toc53142490" w:history="1">
        <w:r w:rsidR="002111AB" w:rsidRPr="00405564">
          <w:rPr>
            <w:rStyle w:val="Hyperlink"/>
            <w:noProof/>
          </w:rPr>
          <w:t>L66 Hazardous Locations:</w:t>
        </w:r>
        <w:r w:rsidR="002111AB">
          <w:rPr>
            <w:noProof/>
            <w:webHidden/>
          </w:rPr>
          <w:tab/>
        </w:r>
        <w:r w:rsidR="002111AB">
          <w:rPr>
            <w:noProof/>
            <w:webHidden/>
          </w:rPr>
          <w:fldChar w:fldCharType="begin"/>
        </w:r>
        <w:r w:rsidR="002111AB">
          <w:rPr>
            <w:noProof/>
            <w:webHidden/>
          </w:rPr>
          <w:instrText xml:space="preserve"> PAGEREF _Toc53142490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1AA49612" w14:textId="335221CC" w:rsidR="002111AB" w:rsidRDefault="00000000" w:rsidP="00AD007D">
      <w:pPr>
        <w:pStyle w:val="TOC3"/>
        <w:ind w:left="720" w:right="864"/>
        <w:rPr>
          <w:rFonts w:asciiTheme="minorHAnsi" w:hAnsiTheme="minorHAnsi" w:cstheme="minorBidi"/>
          <w:noProof/>
          <w:sz w:val="22"/>
          <w:szCs w:val="22"/>
        </w:rPr>
      </w:pPr>
      <w:hyperlink w:anchor="_Toc53142491" w:history="1">
        <w:r w:rsidR="002111AB" w:rsidRPr="00405564">
          <w:rPr>
            <w:rStyle w:val="Hyperlink"/>
            <w:noProof/>
          </w:rPr>
          <w:t>L67 Fountain Control Panels:</w:t>
        </w:r>
        <w:r w:rsidR="002111AB">
          <w:rPr>
            <w:noProof/>
            <w:webHidden/>
          </w:rPr>
          <w:tab/>
        </w:r>
        <w:r w:rsidR="002111AB">
          <w:rPr>
            <w:noProof/>
            <w:webHidden/>
          </w:rPr>
          <w:fldChar w:fldCharType="begin"/>
        </w:r>
        <w:r w:rsidR="002111AB">
          <w:rPr>
            <w:noProof/>
            <w:webHidden/>
          </w:rPr>
          <w:instrText xml:space="preserve"> PAGEREF _Toc53142491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371E0150" w14:textId="159A3A41" w:rsidR="002111AB" w:rsidRDefault="00000000" w:rsidP="00AD007D">
      <w:pPr>
        <w:pStyle w:val="TOC3"/>
        <w:ind w:left="720" w:right="864"/>
        <w:rPr>
          <w:rFonts w:asciiTheme="minorHAnsi" w:hAnsiTheme="minorHAnsi" w:cstheme="minorBidi"/>
          <w:noProof/>
          <w:sz w:val="22"/>
          <w:szCs w:val="22"/>
        </w:rPr>
      </w:pPr>
      <w:hyperlink w:anchor="_Toc53142492" w:history="1">
        <w:r w:rsidR="002111AB" w:rsidRPr="00405564">
          <w:rPr>
            <w:rStyle w:val="Hyperlink"/>
            <w:noProof/>
          </w:rPr>
          <w:t>L68 Gas Detection Panels:</w:t>
        </w:r>
        <w:r w:rsidR="002111AB">
          <w:rPr>
            <w:noProof/>
            <w:webHidden/>
          </w:rPr>
          <w:tab/>
        </w:r>
        <w:r w:rsidR="002111AB">
          <w:rPr>
            <w:noProof/>
            <w:webHidden/>
          </w:rPr>
          <w:fldChar w:fldCharType="begin"/>
        </w:r>
        <w:r w:rsidR="002111AB">
          <w:rPr>
            <w:noProof/>
            <w:webHidden/>
          </w:rPr>
          <w:instrText xml:space="preserve"> PAGEREF _Toc53142492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15252C90" w14:textId="1689D6A1" w:rsidR="002111AB" w:rsidRDefault="00000000" w:rsidP="00AD007D">
      <w:pPr>
        <w:pStyle w:val="TOC3"/>
        <w:ind w:left="720" w:right="864"/>
        <w:rPr>
          <w:rFonts w:asciiTheme="minorHAnsi" w:hAnsiTheme="minorHAnsi" w:cstheme="minorBidi"/>
          <w:noProof/>
          <w:sz w:val="22"/>
          <w:szCs w:val="22"/>
        </w:rPr>
      </w:pPr>
      <w:hyperlink w:anchor="_Toc53142493" w:history="1">
        <w:r w:rsidR="002111AB" w:rsidRPr="00405564">
          <w:rPr>
            <w:rStyle w:val="Hyperlink"/>
            <w:noProof/>
          </w:rPr>
          <w:t>L69 Access Control Systems:</w:t>
        </w:r>
        <w:r w:rsidR="002111AB">
          <w:rPr>
            <w:noProof/>
            <w:webHidden/>
          </w:rPr>
          <w:tab/>
        </w:r>
        <w:r w:rsidR="002111AB">
          <w:rPr>
            <w:noProof/>
            <w:webHidden/>
          </w:rPr>
          <w:fldChar w:fldCharType="begin"/>
        </w:r>
        <w:r w:rsidR="002111AB">
          <w:rPr>
            <w:noProof/>
            <w:webHidden/>
          </w:rPr>
          <w:instrText xml:space="preserve"> PAGEREF _Toc53142493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4E2B4343" w14:textId="5F7E8636" w:rsidR="002111AB" w:rsidRDefault="00000000" w:rsidP="00AD007D">
      <w:pPr>
        <w:pStyle w:val="TOC1"/>
        <w:ind w:left="540" w:right="864"/>
        <w:rPr>
          <w:rFonts w:asciiTheme="minorHAnsi" w:hAnsiTheme="minorHAnsi" w:cstheme="minorBidi"/>
          <w:noProof/>
          <w:sz w:val="22"/>
          <w:szCs w:val="22"/>
        </w:rPr>
      </w:pPr>
      <w:hyperlink w:anchor="_Toc53142494" w:history="1">
        <w:r w:rsidR="002111AB" w:rsidRPr="00405564">
          <w:rPr>
            <w:rStyle w:val="Hyperlink"/>
            <w:noProof/>
          </w:rPr>
          <w:t>SPECIFIC USE INDUSTRIAL CONTROL PANELS</w:t>
        </w:r>
        <w:r w:rsidR="002111AB">
          <w:rPr>
            <w:noProof/>
            <w:webHidden/>
          </w:rPr>
          <w:tab/>
        </w:r>
        <w:r w:rsidR="002111AB">
          <w:rPr>
            <w:noProof/>
            <w:webHidden/>
          </w:rPr>
          <w:fldChar w:fldCharType="begin"/>
        </w:r>
        <w:r w:rsidR="002111AB">
          <w:rPr>
            <w:noProof/>
            <w:webHidden/>
          </w:rPr>
          <w:instrText xml:space="preserve"> PAGEREF _Toc53142494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6CC04EF5" w14:textId="0757BCA6" w:rsidR="002111AB" w:rsidRDefault="00000000" w:rsidP="00AD007D">
      <w:pPr>
        <w:pStyle w:val="TOC3"/>
        <w:ind w:left="720" w:right="864"/>
        <w:rPr>
          <w:rFonts w:asciiTheme="minorHAnsi" w:hAnsiTheme="minorHAnsi" w:cstheme="minorBidi"/>
          <w:noProof/>
          <w:sz w:val="22"/>
          <w:szCs w:val="22"/>
        </w:rPr>
      </w:pPr>
      <w:hyperlink w:anchor="_Toc53142495" w:history="1">
        <w:r w:rsidR="002111AB" w:rsidRPr="00405564">
          <w:rPr>
            <w:rStyle w:val="Hyperlink"/>
            <w:noProof/>
          </w:rPr>
          <w:t>L70 General:</w:t>
        </w:r>
        <w:r w:rsidR="002111AB">
          <w:rPr>
            <w:noProof/>
            <w:webHidden/>
          </w:rPr>
          <w:tab/>
        </w:r>
        <w:r w:rsidR="002111AB">
          <w:rPr>
            <w:noProof/>
            <w:webHidden/>
          </w:rPr>
          <w:fldChar w:fldCharType="begin"/>
        </w:r>
        <w:r w:rsidR="002111AB">
          <w:rPr>
            <w:noProof/>
            <w:webHidden/>
          </w:rPr>
          <w:instrText xml:space="preserve"> PAGEREF _Toc53142495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28A2033E" w14:textId="3DA8414A" w:rsidR="002111AB" w:rsidRDefault="00000000" w:rsidP="00AD007D">
      <w:pPr>
        <w:pStyle w:val="TOC3"/>
        <w:ind w:left="720" w:right="864"/>
        <w:rPr>
          <w:rFonts w:asciiTheme="minorHAnsi" w:hAnsiTheme="minorHAnsi" w:cstheme="minorBidi"/>
          <w:noProof/>
          <w:sz w:val="22"/>
          <w:szCs w:val="22"/>
        </w:rPr>
      </w:pPr>
      <w:hyperlink w:anchor="_Toc53142496" w:history="1">
        <w:r w:rsidR="002111AB" w:rsidRPr="00405564">
          <w:rPr>
            <w:rStyle w:val="Hyperlink"/>
            <w:noProof/>
          </w:rPr>
          <w:t>L71 Service Equipment:</w:t>
        </w:r>
        <w:r w:rsidR="002111AB">
          <w:rPr>
            <w:noProof/>
            <w:webHidden/>
          </w:rPr>
          <w:tab/>
        </w:r>
        <w:r w:rsidR="002111AB">
          <w:rPr>
            <w:noProof/>
            <w:webHidden/>
          </w:rPr>
          <w:fldChar w:fldCharType="begin"/>
        </w:r>
        <w:r w:rsidR="002111AB">
          <w:rPr>
            <w:noProof/>
            <w:webHidden/>
          </w:rPr>
          <w:instrText xml:space="preserve"> PAGEREF _Toc53142496 \h </w:instrText>
        </w:r>
        <w:r w:rsidR="002111AB">
          <w:rPr>
            <w:noProof/>
            <w:webHidden/>
          </w:rPr>
        </w:r>
        <w:r w:rsidR="002111AB">
          <w:rPr>
            <w:noProof/>
            <w:webHidden/>
          </w:rPr>
          <w:fldChar w:fldCharType="separate"/>
        </w:r>
        <w:r w:rsidR="005C35CE">
          <w:rPr>
            <w:noProof/>
            <w:webHidden/>
          </w:rPr>
          <w:t>31</w:t>
        </w:r>
        <w:r w:rsidR="002111AB">
          <w:rPr>
            <w:noProof/>
            <w:webHidden/>
          </w:rPr>
          <w:fldChar w:fldCharType="end"/>
        </w:r>
      </w:hyperlink>
    </w:p>
    <w:p w14:paraId="6A632D46" w14:textId="14367508" w:rsidR="002111AB" w:rsidRDefault="00000000" w:rsidP="00AD007D">
      <w:pPr>
        <w:pStyle w:val="TOC3"/>
        <w:ind w:left="720" w:right="864"/>
        <w:rPr>
          <w:rFonts w:asciiTheme="minorHAnsi" w:hAnsiTheme="minorHAnsi" w:cstheme="minorBidi"/>
          <w:noProof/>
          <w:sz w:val="22"/>
          <w:szCs w:val="22"/>
        </w:rPr>
      </w:pPr>
      <w:hyperlink w:anchor="_Toc53142497" w:history="1">
        <w:r w:rsidR="002111AB" w:rsidRPr="00405564">
          <w:rPr>
            <w:rStyle w:val="Hyperlink"/>
            <w:noProof/>
          </w:rPr>
          <w:t>L72 Reserved</w:t>
        </w:r>
        <w:r w:rsidR="002111AB">
          <w:rPr>
            <w:noProof/>
            <w:webHidden/>
          </w:rPr>
          <w:tab/>
        </w:r>
        <w:r w:rsidR="002111AB">
          <w:rPr>
            <w:noProof/>
            <w:webHidden/>
          </w:rPr>
          <w:fldChar w:fldCharType="begin"/>
        </w:r>
        <w:r w:rsidR="002111AB">
          <w:rPr>
            <w:noProof/>
            <w:webHidden/>
          </w:rPr>
          <w:instrText xml:space="preserve"> PAGEREF _Toc53142497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79CCC8C4" w14:textId="210A75BE" w:rsidR="002111AB" w:rsidRDefault="00000000" w:rsidP="00AD007D">
      <w:pPr>
        <w:pStyle w:val="TOC3"/>
        <w:ind w:left="720" w:right="864"/>
        <w:rPr>
          <w:rFonts w:asciiTheme="minorHAnsi" w:hAnsiTheme="minorHAnsi" w:cstheme="minorBidi"/>
          <w:noProof/>
          <w:sz w:val="22"/>
          <w:szCs w:val="22"/>
        </w:rPr>
      </w:pPr>
      <w:hyperlink w:anchor="_Toc53142498" w:history="1">
        <w:r w:rsidR="002111AB" w:rsidRPr="00405564">
          <w:rPr>
            <w:rStyle w:val="Hyperlink"/>
            <w:noProof/>
          </w:rPr>
          <w:t>L73 Flame Control:</w:t>
        </w:r>
        <w:r w:rsidR="002111AB">
          <w:rPr>
            <w:noProof/>
            <w:webHidden/>
          </w:rPr>
          <w:tab/>
        </w:r>
        <w:r w:rsidR="002111AB">
          <w:rPr>
            <w:noProof/>
            <w:webHidden/>
          </w:rPr>
          <w:fldChar w:fldCharType="begin"/>
        </w:r>
        <w:r w:rsidR="002111AB">
          <w:rPr>
            <w:noProof/>
            <w:webHidden/>
          </w:rPr>
          <w:instrText xml:space="preserve"> PAGEREF _Toc53142498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403F0E73" w14:textId="5E6DDFF1" w:rsidR="002111AB" w:rsidRDefault="00000000" w:rsidP="00AD007D">
      <w:pPr>
        <w:pStyle w:val="TOC3"/>
        <w:ind w:left="720" w:right="864"/>
        <w:rPr>
          <w:rFonts w:asciiTheme="minorHAnsi" w:hAnsiTheme="minorHAnsi" w:cstheme="minorBidi"/>
          <w:noProof/>
          <w:sz w:val="22"/>
          <w:szCs w:val="22"/>
        </w:rPr>
      </w:pPr>
      <w:hyperlink w:anchor="_Toc53142499" w:history="1">
        <w:r w:rsidR="002111AB" w:rsidRPr="00405564">
          <w:rPr>
            <w:rStyle w:val="Hyperlink"/>
            <w:noProof/>
          </w:rPr>
          <w:t>L74 Fountain Control:</w:t>
        </w:r>
        <w:r w:rsidR="002111AB">
          <w:rPr>
            <w:noProof/>
            <w:webHidden/>
          </w:rPr>
          <w:tab/>
        </w:r>
        <w:r w:rsidR="002111AB">
          <w:rPr>
            <w:noProof/>
            <w:webHidden/>
          </w:rPr>
          <w:fldChar w:fldCharType="begin"/>
        </w:r>
        <w:r w:rsidR="002111AB">
          <w:rPr>
            <w:noProof/>
            <w:webHidden/>
          </w:rPr>
          <w:instrText xml:space="preserve"> PAGEREF _Toc53142499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4E1A265F" w14:textId="54F81427" w:rsidR="002111AB" w:rsidRDefault="00000000" w:rsidP="00AD007D">
      <w:pPr>
        <w:pStyle w:val="TOC3"/>
        <w:ind w:left="720" w:right="864"/>
        <w:rPr>
          <w:rFonts w:asciiTheme="minorHAnsi" w:hAnsiTheme="minorHAnsi" w:cstheme="minorBidi"/>
          <w:noProof/>
          <w:sz w:val="22"/>
          <w:szCs w:val="22"/>
        </w:rPr>
      </w:pPr>
      <w:hyperlink w:anchor="_Toc53142500" w:history="1">
        <w:r w:rsidR="002111AB" w:rsidRPr="00405564">
          <w:rPr>
            <w:rStyle w:val="Hyperlink"/>
            <w:noProof/>
          </w:rPr>
          <w:t>L75 Crane or Hoist Control:</w:t>
        </w:r>
        <w:r w:rsidR="002111AB">
          <w:rPr>
            <w:noProof/>
            <w:webHidden/>
          </w:rPr>
          <w:tab/>
        </w:r>
        <w:r w:rsidR="002111AB">
          <w:rPr>
            <w:noProof/>
            <w:webHidden/>
          </w:rPr>
          <w:fldChar w:fldCharType="begin"/>
        </w:r>
        <w:r w:rsidR="002111AB">
          <w:rPr>
            <w:noProof/>
            <w:webHidden/>
          </w:rPr>
          <w:instrText xml:space="preserve"> PAGEREF _Toc53142500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5C3EE71F" w14:textId="67755F3C" w:rsidR="002111AB" w:rsidRDefault="00000000" w:rsidP="00AD007D">
      <w:pPr>
        <w:pStyle w:val="TOC3"/>
        <w:ind w:left="720" w:right="864"/>
        <w:rPr>
          <w:rFonts w:asciiTheme="minorHAnsi" w:hAnsiTheme="minorHAnsi" w:cstheme="minorBidi"/>
          <w:noProof/>
          <w:sz w:val="22"/>
          <w:szCs w:val="22"/>
        </w:rPr>
      </w:pPr>
      <w:hyperlink w:anchor="_Toc53142501" w:history="1">
        <w:r w:rsidR="002111AB" w:rsidRPr="00405564">
          <w:rPr>
            <w:rStyle w:val="Hyperlink"/>
            <w:noProof/>
          </w:rPr>
          <w:t>L76 Air Conditioning and/or Refrigeration Control:</w:t>
        </w:r>
        <w:r w:rsidR="002111AB">
          <w:rPr>
            <w:noProof/>
            <w:webHidden/>
          </w:rPr>
          <w:tab/>
        </w:r>
        <w:r w:rsidR="002111AB">
          <w:rPr>
            <w:noProof/>
            <w:webHidden/>
          </w:rPr>
          <w:fldChar w:fldCharType="begin"/>
        </w:r>
        <w:r w:rsidR="002111AB">
          <w:rPr>
            <w:noProof/>
            <w:webHidden/>
          </w:rPr>
          <w:instrText xml:space="preserve"> PAGEREF _Toc53142501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74357D94" w14:textId="78DA54BA" w:rsidR="002111AB" w:rsidRDefault="00000000" w:rsidP="00AD007D">
      <w:pPr>
        <w:pStyle w:val="TOC3"/>
        <w:ind w:left="720" w:right="864"/>
        <w:rPr>
          <w:rFonts w:asciiTheme="minorHAnsi" w:hAnsiTheme="minorHAnsi" w:cstheme="minorBidi"/>
          <w:noProof/>
          <w:sz w:val="22"/>
          <w:szCs w:val="22"/>
        </w:rPr>
      </w:pPr>
      <w:hyperlink w:anchor="_Toc53142502" w:history="1">
        <w:r w:rsidR="002111AB" w:rsidRPr="00405564">
          <w:rPr>
            <w:rStyle w:val="Hyperlink"/>
            <w:noProof/>
          </w:rPr>
          <w:t>L77 Marine Use:</w:t>
        </w:r>
        <w:r w:rsidR="002111AB">
          <w:rPr>
            <w:noProof/>
            <w:webHidden/>
          </w:rPr>
          <w:tab/>
        </w:r>
        <w:r w:rsidR="002111AB">
          <w:rPr>
            <w:noProof/>
            <w:webHidden/>
          </w:rPr>
          <w:fldChar w:fldCharType="begin"/>
        </w:r>
        <w:r w:rsidR="002111AB">
          <w:rPr>
            <w:noProof/>
            <w:webHidden/>
          </w:rPr>
          <w:instrText xml:space="preserve"> PAGEREF _Toc53142502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431F977E" w14:textId="258E1688" w:rsidR="002111AB" w:rsidRDefault="00000000" w:rsidP="00AD007D">
      <w:pPr>
        <w:pStyle w:val="TOC3"/>
        <w:ind w:left="720" w:right="864"/>
        <w:rPr>
          <w:rFonts w:asciiTheme="minorHAnsi" w:hAnsiTheme="minorHAnsi" w:cstheme="minorBidi"/>
          <w:noProof/>
          <w:sz w:val="22"/>
          <w:szCs w:val="22"/>
        </w:rPr>
      </w:pPr>
      <w:hyperlink w:anchor="_Toc53142503" w:history="1">
        <w:r w:rsidR="002111AB" w:rsidRPr="00405564">
          <w:rPr>
            <w:rStyle w:val="Hyperlink"/>
            <w:noProof/>
          </w:rPr>
          <w:t>L78 Industrial Machinery:</w:t>
        </w:r>
        <w:r w:rsidR="002111AB">
          <w:rPr>
            <w:noProof/>
            <w:webHidden/>
          </w:rPr>
          <w:tab/>
        </w:r>
        <w:r w:rsidR="002111AB">
          <w:rPr>
            <w:noProof/>
            <w:webHidden/>
          </w:rPr>
          <w:fldChar w:fldCharType="begin"/>
        </w:r>
        <w:r w:rsidR="002111AB">
          <w:rPr>
            <w:noProof/>
            <w:webHidden/>
          </w:rPr>
          <w:instrText xml:space="preserve"> PAGEREF _Toc53142503 \h </w:instrText>
        </w:r>
        <w:r w:rsidR="002111AB">
          <w:rPr>
            <w:noProof/>
            <w:webHidden/>
          </w:rPr>
        </w:r>
        <w:r w:rsidR="002111AB">
          <w:rPr>
            <w:noProof/>
            <w:webHidden/>
          </w:rPr>
          <w:fldChar w:fldCharType="separate"/>
        </w:r>
        <w:r w:rsidR="005C35CE">
          <w:rPr>
            <w:noProof/>
            <w:webHidden/>
          </w:rPr>
          <w:t>32</w:t>
        </w:r>
        <w:r w:rsidR="002111AB">
          <w:rPr>
            <w:noProof/>
            <w:webHidden/>
          </w:rPr>
          <w:fldChar w:fldCharType="end"/>
        </w:r>
      </w:hyperlink>
    </w:p>
    <w:p w14:paraId="2E039903" w14:textId="316F5760" w:rsidR="002111AB" w:rsidRDefault="00000000" w:rsidP="00AD007D">
      <w:pPr>
        <w:pStyle w:val="TOC3"/>
        <w:ind w:left="720" w:right="864"/>
        <w:rPr>
          <w:rFonts w:asciiTheme="minorHAnsi" w:hAnsiTheme="minorHAnsi" w:cstheme="minorBidi"/>
          <w:noProof/>
          <w:sz w:val="22"/>
          <w:szCs w:val="22"/>
        </w:rPr>
      </w:pPr>
      <w:hyperlink w:anchor="_Toc53142504" w:history="1">
        <w:r w:rsidR="002111AB" w:rsidRPr="00405564">
          <w:rPr>
            <w:rStyle w:val="Hyperlink"/>
            <w:noProof/>
          </w:rPr>
          <w:t>L79 Aquatic Playground Control:</w:t>
        </w:r>
        <w:r w:rsidR="002111AB">
          <w:rPr>
            <w:noProof/>
            <w:webHidden/>
          </w:rPr>
          <w:tab/>
        </w:r>
        <w:r w:rsidR="002111AB">
          <w:rPr>
            <w:noProof/>
            <w:webHidden/>
          </w:rPr>
          <w:fldChar w:fldCharType="begin"/>
        </w:r>
        <w:r w:rsidR="002111AB">
          <w:rPr>
            <w:noProof/>
            <w:webHidden/>
          </w:rPr>
          <w:instrText xml:space="preserve"> PAGEREF _Toc53142504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5B11D291" w14:textId="3A98EABB" w:rsidR="002111AB" w:rsidRDefault="00000000" w:rsidP="00AD007D">
      <w:pPr>
        <w:pStyle w:val="TOC3"/>
        <w:ind w:left="720" w:right="864"/>
        <w:rPr>
          <w:rFonts w:asciiTheme="minorHAnsi" w:hAnsiTheme="minorHAnsi" w:cstheme="minorBidi"/>
          <w:noProof/>
          <w:sz w:val="22"/>
          <w:szCs w:val="22"/>
        </w:rPr>
      </w:pPr>
      <w:hyperlink w:anchor="_Toc53142505" w:history="1">
        <w:r w:rsidR="002111AB" w:rsidRPr="00405564">
          <w:rPr>
            <w:rStyle w:val="Hyperlink"/>
            <w:noProof/>
          </w:rPr>
          <w:t>L80 Swimming Pool Control:</w:t>
        </w:r>
        <w:r w:rsidR="002111AB">
          <w:rPr>
            <w:noProof/>
            <w:webHidden/>
          </w:rPr>
          <w:tab/>
        </w:r>
        <w:r w:rsidR="002111AB">
          <w:rPr>
            <w:noProof/>
            <w:webHidden/>
          </w:rPr>
          <w:fldChar w:fldCharType="begin"/>
        </w:r>
        <w:r w:rsidR="002111AB">
          <w:rPr>
            <w:noProof/>
            <w:webHidden/>
          </w:rPr>
          <w:instrText xml:space="preserve"> PAGEREF _Toc53142505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55C7F3A5" w14:textId="6DB97738" w:rsidR="002111AB" w:rsidRDefault="00000000" w:rsidP="00AD007D">
      <w:pPr>
        <w:pStyle w:val="TOC3"/>
        <w:ind w:left="720" w:right="864"/>
        <w:rPr>
          <w:rFonts w:asciiTheme="minorHAnsi" w:hAnsiTheme="minorHAnsi" w:cstheme="minorBidi"/>
          <w:noProof/>
          <w:sz w:val="22"/>
          <w:szCs w:val="22"/>
        </w:rPr>
      </w:pPr>
      <w:hyperlink w:anchor="_Toc53142506" w:history="1">
        <w:r w:rsidR="002111AB" w:rsidRPr="00405564">
          <w:rPr>
            <w:rStyle w:val="Hyperlink"/>
            <w:noProof/>
          </w:rPr>
          <w:t>L81 Water Park Ride Control:</w:t>
        </w:r>
        <w:r w:rsidR="002111AB">
          <w:rPr>
            <w:noProof/>
            <w:webHidden/>
          </w:rPr>
          <w:tab/>
        </w:r>
        <w:r w:rsidR="002111AB">
          <w:rPr>
            <w:noProof/>
            <w:webHidden/>
          </w:rPr>
          <w:fldChar w:fldCharType="begin"/>
        </w:r>
        <w:r w:rsidR="002111AB">
          <w:rPr>
            <w:noProof/>
            <w:webHidden/>
          </w:rPr>
          <w:instrText xml:space="preserve"> PAGEREF _Toc53142506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72DADB27" w14:textId="03731024" w:rsidR="002111AB" w:rsidRDefault="00000000" w:rsidP="00AD007D">
      <w:pPr>
        <w:pStyle w:val="TOC3"/>
        <w:ind w:left="720" w:right="864"/>
        <w:rPr>
          <w:rFonts w:asciiTheme="minorHAnsi" w:hAnsiTheme="minorHAnsi" w:cstheme="minorBidi"/>
          <w:noProof/>
          <w:sz w:val="22"/>
          <w:szCs w:val="22"/>
        </w:rPr>
      </w:pPr>
      <w:hyperlink w:anchor="_Toc53142507" w:history="1">
        <w:r w:rsidR="002111AB" w:rsidRPr="00405564">
          <w:rPr>
            <w:rStyle w:val="Hyperlink"/>
            <w:noProof/>
          </w:rPr>
          <w:t>L82 Irrigation Control:</w:t>
        </w:r>
        <w:r w:rsidR="002111AB">
          <w:rPr>
            <w:noProof/>
            <w:webHidden/>
          </w:rPr>
          <w:tab/>
        </w:r>
        <w:r w:rsidR="002111AB">
          <w:rPr>
            <w:noProof/>
            <w:webHidden/>
          </w:rPr>
          <w:fldChar w:fldCharType="begin"/>
        </w:r>
        <w:r w:rsidR="002111AB">
          <w:rPr>
            <w:noProof/>
            <w:webHidden/>
          </w:rPr>
          <w:instrText xml:space="preserve"> PAGEREF _Toc53142507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51165BAE" w14:textId="1D1C6317" w:rsidR="002111AB" w:rsidRDefault="00000000" w:rsidP="00AD007D">
      <w:pPr>
        <w:pStyle w:val="TOC1"/>
        <w:ind w:left="540" w:right="864"/>
        <w:rPr>
          <w:rFonts w:asciiTheme="minorHAnsi" w:hAnsiTheme="minorHAnsi" w:cstheme="minorBidi"/>
          <w:noProof/>
          <w:sz w:val="22"/>
          <w:szCs w:val="22"/>
        </w:rPr>
      </w:pPr>
      <w:hyperlink w:anchor="_Toc53142508" w:history="1">
        <w:r w:rsidR="002111AB" w:rsidRPr="00405564">
          <w:rPr>
            <w:rStyle w:val="Hyperlink"/>
            <w:noProof/>
          </w:rPr>
          <w:t>MANUFACTURER’S TEST PROGRAM</w:t>
        </w:r>
        <w:r w:rsidR="002111AB">
          <w:rPr>
            <w:noProof/>
            <w:webHidden/>
          </w:rPr>
          <w:tab/>
        </w:r>
        <w:r w:rsidR="002111AB">
          <w:rPr>
            <w:noProof/>
            <w:webHidden/>
          </w:rPr>
          <w:fldChar w:fldCharType="begin"/>
        </w:r>
        <w:r w:rsidR="002111AB">
          <w:rPr>
            <w:noProof/>
            <w:webHidden/>
          </w:rPr>
          <w:instrText xml:space="preserve"> PAGEREF _Toc53142508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61C80D6E" w14:textId="14E15FA9" w:rsidR="002111AB" w:rsidRDefault="00000000" w:rsidP="00AD007D">
      <w:pPr>
        <w:pStyle w:val="TOC3"/>
        <w:ind w:left="720" w:right="864"/>
        <w:rPr>
          <w:rFonts w:asciiTheme="minorHAnsi" w:hAnsiTheme="minorHAnsi" w:cstheme="minorBidi"/>
          <w:noProof/>
          <w:sz w:val="22"/>
          <w:szCs w:val="22"/>
        </w:rPr>
      </w:pPr>
      <w:hyperlink w:anchor="_Toc53142509" w:history="1">
        <w:r w:rsidR="002111AB" w:rsidRPr="00405564">
          <w:rPr>
            <w:rStyle w:val="Hyperlink"/>
            <w:noProof/>
          </w:rPr>
          <w:t>L83 General:</w:t>
        </w:r>
        <w:r w:rsidR="002111AB">
          <w:rPr>
            <w:noProof/>
            <w:webHidden/>
          </w:rPr>
          <w:tab/>
        </w:r>
        <w:r w:rsidR="002111AB">
          <w:rPr>
            <w:noProof/>
            <w:webHidden/>
          </w:rPr>
          <w:fldChar w:fldCharType="begin"/>
        </w:r>
        <w:r w:rsidR="002111AB">
          <w:rPr>
            <w:noProof/>
            <w:webHidden/>
          </w:rPr>
          <w:instrText xml:space="preserve"> PAGEREF _Toc53142509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52B83264" w14:textId="03863BF7" w:rsidR="002111AB" w:rsidRDefault="00000000" w:rsidP="00AD007D">
      <w:pPr>
        <w:pStyle w:val="TOC3"/>
        <w:ind w:left="720" w:right="864"/>
        <w:rPr>
          <w:rFonts w:asciiTheme="minorHAnsi" w:hAnsiTheme="minorHAnsi" w:cstheme="minorBidi"/>
          <w:noProof/>
          <w:sz w:val="22"/>
          <w:szCs w:val="22"/>
        </w:rPr>
      </w:pPr>
      <w:hyperlink w:anchor="_Toc53142510" w:history="1">
        <w:r w:rsidR="002111AB" w:rsidRPr="00405564">
          <w:rPr>
            <w:rStyle w:val="Hyperlink"/>
            <w:noProof/>
          </w:rPr>
          <w:t>L84 Pass/Fail:</w:t>
        </w:r>
        <w:r w:rsidR="002111AB">
          <w:rPr>
            <w:noProof/>
            <w:webHidden/>
          </w:rPr>
          <w:tab/>
        </w:r>
        <w:r w:rsidR="002111AB">
          <w:rPr>
            <w:noProof/>
            <w:webHidden/>
          </w:rPr>
          <w:fldChar w:fldCharType="begin"/>
        </w:r>
        <w:r w:rsidR="002111AB">
          <w:rPr>
            <w:noProof/>
            <w:webHidden/>
          </w:rPr>
          <w:instrText xml:space="preserve"> PAGEREF _Toc53142510 \h </w:instrText>
        </w:r>
        <w:r w:rsidR="002111AB">
          <w:rPr>
            <w:noProof/>
            <w:webHidden/>
          </w:rPr>
        </w:r>
        <w:r w:rsidR="002111AB">
          <w:rPr>
            <w:noProof/>
            <w:webHidden/>
          </w:rPr>
          <w:fldChar w:fldCharType="separate"/>
        </w:r>
        <w:r w:rsidR="005C35CE">
          <w:rPr>
            <w:noProof/>
            <w:webHidden/>
          </w:rPr>
          <w:t>33</w:t>
        </w:r>
        <w:r w:rsidR="002111AB">
          <w:rPr>
            <w:noProof/>
            <w:webHidden/>
          </w:rPr>
          <w:fldChar w:fldCharType="end"/>
        </w:r>
      </w:hyperlink>
    </w:p>
    <w:p w14:paraId="5630AD66" w14:textId="7F7202B6" w:rsidR="00CD3BE6" w:rsidRDefault="00423EAA" w:rsidP="00AD007D">
      <w:pPr>
        <w:ind w:left="540" w:right="864"/>
        <w:jc w:val="center"/>
        <w:sectPr w:rsidR="00CD3BE6" w:rsidSect="003D3516">
          <w:headerReference w:type="even" r:id="rId11"/>
          <w:headerReference w:type="default" r:id="rId12"/>
          <w:footerReference w:type="even" r:id="rId13"/>
          <w:footerReference w:type="default" r:id="rId14"/>
          <w:headerReference w:type="first" r:id="rId15"/>
          <w:footerReference w:type="first" r:id="rId16"/>
          <w:pgSz w:w="12240" w:h="15840"/>
          <w:pgMar w:top="720" w:right="1008" w:bottom="720" w:left="1008" w:header="432" w:footer="432" w:gutter="0"/>
          <w:pgNumType w:fmt="lowerRoman" w:start="1"/>
          <w:cols w:space="720"/>
          <w:docGrid w:linePitch="360"/>
        </w:sectPr>
      </w:pPr>
      <w:r>
        <w:fldChar w:fldCharType="end"/>
      </w:r>
    </w:p>
    <w:p w14:paraId="7BF669E1" w14:textId="77777777" w:rsidR="00CD3BE6" w:rsidRPr="00994C47" w:rsidRDefault="00CD3BE6" w:rsidP="00A364A4">
      <w:pPr>
        <w:pStyle w:val="Heading1"/>
        <w:keepNext w:val="0"/>
        <w:suppressAutoHyphens w:val="0"/>
      </w:pPr>
      <w:bookmarkStart w:id="0" w:name="_Toc53142411"/>
      <w:r w:rsidRPr="00994C47">
        <w:lastRenderedPageBreak/>
        <w:t>SCOPE</w:t>
      </w:r>
      <w:bookmarkEnd w:id="0"/>
    </w:p>
    <w:p w14:paraId="61829076" w14:textId="77777777" w:rsidR="00CD3BE6" w:rsidRDefault="00CD3BE6" w:rsidP="00A364A4">
      <w:pPr>
        <w:keepNext w:val="0"/>
      </w:pPr>
    </w:p>
    <w:p w14:paraId="2A5A0520" w14:textId="1FE16B77" w:rsidR="00CD3BE6" w:rsidRDefault="00576DE6" w:rsidP="00A364A4">
      <w:pPr>
        <w:keepNext w:val="0"/>
      </w:pPr>
      <w:r>
        <w:t>A.</w:t>
      </w:r>
      <w:r w:rsidR="00CD3BE6">
        <w:t xml:space="preserve"> These requirements cover industrial control panel enclosures, open industrial control panels and enclosed industrial control panels. Industrial control panels are evaluated to the requirements for one or more of the following:</w:t>
      </w:r>
    </w:p>
    <w:p w14:paraId="25E47DAA" w14:textId="77777777" w:rsidR="00154D62" w:rsidRDefault="00154D62" w:rsidP="00A364A4">
      <w:pPr>
        <w:keepNext w:val="0"/>
      </w:pPr>
    </w:p>
    <w:p w14:paraId="4E095C10" w14:textId="77777777" w:rsidR="00CD3BE6" w:rsidRDefault="00CD3BE6" w:rsidP="00A364A4">
      <w:pPr>
        <w:pStyle w:val="ListParagraph"/>
        <w:keepNext w:val="0"/>
        <w:numPr>
          <w:ilvl w:val="0"/>
          <w:numId w:val="18"/>
        </w:numPr>
      </w:pPr>
      <w:r>
        <w:t xml:space="preserve">For general </w:t>
      </w:r>
      <w:proofErr w:type="gramStart"/>
      <w:r>
        <w:t>use;</w:t>
      </w:r>
      <w:proofErr w:type="gramEnd"/>
      <w:r>
        <w:t xml:space="preserve"> </w:t>
      </w:r>
    </w:p>
    <w:p w14:paraId="03BEEFF1" w14:textId="77777777" w:rsidR="00CD3BE6" w:rsidRPr="0086179E" w:rsidRDefault="00CD3BE6" w:rsidP="00A364A4">
      <w:pPr>
        <w:pStyle w:val="ListParagraph"/>
        <w:keepNext w:val="0"/>
        <w:numPr>
          <w:ilvl w:val="0"/>
          <w:numId w:val="18"/>
        </w:numPr>
      </w:pPr>
      <w:r w:rsidRPr="0086179E">
        <w:t xml:space="preserve">For use with industrial machinery (see </w:t>
      </w:r>
      <w:r w:rsidR="0086179E" w:rsidRPr="00682347">
        <w:t>L7</w:t>
      </w:r>
      <w:r w:rsidR="00043694">
        <w:t>8</w:t>
      </w:r>
      <w:proofErr w:type="gramStart"/>
      <w:r w:rsidRPr="0086179E">
        <w:t>);</w:t>
      </w:r>
      <w:proofErr w:type="gramEnd"/>
      <w:r w:rsidRPr="0086179E">
        <w:t xml:space="preserve"> </w:t>
      </w:r>
    </w:p>
    <w:p w14:paraId="0E1846F6" w14:textId="01699341" w:rsidR="00CD3BE6" w:rsidRPr="0086179E" w:rsidRDefault="004861B4" w:rsidP="00A364A4">
      <w:pPr>
        <w:pStyle w:val="ListParagraph"/>
        <w:keepNext w:val="0"/>
        <w:numPr>
          <w:ilvl w:val="0"/>
          <w:numId w:val="18"/>
        </w:numPr>
      </w:pPr>
      <w:proofErr w:type="gramStart"/>
      <w:r>
        <w:t>Reserved</w:t>
      </w:r>
      <w:r w:rsidR="00CD3BE6" w:rsidRPr="0086179E">
        <w:t>;</w:t>
      </w:r>
      <w:proofErr w:type="gramEnd"/>
      <w:r w:rsidR="00CD3BE6" w:rsidRPr="0086179E">
        <w:t xml:space="preserve"> </w:t>
      </w:r>
    </w:p>
    <w:p w14:paraId="58F12D0F" w14:textId="77777777" w:rsidR="00CD3BE6" w:rsidRPr="0086179E" w:rsidRDefault="00CD3BE6" w:rsidP="00A364A4">
      <w:pPr>
        <w:pStyle w:val="ListParagraph"/>
        <w:keepNext w:val="0"/>
        <w:numPr>
          <w:ilvl w:val="0"/>
          <w:numId w:val="18"/>
        </w:numPr>
      </w:pPr>
      <w:r w:rsidRPr="0086179E">
        <w:t xml:space="preserve">As flame control panels (see </w:t>
      </w:r>
      <w:r w:rsidR="0086179E" w:rsidRPr="00682347">
        <w:t>L7</w:t>
      </w:r>
      <w:r w:rsidR="00043694">
        <w:t>3</w:t>
      </w:r>
      <w:proofErr w:type="gramStart"/>
      <w:r w:rsidRPr="0086179E">
        <w:t>);</w:t>
      </w:r>
      <w:proofErr w:type="gramEnd"/>
      <w:r w:rsidRPr="0086179E">
        <w:t xml:space="preserve"> </w:t>
      </w:r>
    </w:p>
    <w:p w14:paraId="08FD7F1E" w14:textId="77777777" w:rsidR="00CD3BE6" w:rsidRPr="0086179E" w:rsidRDefault="00CD3BE6" w:rsidP="00A364A4">
      <w:pPr>
        <w:pStyle w:val="ListParagraph"/>
        <w:keepNext w:val="0"/>
        <w:numPr>
          <w:ilvl w:val="0"/>
          <w:numId w:val="18"/>
        </w:numPr>
      </w:pPr>
      <w:r w:rsidRPr="0086179E">
        <w:t xml:space="preserve">For service equipment use (see </w:t>
      </w:r>
      <w:r w:rsidR="001823C5">
        <w:t>L7</w:t>
      </w:r>
      <w:r w:rsidR="001456E9">
        <w:t>1</w:t>
      </w:r>
      <w:proofErr w:type="gramStart"/>
      <w:r w:rsidRPr="0086179E">
        <w:t>);</w:t>
      </w:r>
      <w:proofErr w:type="gramEnd"/>
      <w:r w:rsidRPr="0086179E">
        <w:t xml:space="preserve"> </w:t>
      </w:r>
    </w:p>
    <w:p w14:paraId="2408F537" w14:textId="77777777" w:rsidR="00CD3BE6" w:rsidRPr="0086179E" w:rsidRDefault="00CD3BE6" w:rsidP="00A364A4">
      <w:pPr>
        <w:pStyle w:val="ListParagraph"/>
        <w:keepNext w:val="0"/>
        <w:numPr>
          <w:ilvl w:val="0"/>
          <w:numId w:val="18"/>
        </w:numPr>
      </w:pPr>
      <w:r w:rsidRPr="0086179E">
        <w:t xml:space="preserve">As crane or hoist control panels (see </w:t>
      </w:r>
      <w:r w:rsidR="0086179E" w:rsidRPr="00682347">
        <w:t>L</w:t>
      </w:r>
      <w:r w:rsidR="00645CB0">
        <w:t>7</w:t>
      </w:r>
      <w:r w:rsidR="001456E9">
        <w:t>5</w:t>
      </w:r>
      <w:proofErr w:type="gramStart"/>
      <w:r w:rsidRPr="0086179E">
        <w:t>);</w:t>
      </w:r>
      <w:proofErr w:type="gramEnd"/>
    </w:p>
    <w:p w14:paraId="0DD4CECA" w14:textId="77777777" w:rsidR="00CD3BE6" w:rsidRPr="0086179E" w:rsidRDefault="00CD3BE6" w:rsidP="00A364A4">
      <w:pPr>
        <w:pStyle w:val="ListParagraph"/>
        <w:keepNext w:val="0"/>
        <w:numPr>
          <w:ilvl w:val="0"/>
          <w:numId w:val="18"/>
        </w:numPr>
      </w:pPr>
      <w:r w:rsidRPr="0086179E">
        <w:t xml:space="preserve">For use with air conditioning/refrigeration equipment (see </w:t>
      </w:r>
      <w:r w:rsidR="0086179E" w:rsidRPr="00682347">
        <w:t>L</w:t>
      </w:r>
      <w:r w:rsidR="00645CB0">
        <w:t>7</w:t>
      </w:r>
      <w:r w:rsidR="001456E9">
        <w:t>6</w:t>
      </w:r>
      <w:proofErr w:type="gramStart"/>
      <w:r w:rsidRPr="0086179E">
        <w:t>);</w:t>
      </w:r>
      <w:proofErr w:type="gramEnd"/>
      <w:r w:rsidRPr="0086179E">
        <w:t xml:space="preserve"> </w:t>
      </w:r>
    </w:p>
    <w:p w14:paraId="4E03FF35" w14:textId="77777777" w:rsidR="00CD3BE6" w:rsidRPr="0086179E" w:rsidRDefault="00CD3BE6" w:rsidP="00A364A4">
      <w:pPr>
        <w:pStyle w:val="ListParagraph"/>
        <w:keepNext w:val="0"/>
        <w:numPr>
          <w:ilvl w:val="0"/>
          <w:numId w:val="18"/>
        </w:numPr>
      </w:pPr>
      <w:r w:rsidRPr="0086179E">
        <w:t xml:space="preserve">For marine use (see </w:t>
      </w:r>
      <w:r w:rsidR="0086179E" w:rsidRPr="00682347">
        <w:t>L</w:t>
      </w:r>
      <w:r w:rsidR="00645CB0">
        <w:t>7</w:t>
      </w:r>
      <w:r w:rsidR="001456E9">
        <w:t>7</w:t>
      </w:r>
      <w:proofErr w:type="gramStart"/>
      <w:r w:rsidRPr="0086179E">
        <w:t>);</w:t>
      </w:r>
      <w:proofErr w:type="gramEnd"/>
      <w:r w:rsidRPr="0086179E">
        <w:t xml:space="preserve"> </w:t>
      </w:r>
    </w:p>
    <w:p w14:paraId="07041E92" w14:textId="0290CEB6" w:rsidR="00CD3BE6" w:rsidRPr="0086179E" w:rsidRDefault="00CD3BE6" w:rsidP="00A364A4">
      <w:pPr>
        <w:pStyle w:val="ListParagraph"/>
        <w:keepNext w:val="0"/>
        <w:numPr>
          <w:ilvl w:val="0"/>
          <w:numId w:val="18"/>
        </w:numPr>
      </w:pPr>
      <w:r w:rsidRPr="0086179E">
        <w:t xml:space="preserve">As fountain control panels see </w:t>
      </w:r>
      <w:r w:rsidR="0086179E" w:rsidRPr="00682347">
        <w:t>L7</w:t>
      </w:r>
      <w:r w:rsidR="001456E9">
        <w:t>4</w:t>
      </w:r>
      <w:proofErr w:type="gramStart"/>
      <w:r w:rsidRPr="0086179E">
        <w:t>);</w:t>
      </w:r>
      <w:proofErr w:type="gramEnd"/>
      <w:r w:rsidRPr="0086179E">
        <w:t xml:space="preserve"> </w:t>
      </w:r>
    </w:p>
    <w:p w14:paraId="271BC056" w14:textId="5FC34CC1" w:rsidR="009E7AA5" w:rsidRDefault="00CD3BE6" w:rsidP="00A364A4">
      <w:pPr>
        <w:pStyle w:val="ListParagraph"/>
        <w:keepNext w:val="0"/>
        <w:numPr>
          <w:ilvl w:val="0"/>
          <w:numId w:val="18"/>
        </w:numPr>
      </w:pPr>
      <w:r w:rsidRPr="0086179E">
        <w:t xml:space="preserve">For use with irrigation equipment (see </w:t>
      </w:r>
      <w:r w:rsidR="003C50F3">
        <w:t>L82</w:t>
      </w:r>
      <w:proofErr w:type="gramStart"/>
      <w:r w:rsidRPr="0086179E">
        <w:t>)</w:t>
      </w:r>
      <w:r w:rsidR="009E7AA5">
        <w:t>;</w:t>
      </w:r>
      <w:proofErr w:type="gramEnd"/>
    </w:p>
    <w:p w14:paraId="7E625B1A" w14:textId="626466AC" w:rsidR="00E12C6E" w:rsidRDefault="00AF5B70" w:rsidP="00A364A4">
      <w:pPr>
        <w:pStyle w:val="ListParagraph"/>
        <w:keepNext w:val="0"/>
        <w:numPr>
          <w:ilvl w:val="0"/>
          <w:numId w:val="18"/>
        </w:numPr>
      </w:pPr>
      <w:r>
        <w:t xml:space="preserve">For </w:t>
      </w:r>
      <w:r w:rsidR="00153217">
        <w:t>a</w:t>
      </w:r>
      <w:r>
        <w:t>quatic playgrounds</w:t>
      </w:r>
      <w:r w:rsidR="00B87117">
        <w:t xml:space="preserve"> (see L7</w:t>
      </w:r>
      <w:r w:rsidR="001B109C">
        <w:t>9</w:t>
      </w:r>
      <w:proofErr w:type="gramStart"/>
      <w:r w:rsidR="001D62C2">
        <w:t>)</w:t>
      </w:r>
      <w:r w:rsidR="00E12C6E">
        <w:t>;</w:t>
      </w:r>
      <w:proofErr w:type="gramEnd"/>
    </w:p>
    <w:p w14:paraId="79614BC0" w14:textId="40C3B72A" w:rsidR="001D62C2" w:rsidRDefault="001D62C2" w:rsidP="00A364A4">
      <w:pPr>
        <w:pStyle w:val="ListParagraph"/>
        <w:keepNext w:val="0"/>
        <w:numPr>
          <w:ilvl w:val="0"/>
          <w:numId w:val="18"/>
        </w:numPr>
      </w:pPr>
      <w:r>
        <w:t xml:space="preserve">For </w:t>
      </w:r>
      <w:r w:rsidR="00153217">
        <w:t>s</w:t>
      </w:r>
      <w:r>
        <w:t>wimming pools and In-ground spas (see L</w:t>
      </w:r>
      <w:r w:rsidR="001B109C">
        <w:t>80</w:t>
      </w:r>
      <w:r>
        <w:t>)</w:t>
      </w:r>
      <w:r w:rsidR="00A364A4">
        <w:t>;</w:t>
      </w:r>
      <w:r>
        <w:t xml:space="preserve"> </w:t>
      </w:r>
      <w:r w:rsidR="00634F29">
        <w:t>and</w:t>
      </w:r>
    </w:p>
    <w:p w14:paraId="75AA97B5" w14:textId="77777777" w:rsidR="00CD3BE6" w:rsidRPr="001D62C2" w:rsidRDefault="311F6DCB" w:rsidP="00A364A4">
      <w:pPr>
        <w:pStyle w:val="ListParagraph"/>
        <w:keepNext w:val="0"/>
        <w:numPr>
          <w:ilvl w:val="0"/>
          <w:numId w:val="18"/>
        </w:numPr>
      </w:pPr>
      <w:r>
        <w:t xml:space="preserve">For </w:t>
      </w:r>
      <w:r w:rsidR="32915A72">
        <w:t>w</w:t>
      </w:r>
      <w:r w:rsidR="22AD1806">
        <w:t>ater park</w:t>
      </w:r>
      <w:r w:rsidR="32915A72">
        <w:t xml:space="preserve"> rides and similar </w:t>
      </w:r>
      <w:r w:rsidR="04BB04FE">
        <w:t>installations (see L</w:t>
      </w:r>
      <w:r w:rsidR="69444D9D">
        <w:t>81</w:t>
      </w:r>
      <w:r w:rsidR="04BB04FE">
        <w:t>)</w:t>
      </w:r>
      <w:r w:rsidR="43F71148">
        <w:t xml:space="preserve">. </w:t>
      </w:r>
    </w:p>
    <w:p w14:paraId="29D6B04F" w14:textId="77777777" w:rsidR="00CD3BE6" w:rsidRDefault="00CD3BE6" w:rsidP="00A364A4">
      <w:pPr>
        <w:keepNext w:val="0"/>
      </w:pPr>
      <w:r>
        <w:t xml:space="preserve"> </w:t>
      </w:r>
    </w:p>
    <w:p w14:paraId="39F9D3E4" w14:textId="245EB982" w:rsidR="00CD3BE6" w:rsidRDefault="00576DE6" w:rsidP="00A364A4">
      <w:pPr>
        <w:pStyle w:val="BodyText"/>
        <w:keepNext w:val="0"/>
        <w:rPr>
          <w:b w:val="0"/>
          <w:bCs w:val="0"/>
          <w:u w:val="none"/>
        </w:rPr>
      </w:pPr>
      <w:r w:rsidRPr="00906CC1">
        <w:rPr>
          <w:b w:val="0"/>
          <w:bCs w:val="0"/>
          <w:u w:val="none"/>
        </w:rPr>
        <w:t>B.</w:t>
      </w:r>
      <w:r w:rsidR="00CD3BE6" w:rsidRPr="00906CC1">
        <w:rPr>
          <w:b w:val="0"/>
          <w:bCs w:val="0"/>
          <w:u w:val="none"/>
        </w:rPr>
        <w:t xml:space="preserve"> These requirements do not cover</w:t>
      </w:r>
      <w:r w:rsidR="003520A9" w:rsidRPr="00906CC1">
        <w:rPr>
          <w:b w:val="0"/>
          <w:bCs w:val="0"/>
          <w:u w:val="none"/>
        </w:rPr>
        <w:t xml:space="preserve"> any panel that is specifically covered under another UL </w:t>
      </w:r>
      <w:r w:rsidR="00C5654D" w:rsidRPr="00906CC1">
        <w:rPr>
          <w:b w:val="0"/>
          <w:bCs w:val="0"/>
          <w:u w:val="none"/>
        </w:rPr>
        <w:t xml:space="preserve">standard </w:t>
      </w:r>
      <w:r w:rsidR="001A7B30" w:rsidRPr="00906CC1">
        <w:rPr>
          <w:b w:val="0"/>
          <w:bCs w:val="0"/>
          <w:u w:val="none"/>
        </w:rPr>
        <w:t>in addition to</w:t>
      </w:r>
      <w:r w:rsidR="00CD3BE6" w:rsidRPr="00906CC1">
        <w:rPr>
          <w:b w:val="0"/>
          <w:bCs w:val="0"/>
          <w:u w:val="none"/>
        </w:rPr>
        <w:t>:</w:t>
      </w:r>
    </w:p>
    <w:p w14:paraId="60FF6A85" w14:textId="77777777" w:rsidR="00154D62" w:rsidRPr="00906CC1" w:rsidRDefault="00154D62" w:rsidP="00A364A4">
      <w:pPr>
        <w:pStyle w:val="BodyText"/>
        <w:keepNext w:val="0"/>
        <w:rPr>
          <w:b w:val="0"/>
          <w:bCs w:val="0"/>
          <w:u w:val="none"/>
        </w:rPr>
      </w:pPr>
    </w:p>
    <w:p w14:paraId="1B4209B1" w14:textId="4AD82B08" w:rsidR="00CD3BE6" w:rsidRDefault="00321B1C" w:rsidP="00A364A4">
      <w:pPr>
        <w:pStyle w:val="BodyText"/>
        <w:keepNext w:val="0"/>
        <w:numPr>
          <w:ilvl w:val="0"/>
          <w:numId w:val="12"/>
        </w:numPr>
        <w:rPr>
          <w:b w:val="0"/>
          <w:bCs w:val="0"/>
          <w:u w:val="none"/>
        </w:rPr>
      </w:pPr>
      <w:r w:rsidRPr="00906CC1">
        <w:rPr>
          <w:b w:val="0"/>
          <w:bCs w:val="0"/>
          <w:u w:val="none"/>
        </w:rPr>
        <w:t>Fire pump controllers, controllers intended for starting and stopping centrifugal fire pumps, including automatic and non-automatic types for electric motor or engine driven pumps</w:t>
      </w:r>
      <w:r w:rsidR="00620B4E">
        <w:rPr>
          <w:b w:val="0"/>
          <w:bCs w:val="0"/>
          <w:u w:val="none"/>
        </w:rPr>
        <w:t>.</w:t>
      </w:r>
      <w:r w:rsidRPr="00906CC1">
        <w:rPr>
          <w:b w:val="0"/>
          <w:bCs w:val="0"/>
          <w:u w:val="none"/>
        </w:rPr>
        <w:t xml:space="preserve"> Fire pump controllers are evaluated to UL218, are covered under category “Pump Controllers, Fire” (QYZS) and are intended to be installed in accordance with Article 695 of the National Electrical Code</w:t>
      </w:r>
      <w:r w:rsidR="00620B4E">
        <w:rPr>
          <w:b w:val="0"/>
          <w:bCs w:val="0"/>
          <w:u w:val="none"/>
        </w:rPr>
        <w:t xml:space="preserve">.  </w:t>
      </w:r>
      <w:r w:rsidR="00620B4E" w:rsidRPr="00906CC1">
        <w:rPr>
          <w:b w:val="0"/>
          <w:bCs w:val="0"/>
          <w:u w:val="none"/>
        </w:rPr>
        <w:t>(Note: This does not exclude control panels for operating “jockey” or make-up pumps which serve to maintain water pressure in the system under normal, non-emergency conditions</w:t>
      </w:r>
      <w:proofErr w:type="gramStart"/>
      <w:r w:rsidR="00620B4E" w:rsidRPr="00906CC1">
        <w:rPr>
          <w:b w:val="0"/>
          <w:bCs w:val="0"/>
          <w:u w:val="none"/>
        </w:rPr>
        <w:t>)</w:t>
      </w:r>
      <w:r w:rsidRPr="00906CC1">
        <w:rPr>
          <w:b w:val="0"/>
          <w:bCs w:val="0"/>
          <w:u w:val="none"/>
        </w:rPr>
        <w:t>;</w:t>
      </w:r>
      <w:proofErr w:type="gramEnd"/>
      <w:r w:rsidRPr="00906CC1">
        <w:rPr>
          <w:b w:val="0"/>
          <w:bCs w:val="0"/>
          <w:u w:val="none"/>
        </w:rPr>
        <w:t xml:space="preserve"> </w:t>
      </w:r>
    </w:p>
    <w:p w14:paraId="61F7B988" w14:textId="77777777" w:rsidR="00154D62" w:rsidRPr="00906CC1" w:rsidRDefault="00154D62" w:rsidP="00154D62">
      <w:pPr>
        <w:pStyle w:val="BodyText"/>
        <w:keepNext w:val="0"/>
        <w:ind w:left="720"/>
        <w:rPr>
          <w:b w:val="0"/>
          <w:bCs w:val="0"/>
          <w:u w:val="none"/>
        </w:rPr>
      </w:pPr>
    </w:p>
    <w:p w14:paraId="0F6346F0" w14:textId="41A6564B" w:rsidR="00321B1C" w:rsidRDefault="00321B1C" w:rsidP="00A364A4">
      <w:pPr>
        <w:pStyle w:val="BodyText"/>
        <w:keepNext w:val="0"/>
        <w:numPr>
          <w:ilvl w:val="0"/>
          <w:numId w:val="12"/>
        </w:numPr>
        <w:rPr>
          <w:b w:val="0"/>
          <w:bCs w:val="0"/>
          <w:u w:val="none"/>
        </w:rPr>
      </w:pPr>
      <w:r w:rsidRPr="00906CC1">
        <w:rPr>
          <w:b w:val="0"/>
          <w:bCs w:val="0"/>
          <w:u w:val="none"/>
        </w:rPr>
        <w:t xml:space="preserve">Industrial control panels for use in hazardous (classified) locations, see </w:t>
      </w:r>
      <w:r w:rsidR="001823C5" w:rsidRPr="00906CC1">
        <w:rPr>
          <w:b w:val="0"/>
          <w:bCs w:val="0"/>
          <w:u w:val="none"/>
        </w:rPr>
        <w:t>L6</w:t>
      </w:r>
      <w:r w:rsidR="001456E9" w:rsidRPr="00906CC1">
        <w:rPr>
          <w:b w:val="0"/>
          <w:bCs w:val="0"/>
          <w:u w:val="none"/>
        </w:rPr>
        <w:t>6</w:t>
      </w:r>
      <w:r w:rsidRPr="00906CC1">
        <w:rPr>
          <w:b w:val="0"/>
          <w:bCs w:val="0"/>
          <w:u w:val="none"/>
        </w:rPr>
        <w:t>, including controllers installed in:</w:t>
      </w:r>
    </w:p>
    <w:p w14:paraId="7A31BF8C" w14:textId="77777777" w:rsidR="00154D62" w:rsidRPr="00906CC1" w:rsidRDefault="00154D62" w:rsidP="00154D62">
      <w:pPr>
        <w:pStyle w:val="BodyText"/>
        <w:keepNext w:val="0"/>
        <w:rPr>
          <w:b w:val="0"/>
          <w:bCs w:val="0"/>
          <w:u w:val="none"/>
        </w:rPr>
      </w:pPr>
    </w:p>
    <w:p w14:paraId="2BB5F4D7" w14:textId="77777777" w:rsidR="00154D62" w:rsidRDefault="00321B1C" w:rsidP="00A364A4">
      <w:pPr>
        <w:pStyle w:val="BodyText"/>
        <w:keepNext w:val="0"/>
        <w:numPr>
          <w:ilvl w:val="0"/>
          <w:numId w:val="15"/>
        </w:numPr>
        <w:rPr>
          <w:b w:val="0"/>
          <w:bCs w:val="0"/>
          <w:u w:val="none"/>
        </w:rPr>
      </w:pPr>
      <w:r w:rsidRPr="00906CC1">
        <w:rPr>
          <w:b w:val="0"/>
          <w:bCs w:val="0"/>
          <w:u w:val="none"/>
        </w:rPr>
        <w:t xml:space="preserve">An explosion-proof or flame-proof enclosure marked for Class I hazardous locations or marked Type </w:t>
      </w:r>
      <w:proofErr w:type="gramStart"/>
      <w:r w:rsidRPr="00906CC1">
        <w:rPr>
          <w:b w:val="0"/>
          <w:bCs w:val="0"/>
          <w:u w:val="none"/>
        </w:rPr>
        <w:t>7;</w:t>
      </w:r>
      <w:proofErr w:type="gramEnd"/>
    </w:p>
    <w:p w14:paraId="2B04DEC1" w14:textId="618E5093" w:rsidR="00321B1C" w:rsidRPr="00906CC1" w:rsidRDefault="00321B1C" w:rsidP="00154D62">
      <w:pPr>
        <w:pStyle w:val="BodyText"/>
        <w:keepNext w:val="0"/>
        <w:ind w:left="1440"/>
        <w:rPr>
          <w:b w:val="0"/>
          <w:bCs w:val="0"/>
          <w:u w:val="none"/>
        </w:rPr>
      </w:pPr>
      <w:r w:rsidRPr="00906CC1">
        <w:rPr>
          <w:b w:val="0"/>
          <w:bCs w:val="0"/>
          <w:u w:val="none"/>
        </w:rPr>
        <w:t xml:space="preserve"> </w:t>
      </w:r>
    </w:p>
    <w:p w14:paraId="3BEF7F5E" w14:textId="7E7EA2FC" w:rsidR="00321B1C" w:rsidRDefault="00321B1C" w:rsidP="00A364A4">
      <w:pPr>
        <w:pStyle w:val="BodyText"/>
        <w:keepNext w:val="0"/>
        <w:numPr>
          <w:ilvl w:val="0"/>
          <w:numId w:val="15"/>
        </w:numPr>
        <w:rPr>
          <w:b w:val="0"/>
          <w:bCs w:val="0"/>
          <w:u w:val="none"/>
        </w:rPr>
      </w:pPr>
      <w:r w:rsidRPr="00906CC1">
        <w:rPr>
          <w:b w:val="0"/>
          <w:bCs w:val="0"/>
          <w:u w:val="none"/>
        </w:rPr>
        <w:t xml:space="preserve">A dust-ignition-proof enclosure marked for Class II hazardous locations or marked Type </w:t>
      </w:r>
      <w:proofErr w:type="gramStart"/>
      <w:r w:rsidRPr="00906CC1">
        <w:rPr>
          <w:b w:val="0"/>
          <w:bCs w:val="0"/>
          <w:u w:val="none"/>
        </w:rPr>
        <w:t>9;</w:t>
      </w:r>
      <w:proofErr w:type="gramEnd"/>
      <w:r w:rsidRPr="00906CC1">
        <w:rPr>
          <w:b w:val="0"/>
          <w:bCs w:val="0"/>
          <w:u w:val="none"/>
        </w:rPr>
        <w:t xml:space="preserve"> </w:t>
      </w:r>
    </w:p>
    <w:p w14:paraId="5B3F974E" w14:textId="77777777" w:rsidR="00154D62" w:rsidRPr="00906CC1" w:rsidRDefault="00154D62" w:rsidP="00154D62">
      <w:pPr>
        <w:pStyle w:val="BodyText"/>
        <w:keepNext w:val="0"/>
        <w:ind w:left="1440"/>
        <w:rPr>
          <w:b w:val="0"/>
          <w:bCs w:val="0"/>
          <w:u w:val="none"/>
        </w:rPr>
      </w:pPr>
    </w:p>
    <w:p w14:paraId="353980CC" w14:textId="3BE05D2C" w:rsidR="00321B1C" w:rsidRDefault="00321B1C" w:rsidP="00A364A4">
      <w:pPr>
        <w:pStyle w:val="BodyText"/>
        <w:keepNext w:val="0"/>
        <w:numPr>
          <w:ilvl w:val="0"/>
          <w:numId w:val="15"/>
        </w:numPr>
        <w:rPr>
          <w:b w:val="0"/>
          <w:bCs w:val="0"/>
          <w:u w:val="none"/>
        </w:rPr>
      </w:pPr>
      <w:r w:rsidRPr="00906CC1">
        <w:rPr>
          <w:b w:val="0"/>
          <w:bCs w:val="0"/>
          <w:u w:val="none"/>
        </w:rPr>
        <w:t xml:space="preserve">Enclosed controllers provided with Listed purge and pressurization units marked for use in Class I or Class II hazardous </w:t>
      </w:r>
      <w:proofErr w:type="gramStart"/>
      <w:r w:rsidRPr="00906CC1">
        <w:rPr>
          <w:b w:val="0"/>
          <w:bCs w:val="0"/>
          <w:u w:val="none"/>
        </w:rPr>
        <w:t>locations;</w:t>
      </w:r>
      <w:proofErr w:type="gramEnd"/>
      <w:r w:rsidRPr="00906CC1">
        <w:rPr>
          <w:b w:val="0"/>
          <w:bCs w:val="0"/>
          <w:u w:val="none"/>
        </w:rPr>
        <w:t xml:space="preserve"> or</w:t>
      </w:r>
    </w:p>
    <w:p w14:paraId="2963259F" w14:textId="77777777" w:rsidR="00154D62" w:rsidRPr="00906CC1" w:rsidRDefault="00154D62" w:rsidP="00154D62">
      <w:pPr>
        <w:pStyle w:val="BodyText"/>
        <w:keepNext w:val="0"/>
        <w:ind w:left="1440"/>
        <w:rPr>
          <w:b w:val="0"/>
          <w:bCs w:val="0"/>
          <w:u w:val="none"/>
        </w:rPr>
      </w:pPr>
    </w:p>
    <w:p w14:paraId="2A4392B5" w14:textId="10C7BCAB" w:rsidR="00321B1C" w:rsidRDefault="00321B1C" w:rsidP="00A364A4">
      <w:pPr>
        <w:pStyle w:val="BodyText"/>
        <w:keepNext w:val="0"/>
        <w:numPr>
          <w:ilvl w:val="0"/>
          <w:numId w:val="15"/>
        </w:numPr>
        <w:rPr>
          <w:b w:val="0"/>
          <w:bCs w:val="0"/>
          <w:u w:val="none"/>
        </w:rPr>
      </w:pPr>
      <w:r w:rsidRPr="00906CC1">
        <w:rPr>
          <w:b w:val="0"/>
          <w:bCs w:val="0"/>
          <w:u w:val="none"/>
        </w:rPr>
        <w:t>Controllers utilizing non</w:t>
      </w:r>
      <w:r w:rsidR="00E274B5">
        <w:rPr>
          <w:b w:val="0"/>
          <w:bCs w:val="0"/>
          <w:u w:val="none"/>
        </w:rPr>
        <w:t xml:space="preserve"> </w:t>
      </w:r>
      <w:proofErr w:type="spellStart"/>
      <w:r w:rsidRPr="00906CC1">
        <w:rPr>
          <w:b w:val="0"/>
          <w:bCs w:val="0"/>
          <w:u w:val="none"/>
        </w:rPr>
        <w:t>incendive</w:t>
      </w:r>
      <w:proofErr w:type="spellEnd"/>
      <w:r w:rsidRPr="00906CC1">
        <w:rPr>
          <w:b w:val="0"/>
          <w:bCs w:val="0"/>
          <w:u w:val="none"/>
        </w:rPr>
        <w:t xml:space="preserve"> circuits or devices and marked for use in Class I or II, Division </w:t>
      </w:r>
      <w:proofErr w:type="gramStart"/>
      <w:r w:rsidRPr="00906CC1">
        <w:rPr>
          <w:b w:val="0"/>
          <w:bCs w:val="0"/>
          <w:u w:val="none"/>
        </w:rPr>
        <w:t>2</w:t>
      </w:r>
      <w:proofErr w:type="gramEnd"/>
      <w:r w:rsidRPr="00906CC1">
        <w:rPr>
          <w:b w:val="0"/>
          <w:bCs w:val="0"/>
          <w:u w:val="none"/>
        </w:rPr>
        <w:t xml:space="preserve"> or Zone 2 hazardous locations.</w:t>
      </w:r>
    </w:p>
    <w:p w14:paraId="599D9F39" w14:textId="77777777" w:rsidR="00154D62" w:rsidRPr="00906CC1" w:rsidRDefault="00154D62" w:rsidP="00154D62">
      <w:pPr>
        <w:pStyle w:val="BodyText"/>
        <w:keepNext w:val="0"/>
        <w:ind w:left="1440"/>
        <w:rPr>
          <w:b w:val="0"/>
          <w:bCs w:val="0"/>
          <w:u w:val="none"/>
        </w:rPr>
      </w:pPr>
    </w:p>
    <w:p w14:paraId="57E2FE35" w14:textId="7184CFE3" w:rsidR="00321B1C" w:rsidRDefault="00321B1C" w:rsidP="00A364A4">
      <w:pPr>
        <w:pStyle w:val="BodyText"/>
        <w:keepNext w:val="0"/>
        <w:ind w:left="2160"/>
        <w:rPr>
          <w:b w:val="0"/>
          <w:bCs w:val="0"/>
          <w:u w:val="none"/>
        </w:rPr>
      </w:pPr>
      <w:r w:rsidRPr="00906CC1">
        <w:rPr>
          <w:b w:val="0"/>
          <w:bCs w:val="0"/>
          <w:u w:val="none"/>
        </w:rPr>
        <w:t xml:space="preserve">Such equipment is evaluated to UL698, UL1203, UL1604, ISA-12.12.01, NFPA496 or the UL60079 series of standards as appropriate. They are covered under the categories “Control Panels and Assemblies for use in Hazardous Locations” (NNNY) or “Control Panels and Assemblies for use in Class I, Zone 0, 1 and 2 Hazardous Locations” (NWFA) and are intended to be installed in accordance with Article 500, 501, 502, or 505 of the National Electrical </w:t>
      </w:r>
      <w:proofErr w:type="gramStart"/>
      <w:r w:rsidRPr="00906CC1">
        <w:rPr>
          <w:b w:val="0"/>
          <w:bCs w:val="0"/>
          <w:u w:val="none"/>
        </w:rPr>
        <w:t>Code;</w:t>
      </w:r>
      <w:proofErr w:type="gramEnd"/>
    </w:p>
    <w:p w14:paraId="0F281C06" w14:textId="77777777" w:rsidR="00154D62" w:rsidRDefault="00154D62" w:rsidP="00A364A4">
      <w:pPr>
        <w:pStyle w:val="BodyText"/>
        <w:keepNext w:val="0"/>
        <w:ind w:left="2160"/>
        <w:rPr>
          <w:b w:val="0"/>
          <w:bCs w:val="0"/>
          <w:u w:val="none"/>
        </w:rPr>
      </w:pPr>
    </w:p>
    <w:p w14:paraId="69DF0504" w14:textId="1B471C0E" w:rsidR="00321B1C" w:rsidRDefault="00321B1C" w:rsidP="00A364A4">
      <w:pPr>
        <w:pStyle w:val="BodyText"/>
        <w:keepNext w:val="0"/>
        <w:numPr>
          <w:ilvl w:val="0"/>
          <w:numId w:val="12"/>
        </w:numPr>
        <w:rPr>
          <w:b w:val="0"/>
          <w:bCs w:val="0"/>
          <w:u w:val="none"/>
        </w:rPr>
      </w:pPr>
      <w:r w:rsidRPr="00906CC1">
        <w:rPr>
          <w:b w:val="0"/>
          <w:bCs w:val="0"/>
          <w:u w:val="none"/>
        </w:rPr>
        <w:t xml:space="preserve">Industrial control panels with intrinsically safe circuits that extend into a hazardous (classified) location (i.e. the control panel is intended for installation in an unclassified (ordinary) location but contains one or more devices intended to provide an intrinsically safe circuit, such as shunt – diode barriers, transformer isolated barriers, galvanically isolated barriers, etc.), see </w:t>
      </w:r>
      <w:r w:rsidR="001823C5" w:rsidRPr="00906CC1">
        <w:rPr>
          <w:b w:val="0"/>
          <w:bCs w:val="0"/>
          <w:u w:val="none"/>
        </w:rPr>
        <w:t>L6</w:t>
      </w:r>
      <w:r w:rsidR="001456E9" w:rsidRPr="00906CC1">
        <w:rPr>
          <w:b w:val="0"/>
          <w:bCs w:val="0"/>
          <w:u w:val="none"/>
        </w:rPr>
        <w:t>6</w:t>
      </w:r>
      <w:r w:rsidRPr="00906CC1">
        <w:rPr>
          <w:b w:val="0"/>
          <w:bCs w:val="0"/>
          <w:u w:val="none"/>
        </w:rPr>
        <w:t xml:space="preserve">. Such equipment is evaluated to UL698A, are covered under the category </w:t>
      </w:r>
      <w:r w:rsidRPr="00906CC1">
        <w:rPr>
          <w:b w:val="0"/>
          <w:bCs w:val="0"/>
          <w:u w:val="none"/>
        </w:rPr>
        <w:lastRenderedPageBreak/>
        <w:t xml:space="preserve">“Industrial Control Panels Relating to Hazardous Locations” (NRBX) and are intended to be installed in accordance with Article 504 of the National Electrical </w:t>
      </w:r>
      <w:proofErr w:type="gramStart"/>
      <w:r w:rsidRPr="00906CC1">
        <w:rPr>
          <w:b w:val="0"/>
          <w:bCs w:val="0"/>
          <w:u w:val="none"/>
        </w:rPr>
        <w:t>Code;</w:t>
      </w:r>
      <w:proofErr w:type="gramEnd"/>
    </w:p>
    <w:p w14:paraId="120C00BB" w14:textId="77777777" w:rsidR="00154D62" w:rsidRPr="00906CC1" w:rsidRDefault="00154D62" w:rsidP="00154D62">
      <w:pPr>
        <w:pStyle w:val="BodyText"/>
        <w:keepNext w:val="0"/>
        <w:ind w:left="720"/>
        <w:rPr>
          <w:b w:val="0"/>
          <w:bCs w:val="0"/>
          <w:u w:val="none"/>
        </w:rPr>
      </w:pPr>
    </w:p>
    <w:p w14:paraId="3F85F54F" w14:textId="1B5F0A34" w:rsidR="00321B1C" w:rsidRDefault="00321B1C" w:rsidP="00A364A4">
      <w:pPr>
        <w:pStyle w:val="BodyText"/>
        <w:keepNext w:val="0"/>
        <w:numPr>
          <w:ilvl w:val="0"/>
          <w:numId w:val="12"/>
        </w:numPr>
        <w:rPr>
          <w:b w:val="0"/>
          <w:bCs w:val="0"/>
          <w:u w:val="none"/>
        </w:rPr>
      </w:pPr>
      <w:proofErr w:type="gramStart"/>
      <w:r w:rsidRPr="00906CC1">
        <w:rPr>
          <w:b w:val="0"/>
          <w:bCs w:val="0"/>
          <w:u w:val="none"/>
        </w:rPr>
        <w:t>Pre-fabricated</w:t>
      </w:r>
      <w:proofErr w:type="gramEnd"/>
      <w:r w:rsidRPr="00906CC1">
        <w:rPr>
          <w:b w:val="0"/>
          <w:bCs w:val="0"/>
          <w:u w:val="none"/>
        </w:rPr>
        <w:t xml:space="preserve"> (walk-in or climb-in) buildings for installation above or below grade, structures or platforms for support of persons. Prefabricated buildings are classified for compliance with the National Electrical Code (and may additionally be evaluated to municipal building codes) and are covered under category “Commercial and Industrial Buildings” (QRNZ</w:t>
      </w:r>
      <w:proofErr w:type="gramStart"/>
      <w:r w:rsidRPr="00906CC1">
        <w:rPr>
          <w:b w:val="0"/>
          <w:bCs w:val="0"/>
          <w:u w:val="none"/>
        </w:rPr>
        <w:t>);</w:t>
      </w:r>
      <w:proofErr w:type="gramEnd"/>
    </w:p>
    <w:p w14:paraId="28172730" w14:textId="77777777" w:rsidR="00154D62" w:rsidRPr="00906CC1" w:rsidRDefault="00154D62" w:rsidP="00154D62">
      <w:pPr>
        <w:pStyle w:val="BodyText"/>
        <w:keepNext w:val="0"/>
        <w:ind w:left="720"/>
        <w:rPr>
          <w:b w:val="0"/>
          <w:bCs w:val="0"/>
          <w:u w:val="none"/>
        </w:rPr>
      </w:pPr>
    </w:p>
    <w:p w14:paraId="16268EF5" w14:textId="3915AFD9" w:rsidR="00321B1C" w:rsidRDefault="00321B1C" w:rsidP="00A364A4">
      <w:pPr>
        <w:pStyle w:val="BodyText"/>
        <w:keepNext w:val="0"/>
        <w:numPr>
          <w:ilvl w:val="0"/>
          <w:numId w:val="12"/>
        </w:numPr>
        <w:rPr>
          <w:b w:val="0"/>
          <w:bCs w:val="0"/>
          <w:u w:val="none"/>
        </w:rPr>
      </w:pPr>
      <w:r w:rsidRPr="00906CC1">
        <w:rPr>
          <w:b w:val="0"/>
          <w:bCs w:val="0"/>
          <w:u w:val="none"/>
        </w:rPr>
        <w:t>Controls for swimming pools or spas</w:t>
      </w:r>
      <w:r w:rsidR="00310C0B" w:rsidRPr="00906CC1">
        <w:rPr>
          <w:b w:val="0"/>
          <w:bCs w:val="0"/>
          <w:u w:val="none"/>
        </w:rPr>
        <w:t xml:space="preserve"> </w:t>
      </w:r>
      <w:r w:rsidR="00326142" w:rsidRPr="00906CC1">
        <w:rPr>
          <w:b w:val="0"/>
          <w:bCs w:val="0"/>
          <w:u w:val="none"/>
        </w:rPr>
        <w:t xml:space="preserve">mounted within </w:t>
      </w:r>
      <w:r w:rsidR="00786BF7" w:rsidRPr="00906CC1">
        <w:rPr>
          <w:b w:val="0"/>
          <w:bCs w:val="0"/>
          <w:u w:val="none"/>
        </w:rPr>
        <w:t>5</w:t>
      </w:r>
      <w:r w:rsidR="00326142" w:rsidRPr="00906CC1">
        <w:rPr>
          <w:b w:val="0"/>
          <w:bCs w:val="0"/>
          <w:u w:val="none"/>
        </w:rPr>
        <w:t xml:space="preserve"> feet </w:t>
      </w:r>
      <w:r w:rsidR="00980F58" w:rsidRPr="00906CC1">
        <w:rPr>
          <w:b w:val="0"/>
          <w:bCs w:val="0"/>
          <w:u w:val="none"/>
        </w:rPr>
        <w:t xml:space="preserve">of </w:t>
      </w:r>
      <w:r w:rsidR="008B3A08">
        <w:rPr>
          <w:b w:val="0"/>
          <w:bCs w:val="0"/>
          <w:u w:val="none"/>
        </w:rPr>
        <w:t xml:space="preserve">the </w:t>
      </w:r>
      <w:r w:rsidR="00980F58" w:rsidRPr="00906CC1">
        <w:rPr>
          <w:b w:val="0"/>
          <w:bCs w:val="0"/>
          <w:u w:val="none"/>
        </w:rPr>
        <w:t>inside walls of the pool or spa</w:t>
      </w:r>
      <w:r w:rsidRPr="00906CC1">
        <w:rPr>
          <w:b w:val="0"/>
          <w:bCs w:val="0"/>
          <w:u w:val="none"/>
        </w:rPr>
        <w:t xml:space="preserve">, and control panels intended for use with equipment for water-play fountains, water-play areas, and fountains with water in common with swimming pools, including control panels containing swimming pool transformers, or that supply power to equipment in contact with water for such areas, such as submersible pumps, wet-niche or no-niche lighting fixtures, heaters, covers, chlorinators, and timers. See </w:t>
      </w:r>
      <w:r w:rsidR="008E7E59" w:rsidRPr="00906CC1">
        <w:rPr>
          <w:b w:val="0"/>
          <w:bCs w:val="0"/>
          <w:u w:val="none"/>
        </w:rPr>
        <w:t>L</w:t>
      </w:r>
      <w:r w:rsidR="00124A0F">
        <w:rPr>
          <w:b w:val="0"/>
          <w:bCs w:val="0"/>
          <w:u w:val="none"/>
        </w:rPr>
        <w:t>80</w:t>
      </w:r>
      <w:r w:rsidRPr="00906CC1">
        <w:rPr>
          <w:b w:val="0"/>
          <w:bCs w:val="0"/>
          <w:u w:val="none"/>
        </w:rPr>
        <w:t xml:space="preserve">. Such equipment is evaluated to UL1563, are covered under category “Controls” (WAWU) and are intended to be installed in accordance with Article 680 of the National Electrical </w:t>
      </w:r>
      <w:proofErr w:type="gramStart"/>
      <w:r w:rsidRPr="00906CC1">
        <w:rPr>
          <w:b w:val="0"/>
          <w:bCs w:val="0"/>
          <w:u w:val="none"/>
        </w:rPr>
        <w:t>Code;</w:t>
      </w:r>
      <w:proofErr w:type="gramEnd"/>
    </w:p>
    <w:p w14:paraId="1007EEC1" w14:textId="77777777" w:rsidR="00154D62" w:rsidRPr="00906CC1" w:rsidRDefault="00154D62" w:rsidP="00154D62">
      <w:pPr>
        <w:pStyle w:val="BodyText"/>
        <w:keepNext w:val="0"/>
        <w:ind w:left="720"/>
        <w:rPr>
          <w:b w:val="0"/>
          <w:bCs w:val="0"/>
          <w:u w:val="none"/>
        </w:rPr>
      </w:pPr>
    </w:p>
    <w:p w14:paraId="7B6368DF" w14:textId="56E92DEC" w:rsidR="00321B1C" w:rsidRDefault="00321B1C" w:rsidP="00A364A4">
      <w:pPr>
        <w:pStyle w:val="BodyText"/>
        <w:keepNext w:val="0"/>
        <w:numPr>
          <w:ilvl w:val="0"/>
          <w:numId w:val="12"/>
        </w:numPr>
        <w:rPr>
          <w:b w:val="0"/>
          <w:bCs w:val="0"/>
          <w:u w:val="none"/>
        </w:rPr>
      </w:pPr>
      <w:r w:rsidRPr="00906CC1">
        <w:rPr>
          <w:b w:val="0"/>
          <w:bCs w:val="0"/>
          <w:u w:val="none"/>
        </w:rPr>
        <w:t xml:space="preserve">Control equipment intended to supply automatic illumination, power, or both, to critical areas and equipment essential to safety of human life, including emergency lighting and power equipment. Such equipment is evaluated to the requirements contained in UL924, are covered under category “Emergency Lighting and Power Equipment” (FTBR) and intended for installation in accordance with Article 700 of the National Electrical </w:t>
      </w:r>
      <w:proofErr w:type="gramStart"/>
      <w:r w:rsidRPr="00906CC1">
        <w:rPr>
          <w:b w:val="0"/>
          <w:bCs w:val="0"/>
          <w:u w:val="none"/>
        </w:rPr>
        <w:t>Code;</w:t>
      </w:r>
      <w:proofErr w:type="gramEnd"/>
    </w:p>
    <w:p w14:paraId="4A938CD4" w14:textId="77777777" w:rsidR="00154D62" w:rsidRPr="00906CC1" w:rsidRDefault="00154D62" w:rsidP="00154D62">
      <w:pPr>
        <w:pStyle w:val="BodyText"/>
        <w:keepNext w:val="0"/>
        <w:ind w:left="720"/>
        <w:rPr>
          <w:b w:val="0"/>
          <w:bCs w:val="0"/>
          <w:u w:val="none"/>
        </w:rPr>
      </w:pPr>
    </w:p>
    <w:p w14:paraId="1514CF3C" w14:textId="3744342B" w:rsidR="00CD3BE6" w:rsidRDefault="00321B1C" w:rsidP="00A364A4">
      <w:pPr>
        <w:pStyle w:val="BodyText"/>
        <w:keepNext w:val="0"/>
        <w:numPr>
          <w:ilvl w:val="0"/>
          <w:numId w:val="12"/>
        </w:numPr>
        <w:rPr>
          <w:b w:val="0"/>
          <w:bCs w:val="0"/>
          <w:u w:val="none"/>
        </w:rPr>
      </w:pPr>
      <w:r w:rsidRPr="00906CC1">
        <w:rPr>
          <w:b w:val="0"/>
          <w:bCs w:val="0"/>
          <w:u w:val="none"/>
        </w:rPr>
        <w:t xml:space="preserve">Fire alarm equipment, (including releasing equipment control units, and smoke control system equipment) and control panels containing electric control units for use in fire-protective signaling systems, or containing or having connections to smoke detectors, fire alarms and central station alarms, see </w:t>
      </w:r>
      <w:r w:rsidR="00620B4E" w:rsidRPr="00906CC1">
        <w:rPr>
          <w:b w:val="0"/>
          <w:bCs w:val="0"/>
          <w:u w:val="none"/>
        </w:rPr>
        <w:t>L6</w:t>
      </w:r>
      <w:r w:rsidR="00620B4E">
        <w:rPr>
          <w:b w:val="0"/>
          <w:bCs w:val="0"/>
          <w:u w:val="none"/>
        </w:rPr>
        <w:t>8</w:t>
      </w:r>
      <w:r w:rsidRPr="00906CC1">
        <w:rPr>
          <w:b w:val="0"/>
          <w:bCs w:val="0"/>
          <w:u w:val="none"/>
        </w:rPr>
        <w:t xml:space="preserve">. Such equipment or assemblies of equipment are evaluated to the requirements in UL864 and covered under “Control Units, Releasing Devices” (SYZV), “Control Units, System” (UOJZ), or “Smoke Control System </w:t>
      </w:r>
      <w:proofErr w:type="gramStart"/>
      <w:r w:rsidRPr="00906CC1">
        <w:rPr>
          <w:b w:val="0"/>
          <w:bCs w:val="0"/>
          <w:u w:val="none"/>
        </w:rPr>
        <w:t>Equipment”(</w:t>
      </w:r>
      <w:proofErr w:type="gramEnd"/>
      <w:r w:rsidRPr="00906CC1">
        <w:rPr>
          <w:b w:val="0"/>
          <w:bCs w:val="0"/>
          <w:u w:val="none"/>
        </w:rPr>
        <w:t>UUKL;</w:t>
      </w:r>
    </w:p>
    <w:p w14:paraId="4E92202D" w14:textId="77777777" w:rsidR="00154D62" w:rsidRPr="00906CC1" w:rsidRDefault="00154D62" w:rsidP="00154D62">
      <w:pPr>
        <w:pStyle w:val="BodyText"/>
        <w:keepNext w:val="0"/>
        <w:ind w:left="720"/>
        <w:rPr>
          <w:b w:val="0"/>
          <w:bCs w:val="0"/>
          <w:u w:val="none"/>
        </w:rPr>
      </w:pPr>
    </w:p>
    <w:p w14:paraId="2F463133" w14:textId="2FA301F7" w:rsidR="00321B1C" w:rsidRDefault="00321B1C" w:rsidP="00A364A4">
      <w:pPr>
        <w:pStyle w:val="BodyText"/>
        <w:keepNext w:val="0"/>
        <w:numPr>
          <w:ilvl w:val="0"/>
          <w:numId w:val="12"/>
        </w:numPr>
        <w:rPr>
          <w:b w:val="0"/>
          <w:bCs w:val="0"/>
          <w:u w:val="none"/>
        </w:rPr>
      </w:pPr>
      <w:r w:rsidRPr="00906CC1">
        <w:rPr>
          <w:b w:val="0"/>
          <w:bCs w:val="0"/>
          <w:u w:val="none"/>
        </w:rPr>
        <w:t>Gas or vapor detection equipment intended for connection to emergency alarm equipment, and emergency alarm control equipment containing or having connections to sensors or initiating devices to monitor, detect harmful concentrations of a gas or vapor (such as carbon monoxide (CO), carbon dioxide (CO</w:t>
      </w:r>
      <w:r w:rsidRPr="00906CC1">
        <w:rPr>
          <w:b w:val="0"/>
          <w:bCs w:val="0"/>
          <w:u w:val="none"/>
          <w:vertAlign w:val="subscript"/>
        </w:rPr>
        <w:t>2</w:t>
      </w:r>
      <w:r w:rsidRPr="00906CC1">
        <w:rPr>
          <w:b w:val="0"/>
          <w:bCs w:val="0"/>
          <w:u w:val="none"/>
        </w:rPr>
        <w:t xml:space="preserve">), or refrigerants) and/or activate emergency alarm equipment for life safety evacuation purposes, see </w:t>
      </w:r>
      <w:r w:rsidR="00620B4E">
        <w:rPr>
          <w:b w:val="0"/>
          <w:bCs w:val="0"/>
          <w:u w:val="none"/>
        </w:rPr>
        <w:t>L68</w:t>
      </w:r>
      <w:r w:rsidRPr="00906CC1">
        <w:rPr>
          <w:b w:val="0"/>
          <w:bCs w:val="0"/>
          <w:u w:val="none"/>
        </w:rPr>
        <w:t>. Such equipment or assemblies of equipment containing these devices is evaluated to UL2075 and covered under category “Gas and Vapor Detectors and Sensors” (FTAM), or evaluated to UL2017 and covered under the category “Emergency Alarm System Control Units” (FSZI) or “Emergency Alarm System Accessories” (FSYE</w:t>
      </w:r>
      <w:proofErr w:type="gramStart"/>
      <w:r w:rsidRPr="00906CC1">
        <w:rPr>
          <w:b w:val="0"/>
          <w:bCs w:val="0"/>
          <w:u w:val="none"/>
        </w:rPr>
        <w:t>);</w:t>
      </w:r>
      <w:proofErr w:type="gramEnd"/>
    </w:p>
    <w:p w14:paraId="1B8F22D2" w14:textId="77777777" w:rsidR="00154D62" w:rsidRPr="00906CC1" w:rsidRDefault="00154D62" w:rsidP="00154D62">
      <w:pPr>
        <w:pStyle w:val="BodyText"/>
        <w:keepNext w:val="0"/>
        <w:ind w:left="720"/>
        <w:rPr>
          <w:b w:val="0"/>
          <w:bCs w:val="0"/>
          <w:u w:val="none"/>
        </w:rPr>
      </w:pPr>
    </w:p>
    <w:p w14:paraId="7FA14D0B" w14:textId="79B3161D" w:rsidR="00321B1C" w:rsidRDefault="00321B1C" w:rsidP="00A364A4">
      <w:pPr>
        <w:pStyle w:val="BodyText"/>
        <w:keepNext w:val="0"/>
        <w:numPr>
          <w:ilvl w:val="0"/>
          <w:numId w:val="12"/>
        </w:numPr>
        <w:rPr>
          <w:b w:val="0"/>
          <w:bCs w:val="0"/>
          <w:u w:val="none"/>
        </w:rPr>
      </w:pPr>
      <w:r w:rsidRPr="00906CC1">
        <w:rPr>
          <w:b w:val="0"/>
          <w:bCs w:val="0"/>
          <w:u w:val="none"/>
        </w:rPr>
        <w:t>Termination boxes or enclosed assemblies consisting only of lengths of bus bars, terminal strips, or terminal blocks with provisions for wire connectors to accommodate conductors of power or distribution circuits. Such equipment is evaluated to the requirements in UL1773 and are covered under the category “Termination Boxes” (XCKT</w:t>
      </w:r>
      <w:proofErr w:type="gramStart"/>
      <w:r w:rsidRPr="00906CC1">
        <w:rPr>
          <w:b w:val="0"/>
          <w:bCs w:val="0"/>
          <w:u w:val="none"/>
        </w:rPr>
        <w:t>);</w:t>
      </w:r>
      <w:proofErr w:type="gramEnd"/>
    </w:p>
    <w:p w14:paraId="66644474" w14:textId="77777777" w:rsidR="00154D62" w:rsidRPr="00906CC1" w:rsidRDefault="00154D62" w:rsidP="00154D62">
      <w:pPr>
        <w:pStyle w:val="BodyText"/>
        <w:keepNext w:val="0"/>
        <w:ind w:left="720"/>
        <w:rPr>
          <w:b w:val="0"/>
          <w:bCs w:val="0"/>
          <w:u w:val="none"/>
        </w:rPr>
      </w:pPr>
    </w:p>
    <w:p w14:paraId="1DA52DCD" w14:textId="03013369" w:rsidR="00321B1C" w:rsidRDefault="00321B1C" w:rsidP="00A364A4">
      <w:pPr>
        <w:pStyle w:val="BodyText"/>
        <w:keepNext w:val="0"/>
        <w:numPr>
          <w:ilvl w:val="0"/>
          <w:numId w:val="12"/>
        </w:numPr>
        <w:rPr>
          <w:b w:val="0"/>
          <w:bCs w:val="0"/>
          <w:u w:val="none"/>
        </w:rPr>
      </w:pPr>
      <w:r w:rsidRPr="00906CC1">
        <w:rPr>
          <w:b w:val="0"/>
          <w:bCs w:val="0"/>
          <w:u w:val="none"/>
        </w:rPr>
        <w:t xml:space="preserve">Portable power distribution equipment, (consisting of plug and receptacle connections for input and outputs, power distribution only, no control circuit) for construction sites, theaters, motion picture and television studios, carnivals, circuses, </w:t>
      </w:r>
      <w:proofErr w:type="gramStart"/>
      <w:r w:rsidRPr="00906CC1">
        <w:rPr>
          <w:b w:val="0"/>
          <w:bCs w:val="0"/>
          <w:u w:val="none"/>
        </w:rPr>
        <w:t>fairs</w:t>
      </w:r>
      <w:proofErr w:type="gramEnd"/>
      <w:r w:rsidRPr="00906CC1">
        <w:rPr>
          <w:b w:val="0"/>
          <w:bCs w:val="0"/>
          <w:u w:val="none"/>
        </w:rPr>
        <w:t xml:space="preserve"> and exhibition halls. Such equipment is evaluated to the requirements in UL1640 and are covered under the category “Portable Power Distribution Units and Devices” (QPSH) or “Portable Power Distribution Panels” (QPSM) and are intended for installation in accordance with Articles 518, 520, 525, 530 or 590 of the National Electrical </w:t>
      </w:r>
      <w:proofErr w:type="gramStart"/>
      <w:r w:rsidRPr="00906CC1">
        <w:rPr>
          <w:b w:val="0"/>
          <w:bCs w:val="0"/>
          <w:u w:val="none"/>
        </w:rPr>
        <w:t>Code;</w:t>
      </w:r>
      <w:proofErr w:type="gramEnd"/>
    </w:p>
    <w:p w14:paraId="601DFE56" w14:textId="77777777" w:rsidR="00154D62" w:rsidRPr="00906CC1" w:rsidRDefault="00154D62" w:rsidP="00154D62">
      <w:pPr>
        <w:pStyle w:val="BodyText"/>
        <w:keepNext w:val="0"/>
        <w:ind w:left="720"/>
        <w:rPr>
          <w:b w:val="0"/>
          <w:bCs w:val="0"/>
          <w:u w:val="none"/>
        </w:rPr>
      </w:pPr>
    </w:p>
    <w:p w14:paraId="7D2B897D" w14:textId="7370C592" w:rsidR="00321B1C" w:rsidRDefault="00321B1C" w:rsidP="00A364A4">
      <w:pPr>
        <w:pStyle w:val="BodyText"/>
        <w:keepNext w:val="0"/>
        <w:numPr>
          <w:ilvl w:val="0"/>
          <w:numId w:val="12"/>
        </w:numPr>
        <w:rPr>
          <w:b w:val="0"/>
          <w:bCs w:val="0"/>
          <w:u w:val="none"/>
        </w:rPr>
      </w:pPr>
      <w:r w:rsidRPr="00906CC1">
        <w:rPr>
          <w:b w:val="0"/>
          <w:bCs w:val="0"/>
          <w:u w:val="none"/>
        </w:rPr>
        <w:lastRenderedPageBreak/>
        <w:t xml:space="preserve">The controlled equipment supplied from an industrial control panel, such as heaters, luminaries, motors, pumps, machines, robots, air conditioners, or other utilization </w:t>
      </w:r>
      <w:proofErr w:type="gramStart"/>
      <w:r w:rsidRPr="00906CC1">
        <w:rPr>
          <w:b w:val="0"/>
          <w:bCs w:val="0"/>
          <w:u w:val="none"/>
        </w:rPr>
        <w:t>equipment  (</w:t>
      </w:r>
      <w:proofErr w:type="gramEnd"/>
      <w:r w:rsidRPr="00906CC1">
        <w:rPr>
          <w:b w:val="0"/>
          <w:bCs w:val="0"/>
          <w:u w:val="none"/>
        </w:rPr>
        <w:t>except for devices covered by Section 26 and Section 27 of the Standard that serve to condition air within the control panel itself or illumination of the interior of the control panel for servicing purposes);</w:t>
      </w:r>
    </w:p>
    <w:p w14:paraId="48586AAC" w14:textId="77777777" w:rsidR="00154D62" w:rsidRPr="00906CC1" w:rsidRDefault="00154D62" w:rsidP="00154D62">
      <w:pPr>
        <w:pStyle w:val="BodyText"/>
        <w:keepNext w:val="0"/>
        <w:ind w:left="720"/>
        <w:rPr>
          <w:b w:val="0"/>
          <w:bCs w:val="0"/>
          <w:u w:val="none"/>
        </w:rPr>
      </w:pPr>
    </w:p>
    <w:p w14:paraId="7C4FC1E5" w14:textId="6C1FB69C" w:rsidR="00321B1C" w:rsidRDefault="00321B1C" w:rsidP="00A364A4">
      <w:pPr>
        <w:pStyle w:val="BodyText"/>
        <w:keepNext w:val="0"/>
        <w:numPr>
          <w:ilvl w:val="0"/>
          <w:numId w:val="12"/>
        </w:numPr>
        <w:rPr>
          <w:b w:val="0"/>
          <w:bCs w:val="0"/>
          <w:u w:val="none"/>
        </w:rPr>
      </w:pPr>
      <w:r w:rsidRPr="00906CC1">
        <w:rPr>
          <w:b w:val="0"/>
          <w:bCs w:val="0"/>
          <w:u w:val="none"/>
        </w:rPr>
        <w:t>Motor control centers, including motor control center sections, motor control center units, or equipment mounted within motor control centers, which are constructed in one or more freestanding enclosed sections that are supplied with horizontal bus bars that serves as power connection between adjacent sections and having means to accommodate one or more plug-in or bolt-in motor control center units that are for control of motor loads. Such equipment is evaluated to the requirements contained in UL845 and are covered under the category “Motor Control Centers” (NJAV</w:t>
      </w:r>
      <w:proofErr w:type="gramStart"/>
      <w:r w:rsidRPr="00906CC1">
        <w:rPr>
          <w:b w:val="0"/>
          <w:bCs w:val="0"/>
          <w:u w:val="none"/>
        </w:rPr>
        <w:t>);</w:t>
      </w:r>
      <w:proofErr w:type="gramEnd"/>
    </w:p>
    <w:p w14:paraId="17AD6E65" w14:textId="77777777" w:rsidR="00154D62" w:rsidRPr="00906CC1" w:rsidRDefault="00154D62" w:rsidP="00154D62">
      <w:pPr>
        <w:pStyle w:val="BodyText"/>
        <w:keepNext w:val="0"/>
        <w:ind w:left="720"/>
        <w:rPr>
          <w:b w:val="0"/>
          <w:bCs w:val="0"/>
          <w:u w:val="none"/>
        </w:rPr>
      </w:pPr>
    </w:p>
    <w:p w14:paraId="6BDBCF9D" w14:textId="4AEC0B4F" w:rsidR="00CD3BE6" w:rsidRDefault="00321B1C" w:rsidP="00A364A4">
      <w:pPr>
        <w:pStyle w:val="BodyText"/>
        <w:keepNext w:val="0"/>
        <w:numPr>
          <w:ilvl w:val="0"/>
          <w:numId w:val="12"/>
        </w:numPr>
        <w:rPr>
          <w:b w:val="0"/>
          <w:bCs w:val="0"/>
          <w:u w:val="none"/>
        </w:rPr>
      </w:pPr>
      <w:r w:rsidRPr="00906CC1">
        <w:rPr>
          <w:b w:val="0"/>
          <w:bCs w:val="0"/>
          <w:u w:val="none"/>
        </w:rPr>
        <w:t>Dead-front switchboards or equipment mounted within dead –front switchboards, which are constructed in one or more freestanding enclosed sections that predominantly contain bus bars and circuit breakers for control of electric power and lighting circuits. Such equipment is evaluated to the requirements contained in UL891, are covered under the category “Switchboards, Dead-Front” (WEVZ), and are intended for installation in accordance with Article 408 of the National Electrical Code;</w:t>
      </w:r>
      <w:r w:rsidR="00B33183" w:rsidRPr="00906CC1">
        <w:rPr>
          <w:b w:val="0"/>
          <w:bCs w:val="0"/>
          <w:u w:val="none"/>
        </w:rPr>
        <w:t xml:space="preserve"> </w:t>
      </w:r>
      <w:r w:rsidR="00CD3BE6" w:rsidRPr="00906CC1">
        <w:rPr>
          <w:b w:val="0"/>
          <w:bCs w:val="0"/>
          <w:u w:val="none"/>
        </w:rPr>
        <w:t>Control units for utility interactive systems (including distributed generation power systems, static converters and inverters for independent power systems, and photovoltaic power units</w:t>
      </w:r>
      <w:proofErr w:type="gramStart"/>
      <w:r w:rsidR="00CD3BE6" w:rsidRPr="00906CC1">
        <w:rPr>
          <w:b w:val="0"/>
          <w:bCs w:val="0"/>
          <w:u w:val="none"/>
        </w:rPr>
        <w:t>);</w:t>
      </w:r>
      <w:proofErr w:type="gramEnd"/>
    </w:p>
    <w:p w14:paraId="5C7ABFDF" w14:textId="77777777" w:rsidR="00154D62" w:rsidRPr="00906CC1" w:rsidRDefault="00154D62" w:rsidP="00154D62">
      <w:pPr>
        <w:pStyle w:val="BodyText"/>
        <w:keepNext w:val="0"/>
        <w:ind w:left="720"/>
        <w:rPr>
          <w:b w:val="0"/>
          <w:bCs w:val="0"/>
          <w:u w:val="none"/>
        </w:rPr>
      </w:pPr>
    </w:p>
    <w:p w14:paraId="6B4C19E2" w14:textId="79880FDE" w:rsidR="005D2448" w:rsidRDefault="00321B1C" w:rsidP="00A364A4">
      <w:pPr>
        <w:pStyle w:val="BodyText"/>
        <w:keepNext w:val="0"/>
        <w:numPr>
          <w:ilvl w:val="0"/>
          <w:numId w:val="12"/>
        </w:numPr>
        <w:rPr>
          <w:b w:val="0"/>
          <w:bCs w:val="0"/>
          <w:u w:val="none"/>
        </w:rPr>
      </w:pPr>
      <w:r w:rsidRPr="00906CC1">
        <w:rPr>
          <w:b w:val="0"/>
          <w:bCs w:val="0"/>
          <w:u w:val="none"/>
        </w:rPr>
        <w:t xml:space="preserve">Control units for utility interactive systems (including distributed generation power systems, static </w:t>
      </w:r>
      <w:proofErr w:type="gramStart"/>
      <w:r w:rsidRPr="00906CC1">
        <w:rPr>
          <w:b w:val="0"/>
          <w:bCs w:val="0"/>
          <w:u w:val="none"/>
        </w:rPr>
        <w:t>converters</w:t>
      </w:r>
      <w:proofErr w:type="gramEnd"/>
      <w:r w:rsidRPr="00906CC1">
        <w:rPr>
          <w:b w:val="0"/>
          <w:bCs w:val="0"/>
          <w:u w:val="none"/>
        </w:rPr>
        <w:t xml:space="preserve"> and inverters for independent power systems (such as generators and fuel cells), and photovoltaic power units) and associated control devices and circuits that direct the operation of utility interactive systems. Such equipment is evaluated to the requirements in UL1741 and are covered under the categories of AC Modules (QHYZ), Distributed Resource Power Systems (QIJL) or Static Inverters and Converters for Use in Independent Power Systems (QIKH</w:t>
      </w:r>
      <w:proofErr w:type="gramStart"/>
      <w:r w:rsidRPr="00906CC1">
        <w:rPr>
          <w:b w:val="0"/>
          <w:bCs w:val="0"/>
          <w:u w:val="none"/>
        </w:rPr>
        <w:t>);</w:t>
      </w:r>
      <w:proofErr w:type="gramEnd"/>
    </w:p>
    <w:p w14:paraId="73D5A0B2" w14:textId="77777777" w:rsidR="00154D62" w:rsidRPr="00906CC1" w:rsidRDefault="00154D62" w:rsidP="00154D62">
      <w:pPr>
        <w:pStyle w:val="BodyText"/>
        <w:keepNext w:val="0"/>
        <w:ind w:left="720"/>
        <w:rPr>
          <w:b w:val="0"/>
          <w:bCs w:val="0"/>
          <w:u w:val="none"/>
        </w:rPr>
      </w:pPr>
    </w:p>
    <w:p w14:paraId="6CC75716" w14:textId="379EE567" w:rsidR="00806468" w:rsidRDefault="00321B1C" w:rsidP="00A364A4">
      <w:pPr>
        <w:pStyle w:val="BodyText"/>
        <w:keepNext w:val="0"/>
        <w:numPr>
          <w:ilvl w:val="0"/>
          <w:numId w:val="12"/>
        </w:numPr>
        <w:rPr>
          <w:b w:val="0"/>
          <w:bCs w:val="0"/>
          <w:u w:val="none"/>
        </w:rPr>
      </w:pPr>
      <w:r w:rsidRPr="005A00E2">
        <w:rPr>
          <w:b w:val="0"/>
          <w:bCs w:val="0"/>
          <w:u w:val="none"/>
        </w:rPr>
        <w:t>Enclosures for communications equipment, including enclosure and rack systems, and power distribution centers, consisting of components, (such as switches, fuses, circuit breakers, power supplies, environmental control equipment such as fans, heaters, air conditioners or heat exchangers) to supply power, heat, cooling or otherwise support information technology (IT), telecommunications equipment, or audio/video equipment that is factory or field</w:t>
      </w:r>
      <w:r w:rsidR="0090333E" w:rsidRPr="005A00E2">
        <w:rPr>
          <w:b w:val="0"/>
          <w:bCs w:val="0"/>
          <w:u w:val="none"/>
        </w:rPr>
        <w:t xml:space="preserve"> </w:t>
      </w:r>
      <w:r w:rsidRPr="00906CC1">
        <w:rPr>
          <w:b w:val="0"/>
          <w:bCs w:val="0"/>
          <w:u w:val="none"/>
        </w:rPr>
        <w:t>installed into open mounting panel or rack space. Such equipment is covered under the category “Information Technology and Communications Equipment Cabinet, Enclosure, and Rack Systems” (NWIN) or “Power Distribution Centers for Communication Equipment” (QPQY</w:t>
      </w:r>
      <w:proofErr w:type="gramStart"/>
      <w:r w:rsidRPr="00906CC1">
        <w:rPr>
          <w:b w:val="0"/>
          <w:bCs w:val="0"/>
          <w:u w:val="none"/>
        </w:rPr>
        <w:t>)</w:t>
      </w:r>
      <w:r w:rsidR="00806468" w:rsidRPr="00906CC1">
        <w:rPr>
          <w:b w:val="0"/>
          <w:bCs w:val="0"/>
          <w:u w:val="none"/>
        </w:rPr>
        <w:t>;</w:t>
      </w:r>
      <w:proofErr w:type="gramEnd"/>
    </w:p>
    <w:p w14:paraId="65D362F4" w14:textId="77777777" w:rsidR="00154D62" w:rsidRPr="00906CC1" w:rsidRDefault="00154D62" w:rsidP="00154D62">
      <w:pPr>
        <w:pStyle w:val="BodyText"/>
        <w:keepNext w:val="0"/>
        <w:ind w:left="720"/>
        <w:rPr>
          <w:b w:val="0"/>
          <w:bCs w:val="0"/>
          <w:u w:val="none"/>
        </w:rPr>
      </w:pPr>
    </w:p>
    <w:p w14:paraId="4EE95359" w14:textId="544C17C2" w:rsidR="00321B1C" w:rsidRDefault="00321B1C" w:rsidP="00A364A4">
      <w:pPr>
        <w:pStyle w:val="BodyText"/>
        <w:keepNext w:val="0"/>
        <w:ind w:left="1440"/>
        <w:rPr>
          <w:b w:val="0"/>
          <w:bCs w:val="0"/>
          <w:u w:val="none"/>
        </w:rPr>
      </w:pPr>
      <w:r w:rsidRPr="00906CC1">
        <w:rPr>
          <w:b w:val="0"/>
          <w:bCs w:val="0"/>
          <w:u w:val="none"/>
        </w:rPr>
        <w:t xml:space="preserve">Control equipment intended for use in access control systems providing security protection function, see </w:t>
      </w:r>
      <w:r w:rsidR="001456E9" w:rsidRPr="00906CC1">
        <w:rPr>
          <w:b w:val="0"/>
          <w:bCs w:val="0"/>
          <w:u w:val="none"/>
        </w:rPr>
        <w:t>L69</w:t>
      </w:r>
      <w:r w:rsidRPr="00906CC1">
        <w:rPr>
          <w:b w:val="0"/>
          <w:bCs w:val="0"/>
          <w:u w:val="none"/>
        </w:rPr>
        <w:t>, including:</w:t>
      </w:r>
    </w:p>
    <w:p w14:paraId="0638443F" w14:textId="77777777" w:rsidR="00154D62" w:rsidRPr="00906CC1" w:rsidRDefault="00154D62" w:rsidP="00A364A4">
      <w:pPr>
        <w:pStyle w:val="BodyText"/>
        <w:keepNext w:val="0"/>
        <w:ind w:left="1440"/>
      </w:pPr>
    </w:p>
    <w:p w14:paraId="412AC6A1" w14:textId="6E91773A" w:rsidR="00321B1C" w:rsidRDefault="00321B1C" w:rsidP="00A364A4">
      <w:pPr>
        <w:pStyle w:val="ListParagraph"/>
        <w:keepNext w:val="0"/>
        <w:numPr>
          <w:ilvl w:val="0"/>
          <w:numId w:val="16"/>
        </w:numPr>
      </w:pPr>
      <w:r w:rsidRPr="00682347">
        <w:t>Physical access control systems, which provide an attended or unattended means of monitoring or controlling traffic through portals of a protected area for security purposes, or</w:t>
      </w:r>
    </w:p>
    <w:p w14:paraId="5D97D9B0" w14:textId="77777777" w:rsidR="00154D62" w:rsidRDefault="00154D62" w:rsidP="00154D62">
      <w:pPr>
        <w:keepNext w:val="0"/>
        <w:ind w:left="1800"/>
      </w:pPr>
    </w:p>
    <w:p w14:paraId="38844385" w14:textId="00A6B032" w:rsidR="00321B1C" w:rsidRDefault="00321B1C" w:rsidP="00A364A4">
      <w:pPr>
        <w:pStyle w:val="ListParagraph"/>
        <w:keepNext w:val="0"/>
        <w:numPr>
          <w:ilvl w:val="0"/>
          <w:numId w:val="16"/>
        </w:numPr>
      </w:pPr>
      <w:r w:rsidRPr="00682347">
        <w:t xml:space="preserve">Key management systems, which regulate or control access to the use of a device by electrical, </w:t>
      </w:r>
      <w:proofErr w:type="gramStart"/>
      <w:r w:rsidRPr="00682347">
        <w:t>electronic</w:t>
      </w:r>
      <w:proofErr w:type="gramEnd"/>
      <w:r w:rsidRPr="00682347">
        <w:t xml:space="preserve"> or mechanical means.</w:t>
      </w:r>
    </w:p>
    <w:p w14:paraId="15C22B4F" w14:textId="77777777" w:rsidR="00154D62" w:rsidRDefault="00154D62" w:rsidP="00154D62">
      <w:pPr>
        <w:keepNext w:val="0"/>
        <w:ind w:left="1800"/>
      </w:pPr>
    </w:p>
    <w:p w14:paraId="3339F034" w14:textId="118C4C75" w:rsidR="001E5EFF" w:rsidRDefault="001E5EFF" w:rsidP="00A364A4">
      <w:pPr>
        <w:keepNext w:val="0"/>
        <w:ind w:left="1440"/>
      </w:pPr>
      <w:r>
        <w:t>Access control involves three steps: (a) person(s) requesting access, (b) confirming the credentials of the authorized person(s), and (c) granting access based upon valid credentials / denying access for invalid credentials</w:t>
      </w:r>
      <w:r w:rsidR="006927B2">
        <w:t>.</w:t>
      </w:r>
    </w:p>
    <w:p w14:paraId="4E5DD44F" w14:textId="77777777" w:rsidR="00154D62" w:rsidRDefault="00154D62" w:rsidP="00A364A4">
      <w:pPr>
        <w:keepNext w:val="0"/>
        <w:ind w:left="1440"/>
      </w:pPr>
    </w:p>
    <w:p w14:paraId="2E345496" w14:textId="7262AE0A" w:rsidR="00321B1C" w:rsidRDefault="001E5EFF" w:rsidP="00A364A4">
      <w:pPr>
        <w:keepNext w:val="0"/>
        <w:ind w:left="2160"/>
      </w:pPr>
      <w:r>
        <w:t>Such equipment is evaluated to the requirements in UL924, are covered under the category for Access Control System Units (ALVY</w:t>
      </w:r>
      <w:proofErr w:type="gramStart"/>
      <w:r>
        <w:t>), and</w:t>
      </w:r>
      <w:proofErr w:type="gramEnd"/>
      <w:r>
        <w:t xml:space="preserve"> intended </w:t>
      </w:r>
      <w:r>
        <w:lastRenderedPageBreak/>
        <w:t>for installation in accordance with NFPA730 Guide for Premises Security and NFPA731 Standard for the Installation of Electronic Premises Security Systems.</w:t>
      </w:r>
    </w:p>
    <w:p w14:paraId="4EBBB144" w14:textId="77777777" w:rsidR="00154D62" w:rsidRDefault="00154D62" w:rsidP="00A364A4">
      <w:pPr>
        <w:keepNext w:val="0"/>
        <w:ind w:left="2160"/>
      </w:pPr>
    </w:p>
    <w:p w14:paraId="3705EBAD" w14:textId="45AD42BD" w:rsidR="008842F9" w:rsidRDefault="001B5489" w:rsidP="00A364A4">
      <w:pPr>
        <w:pStyle w:val="ListParagraph"/>
        <w:keepNext w:val="0"/>
        <w:numPr>
          <w:ilvl w:val="0"/>
          <w:numId w:val="12"/>
        </w:numPr>
      </w:pPr>
      <w:r w:rsidRPr="00682347">
        <w:t xml:space="preserve">Electrically operated or mechanically operated control equipment or enclosures intended for theft deterrent or warning purposes, such as detectors or alarms for merchandise or property, property vaults, and safes. Such equipment is evaluated to </w:t>
      </w:r>
      <w:proofErr w:type="gramStart"/>
      <w:r w:rsidRPr="00682347">
        <w:t>UL1037, and</w:t>
      </w:r>
      <w:proofErr w:type="gramEnd"/>
      <w:r w:rsidRPr="00682347">
        <w:t xml:space="preserve"> covered under the category “Antitheft Alarms and Devices” (ATJT)</w:t>
      </w:r>
      <w:r>
        <w:t>.</w:t>
      </w:r>
    </w:p>
    <w:p w14:paraId="22E62694" w14:textId="77777777" w:rsidR="00154D62" w:rsidRDefault="00154D62" w:rsidP="00154D62">
      <w:pPr>
        <w:keepNext w:val="0"/>
        <w:ind w:left="720"/>
      </w:pPr>
    </w:p>
    <w:p w14:paraId="6B2C135C" w14:textId="4531E582" w:rsidR="009547E6" w:rsidRDefault="009547E6" w:rsidP="00A364A4">
      <w:pPr>
        <w:pStyle w:val="ListParagraph"/>
        <w:keepNext w:val="0"/>
        <w:numPr>
          <w:ilvl w:val="0"/>
          <w:numId w:val="12"/>
        </w:numPr>
      </w:pPr>
      <w:r w:rsidRPr="00B52FA7">
        <w:t>Automatic or bypass transfer switches for use in emergency systems, legally required standby systems, or optional standby systems, such</w:t>
      </w:r>
      <w:r w:rsidR="002D60AE">
        <w:t xml:space="preserve"> equipment is intended to transfer power supplied to loads from one source to another, for example, </w:t>
      </w:r>
      <w:r w:rsidRPr="00B52FA7">
        <w:t>from utility service to generator service. Such equipment is evaluated to the requirements of UL1008, covered under the categories “Automatic Transfer Switch” (WPWR, WPXT), “Bypass Transfer Switch” (WPVQ) and “Nonautomatic Transfer Switch” (WPYV).</w:t>
      </w:r>
    </w:p>
    <w:p w14:paraId="263E78CE" w14:textId="77777777" w:rsidR="00154D62" w:rsidRPr="005A00E2" w:rsidRDefault="00154D62" w:rsidP="00154D62">
      <w:pPr>
        <w:keepNext w:val="0"/>
        <w:ind w:left="720"/>
      </w:pPr>
    </w:p>
    <w:p w14:paraId="22AFB780" w14:textId="77777777" w:rsidR="00040ABA" w:rsidRPr="00920B91" w:rsidRDefault="6A24D96D" w:rsidP="00A364A4">
      <w:pPr>
        <w:pStyle w:val="ListParagraph"/>
        <w:keepNext w:val="0"/>
        <w:numPr>
          <w:ilvl w:val="0"/>
          <w:numId w:val="12"/>
        </w:numPr>
      </w:pPr>
      <w:r>
        <w:t xml:space="preserve">Equipment primarily intended to energize or de-energize electrical loads to achieve the desired use of electrical power is covered by the Standard for Energy Management Equipment, UL 916. Such equipment is intended to control electrical loads by responding to sensors or transducers monitoring power consumption, by sequencing, by cycling the loads </w:t>
      </w:r>
      <w:proofErr w:type="gramStart"/>
      <w:r>
        <w:t>through the use of</w:t>
      </w:r>
      <w:proofErr w:type="gramEnd"/>
      <w:r>
        <w:t xml:space="preserve"> preprogrammed data logic circuits, or any combination thereof.</w:t>
      </w:r>
    </w:p>
    <w:p w14:paraId="19219836" w14:textId="77777777" w:rsidR="00B33183" w:rsidRDefault="00B33183" w:rsidP="00A364A4">
      <w:pPr>
        <w:keepNext w:val="0"/>
      </w:pPr>
    </w:p>
    <w:p w14:paraId="296FEF7D" w14:textId="77777777" w:rsidR="00CD3BE6" w:rsidRDefault="00CD3BE6" w:rsidP="00A364A4">
      <w:pPr>
        <w:keepNext w:val="0"/>
      </w:pPr>
    </w:p>
    <w:p w14:paraId="066E0F05" w14:textId="77777777" w:rsidR="00CD3BE6" w:rsidRPr="00682347" w:rsidRDefault="00CD3BE6" w:rsidP="00A364A4">
      <w:pPr>
        <w:pStyle w:val="Heading1"/>
        <w:keepNext w:val="0"/>
        <w:suppressAutoHyphens w:val="0"/>
      </w:pPr>
      <w:bookmarkStart w:id="1" w:name="_Toc53142412"/>
      <w:r w:rsidRPr="00682347">
        <w:t>GENERAL</w:t>
      </w:r>
      <w:bookmarkEnd w:id="1"/>
    </w:p>
    <w:p w14:paraId="7194DBDC" w14:textId="77777777" w:rsidR="001213D1" w:rsidRDefault="001213D1" w:rsidP="00A364A4">
      <w:pPr>
        <w:pStyle w:val="BodyText"/>
        <w:keepNext w:val="0"/>
      </w:pPr>
    </w:p>
    <w:p w14:paraId="098FA314" w14:textId="063EDFE5" w:rsidR="00576DE6" w:rsidRDefault="00576DE6" w:rsidP="00A364A4">
      <w:pPr>
        <w:keepNext w:val="0"/>
      </w:pPr>
      <w:r>
        <w:t xml:space="preserve">C. As a part of UL's follow-up inspection, it is required that a </w:t>
      </w:r>
      <w:r w:rsidR="004D3C10">
        <w:t>Field Engineer</w:t>
      </w:r>
      <w:r>
        <w:t xml:space="preserve"> periodically visit the factory and select, for test or examination or both, samples of production made since the last inspection visit of the products covered. </w:t>
      </w:r>
    </w:p>
    <w:p w14:paraId="769D0D3C" w14:textId="77777777" w:rsidR="00576DE6" w:rsidRDefault="00576DE6" w:rsidP="00A364A4">
      <w:pPr>
        <w:keepNext w:val="0"/>
      </w:pPr>
    </w:p>
    <w:p w14:paraId="30B3921C" w14:textId="35200785" w:rsidR="00CD3BE6" w:rsidRDefault="00576DE6" w:rsidP="00A364A4">
      <w:pPr>
        <w:keepNext w:val="0"/>
      </w:pPr>
      <w:r>
        <w:t xml:space="preserve">D. The Follow-Up Service </w:t>
      </w:r>
      <w:r w:rsidR="006F5977">
        <w:t>Procedure</w:t>
      </w:r>
      <w:r>
        <w:t xml:space="preserve"> covering the product is loaned to the manufacturer and constitutes the basis on which the product is judged for compliance with the applicable requirements.</w:t>
      </w:r>
    </w:p>
    <w:p w14:paraId="54CD245A" w14:textId="77777777" w:rsidR="00576DE6" w:rsidRDefault="00576DE6" w:rsidP="00A364A4">
      <w:pPr>
        <w:pStyle w:val="BodyText"/>
        <w:keepNext w:val="0"/>
      </w:pPr>
    </w:p>
    <w:p w14:paraId="6CCB50E1" w14:textId="77777777" w:rsidR="00CD3BE6" w:rsidRPr="00906CC1" w:rsidRDefault="00576DE6" w:rsidP="00A364A4">
      <w:pPr>
        <w:pStyle w:val="BodyText"/>
        <w:keepNext w:val="0"/>
        <w:rPr>
          <w:b w:val="0"/>
          <w:bCs w:val="0"/>
          <w:u w:val="none"/>
        </w:rPr>
      </w:pPr>
      <w:r w:rsidRPr="00906CC1">
        <w:rPr>
          <w:b w:val="0"/>
          <w:bCs w:val="0"/>
          <w:u w:val="none"/>
        </w:rPr>
        <w:t xml:space="preserve">E. </w:t>
      </w:r>
      <w:r w:rsidR="00CD3BE6" w:rsidRPr="00906CC1">
        <w:rPr>
          <w:b w:val="0"/>
          <w:bCs w:val="0"/>
          <w:u w:val="none"/>
        </w:rPr>
        <w:t>Any reference to the term "Standard" applies to UL 508A.</w:t>
      </w:r>
    </w:p>
    <w:p w14:paraId="1231BE67" w14:textId="77777777" w:rsidR="00CD3BE6" w:rsidRDefault="00CD3BE6" w:rsidP="00A364A4">
      <w:pPr>
        <w:keepNext w:val="0"/>
      </w:pPr>
    </w:p>
    <w:p w14:paraId="36FEB5B0" w14:textId="77777777" w:rsidR="00CD3BE6" w:rsidRDefault="00CD3BE6" w:rsidP="00A364A4">
      <w:pPr>
        <w:keepNext w:val="0"/>
      </w:pPr>
    </w:p>
    <w:p w14:paraId="0C027FDE" w14:textId="2055D0A4" w:rsidR="00B71FE4" w:rsidRPr="00682347" w:rsidRDefault="00B71FE4" w:rsidP="00A364A4">
      <w:pPr>
        <w:pStyle w:val="Heading1"/>
        <w:keepNext w:val="0"/>
        <w:suppressAutoHyphens w:val="0"/>
      </w:pPr>
      <w:bookmarkStart w:id="2" w:name="_Toc53142413"/>
      <w:r w:rsidRPr="00682347">
        <w:t xml:space="preserve">GENERAL RESPONSIBILITIES OF THE MANUFACTURER AND THE </w:t>
      </w:r>
      <w:r w:rsidR="004D3C10">
        <w:t>FIELD ENGINEER</w:t>
      </w:r>
      <w:bookmarkEnd w:id="2"/>
    </w:p>
    <w:p w14:paraId="30D7AA69" w14:textId="77777777" w:rsidR="00B71FE4" w:rsidRPr="00C850F0" w:rsidRDefault="00B71FE4" w:rsidP="00A364A4">
      <w:pPr>
        <w:keepNext w:val="0"/>
      </w:pPr>
    </w:p>
    <w:p w14:paraId="478253DB" w14:textId="05B53D64" w:rsidR="006927B2" w:rsidRDefault="00B71FE4" w:rsidP="00A364A4">
      <w:pPr>
        <w:keepNext w:val="0"/>
      </w:pPr>
      <w:r w:rsidRPr="00575A8C">
        <w:t>F</w:t>
      </w:r>
      <w:r w:rsidR="00D62A01">
        <w:t>1</w:t>
      </w:r>
      <w:r w:rsidRPr="00575A8C">
        <w:t xml:space="preserve">. </w:t>
      </w:r>
      <w:r w:rsidR="006927B2" w:rsidRPr="00C850F0">
        <w:t xml:space="preserve">The Manufacturer’s </w:t>
      </w:r>
      <w:r w:rsidR="006927B2">
        <w:t xml:space="preserve">and UL Field Engineer’s </w:t>
      </w:r>
      <w:r w:rsidR="006927B2" w:rsidRPr="00C850F0">
        <w:t xml:space="preserve">general responsibilities, as part of the Follow-Up Services Procedure, are as noted in the published document titled, “UL Mark Surveillance Requirements”, and is available through UL’s internet site </w:t>
      </w:r>
      <w:hyperlink r:id="rId17" w:history="1">
        <w:r w:rsidR="006927B2" w:rsidRPr="00C479D4">
          <w:rPr>
            <w:rStyle w:val="Hyperlink"/>
          </w:rPr>
          <w:t>www.ul.com/fus</w:t>
        </w:r>
      </w:hyperlink>
      <w:r w:rsidR="006927B2" w:rsidRPr="00C850F0">
        <w:t xml:space="preserve">.  Manufacturers that do not have Internet access may obtain the current version of these requirements from their local UL Customer Service Representative or UL Field </w:t>
      </w:r>
      <w:r w:rsidR="006927B2">
        <w:t>Engineer</w:t>
      </w:r>
      <w:r w:rsidR="006927B2" w:rsidRPr="00C850F0">
        <w:t>.</w:t>
      </w:r>
    </w:p>
    <w:p w14:paraId="1500CF84" w14:textId="29658E7B" w:rsidR="00150AC7" w:rsidRDefault="00150AC7" w:rsidP="00A364A4">
      <w:pPr>
        <w:keepNext w:val="0"/>
      </w:pPr>
    </w:p>
    <w:p w14:paraId="6C32A0D3" w14:textId="18D3F934" w:rsidR="008C153F" w:rsidRPr="008C153F" w:rsidRDefault="008C153F" w:rsidP="008C153F">
      <w:pPr>
        <w:keepNext w:val="0"/>
      </w:pPr>
      <w:r w:rsidRPr="008C153F">
        <w:t xml:space="preserve">F2. </w:t>
      </w:r>
      <w:r w:rsidRPr="008C153F">
        <w:tab/>
        <w:t xml:space="preserve">The UL 508A Industrial Control Panel </w:t>
      </w:r>
      <w:r w:rsidR="00A767C5">
        <w:t>Listing</w:t>
      </w:r>
      <w:r w:rsidRPr="008C153F">
        <w:t xml:space="preserve"> Program provides two options for panel manufacturers.  Depending on the option used, the manufacturer may be required to have a “Manufacturer’s Technical Representative” (MTR) qualified for the manufacturing location.  Refer to Paragraph G for requirements of an MTR.  The two options are described as follows:</w:t>
      </w:r>
    </w:p>
    <w:p w14:paraId="6D509DE2" w14:textId="77777777" w:rsidR="008C153F" w:rsidRPr="008C153F" w:rsidRDefault="008C153F" w:rsidP="008C153F">
      <w:pPr>
        <w:keepNext w:val="0"/>
      </w:pPr>
    </w:p>
    <w:p w14:paraId="48C5E235" w14:textId="77777777" w:rsidR="008C153F" w:rsidRPr="008C153F" w:rsidRDefault="008C153F" w:rsidP="005A3897">
      <w:pPr>
        <w:keepNext w:val="0"/>
        <w:ind w:firstLine="720"/>
        <w:rPr>
          <w:b/>
        </w:rPr>
      </w:pPr>
      <w:r w:rsidRPr="008C153F">
        <w:rPr>
          <w:b/>
        </w:rPr>
        <w:t>OPTION 1 – UL Evaluated Constructions (MTR Not Required):</w:t>
      </w:r>
    </w:p>
    <w:p w14:paraId="6A83F5E0" w14:textId="77777777" w:rsidR="008C153F" w:rsidRPr="008C153F" w:rsidRDefault="008C153F" w:rsidP="008C153F">
      <w:pPr>
        <w:keepNext w:val="0"/>
      </w:pPr>
    </w:p>
    <w:p w14:paraId="637C7E6B" w14:textId="77777777" w:rsidR="008C153F" w:rsidRPr="008C153F" w:rsidRDefault="008C153F" w:rsidP="005A3897">
      <w:pPr>
        <w:keepNext w:val="0"/>
        <w:ind w:left="720"/>
      </w:pPr>
      <w:r w:rsidRPr="008C153F">
        <w:t xml:space="preserve">This option applies when the construction is fully described in the descriptive section of the UL Follow-Up Services Procedure.  Each labeled industrial control panel produced under this option is also required to comply with applicable parts of the FUII. In addition, the Manufacturer shall monitor construction and component usage to ensure the panels continue to be built in accordance with the descriptive report. Construction modifications that deviate from the descriptive report and are </w:t>
      </w:r>
      <w:r w:rsidRPr="008C153F">
        <w:lastRenderedPageBreak/>
        <w:t xml:space="preserve">not anticipated by the FUII shall be submitted to UL for evaluation and procedure revision prior to these constructions being labeled with the UL Mark.    </w:t>
      </w:r>
    </w:p>
    <w:p w14:paraId="3A0ACC3A" w14:textId="77777777" w:rsidR="008C153F" w:rsidRPr="008C153F" w:rsidRDefault="008C153F" w:rsidP="008C153F">
      <w:pPr>
        <w:keepNext w:val="0"/>
        <w:rPr>
          <w:b/>
          <w:bCs/>
        </w:rPr>
      </w:pPr>
    </w:p>
    <w:p w14:paraId="4B49A27D" w14:textId="77777777" w:rsidR="008C153F" w:rsidRPr="008C153F" w:rsidRDefault="008C153F" w:rsidP="005A3897">
      <w:pPr>
        <w:keepNext w:val="0"/>
        <w:ind w:firstLine="720"/>
        <w:rPr>
          <w:b/>
          <w:bCs/>
        </w:rPr>
      </w:pPr>
      <w:r w:rsidRPr="008C153F">
        <w:rPr>
          <w:b/>
          <w:bCs/>
        </w:rPr>
        <w:t>OPTION 2 – Enhanced General Coverage (MTR Required):</w:t>
      </w:r>
    </w:p>
    <w:p w14:paraId="62EB71F2" w14:textId="77777777" w:rsidR="008C153F" w:rsidRPr="008C153F" w:rsidRDefault="008C153F" w:rsidP="008C153F">
      <w:pPr>
        <w:keepNext w:val="0"/>
      </w:pPr>
    </w:p>
    <w:p w14:paraId="7D7F3743" w14:textId="77777777" w:rsidR="008C153F" w:rsidRPr="008C153F" w:rsidRDefault="008C153F" w:rsidP="005A3897">
      <w:pPr>
        <w:keepNext w:val="0"/>
        <w:ind w:left="720"/>
      </w:pPr>
      <w:r w:rsidRPr="008C153F">
        <w:t>This option applies when the construction of the product relies on construction requirements in the UL Standard and FUII, rather than being specifically described in the Follow-Up Services Procedure. This option requires a complete review at the factory to confirm compliance with UL 508A for each unique design.  This Option requires the manufacturer to designate a representative (known as an “MTR”) that complies with the requirements detailed in Paragraph G.</w:t>
      </w:r>
    </w:p>
    <w:p w14:paraId="3817DF1F" w14:textId="77777777" w:rsidR="00150AC7" w:rsidRPr="00C850F0" w:rsidRDefault="00150AC7" w:rsidP="00A364A4">
      <w:pPr>
        <w:keepNext w:val="0"/>
      </w:pPr>
    </w:p>
    <w:p w14:paraId="7196D064" w14:textId="77777777" w:rsidR="00B013C9" w:rsidRPr="00575A8C" w:rsidRDefault="00B013C9" w:rsidP="00A364A4">
      <w:pPr>
        <w:keepNext w:val="0"/>
      </w:pPr>
    </w:p>
    <w:p w14:paraId="4E2A9114" w14:textId="595B5EF4" w:rsidR="00B013C9" w:rsidRDefault="00B013C9" w:rsidP="00A364A4">
      <w:pPr>
        <w:keepNext w:val="0"/>
      </w:pPr>
      <w:r>
        <w:t xml:space="preserve">G. MANUFACTURER’S TECHNICAL REPRESENTATIVE (MTR)- Each Manufacturer shall designate and maintain at least one representative that meets the criteria of a Manufacturers Technical Representative.  To qualify, this individual shall successfully </w:t>
      </w:r>
      <w:r w:rsidR="00B51C29">
        <w:t>obtain at least 80</w:t>
      </w:r>
      <w:r w:rsidR="004D7A09">
        <w:t>%</w:t>
      </w:r>
      <w:r w:rsidR="00B51C29">
        <w:t xml:space="preserve"> on the </w:t>
      </w:r>
      <w:r w:rsidR="006927B2">
        <w:t xml:space="preserve">UL 508A </w:t>
      </w:r>
      <w:r w:rsidR="00B51C29">
        <w:t>M</w:t>
      </w:r>
      <w:r w:rsidR="006927B2">
        <w:t>TR Qualification EXAM</w:t>
      </w:r>
      <w:r w:rsidR="00B51C29">
        <w:t xml:space="preserve"> </w:t>
      </w:r>
      <w:r w:rsidR="001047AB">
        <w:t xml:space="preserve">located </w:t>
      </w:r>
      <w:r w:rsidR="00922ED2">
        <w:t xml:space="preserve">on the </w:t>
      </w:r>
      <w:proofErr w:type="spellStart"/>
      <w:r w:rsidR="009D0664">
        <w:t>MyAbsorb</w:t>
      </w:r>
      <w:proofErr w:type="spellEnd"/>
      <w:r w:rsidR="002E65C1">
        <w:t xml:space="preserve"> website</w:t>
      </w:r>
      <w:r w:rsidR="007065BC">
        <w:t xml:space="preserve"> </w:t>
      </w:r>
      <w:r w:rsidR="0085158E" w:rsidRPr="0085158E">
        <w:t>https://www.ul.com/LMS</w:t>
      </w:r>
      <w:r w:rsidR="00FC4DF0">
        <w:t xml:space="preserve">. </w:t>
      </w:r>
      <w:r w:rsidR="00193C93">
        <w:t xml:space="preserve">The </w:t>
      </w:r>
      <w:r>
        <w:t xml:space="preserve">“MTR” will </w:t>
      </w:r>
      <w:r w:rsidR="0012279B">
        <w:t>demonstrate</w:t>
      </w:r>
      <w:r>
        <w:t xml:space="preserve"> knowledge of UL requirements and be actively involved in the manufacturer’s assessment process to verify compliance with UL requirements. Continued compliance to this requirement will be verified by the UL Field Engineer. Failure to maintain an “MTR” will render the manufacturer ineligible to label </w:t>
      </w:r>
      <w:r w:rsidR="00FF3E39">
        <w:t>Industrial Control Pane</w:t>
      </w:r>
      <w:r w:rsidR="00006435">
        <w:t>l</w:t>
      </w:r>
      <w:r w:rsidR="00FF3E39">
        <w:t>s</w:t>
      </w:r>
      <w:r>
        <w:t xml:space="preserve"> and may result in </w:t>
      </w:r>
      <w:r w:rsidR="0012279B">
        <w:t>UL Variation Notice and Corrective Action Requirements: UL/C-UL/ULC Mark Follow-Up Services</w:t>
      </w:r>
      <w:r>
        <w:t xml:space="preserve"> with UL requirements</w:t>
      </w:r>
      <w:r w:rsidR="0012279B">
        <w:t xml:space="preserve"> which can be found under Additional Resources at </w:t>
      </w:r>
      <w:hyperlink r:id="rId18" w:history="1">
        <w:r w:rsidR="0012279B" w:rsidRPr="00C479D4">
          <w:rPr>
            <w:rStyle w:val="Hyperlink"/>
          </w:rPr>
          <w:t>www.ul.com/fus</w:t>
        </w:r>
      </w:hyperlink>
      <w:r>
        <w:t>.</w:t>
      </w:r>
    </w:p>
    <w:p w14:paraId="2156A889" w14:textId="148C46D8" w:rsidR="00683C23" w:rsidRDefault="00683C23" w:rsidP="00A364A4">
      <w:pPr>
        <w:keepNext w:val="0"/>
      </w:pPr>
    </w:p>
    <w:p w14:paraId="6BD18F9B" w14:textId="48748E11" w:rsidR="00B71FE4" w:rsidRDefault="00B71FE4" w:rsidP="00A364A4">
      <w:pPr>
        <w:keepNext w:val="0"/>
      </w:pPr>
    </w:p>
    <w:p w14:paraId="0E587E28" w14:textId="77777777" w:rsidR="00CD3BE6" w:rsidRPr="00994C47" w:rsidRDefault="00B71FE4" w:rsidP="00A364A4">
      <w:pPr>
        <w:pStyle w:val="Heading1"/>
        <w:keepNext w:val="0"/>
        <w:suppressAutoHyphens w:val="0"/>
      </w:pPr>
      <w:bookmarkStart w:id="3" w:name="_Toc53142414"/>
      <w:r w:rsidRPr="00994C47">
        <w:t>GENERAL INSPECTION GUIDELINES</w:t>
      </w:r>
      <w:bookmarkEnd w:id="3"/>
    </w:p>
    <w:p w14:paraId="0F3CABC7" w14:textId="77777777" w:rsidR="000667A1" w:rsidRDefault="000667A1" w:rsidP="00A364A4">
      <w:pPr>
        <w:keepNext w:val="0"/>
      </w:pPr>
    </w:p>
    <w:p w14:paraId="193D22AD" w14:textId="77777777" w:rsidR="00B71FE4" w:rsidRPr="00682347" w:rsidRDefault="00B71FE4" w:rsidP="00A364A4">
      <w:pPr>
        <w:pStyle w:val="Heading1"/>
        <w:keepNext w:val="0"/>
        <w:suppressAutoHyphens w:val="0"/>
      </w:pPr>
      <w:bookmarkStart w:id="4" w:name="_Toc53142415"/>
      <w:r w:rsidRPr="00682347">
        <w:t>APPLICATION OF THE LISTING MARK TO THE PRODUCT</w:t>
      </w:r>
      <w:bookmarkEnd w:id="4"/>
    </w:p>
    <w:p w14:paraId="5B08B5D1" w14:textId="77777777" w:rsidR="00B71FE4" w:rsidRDefault="00B71FE4" w:rsidP="00A364A4">
      <w:pPr>
        <w:keepNext w:val="0"/>
      </w:pPr>
    </w:p>
    <w:p w14:paraId="4342FF97" w14:textId="52CBAE97" w:rsidR="00B71FE4" w:rsidRDefault="00224893" w:rsidP="00A364A4">
      <w:pPr>
        <w:keepNext w:val="0"/>
      </w:pPr>
      <w:bookmarkStart w:id="5" w:name="_Toc53142416"/>
      <w:r w:rsidRPr="00994C47">
        <w:rPr>
          <w:rStyle w:val="Heading3Char"/>
        </w:rPr>
        <w:t>L1</w:t>
      </w:r>
      <w:r w:rsidR="00423EAA">
        <w:rPr>
          <w:rStyle w:val="Heading3Char"/>
        </w:rPr>
        <w:t xml:space="preserve"> Sample Products:</w:t>
      </w:r>
      <w:bookmarkEnd w:id="5"/>
      <w:r>
        <w:t xml:space="preserve"> The </w:t>
      </w:r>
      <w:r w:rsidR="004D3C10">
        <w:t>Field Engineer</w:t>
      </w:r>
      <w:r>
        <w:t xml:space="preserve"> shall examine at least one sample of the products to verify that the application of the label to the product </w:t>
      </w:r>
      <w:proofErr w:type="gramStart"/>
      <w:r>
        <w:t>is in compliance with</w:t>
      </w:r>
      <w:proofErr w:type="gramEnd"/>
      <w:r>
        <w:t xml:space="preserve"> UL’s requirements.</w:t>
      </w:r>
    </w:p>
    <w:p w14:paraId="16DEB4AB" w14:textId="77777777" w:rsidR="00224893" w:rsidRDefault="00224893" w:rsidP="00A364A4">
      <w:pPr>
        <w:keepNext w:val="0"/>
      </w:pPr>
    </w:p>
    <w:p w14:paraId="54D08E1D" w14:textId="26D9A6D5" w:rsidR="00224893" w:rsidRDefault="00224893" w:rsidP="00A364A4">
      <w:pPr>
        <w:keepNext w:val="0"/>
      </w:pPr>
      <w:bookmarkStart w:id="6" w:name="_Toc53142417"/>
      <w:r w:rsidRPr="00994C47">
        <w:rPr>
          <w:rStyle w:val="Heading3Char"/>
        </w:rPr>
        <w:t>L2</w:t>
      </w:r>
      <w:r w:rsidR="00423EAA">
        <w:rPr>
          <w:rStyle w:val="Heading3Char"/>
        </w:rPr>
        <w:t xml:space="preserve"> </w:t>
      </w:r>
      <w:r w:rsidR="00011783">
        <w:rPr>
          <w:rStyle w:val="Heading3Char"/>
        </w:rPr>
        <w:t xml:space="preserve">Certification </w:t>
      </w:r>
      <w:r w:rsidR="00423EAA">
        <w:rPr>
          <w:rStyle w:val="Heading3Char"/>
        </w:rPr>
        <w:t>Mark Requirements:</w:t>
      </w:r>
      <w:bookmarkEnd w:id="6"/>
      <w:r>
        <w:t xml:space="preserve"> The composition of the UL Mark is described in the Follow-Up Service </w:t>
      </w:r>
      <w:r w:rsidR="006F5977">
        <w:t>Procedure</w:t>
      </w:r>
      <w:r>
        <w:t xml:space="preserve">.  Additional information, such as </w:t>
      </w:r>
      <w:proofErr w:type="gramStart"/>
      <w:r>
        <w:t>camera ready</w:t>
      </w:r>
      <w:proofErr w:type="gramEnd"/>
      <w:r>
        <w:t xml:space="preserve"> </w:t>
      </w:r>
      <w:r w:rsidR="00857BF5">
        <w:t>artwork</w:t>
      </w:r>
      <w:r>
        <w:t xml:space="preserve"> and proportional dimensions for the Marks/Markings, may be found by visiting UL’s website</w:t>
      </w:r>
      <w:r w:rsidR="00E67A26">
        <w:t xml:space="preserve"> </w:t>
      </w:r>
      <w:r>
        <w:t>at</w:t>
      </w:r>
      <w:r w:rsidR="0012279B">
        <w:t xml:space="preserve"> </w:t>
      </w:r>
      <w:r>
        <w:t>“</w:t>
      </w:r>
      <w:r w:rsidR="00E67A26" w:rsidRPr="00E67A26">
        <w:t>http://www.ul.com/marks/ul-listing-and-classification-marks/downloadable-ul-marks/</w:t>
      </w:r>
      <w:r>
        <w:t>”.</w:t>
      </w:r>
      <w:r w:rsidR="00011783">
        <w:t xml:space="preserve">  When the Enhanced UL Mark is used, the UL File number shall be provided near the Certification Mark.</w:t>
      </w:r>
    </w:p>
    <w:p w14:paraId="0AD9C6F4" w14:textId="77777777" w:rsidR="00224893" w:rsidRDefault="00224893" w:rsidP="00A364A4">
      <w:pPr>
        <w:keepNext w:val="0"/>
      </w:pPr>
    </w:p>
    <w:p w14:paraId="5883B2C5" w14:textId="1600090B" w:rsidR="00D25153" w:rsidRPr="00AD3525" w:rsidRDefault="00D25153" w:rsidP="00D25153">
      <w:pPr>
        <w:keepNext w:val="0"/>
      </w:pPr>
      <w:bookmarkStart w:id="7" w:name="_Toc53142418"/>
      <w:r>
        <w:rPr>
          <w:rStyle w:val="Heading3Char"/>
        </w:rPr>
        <w:t>L3 Listee Name:</w:t>
      </w:r>
      <w:bookmarkEnd w:id="7"/>
      <w:r>
        <w:t xml:space="preserve"> The Listee's name, trade name or trademark that identifies the Listee, must appear on the </w:t>
      </w:r>
      <w:r w:rsidR="00317A0C">
        <w:t>nameplate</w:t>
      </w:r>
      <w:r>
        <w:t>. The</w:t>
      </w:r>
      <w:r w:rsidRPr="009F0E82">
        <w:t xml:space="preserve"> UL File Number </w:t>
      </w:r>
      <w:r w:rsidRPr="00AD3525">
        <w:t>that identifies the Listee</w:t>
      </w:r>
      <w:r w:rsidRPr="009F0E82">
        <w:t xml:space="preserve"> </w:t>
      </w:r>
      <w:r>
        <w:t>may</w:t>
      </w:r>
      <w:r w:rsidRPr="009F0E82">
        <w:t xml:space="preserve"> appear on the </w:t>
      </w:r>
      <w:r>
        <w:t>nameplate in lieu of t</w:t>
      </w:r>
      <w:r w:rsidRPr="00AD3525">
        <w:t>he Listee's name, trade name or</w:t>
      </w:r>
      <w:r w:rsidRPr="007B26F5">
        <w:t xml:space="preserve"> trademark</w:t>
      </w:r>
      <w:r>
        <w:t xml:space="preserve">. </w:t>
      </w:r>
    </w:p>
    <w:p w14:paraId="6EEB6B63" w14:textId="77777777" w:rsidR="00D25153" w:rsidRDefault="00D25153" w:rsidP="00A364A4">
      <w:pPr>
        <w:keepNext w:val="0"/>
      </w:pPr>
    </w:p>
    <w:p w14:paraId="34465248" w14:textId="11E617C9" w:rsidR="000667A1" w:rsidRDefault="000667A1" w:rsidP="00A364A4">
      <w:pPr>
        <w:keepNext w:val="0"/>
      </w:pPr>
      <w:bookmarkStart w:id="8" w:name="_Toc53142419"/>
      <w:r w:rsidRPr="00994C47">
        <w:rPr>
          <w:rStyle w:val="Heading3Char"/>
        </w:rPr>
        <w:t>L4</w:t>
      </w:r>
      <w:r w:rsidR="00423EAA">
        <w:rPr>
          <w:rStyle w:val="Heading3Char"/>
        </w:rPr>
        <w:t xml:space="preserve"> Mark Applied:</w:t>
      </w:r>
      <w:bookmarkEnd w:id="8"/>
      <w:r>
        <w:t xml:space="preserve"> Any industrial control panel that is complete with respect to electrical components, electrical enclosure, applicable markings and </w:t>
      </w:r>
      <w:proofErr w:type="gramStart"/>
      <w:r>
        <w:t>is in compliance with</w:t>
      </w:r>
      <w:proofErr w:type="gramEnd"/>
      <w:r>
        <w:t xml:space="preserve"> the applicable requirements shall have a single Listing Mark applied. </w:t>
      </w:r>
      <w:r w:rsidR="001D67DF">
        <w:t>A</w:t>
      </w:r>
      <w:r w:rsidR="001D67DF" w:rsidRPr="001D67DF">
        <w:t>n industrial control panel that is intended to have components installed in the field sh</w:t>
      </w:r>
      <w:r w:rsidR="001A0C6F">
        <w:t>all</w:t>
      </w:r>
      <w:r w:rsidR="001D67DF" w:rsidRPr="001D67DF">
        <w:t xml:space="preserve"> comply with the guidelines in L63.</w:t>
      </w:r>
    </w:p>
    <w:p w14:paraId="65F9C3DC" w14:textId="77777777" w:rsidR="000667A1" w:rsidRDefault="000667A1" w:rsidP="00A364A4">
      <w:pPr>
        <w:keepNext w:val="0"/>
      </w:pPr>
    </w:p>
    <w:p w14:paraId="6FDF85A5" w14:textId="2722C0F9" w:rsidR="000667A1" w:rsidRDefault="37FD0F05" w:rsidP="00A364A4">
      <w:pPr>
        <w:keepNext w:val="0"/>
      </w:pPr>
      <w:bookmarkStart w:id="9" w:name="_Toc53142420"/>
      <w:r w:rsidRPr="3C13E5D4">
        <w:rPr>
          <w:rStyle w:val="Heading3Char"/>
        </w:rPr>
        <w:t>L5</w:t>
      </w:r>
      <w:r w:rsidR="743CF190" w:rsidRPr="3C13E5D4">
        <w:rPr>
          <w:rStyle w:val="Heading3Char"/>
        </w:rPr>
        <w:t xml:space="preserve"> Listing Marks:</w:t>
      </w:r>
      <w:bookmarkEnd w:id="9"/>
      <w:r>
        <w:t xml:space="preserve"> Listing marks for industrial control panels are issued in the following standard labels from UL Label Centers</w:t>
      </w:r>
      <w:r w:rsidR="11B1D6DB">
        <w:t xml:space="preserve">. </w:t>
      </w:r>
      <w:r w:rsidR="11B1D6DB" w:rsidRPr="00D70597">
        <w:rPr>
          <w:highlight w:val="yellow"/>
        </w:rPr>
        <w:t>Listing marks consist of the UL in a circle,</w:t>
      </w:r>
      <w:r w:rsidR="08D9B138" w:rsidRPr="00D70597">
        <w:rPr>
          <w:highlight w:val="yellow"/>
        </w:rPr>
        <w:t xml:space="preserve"> the word Listed, a product id</w:t>
      </w:r>
      <w:r w:rsidR="00E71CF6" w:rsidRPr="00D70597">
        <w:rPr>
          <w:highlight w:val="yellow"/>
        </w:rPr>
        <w:t>entification</w:t>
      </w:r>
      <w:r w:rsidR="08D9B138" w:rsidRPr="00D70597">
        <w:rPr>
          <w:highlight w:val="yellow"/>
        </w:rPr>
        <w:t xml:space="preserve"> as indicated below and a co</w:t>
      </w:r>
      <w:r w:rsidR="43AE2CD4" w:rsidRPr="00D70597">
        <w:rPr>
          <w:highlight w:val="yellow"/>
        </w:rPr>
        <w:t>ntrol or serial number</w:t>
      </w:r>
      <w:r>
        <w:t xml:space="preserve">: </w:t>
      </w:r>
    </w:p>
    <w:p w14:paraId="5023141B" w14:textId="77777777" w:rsidR="000667A1" w:rsidRDefault="000667A1" w:rsidP="00A364A4">
      <w:pPr>
        <w:keepNext w:val="0"/>
      </w:pPr>
    </w:p>
    <w:p w14:paraId="16C186FC" w14:textId="77777777" w:rsidR="000667A1" w:rsidRDefault="000667A1" w:rsidP="00A364A4">
      <w:pPr>
        <w:pStyle w:val="ListParagraph"/>
        <w:keepNext w:val="0"/>
        <w:numPr>
          <w:ilvl w:val="0"/>
          <w:numId w:val="31"/>
        </w:numPr>
      </w:pPr>
      <w:r w:rsidRPr="00821D43">
        <w:rPr>
          <w:highlight w:val="yellow"/>
          <w:u w:val="single"/>
        </w:rPr>
        <w:t>Enclosed Industrial Control Panel</w:t>
      </w:r>
      <w:r>
        <w:t xml:space="preserve"> – These are standard Listing labels for an industrial control panel provided with an enclosure at the factory.</w:t>
      </w:r>
    </w:p>
    <w:p w14:paraId="1F3B1409" w14:textId="77777777" w:rsidR="000667A1" w:rsidRPr="00682347" w:rsidRDefault="000667A1" w:rsidP="00A364A4">
      <w:pPr>
        <w:keepNext w:val="0"/>
      </w:pPr>
    </w:p>
    <w:p w14:paraId="6A185BA5" w14:textId="6B964B16" w:rsidR="00B71FE4" w:rsidRDefault="37FD0F05" w:rsidP="00A364A4">
      <w:pPr>
        <w:pStyle w:val="ListParagraph"/>
        <w:keepNext w:val="0"/>
        <w:numPr>
          <w:ilvl w:val="0"/>
          <w:numId w:val="31"/>
        </w:numPr>
      </w:pPr>
      <w:r w:rsidRPr="00821D43">
        <w:rPr>
          <w:highlight w:val="yellow"/>
          <w:u w:val="single"/>
        </w:rPr>
        <w:t>Open Industrial Control Panel</w:t>
      </w:r>
      <w:r>
        <w:t xml:space="preserve"> – These are standard Listing labels for an industrial control panel that includes internal wiring, field wiring terminals, </w:t>
      </w:r>
      <w:r>
        <w:lastRenderedPageBreak/>
        <w:t>and components mounted on a subpanel without a complete enclosure. The enclosure is intended to be supplied/completed at the installation.</w:t>
      </w:r>
    </w:p>
    <w:p w14:paraId="562C75D1" w14:textId="77777777" w:rsidR="000667A1" w:rsidRPr="00682347" w:rsidRDefault="000667A1" w:rsidP="00A364A4">
      <w:pPr>
        <w:pStyle w:val="ListParagraph"/>
        <w:keepNext w:val="0"/>
      </w:pPr>
    </w:p>
    <w:p w14:paraId="51F4DB67" w14:textId="77777777" w:rsidR="000667A1" w:rsidRPr="000667A1" w:rsidRDefault="37FD0F05" w:rsidP="00A364A4">
      <w:pPr>
        <w:pStyle w:val="ListParagraph"/>
        <w:keepNext w:val="0"/>
        <w:numPr>
          <w:ilvl w:val="0"/>
          <w:numId w:val="31"/>
        </w:numPr>
      </w:pPr>
      <w:r w:rsidRPr="00821D43">
        <w:rPr>
          <w:highlight w:val="yellow"/>
          <w:u w:val="single"/>
        </w:rPr>
        <w:t>Industrial Control Panel Enclosure</w:t>
      </w:r>
      <w:r>
        <w:t xml:space="preserve"> – These are standard Listing labels for the cabinet, either metal or polymeric, used to espouse an industrial control panel. This serves to prevent incidental contact of</w:t>
      </w:r>
      <w:r w:rsidR="493E0188">
        <w:t xml:space="preserve"> persons to</w:t>
      </w:r>
      <w:r>
        <w:t xml:space="preserve"> the industrial control panel and provide a degree of protection for the</w:t>
      </w:r>
      <w:r w:rsidR="493E0188">
        <w:t xml:space="preserve"> espoused</w:t>
      </w:r>
      <w:r>
        <w:t xml:space="preserve"> equipment</w:t>
      </w:r>
      <w:r w:rsidR="493E0188">
        <w:t>.</w:t>
      </w:r>
    </w:p>
    <w:p w14:paraId="664355AD" w14:textId="77777777" w:rsidR="00224893" w:rsidRDefault="00224893" w:rsidP="00A364A4">
      <w:pPr>
        <w:keepNext w:val="0"/>
      </w:pPr>
    </w:p>
    <w:p w14:paraId="1A965116" w14:textId="77777777" w:rsidR="00BD745F" w:rsidRDefault="00BD745F" w:rsidP="00A364A4">
      <w:pPr>
        <w:keepNext w:val="0"/>
      </w:pPr>
    </w:p>
    <w:p w14:paraId="416CD671" w14:textId="639792E4" w:rsidR="00204E44" w:rsidRPr="00682347" w:rsidRDefault="004D3C10" w:rsidP="00A364A4">
      <w:pPr>
        <w:pStyle w:val="Heading1"/>
        <w:keepNext w:val="0"/>
        <w:suppressAutoHyphens w:val="0"/>
      </w:pPr>
      <w:bookmarkStart w:id="10" w:name="_Toc53142421"/>
      <w:r>
        <w:t>FIELD ENGINEER</w:t>
      </w:r>
      <w:r w:rsidR="00204E44" w:rsidRPr="00682347">
        <w:t>’S COUNTERCHECK PROGRAM</w:t>
      </w:r>
      <w:bookmarkEnd w:id="10"/>
    </w:p>
    <w:p w14:paraId="7DF4E37C" w14:textId="77777777" w:rsidR="00204E44" w:rsidRDefault="00204E44" w:rsidP="00A364A4">
      <w:pPr>
        <w:keepNext w:val="0"/>
      </w:pPr>
    </w:p>
    <w:p w14:paraId="42F1C6FF" w14:textId="6FFF96BA" w:rsidR="00204E44" w:rsidRDefault="00204E44" w:rsidP="00A364A4">
      <w:pPr>
        <w:keepNext w:val="0"/>
      </w:pPr>
      <w:bookmarkStart w:id="11" w:name="_Toc53142422"/>
      <w:r w:rsidRPr="00994C47">
        <w:rPr>
          <w:rStyle w:val="Heading3Char"/>
        </w:rPr>
        <w:t>L</w:t>
      </w:r>
      <w:r w:rsidR="00BD745F" w:rsidRPr="00994C47">
        <w:rPr>
          <w:rStyle w:val="Heading3Char"/>
        </w:rPr>
        <w:t>6</w:t>
      </w:r>
      <w:r w:rsidR="00423EAA">
        <w:rPr>
          <w:rStyle w:val="Heading3Char"/>
        </w:rPr>
        <w:t xml:space="preserve"> Inspection Instructions:</w:t>
      </w:r>
      <w:bookmarkEnd w:id="11"/>
      <w:r>
        <w:t xml:space="preserve"> The </w:t>
      </w:r>
      <w:r w:rsidR="004D3C10">
        <w:t>Field Engineer</w:t>
      </w:r>
      <w:r>
        <w:t xml:space="preserve"> shall examine labeled production for </w:t>
      </w:r>
      <w:r w:rsidR="0024304B">
        <w:t>compliance to the requirements in</w:t>
      </w:r>
      <w:r>
        <w:t xml:space="preserve"> UL 508A, the Follow-Up Service </w:t>
      </w:r>
      <w:r w:rsidR="006F5977">
        <w:t>Procedure</w:t>
      </w:r>
      <w:r>
        <w:t xml:space="preserve"> description</w:t>
      </w:r>
      <w:r w:rsidR="00436480">
        <w:t xml:space="preserve"> (Procedure)</w:t>
      </w:r>
      <w:r>
        <w:t>, and these Follow-Up and Inspection Instructions</w:t>
      </w:r>
      <w:r w:rsidR="00317A0C">
        <w:t>. The field engineer shall ensure the latest edition of the above documents are available at the manufacturer’s site</w:t>
      </w:r>
      <w:r>
        <w:t>.</w:t>
      </w:r>
    </w:p>
    <w:p w14:paraId="44FB30F8" w14:textId="77777777" w:rsidR="000667A1" w:rsidRDefault="000667A1" w:rsidP="00A364A4">
      <w:pPr>
        <w:keepNext w:val="0"/>
      </w:pPr>
    </w:p>
    <w:p w14:paraId="12C8EEC9" w14:textId="5F04904E" w:rsidR="000667A1" w:rsidRDefault="00BD745F" w:rsidP="00A364A4">
      <w:pPr>
        <w:keepNext w:val="0"/>
      </w:pPr>
      <w:bookmarkStart w:id="12" w:name="_Toc53142423"/>
      <w:r w:rsidRPr="00994C47">
        <w:rPr>
          <w:rStyle w:val="Heading3Char"/>
        </w:rPr>
        <w:t>L7</w:t>
      </w:r>
      <w:r w:rsidR="00423EAA">
        <w:rPr>
          <w:rStyle w:val="Heading3Char"/>
        </w:rPr>
        <w:t xml:space="preserve"> Manufacture</w:t>
      </w:r>
      <w:r w:rsidR="00950EB7">
        <w:rPr>
          <w:rStyle w:val="Heading3Char"/>
        </w:rPr>
        <w:t>r</w:t>
      </w:r>
      <w:r w:rsidR="00423EAA">
        <w:rPr>
          <w:rStyle w:val="Heading3Char"/>
        </w:rPr>
        <w:t>s</w:t>
      </w:r>
      <w:r w:rsidR="00950EB7">
        <w:rPr>
          <w:rStyle w:val="Heading3Char"/>
        </w:rPr>
        <w:t>’</w:t>
      </w:r>
      <w:r w:rsidR="00423EAA">
        <w:rPr>
          <w:rStyle w:val="Heading3Char"/>
        </w:rPr>
        <w:t xml:space="preserve"> Test Program:</w:t>
      </w:r>
      <w:bookmarkEnd w:id="12"/>
      <w:r w:rsidR="000667A1">
        <w:t xml:space="preserve"> The </w:t>
      </w:r>
      <w:r w:rsidR="004D3C10">
        <w:t>Field Engineer</w:t>
      </w:r>
      <w:r w:rsidR="000667A1">
        <w:t xml:space="preserve"> shall witness the tests as specified under “Manufacturer</w:t>
      </w:r>
      <w:r w:rsidR="00351A0E">
        <w:t>’</w:t>
      </w:r>
      <w:r w:rsidR="000667A1">
        <w:t>s Test Program”</w:t>
      </w:r>
      <w:r w:rsidR="00D038C0">
        <w:t xml:space="preserve"> (</w:t>
      </w:r>
      <w:r w:rsidR="004502CE">
        <w:t xml:space="preserve">Table </w:t>
      </w:r>
      <w:r w:rsidR="00270B8B">
        <w:t>L3</w:t>
      </w:r>
      <w:r w:rsidR="00D038C0">
        <w:t>).</w:t>
      </w:r>
    </w:p>
    <w:p w14:paraId="1DA6542E" w14:textId="77777777" w:rsidR="00204E44" w:rsidRDefault="00204E44" w:rsidP="00A364A4">
      <w:pPr>
        <w:keepNext w:val="0"/>
      </w:pPr>
    </w:p>
    <w:p w14:paraId="3041E394" w14:textId="77777777" w:rsidR="00204E44" w:rsidRDefault="00204E44" w:rsidP="00A364A4">
      <w:pPr>
        <w:keepNext w:val="0"/>
      </w:pPr>
    </w:p>
    <w:p w14:paraId="7B44AB90" w14:textId="77777777" w:rsidR="00CD3BE6" w:rsidRPr="00682347" w:rsidRDefault="00224893" w:rsidP="00A364A4">
      <w:pPr>
        <w:pStyle w:val="Heading1"/>
        <w:keepNext w:val="0"/>
        <w:suppressAutoHyphens w:val="0"/>
      </w:pPr>
      <w:bookmarkStart w:id="13" w:name="_Toc53142424"/>
      <w:r w:rsidRPr="00682347">
        <w:t>I</w:t>
      </w:r>
      <w:r w:rsidR="00CD3BE6" w:rsidRPr="00682347">
        <w:t>NDUSTRIAL CONTROL PANEL ENCLOSURES</w:t>
      </w:r>
      <w:bookmarkEnd w:id="13"/>
    </w:p>
    <w:p w14:paraId="722B00AE" w14:textId="77777777" w:rsidR="00CD3BE6" w:rsidRDefault="00CD3BE6" w:rsidP="00A364A4">
      <w:pPr>
        <w:keepNext w:val="0"/>
      </w:pPr>
    </w:p>
    <w:p w14:paraId="25811219" w14:textId="025C369A" w:rsidR="00CD3BE6" w:rsidRDefault="00224893" w:rsidP="00A364A4">
      <w:pPr>
        <w:keepNext w:val="0"/>
      </w:pPr>
      <w:bookmarkStart w:id="14" w:name="_Toc53142425"/>
      <w:r w:rsidRPr="00994C47">
        <w:rPr>
          <w:rStyle w:val="Heading3Char"/>
        </w:rPr>
        <w:t>L</w:t>
      </w:r>
      <w:r w:rsidR="00BD745F" w:rsidRPr="00994C47">
        <w:rPr>
          <w:rStyle w:val="Heading3Char"/>
        </w:rPr>
        <w:t>8</w:t>
      </w:r>
      <w:r w:rsidR="00423EAA">
        <w:rPr>
          <w:rStyle w:val="Heading3Char"/>
        </w:rPr>
        <w:t xml:space="preserve"> Panel Enclosure:</w:t>
      </w:r>
      <w:bookmarkEnd w:id="14"/>
      <w:r>
        <w:t xml:space="preserve"> </w:t>
      </w:r>
      <w:r w:rsidR="00CD3BE6">
        <w:t xml:space="preserve">The </w:t>
      </w:r>
      <w:r w:rsidR="006E1016">
        <w:t>Field Engineer</w:t>
      </w:r>
      <w:r w:rsidR="00CD3BE6">
        <w:t xml:space="preserve"> shall </w:t>
      </w:r>
      <w:r w:rsidR="006E1016">
        <w:t xml:space="preserve">confirm </w:t>
      </w:r>
      <w:r w:rsidR="00CD3BE6">
        <w:t xml:space="preserve">an industrial control panel enclosure </w:t>
      </w:r>
      <w:r w:rsidR="006E1016">
        <w:t>has been built in compliance with</w:t>
      </w:r>
      <w:r w:rsidR="00CD3BE6">
        <w:t xml:space="preserve"> one of the following:</w:t>
      </w:r>
    </w:p>
    <w:p w14:paraId="42C6D796" w14:textId="77777777" w:rsidR="00CD3BE6" w:rsidRDefault="00CD3BE6" w:rsidP="00A364A4">
      <w:pPr>
        <w:keepNext w:val="0"/>
      </w:pPr>
    </w:p>
    <w:p w14:paraId="15FD1244" w14:textId="0D34761B" w:rsidR="00CD3BE6" w:rsidRDefault="00CD3BE6" w:rsidP="00A364A4">
      <w:pPr>
        <w:pStyle w:val="ListParagraph"/>
        <w:keepNext w:val="0"/>
        <w:numPr>
          <w:ilvl w:val="0"/>
          <w:numId w:val="8"/>
        </w:numPr>
      </w:pPr>
      <w:r>
        <w:t xml:space="preserve">Type 1 Industrial Control Panel Enclosure – The construction and markings of a metal enclosure are evaluated for compliance with the requirements in Sections 62 – 64 except as noted in 62.2 or as described in </w:t>
      </w:r>
      <w:r w:rsidR="003E7121">
        <w:t>the</w:t>
      </w:r>
      <w:r>
        <w:t xml:space="preserve"> </w:t>
      </w:r>
      <w:r w:rsidR="006F5977">
        <w:t>Procedure</w:t>
      </w:r>
      <w:r>
        <w:t xml:space="preserve">. </w:t>
      </w:r>
    </w:p>
    <w:p w14:paraId="6E1831B3" w14:textId="77777777" w:rsidR="00CD3BE6" w:rsidRDefault="00CD3BE6" w:rsidP="00A364A4">
      <w:pPr>
        <w:keepNext w:val="0"/>
      </w:pPr>
    </w:p>
    <w:p w14:paraId="547F7FE3" w14:textId="46AE6F89" w:rsidR="00CD3BE6" w:rsidRDefault="00CD3BE6" w:rsidP="00A364A4">
      <w:pPr>
        <w:pStyle w:val="ListParagraph"/>
        <w:keepNext w:val="0"/>
        <w:numPr>
          <w:ilvl w:val="0"/>
          <w:numId w:val="8"/>
        </w:numPr>
      </w:pPr>
      <w:r>
        <w:t xml:space="preserve">Type 2-13 Industrial Control Panel Enclosure – A metal enclosure rated as Type 2, 3, 3R, 3RX, 3S, 3SX, 3X, 4, 4X, 5, 6, 6P, 12, 12K, or 13 is evaluated for compliance with the construction and marking requirements described in </w:t>
      </w:r>
      <w:r w:rsidR="003E7121">
        <w:t xml:space="preserve">the </w:t>
      </w:r>
      <w:r w:rsidR="006F5977">
        <w:t>Procedure</w:t>
      </w:r>
      <w:r>
        <w:t xml:space="preserve">. </w:t>
      </w:r>
    </w:p>
    <w:p w14:paraId="54E11D2A" w14:textId="77777777" w:rsidR="00CD3BE6" w:rsidRDefault="00CD3BE6" w:rsidP="00A364A4">
      <w:pPr>
        <w:keepNext w:val="0"/>
      </w:pPr>
    </w:p>
    <w:p w14:paraId="7E211AE4" w14:textId="72F09D4E" w:rsidR="00CD3BE6" w:rsidRDefault="00CD3BE6" w:rsidP="00A364A4">
      <w:pPr>
        <w:pStyle w:val="ListParagraph"/>
        <w:keepNext w:val="0"/>
        <w:numPr>
          <w:ilvl w:val="0"/>
          <w:numId w:val="8"/>
        </w:numPr>
      </w:pPr>
      <w:r>
        <w:t xml:space="preserve">Polymeric (plastic) Industrial Control Panel Enclosure - The construction of a polymeric (plastic) industrial control panel enclosure of any Type rating as indicated in 62.3 </w:t>
      </w:r>
      <w:proofErr w:type="gramStart"/>
      <w:r>
        <w:t>are</w:t>
      </w:r>
      <w:proofErr w:type="gramEnd"/>
      <w:r>
        <w:t xml:space="preserve"> described</w:t>
      </w:r>
      <w:r w:rsidR="00660EFE">
        <w:t xml:space="preserve"> only</w:t>
      </w:r>
      <w:r>
        <w:t xml:space="preserve"> in </w:t>
      </w:r>
      <w:r w:rsidR="00660EFE">
        <w:t xml:space="preserve">the </w:t>
      </w:r>
      <w:proofErr w:type="gramStart"/>
      <w:r w:rsidR="006F5977">
        <w:t>Procedure</w:t>
      </w:r>
      <w:r>
        <w:t xml:space="preserve"> .</w:t>
      </w:r>
      <w:proofErr w:type="gramEnd"/>
    </w:p>
    <w:p w14:paraId="31126E5D" w14:textId="77777777" w:rsidR="00CD3BE6" w:rsidRDefault="00CD3BE6" w:rsidP="00A364A4">
      <w:pPr>
        <w:keepNext w:val="0"/>
      </w:pPr>
    </w:p>
    <w:p w14:paraId="09ED7720" w14:textId="2A8D8224" w:rsidR="00CD3BE6" w:rsidRDefault="00BD745F" w:rsidP="00A364A4">
      <w:pPr>
        <w:keepNext w:val="0"/>
      </w:pPr>
      <w:bookmarkStart w:id="15" w:name="_Toc53142426"/>
      <w:r w:rsidRPr="00994C47">
        <w:rPr>
          <w:rStyle w:val="Heading3Char"/>
        </w:rPr>
        <w:t>L9</w:t>
      </w:r>
      <w:r w:rsidR="00423EAA">
        <w:rPr>
          <w:rStyle w:val="Heading3Char"/>
        </w:rPr>
        <w:t xml:space="preserve"> Enclosure Openings:</w:t>
      </w:r>
      <w:bookmarkEnd w:id="15"/>
      <w:r w:rsidR="00CD3BE6">
        <w:t xml:space="preserve"> </w:t>
      </w:r>
      <w:proofErr w:type="gramStart"/>
      <w:r w:rsidR="00CD3BE6">
        <w:t>With the exception of</w:t>
      </w:r>
      <w:proofErr w:type="gramEnd"/>
      <w:r w:rsidR="00CD3BE6">
        <w:t xml:space="preserve"> openings allowed in </w:t>
      </w:r>
      <w:r w:rsidR="00836015">
        <w:t xml:space="preserve">53.8, </w:t>
      </w:r>
      <w:r w:rsidR="00CD3BE6">
        <w:t>6</w:t>
      </w:r>
      <w:r w:rsidR="00B8726B">
        <w:t>3.4</w:t>
      </w:r>
      <w:r w:rsidR="0062772E">
        <w:t>, and 63.5</w:t>
      </w:r>
      <w:r w:rsidR="00CD3BE6">
        <w:t xml:space="preserve">, no openings for components are provided in industrial control panel enclosures unless the dimensions and location of each opening on the enclosure are according to a specific customer drawing. </w:t>
      </w:r>
      <w:r w:rsidR="00CD3BE6">
        <w:rPr>
          <w:snapToGrid w:val="0"/>
        </w:rPr>
        <w:t xml:space="preserve">Any such custom-made unfilled openings for components that are provided by the enclosure manufacture do not affect the marked enclosure type rating. Any components installed by the enclosure manufacturer other than those allowed must be described in </w:t>
      </w:r>
      <w:r w:rsidR="00660EFE">
        <w:rPr>
          <w:snapToGrid w:val="0"/>
        </w:rPr>
        <w:t xml:space="preserve">the </w:t>
      </w:r>
      <w:r w:rsidR="006F5977">
        <w:rPr>
          <w:snapToGrid w:val="0"/>
        </w:rPr>
        <w:t>Procedure</w:t>
      </w:r>
      <w:r w:rsidR="00CD3BE6">
        <w:rPr>
          <w:snapToGrid w:val="0"/>
        </w:rPr>
        <w:t>.</w:t>
      </w:r>
    </w:p>
    <w:p w14:paraId="2DE403A5" w14:textId="77777777" w:rsidR="00CD3BE6" w:rsidRDefault="00CD3BE6" w:rsidP="00A364A4">
      <w:pPr>
        <w:keepNext w:val="0"/>
      </w:pPr>
    </w:p>
    <w:p w14:paraId="62431CDC" w14:textId="584C0D7A" w:rsidR="00F247E2" w:rsidRDefault="00204E44" w:rsidP="00A364A4">
      <w:pPr>
        <w:keepNext w:val="0"/>
      </w:pPr>
      <w:bookmarkStart w:id="16" w:name="_Toc53142427"/>
      <w:r w:rsidRPr="00994C47">
        <w:rPr>
          <w:rStyle w:val="Heading3Char"/>
        </w:rPr>
        <w:t>L</w:t>
      </w:r>
      <w:r w:rsidR="00BD745F" w:rsidRPr="00994C47">
        <w:rPr>
          <w:rStyle w:val="Heading3Char"/>
        </w:rPr>
        <w:t>10</w:t>
      </w:r>
      <w:r w:rsidR="00CD3BE6" w:rsidRPr="00A364A4">
        <w:rPr>
          <w:rStyle w:val="Heading3Char"/>
        </w:rPr>
        <w:t xml:space="preserve"> Markings</w:t>
      </w:r>
      <w:r w:rsidR="00423EAA" w:rsidRPr="00A364A4">
        <w:rPr>
          <w:rStyle w:val="Heading3Char"/>
        </w:rPr>
        <w:t>:</w:t>
      </w:r>
      <w:bookmarkEnd w:id="16"/>
      <w:r w:rsidR="00423EAA">
        <w:t xml:space="preserve"> </w:t>
      </w:r>
      <w:r w:rsidR="00CD3BE6">
        <w:t>Each industrial control panel enclosure shall be marked as in 64.1 or with the enclosure type rating(s) designating the environmental conditions for which it has been evaluated, such as Type 12 enclosure</w:t>
      </w:r>
      <w:r w:rsidR="004502CE">
        <w:t>.</w:t>
      </w:r>
      <w:r w:rsidR="00CD3BE6">
        <w:t xml:space="preserve"> </w:t>
      </w:r>
      <w:r w:rsidR="009A7EEB" w:rsidRPr="009A7EEB">
        <w:t xml:space="preserve">A marking that excludes the word Type, such as NEMA 12, is not acceptable. </w:t>
      </w:r>
    </w:p>
    <w:p w14:paraId="49E398E2" w14:textId="77777777" w:rsidR="00CD3BE6" w:rsidRDefault="00CD3BE6" w:rsidP="00A364A4">
      <w:pPr>
        <w:keepNext w:val="0"/>
      </w:pPr>
    </w:p>
    <w:p w14:paraId="511151D4" w14:textId="77777777" w:rsidR="00CD3BE6" w:rsidRPr="00682347" w:rsidRDefault="00184D54" w:rsidP="00A364A4">
      <w:pPr>
        <w:pStyle w:val="Heading1"/>
        <w:keepNext w:val="0"/>
        <w:suppressAutoHyphens w:val="0"/>
      </w:pPr>
      <w:bookmarkStart w:id="17" w:name="_Toc53142428"/>
      <w:r w:rsidRPr="00682347">
        <w:t>COMPONENTS</w:t>
      </w:r>
      <w:bookmarkEnd w:id="17"/>
    </w:p>
    <w:p w14:paraId="16287F21" w14:textId="77777777" w:rsidR="00CD3BE6" w:rsidRDefault="00CD3BE6" w:rsidP="00A364A4">
      <w:pPr>
        <w:keepNext w:val="0"/>
      </w:pPr>
    </w:p>
    <w:p w14:paraId="3F5E919B" w14:textId="2F94FC0A" w:rsidR="00C22C25" w:rsidRDefault="4C8390CD" w:rsidP="00A364A4">
      <w:pPr>
        <w:keepNext w:val="0"/>
      </w:pPr>
      <w:bookmarkStart w:id="18" w:name="_Toc53142429"/>
      <w:r w:rsidRPr="3C13E5D4">
        <w:rPr>
          <w:rStyle w:val="Heading3Char"/>
        </w:rPr>
        <w:t>L11</w:t>
      </w:r>
      <w:r w:rsidR="743CF190" w:rsidRPr="3C13E5D4">
        <w:rPr>
          <w:rStyle w:val="Heading3Char"/>
        </w:rPr>
        <w:t xml:space="preserve"> Category Control Number:</w:t>
      </w:r>
      <w:bookmarkEnd w:id="18"/>
      <w:r w:rsidR="43F71148">
        <w:t xml:space="preserve"> </w:t>
      </w:r>
      <w:r w:rsidR="02F47517" w:rsidRPr="00A364A4">
        <w:t xml:space="preserve">A Category Control Number (CCN) is a </w:t>
      </w:r>
      <w:proofErr w:type="gramStart"/>
      <w:r w:rsidR="02F47517" w:rsidRPr="00A364A4">
        <w:t>four or five digit</w:t>
      </w:r>
      <w:proofErr w:type="gramEnd"/>
      <w:r w:rsidR="02F47517" w:rsidRPr="00A364A4">
        <w:t xml:space="preserve"> alphanumeric code that identifies product categories in </w:t>
      </w:r>
      <w:r w:rsidR="0060274D" w:rsidRPr="00A364A4">
        <w:t xml:space="preserve">UL Product </w:t>
      </w:r>
      <w:proofErr w:type="spellStart"/>
      <w:r w:rsidR="0060274D" w:rsidRPr="00A364A4">
        <w:t>iQ</w:t>
      </w:r>
      <w:proofErr w:type="spellEnd"/>
      <w:r w:rsidR="02F47517" w:rsidRPr="00A364A4">
        <w:t xml:space="preserve">. UL has categories for each type of component or device. The requirements that the component is evaluated to are based on which category the device is </w:t>
      </w:r>
      <w:r w:rsidR="0060274D" w:rsidRPr="00A364A4">
        <w:t>located</w:t>
      </w:r>
      <w:r w:rsidR="02F47517" w:rsidRPr="00A364A4">
        <w:t xml:space="preserve">. These four letters identify the category. The number, or lack of a number, indicates whether the component is Listed or Recognized, as well as whether it </w:t>
      </w:r>
      <w:r w:rsidR="00C22C25">
        <w:t>is certified</w:t>
      </w:r>
      <w:r w:rsidR="02F47517" w:rsidRPr="00A364A4">
        <w:t xml:space="preserve"> to US or Canadian requirements.</w:t>
      </w:r>
    </w:p>
    <w:p w14:paraId="17B5361E" w14:textId="739F3FC6" w:rsidR="00CD3BE6" w:rsidRPr="00A364A4" w:rsidRDefault="02F47517" w:rsidP="00A364A4">
      <w:pPr>
        <w:keepNext w:val="0"/>
      </w:pPr>
      <w:r w:rsidRPr="00A364A4">
        <w:t xml:space="preserve"> </w:t>
      </w:r>
    </w:p>
    <w:p w14:paraId="1D001251" w14:textId="0195E494" w:rsidR="00CD3BE6" w:rsidRDefault="02F47517" w:rsidP="00A17F73">
      <w:pPr>
        <w:keepNext w:val="0"/>
        <w:ind w:left="720"/>
      </w:pPr>
      <w:r w:rsidRPr="00A364A4">
        <w:lastRenderedPageBreak/>
        <w:t xml:space="preserve">XXXX:  No suffix in the CCN indicates that the product is Listed for US </w:t>
      </w:r>
    </w:p>
    <w:p w14:paraId="3C5A80CF" w14:textId="3470A123" w:rsidR="00CD3BE6" w:rsidRDefault="02F47517" w:rsidP="00A17F73">
      <w:pPr>
        <w:keepNext w:val="0"/>
        <w:ind w:left="720"/>
      </w:pPr>
      <w:r w:rsidRPr="00A364A4">
        <w:t>XXXX2: The Suffix “</w:t>
      </w:r>
      <w:proofErr w:type="gramStart"/>
      <w:r w:rsidRPr="00A364A4">
        <w:t>2”  indicates</w:t>
      </w:r>
      <w:proofErr w:type="gramEnd"/>
      <w:r w:rsidRPr="00A364A4">
        <w:t xml:space="preserve"> that the product is Recognized for US </w:t>
      </w:r>
    </w:p>
    <w:p w14:paraId="2FD4035C" w14:textId="67723955" w:rsidR="00CD3BE6" w:rsidRDefault="02F47517" w:rsidP="00A17F73">
      <w:pPr>
        <w:keepNext w:val="0"/>
        <w:ind w:left="720"/>
      </w:pPr>
      <w:r w:rsidRPr="00A364A4">
        <w:t xml:space="preserve">XXXX7: The Suffix “7” indicates that the product is Listed for Canada </w:t>
      </w:r>
    </w:p>
    <w:p w14:paraId="36A6C3E0" w14:textId="0C2D9665" w:rsidR="00CD3BE6" w:rsidRDefault="02F47517" w:rsidP="00A17F73">
      <w:pPr>
        <w:keepNext w:val="0"/>
        <w:ind w:left="720"/>
      </w:pPr>
      <w:r w:rsidRPr="00A364A4">
        <w:t>XXXX8: The Suffix “8” indicates that the product is Recognized for Canada</w:t>
      </w:r>
      <w:r>
        <w:t xml:space="preserve"> </w:t>
      </w:r>
    </w:p>
    <w:p w14:paraId="4BEF530B" w14:textId="77777777" w:rsidR="0060274D" w:rsidRDefault="0060274D" w:rsidP="00A364A4">
      <w:pPr>
        <w:keepNext w:val="0"/>
      </w:pPr>
    </w:p>
    <w:p w14:paraId="5CC5403E" w14:textId="77777777" w:rsidR="00A17F73" w:rsidRDefault="43F71148" w:rsidP="00A17F73">
      <w:pPr>
        <w:keepNext w:val="0"/>
        <w:ind w:left="720"/>
      </w:pPr>
      <w:r>
        <w:t xml:space="preserve">The Standard contains requirements for specific components to comply with the applicable component standard. </w:t>
      </w:r>
      <w:r w:rsidR="00922908" w:rsidRPr="00922908">
        <w:t>There is a document</w:t>
      </w:r>
      <w:r w:rsidR="00276116">
        <w:t xml:space="preserve"> located on</w:t>
      </w:r>
      <w:r w:rsidR="00922908" w:rsidRPr="00922908">
        <w:t xml:space="preserve"> UL's </w:t>
      </w:r>
      <w:r w:rsidR="00276116" w:rsidRPr="00922908">
        <w:t xml:space="preserve">Industrial Control Panel </w:t>
      </w:r>
      <w:r w:rsidR="00922908" w:rsidRPr="00922908">
        <w:t xml:space="preserve">website titled </w:t>
      </w:r>
      <w:r w:rsidR="004E5B33" w:rsidRPr="00C22C25">
        <w:t>UL 508A Supplement SA Specific Component Requirements</w:t>
      </w:r>
      <w:r w:rsidR="00922908">
        <w:rPr>
          <w:lang w:val="en"/>
        </w:rPr>
        <w:t xml:space="preserve"> </w:t>
      </w:r>
      <w:r w:rsidR="00922908" w:rsidRPr="00922908">
        <w:rPr>
          <w:lang w:val="en"/>
        </w:rPr>
        <w:t xml:space="preserve">This document is used to determine the requirements for components used in industrial control panels. This document replaces what was Supplement SA in the Second Edition of UL 508A, and subsequently Appendix C in the Third Edition of UL 508A. </w:t>
      </w:r>
      <w:r w:rsidR="00276116" w:rsidRPr="00276116">
        <w:t>The document may be found at</w:t>
      </w:r>
      <w:r w:rsidR="008F4713">
        <w:t>;</w:t>
      </w:r>
      <w:r w:rsidR="00276116">
        <w:t xml:space="preserve"> </w:t>
      </w:r>
      <w:r w:rsidR="008F4713" w:rsidRPr="008F4713">
        <w:t>https://www.ul.com/resources/ul-508a-supplement-sa-specific-component-requirements</w:t>
      </w:r>
      <w:r w:rsidR="00C22C25">
        <w:t>.</w:t>
      </w:r>
      <w:r w:rsidR="00276116" w:rsidRPr="00276116">
        <w:t xml:space="preserve"> </w:t>
      </w:r>
    </w:p>
    <w:p w14:paraId="74E49B33" w14:textId="77777777" w:rsidR="00A17F73" w:rsidRDefault="00A17F73" w:rsidP="00A17F73">
      <w:pPr>
        <w:keepNext w:val="0"/>
        <w:ind w:left="720"/>
      </w:pPr>
    </w:p>
    <w:p w14:paraId="6C6FB762" w14:textId="015E9683" w:rsidR="00CD3BE6" w:rsidRPr="005A00E2" w:rsidRDefault="3BF29F75" w:rsidP="00A17F73">
      <w:pPr>
        <w:keepNext w:val="0"/>
        <w:ind w:left="720"/>
        <w:rPr>
          <w:b/>
          <w:bCs/>
          <w:lang w:val="en"/>
        </w:rPr>
      </w:pPr>
      <w:r w:rsidRPr="00922908">
        <w:t>Table 1</w:t>
      </w:r>
      <w:r w:rsidR="00922908" w:rsidRPr="00922908">
        <w:t xml:space="preserve"> of </w:t>
      </w:r>
      <w:r w:rsidR="00B53A9F">
        <w:t>Supplement SA</w:t>
      </w:r>
      <w:r w:rsidR="43F71148" w:rsidRPr="00922908">
        <w:t xml:space="preserve"> contains a reference to each of these requirements</w:t>
      </w:r>
      <w:r w:rsidR="00C2065F">
        <w:t xml:space="preserve"> by standard number</w:t>
      </w:r>
      <w:r w:rsidR="43F71148">
        <w:t xml:space="preserve"> along with the category control number(s) where a list of component manufacturers and additional component information can be found in UL </w:t>
      </w:r>
      <w:r w:rsidR="00707DCC">
        <w:t xml:space="preserve">Product </w:t>
      </w:r>
      <w:proofErr w:type="spellStart"/>
      <w:r w:rsidR="00707DCC">
        <w:t>iQ</w:t>
      </w:r>
      <w:proofErr w:type="spellEnd"/>
      <w:r w:rsidR="00DD6096">
        <w:t>. The paragraph in the standard where the component is mentioned is also provided</w:t>
      </w:r>
      <w:r w:rsidR="43F71148">
        <w:t xml:space="preserve">.  A component that is </w:t>
      </w:r>
      <w:r w:rsidR="002458B5">
        <w:t xml:space="preserve">Certified, </w:t>
      </w:r>
      <w:r w:rsidR="43F71148">
        <w:t xml:space="preserve">Listed or Recognized under the category control number cited in </w:t>
      </w:r>
      <w:r>
        <w:t>Table 1</w:t>
      </w:r>
      <w:r w:rsidR="43F71148">
        <w:t xml:space="preserve"> is considered to comply with the corresponding requirement in the Standard. The component shall also comply with any additional criteria specified in the </w:t>
      </w:r>
      <w:r w:rsidR="000D2043">
        <w:t xml:space="preserve">paragraph </w:t>
      </w:r>
      <w:r w:rsidR="43F71148">
        <w:t>referenced in the first column</w:t>
      </w:r>
      <w:r w:rsidR="43F71148" w:rsidRPr="3C13E5D4">
        <w:rPr>
          <w:b/>
          <w:bCs/>
        </w:rPr>
        <w:t xml:space="preserve"> </w:t>
      </w:r>
      <w:r w:rsidR="43F71148">
        <w:t xml:space="preserve">and/or in the ‘Notes’ column of </w:t>
      </w:r>
      <w:r>
        <w:t>Table 1</w:t>
      </w:r>
      <w:r w:rsidR="43F71148">
        <w:t>.</w:t>
      </w:r>
    </w:p>
    <w:p w14:paraId="5BE93A62" w14:textId="77777777" w:rsidR="00CD3BE6" w:rsidRDefault="00CD3BE6" w:rsidP="00A364A4">
      <w:pPr>
        <w:keepNext w:val="0"/>
      </w:pPr>
    </w:p>
    <w:p w14:paraId="641FB0AC" w14:textId="16E38887" w:rsidR="00CD3BE6" w:rsidRDefault="00184D54" w:rsidP="00A364A4">
      <w:pPr>
        <w:keepNext w:val="0"/>
      </w:pPr>
      <w:bookmarkStart w:id="19" w:name="_Toc53142430"/>
      <w:r w:rsidRPr="00994C47">
        <w:rPr>
          <w:rStyle w:val="Heading3Char"/>
        </w:rPr>
        <w:t>L12</w:t>
      </w:r>
      <w:r w:rsidR="00423EAA">
        <w:rPr>
          <w:rStyle w:val="Heading3Char"/>
        </w:rPr>
        <w:t xml:space="preserve"> </w:t>
      </w:r>
      <w:r w:rsidR="006F5977">
        <w:rPr>
          <w:rStyle w:val="Heading3Char"/>
        </w:rPr>
        <w:t>Procedure</w:t>
      </w:r>
      <w:r w:rsidR="00423EAA">
        <w:rPr>
          <w:rStyle w:val="Heading3Char"/>
        </w:rPr>
        <w:t xml:space="preserve"> Description:</w:t>
      </w:r>
      <w:bookmarkEnd w:id="19"/>
      <w:r w:rsidR="00CD3BE6">
        <w:t xml:space="preserve"> Where the ‘Notes’ column of </w:t>
      </w:r>
      <w:r w:rsidR="007C6331">
        <w:t>SA Table 1</w:t>
      </w:r>
      <w:r w:rsidR="00FE1DE7">
        <w:t xml:space="preserve"> </w:t>
      </w:r>
      <w:r w:rsidR="00CD3BE6" w:rsidRPr="000F5E94">
        <w:t>indicates “</w:t>
      </w:r>
      <w:r w:rsidR="006F5977">
        <w:t>Procedure</w:t>
      </w:r>
      <w:r w:rsidR="00CD3BE6" w:rsidRPr="000F5E94">
        <w:t xml:space="preserve"> described only” or similar, the construction must</w:t>
      </w:r>
      <w:r w:rsidR="00CD3BE6">
        <w:t xml:space="preserve"> be submitted for evaluation </w:t>
      </w:r>
      <w:r w:rsidR="00FE1DE7">
        <w:t>by UL</w:t>
      </w:r>
      <w:r w:rsidR="00CD3BE6">
        <w:t xml:space="preserve">. Constructions that have been evaluated and found to comply with these requirements are described in </w:t>
      </w:r>
      <w:r w:rsidR="00F1173D">
        <w:t xml:space="preserve">the </w:t>
      </w:r>
      <w:r w:rsidR="006F5977">
        <w:t>Procedure</w:t>
      </w:r>
      <w:r w:rsidR="00CD3BE6">
        <w:t xml:space="preserve">.  The specific requirements in the Standard that relate to constructions that must be </w:t>
      </w:r>
      <w:r w:rsidR="006F5977">
        <w:t>Procedure</w:t>
      </w:r>
      <w:r w:rsidR="00CD3BE6">
        <w:t xml:space="preserve"> described are not for use </w:t>
      </w:r>
      <w:r w:rsidR="00B53A9F">
        <w:t>in general coverage</w:t>
      </w:r>
      <w:r w:rsidR="00CD3BE6">
        <w:t>.</w:t>
      </w:r>
    </w:p>
    <w:p w14:paraId="384BA73E" w14:textId="77777777" w:rsidR="00CD3BE6" w:rsidRDefault="00CD3BE6" w:rsidP="00A364A4">
      <w:pPr>
        <w:keepNext w:val="0"/>
      </w:pPr>
    </w:p>
    <w:p w14:paraId="4565BE12" w14:textId="0A6D1E4F" w:rsidR="0071726A" w:rsidRPr="00682347" w:rsidRDefault="00184D54" w:rsidP="00A364A4">
      <w:pPr>
        <w:keepNext w:val="0"/>
      </w:pPr>
      <w:bookmarkStart w:id="20" w:name="_Toc53142431"/>
      <w:r w:rsidRPr="00994C47">
        <w:rPr>
          <w:rStyle w:val="Heading3Char"/>
        </w:rPr>
        <w:t>L13</w:t>
      </w:r>
      <w:r w:rsidR="00423EAA">
        <w:rPr>
          <w:rStyle w:val="Heading3Char"/>
        </w:rPr>
        <w:t xml:space="preserve"> Industrial Use:</w:t>
      </w:r>
      <w:bookmarkEnd w:id="20"/>
      <w:r w:rsidR="0071726A" w:rsidRPr="00682347">
        <w:t xml:space="preserve"> Where the “Notes” column of </w:t>
      </w:r>
      <w:r w:rsidR="007C6331">
        <w:t xml:space="preserve"> Table 1</w:t>
      </w:r>
      <w:r w:rsidR="0071726A" w:rsidRPr="00682347">
        <w:t xml:space="preserve"> specifies  components that are “Recognized for industrial use”, the specific manufacturer</w:t>
      </w:r>
      <w:r w:rsidR="00C0711E">
        <w:t>’</w:t>
      </w:r>
      <w:r w:rsidR="0071726A" w:rsidRPr="00682347">
        <w:t xml:space="preserve">s Recognition information </w:t>
      </w:r>
      <w:r w:rsidR="00A97ADE">
        <w:t xml:space="preserve">page </w:t>
      </w:r>
      <w:r w:rsidR="0071726A" w:rsidRPr="00682347">
        <w:t xml:space="preserve">in UL </w:t>
      </w:r>
      <w:r w:rsidR="00A97ADE">
        <w:t xml:space="preserve">Product </w:t>
      </w:r>
      <w:proofErr w:type="spellStart"/>
      <w:r w:rsidR="00A97ADE">
        <w:t>iQ</w:t>
      </w:r>
      <w:proofErr w:type="spellEnd"/>
      <w:r w:rsidR="0071726A" w:rsidRPr="00682347">
        <w:t xml:space="preserve"> Directory shall be reviewed to determine whether the component has been certified only for a non-industrial use, in such cases the model number or series is preceded by a product description such as “across-the-line contactors for use in appliances” or “relays for use in information technology equipment”, and any such devices shall not be used unless described in the </w:t>
      </w:r>
      <w:r w:rsidR="006F5977">
        <w:t>Procedure</w:t>
      </w:r>
      <w:r w:rsidR="0071726A" w:rsidRPr="00682347">
        <w:t xml:space="preserve">. In cases where the model number or series is preceded by a product description that does not declare the intended use, such as “across-the-line contactors”, or is identified for industrial use in addition to one or more other non-industrial uses, such as “across-the-line contactors for industrial use and for use in information technology equipment”, these components are considered suitable for industrial use </w:t>
      </w:r>
      <w:r w:rsidR="00FE1DE7">
        <w:t>and p</w:t>
      </w:r>
      <w:r w:rsidR="006F5977">
        <w:t>rocedure</w:t>
      </w:r>
      <w:r w:rsidR="0071726A" w:rsidRPr="00682347">
        <w:t xml:space="preserve"> description is not required.</w:t>
      </w:r>
    </w:p>
    <w:p w14:paraId="34B3F2EB" w14:textId="77777777" w:rsidR="0071726A" w:rsidRDefault="0071726A" w:rsidP="00A364A4">
      <w:pPr>
        <w:keepNext w:val="0"/>
      </w:pPr>
    </w:p>
    <w:p w14:paraId="4BF8F699" w14:textId="77777777" w:rsidR="00B53A9F" w:rsidRDefault="00184D54" w:rsidP="00A364A4">
      <w:pPr>
        <w:keepNext w:val="0"/>
      </w:pPr>
      <w:bookmarkStart w:id="21" w:name="_Toc53142432"/>
      <w:r w:rsidRPr="00994C47">
        <w:rPr>
          <w:rStyle w:val="Heading3Char"/>
        </w:rPr>
        <w:t>L14</w:t>
      </w:r>
      <w:r w:rsidR="00423EAA">
        <w:rPr>
          <w:rStyle w:val="Heading3Char"/>
        </w:rPr>
        <w:t xml:space="preserve"> Listed Components:</w:t>
      </w:r>
      <w:bookmarkEnd w:id="21"/>
      <w:r>
        <w:t xml:space="preserve"> </w:t>
      </w:r>
      <w:r w:rsidR="00CD3BE6">
        <w:t>Listed Components are identified by the presence of the UL Listing Mark on the product. Listed components shall comply with the requirements in Section 1</w:t>
      </w:r>
      <w:r w:rsidR="00421777">
        <w:t xml:space="preserve"> of </w:t>
      </w:r>
      <w:r w:rsidR="00053D7D" w:rsidRPr="00C22C25">
        <w:t>UL 508A Supplement SA Specific Component Requirements</w:t>
      </w:r>
    </w:p>
    <w:p w14:paraId="7D34F5C7" w14:textId="7A70945F" w:rsidR="00CD3BE6" w:rsidRDefault="00053D7D" w:rsidP="00A364A4">
      <w:pPr>
        <w:keepNext w:val="0"/>
      </w:pPr>
      <w:r w:rsidDel="00053D7D">
        <w:t xml:space="preserve"> </w:t>
      </w:r>
    </w:p>
    <w:p w14:paraId="0B4020A7" w14:textId="751622CD" w:rsidR="00B9163F" w:rsidRDefault="00184D54" w:rsidP="00A364A4">
      <w:pPr>
        <w:keepNext w:val="0"/>
      </w:pPr>
      <w:bookmarkStart w:id="22" w:name="_Toc53142433"/>
      <w:r w:rsidRPr="00994C47">
        <w:rPr>
          <w:rStyle w:val="Heading3Char"/>
        </w:rPr>
        <w:t>L15</w:t>
      </w:r>
      <w:r w:rsidR="00423EAA">
        <w:rPr>
          <w:rStyle w:val="Heading3Char"/>
        </w:rPr>
        <w:t xml:space="preserve"> Recognized Components:</w:t>
      </w:r>
      <w:bookmarkEnd w:id="22"/>
      <w:r w:rsidR="00CD3BE6">
        <w:t xml:space="preserve"> Recognized components are identified by the UL Recognized component marking as noted in the </w:t>
      </w:r>
      <w:r w:rsidR="00FE1DE7" w:rsidRPr="00682347">
        <w:t xml:space="preserve">UL </w:t>
      </w:r>
      <w:r w:rsidR="00FE1DE7">
        <w:t xml:space="preserve">Product </w:t>
      </w:r>
      <w:proofErr w:type="spellStart"/>
      <w:r w:rsidR="00FE1DE7">
        <w:t>iQ</w:t>
      </w:r>
      <w:proofErr w:type="spellEnd"/>
      <w:r w:rsidR="00FE1DE7" w:rsidRPr="00682347">
        <w:t xml:space="preserve"> Directory</w:t>
      </w:r>
      <w:r w:rsidR="00CD3BE6">
        <w:t>. Recognized components shall comply with the requirements in Section 2</w:t>
      </w:r>
      <w:r w:rsidR="00421777">
        <w:t xml:space="preserve"> of </w:t>
      </w:r>
      <w:r w:rsidR="00053D7D" w:rsidRPr="00C22C25">
        <w:t>UL 508A Supplement SA Specific Component Requirements</w:t>
      </w:r>
      <w:r w:rsidR="00A364A4">
        <w:t>.</w:t>
      </w:r>
      <w:r w:rsidR="00053D7D" w:rsidDel="00053D7D">
        <w:t xml:space="preserve"> </w:t>
      </w:r>
    </w:p>
    <w:p w14:paraId="053C4B01" w14:textId="77777777" w:rsidR="00A364A4" w:rsidRDefault="00A364A4" w:rsidP="00A364A4">
      <w:pPr>
        <w:keepNext w:val="0"/>
      </w:pPr>
    </w:p>
    <w:p w14:paraId="3E279C61" w14:textId="29964511" w:rsidR="00CD3BE6" w:rsidRDefault="0039424E" w:rsidP="00A364A4">
      <w:pPr>
        <w:pStyle w:val="BodyText3"/>
        <w:keepNext w:val="0"/>
      </w:pPr>
      <w:bookmarkStart w:id="23" w:name="_Toc53142434"/>
      <w:r w:rsidRPr="00994C47">
        <w:rPr>
          <w:rStyle w:val="Heading3Char"/>
        </w:rPr>
        <w:t>L16</w:t>
      </w:r>
      <w:r w:rsidR="00423EAA">
        <w:rPr>
          <w:rStyle w:val="Heading3Char"/>
        </w:rPr>
        <w:t xml:space="preserve"> New/Rebuilt:</w:t>
      </w:r>
      <w:bookmarkEnd w:id="23"/>
      <w:r w:rsidR="00CD3BE6">
        <w:t xml:space="preserve"> All components provided in industrial control panels are in a new condition, not having been in service, or marked "Listed Rebuilt" or "Listed Reconditioned".</w:t>
      </w:r>
    </w:p>
    <w:p w14:paraId="06971CD3" w14:textId="77777777" w:rsidR="00CD3BE6" w:rsidRDefault="00CD3BE6" w:rsidP="00A364A4">
      <w:pPr>
        <w:keepNext w:val="0"/>
      </w:pPr>
    </w:p>
    <w:p w14:paraId="6D2F1DD4" w14:textId="11F2D37B" w:rsidR="00FE1DE7" w:rsidRDefault="00B80672" w:rsidP="00A364A4">
      <w:pPr>
        <w:keepNext w:val="0"/>
      </w:pPr>
      <w:bookmarkStart w:id="24" w:name="_Toc53142435"/>
      <w:r w:rsidRPr="00994C47">
        <w:rPr>
          <w:rStyle w:val="Heading3Char"/>
        </w:rPr>
        <w:t>L17</w:t>
      </w:r>
      <w:r w:rsidR="00423EAA">
        <w:rPr>
          <w:rStyle w:val="Heading3Char"/>
        </w:rPr>
        <w:t xml:space="preserve"> Other NRTL Components:</w:t>
      </w:r>
      <w:bookmarkEnd w:id="24"/>
      <w:r w:rsidR="00CD3BE6">
        <w:rPr>
          <w:b/>
          <w:bCs/>
        </w:rPr>
        <w:t xml:space="preserve"> </w:t>
      </w:r>
      <w:r w:rsidR="002F38E0">
        <w:rPr>
          <w:b/>
          <w:bCs/>
        </w:rPr>
        <w:t>FOR PANELS BEARING THE UL</w:t>
      </w:r>
      <w:r w:rsidR="003430B3">
        <w:rPr>
          <w:b/>
          <w:bCs/>
        </w:rPr>
        <w:t xml:space="preserve">, </w:t>
      </w:r>
      <w:proofErr w:type="spellStart"/>
      <w:r w:rsidR="003430B3">
        <w:rPr>
          <w:b/>
          <w:bCs/>
        </w:rPr>
        <w:t>cUL</w:t>
      </w:r>
      <w:proofErr w:type="spellEnd"/>
      <w:r w:rsidR="003430B3">
        <w:rPr>
          <w:b/>
          <w:bCs/>
        </w:rPr>
        <w:t xml:space="preserve"> or </w:t>
      </w:r>
      <w:proofErr w:type="spellStart"/>
      <w:r w:rsidR="003430B3">
        <w:rPr>
          <w:b/>
          <w:bCs/>
        </w:rPr>
        <w:t>cULus</w:t>
      </w:r>
      <w:proofErr w:type="spellEnd"/>
      <w:r w:rsidR="002F38E0">
        <w:rPr>
          <w:b/>
          <w:bCs/>
        </w:rPr>
        <w:t xml:space="preserve"> MARK: </w:t>
      </w:r>
      <w:r w:rsidR="00CD3BE6">
        <w:t>All components</w:t>
      </w:r>
      <w:r w:rsidR="006419D3">
        <w:t xml:space="preserve"> certified by another </w:t>
      </w:r>
      <w:r w:rsidR="0038092B">
        <w:t>OSHA Nationally Recognized Testing Laboratory</w:t>
      </w:r>
      <w:r w:rsidR="00FE1DE7">
        <w:t xml:space="preserve"> </w:t>
      </w:r>
      <w:r w:rsidR="0038092B">
        <w:t>(</w:t>
      </w:r>
      <w:r w:rsidR="00844763">
        <w:t>NRTL</w:t>
      </w:r>
      <w:r w:rsidR="0038092B">
        <w:t>)</w:t>
      </w:r>
      <w:r w:rsidR="00844763">
        <w:t xml:space="preserve"> </w:t>
      </w:r>
      <w:r w:rsidR="00CD3BE6">
        <w:t xml:space="preserve">shall either comply with </w:t>
      </w:r>
      <w:r w:rsidR="00130EA1">
        <w:t xml:space="preserve">Section </w:t>
      </w:r>
      <w:r w:rsidR="00CD3BE6">
        <w:t>3</w:t>
      </w:r>
      <w:r w:rsidR="00B858F5">
        <w:t xml:space="preserve"> of the </w:t>
      </w:r>
      <w:r w:rsidR="00053D7D" w:rsidRPr="00C22C25">
        <w:t>UL 508A Supplement SA Specific Component Requirements</w:t>
      </w:r>
      <w:r w:rsidR="00B858F5">
        <w:t>”</w:t>
      </w:r>
      <w:r w:rsidR="00CD3BE6">
        <w:t xml:space="preserve">, or be </w:t>
      </w:r>
      <w:r w:rsidR="006F5977">
        <w:t>Procedure</w:t>
      </w:r>
      <w:r w:rsidR="00CD3BE6">
        <w:t xml:space="preserve"> described as in </w:t>
      </w:r>
      <w:r w:rsidR="0082326F">
        <w:t>L12</w:t>
      </w:r>
      <w:r w:rsidR="00575CF7">
        <w:t>.</w:t>
      </w:r>
    </w:p>
    <w:p w14:paraId="2BA7BED2" w14:textId="5D504D69" w:rsidR="004A4174" w:rsidRDefault="004A4174" w:rsidP="00A364A4">
      <w:pPr>
        <w:keepNext w:val="0"/>
      </w:pPr>
    </w:p>
    <w:p w14:paraId="079F5FFC" w14:textId="6E234068" w:rsidR="00270B8B" w:rsidRDefault="00270B8B" w:rsidP="00A364A4">
      <w:pPr>
        <w:keepNext w:val="0"/>
      </w:pPr>
      <w:r>
        <w:lastRenderedPageBreak/>
        <w:t xml:space="preserve">L17a As an alternative to L17, UL, </w:t>
      </w:r>
      <w:proofErr w:type="spellStart"/>
      <w:r>
        <w:t>cUL</w:t>
      </w:r>
      <w:proofErr w:type="spellEnd"/>
      <w:r>
        <w:t xml:space="preserve">, or </w:t>
      </w:r>
      <w:proofErr w:type="spellStart"/>
      <w:r>
        <w:t>cULus</w:t>
      </w:r>
      <w:proofErr w:type="spellEnd"/>
      <w:r>
        <w:t xml:space="preserve"> industrial control panels may utilize components that are certified by CSA for the US (only) when the CSA certification class of the component is included in Table L1.</w:t>
      </w:r>
    </w:p>
    <w:p w14:paraId="596AC1C0" w14:textId="77777777" w:rsidR="00E539ED" w:rsidRDefault="00E539ED" w:rsidP="00A364A4">
      <w:pPr>
        <w:keepNext w:val="0"/>
      </w:pPr>
    </w:p>
    <w:p w14:paraId="5EAABF13" w14:textId="77777777" w:rsidR="00270B8B" w:rsidRPr="00B53A9F" w:rsidRDefault="00270B8B" w:rsidP="00270B8B">
      <w:pPr>
        <w:keepNext w:val="0"/>
        <w:ind w:left="720"/>
        <w:rPr>
          <w:rFonts w:eastAsia="Courier New"/>
        </w:rPr>
      </w:pPr>
      <w:r w:rsidRPr="00B53A9F">
        <w:rPr>
          <w:rFonts w:eastAsia="Courier New"/>
        </w:rPr>
        <w:t>1.</w:t>
      </w:r>
      <w:r w:rsidRPr="00B53A9F">
        <w:rPr>
          <w:rFonts w:eastAsia="Courier New"/>
        </w:rPr>
        <w:tab/>
        <w:t xml:space="preserve">Access CSA Certifications Website </w:t>
      </w:r>
      <w:proofErr w:type="gramStart"/>
      <w:r w:rsidRPr="00B53A9F">
        <w:rPr>
          <w:rFonts w:eastAsia="Courier New"/>
        </w:rPr>
        <w:t>at ”</w:t>
      </w:r>
      <w:proofErr w:type="gramEnd"/>
      <w:r w:rsidRPr="00B53A9F">
        <w:rPr>
          <w:rFonts w:eastAsia="Courier New"/>
        </w:rPr>
        <w:t>https://www.csagroup.org/testing-certification/product-listing/”.</w:t>
      </w:r>
    </w:p>
    <w:p w14:paraId="57711C56" w14:textId="77777777" w:rsidR="00270B8B" w:rsidRPr="00B53A9F" w:rsidRDefault="00270B8B" w:rsidP="00270B8B">
      <w:pPr>
        <w:keepNext w:val="0"/>
        <w:ind w:left="720"/>
        <w:rPr>
          <w:rFonts w:eastAsia="Courier New"/>
        </w:rPr>
      </w:pPr>
    </w:p>
    <w:p w14:paraId="2958F752" w14:textId="77777777" w:rsidR="00270B8B" w:rsidRPr="00B53A9F" w:rsidRDefault="00270B8B" w:rsidP="00270B8B">
      <w:pPr>
        <w:keepNext w:val="0"/>
        <w:ind w:left="720"/>
        <w:rPr>
          <w:rFonts w:eastAsia="Courier New"/>
        </w:rPr>
      </w:pPr>
      <w:r w:rsidRPr="00B53A9F">
        <w:rPr>
          <w:rFonts w:eastAsia="Courier New"/>
        </w:rPr>
        <w:t>2.</w:t>
      </w:r>
      <w:r w:rsidRPr="00B53A9F">
        <w:rPr>
          <w:rFonts w:eastAsia="Courier New"/>
        </w:rPr>
        <w:tab/>
        <w:t xml:space="preserve">Click on the “Product Listing” tab, then search for component (by </w:t>
      </w:r>
      <w:proofErr w:type="gramStart"/>
      <w:r w:rsidRPr="00B53A9F">
        <w:rPr>
          <w:rFonts w:eastAsia="Courier New"/>
        </w:rPr>
        <w:t>manufacturer  and</w:t>
      </w:r>
      <w:proofErr w:type="gramEnd"/>
      <w:r w:rsidRPr="00B53A9F">
        <w:rPr>
          <w:rFonts w:eastAsia="Courier New"/>
        </w:rPr>
        <w:t xml:space="preserve"> keyword) to determine Certification Class (CSA category) and other information pertinent to the component.</w:t>
      </w:r>
    </w:p>
    <w:p w14:paraId="5514C3BA" w14:textId="77777777" w:rsidR="00270B8B" w:rsidRPr="00B53A9F" w:rsidRDefault="00270B8B" w:rsidP="00270B8B">
      <w:pPr>
        <w:keepNext w:val="0"/>
        <w:rPr>
          <w:rFonts w:eastAsia="Courier New"/>
        </w:rPr>
      </w:pPr>
    </w:p>
    <w:p w14:paraId="18A5A697" w14:textId="524E9C09" w:rsidR="00270B8B" w:rsidRPr="00B53A9F" w:rsidRDefault="00270B8B" w:rsidP="00270B8B">
      <w:pPr>
        <w:keepNext w:val="0"/>
        <w:ind w:left="720"/>
        <w:rPr>
          <w:rFonts w:eastAsia="Courier New"/>
        </w:rPr>
      </w:pPr>
      <w:r>
        <w:rPr>
          <w:rFonts w:eastAsia="Courier New"/>
        </w:rPr>
        <w:t>3</w:t>
      </w:r>
      <w:r w:rsidRPr="00B53A9F">
        <w:rPr>
          <w:rFonts w:eastAsia="Courier New"/>
        </w:rPr>
        <w:t>.</w:t>
      </w:r>
      <w:r w:rsidRPr="00B53A9F">
        <w:rPr>
          <w:rFonts w:eastAsia="Courier New"/>
        </w:rPr>
        <w:tab/>
        <w:t>Find the CSA Certification Class Number in the first column of Tabl</w:t>
      </w:r>
      <w:r>
        <w:rPr>
          <w:rFonts w:eastAsia="Courier New"/>
        </w:rPr>
        <w:t>e L1.</w:t>
      </w:r>
    </w:p>
    <w:p w14:paraId="25F4B78A" w14:textId="77777777" w:rsidR="00270B8B" w:rsidRPr="00B53A9F" w:rsidRDefault="00270B8B" w:rsidP="00270B8B">
      <w:pPr>
        <w:keepNext w:val="0"/>
        <w:ind w:left="720"/>
        <w:rPr>
          <w:rFonts w:eastAsia="Courier New"/>
        </w:rPr>
      </w:pPr>
    </w:p>
    <w:p w14:paraId="3831E3F4" w14:textId="77777777" w:rsidR="00270B8B" w:rsidRPr="00B53A9F" w:rsidRDefault="00270B8B" w:rsidP="00270B8B">
      <w:pPr>
        <w:keepNext w:val="0"/>
        <w:ind w:left="1440"/>
        <w:rPr>
          <w:rFonts w:eastAsia="Courier New"/>
        </w:rPr>
      </w:pPr>
      <w:r w:rsidRPr="00B53A9F">
        <w:rPr>
          <w:rFonts w:eastAsia="Courier New"/>
        </w:rPr>
        <w:t>a.</w:t>
      </w:r>
      <w:r w:rsidRPr="00B53A9F">
        <w:rPr>
          <w:rFonts w:eastAsia="Courier New"/>
        </w:rPr>
        <w:tab/>
        <w:t xml:space="preserve">Where several UL categories correspond to a single CSA Certification Class, review </w:t>
      </w:r>
      <w:proofErr w:type="gramStart"/>
      <w:r w:rsidRPr="00B53A9F">
        <w:rPr>
          <w:rFonts w:eastAsia="Courier New"/>
        </w:rPr>
        <w:t>all of</w:t>
      </w:r>
      <w:proofErr w:type="gramEnd"/>
      <w:r w:rsidRPr="00B53A9F">
        <w:rPr>
          <w:rFonts w:eastAsia="Courier New"/>
        </w:rPr>
        <w:t xml:space="preserve"> the corresponding UL CCN information in column 3 and instructions for use in column 4.</w:t>
      </w:r>
    </w:p>
    <w:p w14:paraId="6D02D1AB" w14:textId="77777777" w:rsidR="00270B8B" w:rsidRPr="00B53A9F" w:rsidRDefault="00270B8B" w:rsidP="00270B8B">
      <w:pPr>
        <w:keepNext w:val="0"/>
        <w:ind w:left="1440"/>
        <w:rPr>
          <w:rFonts w:eastAsia="Courier New"/>
        </w:rPr>
      </w:pPr>
    </w:p>
    <w:p w14:paraId="203278A5" w14:textId="77777777" w:rsidR="00270B8B" w:rsidRPr="00B53A9F" w:rsidRDefault="00270B8B" w:rsidP="00270B8B">
      <w:pPr>
        <w:keepNext w:val="0"/>
        <w:ind w:left="1440"/>
        <w:rPr>
          <w:rFonts w:eastAsia="Courier New"/>
        </w:rPr>
      </w:pPr>
      <w:r w:rsidRPr="00B53A9F">
        <w:rPr>
          <w:rFonts w:eastAsia="Courier New"/>
        </w:rPr>
        <w:t>b.</w:t>
      </w:r>
      <w:r w:rsidRPr="00B53A9F">
        <w:rPr>
          <w:rFonts w:eastAsia="Courier New"/>
        </w:rPr>
        <w:tab/>
        <w:t xml:space="preserve">Review the information on the CSA Component Certification Record, including applicable headings, notes and footnotes and compare to the information in Columns 3 and 4. </w:t>
      </w:r>
    </w:p>
    <w:p w14:paraId="4B4B1E98" w14:textId="77777777" w:rsidR="00270B8B" w:rsidRPr="00B53A9F" w:rsidRDefault="00270B8B" w:rsidP="00270B8B">
      <w:pPr>
        <w:keepNext w:val="0"/>
        <w:ind w:left="1440"/>
        <w:rPr>
          <w:rFonts w:eastAsia="Courier New"/>
        </w:rPr>
      </w:pPr>
    </w:p>
    <w:p w14:paraId="1BE18018" w14:textId="11FBAA84" w:rsidR="00270B8B" w:rsidRPr="00B53A9F" w:rsidRDefault="00270B8B" w:rsidP="00270B8B">
      <w:pPr>
        <w:keepNext w:val="0"/>
        <w:ind w:left="1440"/>
        <w:rPr>
          <w:rFonts w:eastAsia="Courier New"/>
        </w:rPr>
      </w:pPr>
      <w:r w:rsidRPr="00B53A9F">
        <w:rPr>
          <w:rFonts w:eastAsia="Courier New"/>
        </w:rPr>
        <w:t>c.</w:t>
      </w:r>
      <w:r w:rsidRPr="00B53A9F">
        <w:rPr>
          <w:rFonts w:eastAsia="Courier New"/>
        </w:rPr>
        <w:tab/>
        <w:t xml:space="preserve">Verify the product information does not identify compliance with a UL Standard other than those noted in Table </w:t>
      </w:r>
      <w:proofErr w:type="gramStart"/>
      <w:r>
        <w:rPr>
          <w:rFonts w:eastAsia="Courier New"/>
        </w:rPr>
        <w:t>L1</w:t>
      </w:r>
      <w:r w:rsidRPr="00B53A9F">
        <w:rPr>
          <w:rFonts w:eastAsia="Courier New"/>
        </w:rPr>
        <w:t>;</w:t>
      </w:r>
      <w:proofErr w:type="gramEnd"/>
    </w:p>
    <w:p w14:paraId="34FBC826" w14:textId="77777777" w:rsidR="00270B8B" w:rsidRPr="00B53A9F" w:rsidRDefault="00270B8B" w:rsidP="00270B8B">
      <w:pPr>
        <w:keepNext w:val="0"/>
        <w:ind w:left="1440"/>
        <w:rPr>
          <w:rFonts w:eastAsia="Courier New"/>
        </w:rPr>
      </w:pPr>
    </w:p>
    <w:p w14:paraId="3A3A32D2" w14:textId="69DB027F" w:rsidR="00270B8B" w:rsidRPr="00B53A9F" w:rsidRDefault="00270B8B" w:rsidP="00270B8B">
      <w:pPr>
        <w:keepNext w:val="0"/>
        <w:ind w:left="1440"/>
        <w:rPr>
          <w:rFonts w:eastAsia="Courier New"/>
        </w:rPr>
      </w:pPr>
      <w:r w:rsidRPr="00B53A9F">
        <w:rPr>
          <w:rFonts w:eastAsia="Courier New"/>
        </w:rPr>
        <w:t>d.</w:t>
      </w:r>
      <w:r w:rsidRPr="00B53A9F">
        <w:rPr>
          <w:rFonts w:eastAsia="Courier New"/>
        </w:rPr>
        <w:tab/>
        <w:t xml:space="preserve">Verify the CSA Component is the same product type as one of the corresponding UL CCN’s in Column 3 and meets the selection criteria in the associated Column 4 of Table </w:t>
      </w:r>
      <w:proofErr w:type="gramStart"/>
      <w:r>
        <w:rPr>
          <w:rFonts w:eastAsia="Courier New"/>
        </w:rPr>
        <w:t>L1</w:t>
      </w:r>
      <w:r w:rsidRPr="00B53A9F">
        <w:rPr>
          <w:rFonts w:eastAsia="Courier New"/>
        </w:rPr>
        <w:t>;</w:t>
      </w:r>
      <w:proofErr w:type="gramEnd"/>
    </w:p>
    <w:p w14:paraId="65BC7409" w14:textId="77777777" w:rsidR="00270B8B" w:rsidRPr="00B53A9F" w:rsidRDefault="00270B8B" w:rsidP="00270B8B">
      <w:pPr>
        <w:keepNext w:val="0"/>
        <w:ind w:left="1440"/>
        <w:rPr>
          <w:rFonts w:eastAsia="Courier New"/>
        </w:rPr>
      </w:pPr>
    </w:p>
    <w:p w14:paraId="09BC5DA2" w14:textId="08D55EE6" w:rsidR="00270B8B" w:rsidRPr="00B53A9F" w:rsidRDefault="00270B8B" w:rsidP="00270B8B">
      <w:pPr>
        <w:keepNext w:val="0"/>
        <w:ind w:left="1440"/>
        <w:rPr>
          <w:rFonts w:eastAsia="Courier New"/>
        </w:rPr>
      </w:pPr>
      <w:r w:rsidRPr="00B53A9F">
        <w:rPr>
          <w:rFonts w:eastAsia="Courier New"/>
        </w:rPr>
        <w:t>e.</w:t>
      </w:r>
      <w:r w:rsidRPr="00B53A9F">
        <w:rPr>
          <w:rFonts w:eastAsia="Courier New"/>
        </w:rPr>
        <w:tab/>
        <w:t xml:space="preserve">When the instructions in column 4 indicate the component can be accepted, CSA component usage shall comply with the corresponding requirements in UL508A as noted in Table </w:t>
      </w:r>
      <w:r>
        <w:rPr>
          <w:rFonts w:eastAsia="Courier New"/>
        </w:rPr>
        <w:t>L1</w:t>
      </w:r>
      <w:r w:rsidRPr="00B53A9F">
        <w:rPr>
          <w:rFonts w:eastAsia="Courier New"/>
        </w:rPr>
        <w:t xml:space="preserve">. </w:t>
      </w:r>
    </w:p>
    <w:p w14:paraId="1A60B398" w14:textId="77777777" w:rsidR="00270B8B" w:rsidRPr="00B53A9F" w:rsidRDefault="00270B8B" w:rsidP="00270B8B">
      <w:pPr>
        <w:keepNext w:val="0"/>
        <w:ind w:left="1440"/>
        <w:rPr>
          <w:rFonts w:eastAsia="Courier New"/>
        </w:rPr>
      </w:pPr>
    </w:p>
    <w:p w14:paraId="0AD69A59" w14:textId="77777777" w:rsidR="00270B8B" w:rsidRPr="00B53A9F" w:rsidRDefault="00270B8B" w:rsidP="00270B8B">
      <w:pPr>
        <w:keepNext w:val="0"/>
        <w:ind w:left="1440"/>
        <w:rPr>
          <w:rFonts w:eastAsia="Courier New"/>
        </w:rPr>
      </w:pPr>
      <w:r w:rsidRPr="00B53A9F">
        <w:rPr>
          <w:rFonts w:eastAsia="Courier New"/>
        </w:rPr>
        <w:t>f.</w:t>
      </w:r>
      <w:r w:rsidRPr="00B53A9F">
        <w:rPr>
          <w:rFonts w:eastAsia="Courier New"/>
        </w:rPr>
        <w:tab/>
        <w:t>When the instructions in column 4 indicate the component must be procedure described, the component can only be used when it is included in this Procedure. For such components that are not described in this Procedure, the manufacturer may submit the complete CSA Certification Report covering the component</w:t>
      </w:r>
      <w:r>
        <w:rPr>
          <w:rFonts w:eastAsia="Courier New"/>
        </w:rPr>
        <w:t xml:space="preserve"> see</w:t>
      </w:r>
      <w:r w:rsidRPr="00B53A9F">
        <w:rPr>
          <w:rFonts w:eastAsia="Courier New"/>
        </w:rPr>
        <w:t xml:space="preserve"> L12.</w:t>
      </w:r>
    </w:p>
    <w:p w14:paraId="65EC10C9" w14:textId="77777777" w:rsidR="00270B8B" w:rsidRPr="00B53A9F" w:rsidRDefault="00270B8B" w:rsidP="00270B8B">
      <w:pPr>
        <w:keepNext w:val="0"/>
        <w:ind w:left="1440"/>
        <w:rPr>
          <w:rFonts w:eastAsia="Courier New"/>
        </w:rPr>
      </w:pPr>
    </w:p>
    <w:p w14:paraId="2C4CE1A9" w14:textId="405D290E" w:rsidR="00270B8B" w:rsidRPr="00B53A9F" w:rsidRDefault="00270B8B" w:rsidP="00270B8B">
      <w:pPr>
        <w:keepNext w:val="0"/>
        <w:ind w:left="1440"/>
        <w:rPr>
          <w:rFonts w:eastAsia="Courier New"/>
        </w:rPr>
      </w:pPr>
      <w:r w:rsidRPr="00B53A9F">
        <w:rPr>
          <w:rFonts w:eastAsia="Courier New"/>
        </w:rPr>
        <w:t>g.</w:t>
      </w:r>
      <w:r w:rsidRPr="00B53A9F">
        <w:rPr>
          <w:rFonts w:eastAsia="Courier New"/>
        </w:rPr>
        <w:tab/>
        <w:t xml:space="preserve">The following information shall be recorded by the manufacturer for CSA components used in Listed Industrial Control Panels according to item </w:t>
      </w:r>
      <w:r>
        <w:rPr>
          <w:rFonts w:eastAsia="Courier New"/>
        </w:rPr>
        <w:t xml:space="preserve">3 </w:t>
      </w:r>
      <w:r w:rsidRPr="00B53A9F">
        <w:rPr>
          <w:rFonts w:eastAsia="Courier New"/>
        </w:rPr>
        <w:t>above as follows: </w:t>
      </w:r>
    </w:p>
    <w:p w14:paraId="1C79E6CA" w14:textId="77777777" w:rsidR="00270B8B" w:rsidRPr="00B53A9F" w:rsidRDefault="00270B8B" w:rsidP="00270B8B">
      <w:pPr>
        <w:keepNext w:val="0"/>
        <w:ind w:left="720"/>
        <w:rPr>
          <w:rFonts w:eastAsia="Courier New"/>
        </w:rPr>
      </w:pPr>
    </w:p>
    <w:p w14:paraId="0B97976C" w14:textId="77777777" w:rsidR="00270B8B" w:rsidRPr="00B53A9F" w:rsidRDefault="00270B8B" w:rsidP="00270B8B">
      <w:pPr>
        <w:keepNext w:val="0"/>
        <w:ind w:left="720"/>
        <w:rPr>
          <w:rFonts w:eastAsia="Courier New"/>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006"/>
        <w:gridCol w:w="878"/>
        <w:gridCol w:w="1911"/>
        <w:gridCol w:w="1537"/>
        <w:gridCol w:w="954"/>
        <w:gridCol w:w="1897"/>
      </w:tblGrid>
      <w:tr w:rsidR="00270B8B" w14:paraId="07D2CF76" w14:textId="77777777" w:rsidTr="00270B8B">
        <w:trPr>
          <w:jc w:val="center"/>
        </w:trPr>
        <w:tc>
          <w:tcPr>
            <w:tcW w:w="1537" w:type="dxa"/>
            <w:tcBorders>
              <w:top w:val="single" w:sz="4" w:space="0" w:color="auto"/>
              <w:left w:val="single" w:sz="4" w:space="0" w:color="auto"/>
              <w:bottom w:val="single" w:sz="4" w:space="0" w:color="auto"/>
              <w:right w:val="single" w:sz="4" w:space="0" w:color="auto"/>
            </w:tcBorders>
          </w:tcPr>
          <w:p w14:paraId="5198BB03" w14:textId="77777777" w:rsidR="00270B8B" w:rsidRDefault="00270B8B" w:rsidP="00270B8B">
            <w:pPr>
              <w:autoSpaceDE w:val="0"/>
              <w:autoSpaceDN w:val="0"/>
              <w:adjustRightInd w:val="0"/>
              <w:jc w:val="center"/>
              <w:rPr>
                <w:rFonts w:ascii="Times New Roman" w:hAnsi="Times New Roman" w:cs="Times New Roman"/>
              </w:rPr>
            </w:pPr>
          </w:p>
          <w:p w14:paraId="6B4B4571" w14:textId="77777777" w:rsidR="00270B8B" w:rsidRDefault="00270B8B" w:rsidP="00270B8B">
            <w:pPr>
              <w:autoSpaceDE w:val="0"/>
              <w:autoSpaceDN w:val="0"/>
              <w:adjustRightInd w:val="0"/>
              <w:jc w:val="center"/>
            </w:pPr>
            <w:r>
              <w:t>Component</w:t>
            </w:r>
          </w:p>
          <w:p w14:paraId="41B3FAB5" w14:textId="77777777" w:rsidR="00270B8B" w:rsidRDefault="00270B8B" w:rsidP="00270B8B">
            <w:pPr>
              <w:jc w:val="center"/>
            </w:pPr>
            <w:r>
              <w:t>Designation</w:t>
            </w:r>
          </w:p>
        </w:tc>
        <w:tc>
          <w:tcPr>
            <w:tcW w:w="1006" w:type="dxa"/>
            <w:tcBorders>
              <w:top w:val="single" w:sz="4" w:space="0" w:color="auto"/>
              <w:left w:val="single" w:sz="4" w:space="0" w:color="auto"/>
              <w:bottom w:val="single" w:sz="4" w:space="0" w:color="auto"/>
              <w:right w:val="single" w:sz="4" w:space="0" w:color="auto"/>
            </w:tcBorders>
          </w:tcPr>
          <w:p w14:paraId="30A5D8EE" w14:textId="77777777" w:rsidR="00270B8B" w:rsidRDefault="00270B8B" w:rsidP="00270B8B">
            <w:pPr>
              <w:jc w:val="center"/>
            </w:pPr>
          </w:p>
          <w:p w14:paraId="658000DE" w14:textId="77777777" w:rsidR="00270B8B" w:rsidRDefault="00270B8B" w:rsidP="00270B8B">
            <w:pPr>
              <w:jc w:val="center"/>
            </w:pPr>
            <w:r>
              <w:t>CSA File Number</w:t>
            </w:r>
          </w:p>
        </w:tc>
        <w:tc>
          <w:tcPr>
            <w:tcW w:w="878" w:type="dxa"/>
            <w:tcBorders>
              <w:top w:val="single" w:sz="4" w:space="0" w:color="auto"/>
              <w:left w:val="single" w:sz="4" w:space="0" w:color="auto"/>
              <w:bottom w:val="single" w:sz="4" w:space="0" w:color="auto"/>
              <w:right w:val="single" w:sz="4" w:space="0" w:color="auto"/>
            </w:tcBorders>
          </w:tcPr>
          <w:p w14:paraId="7AAE3FC1" w14:textId="77777777" w:rsidR="00270B8B" w:rsidRDefault="00270B8B" w:rsidP="00270B8B">
            <w:pPr>
              <w:jc w:val="center"/>
            </w:pPr>
          </w:p>
          <w:p w14:paraId="09D0B9AA" w14:textId="77777777" w:rsidR="00270B8B" w:rsidRDefault="00270B8B" w:rsidP="00270B8B">
            <w:pPr>
              <w:jc w:val="center"/>
            </w:pPr>
            <w:r>
              <w:t>CSA Class No.</w:t>
            </w:r>
          </w:p>
        </w:tc>
        <w:tc>
          <w:tcPr>
            <w:tcW w:w="1911" w:type="dxa"/>
            <w:tcBorders>
              <w:top w:val="single" w:sz="4" w:space="0" w:color="auto"/>
              <w:left w:val="single" w:sz="4" w:space="0" w:color="auto"/>
              <w:bottom w:val="single" w:sz="4" w:space="0" w:color="auto"/>
              <w:right w:val="single" w:sz="4" w:space="0" w:color="auto"/>
            </w:tcBorders>
          </w:tcPr>
          <w:p w14:paraId="276F6DA0" w14:textId="77777777" w:rsidR="00270B8B" w:rsidRDefault="00270B8B" w:rsidP="00270B8B">
            <w:pPr>
              <w:autoSpaceDE w:val="0"/>
              <w:autoSpaceDN w:val="0"/>
              <w:adjustRightInd w:val="0"/>
              <w:jc w:val="center"/>
            </w:pPr>
          </w:p>
          <w:p w14:paraId="78CD55CF" w14:textId="77777777" w:rsidR="00270B8B" w:rsidRDefault="00270B8B" w:rsidP="00270B8B">
            <w:pPr>
              <w:autoSpaceDE w:val="0"/>
              <w:autoSpaceDN w:val="0"/>
              <w:adjustRightInd w:val="0"/>
              <w:jc w:val="center"/>
            </w:pPr>
            <w:r>
              <w:t>Component</w:t>
            </w:r>
          </w:p>
          <w:p w14:paraId="7861D95C" w14:textId="77777777" w:rsidR="00270B8B" w:rsidRDefault="00270B8B" w:rsidP="00270B8B">
            <w:pPr>
              <w:jc w:val="center"/>
            </w:pPr>
            <w:r>
              <w:t>Manufacturer’s Name</w:t>
            </w:r>
          </w:p>
        </w:tc>
        <w:tc>
          <w:tcPr>
            <w:tcW w:w="1537" w:type="dxa"/>
            <w:tcBorders>
              <w:top w:val="single" w:sz="4" w:space="0" w:color="auto"/>
              <w:left w:val="single" w:sz="4" w:space="0" w:color="auto"/>
              <w:bottom w:val="single" w:sz="4" w:space="0" w:color="auto"/>
              <w:right w:val="single" w:sz="4" w:space="0" w:color="auto"/>
            </w:tcBorders>
          </w:tcPr>
          <w:p w14:paraId="5CDCA5AA" w14:textId="77777777" w:rsidR="00270B8B" w:rsidRDefault="00270B8B" w:rsidP="00270B8B">
            <w:pPr>
              <w:jc w:val="center"/>
            </w:pPr>
          </w:p>
          <w:p w14:paraId="17CC65B8" w14:textId="77777777" w:rsidR="00270B8B" w:rsidRDefault="00270B8B" w:rsidP="00270B8B">
            <w:pPr>
              <w:jc w:val="center"/>
            </w:pPr>
            <w:r>
              <w:t>Catalog Designation</w:t>
            </w:r>
          </w:p>
        </w:tc>
        <w:tc>
          <w:tcPr>
            <w:tcW w:w="954" w:type="dxa"/>
            <w:tcBorders>
              <w:top w:val="single" w:sz="4" w:space="0" w:color="auto"/>
              <w:left w:val="single" w:sz="4" w:space="0" w:color="auto"/>
              <w:bottom w:val="single" w:sz="4" w:space="0" w:color="auto"/>
              <w:right w:val="single" w:sz="4" w:space="0" w:color="auto"/>
            </w:tcBorders>
          </w:tcPr>
          <w:p w14:paraId="1766FA18" w14:textId="77777777" w:rsidR="00270B8B" w:rsidRDefault="00270B8B" w:rsidP="00270B8B">
            <w:pPr>
              <w:autoSpaceDE w:val="0"/>
              <w:autoSpaceDN w:val="0"/>
              <w:adjustRightInd w:val="0"/>
              <w:jc w:val="center"/>
            </w:pPr>
          </w:p>
          <w:p w14:paraId="649531AD" w14:textId="77777777" w:rsidR="00270B8B" w:rsidRDefault="00270B8B" w:rsidP="00270B8B">
            <w:pPr>
              <w:autoSpaceDE w:val="0"/>
              <w:autoSpaceDN w:val="0"/>
              <w:adjustRightInd w:val="0"/>
              <w:jc w:val="center"/>
            </w:pPr>
            <w:r>
              <w:t>Number Used</w:t>
            </w:r>
          </w:p>
        </w:tc>
        <w:tc>
          <w:tcPr>
            <w:tcW w:w="1897" w:type="dxa"/>
            <w:tcBorders>
              <w:top w:val="single" w:sz="4" w:space="0" w:color="auto"/>
              <w:left w:val="single" w:sz="4" w:space="0" w:color="auto"/>
              <w:bottom w:val="single" w:sz="4" w:space="0" w:color="auto"/>
              <w:right w:val="single" w:sz="4" w:space="0" w:color="auto"/>
            </w:tcBorders>
          </w:tcPr>
          <w:p w14:paraId="4A9F9436" w14:textId="77777777" w:rsidR="00270B8B" w:rsidRDefault="00270B8B" w:rsidP="00270B8B">
            <w:pPr>
              <w:autoSpaceDE w:val="0"/>
              <w:autoSpaceDN w:val="0"/>
              <w:adjustRightInd w:val="0"/>
              <w:jc w:val="center"/>
            </w:pPr>
          </w:p>
          <w:p w14:paraId="6705B7B4" w14:textId="77777777" w:rsidR="00270B8B" w:rsidRDefault="00270B8B" w:rsidP="00270B8B">
            <w:pPr>
              <w:autoSpaceDE w:val="0"/>
              <w:autoSpaceDN w:val="0"/>
              <w:adjustRightInd w:val="0"/>
              <w:jc w:val="center"/>
            </w:pPr>
            <w:r>
              <w:t>Panel</w:t>
            </w:r>
          </w:p>
          <w:p w14:paraId="6165574B" w14:textId="77777777" w:rsidR="00270B8B" w:rsidRDefault="00270B8B" w:rsidP="00270B8B">
            <w:pPr>
              <w:jc w:val="center"/>
            </w:pPr>
            <w:r>
              <w:t>Identification</w:t>
            </w:r>
          </w:p>
        </w:tc>
      </w:tr>
      <w:tr w:rsidR="00270B8B" w14:paraId="05018537" w14:textId="77777777" w:rsidTr="00270B8B">
        <w:trPr>
          <w:trHeight w:val="360"/>
          <w:jc w:val="center"/>
        </w:trPr>
        <w:tc>
          <w:tcPr>
            <w:tcW w:w="1537" w:type="dxa"/>
            <w:tcBorders>
              <w:top w:val="single" w:sz="4" w:space="0" w:color="auto"/>
              <w:left w:val="single" w:sz="4" w:space="0" w:color="auto"/>
              <w:bottom w:val="single" w:sz="4" w:space="0" w:color="auto"/>
              <w:right w:val="single" w:sz="4" w:space="0" w:color="auto"/>
            </w:tcBorders>
          </w:tcPr>
          <w:p w14:paraId="3D6D94F8" w14:textId="77777777" w:rsidR="00270B8B" w:rsidRDefault="00270B8B" w:rsidP="00270B8B"/>
        </w:tc>
        <w:tc>
          <w:tcPr>
            <w:tcW w:w="1006" w:type="dxa"/>
            <w:tcBorders>
              <w:top w:val="single" w:sz="4" w:space="0" w:color="auto"/>
              <w:left w:val="single" w:sz="4" w:space="0" w:color="auto"/>
              <w:bottom w:val="single" w:sz="4" w:space="0" w:color="auto"/>
              <w:right w:val="single" w:sz="4" w:space="0" w:color="auto"/>
            </w:tcBorders>
          </w:tcPr>
          <w:p w14:paraId="2FF8C34A" w14:textId="77777777" w:rsidR="00270B8B" w:rsidRDefault="00270B8B" w:rsidP="00270B8B"/>
        </w:tc>
        <w:tc>
          <w:tcPr>
            <w:tcW w:w="878" w:type="dxa"/>
            <w:tcBorders>
              <w:top w:val="single" w:sz="4" w:space="0" w:color="auto"/>
              <w:left w:val="single" w:sz="4" w:space="0" w:color="auto"/>
              <w:bottom w:val="single" w:sz="4" w:space="0" w:color="auto"/>
              <w:right w:val="single" w:sz="4" w:space="0" w:color="auto"/>
            </w:tcBorders>
          </w:tcPr>
          <w:p w14:paraId="7568B583" w14:textId="77777777" w:rsidR="00270B8B" w:rsidRDefault="00270B8B" w:rsidP="00270B8B"/>
        </w:tc>
        <w:tc>
          <w:tcPr>
            <w:tcW w:w="1911" w:type="dxa"/>
            <w:tcBorders>
              <w:top w:val="single" w:sz="4" w:space="0" w:color="auto"/>
              <w:left w:val="single" w:sz="4" w:space="0" w:color="auto"/>
              <w:bottom w:val="single" w:sz="4" w:space="0" w:color="auto"/>
              <w:right w:val="single" w:sz="4" w:space="0" w:color="auto"/>
            </w:tcBorders>
          </w:tcPr>
          <w:p w14:paraId="4D08554E" w14:textId="77777777" w:rsidR="00270B8B" w:rsidRDefault="00270B8B" w:rsidP="00270B8B"/>
        </w:tc>
        <w:tc>
          <w:tcPr>
            <w:tcW w:w="1537" w:type="dxa"/>
            <w:tcBorders>
              <w:top w:val="single" w:sz="4" w:space="0" w:color="auto"/>
              <w:left w:val="single" w:sz="4" w:space="0" w:color="auto"/>
              <w:bottom w:val="single" w:sz="4" w:space="0" w:color="auto"/>
              <w:right w:val="single" w:sz="4" w:space="0" w:color="auto"/>
            </w:tcBorders>
          </w:tcPr>
          <w:p w14:paraId="53BD6EC5" w14:textId="77777777" w:rsidR="00270B8B" w:rsidRDefault="00270B8B" w:rsidP="00270B8B"/>
        </w:tc>
        <w:tc>
          <w:tcPr>
            <w:tcW w:w="954" w:type="dxa"/>
            <w:tcBorders>
              <w:top w:val="single" w:sz="4" w:space="0" w:color="auto"/>
              <w:left w:val="single" w:sz="4" w:space="0" w:color="auto"/>
              <w:bottom w:val="single" w:sz="4" w:space="0" w:color="auto"/>
              <w:right w:val="single" w:sz="4" w:space="0" w:color="auto"/>
            </w:tcBorders>
          </w:tcPr>
          <w:p w14:paraId="254F68D0" w14:textId="77777777" w:rsidR="00270B8B" w:rsidRDefault="00270B8B" w:rsidP="00270B8B"/>
        </w:tc>
        <w:tc>
          <w:tcPr>
            <w:tcW w:w="1897" w:type="dxa"/>
            <w:tcBorders>
              <w:top w:val="single" w:sz="4" w:space="0" w:color="auto"/>
              <w:left w:val="single" w:sz="4" w:space="0" w:color="auto"/>
              <w:bottom w:val="single" w:sz="4" w:space="0" w:color="auto"/>
              <w:right w:val="single" w:sz="4" w:space="0" w:color="auto"/>
            </w:tcBorders>
          </w:tcPr>
          <w:p w14:paraId="7274C6F4" w14:textId="77777777" w:rsidR="00270B8B" w:rsidRDefault="00270B8B" w:rsidP="00270B8B"/>
        </w:tc>
      </w:tr>
    </w:tbl>
    <w:p w14:paraId="26604B26" w14:textId="77777777" w:rsidR="00270B8B" w:rsidRPr="00B53A9F" w:rsidRDefault="00270B8B" w:rsidP="00270B8B">
      <w:pPr>
        <w:keepNext w:val="0"/>
        <w:ind w:left="720"/>
        <w:rPr>
          <w:rFonts w:eastAsia="Courier New"/>
        </w:rPr>
      </w:pPr>
    </w:p>
    <w:p w14:paraId="572FC52C" w14:textId="77777777" w:rsidR="00270B8B" w:rsidRPr="00B53A9F" w:rsidRDefault="00270B8B" w:rsidP="00270B8B">
      <w:pPr>
        <w:keepNext w:val="0"/>
        <w:ind w:left="720"/>
        <w:rPr>
          <w:rFonts w:eastAsia="Courier New"/>
        </w:rPr>
      </w:pPr>
    </w:p>
    <w:p w14:paraId="02039654" w14:textId="44EFFAC7" w:rsidR="00270B8B" w:rsidRDefault="00270B8B" w:rsidP="00293B43">
      <w:pPr>
        <w:keepNext w:val="0"/>
        <w:ind w:left="720"/>
      </w:pPr>
      <w:r>
        <w:rPr>
          <w:rFonts w:eastAsia="Courier New"/>
        </w:rPr>
        <w:t>4</w:t>
      </w:r>
      <w:r w:rsidRPr="00B53A9F">
        <w:rPr>
          <w:rFonts w:eastAsia="Courier New"/>
        </w:rPr>
        <w:t>.</w:t>
      </w:r>
      <w:r w:rsidRPr="00B53A9F">
        <w:rPr>
          <w:rFonts w:eastAsia="Courier New"/>
        </w:rPr>
        <w:tab/>
        <w:t xml:space="preserve">If the CSA Certification Class does not appear in </w:t>
      </w:r>
      <w:r>
        <w:rPr>
          <w:rFonts w:eastAsia="Courier New"/>
        </w:rPr>
        <w:t>Table L1</w:t>
      </w:r>
      <w:r w:rsidRPr="00B53A9F">
        <w:rPr>
          <w:rFonts w:eastAsia="Courier New"/>
        </w:rPr>
        <w:t xml:space="preserve"> or if the component cannot be accepted per Column 4 of Table </w:t>
      </w:r>
      <w:r>
        <w:rPr>
          <w:rFonts w:eastAsia="Courier New"/>
        </w:rPr>
        <w:t>L1</w:t>
      </w:r>
      <w:r w:rsidRPr="00B53A9F">
        <w:rPr>
          <w:rFonts w:eastAsia="Courier New"/>
        </w:rPr>
        <w:t xml:space="preserve">, the component shall comply with the requirements in </w:t>
      </w:r>
      <w:r>
        <w:rPr>
          <w:rFonts w:eastAsia="Courier New"/>
        </w:rPr>
        <w:t>L17</w:t>
      </w:r>
      <w:r w:rsidRPr="00B53A9F">
        <w:rPr>
          <w:rFonts w:eastAsia="Courier New"/>
        </w:rPr>
        <w:t>.</w:t>
      </w:r>
    </w:p>
    <w:p w14:paraId="4CD38D78" w14:textId="77777777" w:rsidR="0023545F" w:rsidRDefault="0023545F" w:rsidP="0023545F">
      <w:pPr>
        <w:keepNext w:val="0"/>
      </w:pPr>
    </w:p>
    <w:p w14:paraId="5B6E484A" w14:textId="6C928A61" w:rsidR="0023545F" w:rsidRPr="00293B43" w:rsidRDefault="0023545F" w:rsidP="00293B43">
      <w:pPr>
        <w:keepNext w:val="0"/>
        <w:jc w:val="center"/>
        <w:rPr>
          <w:b/>
          <w:bCs/>
        </w:rPr>
      </w:pPr>
      <w:r w:rsidRPr="00293B43">
        <w:rPr>
          <w:b/>
          <w:bCs/>
        </w:rPr>
        <w:t>Table L1</w:t>
      </w:r>
    </w:p>
    <w:p w14:paraId="1C5C5251" w14:textId="08FA943B" w:rsidR="0023545F" w:rsidRDefault="0023545F" w:rsidP="003348F5">
      <w:pPr>
        <w:keepNext w:val="0"/>
        <w:jc w:val="center"/>
      </w:pPr>
      <w:r w:rsidRPr="00293B43">
        <w:rPr>
          <w:b/>
          <w:bCs/>
        </w:rPr>
        <w:t>Component Usage Instructions for CSA Components for US requirements</w:t>
      </w:r>
    </w:p>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162"/>
        <w:gridCol w:w="1981"/>
        <w:gridCol w:w="4261"/>
      </w:tblGrid>
      <w:tr w:rsidR="00270B8B" w14:paraId="5B5CB380" w14:textId="77777777" w:rsidTr="001813A2">
        <w:trPr>
          <w:jc w:val="center"/>
        </w:trPr>
        <w:tc>
          <w:tcPr>
            <w:tcW w:w="1076" w:type="dxa"/>
            <w:tcBorders>
              <w:top w:val="single" w:sz="4" w:space="0" w:color="auto"/>
              <w:left w:val="single" w:sz="4" w:space="0" w:color="auto"/>
              <w:bottom w:val="single" w:sz="4" w:space="0" w:color="auto"/>
              <w:right w:val="single" w:sz="4" w:space="0" w:color="auto"/>
            </w:tcBorders>
            <w:vAlign w:val="bottom"/>
            <w:hideMark/>
          </w:tcPr>
          <w:p w14:paraId="65497293" w14:textId="77777777" w:rsidR="00270B8B" w:rsidRDefault="00270B8B" w:rsidP="00293B43">
            <w:pPr>
              <w:keepLines/>
              <w:jc w:val="center"/>
              <w:rPr>
                <w:b/>
                <w:bCs/>
              </w:rPr>
            </w:pPr>
            <w:r>
              <w:rPr>
                <w:b/>
                <w:bCs/>
              </w:rPr>
              <w:lastRenderedPageBreak/>
              <w:t>CSA</w:t>
            </w:r>
          </w:p>
          <w:p w14:paraId="4DBD6970" w14:textId="77777777" w:rsidR="00270B8B" w:rsidRDefault="00270B8B" w:rsidP="00293B43">
            <w:pPr>
              <w:keepLines/>
              <w:jc w:val="center"/>
              <w:rPr>
                <w:b/>
                <w:bCs/>
              </w:rPr>
            </w:pPr>
            <w:r>
              <w:rPr>
                <w:b/>
                <w:bCs/>
              </w:rPr>
              <w:t>CERT.</w:t>
            </w:r>
          </w:p>
          <w:p w14:paraId="7682C713" w14:textId="77777777" w:rsidR="00270B8B" w:rsidRDefault="00270B8B" w:rsidP="00293B43">
            <w:pPr>
              <w:keepLines/>
              <w:jc w:val="center"/>
              <w:rPr>
                <w:b/>
                <w:bCs/>
              </w:rPr>
            </w:pPr>
            <w:r>
              <w:rPr>
                <w:b/>
                <w:bCs/>
              </w:rPr>
              <w:t>CLASS</w:t>
            </w:r>
          </w:p>
        </w:tc>
        <w:tc>
          <w:tcPr>
            <w:tcW w:w="2162" w:type="dxa"/>
            <w:tcBorders>
              <w:top w:val="single" w:sz="4" w:space="0" w:color="auto"/>
              <w:left w:val="single" w:sz="4" w:space="0" w:color="auto"/>
              <w:bottom w:val="single" w:sz="4" w:space="0" w:color="auto"/>
              <w:right w:val="single" w:sz="4" w:space="0" w:color="auto"/>
            </w:tcBorders>
            <w:vAlign w:val="bottom"/>
            <w:hideMark/>
          </w:tcPr>
          <w:p w14:paraId="121C187E" w14:textId="77777777" w:rsidR="00270B8B" w:rsidRDefault="00270B8B" w:rsidP="00293B43">
            <w:pPr>
              <w:keepLines/>
              <w:jc w:val="center"/>
              <w:rPr>
                <w:b/>
                <w:bCs/>
              </w:rPr>
            </w:pPr>
            <w:r>
              <w:rPr>
                <w:b/>
                <w:bCs/>
              </w:rPr>
              <w:t>CSA CLASS NAME/</w:t>
            </w:r>
          </w:p>
          <w:p w14:paraId="5AE46586" w14:textId="77777777" w:rsidR="00270B8B" w:rsidRDefault="00270B8B" w:rsidP="00293B43">
            <w:pPr>
              <w:keepLines/>
              <w:jc w:val="center"/>
              <w:rPr>
                <w:b/>
                <w:bCs/>
              </w:rPr>
            </w:pPr>
            <w:r>
              <w:rPr>
                <w:b/>
                <w:bCs/>
              </w:rPr>
              <w:t>STANDARD(S) ON CSA CLASS DESCRIPTION PAGE</w:t>
            </w:r>
          </w:p>
        </w:tc>
        <w:tc>
          <w:tcPr>
            <w:tcW w:w="1981" w:type="dxa"/>
            <w:tcBorders>
              <w:top w:val="single" w:sz="4" w:space="0" w:color="auto"/>
              <w:left w:val="single" w:sz="4" w:space="0" w:color="auto"/>
              <w:bottom w:val="single" w:sz="4" w:space="0" w:color="auto"/>
              <w:right w:val="single" w:sz="4" w:space="0" w:color="auto"/>
            </w:tcBorders>
            <w:vAlign w:val="bottom"/>
            <w:hideMark/>
          </w:tcPr>
          <w:p w14:paraId="0717B806" w14:textId="77777777" w:rsidR="00270B8B" w:rsidRDefault="00270B8B" w:rsidP="00293B43">
            <w:pPr>
              <w:keepLines/>
              <w:jc w:val="center"/>
              <w:rPr>
                <w:b/>
                <w:bCs/>
              </w:rPr>
            </w:pPr>
            <w:r>
              <w:rPr>
                <w:b/>
                <w:bCs/>
              </w:rPr>
              <w:t>UL CCN - CATEGORY NAME/</w:t>
            </w:r>
          </w:p>
          <w:p w14:paraId="33FB78B3" w14:textId="77777777" w:rsidR="00270B8B" w:rsidRDefault="00270B8B" w:rsidP="00293B43">
            <w:pPr>
              <w:keepLines/>
              <w:jc w:val="center"/>
              <w:rPr>
                <w:b/>
                <w:bCs/>
              </w:rPr>
            </w:pPr>
            <w:r>
              <w:rPr>
                <w:b/>
                <w:bCs/>
              </w:rPr>
              <w:t>STANDARD</w:t>
            </w:r>
          </w:p>
        </w:tc>
        <w:tc>
          <w:tcPr>
            <w:tcW w:w="4261" w:type="dxa"/>
            <w:tcBorders>
              <w:top w:val="single" w:sz="4" w:space="0" w:color="auto"/>
              <w:left w:val="single" w:sz="4" w:space="0" w:color="auto"/>
              <w:bottom w:val="single" w:sz="4" w:space="0" w:color="auto"/>
              <w:right w:val="single" w:sz="4" w:space="0" w:color="auto"/>
            </w:tcBorders>
            <w:vAlign w:val="bottom"/>
            <w:hideMark/>
          </w:tcPr>
          <w:p w14:paraId="51523F8C" w14:textId="77777777" w:rsidR="00270B8B" w:rsidRDefault="00270B8B" w:rsidP="00293B43">
            <w:pPr>
              <w:keepLines/>
              <w:jc w:val="center"/>
              <w:rPr>
                <w:b/>
                <w:bCs/>
              </w:rPr>
            </w:pPr>
            <w:r>
              <w:rPr>
                <w:b/>
                <w:bCs/>
              </w:rPr>
              <w:t>INSTRUCTIONS FOR USE IN INDUSTRIAL CONTROL PANELS</w:t>
            </w:r>
          </w:p>
        </w:tc>
      </w:tr>
      <w:tr w:rsidR="00270B8B" w14:paraId="54421AD2" w14:textId="77777777" w:rsidTr="001813A2">
        <w:trPr>
          <w:jc w:val="center"/>
        </w:trPr>
        <w:tc>
          <w:tcPr>
            <w:tcW w:w="1076" w:type="dxa"/>
            <w:vMerge w:val="restart"/>
            <w:tcBorders>
              <w:top w:val="single" w:sz="4" w:space="0" w:color="auto"/>
              <w:left w:val="single" w:sz="4" w:space="0" w:color="auto"/>
              <w:bottom w:val="single" w:sz="4" w:space="0" w:color="auto"/>
              <w:right w:val="single" w:sz="4" w:space="0" w:color="auto"/>
            </w:tcBorders>
            <w:hideMark/>
          </w:tcPr>
          <w:p w14:paraId="0E5F26F2" w14:textId="77777777" w:rsidR="00270B8B" w:rsidRDefault="00270B8B" w:rsidP="00293B43">
            <w:pPr>
              <w:keepLines/>
            </w:pPr>
            <w:r>
              <w:t>1422-81</w:t>
            </w:r>
          </w:p>
        </w:tc>
        <w:tc>
          <w:tcPr>
            <w:tcW w:w="2162" w:type="dxa"/>
            <w:vMerge w:val="restart"/>
            <w:tcBorders>
              <w:top w:val="single" w:sz="4" w:space="0" w:color="auto"/>
              <w:left w:val="single" w:sz="4" w:space="0" w:color="auto"/>
              <w:bottom w:val="single" w:sz="4" w:space="0" w:color="auto"/>
              <w:right w:val="single" w:sz="4" w:space="0" w:color="auto"/>
            </w:tcBorders>
            <w:hideMark/>
          </w:tcPr>
          <w:p w14:paraId="7365C589" w14:textId="77777777" w:rsidR="00270B8B" w:rsidRDefault="00270B8B" w:rsidP="00293B43">
            <w:pPr>
              <w:keepLines/>
              <w:rPr>
                <w:lang w:val="pl-PL"/>
              </w:rPr>
            </w:pPr>
            <w:r>
              <w:rPr>
                <w:lang w:val="pl-PL"/>
              </w:rPr>
              <w:t>Fuses – Special Type</w:t>
            </w:r>
          </w:p>
          <w:p w14:paraId="22581EBE" w14:textId="77777777" w:rsidR="00270B8B" w:rsidRDefault="00270B8B" w:rsidP="00293B43">
            <w:pPr>
              <w:keepLines/>
              <w:rPr>
                <w:lang w:val="pl-PL"/>
              </w:rPr>
            </w:pPr>
            <w:r>
              <w:rPr>
                <w:lang w:val="pl-PL"/>
              </w:rPr>
              <w:t>/</w:t>
            </w:r>
          </w:p>
          <w:p w14:paraId="29A0302C" w14:textId="77777777" w:rsidR="00270B8B" w:rsidRDefault="00270B8B" w:rsidP="00293B43">
            <w:pPr>
              <w:keepLines/>
              <w:rPr>
                <w:lang w:val="pl-PL"/>
              </w:rPr>
            </w:pPr>
            <w:r>
              <w:rPr>
                <w:lang w:val="pl-PL"/>
              </w:rPr>
              <w:t xml:space="preserve">UL248-1, UL248-14, </w:t>
            </w:r>
          </w:p>
          <w:p w14:paraId="0164D6F7" w14:textId="77777777" w:rsidR="00270B8B" w:rsidRDefault="00270B8B" w:rsidP="00293B43">
            <w:pPr>
              <w:keepLines/>
              <w:rPr>
                <w:lang w:val="pl-PL"/>
              </w:rPr>
            </w:pPr>
            <w:r>
              <w:rPr>
                <w:lang w:val="pl-PL"/>
              </w:rPr>
              <w:t>UL275</w:t>
            </w:r>
          </w:p>
        </w:tc>
        <w:tc>
          <w:tcPr>
            <w:tcW w:w="1981" w:type="dxa"/>
            <w:tcBorders>
              <w:top w:val="single" w:sz="4" w:space="0" w:color="auto"/>
              <w:left w:val="single" w:sz="4" w:space="0" w:color="auto"/>
              <w:bottom w:val="single" w:sz="4" w:space="0" w:color="auto"/>
              <w:right w:val="single" w:sz="4" w:space="0" w:color="auto"/>
            </w:tcBorders>
            <w:hideMark/>
          </w:tcPr>
          <w:p w14:paraId="14976014" w14:textId="77777777" w:rsidR="00270B8B" w:rsidRDefault="00270B8B" w:rsidP="00293B43">
            <w:pPr>
              <w:keepLines/>
            </w:pPr>
            <w:r>
              <w:t>JDYX (JDYX2)– (Component) Fuses, Miscellaneous, Miniature, and Micro / UL248-1, UL248-14</w:t>
            </w:r>
          </w:p>
        </w:tc>
        <w:tc>
          <w:tcPr>
            <w:tcW w:w="4261" w:type="dxa"/>
            <w:tcBorders>
              <w:top w:val="single" w:sz="4" w:space="0" w:color="auto"/>
              <w:left w:val="single" w:sz="4" w:space="0" w:color="auto"/>
              <w:bottom w:val="single" w:sz="4" w:space="0" w:color="auto"/>
              <w:right w:val="single" w:sz="4" w:space="0" w:color="auto"/>
            </w:tcBorders>
            <w:hideMark/>
          </w:tcPr>
          <w:p w14:paraId="0E4DA866" w14:textId="77777777" w:rsidR="00270B8B" w:rsidRDefault="00270B8B" w:rsidP="00293B43">
            <w:pPr>
              <w:keepLines/>
            </w:pPr>
            <w:r>
              <w:t>Fuses covered under this Certification Class cannot be accepted.</w:t>
            </w:r>
          </w:p>
        </w:tc>
      </w:tr>
      <w:tr w:rsidR="00270B8B" w14:paraId="43B5E21A"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070BD09C" w14:textId="77777777" w:rsidR="00270B8B" w:rsidRDefault="00270B8B" w:rsidP="00293B43">
            <w:pPr>
              <w:keepLines/>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6B4E9216" w14:textId="77777777" w:rsidR="00270B8B" w:rsidRDefault="00270B8B" w:rsidP="00293B43">
            <w:pPr>
              <w:keepLines/>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tcPr>
          <w:p w14:paraId="404756A5" w14:textId="77777777" w:rsidR="00270B8B" w:rsidRDefault="00270B8B" w:rsidP="00293B43">
            <w:pPr>
              <w:keepLines/>
            </w:pPr>
          </w:p>
          <w:p w14:paraId="0BD3CD23" w14:textId="77777777" w:rsidR="00270B8B" w:rsidRDefault="00270B8B" w:rsidP="00293B43">
            <w:pPr>
              <w:keepLines/>
            </w:pPr>
            <w:r>
              <w:t>JDVS - Fuse Accessories / UL248-1</w:t>
            </w:r>
          </w:p>
          <w:p w14:paraId="57717F58" w14:textId="77777777" w:rsidR="00270B8B" w:rsidRDefault="00270B8B" w:rsidP="00293B43">
            <w:pPr>
              <w:keepLines/>
            </w:pPr>
            <w:r>
              <w:t>UL512</w:t>
            </w:r>
          </w:p>
        </w:tc>
        <w:tc>
          <w:tcPr>
            <w:tcW w:w="4261" w:type="dxa"/>
            <w:tcBorders>
              <w:top w:val="single" w:sz="4" w:space="0" w:color="auto"/>
              <w:left w:val="single" w:sz="4" w:space="0" w:color="auto"/>
              <w:bottom w:val="single" w:sz="4" w:space="0" w:color="auto"/>
              <w:right w:val="single" w:sz="4" w:space="0" w:color="auto"/>
            </w:tcBorders>
          </w:tcPr>
          <w:p w14:paraId="382F45AF" w14:textId="77777777" w:rsidR="00270B8B" w:rsidRDefault="00270B8B" w:rsidP="00293B43">
            <w:pPr>
              <w:keepLines/>
            </w:pPr>
          </w:p>
          <w:p w14:paraId="089127F0" w14:textId="128DD6E1" w:rsidR="00432302" w:rsidRDefault="00270B8B" w:rsidP="00293B43">
            <w:pPr>
              <w:keepLines/>
            </w:pPr>
            <w:r>
              <w:t xml:space="preserve">To be accepted, </w:t>
            </w:r>
            <w:proofErr w:type="gramStart"/>
            <w:r>
              <w:t>product</w:t>
            </w:r>
            <w:proofErr w:type="gramEnd"/>
            <w:r>
              <w:t xml:space="preserve"> must be identified as an accessory part without notation to evaluate in the end product, and </w:t>
            </w:r>
            <w:proofErr w:type="gramStart"/>
            <w:r>
              <w:t xml:space="preserve">then  </w:t>
            </w:r>
            <w:r w:rsidR="00963BB7">
              <w:t>assessed</w:t>
            </w:r>
            <w:proofErr w:type="gramEnd"/>
            <w:r w:rsidR="00963BB7">
              <w:t xml:space="preserve"> </w:t>
            </w:r>
            <w:r>
              <w:t xml:space="preserve">to </w:t>
            </w:r>
            <w:r w:rsidR="001277C3">
              <w:t xml:space="preserve">Section 1 of Supplement SA. </w:t>
            </w:r>
          </w:p>
        </w:tc>
      </w:tr>
      <w:tr w:rsidR="00270B8B" w14:paraId="4F6C6634"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33AFD6F6" w14:textId="77777777" w:rsidR="00270B8B" w:rsidRDefault="00270B8B" w:rsidP="00293B43">
            <w:pPr>
              <w:keepLines/>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7BD67B32" w14:textId="77777777" w:rsidR="00270B8B" w:rsidRDefault="00270B8B" w:rsidP="00293B43">
            <w:pPr>
              <w:keepLines/>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tcPr>
          <w:p w14:paraId="6E413994" w14:textId="77777777" w:rsidR="00270B8B" w:rsidRDefault="00270B8B" w:rsidP="00293B43">
            <w:pPr>
              <w:keepLines/>
            </w:pPr>
          </w:p>
          <w:p w14:paraId="574ACBE4" w14:textId="77777777" w:rsidR="00270B8B" w:rsidRDefault="00270B8B" w:rsidP="00293B43">
            <w:pPr>
              <w:keepLines/>
              <w:rPr>
                <w:lang w:val="fr-FR"/>
              </w:rPr>
            </w:pPr>
            <w:r>
              <w:rPr>
                <w:lang w:val="fr-FR"/>
              </w:rPr>
              <w:t>JDVS2- Component - Fuse Accessories / UL248-1</w:t>
            </w:r>
          </w:p>
          <w:p w14:paraId="6B7CBDAC" w14:textId="77777777" w:rsidR="00270B8B" w:rsidRDefault="00270B8B" w:rsidP="00293B43">
            <w:pPr>
              <w:keepLines/>
              <w:rPr>
                <w:lang w:val="fr-FR"/>
              </w:rPr>
            </w:pPr>
            <w:r>
              <w:rPr>
                <w:lang w:val="fr-FR"/>
              </w:rPr>
              <w:t>UL512</w:t>
            </w:r>
          </w:p>
          <w:p w14:paraId="2B855324" w14:textId="77777777" w:rsidR="00270B8B" w:rsidRDefault="00270B8B" w:rsidP="00293B43">
            <w:pPr>
              <w:keepLines/>
              <w:rPr>
                <w:lang w:val="fr-FR"/>
              </w:rPr>
            </w:pPr>
          </w:p>
        </w:tc>
        <w:tc>
          <w:tcPr>
            <w:tcW w:w="4261" w:type="dxa"/>
            <w:tcBorders>
              <w:top w:val="single" w:sz="4" w:space="0" w:color="auto"/>
              <w:left w:val="single" w:sz="4" w:space="0" w:color="auto"/>
              <w:bottom w:val="single" w:sz="4" w:space="0" w:color="auto"/>
              <w:right w:val="single" w:sz="4" w:space="0" w:color="auto"/>
            </w:tcBorders>
          </w:tcPr>
          <w:p w14:paraId="34D35609" w14:textId="77777777" w:rsidR="00270B8B" w:rsidRDefault="00270B8B" w:rsidP="00293B43">
            <w:pPr>
              <w:keepLines/>
              <w:rPr>
                <w:lang w:val="fr-FR"/>
              </w:rPr>
            </w:pPr>
          </w:p>
          <w:p w14:paraId="2A985576" w14:textId="74E51CDE" w:rsidR="00270B8B" w:rsidRDefault="00270B8B" w:rsidP="00293B43">
            <w:pPr>
              <w:keepLines/>
            </w:pPr>
            <w:r>
              <w:t xml:space="preserve">Products identified as an “accessory” part and with note to evaluate in the </w:t>
            </w:r>
            <w:proofErr w:type="gramStart"/>
            <w:r>
              <w:t>end product</w:t>
            </w:r>
            <w:proofErr w:type="gramEnd"/>
            <w:r>
              <w:t xml:space="preserve"> must be procedure described, see FUII L12, and </w:t>
            </w:r>
            <w:r w:rsidR="00021E6E">
              <w:t xml:space="preserve">2.2 of Supplement SA. </w:t>
            </w:r>
          </w:p>
          <w:p w14:paraId="31136091" w14:textId="77777777" w:rsidR="00270B8B" w:rsidRDefault="00270B8B" w:rsidP="00293B43">
            <w:pPr>
              <w:keepLines/>
            </w:pPr>
          </w:p>
        </w:tc>
      </w:tr>
      <w:tr w:rsidR="00270B8B" w14:paraId="6B2BD26A" w14:textId="77777777" w:rsidTr="001813A2">
        <w:trPr>
          <w:jc w:val="center"/>
        </w:trPr>
        <w:tc>
          <w:tcPr>
            <w:tcW w:w="1076" w:type="dxa"/>
            <w:vMerge w:val="restart"/>
            <w:tcBorders>
              <w:top w:val="single" w:sz="4" w:space="0" w:color="auto"/>
              <w:left w:val="single" w:sz="4" w:space="0" w:color="auto"/>
              <w:bottom w:val="single" w:sz="4" w:space="0" w:color="auto"/>
              <w:right w:val="single" w:sz="4" w:space="0" w:color="auto"/>
            </w:tcBorders>
          </w:tcPr>
          <w:p w14:paraId="0C99B654" w14:textId="77777777" w:rsidR="00270B8B" w:rsidRDefault="00270B8B" w:rsidP="00293B43">
            <w:pPr>
              <w:keepLines/>
            </w:pPr>
            <w:r>
              <w:t>2252-81</w:t>
            </w:r>
          </w:p>
          <w:p w14:paraId="7FF47B65" w14:textId="77777777" w:rsidR="00270B8B" w:rsidRDefault="00270B8B" w:rsidP="00293B43">
            <w:pPr>
              <w:keepLines/>
            </w:pPr>
          </w:p>
          <w:p w14:paraId="612ECB73" w14:textId="77777777" w:rsidR="00270B8B" w:rsidRDefault="00270B8B" w:rsidP="00293B43">
            <w:pPr>
              <w:keepLines/>
            </w:pPr>
          </w:p>
          <w:p w14:paraId="5B3FDB0F" w14:textId="77777777" w:rsidR="00270B8B" w:rsidRDefault="00270B8B" w:rsidP="00293B43">
            <w:pPr>
              <w:keepLines/>
            </w:pPr>
          </w:p>
          <w:p w14:paraId="3BC3B7F3" w14:textId="77777777" w:rsidR="00270B8B" w:rsidRDefault="00270B8B" w:rsidP="00293B43">
            <w:pPr>
              <w:keepLines/>
            </w:pPr>
          </w:p>
          <w:p w14:paraId="5E74B586" w14:textId="77777777" w:rsidR="00270B8B" w:rsidRDefault="00270B8B" w:rsidP="00293B43">
            <w:pPr>
              <w:keepLines/>
            </w:pPr>
          </w:p>
          <w:p w14:paraId="3E64C420" w14:textId="77777777" w:rsidR="00270B8B" w:rsidRDefault="00270B8B" w:rsidP="00293B43">
            <w:pPr>
              <w:keepLines/>
            </w:pPr>
          </w:p>
          <w:p w14:paraId="3AC4CF6D" w14:textId="77777777" w:rsidR="00270B8B" w:rsidRDefault="00270B8B" w:rsidP="00293B43">
            <w:pPr>
              <w:keepLines/>
            </w:pPr>
          </w:p>
          <w:p w14:paraId="2B564D3C" w14:textId="77777777" w:rsidR="00270B8B" w:rsidRDefault="00270B8B" w:rsidP="00293B43">
            <w:pPr>
              <w:keepLines/>
            </w:pPr>
            <w:r>
              <w:t>2252-81 (Cont.)</w:t>
            </w:r>
          </w:p>
          <w:p w14:paraId="28DDB8F6" w14:textId="77777777" w:rsidR="00270B8B" w:rsidRDefault="00270B8B" w:rsidP="00293B43">
            <w:pPr>
              <w:keepLines/>
            </w:pPr>
          </w:p>
        </w:tc>
        <w:tc>
          <w:tcPr>
            <w:tcW w:w="2162" w:type="dxa"/>
            <w:vMerge w:val="restart"/>
            <w:tcBorders>
              <w:top w:val="single" w:sz="4" w:space="0" w:color="auto"/>
              <w:left w:val="single" w:sz="4" w:space="0" w:color="auto"/>
              <w:bottom w:val="single" w:sz="4" w:space="0" w:color="auto"/>
              <w:right w:val="single" w:sz="4" w:space="0" w:color="auto"/>
            </w:tcBorders>
          </w:tcPr>
          <w:p w14:paraId="5D0D77C1" w14:textId="77777777" w:rsidR="00270B8B" w:rsidRDefault="00270B8B" w:rsidP="00293B43">
            <w:pPr>
              <w:keepLines/>
            </w:pPr>
            <w:r>
              <w:t>Process Control Equipment</w:t>
            </w:r>
          </w:p>
          <w:p w14:paraId="68B7FE67" w14:textId="77777777" w:rsidR="00270B8B" w:rsidRDefault="00270B8B" w:rsidP="00293B43">
            <w:pPr>
              <w:keepLines/>
            </w:pPr>
            <w:r>
              <w:t>/</w:t>
            </w:r>
          </w:p>
          <w:p w14:paraId="75A7A6B5" w14:textId="77777777" w:rsidR="00270B8B" w:rsidRDefault="00270B8B" w:rsidP="00293B43">
            <w:pPr>
              <w:keepLines/>
            </w:pPr>
            <w:r>
              <w:t>UL508 – Part XVII, UL916</w:t>
            </w:r>
          </w:p>
          <w:p w14:paraId="3BB3602C" w14:textId="77777777" w:rsidR="00270B8B" w:rsidRDefault="00270B8B" w:rsidP="00293B43">
            <w:pPr>
              <w:keepLines/>
            </w:pPr>
          </w:p>
          <w:p w14:paraId="6B7D398B" w14:textId="77777777" w:rsidR="00270B8B" w:rsidRDefault="00270B8B" w:rsidP="00293B43">
            <w:pPr>
              <w:keepLines/>
            </w:pPr>
          </w:p>
          <w:p w14:paraId="3E15873A" w14:textId="77777777" w:rsidR="00270B8B" w:rsidRDefault="00270B8B" w:rsidP="00293B43">
            <w:pPr>
              <w:pStyle w:val="BodyText2"/>
              <w:keepLines/>
              <w:spacing w:line="256" w:lineRule="auto"/>
            </w:pPr>
            <w:r>
              <w:t>Process Control Equipment</w:t>
            </w:r>
          </w:p>
          <w:p w14:paraId="5AF18E1E" w14:textId="77777777" w:rsidR="00270B8B" w:rsidRDefault="00270B8B" w:rsidP="00293B43">
            <w:pPr>
              <w:keepLines/>
            </w:pPr>
            <w:r>
              <w:t>/</w:t>
            </w:r>
          </w:p>
          <w:p w14:paraId="7FE5EAC3" w14:textId="77777777" w:rsidR="00270B8B" w:rsidRDefault="00270B8B" w:rsidP="00293B43">
            <w:pPr>
              <w:keepLines/>
            </w:pPr>
            <w:r>
              <w:t>UL508 – Part XVII, UL916</w:t>
            </w:r>
          </w:p>
        </w:tc>
        <w:tc>
          <w:tcPr>
            <w:tcW w:w="1981" w:type="dxa"/>
            <w:tcBorders>
              <w:top w:val="single" w:sz="4" w:space="0" w:color="auto"/>
              <w:left w:val="single" w:sz="4" w:space="0" w:color="auto"/>
              <w:bottom w:val="single" w:sz="4" w:space="0" w:color="auto"/>
              <w:right w:val="single" w:sz="4" w:space="0" w:color="auto"/>
            </w:tcBorders>
            <w:hideMark/>
          </w:tcPr>
          <w:p w14:paraId="326C4130" w14:textId="77777777" w:rsidR="00270B8B" w:rsidRDefault="00270B8B" w:rsidP="00293B43">
            <w:pPr>
              <w:keepLines/>
            </w:pPr>
            <w:r>
              <w:t>PAZX – Energy Management Equipment / UL916</w:t>
            </w:r>
          </w:p>
        </w:tc>
        <w:tc>
          <w:tcPr>
            <w:tcW w:w="4261" w:type="dxa"/>
            <w:tcBorders>
              <w:top w:val="single" w:sz="4" w:space="0" w:color="auto"/>
              <w:left w:val="single" w:sz="4" w:space="0" w:color="auto"/>
              <w:bottom w:val="single" w:sz="4" w:space="0" w:color="auto"/>
              <w:right w:val="single" w:sz="4" w:space="0" w:color="auto"/>
            </w:tcBorders>
            <w:hideMark/>
          </w:tcPr>
          <w:p w14:paraId="7E0D9C22" w14:textId="77777777" w:rsidR="00270B8B" w:rsidRDefault="00270B8B" w:rsidP="00293B43">
            <w:pPr>
              <w:keepLines/>
            </w:pPr>
            <w:r>
              <w:t>Products identified on Certification Record as Energy Management Equipment, or as compliant with UL916, covered under this Certification Class cannot be accepted.</w:t>
            </w:r>
          </w:p>
        </w:tc>
      </w:tr>
      <w:tr w:rsidR="00270B8B" w14:paraId="31E958BC"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0B341556"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68233C36"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AC9D7C2" w14:textId="77777777" w:rsidR="00270B8B" w:rsidRDefault="00270B8B"/>
          <w:p w14:paraId="1C66F5C9" w14:textId="77777777" w:rsidR="00270B8B" w:rsidRDefault="00270B8B">
            <w:r>
              <w:t>NRAQ - Programmable Controllers / UL508</w:t>
            </w:r>
          </w:p>
        </w:tc>
        <w:tc>
          <w:tcPr>
            <w:tcW w:w="4261" w:type="dxa"/>
            <w:tcBorders>
              <w:top w:val="single" w:sz="4" w:space="0" w:color="auto"/>
              <w:left w:val="single" w:sz="4" w:space="0" w:color="auto"/>
              <w:bottom w:val="single" w:sz="4" w:space="0" w:color="auto"/>
              <w:right w:val="single" w:sz="4" w:space="0" w:color="auto"/>
            </w:tcBorders>
          </w:tcPr>
          <w:p w14:paraId="34EFDE5C" w14:textId="77777777" w:rsidR="00270B8B" w:rsidRDefault="00270B8B"/>
          <w:p w14:paraId="71324E0E" w14:textId="49A005D3" w:rsidR="00270B8B" w:rsidRDefault="00270B8B">
            <w:r>
              <w:t xml:space="preserve">Products identified on Certification record as compliant with UL508 without notation to evaluate in the </w:t>
            </w:r>
            <w:proofErr w:type="gramStart"/>
            <w:r>
              <w:t>end product</w:t>
            </w:r>
            <w:proofErr w:type="gramEnd"/>
            <w:r>
              <w:t xml:space="preserve">, are accepted as compliant with 45.1.1 and additionally </w:t>
            </w:r>
            <w:r w:rsidR="00963BB7">
              <w:t xml:space="preserve">assessed </w:t>
            </w:r>
            <w:r>
              <w:t xml:space="preserve">to </w:t>
            </w:r>
            <w:r w:rsidR="00021E6E">
              <w:t xml:space="preserve">Section 1 of Supplement SA. </w:t>
            </w:r>
          </w:p>
        </w:tc>
      </w:tr>
      <w:tr w:rsidR="00270B8B" w14:paraId="15571DDB" w14:textId="77777777" w:rsidTr="001813A2">
        <w:trPr>
          <w:trHeight w:val="242"/>
          <w:jc w:val="center"/>
        </w:trPr>
        <w:tc>
          <w:tcPr>
            <w:tcW w:w="1076" w:type="dxa"/>
            <w:vMerge w:val="restart"/>
            <w:tcBorders>
              <w:top w:val="single" w:sz="4" w:space="0" w:color="auto"/>
              <w:left w:val="single" w:sz="4" w:space="0" w:color="auto"/>
              <w:bottom w:val="single" w:sz="4" w:space="0" w:color="auto"/>
              <w:right w:val="single" w:sz="4" w:space="0" w:color="auto"/>
            </w:tcBorders>
          </w:tcPr>
          <w:p w14:paraId="5FFE02A1" w14:textId="77777777" w:rsidR="00270B8B" w:rsidRDefault="00270B8B"/>
          <w:p w14:paraId="2EB7CEA1" w14:textId="77777777" w:rsidR="00270B8B" w:rsidRDefault="00270B8B">
            <w:r>
              <w:t xml:space="preserve">2252-91 </w:t>
            </w:r>
          </w:p>
          <w:p w14:paraId="5C7EBECB" w14:textId="77777777" w:rsidR="00270B8B" w:rsidRDefault="00270B8B"/>
        </w:tc>
        <w:tc>
          <w:tcPr>
            <w:tcW w:w="2162" w:type="dxa"/>
            <w:vMerge w:val="restart"/>
            <w:tcBorders>
              <w:top w:val="single" w:sz="4" w:space="0" w:color="auto"/>
              <w:left w:val="single" w:sz="4" w:space="0" w:color="auto"/>
              <w:bottom w:val="single" w:sz="4" w:space="0" w:color="auto"/>
              <w:right w:val="single" w:sz="4" w:space="0" w:color="auto"/>
            </w:tcBorders>
          </w:tcPr>
          <w:p w14:paraId="056A5674" w14:textId="77777777" w:rsidR="00270B8B" w:rsidRDefault="00270B8B"/>
          <w:p w14:paraId="5B835869" w14:textId="77777777" w:rsidR="00270B8B" w:rsidRDefault="00270B8B">
            <w:r>
              <w:t>Process Control Equipment- Components – Component Acceptance</w:t>
            </w:r>
          </w:p>
          <w:p w14:paraId="58E39DCB" w14:textId="77777777" w:rsidR="00270B8B" w:rsidRDefault="00270B8B">
            <w:pPr>
              <w:rPr>
                <w:b/>
                <w:bCs/>
              </w:rPr>
            </w:pPr>
            <w:r>
              <w:t>/</w:t>
            </w:r>
          </w:p>
          <w:p w14:paraId="2F2952EF" w14:textId="77777777" w:rsidR="00270B8B" w:rsidRDefault="00270B8B">
            <w:r>
              <w:t>UL1092, UL508 (Part XVII), Special Bulletin # 94-058</w:t>
            </w:r>
          </w:p>
        </w:tc>
        <w:tc>
          <w:tcPr>
            <w:tcW w:w="1981" w:type="dxa"/>
            <w:tcBorders>
              <w:top w:val="single" w:sz="4" w:space="0" w:color="auto"/>
              <w:left w:val="single" w:sz="4" w:space="0" w:color="auto"/>
              <w:bottom w:val="single" w:sz="4" w:space="0" w:color="auto"/>
              <w:right w:val="single" w:sz="4" w:space="0" w:color="auto"/>
            </w:tcBorders>
          </w:tcPr>
          <w:p w14:paraId="5F5F5AA9" w14:textId="77777777" w:rsidR="00270B8B" w:rsidRDefault="00270B8B"/>
          <w:p w14:paraId="6825FC4E" w14:textId="77777777" w:rsidR="00270B8B" w:rsidRDefault="00270B8B">
            <w:r>
              <w:t>PAZX2 –Component - Energy Management Equipment / UL916</w:t>
            </w:r>
          </w:p>
          <w:p w14:paraId="144D204B" w14:textId="77777777" w:rsidR="00270B8B" w:rsidRDefault="00270B8B"/>
        </w:tc>
        <w:tc>
          <w:tcPr>
            <w:tcW w:w="4261" w:type="dxa"/>
            <w:tcBorders>
              <w:top w:val="single" w:sz="4" w:space="0" w:color="auto"/>
              <w:left w:val="single" w:sz="4" w:space="0" w:color="auto"/>
              <w:bottom w:val="single" w:sz="4" w:space="0" w:color="auto"/>
              <w:right w:val="single" w:sz="4" w:space="0" w:color="auto"/>
            </w:tcBorders>
          </w:tcPr>
          <w:p w14:paraId="6DDC9C8F" w14:textId="77777777" w:rsidR="00270B8B" w:rsidRDefault="00270B8B"/>
          <w:p w14:paraId="436F0672" w14:textId="77777777" w:rsidR="00270B8B" w:rsidRDefault="00270B8B">
            <w:r>
              <w:t>Products identified on Certification Record as Energy Management Equipment, or as compliant with UL916, covered under this Certification Class cannot be accepted.</w:t>
            </w:r>
          </w:p>
        </w:tc>
      </w:tr>
      <w:tr w:rsidR="00270B8B" w14:paraId="280330B0" w14:textId="77777777" w:rsidTr="001813A2">
        <w:trPr>
          <w:trHeight w:val="242"/>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4A211740"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7285D108"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12B1177F" w14:textId="77777777" w:rsidR="00270B8B" w:rsidRDefault="00270B8B"/>
          <w:p w14:paraId="2EDF12B8" w14:textId="77777777" w:rsidR="00270B8B" w:rsidRDefault="00270B8B">
            <w:pPr>
              <w:rPr>
                <w:lang w:val="fr-FR"/>
              </w:rPr>
            </w:pPr>
            <w:r>
              <w:rPr>
                <w:lang w:val="fr-FR"/>
              </w:rPr>
              <w:t xml:space="preserve">NRAQ2 – Component - Programmable </w:t>
            </w:r>
            <w:proofErr w:type="spellStart"/>
            <w:r>
              <w:rPr>
                <w:lang w:val="fr-FR"/>
              </w:rPr>
              <w:t>Controllers</w:t>
            </w:r>
            <w:proofErr w:type="spellEnd"/>
            <w:r>
              <w:rPr>
                <w:lang w:val="fr-FR"/>
              </w:rPr>
              <w:t xml:space="preserve"> / UL508 </w:t>
            </w:r>
          </w:p>
        </w:tc>
        <w:tc>
          <w:tcPr>
            <w:tcW w:w="4261" w:type="dxa"/>
            <w:tcBorders>
              <w:top w:val="single" w:sz="4" w:space="0" w:color="auto"/>
              <w:left w:val="single" w:sz="4" w:space="0" w:color="auto"/>
              <w:bottom w:val="single" w:sz="4" w:space="0" w:color="auto"/>
              <w:right w:val="single" w:sz="4" w:space="0" w:color="auto"/>
            </w:tcBorders>
          </w:tcPr>
          <w:p w14:paraId="3EDDDD6F" w14:textId="77777777" w:rsidR="00270B8B" w:rsidRDefault="00270B8B">
            <w:pPr>
              <w:rPr>
                <w:lang w:val="fr-FR"/>
              </w:rPr>
            </w:pPr>
          </w:p>
          <w:p w14:paraId="6084B4D4" w14:textId="1B0C4D64" w:rsidR="00270B8B" w:rsidRDefault="00270B8B">
            <w:r>
              <w:t xml:space="preserve">Products identified on Certification record as compliant with UL508 without notation to evaluate in the </w:t>
            </w:r>
            <w:proofErr w:type="gramStart"/>
            <w:r>
              <w:t>end product</w:t>
            </w:r>
            <w:proofErr w:type="gramEnd"/>
            <w:r>
              <w:t xml:space="preserve">, are accepted as compliant with 45.1.1 and additionally </w:t>
            </w:r>
            <w:r w:rsidR="00963BB7">
              <w:t xml:space="preserve">assessed </w:t>
            </w:r>
            <w:r>
              <w:t xml:space="preserve">to </w:t>
            </w:r>
            <w:r w:rsidR="00217F27">
              <w:t xml:space="preserve">Section 2 of Supplement SA. </w:t>
            </w:r>
          </w:p>
          <w:p w14:paraId="5E1A0A1F" w14:textId="77777777" w:rsidR="00270B8B" w:rsidRDefault="00270B8B"/>
        </w:tc>
      </w:tr>
      <w:tr w:rsidR="00270B8B" w14:paraId="3F811142" w14:textId="77777777" w:rsidTr="001813A2">
        <w:trPr>
          <w:jc w:val="center"/>
        </w:trPr>
        <w:tc>
          <w:tcPr>
            <w:tcW w:w="1076" w:type="dxa"/>
            <w:vMerge w:val="restart"/>
            <w:tcBorders>
              <w:top w:val="single" w:sz="4" w:space="0" w:color="auto"/>
              <w:left w:val="single" w:sz="4" w:space="0" w:color="auto"/>
              <w:bottom w:val="single" w:sz="4" w:space="0" w:color="auto"/>
              <w:right w:val="single" w:sz="4" w:space="0" w:color="auto"/>
            </w:tcBorders>
          </w:tcPr>
          <w:p w14:paraId="1D6F9938" w14:textId="77777777" w:rsidR="00270B8B" w:rsidRDefault="00270B8B">
            <w:r>
              <w:lastRenderedPageBreak/>
              <w:t>3211-83</w:t>
            </w:r>
          </w:p>
          <w:p w14:paraId="5D55C58B" w14:textId="77777777" w:rsidR="00270B8B" w:rsidRDefault="00270B8B"/>
        </w:tc>
        <w:tc>
          <w:tcPr>
            <w:tcW w:w="2162" w:type="dxa"/>
            <w:vMerge w:val="restart"/>
            <w:tcBorders>
              <w:top w:val="single" w:sz="4" w:space="0" w:color="auto"/>
              <w:left w:val="single" w:sz="4" w:space="0" w:color="auto"/>
              <w:bottom w:val="single" w:sz="4" w:space="0" w:color="auto"/>
              <w:right w:val="single" w:sz="4" w:space="0" w:color="auto"/>
            </w:tcBorders>
            <w:hideMark/>
          </w:tcPr>
          <w:p w14:paraId="3E885B49" w14:textId="77777777" w:rsidR="00270B8B" w:rsidRDefault="00270B8B">
            <w:r>
              <w:t>Auxiliary Devices</w:t>
            </w:r>
          </w:p>
          <w:p w14:paraId="1022C7AE" w14:textId="77777777" w:rsidR="00270B8B" w:rsidRDefault="00270B8B">
            <w:r>
              <w:t>/</w:t>
            </w:r>
          </w:p>
          <w:p w14:paraId="21530E9E" w14:textId="77777777" w:rsidR="00270B8B" w:rsidRDefault="00270B8B">
            <w:r>
              <w:t>UL50, UL508</w:t>
            </w:r>
          </w:p>
        </w:tc>
        <w:tc>
          <w:tcPr>
            <w:tcW w:w="1981" w:type="dxa"/>
            <w:tcBorders>
              <w:top w:val="single" w:sz="4" w:space="0" w:color="auto"/>
              <w:left w:val="single" w:sz="4" w:space="0" w:color="auto"/>
              <w:bottom w:val="single" w:sz="4" w:space="0" w:color="auto"/>
              <w:right w:val="single" w:sz="4" w:space="0" w:color="auto"/>
            </w:tcBorders>
            <w:hideMark/>
          </w:tcPr>
          <w:p w14:paraId="0A6483EA" w14:textId="77777777" w:rsidR="00270B8B" w:rsidRDefault="00270B8B">
            <w:r>
              <w:t>NRGU – Protective Relays / UL508</w:t>
            </w:r>
          </w:p>
        </w:tc>
        <w:tc>
          <w:tcPr>
            <w:tcW w:w="4261" w:type="dxa"/>
            <w:tcBorders>
              <w:top w:val="single" w:sz="4" w:space="0" w:color="auto"/>
              <w:left w:val="single" w:sz="4" w:space="0" w:color="auto"/>
              <w:bottom w:val="single" w:sz="4" w:space="0" w:color="auto"/>
              <w:right w:val="single" w:sz="4" w:space="0" w:color="auto"/>
            </w:tcBorders>
          </w:tcPr>
          <w:p w14:paraId="4D256A8B" w14:textId="77777777" w:rsidR="00270B8B" w:rsidRDefault="00270B8B">
            <w:r>
              <w:t xml:space="preserve">Products identified on Certification Record as protective relay without note to evaluate in the </w:t>
            </w:r>
            <w:proofErr w:type="gramStart"/>
            <w:r>
              <w:t>end product</w:t>
            </w:r>
            <w:proofErr w:type="gramEnd"/>
            <w:r>
              <w:t xml:space="preserve"> are not acceptable for use in industrial control panels.</w:t>
            </w:r>
          </w:p>
          <w:p w14:paraId="2F753BBA" w14:textId="77777777" w:rsidR="00270B8B" w:rsidRDefault="00270B8B"/>
        </w:tc>
      </w:tr>
      <w:tr w:rsidR="00270B8B" w14:paraId="33BD6702"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557FDDC7"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256BFC1A"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3AB33EFF" w14:textId="77777777" w:rsidR="00270B8B" w:rsidRDefault="00270B8B"/>
          <w:p w14:paraId="09849668" w14:textId="77777777" w:rsidR="00270B8B" w:rsidRDefault="00270B8B">
            <w:pPr>
              <w:rPr>
                <w:lang w:val="fr-FR"/>
              </w:rPr>
            </w:pPr>
            <w:r>
              <w:rPr>
                <w:lang w:val="fr-FR"/>
              </w:rPr>
              <w:t xml:space="preserve">NRGU2 – Component – Protective </w:t>
            </w:r>
            <w:proofErr w:type="spellStart"/>
            <w:r>
              <w:rPr>
                <w:lang w:val="fr-FR"/>
              </w:rPr>
              <w:t>Relays</w:t>
            </w:r>
            <w:proofErr w:type="spellEnd"/>
            <w:r>
              <w:rPr>
                <w:lang w:val="fr-FR"/>
              </w:rPr>
              <w:t xml:space="preserve"> / UL508</w:t>
            </w:r>
          </w:p>
        </w:tc>
        <w:tc>
          <w:tcPr>
            <w:tcW w:w="4261" w:type="dxa"/>
            <w:tcBorders>
              <w:top w:val="single" w:sz="4" w:space="0" w:color="auto"/>
              <w:left w:val="single" w:sz="4" w:space="0" w:color="auto"/>
              <w:bottom w:val="single" w:sz="4" w:space="0" w:color="auto"/>
              <w:right w:val="single" w:sz="4" w:space="0" w:color="auto"/>
            </w:tcBorders>
          </w:tcPr>
          <w:p w14:paraId="3E8AB81F" w14:textId="77777777" w:rsidR="00270B8B" w:rsidRDefault="00270B8B">
            <w:pPr>
              <w:rPr>
                <w:lang w:val="fr-FR"/>
              </w:rPr>
            </w:pPr>
          </w:p>
          <w:p w14:paraId="6AC65AC5" w14:textId="77777777" w:rsidR="00270B8B" w:rsidRDefault="00270B8B">
            <w:r>
              <w:t xml:space="preserve">Products identified on Certification Record as protective relay with note to evaluate in the </w:t>
            </w:r>
            <w:proofErr w:type="gramStart"/>
            <w:r>
              <w:t>end product</w:t>
            </w:r>
            <w:proofErr w:type="gramEnd"/>
            <w:r>
              <w:t xml:space="preserve"> are not acceptable for use in industrial control panels. </w:t>
            </w:r>
          </w:p>
          <w:p w14:paraId="56952BC7" w14:textId="77777777" w:rsidR="00270B8B" w:rsidRDefault="00270B8B"/>
        </w:tc>
      </w:tr>
      <w:tr w:rsidR="00270B8B" w14:paraId="186E1C98"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042578EB"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2C9C83E6"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0B7CCEB2" w14:textId="77777777" w:rsidR="00270B8B" w:rsidRDefault="00270B8B"/>
          <w:p w14:paraId="4E1248B9" w14:textId="77777777" w:rsidR="00270B8B" w:rsidRDefault="00270B8B">
            <w:r>
              <w:t>SWIV2 – Component - Relay Sockets and Assemblies / UL508</w:t>
            </w:r>
          </w:p>
        </w:tc>
        <w:tc>
          <w:tcPr>
            <w:tcW w:w="4261" w:type="dxa"/>
            <w:tcBorders>
              <w:top w:val="single" w:sz="4" w:space="0" w:color="auto"/>
              <w:left w:val="single" w:sz="4" w:space="0" w:color="auto"/>
              <w:bottom w:val="single" w:sz="4" w:space="0" w:color="auto"/>
              <w:right w:val="single" w:sz="4" w:space="0" w:color="auto"/>
            </w:tcBorders>
          </w:tcPr>
          <w:p w14:paraId="2E7CB4AE" w14:textId="77777777" w:rsidR="00270B8B" w:rsidRDefault="00270B8B"/>
          <w:p w14:paraId="012C3807" w14:textId="141E1DCA" w:rsidR="00270B8B" w:rsidRDefault="00270B8B">
            <w:r>
              <w:t xml:space="preserve">Products identified on Certification record as a relay socket compliant with UL508 with notation to evaluate in the </w:t>
            </w:r>
            <w:proofErr w:type="gramStart"/>
            <w:r>
              <w:t>end product</w:t>
            </w:r>
            <w:proofErr w:type="gramEnd"/>
            <w:r>
              <w:t xml:space="preserve">, are accepted as compliant with 45.1.1 and additionally </w:t>
            </w:r>
            <w:r w:rsidR="00963BB7">
              <w:t xml:space="preserve">assessed </w:t>
            </w:r>
            <w:r>
              <w:t xml:space="preserve">to </w:t>
            </w:r>
            <w:r w:rsidR="00284EF6">
              <w:t xml:space="preserve">Section 2 of Supplement SA. </w:t>
            </w:r>
          </w:p>
        </w:tc>
      </w:tr>
      <w:tr w:rsidR="00270B8B" w14:paraId="513C5DC7" w14:textId="77777777" w:rsidTr="001813A2">
        <w:trPr>
          <w:trHeight w:val="986"/>
          <w:jc w:val="center"/>
        </w:trPr>
        <w:tc>
          <w:tcPr>
            <w:tcW w:w="1076" w:type="dxa"/>
            <w:vMerge w:val="restart"/>
            <w:tcBorders>
              <w:top w:val="single" w:sz="4" w:space="0" w:color="auto"/>
              <w:left w:val="single" w:sz="4" w:space="0" w:color="auto"/>
              <w:bottom w:val="single" w:sz="4" w:space="0" w:color="auto"/>
              <w:right w:val="single" w:sz="4" w:space="0" w:color="auto"/>
            </w:tcBorders>
          </w:tcPr>
          <w:p w14:paraId="534BA19A" w14:textId="77777777" w:rsidR="00270B8B" w:rsidRDefault="00270B8B"/>
          <w:p w14:paraId="178360A2" w14:textId="77777777" w:rsidR="00270B8B" w:rsidRDefault="00270B8B">
            <w:r>
              <w:t>3211-84</w:t>
            </w:r>
          </w:p>
          <w:p w14:paraId="261EF42E" w14:textId="77777777" w:rsidR="00270B8B" w:rsidRDefault="00270B8B"/>
        </w:tc>
        <w:tc>
          <w:tcPr>
            <w:tcW w:w="2162" w:type="dxa"/>
            <w:vMerge w:val="restart"/>
            <w:tcBorders>
              <w:top w:val="single" w:sz="4" w:space="0" w:color="auto"/>
              <w:left w:val="single" w:sz="4" w:space="0" w:color="auto"/>
              <w:bottom w:val="single" w:sz="4" w:space="0" w:color="auto"/>
              <w:right w:val="single" w:sz="4" w:space="0" w:color="auto"/>
            </w:tcBorders>
          </w:tcPr>
          <w:p w14:paraId="0C8A4D93" w14:textId="77777777" w:rsidR="00270B8B" w:rsidRDefault="00270B8B">
            <w:pPr>
              <w:rPr>
                <w:lang w:val="pl-PL"/>
              </w:rPr>
            </w:pPr>
          </w:p>
          <w:p w14:paraId="30CEB11B" w14:textId="77777777" w:rsidR="00270B8B" w:rsidRDefault="00270B8B">
            <w:pPr>
              <w:rPr>
                <w:lang w:val="pl-PL"/>
              </w:rPr>
            </w:pPr>
            <w:r>
              <w:rPr>
                <w:lang w:val="pl-PL"/>
              </w:rPr>
              <w:t>Magnetic Motor Controllers</w:t>
            </w:r>
          </w:p>
          <w:p w14:paraId="046D3533" w14:textId="77777777" w:rsidR="00270B8B" w:rsidRDefault="00270B8B">
            <w:pPr>
              <w:rPr>
                <w:lang w:val="pl-PL"/>
              </w:rPr>
            </w:pPr>
            <w:r>
              <w:rPr>
                <w:lang w:val="pl-PL"/>
              </w:rPr>
              <w:t>/</w:t>
            </w:r>
          </w:p>
          <w:p w14:paraId="6C9E9794" w14:textId="77777777" w:rsidR="00270B8B" w:rsidRDefault="00270B8B">
            <w:pPr>
              <w:rPr>
                <w:lang w:val="pl-PL"/>
              </w:rPr>
            </w:pPr>
            <w:r>
              <w:rPr>
                <w:lang w:val="pl-PL"/>
              </w:rPr>
              <w:t>UL50, UL347, UL508, UL845</w:t>
            </w:r>
          </w:p>
        </w:tc>
        <w:tc>
          <w:tcPr>
            <w:tcW w:w="1981" w:type="dxa"/>
            <w:tcBorders>
              <w:top w:val="single" w:sz="4" w:space="0" w:color="auto"/>
              <w:left w:val="single" w:sz="4" w:space="0" w:color="auto"/>
              <w:bottom w:val="single" w:sz="4" w:space="0" w:color="auto"/>
              <w:right w:val="single" w:sz="4" w:space="0" w:color="auto"/>
            </w:tcBorders>
          </w:tcPr>
          <w:p w14:paraId="1B29EF7F" w14:textId="77777777" w:rsidR="00270B8B" w:rsidRDefault="00270B8B">
            <w:pPr>
              <w:rPr>
                <w:lang w:val="pl-PL"/>
              </w:rPr>
            </w:pPr>
          </w:p>
          <w:p w14:paraId="32D58FD0" w14:textId="77777777" w:rsidR="00270B8B" w:rsidRDefault="00270B8B">
            <w:r>
              <w:t>NJHU – Motor Controllers over 1500V / UL347</w:t>
            </w:r>
          </w:p>
        </w:tc>
        <w:tc>
          <w:tcPr>
            <w:tcW w:w="4261" w:type="dxa"/>
            <w:tcBorders>
              <w:top w:val="single" w:sz="4" w:space="0" w:color="auto"/>
              <w:left w:val="single" w:sz="4" w:space="0" w:color="auto"/>
              <w:bottom w:val="single" w:sz="4" w:space="0" w:color="auto"/>
              <w:right w:val="single" w:sz="4" w:space="0" w:color="auto"/>
            </w:tcBorders>
          </w:tcPr>
          <w:p w14:paraId="45FAECA3" w14:textId="77777777" w:rsidR="00270B8B" w:rsidRDefault="00270B8B"/>
          <w:p w14:paraId="46550D65" w14:textId="77777777" w:rsidR="00270B8B" w:rsidRDefault="00270B8B">
            <w:r>
              <w:t>Motor controllers identified on Certification Record as compliant with UL347, or rated over 1500V, covered under this Certification Class cannot be accepted.</w:t>
            </w:r>
          </w:p>
          <w:p w14:paraId="47EFAFE9" w14:textId="77777777" w:rsidR="00270B8B" w:rsidRDefault="00270B8B"/>
        </w:tc>
      </w:tr>
      <w:tr w:rsidR="00270B8B" w14:paraId="5B65D06D" w14:textId="77777777" w:rsidTr="001813A2">
        <w:trPr>
          <w:trHeight w:val="986"/>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13E676DC"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0B6A880D" w14:textId="77777777" w:rsidR="00270B8B" w:rsidRDefault="00270B8B">
            <w:pPr>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tcPr>
          <w:p w14:paraId="10F2220F" w14:textId="77777777" w:rsidR="00270B8B" w:rsidRDefault="00270B8B"/>
          <w:p w14:paraId="341149EE" w14:textId="77777777" w:rsidR="00270B8B" w:rsidRDefault="00270B8B">
            <w:r>
              <w:t>NJAV – Motor Control Centers / UL845</w:t>
            </w:r>
          </w:p>
        </w:tc>
        <w:tc>
          <w:tcPr>
            <w:tcW w:w="4261" w:type="dxa"/>
            <w:tcBorders>
              <w:top w:val="single" w:sz="4" w:space="0" w:color="auto"/>
              <w:left w:val="single" w:sz="4" w:space="0" w:color="auto"/>
              <w:bottom w:val="single" w:sz="4" w:space="0" w:color="auto"/>
              <w:right w:val="single" w:sz="4" w:space="0" w:color="auto"/>
            </w:tcBorders>
          </w:tcPr>
          <w:p w14:paraId="164DF6F2" w14:textId="77777777" w:rsidR="00270B8B" w:rsidRDefault="00270B8B"/>
          <w:p w14:paraId="48076054" w14:textId="77777777" w:rsidR="00270B8B" w:rsidRDefault="00270B8B">
            <w:r>
              <w:t>Motor Control Center Sections and Units covered under this Certification Class cannot be accepted.</w:t>
            </w:r>
          </w:p>
          <w:p w14:paraId="5E075C1E" w14:textId="77777777" w:rsidR="00270B8B" w:rsidRDefault="00270B8B"/>
        </w:tc>
      </w:tr>
      <w:tr w:rsidR="00270B8B" w14:paraId="28ADDB6F" w14:textId="77777777" w:rsidTr="001813A2">
        <w:trPr>
          <w:trHeight w:val="986"/>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6BF9C428"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67E71536" w14:textId="77777777" w:rsidR="00270B8B" w:rsidRDefault="00270B8B">
            <w:pPr>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tcPr>
          <w:p w14:paraId="27259B00" w14:textId="77777777" w:rsidR="00270B8B" w:rsidRDefault="00270B8B"/>
          <w:p w14:paraId="68B8156E" w14:textId="77777777" w:rsidR="00270B8B" w:rsidRDefault="00270B8B">
            <w:r>
              <w:t>NLDX -Magnetic Motor Controllers/ UL508</w:t>
            </w:r>
          </w:p>
        </w:tc>
        <w:tc>
          <w:tcPr>
            <w:tcW w:w="4261" w:type="dxa"/>
            <w:tcBorders>
              <w:top w:val="single" w:sz="4" w:space="0" w:color="auto"/>
              <w:left w:val="single" w:sz="4" w:space="0" w:color="auto"/>
              <w:bottom w:val="single" w:sz="4" w:space="0" w:color="auto"/>
              <w:right w:val="single" w:sz="4" w:space="0" w:color="auto"/>
            </w:tcBorders>
          </w:tcPr>
          <w:p w14:paraId="791B1345" w14:textId="77777777" w:rsidR="00270B8B" w:rsidRDefault="00270B8B"/>
          <w:p w14:paraId="1EBF3701" w14:textId="62699D95" w:rsidR="00270B8B" w:rsidRDefault="00270B8B">
            <w:r>
              <w:t xml:space="preserve">Products identified on Certification record as a contactor or starter compliant with UL508 without notation to evaluate in the </w:t>
            </w:r>
            <w:proofErr w:type="gramStart"/>
            <w:r>
              <w:t>end product</w:t>
            </w:r>
            <w:proofErr w:type="gramEnd"/>
            <w:r>
              <w:t xml:space="preserve">, are accepted as compliant with 33.1.1 and additionally </w:t>
            </w:r>
            <w:r w:rsidR="00963BB7">
              <w:t xml:space="preserve">assessed </w:t>
            </w:r>
            <w:r>
              <w:t xml:space="preserve">to </w:t>
            </w:r>
            <w:r w:rsidR="00284EF6">
              <w:t xml:space="preserve">Section 1 of Supplement SA. </w:t>
            </w:r>
          </w:p>
        </w:tc>
      </w:tr>
      <w:tr w:rsidR="00270B8B" w14:paraId="78D1B467" w14:textId="77777777" w:rsidTr="001813A2">
        <w:trPr>
          <w:jc w:val="center"/>
        </w:trPr>
        <w:tc>
          <w:tcPr>
            <w:tcW w:w="1076" w:type="dxa"/>
            <w:vMerge w:val="restart"/>
            <w:tcBorders>
              <w:top w:val="single" w:sz="4" w:space="0" w:color="auto"/>
              <w:left w:val="single" w:sz="4" w:space="0" w:color="auto"/>
              <w:bottom w:val="single" w:sz="4" w:space="0" w:color="auto"/>
              <w:right w:val="single" w:sz="4" w:space="0" w:color="auto"/>
            </w:tcBorders>
          </w:tcPr>
          <w:p w14:paraId="30C80266" w14:textId="77777777" w:rsidR="00270B8B" w:rsidRDefault="00270B8B"/>
          <w:p w14:paraId="0410CB11" w14:textId="77777777" w:rsidR="00270B8B" w:rsidRDefault="00270B8B">
            <w:r>
              <w:t>3211-85</w:t>
            </w:r>
          </w:p>
          <w:p w14:paraId="134AEDA5" w14:textId="77777777" w:rsidR="00270B8B" w:rsidRDefault="00270B8B"/>
        </w:tc>
        <w:tc>
          <w:tcPr>
            <w:tcW w:w="2162" w:type="dxa"/>
            <w:vMerge w:val="restart"/>
            <w:tcBorders>
              <w:top w:val="single" w:sz="4" w:space="0" w:color="auto"/>
              <w:left w:val="single" w:sz="4" w:space="0" w:color="auto"/>
              <w:bottom w:val="single" w:sz="4" w:space="0" w:color="auto"/>
              <w:right w:val="single" w:sz="4" w:space="0" w:color="auto"/>
            </w:tcBorders>
          </w:tcPr>
          <w:p w14:paraId="3C8B9BB3" w14:textId="77777777" w:rsidR="00270B8B" w:rsidRDefault="00270B8B"/>
          <w:p w14:paraId="52E0E3D0" w14:textId="77777777" w:rsidR="00270B8B" w:rsidRDefault="00270B8B">
            <w:r>
              <w:t>Manual Motor Controllers</w:t>
            </w:r>
          </w:p>
          <w:p w14:paraId="18908ED6" w14:textId="77777777" w:rsidR="00270B8B" w:rsidRDefault="00270B8B">
            <w:r>
              <w:t>/</w:t>
            </w:r>
          </w:p>
          <w:p w14:paraId="7CC46D46" w14:textId="77777777" w:rsidR="00270B8B" w:rsidRDefault="00270B8B">
            <w:r>
              <w:t>UL50, UL508</w:t>
            </w:r>
          </w:p>
          <w:p w14:paraId="16A105DA" w14:textId="77777777" w:rsidR="00270B8B" w:rsidRDefault="00270B8B"/>
        </w:tc>
        <w:tc>
          <w:tcPr>
            <w:tcW w:w="1981" w:type="dxa"/>
            <w:tcBorders>
              <w:top w:val="single" w:sz="4" w:space="0" w:color="auto"/>
              <w:left w:val="single" w:sz="4" w:space="0" w:color="auto"/>
              <w:bottom w:val="single" w:sz="4" w:space="0" w:color="auto"/>
              <w:right w:val="single" w:sz="4" w:space="0" w:color="auto"/>
            </w:tcBorders>
          </w:tcPr>
          <w:p w14:paraId="3A6A3391" w14:textId="77777777" w:rsidR="00270B8B" w:rsidRDefault="00270B8B"/>
          <w:p w14:paraId="1749246F" w14:textId="77777777" w:rsidR="00270B8B" w:rsidRDefault="00270B8B">
            <w:r>
              <w:t xml:space="preserve">NLRV - Manual Motor Controllers </w:t>
            </w:r>
          </w:p>
          <w:p w14:paraId="6C07793C" w14:textId="77777777" w:rsidR="00270B8B" w:rsidRDefault="00270B8B">
            <w:r>
              <w:t xml:space="preserve">/  </w:t>
            </w:r>
          </w:p>
          <w:p w14:paraId="75C2D480" w14:textId="77777777" w:rsidR="00270B8B" w:rsidRDefault="00270B8B">
            <w:r>
              <w:t>UL508</w:t>
            </w:r>
          </w:p>
        </w:tc>
        <w:tc>
          <w:tcPr>
            <w:tcW w:w="4261" w:type="dxa"/>
            <w:tcBorders>
              <w:top w:val="single" w:sz="4" w:space="0" w:color="auto"/>
              <w:left w:val="single" w:sz="4" w:space="0" w:color="auto"/>
              <w:bottom w:val="single" w:sz="4" w:space="0" w:color="auto"/>
              <w:right w:val="single" w:sz="4" w:space="0" w:color="auto"/>
            </w:tcBorders>
          </w:tcPr>
          <w:p w14:paraId="4E5F2D4F" w14:textId="77777777" w:rsidR="00270B8B" w:rsidRDefault="00270B8B"/>
          <w:p w14:paraId="3459FE73" w14:textId="37BB710F" w:rsidR="00270B8B" w:rsidRDefault="00270B8B">
            <w:r>
              <w:t xml:space="preserve">Products identified on Certification record as compliant with UL508 without notation to evaluate in the </w:t>
            </w:r>
            <w:proofErr w:type="gramStart"/>
            <w:r>
              <w:t>end product</w:t>
            </w:r>
            <w:proofErr w:type="gramEnd"/>
            <w:r>
              <w:t xml:space="preserve">, are accepted as compliant with 33.1.1 and additionally </w:t>
            </w:r>
            <w:r w:rsidR="00963BB7">
              <w:t xml:space="preserve">assessed </w:t>
            </w:r>
            <w:r>
              <w:t xml:space="preserve">to </w:t>
            </w:r>
            <w:r w:rsidR="00963BB7">
              <w:t xml:space="preserve">Section 1 of Supplement SA. </w:t>
            </w:r>
          </w:p>
          <w:p w14:paraId="7B8357F1" w14:textId="77777777" w:rsidR="00270B8B" w:rsidRDefault="00270B8B"/>
        </w:tc>
      </w:tr>
      <w:tr w:rsidR="00270B8B" w14:paraId="04821D1F"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2002DD5D"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28F2FBB3"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hideMark/>
          </w:tcPr>
          <w:p w14:paraId="0CAEBD60" w14:textId="77777777" w:rsidR="00270B8B" w:rsidRDefault="00270B8B">
            <w:r>
              <w:t xml:space="preserve">NLRV2 – Component - Manual Motor Controllers </w:t>
            </w:r>
          </w:p>
          <w:p w14:paraId="26A3B9F5" w14:textId="77777777" w:rsidR="00270B8B" w:rsidRDefault="00270B8B">
            <w:r>
              <w:t xml:space="preserve">/ </w:t>
            </w:r>
          </w:p>
          <w:p w14:paraId="7221BAAD" w14:textId="77777777" w:rsidR="00270B8B" w:rsidRDefault="00270B8B">
            <w:r>
              <w:t>UL508</w:t>
            </w:r>
          </w:p>
        </w:tc>
        <w:tc>
          <w:tcPr>
            <w:tcW w:w="4261" w:type="dxa"/>
            <w:tcBorders>
              <w:top w:val="single" w:sz="4" w:space="0" w:color="auto"/>
              <w:left w:val="single" w:sz="4" w:space="0" w:color="auto"/>
              <w:bottom w:val="single" w:sz="4" w:space="0" w:color="auto"/>
              <w:right w:val="single" w:sz="4" w:space="0" w:color="auto"/>
            </w:tcBorders>
          </w:tcPr>
          <w:p w14:paraId="1303746A" w14:textId="67040657" w:rsidR="00270B8B" w:rsidRDefault="00270B8B">
            <w:r>
              <w:t xml:space="preserve">1. Products identified on Certification record as compliant with UL508 for industrial use with notation to evaluate in the </w:t>
            </w:r>
            <w:proofErr w:type="gramStart"/>
            <w:r>
              <w:t>end product</w:t>
            </w:r>
            <w:proofErr w:type="gramEnd"/>
            <w:r>
              <w:t xml:space="preserve">, are accepted as compliant with 33.1.1 and additionally </w:t>
            </w:r>
            <w:r w:rsidR="00963BB7">
              <w:t xml:space="preserve">assessed </w:t>
            </w:r>
            <w:r>
              <w:t xml:space="preserve">to </w:t>
            </w:r>
            <w:r w:rsidR="00963BB7">
              <w:t xml:space="preserve">Section 2 of Supplement SA. </w:t>
            </w:r>
            <w:r>
              <w:t xml:space="preserve"> </w:t>
            </w:r>
          </w:p>
          <w:p w14:paraId="0695B9D6" w14:textId="77777777" w:rsidR="00270B8B" w:rsidRDefault="00270B8B"/>
          <w:p w14:paraId="39070A7A" w14:textId="2F1C06ED" w:rsidR="00270B8B" w:rsidRDefault="00270B8B">
            <w:r>
              <w:t xml:space="preserve">2. Products identified on Certification record for non-industrial use must be procedure described, see FUII L12, and </w:t>
            </w:r>
            <w:r w:rsidR="00963BB7">
              <w:t xml:space="preserve">2.2 of Supplement SA. </w:t>
            </w:r>
          </w:p>
          <w:p w14:paraId="5E29CBF3" w14:textId="77777777" w:rsidR="00270B8B" w:rsidRDefault="00270B8B"/>
        </w:tc>
      </w:tr>
      <w:tr w:rsidR="00270B8B" w14:paraId="2C42F1FC" w14:textId="77777777" w:rsidTr="001813A2">
        <w:trPr>
          <w:trHeight w:val="221"/>
          <w:jc w:val="center"/>
        </w:trPr>
        <w:tc>
          <w:tcPr>
            <w:tcW w:w="1076" w:type="dxa"/>
            <w:vMerge w:val="restart"/>
            <w:tcBorders>
              <w:top w:val="single" w:sz="4" w:space="0" w:color="auto"/>
              <w:left w:val="single" w:sz="4" w:space="0" w:color="auto"/>
              <w:bottom w:val="single" w:sz="4" w:space="0" w:color="auto"/>
              <w:right w:val="single" w:sz="4" w:space="0" w:color="auto"/>
            </w:tcBorders>
          </w:tcPr>
          <w:p w14:paraId="3F09AD7D" w14:textId="77777777" w:rsidR="00270B8B" w:rsidRDefault="00270B8B">
            <w:r>
              <w:t>3211-86</w:t>
            </w:r>
          </w:p>
          <w:p w14:paraId="0DD007E1" w14:textId="45666C32" w:rsidR="00270B8B" w:rsidRDefault="00270B8B"/>
        </w:tc>
        <w:tc>
          <w:tcPr>
            <w:tcW w:w="2162" w:type="dxa"/>
            <w:vMerge w:val="restart"/>
            <w:tcBorders>
              <w:top w:val="single" w:sz="4" w:space="0" w:color="auto"/>
              <w:left w:val="single" w:sz="4" w:space="0" w:color="auto"/>
              <w:bottom w:val="single" w:sz="4" w:space="0" w:color="auto"/>
              <w:right w:val="single" w:sz="4" w:space="0" w:color="auto"/>
            </w:tcBorders>
          </w:tcPr>
          <w:p w14:paraId="00CB08E0" w14:textId="77777777" w:rsidR="00270B8B" w:rsidRDefault="00270B8B"/>
          <w:p w14:paraId="08202D74" w14:textId="77777777" w:rsidR="00270B8B" w:rsidRDefault="00270B8B">
            <w:r>
              <w:t>Miscellaneous Motor Controllers</w:t>
            </w:r>
          </w:p>
          <w:p w14:paraId="557C77D5" w14:textId="77777777" w:rsidR="00270B8B" w:rsidRDefault="00270B8B">
            <w:r>
              <w:t>/</w:t>
            </w:r>
          </w:p>
          <w:p w14:paraId="230E10AB" w14:textId="77777777" w:rsidR="00270B8B" w:rsidRDefault="00270B8B">
            <w:r>
              <w:t>UL347, UL347A, UL508, UL508C</w:t>
            </w:r>
          </w:p>
          <w:p w14:paraId="1DF7747C" w14:textId="77777777" w:rsidR="00270B8B" w:rsidRDefault="00270B8B" w:rsidP="00532570"/>
        </w:tc>
        <w:tc>
          <w:tcPr>
            <w:tcW w:w="1981" w:type="dxa"/>
            <w:tcBorders>
              <w:top w:val="single" w:sz="4" w:space="0" w:color="auto"/>
              <w:left w:val="single" w:sz="4" w:space="0" w:color="auto"/>
              <w:bottom w:val="single" w:sz="4" w:space="0" w:color="auto"/>
              <w:right w:val="single" w:sz="4" w:space="0" w:color="auto"/>
            </w:tcBorders>
          </w:tcPr>
          <w:p w14:paraId="393C6FBF" w14:textId="77777777" w:rsidR="00270B8B" w:rsidRDefault="00270B8B"/>
          <w:p w14:paraId="5E97BCCA" w14:textId="77777777" w:rsidR="00270B8B" w:rsidRDefault="00270B8B">
            <w:r>
              <w:t>NITW – Industrial Control Panels / UL508A</w:t>
            </w:r>
          </w:p>
        </w:tc>
        <w:tc>
          <w:tcPr>
            <w:tcW w:w="4261" w:type="dxa"/>
            <w:tcBorders>
              <w:top w:val="single" w:sz="4" w:space="0" w:color="auto"/>
              <w:left w:val="single" w:sz="4" w:space="0" w:color="auto"/>
              <w:bottom w:val="single" w:sz="4" w:space="0" w:color="auto"/>
              <w:right w:val="single" w:sz="4" w:space="0" w:color="auto"/>
            </w:tcBorders>
          </w:tcPr>
          <w:p w14:paraId="7E327961" w14:textId="77777777" w:rsidR="00270B8B" w:rsidRDefault="00270B8B"/>
          <w:p w14:paraId="716782EF" w14:textId="77777777" w:rsidR="00270B8B" w:rsidRDefault="00270B8B">
            <w:r>
              <w:t xml:space="preserve">Products identified on Certification Record as special industrial control assemblies, without notation to evaluate in the </w:t>
            </w:r>
            <w:proofErr w:type="gramStart"/>
            <w:r>
              <w:t>end product</w:t>
            </w:r>
            <w:proofErr w:type="gramEnd"/>
            <w:r>
              <w:t>, covered under this Certification Class cannot be accepted.</w:t>
            </w:r>
          </w:p>
          <w:p w14:paraId="2B16FF0A" w14:textId="77777777" w:rsidR="00270B8B" w:rsidRDefault="00270B8B"/>
        </w:tc>
      </w:tr>
      <w:tr w:rsidR="00270B8B" w14:paraId="66C14907" w14:textId="77777777" w:rsidTr="001813A2">
        <w:trPr>
          <w:trHeight w:val="221"/>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1F4A11BD"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7797342F"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7EB9D593" w14:textId="77777777" w:rsidR="00270B8B" w:rsidRDefault="00270B8B"/>
          <w:p w14:paraId="3A4354D3" w14:textId="77777777" w:rsidR="00270B8B" w:rsidRDefault="00270B8B">
            <w:r>
              <w:t>NJHU – Motor Controllers over 1500V / UL347</w:t>
            </w:r>
          </w:p>
        </w:tc>
        <w:tc>
          <w:tcPr>
            <w:tcW w:w="4261" w:type="dxa"/>
            <w:tcBorders>
              <w:top w:val="single" w:sz="4" w:space="0" w:color="auto"/>
              <w:left w:val="single" w:sz="4" w:space="0" w:color="auto"/>
              <w:bottom w:val="single" w:sz="4" w:space="0" w:color="auto"/>
              <w:right w:val="single" w:sz="4" w:space="0" w:color="auto"/>
            </w:tcBorders>
          </w:tcPr>
          <w:p w14:paraId="4419F633" w14:textId="77777777" w:rsidR="00270B8B" w:rsidRDefault="00270B8B"/>
          <w:p w14:paraId="3306CA4F" w14:textId="77777777" w:rsidR="00270B8B" w:rsidRDefault="00270B8B">
            <w:r>
              <w:t>Motor controllers identified on Certification Record as compliant with UL347, or rated over 1500V, covered under this Certification Class cannot be accepted.</w:t>
            </w:r>
          </w:p>
          <w:p w14:paraId="268C12FD" w14:textId="77777777" w:rsidR="00270B8B" w:rsidRDefault="00270B8B"/>
        </w:tc>
      </w:tr>
      <w:tr w:rsidR="00270B8B" w14:paraId="701A1CE9" w14:textId="77777777" w:rsidTr="001813A2">
        <w:trPr>
          <w:trHeight w:val="221"/>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201B7892"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58ED4983"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22A0394" w14:textId="77777777" w:rsidR="00270B8B" w:rsidRDefault="00270B8B"/>
          <w:p w14:paraId="40D80834" w14:textId="77777777" w:rsidR="00270B8B" w:rsidRDefault="00270B8B">
            <w:r>
              <w:t>NJIC – Power Conversion Equipment, Medium Voltage / SU347A</w:t>
            </w:r>
          </w:p>
          <w:p w14:paraId="3ABF78A6" w14:textId="77777777" w:rsidR="00270B8B" w:rsidRDefault="00270B8B"/>
        </w:tc>
        <w:tc>
          <w:tcPr>
            <w:tcW w:w="4261" w:type="dxa"/>
            <w:tcBorders>
              <w:top w:val="single" w:sz="4" w:space="0" w:color="auto"/>
              <w:left w:val="single" w:sz="4" w:space="0" w:color="auto"/>
              <w:bottom w:val="single" w:sz="4" w:space="0" w:color="auto"/>
              <w:right w:val="single" w:sz="4" w:space="0" w:color="auto"/>
            </w:tcBorders>
          </w:tcPr>
          <w:p w14:paraId="5E845643" w14:textId="77777777" w:rsidR="00270B8B" w:rsidRDefault="00270B8B"/>
          <w:p w14:paraId="15EE4001" w14:textId="77777777" w:rsidR="00270B8B" w:rsidRDefault="00270B8B">
            <w:r>
              <w:t>Products identified on Certification Record as compliant with UL347A or rated over 1500V covered under this Certification Class cannot be accepted.</w:t>
            </w:r>
          </w:p>
        </w:tc>
      </w:tr>
      <w:tr w:rsidR="00270B8B" w14:paraId="5AF6FA81" w14:textId="77777777" w:rsidTr="001813A2">
        <w:trPr>
          <w:trHeight w:val="221"/>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34D3F97A"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3168746"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2506CFC" w14:textId="77777777" w:rsidR="00270B8B" w:rsidRDefault="00270B8B"/>
          <w:p w14:paraId="7271D03E" w14:textId="77777777" w:rsidR="00270B8B" w:rsidRDefault="00270B8B">
            <w:r>
              <w:t>NKPZ - Float and Pressure operated motor controllers / UL508</w:t>
            </w:r>
          </w:p>
        </w:tc>
        <w:tc>
          <w:tcPr>
            <w:tcW w:w="4261" w:type="dxa"/>
            <w:tcBorders>
              <w:top w:val="single" w:sz="4" w:space="0" w:color="auto"/>
              <w:left w:val="single" w:sz="4" w:space="0" w:color="auto"/>
              <w:bottom w:val="single" w:sz="4" w:space="0" w:color="auto"/>
              <w:right w:val="single" w:sz="4" w:space="0" w:color="auto"/>
            </w:tcBorders>
          </w:tcPr>
          <w:p w14:paraId="134ECC6B" w14:textId="77777777" w:rsidR="00270B8B" w:rsidRDefault="00270B8B"/>
          <w:p w14:paraId="5104DBF1" w14:textId="20DCBDFA" w:rsidR="00270B8B" w:rsidRDefault="00270B8B">
            <w:r>
              <w:t xml:space="preserve">Products identified on Certification record as a float or pressure operated motor controller compliant with UL508 without notation to evaluate in the </w:t>
            </w:r>
            <w:proofErr w:type="gramStart"/>
            <w:r>
              <w:t>end product</w:t>
            </w:r>
            <w:proofErr w:type="gramEnd"/>
            <w:r>
              <w:t xml:space="preserve">, are accepted as compliant with 33.1.1 and additionally </w:t>
            </w:r>
            <w:r w:rsidR="001B7B56">
              <w:t xml:space="preserve">assessed </w:t>
            </w:r>
            <w:r>
              <w:t xml:space="preserve">to </w:t>
            </w:r>
            <w:r w:rsidR="001B7B56">
              <w:t xml:space="preserve">Section 1 of Supplement SA. </w:t>
            </w:r>
          </w:p>
          <w:p w14:paraId="427699CC" w14:textId="77777777" w:rsidR="00270B8B" w:rsidRDefault="00270B8B"/>
        </w:tc>
      </w:tr>
      <w:tr w:rsidR="00270B8B" w14:paraId="1E781282" w14:textId="77777777" w:rsidTr="001813A2">
        <w:trPr>
          <w:trHeight w:val="219"/>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4FF50712"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061D2013"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66426E9" w14:textId="77777777" w:rsidR="00270B8B" w:rsidRDefault="00270B8B"/>
          <w:p w14:paraId="6B358059" w14:textId="77777777" w:rsidR="00270B8B" w:rsidRDefault="00270B8B">
            <w:r>
              <w:t>NMFT - Miscellaneous Motor Controllers / UL508</w:t>
            </w:r>
          </w:p>
        </w:tc>
        <w:tc>
          <w:tcPr>
            <w:tcW w:w="4261" w:type="dxa"/>
            <w:tcBorders>
              <w:top w:val="single" w:sz="4" w:space="0" w:color="auto"/>
              <w:left w:val="single" w:sz="4" w:space="0" w:color="auto"/>
              <w:bottom w:val="single" w:sz="4" w:space="0" w:color="auto"/>
              <w:right w:val="single" w:sz="4" w:space="0" w:color="auto"/>
            </w:tcBorders>
          </w:tcPr>
          <w:p w14:paraId="7E89D003" w14:textId="77777777" w:rsidR="00270B8B" w:rsidRDefault="00270B8B"/>
          <w:p w14:paraId="07FE02B2" w14:textId="2074338A" w:rsidR="00270B8B" w:rsidRDefault="00270B8B">
            <w:r>
              <w:t xml:space="preserve">Products identified on Certification record as compliant with UL508 without notation to evaluate in the </w:t>
            </w:r>
            <w:proofErr w:type="gramStart"/>
            <w:r>
              <w:t>end product</w:t>
            </w:r>
            <w:proofErr w:type="gramEnd"/>
            <w:r>
              <w:t xml:space="preserve">, are accepted as compliant with 33.1.1 and additionally </w:t>
            </w:r>
            <w:r w:rsidR="00DD3B73">
              <w:t>assessed</w:t>
            </w:r>
            <w:r>
              <w:t xml:space="preserve"> to </w:t>
            </w:r>
            <w:r w:rsidR="00DD3B73">
              <w:t xml:space="preserve">Section 1 of Supplement SA. </w:t>
            </w:r>
          </w:p>
          <w:p w14:paraId="36BA2707" w14:textId="77777777" w:rsidR="00270B8B" w:rsidRDefault="00270B8B"/>
        </w:tc>
      </w:tr>
    </w:tbl>
    <w:p w14:paraId="05518F70" w14:textId="77777777" w:rsidR="00532570" w:rsidRDefault="00532570"/>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162"/>
        <w:gridCol w:w="1981"/>
        <w:gridCol w:w="4261"/>
      </w:tblGrid>
      <w:tr w:rsidR="00270B8B" w14:paraId="3CBBDA06" w14:textId="77777777" w:rsidTr="00532570">
        <w:trPr>
          <w:trHeight w:val="219"/>
          <w:jc w:val="center"/>
        </w:trPr>
        <w:tc>
          <w:tcPr>
            <w:tcW w:w="1076" w:type="dxa"/>
            <w:vMerge w:val="restart"/>
            <w:tcBorders>
              <w:top w:val="single" w:sz="4" w:space="0" w:color="auto"/>
              <w:left w:val="single" w:sz="4" w:space="0" w:color="auto"/>
              <w:bottom w:val="single" w:sz="4" w:space="0" w:color="auto"/>
              <w:right w:val="single" w:sz="4" w:space="0" w:color="auto"/>
            </w:tcBorders>
            <w:hideMark/>
          </w:tcPr>
          <w:p w14:paraId="3B49F21B" w14:textId="77777777" w:rsidR="00532570" w:rsidRDefault="00532570" w:rsidP="00532570">
            <w:r>
              <w:lastRenderedPageBreak/>
              <w:t>3211-86</w:t>
            </w:r>
          </w:p>
          <w:p w14:paraId="7F6ACC54" w14:textId="1ED9D6EB" w:rsidR="00270B8B" w:rsidRDefault="00532570" w:rsidP="00532570">
            <w:pPr>
              <w:spacing w:line="256" w:lineRule="auto"/>
              <w:rPr>
                <w:rFonts w:eastAsia="Times New Roman"/>
                <w:color w:val="000000"/>
              </w:rPr>
            </w:pPr>
            <w:r>
              <w:t>(Cont.)</w:t>
            </w:r>
          </w:p>
        </w:tc>
        <w:tc>
          <w:tcPr>
            <w:tcW w:w="2162" w:type="dxa"/>
            <w:vMerge w:val="restart"/>
            <w:tcBorders>
              <w:top w:val="single" w:sz="4" w:space="0" w:color="auto"/>
              <w:left w:val="single" w:sz="4" w:space="0" w:color="auto"/>
              <w:bottom w:val="single" w:sz="4" w:space="0" w:color="auto"/>
              <w:right w:val="single" w:sz="4" w:space="0" w:color="auto"/>
            </w:tcBorders>
            <w:hideMark/>
          </w:tcPr>
          <w:p w14:paraId="72D2F590" w14:textId="77777777" w:rsidR="00532570" w:rsidRDefault="00532570" w:rsidP="00532570">
            <w:r>
              <w:t>Miscellaneous Motor Controllers</w:t>
            </w:r>
          </w:p>
          <w:p w14:paraId="22237E4A" w14:textId="77777777" w:rsidR="00532570" w:rsidRDefault="00532570" w:rsidP="00532570">
            <w:r>
              <w:t>/</w:t>
            </w:r>
          </w:p>
          <w:p w14:paraId="46B0A2CA" w14:textId="77777777" w:rsidR="00532570" w:rsidRDefault="00532570" w:rsidP="00532570">
            <w:r>
              <w:t>UL347, UL347A, UL508, UL508C</w:t>
            </w:r>
          </w:p>
          <w:p w14:paraId="3F2DC12E"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958D58E" w14:textId="77777777" w:rsidR="00270B8B" w:rsidRDefault="00270B8B"/>
          <w:p w14:paraId="40058C3E" w14:textId="77777777" w:rsidR="00270B8B" w:rsidRDefault="00270B8B">
            <w:r>
              <w:t>NMFT2 – Component - Miscellaneous Motor Controllers / UL508</w:t>
            </w:r>
          </w:p>
        </w:tc>
        <w:tc>
          <w:tcPr>
            <w:tcW w:w="4261" w:type="dxa"/>
            <w:tcBorders>
              <w:top w:val="single" w:sz="4" w:space="0" w:color="auto"/>
              <w:left w:val="single" w:sz="4" w:space="0" w:color="auto"/>
              <w:bottom w:val="single" w:sz="4" w:space="0" w:color="auto"/>
              <w:right w:val="single" w:sz="4" w:space="0" w:color="auto"/>
            </w:tcBorders>
          </w:tcPr>
          <w:p w14:paraId="2FE1F054" w14:textId="77777777" w:rsidR="00270B8B" w:rsidRDefault="00270B8B"/>
          <w:p w14:paraId="09CD9D23" w14:textId="1DEBC1CA" w:rsidR="00270B8B" w:rsidRDefault="00270B8B">
            <w:r>
              <w:t xml:space="preserve">Solid-state motor controllers identified on Certification record as compliant with UL508 with notation to evaluate in the end product must be procedure described, see FUII L12, </w:t>
            </w:r>
            <w:proofErr w:type="gramStart"/>
            <w:r>
              <w:t xml:space="preserve">and  </w:t>
            </w:r>
            <w:r w:rsidR="00DD3B73">
              <w:t>2.1</w:t>
            </w:r>
            <w:proofErr w:type="gramEnd"/>
            <w:r w:rsidR="00DD3B73">
              <w:t xml:space="preserve"> </w:t>
            </w:r>
            <w:r>
              <w:t xml:space="preserve">and Table </w:t>
            </w:r>
            <w:r w:rsidR="00DD3B73">
              <w:t xml:space="preserve">1 </w:t>
            </w:r>
            <w:r>
              <w:t>of</w:t>
            </w:r>
            <w:r w:rsidR="00DD3B73">
              <w:t xml:space="preserve"> Supplement SA.</w:t>
            </w:r>
            <w:r>
              <w:t xml:space="preserve"> </w:t>
            </w:r>
          </w:p>
          <w:p w14:paraId="3011FA4B" w14:textId="77777777" w:rsidR="00270B8B" w:rsidRDefault="00270B8B">
            <w:r>
              <w:t xml:space="preserve"> </w:t>
            </w:r>
          </w:p>
        </w:tc>
      </w:tr>
      <w:tr w:rsidR="00270B8B" w14:paraId="37346CEC" w14:textId="77777777" w:rsidTr="001813A2">
        <w:trPr>
          <w:trHeight w:val="219"/>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0DA7FCA9"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0094A921"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62290046" w14:textId="77777777" w:rsidR="00270B8B" w:rsidRDefault="00270B8B"/>
          <w:p w14:paraId="59FC5A7E" w14:textId="77777777" w:rsidR="00270B8B" w:rsidRDefault="00270B8B">
            <w:r>
              <w:t>NMMS - Power Conversion Equipment / UL508C</w:t>
            </w:r>
          </w:p>
        </w:tc>
        <w:tc>
          <w:tcPr>
            <w:tcW w:w="4261" w:type="dxa"/>
            <w:tcBorders>
              <w:top w:val="single" w:sz="4" w:space="0" w:color="auto"/>
              <w:left w:val="single" w:sz="4" w:space="0" w:color="auto"/>
              <w:bottom w:val="single" w:sz="4" w:space="0" w:color="auto"/>
              <w:right w:val="single" w:sz="4" w:space="0" w:color="auto"/>
            </w:tcBorders>
          </w:tcPr>
          <w:p w14:paraId="412869A4" w14:textId="77777777" w:rsidR="00270B8B" w:rsidRDefault="00270B8B"/>
          <w:p w14:paraId="46699890" w14:textId="11264A1F" w:rsidR="00270B8B" w:rsidRDefault="00270B8B">
            <w:r>
              <w:t xml:space="preserve">Products identified on Certification record as compliant with UL508C without notation to evaluate in the </w:t>
            </w:r>
            <w:proofErr w:type="gramStart"/>
            <w:r>
              <w:t>end product</w:t>
            </w:r>
            <w:proofErr w:type="gramEnd"/>
            <w:r>
              <w:t xml:space="preserve">, are accepted as compliant with 33.1.2 and additionally </w:t>
            </w:r>
            <w:r w:rsidR="005F3ED2">
              <w:t xml:space="preserve">assessed </w:t>
            </w:r>
            <w:r>
              <w:t xml:space="preserve">to </w:t>
            </w:r>
            <w:r w:rsidR="005F3ED2">
              <w:t xml:space="preserve">Section 1 of Supplement SA. </w:t>
            </w:r>
          </w:p>
          <w:p w14:paraId="5C0E99F0" w14:textId="77777777" w:rsidR="00270B8B" w:rsidRDefault="00270B8B"/>
        </w:tc>
      </w:tr>
      <w:tr w:rsidR="00270B8B" w14:paraId="2F7BB147" w14:textId="77777777" w:rsidTr="001813A2">
        <w:trPr>
          <w:trHeight w:val="219"/>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71436050" w14:textId="77777777" w:rsidR="00270B8B" w:rsidRDefault="00270B8B">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0D2E150" w14:textId="77777777" w:rsidR="00270B8B" w:rsidRDefault="00270B8B">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751A8477" w14:textId="77777777" w:rsidR="00270B8B" w:rsidRDefault="00270B8B"/>
          <w:p w14:paraId="1558B13C" w14:textId="77777777" w:rsidR="00270B8B" w:rsidRDefault="00270B8B">
            <w:r>
              <w:t>NMMS2 - Power Conversion Equipment / UL508C</w:t>
            </w:r>
          </w:p>
        </w:tc>
        <w:tc>
          <w:tcPr>
            <w:tcW w:w="4261" w:type="dxa"/>
            <w:tcBorders>
              <w:top w:val="single" w:sz="4" w:space="0" w:color="auto"/>
              <w:left w:val="single" w:sz="4" w:space="0" w:color="auto"/>
              <w:bottom w:val="single" w:sz="4" w:space="0" w:color="auto"/>
              <w:right w:val="single" w:sz="4" w:space="0" w:color="auto"/>
            </w:tcBorders>
          </w:tcPr>
          <w:p w14:paraId="069402C6" w14:textId="77777777" w:rsidR="00270B8B" w:rsidRDefault="00270B8B"/>
          <w:p w14:paraId="773B0D57" w14:textId="551FDED3" w:rsidR="00270B8B" w:rsidRDefault="00270B8B">
            <w:r>
              <w:t xml:space="preserve">Product identified on Certification record as compliant with UL508C with notation to evaluate in the </w:t>
            </w:r>
            <w:proofErr w:type="gramStart"/>
            <w:r>
              <w:t>end product</w:t>
            </w:r>
            <w:proofErr w:type="gramEnd"/>
            <w:r>
              <w:t xml:space="preserve"> must be procedure described, see FUII L12, and </w:t>
            </w:r>
            <w:r w:rsidR="001D5B76">
              <w:t xml:space="preserve">2.1 </w:t>
            </w:r>
            <w:r>
              <w:t>and Table</w:t>
            </w:r>
            <w:r w:rsidR="001D5B76">
              <w:t xml:space="preserve"> 1 of Supplement SA.</w:t>
            </w:r>
            <w:r>
              <w:t xml:space="preserve"> </w:t>
            </w:r>
          </w:p>
        </w:tc>
      </w:tr>
      <w:tr w:rsidR="00532570" w14:paraId="7B97F121" w14:textId="77777777" w:rsidTr="00532570">
        <w:trPr>
          <w:trHeight w:val="219"/>
          <w:jc w:val="center"/>
        </w:trPr>
        <w:tc>
          <w:tcPr>
            <w:tcW w:w="1076" w:type="dxa"/>
            <w:vMerge w:val="restart"/>
            <w:tcBorders>
              <w:top w:val="single" w:sz="4" w:space="0" w:color="auto"/>
              <w:left w:val="single" w:sz="4" w:space="0" w:color="auto"/>
              <w:right w:val="single" w:sz="4" w:space="0" w:color="auto"/>
            </w:tcBorders>
          </w:tcPr>
          <w:p w14:paraId="36BA6D91" w14:textId="77777777" w:rsidR="00532570" w:rsidRDefault="00532570" w:rsidP="00532570">
            <w:r>
              <w:t>3211-87</w:t>
            </w:r>
          </w:p>
          <w:p w14:paraId="061178E2" w14:textId="77777777" w:rsidR="00532570" w:rsidRDefault="00532570" w:rsidP="00532570">
            <w:pPr>
              <w:spacing w:line="256" w:lineRule="auto"/>
              <w:rPr>
                <w:rFonts w:eastAsia="Times New Roman"/>
                <w:color w:val="000000"/>
              </w:rPr>
            </w:pPr>
          </w:p>
        </w:tc>
        <w:tc>
          <w:tcPr>
            <w:tcW w:w="2162" w:type="dxa"/>
            <w:vMerge w:val="restart"/>
            <w:tcBorders>
              <w:top w:val="single" w:sz="4" w:space="0" w:color="auto"/>
              <w:left w:val="single" w:sz="4" w:space="0" w:color="auto"/>
              <w:right w:val="single" w:sz="4" w:space="0" w:color="auto"/>
            </w:tcBorders>
          </w:tcPr>
          <w:p w14:paraId="689549AA" w14:textId="77777777" w:rsidR="00532570" w:rsidRDefault="00532570" w:rsidP="00532570">
            <w:r>
              <w:t>Miscellaneous Apparatus</w:t>
            </w:r>
          </w:p>
          <w:p w14:paraId="4237F046" w14:textId="77777777" w:rsidR="00532570" w:rsidRDefault="00532570" w:rsidP="00532570">
            <w:r>
              <w:t>/</w:t>
            </w:r>
          </w:p>
          <w:p w14:paraId="77098E62" w14:textId="77777777" w:rsidR="00532570" w:rsidRDefault="00532570" w:rsidP="00532570">
            <w:r>
              <w:t>UL50, UL508, UL347</w:t>
            </w:r>
          </w:p>
          <w:p w14:paraId="67571FD6"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80DE4B9" w14:textId="77777777" w:rsidR="00532570" w:rsidRDefault="00532570"/>
          <w:p w14:paraId="146D3541" w14:textId="21BC8382" w:rsidR="00532570" w:rsidRDefault="00532570">
            <w:r>
              <w:t>NJHU – Motor Controllers over 1500V / UL347</w:t>
            </w:r>
          </w:p>
        </w:tc>
        <w:tc>
          <w:tcPr>
            <w:tcW w:w="4261" w:type="dxa"/>
            <w:tcBorders>
              <w:top w:val="single" w:sz="4" w:space="0" w:color="auto"/>
              <w:left w:val="single" w:sz="4" w:space="0" w:color="auto"/>
              <w:bottom w:val="single" w:sz="4" w:space="0" w:color="auto"/>
              <w:right w:val="single" w:sz="4" w:space="0" w:color="auto"/>
            </w:tcBorders>
          </w:tcPr>
          <w:p w14:paraId="7EC5E9EF" w14:textId="77777777" w:rsidR="00532570" w:rsidRDefault="00532570" w:rsidP="00532570"/>
          <w:p w14:paraId="7B8468FC" w14:textId="280C6686" w:rsidR="00532570" w:rsidRDefault="00532570" w:rsidP="00532570">
            <w:r>
              <w:t>Products identified on Certification Record as compliant with UL347, or rated over 1500V, covered under this Certification Class cannot be accepted.</w:t>
            </w:r>
          </w:p>
          <w:p w14:paraId="3CA0B04B" w14:textId="77777777" w:rsidR="00532570" w:rsidRDefault="00532570"/>
        </w:tc>
      </w:tr>
      <w:tr w:rsidR="00532570" w14:paraId="62943927" w14:textId="77777777" w:rsidTr="002D3CB5">
        <w:trPr>
          <w:trHeight w:val="187"/>
          <w:jc w:val="center"/>
        </w:trPr>
        <w:tc>
          <w:tcPr>
            <w:tcW w:w="1076" w:type="dxa"/>
            <w:vMerge/>
            <w:tcBorders>
              <w:left w:val="single" w:sz="4" w:space="0" w:color="auto"/>
              <w:bottom w:val="single" w:sz="4" w:space="0" w:color="auto"/>
              <w:right w:val="single" w:sz="4" w:space="0" w:color="auto"/>
            </w:tcBorders>
            <w:vAlign w:val="center"/>
            <w:hideMark/>
          </w:tcPr>
          <w:p w14:paraId="3FE55FE4" w14:textId="77777777" w:rsidR="00532570" w:rsidRDefault="00532570">
            <w:pPr>
              <w:spacing w:line="256" w:lineRule="auto"/>
              <w:rPr>
                <w:rFonts w:eastAsia="Times New Roman"/>
                <w:color w:val="000000"/>
              </w:rPr>
            </w:pPr>
          </w:p>
        </w:tc>
        <w:tc>
          <w:tcPr>
            <w:tcW w:w="2162" w:type="dxa"/>
            <w:vMerge/>
            <w:tcBorders>
              <w:left w:val="single" w:sz="4" w:space="0" w:color="auto"/>
              <w:bottom w:val="single" w:sz="4" w:space="0" w:color="auto"/>
              <w:right w:val="single" w:sz="4" w:space="0" w:color="auto"/>
            </w:tcBorders>
            <w:vAlign w:val="center"/>
            <w:hideMark/>
          </w:tcPr>
          <w:p w14:paraId="5D9C7682" w14:textId="77777777" w:rsidR="00532570" w:rsidRDefault="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67B3A68" w14:textId="77777777" w:rsidR="00532570" w:rsidRDefault="00532570"/>
          <w:p w14:paraId="507C982C" w14:textId="77777777" w:rsidR="00532570" w:rsidRDefault="00532570">
            <w:r>
              <w:t>NITW – Industrial Control Panels / UL508A</w:t>
            </w:r>
          </w:p>
        </w:tc>
        <w:tc>
          <w:tcPr>
            <w:tcW w:w="4261" w:type="dxa"/>
            <w:tcBorders>
              <w:top w:val="single" w:sz="4" w:space="0" w:color="auto"/>
              <w:left w:val="single" w:sz="4" w:space="0" w:color="auto"/>
              <w:bottom w:val="single" w:sz="4" w:space="0" w:color="auto"/>
              <w:right w:val="single" w:sz="4" w:space="0" w:color="auto"/>
            </w:tcBorders>
          </w:tcPr>
          <w:p w14:paraId="56E6BB81" w14:textId="77777777" w:rsidR="00532570" w:rsidRDefault="00532570"/>
          <w:p w14:paraId="6CB436CD" w14:textId="77777777" w:rsidR="00532570" w:rsidRDefault="00532570">
            <w:r>
              <w:t xml:space="preserve">1. Products identified on Certification Record as special industrial control assemblies, covered under this Certification Class cannot be accepted. </w:t>
            </w:r>
          </w:p>
          <w:p w14:paraId="58A748BD" w14:textId="77777777" w:rsidR="00532570" w:rsidRDefault="00532570"/>
          <w:p w14:paraId="249E54A7" w14:textId="42B42982" w:rsidR="00532570" w:rsidRDefault="00532570">
            <w:r>
              <w:t xml:space="preserve">2. Products identified as an enclosure or special purpose enclosure without notation to evaluate in the </w:t>
            </w:r>
            <w:proofErr w:type="gramStart"/>
            <w:r>
              <w:t>end product</w:t>
            </w:r>
            <w:proofErr w:type="gramEnd"/>
            <w:r>
              <w:t xml:space="preserve">, are accepted as compliant with 18.3 and additionally assessed to Section 1 of Supplement SA. </w:t>
            </w:r>
          </w:p>
          <w:p w14:paraId="692243E9" w14:textId="77777777" w:rsidR="00532570" w:rsidRDefault="00532570"/>
        </w:tc>
      </w:tr>
    </w:tbl>
    <w:p w14:paraId="189E2E16" w14:textId="77777777" w:rsidR="00532570" w:rsidRDefault="00532570"/>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162"/>
        <w:gridCol w:w="1981"/>
        <w:gridCol w:w="4261"/>
      </w:tblGrid>
      <w:tr w:rsidR="00532570" w14:paraId="217004BA" w14:textId="77777777" w:rsidTr="00D30768">
        <w:trPr>
          <w:trHeight w:val="187"/>
          <w:jc w:val="center"/>
        </w:trPr>
        <w:tc>
          <w:tcPr>
            <w:tcW w:w="1076" w:type="dxa"/>
            <w:vMerge w:val="restart"/>
            <w:tcBorders>
              <w:top w:val="single" w:sz="4" w:space="0" w:color="auto"/>
              <w:left w:val="single" w:sz="4" w:space="0" w:color="auto"/>
              <w:bottom w:val="single" w:sz="4" w:space="0" w:color="auto"/>
              <w:right w:val="single" w:sz="4" w:space="0" w:color="auto"/>
            </w:tcBorders>
            <w:hideMark/>
          </w:tcPr>
          <w:p w14:paraId="52C97AD0" w14:textId="57BDD8CB" w:rsidR="00532570" w:rsidRDefault="00532570" w:rsidP="00532570">
            <w:r>
              <w:lastRenderedPageBreak/>
              <w:t>3211-87 (</w:t>
            </w:r>
            <w:proofErr w:type="spellStart"/>
            <w:r>
              <w:t>cont</w:t>
            </w:r>
            <w:proofErr w:type="spellEnd"/>
            <w:r>
              <w:t>)</w:t>
            </w:r>
          </w:p>
          <w:p w14:paraId="6B618281" w14:textId="77777777" w:rsidR="00532570" w:rsidRDefault="00532570" w:rsidP="00532570">
            <w:pPr>
              <w:spacing w:line="256" w:lineRule="auto"/>
              <w:rPr>
                <w:rFonts w:eastAsia="Times New Roman"/>
                <w:color w:val="000000"/>
              </w:rPr>
            </w:pPr>
          </w:p>
        </w:tc>
        <w:tc>
          <w:tcPr>
            <w:tcW w:w="2162" w:type="dxa"/>
            <w:vMerge w:val="restart"/>
            <w:tcBorders>
              <w:top w:val="single" w:sz="4" w:space="0" w:color="auto"/>
              <w:left w:val="single" w:sz="4" w:space="0" w:color="auto"/>
              <w:bottom w:val="single" w:sz="4" w:space="0" w:color="auto"/>
              <w:right w:val="single" w:sz="4" w:space="0" w:color="auto"/>
            </w:tcBorders>
            <w:hideMark/>
          </w:tcPr>
          <w:p w14:paraId="16795621" w14:textId="77777777" w:rsidR="00532570" w:rsidRDefault="00532570" w:rsidP="00532570">
            <w:r>
              <w:t>Miscellaneous Apparatus</w:t>
            </w:r>
          </w:p>
          <w:p w14:paraId="47E9FE4A" w14:textId="77777777" w:rsidR="00532570" w:rsidRDefault="00532570" w:rsidP="00532570">
            <w:r>
              <w:t>/</w:t>
            </w:r>
          </w:p>
          <w:p w14:paraId="76CD2F9A" w14:textId="77777777" w:rsidR="00532570" w:rsidRDefault="00532570" w:rsidP="00532570">
            <w:r>
              <w:t>UL50, UL508, UL347</w:t>
            </w:r>
          </w:p>
          <w:p w14:paraId="16D879F0"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hideMark/>
          </w:tcPr>
          <w:p w14:paraId="09CAB565" w14:textId="77777777" w:rsidR="00532570" w:rsidRDefault="00532570" w:rsidP="00532570">
            <w:r>
              <w:t>NITW2 – Component - Industrial Control Panels / UL508A</w:t>
            </w:r>
          </w:p>
        </w:tc>
        <w:tc>
          <w:tcPr>
            <w:tcW w:w="4261" w:type="dxa"/>
            <w:tcBorders>
              <w:top w:val="single" w:sz="4" w:space="0" w:color="auto"/>
              <w:left w:val="single" w:sz="4" w:space="0" w:color="auto"/>
              <w:bottom w:val="single" w:sz="4" w:space="0" w:color="auto"/>
              <w:right w:val="single" w:sz="4" w:space="0" w:color="auto"/>
            </w:tcBorders>
          </w:tcPr>
          <w:p w14:paraId="409DA8ED" w14:textId="4A3051DE" w:rsidR="00532570" w:rsidRDefault="00532570" w:rsidP="00532570">
            <w:r>
              <w:t xml:space="preserve">Products identified on Certification record as an enclosure, a ventilation kit, observation window kit, fan kit, cabinet heater kit, or a cabinet lighting package, compliant with UL508 for industrial use with notation to evaluate in the </w:t>
            </w:r>
            <w:proofErr w:type="gramStart"/>
            <w:r>
              <w:t>end product</w:t>
            </w:r>
            <w:proofErr w:type="gramEnd"/>
            <w:r>
              <w:t xml:space="preserve">, are accepted as compliant with 18.3(b), 21.1.1, 23.1, 26.2.3, 26.4.2, and 27.2.3, respectively, and additionally assessed to Section 2 of Supplement SA. </w:t>
            </w:r>
          </w:p>
          <w:p w14:paraId="7B665FA4" w14:textId="77777777" w:rsidR="00532570" w:rsidRDefault="00532570" w:rsidP="00532570"/>
        </w:tc>
      </w:tr>
      <w:tr w:rsidR="00532570" w14:paraId="5CE20458" w14:textId="77777777" w:rsidTr="001813A2">
        <w:trPr>
          <w:trHeight w:val="182"/>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617207A5"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6E9C27FE"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77B7406B" w14:textId="77777777" w:rsidR="00532570" w:rsidRDefault="00532570" w:rsidP="00532570"/>
          <w:p w14:paraId="4C2F4088" w14:textId="77777777" w:rsidR="00532570" w:rsidRDefault="00532570" w:rsidP="00532570">
            <w:r>
              <w:t xml:space="preserve">NKCR - Auxiliary Devices / UL508 </w:t>
            </w:r>
          </w:p>
        </w:tc>
        <w:tc>
          <w:tcPr>
            <w:tcW w:w="4261" w:type="dxa"/>
            <w:tcBorders>
              <w:top w:val="single" w:sz="4" w:space="0" w:color="auto"/>
              <w:left w:val="single" w:sz="4" w:space="0" w:color="auto"/>
              <w:bottom w:val="single" w:sz="4" w:space="0" w:color="auto"/>
              <w:right w:val="single" w:sz="4" w:space="0" w:color="auto"/>
            </w:tcBorders>
          </w:tcPr>
          <w:p w14:paraId="4BCB7E64" w14:textId="77777777" w:rsidR="00532570" w:rsidRDefault="00532570" w:rsidP="00532570"/>
          <w:p w14:paraId="58BCAC20" w14:textId="34323606" w:rsidR="00532570" w:rsidRDefault="00532570" w:rsidP="00532570">
            <w:r>
              <w:t xml:space="preserve">Products identified on Certification record as a switch or pilot light, compliant with UL508 without notation to evaluate in the </w:t>
            </w:r>
            <w:proofErr w:type="gramStart"/>
            <w:r>
              <w:t>end product</w:t>
            </w:r>
            <w:proofErr w:type="gramEnd"/>
            <w:r>
              <w:t>, are accepted as compliant with 45.1.1 or 46.1.1 and additionally assessed to Section 1 of Supplement SA.</w:t>
            </w:r>
          </w:p>
          <w:p w14:paraId="592433BF" w14:textId="77777777" w:rsidR="00532570" w:rsidRDefault="00532570" w:rsidP="00532570"/>
        </w:tc>
      </w:tr>
      <w:tr w:rsidR="00532570" w14:paraId="00048FF8" w14:textId="77777777" w:rsidTr="001813A2">
        <w:trPr>
          <w:trHeight w:val="182"/>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65CD9BA1"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1BD84C67"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3F7C7E2" w14:textId="77777777" w:rsidR="00532570" w:rsidRDefault="00532570" w:rsidP="00532570"/>
          <w:p w14:paraId="63BC1958" w14:textId="77777777" w:rsidR="00532570" w:rsidRDefault="00532570" w:rsidP="00532570">
            <w:pPr>
              <w:rPr>
                <w:lang w:val="fr-FR"/>
              </w:rPr>
            </w:pPr>
            <w:r>
              <w:rPr>
                <w:lang w:val="fr-FR"/>
              </w:rPr>
              <w:t xml:space="preserve">NKCR2 – Component - </w:t>
            </w:r>
            <w:proofErr w:type="spellStart"/>
            <w:r>
              <w:rPr>
                <w:lang w:val="fr-FR"/>
              </w:rPr>
              <w:t>Auxiliary</w:t>
            </w:r>
            <w:proofErr w:type="spellEnd"/>
            <w:r>
              <w:rPr>
                <w:lang w:val="fr-FR"/>
              </w:rPr>
              <w:t xml:space="preserve"> </w:t>
            </w:r>
            <w:proofErr w:type="spellStart"/>
            <w:r>
              <w:rPr>
                <w:lang w:val="fr-FR"/>
              </w:rPr>
              <w:t>Devices</w:t>
            </w:r>
            <w:proofErr w:type="spellEnd"/>
            <w:r>
              <w:rPr>
                <w:lang w:val="fr-FR"/>
              </w:rPr>
              <w:t xml:space="preserve"> / UL508</w:t>
            </w:r>
          </w:p>
        </w:tc>
        <w:tc>
          <w:tcPr>
            <w:tcW w:w="4261" w:type="dxa"/>
            <w:tcBorders>
              <w:top w:val="single" w:sz="4" w:space="0" w:color="auto"/>
              <w:left w:val="single" w:sz="4" w:space="0" w:color="auto"/>
              <w:bottom w:val="single" w:sz="4" w:space="0" w:color="auto"/>
              <w:right w:val="single" w:sz="4" w:space="0" w:color="auto"/>
            </w:tcBorders>
          </w:tcPr>
          <w:p w14:paraId="4225228E" w14:textId="77777777" w:rsidR="00532570" w:rsidRDefault="00532570" w:rsidP="00532570">
            <w:pPr>
              <w:rPr>
                <w:lang w:val="fr-FR"/>
              </w:rPr>
            </w:pPr>
          </w:p>
          <w:p w14:paraId="25AB7668" w14:textId="14982E2C" w:rsidR="00532570" w:rsidRDefault="00532570" w:rsidP="00532570">
            <w:r>
              <w:t xml:space="preserve">1. Products identified on Certification record as a pushbutton switch or pilot light compliant with UL508 for industrial use with notation to evaluate in the </w:t>
            </w:r>
            <w:proofErr w:type="gramStart"/>
            <w:r>
              <w:t>end product</w:t>
            </w:r>
            <w:proofErr w:type="gramEnd"/>
            <w:r>
              <w:t xml:space="preserve">, are accepted as compliant with 45.1.1 or 46.1.1 and additionally assessed to Section 2 of Supplement SA.  </w:t>
            </w:r>
          </w:p>
          <w:p w14:paraId="3DEA3EEF" w14:textId="77777777" w:rsidR="00532570" w:rsidRDefault="00532570" w:rsidP="00532570"/>
          <w:p w14:paraId="5E7D37C8" w14:textId="2D301AF0" w:rsidR="00532570" w:rsidRDefault="00532570" w:rsidP="00532570">
            <w:r>
              <w:t xml:space="preserve">2. Products for non-industrial use with notation to evaluate in the </w:t>
            </w:r>
            <w:proofErr w:type="gramStart"/>
            <w:r>
              <w:t>end product</w:t>
            </w:r>
            <w:proofErr w:type="gramEnd"/>
            <w:r>
              <w:t xml:space="preserve"> must be procedure described, see FUII L12, and 2.1 and Table 1 of Supplement SA. </w:t>
            </w:r>
          </w:p>
          <w:p w14:paraId="04D1CF26" w14:textId="77777777" w:rsidR="00532570" w:rsidRDefault="00532570" w:rsidP="00532570"/>
        </w:tc>
      </w:tr>
      <w:tr w:rsidR="00532570" w14:paraId="4953AE93" w14:textId="77777777" w:rsidTr="001813A2">
        <w:trPr>
          <w:trHeight w:val="182"/>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4A13C22F"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730D5B8A"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hideMark/>
          </w:tcPr>
          <w:p w14:paraId="627DBC5C" w14:textId="77777777" w:rsidR="00532570" w:rsidRDefault="00532570" w:rsidP="00532570">
            <w:r>
              <w:t>NKPZ2 - Float and Pressure operated motor controllers / UL508</w:t>
            </w:r>
          </w:p>
        </w:tc>
        <w:tc>
          <w:tcPr>
            <w:tcW w:w="4261" w:type="dxa"/>
            <w:tcBorders>
              <w:top w:val="single" w:sz="4" w:space="0" w:color="auto"/>
              <w:left w:val="single" w:sz="4" w:space="0" w:color="auto"/>
              <w:bottom w:val="single" w:sz="4" w:space="0" w:color="auto"/>
              <w:right w:val="single" w:sz="4" w:space="0" w:color="auto"/>
            </w:tcBorders>
          </w:tcPr>
          <w:p w14:paraId="0CAFFFC0" w14:textId="29863192" w:rsidR="00532570" w:rsidRDefault="00532570" w:rsidP="00532570">
            <w:r>
              <w:t xml:space="preserve">1. Products identified on Certification record as a float or pressure operated motor controller compliant with UL508 for industrial use with notation to evaluate in the </w:t>
            </w:r>
            <w:proofErr w:type="gramStart"/>
            <w:r>
              <w:t>end product</w:t>
            </w:r>
            <w:proofErr w:type="gramEnd"/>
            <w:r>
              <w:t xml:space="preserve">, are accepted as compliant with 33.1.1 and additionally assessed to Section 2 of Supplement SA.  </w:t>
            </w:r>
          </w:p>
          <w:p w14:paraId="56F3128F" w14:textId="77777777" w:rsidR="00532570" w:rsidRDefault="00532570" w:rsidP="00532570"/>
          <w:p w14:paraId="461BDF6D" w14:textId="1C28735A" w:rsidR="00532570" w:rsidRDefault="00532570" w:rsidP="00532570">
            <w:r>
              <w:t xml:space="preserve">2. Products for non-industrial use with notation to evaluate in the </w:t>
            </w:r>
            <w:proofErr w:type="gramStart"/>
            <w:r>
              <w:t>end product</w:t>
            </w:r>
            <w:proofErr w:type="gramEnd"/>
            <w:r>
              <w:t xml:space="preserve"> must be procedure described, see FUII L12, and 2.1 and Table 1 of Supplement SA. </w:t>
            </w:r>
          </w:p>
          <w:p w14:paraId="36572C85" w14:textId="77777777" w:rsidR="00532570" w:rsidRDefault="00532570" w:rsidP="00532570"/>
        </w:tc>
      </w:tr>
      <w:tr w:rsidR="00532570" w14:paraId="4C1AA8FB" w14:textId="77777777" w:rsidTr="00C24147">
        <w:trPr>
          <w:trHeight w:val="182"/>
          <w:jc w:val="center"/>
        </w:trPr>
        <w:tc>
          <w:tcPr>
            <w:tcW w:w="1076" w:type="dxa"/>
            <w:vMerge w:val="restart"/>
            <w:tcBorders>
              <w:top w:val="single" w:sz="4" w:space="0" w:color="auto"/>
              <w:left w:val="single" w:sz="4" w:space="0" w:color="auto"/>
              <w:bottom w:val="single" w:sz="4" w:space="0" w:color="auto"/>
              <w:right w:val="single" w:sz="4" w:space="0" w:color="auto"/>
            </w:tcBorders>
            <w:hideMark/>
          </w:tcPr>
          <w:p w14:paraId="7C8F6090" w14:textId="77777777" w:rsidR="00532570" w:rsidRDefault="00532570" w:rsidP="00532570">
            <w:r>
              <w:lastRenderedPageBreak/>
              <w:t>3211-87 (</w:t>
            </w:r>
            <w:proofErr w:type="spellStart"/>
            <w:r>
              <w:t>cont</w:t>
            </w:r>
            <w:proofErr w:type="spellEnd"/>
            <w:r>
              <w:t>)</w:t>
            </w:r>
          </w:p>
          <w:p w14:paraId="2A5D2973" w14:textId="77777777" w:rsidR="00532570" w:rsidRDefault="00532570" w:rsidP="00532570">
            <w:pPr>
              <w:spacing w:line="256" w:lineRule="auto"/>
              <w:rPr>
                <w:rFonts w:eastAsia="Times New Roman"/>
                <w:color w:val="000000"/>
              </w:rPr>
            </w:pPr>
          </w:p>
        </w:tc>
        <w:tc>
          <w:tcPr>
            <w:tcW w:w="2162" w:type="dxa"/>
            <w:vMerge w:val="restart"/>
            <w:tcBorders>
              <w:top w:val="single" w:sz="4" w:space="0" w:color="auto"/>
              <w:left w:val="single" w:sz="4" w:space="0" w:color="auto"/>
              <w:bottom w:val="single" w:sz="4" w:space="0" w:color="auto"/>
              <w:right w:val="single" w:sz="4" w:space="0" w:color="auto"/>
            </w:tcBorders>
            <w:hideMark/>
          </w:tcPr>
          <w:p w14:paraId="23788048" w14:textId="77777777" w:rsidR="00532570" w:rsidRDefault="00532570" w:rsidP="00532570">
            <w:r>
              <w:t>Miscellaneous Apparatus</w:t>
            </w:r>
          </w:p>
          <w:p w14:paraId="60DE0952" w14:textId="77777777" w:rsidR="00532570" w:rsidRDefault="00532570" w:rsidP="00532570">
            <w:r>
              <w:t>/</w:t>
            </w:r>
          </w:p>
          <w:p w14:paraId="41186D59" w14:textId="77777777" w:rsidR="00532570" w:rsidRDefault="00532570" w:rsidP="00532570">
            <w:r>
              <w:t>UL50, UL508, UL347</w:t>
            </w:r>
          </w:p>
          <w:p w14:paraId="530BF7C5"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hideMark/>
          </w:tcPr>
          <w:p w14:paraId="0D2D15FD" w14:textId="77777777" w:rsidR="00532570" w:rsidRDefault="00532570" w:rsidP="00532570">
            <w:r>
              <w:t>NMTR - Miscellaneous Apparatus / UL508</w:t>
            </w:r>
          </w:p>
        </w:tc>
        <w:tc>
          <w:tcPr>
            <w:tcW w:w="4261" w:type="dxa"/>
            <w:tcBorders>
              <w:top w:val="single" w:sz="4" w:space="0" w:color="auto"/>
              <w:left w:val="single" w:sz="4" w:space="0" w:color="auto"/>
              <w:bottom w:val="single" w:sz="4" w:space="0" w:color="auto"/>
              <w:right w:val="single" w:sz="4" w:space="0" w:color="auto"/>
            </w:tcBorders>
            <w:hideMark/>
          </w:tcPr>
          <w:p w14:paraId="15B14116" w14:textId="52D91D31" w:rsidR="00532570" w:rsidRDefault="00532570" w:rsidP="00532570">
            <w:r>
              <w:t xml:space="preserve">To be accepted, product must be identified on Certification record as compliant with UL508 without notation to evaluate in the </w:t>
            </w:r>
            <w:proofErr w:type="gramStart"/>
            <w:r>
              <w:t>end product</w:t>
            </w:r>
            <w:proofErr w:type="gramEnd"/>
            <w:r>
              <w:t xml:space="preserve">, and then assessed to Section 1 of Supplement SA. </w:t>
            </w:r>
          </w:p>
        </w:tc>
      </w:tr>
      <w:tr w:rsidR="00532570" w14:paraId="39A1D969" w14:textId="77777777" w:rsidTr="001813A2">
        <w:trPr>
          <w:trHeight w:val="92"/>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35D183AB"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1B512D5"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AA05BCE" w14:textId="77777777" w:rsidR="00532570" w:rsidRDefault="00532570" w:rsidP="00532570"/>
          <w:p w14:paraId="54EED34A" w14:textId="77777777" w:rsidR="00532570" w:rsidRDefault="00532570" w:rsidP="00532570">
            <w:r>
              <w:t>NMTR2 – Component - Miscellaneous Apparatus / UL508</w:t>
            </w:r>
          </w:p>
        </w:tc>
        <w:tc>
          <w:tcPr>
            <w:tcW w:w="4261" w:type="dxa"/>
            <w:tcBorders>
              <w:top w:val="single" w:sz="4" w:space="0" w:color="auto"/>
              <w:left w:val="single" w:sz="4" w:space="0" w:color="auto"/>
              <w:bottom w:val="single" w:sz="4" w:space="0" w:color="auto"/>
              <w:right w:val="single" w:sz="4" w:space="0" w:color="auto"/>
            </w:tcBorders>
          </w:tcPr>
          <w:p w14:paraId="692C9579" w14:textId="77777777" w:rsidR="00532570" w:rsidRDefault="00532570" w:rsidP="00532570"/>
          <w:p w14:paraId="6E6F29C2" w14:textId="33D66B01" w:rsidR="00532570" w:rsidRDefault="00532570" w:rsidP="00532570">
            <w:r>
              <w:t xml:space="preserve">To be accepted, </w:t>
            </w:r>
            <w:proofErr w:type="gramStart"/>
            <w:r>
              <w:t>product</w:t>
            </w:r>
            <w:proofErr w:type="gramEnd"/>
            <w:r>
              <w:t xml:space="preserve"> must be identified on Certification record as compliant with UL508 with notation to evaluate in the </w:t>
            </w:r>
            <w:proofErr w:type="gramStart"/>
            <w:r>
              <w:t>end product</w:t>
            </w:r>
            <w:proofErr w:type="gramEnd"/>
            <w:r>
              <w:t xml:space="preserve">, and then assessed to Section 2 of Supplement SA. </w:t>
            </w:r>
          </w:p>
        </w:tc>
      </w:tr>
      <w:tr w:rsidR="00532570" w14:paraId="4B0022FA" w14:textId="77777777" w:rsidTr="001813A2">
        <w:trPr>
          <w:trHeight w:val="91"/>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111E5435"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53913E88"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0618D9FA" w14:textId="77777777" w:rsidR="00532570" w:rsidRDefault="00532570" w:rsidP="00532570"/>
          <w:p w14:paraId="026EF4E3" w14:textId="77777777" w:rsidR="00532570" w:rsidRDefault="00532570" w:rsidP="00532570">
            <w:r>
              <w:t>SWIV2 – Component - Relay Sockets and Assemblies / UL508</w:t>
            </w:r>
          </w:p>
        </w:tc>
        <w:tc>
          <w:tcPr>
            <w:tcW w:w="4261" w:type="dxa"/>
            <w:tcBorders>
              <w:top w:val="single" w:sz="4" w:space="0" w:color="auto"/>
              <w:left w:val="single" w:sz="4" w:space="0" w:color="auto"/>
              <w:bottom w:val="single" w:sz="4" w:space="0" w:color="auto"/>
              <w:right w:val="single" w:sz="4" w:space="0" w:color="auto"/>
            </w:tcBorders>
          </w:tcPr>
          <w:p w14:paraId="75B54A41" w14:textId="77777777" w:rsidR="00532570" w:rsidRDefault="00532570" w:rsidP="00532570"/>
          <w:p w14:paraId="5FEB942B" w14:textId="77777777" w:rsidR="00AB6086" w:rsidRDefault="00532570" w:rsidP="00532570">
            <w:r>
              <w:t xml:space="preserve">Products identified on Certification record as a relay socket compliant with UL508 without notation to evaluate in the </w:t>
            </w:r>
            <w:proofErr w:type="gramStart"/>
            <w:r>
              <w:t>end product</w:t>
            </w:r>
            <w:proofErr w:type="gramEnd"/>
            <w:r>
              <w:t>, are accepted as compliant with 45.1.1 and additionally assessed to Section 2 of Supplement SA.</w:t>
            </w:r>
          </w:p>
          <w:p w14:paraId="46EE9CBF" w14:textId="652BE48B" w:rsidR="00532570" w:rsidRDefault="00532570" w:rsidP="00532570">
            <w:r>
              <w:t xml:space="preserve"> </w:t>
            </w:r>
          </w:p>
        </w:tc>
      </w:tr>
      <w:tr w:rsidR="00532570" w14:paraId="7CBE66C4" w14:textId="77777777" w:rsidTr="001813A2">
        <w:trPr>
          <w:trHeight w:val="998"/>
          <w:jc w:val="center"/>
        </w:trPr>
        <w:tc>
          <w:tcPr>
            <w:tcW w:w="1076" w:type="dxa"/>
            <w:tcBorders>
              <w:top w:val="single" w:sz="4" w:space="0" w:color="auto"/>
              <w:left w:val="single" w:sz="4" w:space="0" w:color="auto"/>
              <w:bottom w:val="single" w:sz="4" w:space="0" w:color="auto"/>
              <w:right w:val="single" w:sz="4" w:space="0" w:color="auto"/>
            </w:tcBorders>
          </w:tcPr>
          <w:p w14:paraId="53E6AD5A" w14:textId="2D718449" w:rsidR="00532570" w:rsidRDefault="00532570" w:rsidP="00532570">
            <w:r>
              <w:t>3211-91</w:t>
            </w:r>
          </w:p>
        </w:tc>
        <w:tc>
          <w:tcPr>
            <w:tcW w:w="2162" w:type="dxa"/>
            <w:tcBorders>
              <w:top w:val="single" w:sz="4" w:space="0" w:color="auto"/>
              <w:left w:val="single" w:sz="4" w:space="0" w:color="auto"/>
              <w:bottom w:val="single" w:sz="4" w:space="0" w:color="auto"/>
              <w:right w:val="single" w:sz="4" w:space="0" w:color="auto"/>
            </w:tcBorders>
          </w:tcPr>
          <w:p w14:paraId="5395377A" w14:textId="03C0581A" w:rsidR="00532570" w:rsidRPr="00DB611D" w:rsidRDefault="00532570" w:rsidP="00532570">
            <w:r w:rsidRPr="00DB611D">
              <w:t>Enclosures for Electrical Equipment / UL50, UL50E</w:t>
            </w:r>
          </w:p>
        </w:tc>
        <w:tc>
          <w:tcPr>
            <w:tcW w:w="1981" w:type="dxa"/>
            <w:tcBorders>
              <w:top w:val="single" w:sz="4" w:space="0" w:color="auto"/>
              <w:left w:val="single" w:sz="4" w:space="0" w:color="auto"/>
              <w:bottom w:val="single" w:sz="4" w:space="0" w:color="auto"/>
              <w:right w:val="single" w:sz="4" w:space="0" w:color="auto"/>
            </w:tcBorders>
          </w:tcPr>
          <w:p w14:paraId="1E7E1EBC" w14:textId="436C97BB" w:rsidR="00532570" w:rsidRDefault="00532570" w:rsidP="00532570">
            <w:r>
              <w:t>CYIV – Cabinets and Cutout Boxes/ UL50, UL50E</w:t>
            </w:r>
          </w:p>
        </w:tc>
        <w:tc>
          <w:tcPr>
            <w:tcW w:w="4261" w:type="dxa"/>
            <w:tcBorders>
              <w:top w:val="single" w:sz="4" w:space="0" w:color="auto"/>
              <w:left w:val="single" w:sz="4" w:space="0" w:color="auto"/>
              <w:bottom w:val="single" w:sz="4" w:space="0" w:color="auto"/>
              <w:right w:val="single" w:sz="4" w:space="0" w:color="auto"/>
            </w:tcBorders>
          </w:tcPr>
          <w:p w14:paraId="676DDCD9" w14:textId="49E4057A" w:rsidR="00532570" w:rsidRDefault="00532570" w:rsidP="00532570">
            <w:r w:rsidRPr="00E66E46">
              <w:t xml:space="preserve">Products </w:t>
            </w:r>
            <w:r>
              <w:t xml:space="preserve">are </w:t>
            </w:r>
            <w:r w:rsidRPr="00E66E46">
              <w:t>additionally</w:t>
            </w:r>
            <w:r>
              <w:t xml:space="preserve"> assessed</w:t>
            </w:r>
            <w:r w:rsidRPr="00E66E46">
              <w:t xml:space="preserve"> to</w:t>
            </w:r>
            <w:r>
              <w:t xml:space="preserve"> Section 1 of Supplement SA.</w:t>
            </w:r>
          </w:p>
        </w:tc>
      </w:tr>
      <w:tr w:rsidR="00532570" w14:paraId="6E619B5E" w14:textId="77777777" w:rsidTr="001813A2">
        <w:trPr>
          <w:trHeight w:val="1250"/>
          <w:jc w:val="center"/>
        </w:trPr>
        <w:tc>
          <w:tcPr>
            <w:tcW w:w="1076" w:type="dxa"/>
            <w:tcBorders>
              <w:top w:val="single" w:sz="4" w:space="0" w:color="auto"/>
              <w:left w:val="single" w:sz="4" w:space="0" w:color="auto"/>
              <w:bottom w:val="single" w:sz="4" w:space="0" w:color="auto"/>
              <w:right w:val="single" w:sz="4" w:space="0" w:color="auto"/>
            </w:tcBorders>
          </w:tcPr>
          <w:p w14:paraId="5F4AB79F" w14:textId="77777777" w:rsidR="00532570" w:rsidRDefault="00532570" w:rsidP="00532570"/>
          <w:p w14:paraId="507330B1" w14:textId="77777777" w:rsidR="00532570" w:rsidRDefault="00532570" w:rsidP="00532570">
            <w:r>
              <w:t>3215-90</w:t>
            </w:r>
          </w:p>
          <w:p w14:paraId="6E1FDFA6" w14:textId="77777777" w:rsidR="00532570" w:rsidRDefault="00532570" w:rsidP="00532570"/>
        </w:tc>
        <w:tc>
          <w:tcPr>
            <w:tcW w:w="2162" w:type="dxa"/>
            <w:tcBorders>
              <w:top w:val="single" w:sz="4" w:space="0" w:color="auto"/>
              <w:left w:val="single" w:sz="4" w:space="0" w:color="auto"/>
              <w:bottom w:val="single" w:sz="4" w:space="0" w:color="auto"/>
              <w:right w:val="single" w:sz="4" w:space="0" w:color="auto"/>
            </w:tcBorders>
          </w:tcPr>
          <w:p w14:paraId="57D3CBFA" w14:textId="77777777" w:rsidR="00532570" w:rsidRDefault="00532570" w:rsidP="00532570">
            <w:pPr>
              <w:rPr>
                <w:b/>
                <w:bCs/>
              </w:rPr>
            </w:pPr>
          </w:p>
          <w:p w14:paraId="73452C94" w14:textId="77777777" w:rsidR="00532570" w:rsidRDefault="00532570" w:rsidP="00532570">
            <w:pPr>
              <w:pStyle w:val="BodyText2"/>
              <w:spacing w:line="256" w:lineRule="auto"/>
            </w:pPr>
            <w:r>
              <w:t>Supplementary Protectors - Component Acceptance</w:t>
            </w:r>
          </w:p>
          <w:p w14:paraId="3FCC2626" w14:textId="77777777" w:rsidR="00532570" w:rsidRDefault="00532570" w:rsidP="00532570">
            <w:r>
              <w:t>/ UL1077</w:t>
            </w:r>
          </w:p>
        </w:tc>
        <w:tc>
          <w:tcPr>
            <w:tcW w:w="1981" w:type="dxa"/>
            <w:tcBorders>
              <w:top w:val="single" w:sz="4" w:space="0" w:color="auto"/>
              <w:left w:val="single" w:sz="4" w:space="0" w:color="auto"/>
              <w:bottom w:val="single" w:sz="4" w:space="0" w:color="auto"/>
              <w:right w:val="single" w:sz="4" w:space="0" w:color="auto"/>
            </w:tcBorders>
          </w:tcPr>
          <w:p w14:paraId="15E0475D" w14:textId="77777777" w:rsidR="00532570" w:rsidRDefault="00532570" w:rsidP="00532570"/>
          <w:p w14:paraId="581E802B" w14:textId="5BF0CE01" w:rsidR="00532570" w:rsidRDefault="00532570" w:rsidP="00532570">
            <w:r>
              <w:t>QVNU2 – Component - Supplementary Protectors / UL1077</w:t>
            </w:r>
          </w:p>
        </w:tc>
        <w:tc>
          <w:tcPr>
            <w:tcW w:w="4261" w:type="dxa"/>
            <w:tcBorders>
              <w:top w:val="single" w:sz="4" w:space="0" w:color="auto"/>
              <w:left w:val="single" w:sz="4" w:space="0" w:color="auto"/>
              <w:bottom w:val="single" w:sz="4" w:space="0" w:color="auto"/>
              <w:right w:val="single" w:sz="4" w:space="0" w:color="auto"/>
            </w:tcBorders>
          </w:tcPr>
          <w:p w14:paraId="2527D31B" w14:textId="77777777" w:rsidR="00532570" w:rsidRDefault="00532570" w:rsidP="00532570"/>
          <w:p w14:paraId="03DA725A" w14:textId="26F3CD69" w:rsidR="00532570" w:rsidRDefault="00532570" w:rsidP="00532570">
            <w:r>
              <w:t xml:space="preserve">Product must be assessed to the </w:t>
            </w:r>
            <w:r w:rsidRPr="003D6AAA">
              <w:t>requirements for supplementary protectors specified in</w:t>
            </w:r>
            <w:r>
              <w:t xml:space="preserve"> S</w:t>
            </w:r>
            <w:r w:rsidRPr="003D6AAA">
              <w:t xml:space="preserve">upplement </w:t>
            </w:r>
            <w:r>
              <w:t>SA.</w:t>
            </w:r>
          </w:p>
        </w:tc>
      </w:tr>
      <w:tr w:rsidR="00532570" w14:paraId="44451A56" w14:textId="77777777" w:rsidTr="001813A2">
        <w:trPr>
          <w:trHeight w:val="549"/>
          <w:jc w:val="center"/>
        </w:trPr>
        <w:tc>
          <w:tcPr>
            <w:tcW w:w="1076" w:type="dxa"/>
            <w:vMerge w:val="restart"/>
            <w:tcBorders>
              <w:top w:val="single" w:sz="4" w:space="0" w:color="auto"/>
              <w:left w:val="single" w:sz="4" w:space="0" w:color="auto"/>
              <w:bottom w:val="single" w:sz="4" w:space="0" w:color="auto"/>
              <w:right w:val="single" w:sz="4" w:space="0" w:color="auto"/>
            </w:tcBorders>
          </w:tcPr>
          <w:p w14:paraId="31925997" w14:textId="77777777" w:rsidR="00532570" w:rsidRDefault="00532570" w:rsidP="00532570"/>
          <w:p w14:paraId="5683B3D2" w14:textId="77777777" w:rsidR="00532570" w:rsidRDefault="00532570" w:rsidP="00532570">
            <w:r>
              <w:t>3231-81</w:t>
            </w:r>
          </w:p>
          <w:p w14:paraId="15966173" w14:textId="77777777" w:rsidR="00532570" w:rsidRDefault="00532570" w:rsidP="00532570"/>
        </w:tc>
        <w:tc>
          <w:tcPr>
            <w:tcW w:w="2162" w:type="dxa"/>
            <w:vMerge w:val="restart"/>
            <w:tcBorders>
              <w:top w:val="single" w:sz="4" w:space="0" w:color="auto"/>
              <w:left w:val="single" w:sz="4" w:space="0" w:color="auto"/>
              <w:bottom w:val="single" w:sz="4" w:space="0" w:color="auto"/>
              <w:right w:val="single" w:sz="4" w:space="0" w:color="auto"/>
            </w:tcBorders>
          </w:tcPr>
          <w:p w14:paraId="45252A4E" w14:textId="77777777" w:rsidR="00532570" w:rsidRDefault="00532570" w:rsidP="00532570"/>
          <w:p w14:paraId="3DD4CEA6" w14:textId="77777777" w:rsidR="00532570" w:rsidRDefault="00532570" w:rsidP="00532570">
            <w:r>
              <w:t xml:space="preserve">Switches- Automatic- Magnetic Type </w:t>
            </w:r>
          </w:p>
          <w:p w14:paraId="280887C1" w14:textId="77777777" w:rsidR="00532570" w:rsidRDefault="00532570" w:rsidP="00532570">
            <w:r>
              <w:t>/</w:t>
            </w:r>
          </w:p>
          <w:p w14:paraId="6A4CBB98" w14:textId="77777777" w:rsidR="00532570" w:rsidRDefault="00532570" w:rsidP="00532570">
            <w:r>
              <w:t>UL508</w:t>
            </w:r>
          </w:p>
        </w:tc>
        <w:tc>
          <w:tcPr>
            <w:tcW w:w="1981" w:type="dxa"/>
            <w:tcBorders>
              <w:top w:val="single" w:sz="4" w:space="0" w:color="auto"/>
              <w:left w:val="single" w:sz="4" w:space="0" w:color="auto"/>
              <w:bottom w:val="single" w:sz="4" w:space="0" w:color="auto"/>
              <w:right w:val="single" w:sz="4" w:space="0" w:color="auto"/>
            </w:tcBorders>
          </w:tcPr>
          <w:p w14:paraId="1CC5B72C" w14:textId="77777777" w:rsidR="00532570" w:rsidRDefault="00532570" w:rsidP="00532570"/>
          <w:p w14:paraId="6810DD9C" w14:textId="77777777" w:rsidR="00532570" w:rsidRDefault="00532570" w:rsidP="00532570">
            <w:r>
              <w:t>NLDX2 – Component - Magnetic Motor Controllers / UL508</w:t>
            </w:r>
          </w:p>
        </w:tc>
        <w:tc>
          <w:tcPr>
            <w:tcW w:w="4261" w:type="dxa"/>
            <w:tcBorders>
              <w:top w:val="single" w:sz="4" w:space="0" w:color="auto"/>
              <w:left w:val="single" w:sz="4" w:space="0" w:color="auto"/>
              <w:bottom w:val="single" w:sz="4" w:space="0" w:color="auto"/>
              <w:right w:val="single" w:sz="4" w:space="0" w:color="auto"/>
            </w:tcBorders>
          </w:tcPr>
          <w:p w14:paraId="6A12A693" w14:textId="77777777" w:rsidR="00532570" w:rsidRDefault="00532570" w:rsidP="00532570"/>
          <w:p w14:paraId="688D4DBC" w14:textId="7EC94E37" w:rsidR="00532570" w:rsidRDefault="00532570" w:rsidP="00532570">
            <w:r>
              <w:t xml:space="preserve">1. Products with motor rating for industrial use are accepted as compliant with 45.1.1 and additionally assessed to Section 2 of Supplement SA.  </w:t>
            </w:r>
          </w:p>
          <w:p w14:paraId="0FEC1A90" w14:textId="77777777" w:rsidR="00532570" w:rsidRDefault="00532570" w:rsidP="00532570"/>
          <w:p w14:paraId="6FC3C40D" w14:textId="07BFC8D0" w:rsidR="00532570" w:rsidRDefault="00532570" w:rsidP="00532570">
            <w:r>
              <w:t xml:space="preserve">2. Products for non-industrial use with notation to evaluate in the </w:t>
            </w:r>
            <w:proofErr w:type="gramStart"/>
            <w:r>
              <w:t>end product</w:t>
            </w:r>
            <w:proofErr w:type="gramEnd"/>
            <w:r>
              <w:t xml:space="preserve"> must be procedure described, see FUII L12, and 2.1 and Table 1 of Supplement SA. </w:t>
            </w:r>
          </w:p>
        </w:tc>
      </w:tr>
      <w:tr w:rsidR="00532570" w14:paraId="7972FCA2" w14:textId="77777777" w:rsidTr="001813A2">
        <w:trPr>
          <w:trHeight w:val="548"/>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2A103993"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B7D7832"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778EE0F" w14:textId="77777777" w:rsidR="00532570" w:rsidRDefault="00532570" w:rsidP="00532570"/>
          <w:p w14:paraId="65516B65" w14:textId="77777777" w:rsidR="00532570" w:rsidRDefault="00532570" w:rsidP="00532570">
            <w:r>
              <w:t>NRNT2 – Component - Industrial Control Switches</w:t>
            </w:r>
          </w:p>
        </w:tc>
        <w:tc>
          <w:tcPr>
            <w:tcW w:w="4261" w:type="dxa"/>
            <w:tcBorders>
              <w:top w:val="single" w:sz="4" w:space="0" w:color="auto"/>
              <w:left w:val="single" w:sz="4" w:space="0" w:color="auto"/>
              <w:bottom w:val="single" w:sz="4" w:space="0" w:color="auto"/>
              <w:right w:val="single" w:sz="4" w:space="0" w:color="auto"/>
            </w:tcBorders>
          </w:tcPr>
          <w:p w14:paraId="7F91F980" w14:textId="77777777" w:rsidR="00532570" w:rsidRDefault="00532570" w:rsidP="00532570"/>
          <w:p w14:paraId="1E1D8E5A" w14:textId="3FE08719" w:rsidR="00532570" w:rsidRDefault="00532570" w:rsidP="00532570">
            <w:r>
              <w:t xml:space="preserve">1. Products without motor rating for industrial use are accepted as compliant with 45.1.1 and additionally assessed to Section 2 of Supplement SA.  </w:t>
            </w:r>
          </w:p>
          <w:p w14:paraId="6EEAC711" w14:textId="77777777" w:rsidR="00532570" w:rsidRDefault="00532570" w:rsidP="00532570"/>
          <w:p w14:paraId="3FE3D61B" w14:textId="23AB8FFE" w:rsidR="00532570" w:rsidRDefault="00532570" w:rsidP="00532570">
            <w:r>
              <w:t xml:space="preserve">2. Products for non-industrial use with notation to evaluate in the </w:t>
            </w:r>
            <w:proofErr w:type="gramStart"/>
            <w:r>
              <w:t>end product</w:t>
            </w:r>
            <w:proofErr w:type="gramEnd"/>
            <w:r>
              <w:t xml:space="preserve"> must be procedure described, see FUII L12, and 2.1 and Table 1 of Supplement SA. </w:t>
            </w:r>
          </w:p>
          <w:p w14:paraId="22999843" w14:textId="77777777" w:rsidR="00532570" w:rsidRDefault="00532570" w:rsidP="00532570"/>
        </w:tc>
      </w:tr>
      <w:tr w:rsidR="00532570" w14:paraId="65600041" w14:textId="77777777" w:rsidTr="001813A2">
        <w:trPr>
          <w:trHeight w:val="275"/>
          <w:jc w:val="center"/>
        </w:trPr>
        <w:tc>
          <w:tcPr>
            <w:tcW w:w="1076" w:type="dxa"/>
            <w:vMerge w:val="restart"/>
            <w:tcBorders>
              <w:top w:val="single" w:sz="4" w:space="0" w:color="auto"/>
              <w:left w:val="single" w:sz="4" w:space="0" w:color="auto"/>
              <w:bottom w:val="single" w:sz="4" w:space="0" w:color="auto"/>
              <w:right w:val="single" w:sz="4" w:space="0" w:color="auto"/>
            </w:tcBorders>
          </w:tcPr>
          <w:p w14:paraId="4B52B8D4" w14:textId="77777777" w:rsidR="00532570" w:rsidRDefault="00532570" w:rsidP="00532570">
            <w:r>
              <w:lastRenderedPageBreak/>
              <w:t>3231-82</w:t>
            </w:r>
          </w:p>
          <w:p w14:paraId="3F897F19" w14:textId="77777777" w:rsidR="00532570" w:rsidRDefault="00532570" w:rsidP="00532570"/>
          <w:p w14:paraId="18DDB302" w14:textId="77777777" w:rsidR="00532570" w:rsidRDefault="00532570" w:rsidP="00532570"/>
          <w:p w14:paraId="0C290DCD" w14:textId="77777777" w:rsidR="00532570" w:rsidRDefault="00532570" w:rsidP="00532570"/>
          <w:p w14:paraId="1E031C2F" w14:textId="77777777" w:rsidR="00532570" w:rsidRDefault="00532570" w:rsidP="00532570"/>
          <w:p w14:paraId="785CFF14" w14:textId="77777777" w:rsidR="00532570" w:rsidRDefault="00532570" w:rsidP="00532570"/>
          <w:p w14:paraId="22B29176" w14:textId="77777777" w:rsidR="00532570" w:rsidRDefault="00532570" w:rsidP="00532570"/>
          <w:p w14:paraId="378324A0" w14:textId="77777777" w:rsidR="00532570" w:rsidRDefault="00532570" w:rsidP="00532570"/>
          <w:p w14:paraId="3D20CFEA" w14:textId="77777777" w:rsidR="00532570" w:rsidRDefault="00532570" w:rsidP="00532570"/>
          <w:p w14:paraId="2ED509EB" w14:textId="77777777" w:rsidR="00532570" w:rsidRDefault="00532570" w:rsidP="00532570"/>
          <w:p w14:paraId="3DEA41E8" w14:textId="77777777" w:rsidR="00532570" w:rsidRDefault="00532570" w:rsidP="00532570"/>
          <w:p w14:paraId="183802E8" w14:textId="4B95FFC5" w:rsidR="00532570" w:rsidRDefault="00532570" w:rsidP="00532570"/>
        </w:tc>
        <w:tc>
          <w:tcPr>
            <w:tcW w:w="2162" w:type="dxa"/>
            <w:vMerge w:val="restart"/>
            <w:tcBorders>
              <w:top w:val="single" w:sz="4" w:space="0" w:color="auto"/>
              <w:left w:val="single" w:sz="4" w:space="0" w:color="auto"/>
              <w:bottom w:val="single" w:sz="4" w:space="0" w:color="auto"/>
              <w:right w:val="single" w:sz="4" w:space="0" w:color="auto"/>
            </w:tcBorders>
          </w:tcPr>
          <w:p w14:paraId="37D433B5" w14:textId="77777777" w:rsidR="00532570" w:rsidRDefault="00532570" w:rsidP="00532570">
            <w:r>
              <w:t xml:space="preserve">Switches- Automatic- Pressure Type </w:t>
            </w:r>
          </w:p>
          <w:p w14:paraId="62D06DC9" w14:textId="77777777" w:rsidR="00532570" w:rsidRDefault="00532570" w:rsidP="00532570">
            <w:r>
              <w:t>/</w:t>
            </w:r>
          </w:p>
          <w:p w14:paraId="71109959" w14:textId="77777777" w:rsidR="00532570" w:rsidRDefault="00532570" w:rsidP="00532570">
            <w:r>
              <w:t>UL508</w:t>
            </w:r>
          </w:p>
          <w:p w14:paraId="24D7E9AA" w14:textId="77777777" w:rsidR="00532570" w:rsidRDefault="00532570" w:rsidP="00532570"/>
          <w:p w14:paraId="0A2BDBD4" w14:textId="77777777" w:rsidR="00532570" w:rsidRDefault="00532570" w:rsidP="00532570"/>
          <w:p w14:paraId="4F9D08EA" w14:textId="77777777" w:rsidR="00532570" w:rsidRDefault="00532570" w:rsidP="00532570"/>
          <w:p w14:paraId="566BDBFD" w14:textId="77777777" w:rsidR="00532570" w:rsidRDefault="00532570" w:rsidP="00532570"/>
          <w:p w14:paraId="02E350BB" w14:textId="77777777" w:rsidR="00532570" w:rsidRDefault="00532570" w:rsidP="00532570"/>
          <w:p w14:paraId="659CC4E9" w14:textId="77777777" w:rsidR="00532570" w:rsidRDefault="00532570" w:rsidP="00532570"/>
          <w:p w14:paraId="7AB1DEC7" w14:textId="5481F6F1" w:rsidR="00532570" w:rsidRDefault="00532570" w:rsidP="00532570"/>
        </w:tc>
        <w:tc>
          <w:tcPr>
            <w:tcW w:w="1981" w:type="dxa"/>
            <w:tcBorders>
              <w:top w:val="single" w:sz="4" w:space="0" w:color="auto"/>
              <w:left w:val="single" w:sz="4" w:space="0" w:color="auto"/>
              <w:bottom w:val="single" w:sz="4" w:space="0" w:color="auto"/>
              <w:right w:val="single" w:sz="4" w:space="0" w:color="auto"/>
            </w:tcBorders>
            <w:hideMark/>
          </w:tcPr>
          <w:p w14:paraId="14BC7EB8" w14:textId="77777777" w:rsidR="00532570" w:rsidRDefault="00532570" w:rsidP="00532570">
            <w:r>
              <w:t>NKPZ - Float and Pressure operated motor controllers</w:t>
            </w:r>
          </w:p>
        </w:tc>
        <w:tc>
          <w:tcPr>
            <w:tcW w:w="4261" w:type="dxa"/>
            <w:tcBorders>
              <w:top w:val="single" w:sz="4" w:space="0" w:color="auto"/>
              <w:left w:val="single" w:sz="4" w:space="0" w:color="auto"/>
              <w:bottom w:val="single" w:sz="4" w:space="0" w:color="auto"/>
              <w:right w:val="single" w:sz="4" w:space="0" w:color="auto"/>
            </w:tcBorders>
            <w:hideMark/>
          </w:tcPr>
          <w:p w14:paraId="1E56073A" w14:textId="2A97BE8F" w:rsidR="00532570" w:rsidRDefault="00532570" w:rsidP="00532570">
            <w:r>
              <w:t xml:space="preserve">Products identified on Certification record as a pressure operated motor controller compliant with UL508 without notation to evaluate in the </w:t>
            </w:r>
            <w:proofErr w:type="gramStart"/>
            <w:r>
              <w:t>end product</w:t>
            </w:r>
            <w:proofErr w:type="gramEnd"/>
            <w:r>
              <w:t xml:space="preserve">, are accepted as compliant with 33.1.1 and additionally assessed to Section 1 of Supplement SA. </w:t>
            </w:r>
          </w:p>
        </w:tc>
      </w:tr>
      <w:tr w:rsidR="00532570" w14:paraId="00AC8A0E" w14:textId="77777777" w:rsidTr="001813A2">
        <w:trPr>
          <w:trHeight w:val="274"/>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2EF6A2B1" w14:textId="77777777" w:rsidR="00532570" w:rsidRDefault="00532570" w:rsidP="00532570">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6CC3B6A" w14:textId="77777777" w:rsidR="00532570" w:rsidRDefault="00532570" w:rsidP="00532570">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410268E" w14:textId="77777777" w:rsidR="00532570" w:rsidRDefault="00532570" w:rsidP="00532570"/>
          <w:p w14:paraId="1AA3CF49" w14:textId="77777777" w:rsidR="00532570" w:rsidRDefault="00532570" w:rsidP="00532570">
            <w:r>
              <w:t>NKPZ2 – Component - Float and Pressure operated motor controllers</w:t>
            </w:r>
          </w:p>
        </w:tc>
        <w:tc>
          <w:tcPr>
            <w:tcW w:w="4261" w:type="dxa"/>
            <w:tcBorders>
              <w:top w:val="single" w:sz="4" w:space="0" w:color="auto"/>
              <w:left w:val="single" w:sz="4" w:space="0" w:color="auto"/>
              <w:bottom w:val="single" w:sz="4" w:space="0" w:color="auto"/>
              <w:right w:val="single" w:sz="4" w:space="0" w:color="auto"/>
            </w:tcBorders>
          </w:tcPr>
          <w:p w14:paraId="1953D1C1" w14:textId="77777777" w:rsidR="00532570" w:rsidRDefault="00532570" w:rsidP="00532570"/>
          <w:p w14:paraId="3FA28F5D" w14:textId="1A7648D8" w:rsidR="00532570" w:rsidRDefault="00532570" w:rsidP="00532570">
            <w:r>
              <w:t xml:space="preserve">1. Products must be identified on Certification record as a pressure operated motor controller compliant with UL508 with notation to evaluate in the </w:t>
            </w:r>
            <w:proofErr w:type="gramStart"/>
            <w:r>
              <w:t>end product</w:t>
            </w:r>
            <w:proofErr w:type="gramEnd"/>
            <w:r>
              <w:t xml:space="preserve">, are accepted as compliant with 33.1.1 and additionally assessed to Section 2 of Supplement SA.  </w:t>
            </w:r>
          </w:p>
          <w:p w14:paraId="5A62A9BE" w14:textId="77777777" w:rsidR="00532570" w:rsidRDefault="00532570" w:rsidP="00532570"/>
          <w:p w14:paraId="1616B864" w14:textId="46D55897" w:rsidR="00532570" w:rsidRDefault="00532570" w:rsidP="00532570">
            <w:r>
              <w:t xml:space="preserve">2. Products identified on Certification record as for non-industrial use with notation to evaluate in the </w:t>
            </w:r>
            <w:proofErr w:type="gramStart"/>
            <w:r>
              <w:t>end product</w:t>
            </w:r>
            <w:proofErr w:type="gramEnd"/>
            <w:r>
              <w:t xml:space="preserve"> must be procedure described, see FUII L12, and 2.1 and Table 1 of Supplement SA. </w:t>
            </w:r>
          </w:p>
        </w:tc>
      </w:tr>
      <w:tr w:rsidR="00532570" w14:paraId="5811ADED" w14:textId="77777777" w:rsidTr="001813A2">
        <w:trPr>
          <w:jc w:val="center"/>
        </w:trPr>
        <w:tc>
          <w:tcPr>
            <w:tcW w:w="1076" w:type="dxa"/>
            <w:tcBorders>
              <w:top w:val="single" w:sz="4" w:space="0" w:color="auto"/>
              <w:left w:val="single" w:sz="4" w:space="0" w:color="auto"/>
              <w:bottom w:val="single" w:sz="4" w:space="0" w:color="auto"/>
              <w:right w:val="single" w:sz="4" w:space="0" w:color="auto"/>
            </w:tcBorders>
          </w:tcPr>
          <w:p w14:paraId="7638F7A0" w14:textId="77777777" w:rsidR="00532570" w:rsidRDefault="00532570" w:rsidP="00532570"/>
          <w:p w14:paraId="0280AC57" w14:textId="77777777" w:rsidR="00532570" w:rsidRDefault="00532570" w:rsidP="00532570">
            <w:r>
              <w:t>3231-94</w:t>
            </w:r>
          </w:p>
          <w:p w14:paraId="1D604453" w14:textId="77777777" w:rsidR="00532570" w:rsidRDefault="00532570" w:rsidP="00532570"/>
        </w:tc>
        <w:tc>
          <w:tcPr>
            <w:tcW w:w="2162" w:type="dxa"/>
            <w:tcBorders>
              <w:top w:val="single" w:sz="4" w:space="0" w:color="auto"/>
              <w:left w:val="single" w:sz="4" w:space="0" w:color="auto"/>
              <w:bottom w:val="single" w:sz="4" w:space="0" w:color="auto"/>
              <w:right w:val="single" w:sz="4" w:space="0" w:color="auto"/>
            </w:tcBorders>
          </w:tcPr>
          <w:p w14:paraId="1129D8E8" w14:textId="77777777" w:rsidR="00532570" w:rsidRDefault="00532570" w:rsidP="00532570">
            <w:pPr>
              <w:rPr>
                <w:b/>
                <w:bCs/>
              </w:rPr>
            </w:pPr>
          </w:p>
          <w:p w14:paraId="0D7301F8" w14:textId="77777777" w:rsidR="00532570" w:rsidRDefault="00532570" w:rsidP="00532570">
            <w:r>
              <w:t>Switches-</w:t>
            </w:r>
            <w:r>
              <w:rPr>
                <w:b/>
                <w:bCs/>
              </w:rPr>
              <w:t xml:space="preserve"> </w:t>
            </w:r>
            <w:r>
              <w:t xml:space="preserve">Component– Automatic-Industrial Control </w:t>
            </w:r>
          </w:p>
          <w:p w14:paraId="101F37BA" w14:textId="77777777" w:rsidR="00532570" w:rsidRDefault="00532570" w:rsidP="00532570">
            <w:r>
              <w:t>/</w:t>
            </w:r>
          </w:p>
          <w:p w14:paraId="18A989A1" w14:textId="77777777" w:rsidR="00532570" w:rsidRDefault="00532570" w:rsidP="00532570">
            <w:r>
              <w:t>UL508</w:t>
            </w:r>
          </w:p>
        </w:tc>
        <w:tc>
          <w:tcPr>
            <w:tcW w:w="1981" w:type="dxa"/>
            <w:tcBorders>
              <w:top w:val="single" w:sz="4" w:space="0" w:color="auto"/>
              <w:left w:val="single" w:sz="4" w:space="0" w:color="auto"/>
              <w:bottom w:val="single" w:sz="4" w:space="0" w:color="auto"/>
              <w:right w:val="single" w:sz="4" w:space="0" w:color="auto"/>
            </w:tcBorders>
          </w:tcPr>
          <w:p w14:paraId="3B119BA9" w14:textId="77777777" w:rsidR="00532570" w:rsidRDefault="00532570" w:rsidP="00532570"/>
          <w:p w14:paraId="2D8D88BF" w14:textId="77777777" w:rsidR="00532570" w:rsidRDefault="00532570" w:rsidP="00532570">
            <w:r>
              <w:t>NRNT2 – Component - Industrial Control Switches</w:t>
            </w:r>
          </w:p>
        </w:tc>
        <w:tc>
          <w:tcPr>
            <w:tcW w:w="4261" w:type="dxa"/>
            <w:tcBorders>
              <w:top w:val="single" w:sz="4" w:space="0" w:color="auto"/>
              <w:left w:val="single" w:sz="4" w:space="0" w:color="auto"/>
              <w:bottom w:val="single" w:sz="4" w:space="0" w:color="auto"/>
              <w:right w:val="single" w:sz="4" w:space="0" w:color="auto"/>
            </w:tcBorders>
          </w:tcPr>
          <w:p w14:paraId="29C3E5DF" w14:textId="77777777" w:rsidR="00532570" w:rsidRDefault="00532570" w:rsidP="00532570"/>
          <w:p w14:paraId="5B5677B9" w14:textId="01B475B2" w:rsidR="00532570" w:rsidRDefault="00532570" w:rsidP="00532570">
            <w:r>
              <w:t xml:space="preserve">1. Products for industrial use are accepted as compliant with 45.1.1 and additionally assessed to Section 2 of Supplement SA.  </w:t>
            </w:r>
          </w:p>
          <w:p w14:paraId="1F3BDAA3" w14:textId="77777777" w:rsidR="00532570" w:rsidRDefault="00532570" w:rsidP="00532570"/>
          <w:p w14:paraId="563F5E4E" w14:textId="0313E32B" w:rsidR="00532570" w:rsidRDefault="00532570" w:rsidP="00532570">
            <w:r>
              <w:t xml:space="preserve">2. Products for non-industrial use with notation to evaluate in the </w:t>
            </w:r>
            <w:proofErr w:type="gramStart"/>
            <w:r>
              <w:t>end product</w:t>
            </w:r>
            <w:proofErr w:type="gramEnd"/>
            <w:r>
              <w:t xml:space="preserve"> must be procedure described, see FUII L12, and 2.1 and Table 1 of Supplement SA. </w:t>
            </w:r>
          </w:p>
        </w:tc>
      </w:tr>
      <w:tr w:rsidR="00532570" w14:paraId="6065C046" w14:textId="77777777" w:rsidTr="001813A2">
        <w:trPr>
          <w:jc w:val="center"/>
        </w:trPr>
        <w:tc>
          <w:tcPr>
            <w:tcW w:w="1076" w:type="dxa"/>
            <w:tcBorders>
              <w:top w:val="single" w:sz="4" w:space="0" w:color="auto"/>
              <w:left w:val="single" w:sz="4" w:space="0" w:color="auto"/>
              <w:bottom w:val="single" w:sz="4" w:space="0" w:color="auto"/>
              <w:right w:val="single" w:sz="4" w:space="0" w:color="auto"/>
            </w:tcBorders>
          </w:tcPr>
          <w:p w14:paraId="394A43E6" w14:textId="77777777" w:rsidR="00532570" w:rsidRDefault="00532570" w:rsidP="00532570"/>
          <w:p w14:paraId="711BB07C" w14:textId="77777777" w:rsidR="00532570" w:rsidRDefault="00532570" w:rsidP="00532570">
            <w:r>
              <w:t>4621-82</w:t>
            </w:r>
          </w:p>
          <w:p w14:paraId="4E4E6E65" w14:textId="77777777" w:rsidR="00532570" w:rsidRDefault="00532570" w:rsidP="00532570"/>
        </w:tc>
        <w:tc>
          <w:tcPr>
            <w:tcW w:w="2162" w:type="dxa"/>
            <w:tcBorders>
              <w:top w:val="single" w:sz="4" w:space="0" w:color="auto"/>
              <w:left w:val="single" w:sz="4" w:space="0" w:color="auto"/>
              <w:bottom w:val="single" w:sz="4" w:space="0" w:color="auto"/>
              <w:right w:val="single" w:sz="4" w:space="0" w:color="auto"/>
            </w:tcBorders>
          </w:tcPr>
          <w:p w14:paraId="31EE0184" w14:textId="77777777" w:rsidR="00532570" w:rsidRDefault="00532570" w:rsidP="00532570"/>
          <w:p w14:paraId="12BD0337" w14:textId="77777777" w:rsidR="00532570" w:rsidRDefault="00532570" w:rsidP="00532570">
            <w:r>
              <w:t>Panelboard and Switchboard Accessories</w:t>
            </w:r>
          </w:p>
          <w:p w14:paraId="78311BC9" w14:textId="77777777" w:rsidR="00532570" w:rsidRDefault="00532570" w:rsidP="00532570">
            <w:r>
              <w:t>/</w:t>
            </w:r>
          </w:p>
          <w:p w14:paraId="0F03E0D0" w14:textId="77777777" w:rsidR="00532570" w:rsidRDefault="00532570" w:rsidP="00532570">
            <w:r>
              <w:t>UL67</w:t>
            </w:r>
          </w:p>
        </w:tc>
        <w:tc>
          <w:tcPr>
            <w:tcW w:w="1981" w:type="dxa"/>
            <w:tcBorders>
              <w:top w:val="single" w:sz="4" w:space="0" w:color="auto"/>
              <w:left w:val="single" w:sz="4" w:space="0" w:color="auto"/>
              <w:bottom w:val="single" w:sz="4" w:space="0" w:color="auto"/>
              <w:right w:val="single" w:sz="4" w:space="0" w:color="auto"/>
            </w:tcBorders>
          </w:tcPr>
          <w:p w14:paraId="22D44988" w14:textId="77777777" w:rsidR="00532570" w:rsidRDefault="00532570" w:rsidP="00532570"/>
          <w:p w14:paraId="4515A233" w14:textId="77777777" w:rsidR="00532570" w:rsidRDefault="00532570" w:rsidP="00532570">
            <w:r>
              <w:t>QEUY2 – Component - Panelboard and Switchboard Accessories</w:t>
            </w:r>
          </w:p>
          <w:p w14:paraId="69FC566A" w14:textId="77777777" w:rsidR="00532570" w:rsidRDefault="00532570" w:rsidP="00532570">
            <w:r>
              <w:t>/</w:t>
            </w:r>
          </w:p>
          <w:p w14:paraId="108C2330" w14:textId="77777777" w:rsidR="00532570" w:rsidRDefault="00532570" w:rsidP="00532570">
            <w:r>
              <w:t>UL67</w:t>
            </w:r>
          </w:p>
          <w:p w14:paraId="6B2E9385" w14:textId="77777777" w:rsidR="00532570" w:rsidRDefault="00532570" w:rsidP="00532570"/>
        </w:tc>
        <w:tc>
          <w:tcPr>
            <w:tcW w:w="4261" w:type="dxa"/>
            <w:tcBorders>
              <w:top w:val="single" w:sz="4" w:space="0" w:color="auto"/>
              <w:left w:val="single" w:sz="4" w:space="0" w:color="auto"/>
              <w:bottom w:val="single" w:sz="4" w:space="0" w:color="auto"/>
              <w:right w:val="single" w:sz="4" w:space="0" w:color="auto"/>
            </w:tcBorders>
          </w:tcPr>
          <w:p w14:paraId="74DE4029" w14:textId="77777777" w:rsidR="00532570" w:rsidRDefault="00532570" w:rsidP="00532570"/>
          <w:p w14:paraId="0D506600" w14:textId="77777777" w:rsidR="00532570" w:rsidRDefault="00532570" w:rsidP="00532570">
            <w:r>
              <w:t xml:space="preserve">Unable to evaluate these components </w:t>
            </w:r>
            <w:proofErr w:type="gramStart"/>
            <w:r>
              <w:t>at this time</w:t>
            </w:r>
            <w:proofErr w:type="gramEnd"/>
          </w:p>
        </w:tc>
      </w:tr>
      <w:tr w:rsidR="00624DF7" w14:paraId="571B535D" w14:textId="77777777" w:rsidTr="001813A2">
        <w:trPr>
          <w:jc w:val="center"/>
        </w:trPr>
        <w:tc>
          <w:tcPr>
            <w:tcW w:w="1076" w:type="dxa"/>
            <w:tcBorders>
              <w:top w:val="single" w:sz="4" w:space="0" w:color="auto"/>
              <w:left w:val="single" w:sz="4" w:space="0" w:color="auto"/>
              <w:bottom w:val="single" w:sz="4" w:space="0" w:color="auto"/>
              <w:right w:val="single" w:sz="4" w:space="0" w:color="auto"/>
            </w:tcBorders>
          </w:tcPr>
          <w:p w14:paraId="6F6A8E03" w14:textId="77777777" w:rsidR="00624DF7" w:rsidRDefault="00624DF7" w:rsidP="00624DF7">
            <w:r>
              <w:t>4632-81</w:t>
            </w:r>
          </w:p>
          <w:p w14:paraId="1F20AC83" w14:textId="77777777" w:rsidR="00624DF7" w:rsidRDefault="00624DF7" w:rsidP="00624DF7"/>
        </w:tc>
        <w:tc>
          <w:tcPr>
            <w:tcW w:w="2162" w:type="dxa"/>
            <w:tcBorders>
              <w:top w:val="single" w:sz="4" w:space="0" w:color="auto"/>
              <w:left w:val="single" w:sz="4" w:space="0" w:color="auto"/>
              <w:bottom w:val="single" w:sz="4" w:space="0" w:color="auto"/>
              <w:right w:val="single" w:sz="4" w:space="0" w:color="auto"/>
            </w:tcBorders>
          </w:tcPr>
          <w:p w14:paraId="55FED1D1" w14:textId="77777777" w:rsidR="00624DF7" w:rsidRDefault="00624DF7" w:rsidP="00624DF7">
            <w:r>
              <w:t xml:space="preserve">Service Equipment – Service and Metering Equipment / </w:t>
            </w:r>
          </w:p>
          <w:p w14:paraId="2BC427E7" w14:textId="77777777" w:rsidR="00624DF7" w:rsidRDefault="00624DF7" w:rsidP="00624DF7">
            <w:pPr>
              <w:rPr>
                <w:lang w:val="pl-PL"/>
              </w:rPr>
            </w:pPr>
            <w:r>
              <w:rPr>
                <w:lang w:val="pl-PL"/>
              </w:rPr>
              <w:t>UL67, UL98, UL414, UL508, UL869, UL869A</w:t>
            </w:r>
          </w:p>
          <w:p w14:paraId="4386F27C" w14:textId="77777777" w:rsidR="00624DF7" w:rsidRDefault="00624DF7" w:rsidP="00624DF7"/>
        </w:tc>
        <w:tc>
          <w:tcPr>
            <w:tcW w:w="1981" w:type="dxa"/>
            <w:tcBorders>
              <w:top w:val="single" w:sz="4" w:space="0" w:color="auto"/>
              <w:left w:val="single" w:sz="4" w:space="0" w:color="auto"/>
              <w:bottom w:val="single" w:sz="4" w:space="0" w:color="auto"/>
              <w:right w:val="single" w:sz="4" w:space="0" w:color="auto"/>
            </w:tcBorders>
          </w:tcPr>
          <w:p w14:paraId="2B1B47EF" w14:textId="77777777" w:rsidR="00624DF7" w:rsidRDefault="00624DF7" w:rsidP="00624DF7">
            <w:pPr>
              <w:rPr>
                <w:lang w:val="pl-PL"/>
              </w:rPr>
            </w:pPr>
          </w:p>
          <w:p w14:paraId="2B11512B" w14:textId="50A37883" w:rsidR="00624DF7" w:rsidRDefault="00624DF7" w:rsidP="00624DF7">
            <w:r>
              <w:t>PJWT – Meter Socket Bases/ UL414</w:t>
            </w:r>
          </w:p>
        </w:tc>
        <w:tc>
          <w:tcPr>
            <w:tcW w:w="4261" w:type="dxa"/>
            <w:tcBorders>
              <w:top w:val="single" w:sz="4" w:space="0" w:color="auto"/>
              <w:left w:val="single" w:sz="4" w:space="0" w:color="auto"/>
              <w:bottom w:val="single" w:sz="4" w:space="0" w:color="auto"/>
              <w:right w:val="single" w:sz="4" w:space="0" w:color="auto"/>
            </w:tcBorders>
          </w:tcPr>
          <w:p w14:paraId="2A530784" w14:textId="77777777" w:rsidR="00624DF7" w:rsidRDefault="00624DF7" w:rsidP="00624DF7"/>
          <w:p w14:paraId="5263BB75" w14:textId="4E542932" w:rsidR="00624DF7" w:rsidRDefault="00624DF7" w:rsidP="00624DF7">
            <w:r>
              <w:t xml:space="preserve">To be accepted, </w:t>
            </w:r>
            <w:proofErr w:type="gramStart"/>
            <w:r>
              <w:t>product</w:t>
            </w:r>
            <w:proofErr w:type="gramEnd"/>
            <w:r>
              <w:t xml:space="preserve"> must be identified as a meter socket base without notation to evaluate in the </w:t>
            </w:r>
            <w:proofErr w:type="gramStart"/>
            <w:r>
              <w:t>end product</w:t>
            </w:r>
            <w:proofErr w:type="gramEnd"/>
            <w:r>
              <w:t xml:space="preserve">, and then assessed to Section 1 of Supplement SA. </w:t>
            </w:r>
          </w:p>
        </w:tc>
      </w:tr>
      <w:tr w:rsidR="00624DF7" w14:paraId="779CD016" w14:textId="77777777" w:rsidTr="00624DF7">
        <w:trPr>
          <w:jc w:val="center"/>
        </w:trPr>
        <w:tc>
          <w:tcPr>
            <w:tcW w:w="1076" w:type="dxa"/>
            <w:vMerge w:val="restart"/>
            <w:tcBorders>
              <w:top w:val="single" w:sz="4" w:space="0" w:color="auto"/>
              <w:left w:val="single" w:sz="4" w:space="0" w:color="auto"/>
              <w:bottom w:val="single" w:sz="4" w:space="0" w:color="auto"/>
              <w:right w:val="single" w:sz="4" w:space="0" w:color="auto"/>
            </w:tcBorders>
          </w:tcPr>
          <w:p w14:paraId="59073118" w14:textId="77777777" w:rsidR="00624DF7" w:rsidRDefault="00624DF7" w:rsidP="00624DF7">
            <w:r>
              <w:lastRenderedPageBreak/>
              <w:t>4632-81</w:t>
            </w:r>
          </w:p>
          <w:p w14:paraId="03F34029" w14:textId="77777777" w:rsidR="00624DF7" w:rsidRDefault="00624DF7" w:rsidP="00624DF7">
            <w:r>
              <w:t>(Cont.)</w:t>
            </w:r>
          </w:p>
        </w:tc>
        <w:tc>
          <w:tcPr>
            <w:tcW w:w="2162" w:type="dxa"/>
            <w:vMerge w:val="restart"/>
            <w:tcBorders>
              <w:top w:val="single" w:sz="4" w:space="0" w:color="auto"/>
              <w:left w:val="single" w:sz="4" w:space="0" w:color="auto"/>
              <w:bottom w:val="single" w:sz="4" w:space="0" w:color="auto"/>
              <w:right w:val="single" w:sz="4" w:space="0" w:color="auto"/>
            </w:tcBorders>
          </w:tcPr>
          <w:p w14:paraId="542B1331" w14:textId="77777777" w:rsidR="00624DF7" w:rsidRDefault="00624DF7" w:rsidP="00624DF7">
            <w:r>
              <w:t xml:space="preserve">Service Equipment – Service and Metering Equipment </w:t>
            </w:r>
          </w:p>
          <w:p w14:paraId="138C31BE" w14:textId="77777777" w:rsidR="00624DF7" w:rsidRDefault="00624DF7" w:rsidP="00624DF7">
            <w:pPr>
              <w:rPr>
                <w:lang w:val="pl-PL"/>
              </w:rPr>
            </w:pPr>
            <w:r>
              <w:rPr>
                <w:lang w:val="pl-PL"/>
              </w:rPr>
              <w:t xml:space="preserve">/ </w:t>
            </w:r>
          </w:p>
          <w:p w14:paraId="045D11EE" w14:textId="77777777" w:rsidR="00624DF7" w:rsidRDefault="00624DF7" w:rsidP="00624DF7">
            <w:pPr>
              <w:rPr>
                <w:lang w:val="pl-PL"/>
              </w:rPr>
            </w:pPr>
            <w:r>
              <w:rPr>
                <w:lang w:val="pl-PL"/>
              </w:rPr>
              <w:t>UL67, UL98, UL414, UL508, UL869, UL869A</w:t>
            </w:r>
          </w:p>
        </w:tc>
        <w:tc>
          <w:tcPr>
            <w:tcW w:w="1981" w:type="dxa"/>
            <w:tcBorders>
              <w:top w:val="single" w:sz="4" w:space="0" w:color="auto"/>
              <w:left w:val="single" w:sz="4" w:space="0" w:color="auto"/>
              <w:bottom w:val="single" w:sz="4" w:space="0" w:color="auto"/>
              <w:right w:val="single" w:sz="4" w:space="0" w:color="auto"/>
            </w:tcBorders>
          </w:tcPr>
          <w:p w14:paraId="7B32CABA" w14:textId="019DF245" w:rsidR="00624DF7" w:rsidRDefault="00624DF7" w:rsidP="00624DF7">
            <w:r>
              <w:t>PKAX – Meter Socket Accessories / UL414</w:t>
            </w:r>
          </w:p>
        </w:tc>
        <w:tc>
          <w:tcPr>
            <w:tcW w:w="4261" w:type="dxa"/>
            <w:tcBorders>
              <w:top w:val="single" w:sz="4" w:space="0" w:color="auto"/>
              <w:left w:val="single" w:sz="4" w:space="0" w:color="auto"/>
              <w:bottom w:val="single" w:sz="4" w:space="0" w:color="auto"/>
              <w:right w:val="single" w:sz="4" w:space="0" w:color="auto"/>
            </w:tcBorders>
          </w:tcPr>
          <w:p w14:paraId="7970CE07" w14:textId="4A5924CF" w:rsidR="00624DF7" w:rsidRDefault="00624DF7" w:rsidP="00624DF7">
            <w:r>
              <w:t xml:space="preserve">To be accepted, </w:t>
            </w:r>
            <w:proofErr w:type="gramStart"/>
            <w:r>
              <w:t>product</w:t>
            </w:r>
            <w:proofErr w:type="gramEnd"/>
            <w:r>
              <w:t xml:space="preserve"> must be identified as an accessory part without notation to evaluate in the </w:t>
            </w:r>
            <w:proofErr w:type="gramStart"/>
            <w:r>
              <w:t>end product</w:t>
            </w:r>
            <w:proofErr w:type="gramEnd"/>
            <w:r>
              <w:t xml:space="preserve">, and then assessed to Section 1 of Supplement SA. </w:t>
            </w:r>
          </w:p>
        </w:tc>
      </w:tr>
      <w:tr w:rsidR="00624DF7" w14:paraId="12070F12"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55E7CB69" w14:textId="77777777" w:rsidR="00624DF7" w:rsidRDefault="00624DF7" w:rsidP="00624DF7">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387358E1" w14:textId="77777777" w:rsidR="00624DF7" w:rsidRDefault="00624DF7" w:rsidP="00624DF7">
            <w:pPr>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hideMark/>
          </w:tcPr>
          <w:p w14:paraId="0B0F4CBC" w14:textId="77777777" w:rsidR="00624DF7" w:rsidRDefault="00624DF7" w:rsidP="00624DF7"/>
          <w:p w14:paraId="3C25927F" w14:textId="64FF8151" w:rsidR="00624DF7" w:rsidRDefault="00624DF7" w:rsidP="00624DF7">
            <w:r>
              <w:t>PKAX2 – Component – Meter Socket Accessories / UL414</w:t>
            </w:r>
          </w:p>
        </w:tc>
        <w:tc>
          <w:tcPr>
            <w:tcW w:w="4261" w:type="dxa"/>
            <w:tcBorders>
              <w:top w:val="single" w:sz="4" w:space="0" w:color="auto"/>
              <w:left w:val="single" w:sz="4" w:space="0" w:color="auto"/>
              <w:bottom w:val="single" w:sz="4" w:space="0" w:color="auto"/>
              <w:right w:val="single" w:sz="4" w:space="0" w:color="auto"/>
            </w:tcBorders>
            <w:hideMark/>
          </w:tcPr>
          <w:p w14:paraId="57E2853E" w14:textId="77777777" w:rsidR="00624DF7" w:rsidRDefault="00624DF7" w:rsidP="00624DF7"/>
          <w:p w14:paraId="0871D50D" w14:textId="281E8579" w:rsidR="00624DF7" w:rsidRDefault="00624DF7" w:rsidP="00624DF7">
            <w:r>
              <w:t xml:space="preserve">Products identified on Certification Record as an “accessory” part, such as enclosures, jaws, and blades, and with note to evaluate in the </w:t>
            </w:r>
            <w:proofErr w:type="gramStart"/>
            <w:r>
              <w:t>end product</w:t>
            </w:r>
            <w:proofErr w:type="gramEnd"/>
            <w:r>
              <w:t xml:space="preserve"> must be procedure described, see FUII L12, and 2.2 of Supplement SA. </w:t>
            </w:r>
          </w:p>
        </w:tc>
      </w:tr>
      <w:tr w:rsidR="00624DF7" w14:paraId="0DAA6E85"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33D9D39F" w14:textId="77777777" w:rsidR="00624DF7" w:rsidRDefault="00624DF7" w:rsidP="00624DF7">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6984970" w14:textId="77777777" w:rsidR="00624DF7" w:rsidRDefault="00624DF7" w:rsidP="00624DF7">
            <w:pPr>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tcPr>
          <w:p w14:paraId="50EA4A63" w14:textId="77777777" w:rsidR="00624DF7" w:rsidRDefault="00624DF7" w:rsidP="00624DF7"/>
          <w:p w14:paraId="2BCF0A15" w14:textId="47348A03" w:rsidR="00624DF7" w:rsidRDefault="00624DF7" w:rsidP="00624DF7">
            <w:r>
              <w:t>POCQ2 – Component – Meter Socket Bases and Associated Assemblies / UL414</w:t>
            </w:r>
          </w:p>
        </w:tc>
        <w:tc>
          <w:tcPr>
            <w:tcW w:w="4261" w:type="dxa"/>
            <w:tcBorders>
              <w:top w:val="single" w:sz="4" w:space="0" w:color="auto"/>
              <w:left w:val="single" w:sz="4" w:space="0" w:color="auto"/>
              <w:bottom w:val="single" w:sz="4" w:space="0" w:color="auto"/>
              <w:right w:val="single" w:sz="4" w:space="0" w:color="auto"/>
            </w:tcBorders>
          </w:tcPr>
          <w:p w14:paraId="0FD718FE" w14:textId="77777777" w:rsidR="00624DF7" w:rsidRDefault="00624DF7" w:rsidP="00624DF7"/>
          <w:p w14:paraId="015DFC73" w14:textId="49E66F89" w:rsidR="00624DF7" w:rsidRDefault="00624DF7" w:rsidP="00624DF7">
            <w:r>
              <w:t xml:space="preserve">Products identified on Certification Record as a meter socket base with note to evaluate in the </w:t>
            </w:r>
            <w:proofErr w:type="gramStart"/>
            <w:r>
              <w:t>end product</w:t>
            </w:r>
            <w:proofErr w:type="gramEnd"/>
            <w:r>
              <w:t xml:space="preserve"> or any other assemblies must be procedure described, see FUII L12, and 2.2 of Supplement SA. </w:t>
            </w:r>
          </w:p>
        </w:tc>
      </w:tr>
      <w:tr w:rsidR="00624DF7" w14:paraId="3946AE0A" w14:textId="77777777" w:rsidTr="00624DF7">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5E5E9445" w14:textId="77777777" w:rsidR="00624DF7" w:rsidRDefault="00624DF7" w:rsidP="00624DF7">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6D6B09FF" w14:textId="77777777" w:rsidR="00624DF7" w:rsidRDefault="00624DF7" w:rsidP="00624DF7">
            <w:pPr>
              <w:spacing w:line="256" w:lineRule="auto"/>
              <w:rPr>
                <w:rFonts w:eastAsia="Times New Roman"/>
                <w:color w:val="000000"/>
                <w:lang w:val="pl-PL"/>
              </w:rPr>
            </w:pPr>
          </w:p>
        </w:tc>
        <w:tc>
          <w:tcPr>
            <w:tcW w:w="1981" w:type="dxa"/>
            <w:tcBorders>
              <w:top w:val="single" w:sz="4" w:space="0" w:color="auto"/>
              <w:left w:val="single" w:sz="4" w:space="0" w:color="auto"/>
              <w:bottom w:val="single" w:sz="4" w:space="0" w:color="auto"/>
              <w:right w:val="single" w:sz="4" w:space="0" w:color="auto"/>
            </w:tcBorders>
          </w:tcPr>
          <w:p w14:paraId="62930A72" w14:textId="77777777" w:rsidR="00624DF7" w:rsidRDefault="00624DF7" w:rsidP="00624DF7"/>
          <w:p w14:paraId="3E04954D" w14:textId="77777777" w:rsidR="00624DF7" w:rsidRDefault="00624DF7" w:rsidP="00624DF7">
            <w:r>
              <w:t>QEUY – Panelboards</w:t>
            </w:r>
          </w:p>
          <w:p w14:paraId="50E0754D" w14:textId="77777777" w:rsidR="00624DF7" w:rsidRDefault="00624DF7" w:rsidP="00624DF7">
            <w:r>
              <w:t>/</w:t>
            </w:r>
          </w:p>
          <w:p w14:paraId="3924FF56" w14:textId="4E00EC01" w:rsidR="00624DF7" w:rsidRDefault="00624DF7" w:rsidP="00624DF7">
            <w:r>
              <w:t>UL67</w:t>
            </w:r>
          </w:p>
        </w:tc>
        <w:tc>
          <w:tcPr>
            <w:tcW w:w="4261" w:type="dxa"/>
            <w:tcBorders>
              <w:top w:val="single" w:sz="4" w:space="0" w:color="auto"/>
              <w:left w:val="single" w:sz="4" w:space="0" w:color="auto"/>
              <w:bottom w:val="single" w:sz="4" w:space="0" w:color="auto"/>
              <w:right w:val="single" w:sz="4" w:space="0" w:color="auto"/>
            </w:tcBorders>
          </w:tcPr>
          <w:p w14:paraId="5F0D79B0" w14:textId="77777777" w:rsidR="00624DF7" w:rsidRDefault="00624DF7" w:rsidP="00624DF7"/>
          <w:p w14:paraId="363F665C" w14:textId="23024721" w:rsidR="00624DF7" w:rsidRDefault="00624DF7" w:rsidP="00624DF7">
            <w:r>
              <w:t>Products identified on Certification Record as a panelboard, or compliant with UL67, covered under this Certification Class cannot be accepted.</w:t>
            </w:r>
          </w:p>
        </w:tc>
      </w:tr>
      <w:tr w:rsidR="00624DF7" w14:paraId="76DA9310" w14:textId="77777777" w:rsidTr="00624DF7">
        <w:trPr>
          <w:jc w:val="center"/>
        </w:trPr>
        <w:tc>
          <w:tcPr>
            <w:tcW w:w="1076" w:type="dxa"/>
            <w:tcBorders>
              <w:top w:val="single" w:sz="4" w:space="0" w:color="auto"/>
              <w:left w:val="single" w:sz="4" w:space="0" w:color="auto"/>
              <w:bottom w:val="nil"/>
              <w:right w:val="single" w:sz="4" w:space="0" w:color="auto"/>
            </w:tcBorders>
          </w:tcPr>
          <w:p w14:paraId="0F8A5763" w14:textId="77777777" w:rsidR="00624DF7" w:rsidRDefault="00624DF7" w:rsidP="00624DF7">
            <w:r>
              <w:t>4652-84</w:t>
            </w:r>
          </w:p>
          <w:p w14:paraId="74F5E051" w14:textId="77777777" w:rsidR="00624DF7" w:rsidRPr="00624DF7" w:rsidRDefault="00624DF7" w:rsidP="00624DF7">
            <w:pPr>
              <w:spacing w:line="256" w:lineRule="auto"/>
            </w:pPr>
          </w:p>
        </w:tc>
        <w:tc>
          <w:tcPr>
            <w:tcW w:w="2162" w:type="dxa"/>
            <w:tcBorders>
              <w:top w:val="single" w:sz="4" w:space="0" w:color="auto"/>
              <w:left w:val="single" w:sz="4" w:space="0" w:color="auto"/>
              <w:bottom w:val="nil"/>
              <w:right w:val="single" w:sz="4" w:space="0" w:color="auto"/>
            </w:tcBorders>
          </w:tcPr>
          <w:p w14:paraId="7BF65B50" w14:textId="77777777" w:rsidR="00624DF7" w:rsidRDefault="00624DF7" w:rsidP="00624DF7">
            <w:r>
              <w:t xml:space="preserve">Switches- Miscellaneous </w:t>
            </w:r>
          </w:p>
          <w:p w14:paraId="351A0A9E" w14:textId="77777777" w:rsidR="00624DF7" w:rsidRDefault="00624DF7" w:rsidP="00624DF7">
            <w:r>
              <w:t>/</w:t>
            </w:r>
          </w:p>
          <w:p w14:paraId="4C9AEEB3" w14:textId="77D0556B" w:rsidR="00624DF7" w:rsidRDefault="00624DF7" w:rsidP="00624DF7">
            <w:r>
              <w:t>UL20, UL67, UL98, UL508, UL773, UL773A, UL891</w:t>
            </w:r>
          </w:p>
          <w:p w14:paraId="17AB7EFC" w14:textId="6EC43273" w:rsidR="00624DF7" w:rsidRPr="00624DF7" w:rsidRDefault="00624DF7" w:rsidP="00624DF7">
            <w:pPr>
              <w:spacing w:line="256" w:lineRule="auto"/>
            </w:pPr>
          </w:p>
        </w:tc>
        <w:tc>
          <w:tcPr>
            <w:tcW w:w="1981" w:type="dxa"/>
            <w:tcBorders>
              <w:top w:val="single" w:sz="4" w:space="0" w:color="auto"/>
              <w:left w:val="single" w:sz="4" w:space="0" w:color="auto"/>
              <w:bottom w:val="single" w:sz="4" w:space="0" w:color="auto"/>
              <w:right w:val="single" w:sz="4" w:space="0" w:color="auto"/>
            </w:tcBorders>
          </w:tcPr>
          <w:p w14:paraId="6C790C52" w14:textId="77777777" w:rsidR="00624DF7" w:rsidRDefault="00624DF7" w:rsidP="00624DF7"/>
          <w:p w14:paraId="7ADA87F1" w14:textId="77777777" w:rsidR="00624DF7" w:rsidRDefault="00624DF7" w:rsidP="00624DF7">
            <w:r>
              <w:t>WJQR – Snap Switches</w:t>
            </w:r>
          </w:p>
          <w:p w14:paraId="2C9E26F5" w14:textId="77777777" w:rsidR="00624DF7" w:rsidRDefault="00624DF7" w:rsidP="00624DF7">
            <w:r>
              <w:t>/</w:t>
            </w:r>
          </w:p>
          <w:p w14:paraId="29335141" w14:textId="4A4948F7" w:rsidR="00624DF7" w:rsidRDefault="00624DF7" w:rsidP="00624DF7">
            <w:r>
              <w:t>UL20</w:t>
            </w:r>
          </w:p>
        </w:tc>
        <w:tc>
          <w:tcPr>
            <w:tcW w:w="4261" w:type="dxa"/>
            <w:tcBorders>
              <w:top w:val="single" w:sz="4" w:space="0" w:color="auto"/>
              <w:left w:val="single" w:sz="4" w:space="0" w:color="auto"/>
              <w:bottom w:val="single" w:sz="4" w:space="0" w:color="auto"/>
              <w:right w:val="single" w:sz="4" w:space="0" w:color="auto"/>
            </w:tcBorders>
          </w:tcPr>
          <w:p w14:paraId="7880FBE7" w14:textId="77777777" w:rsidR="00624DF7" w:rsidRDefault="00624DF7" w:rsidP="00624DF7"/>
          <w:p w14:paraId="7697D25F" w14:textId="77777777" w:rsidR="00624DF7" w:rsidRDefault="00624DF7" w:rsidP="00624DF7">
            <w:r>
              <w:t>Products identified on Certification Record as a general use snap switch, such as a door, fixture, flush, pendant or surface switch, or compliant with UL20, covered under this Certification Class cannot be accepted.</w:t>
            </w:r>
          </w:p>
          <w:p w14:paraId="30C0FDEF" w14:textId="6BA01022" w:rsidR="00AB6086" w:rsidRDefault="00AB6086" w:rsidP="00624DF7"/>
        </w:tc>
      </w:tr>
      <w:tr w:rsidR="00624DF7" w14:paraId="585BA4A4" w14:textId="77777777" w:rsidTr="00624DF7">
        <w:trPr>
          <w:jc w:val="center"/>
        </w:trPr>
        <w:tc>
          <w:tcPr>
            <w:tcW w:w="1076" w:type="dxa"/>
            <w:tcBorders>
              <w:top w:val="nil"/>
              <w:left w:val="single" w:sz="4" w:space="0" w:color="auto"/>
              <w:bottom w:val="nil"/>
              <w:right w:val="single" w:sz="4" w:space="0" w:color="auto"/>
            </w:tcBorders>
          </w:tcPr>
          <w:p w14:paraId="2B39FC3C" w14:textId="77777777" w:rsidR="00624DF7" w:rsidRDefault="00624DF7" w:rsidP="00624DF7"/>
        </w:tc>
        <w:tc>
          <w:tcPr>
            <w:tcW w:w="2162" w:type="dxa"/>
            <w:tcBorders>
              <w:top w:val="nil"/>
              <w:left w:val="single" w:sz="4" w:space="0" w:color="auto"/>
              <w:bottom w:val="nil"/>
              <w:right w:val="single" w:sz="4" w:space="0" w:color="auto"/>
            </w:tcBorders>
          </w:tcPr>
          <w:p w14:paraId="6A8E632F" w14:textId="77777777" w:rsidR="00624DF7" w:rsidRDefault="00624DF7" w:rsidP="00624DF7"/>
        </w:tc>
        <w:tc>
          <w:tcPr>
            <w:tcW w:w="1981" w:type="dxa"/>
            <w:tcBorders>
              <w:top w:val="single" w:sz="4" w:space="0" w:color="auto"/>
              <w:left w:val="single" w:sz="4" w:space="0" w:color="auto"/>
              <w:bottom w:val="single" w:sz="4" w:space="0" w:color="auto"/>
              <w:right w:val="single" w:sz="4" w:space="0" w:color="auto"/>
            </w:tcBorders>
          </w:tcPr>
          <w:p w14:paraId="2EA94F04" w14:textId="77777777" w:rsidR="00624DF7" w:rsidRDefault="00624DF7" w:rsidP="00624DF7"/>
          <w:p w14:paraId="304923E5" w14:textId="77777777" w:rsidR="00624DF7" w:rsidRDefault="00624DF7" w:rsidP="00624DF7">
            <w:r>
              <w:t>WHXS – Switches, Dead-Front</w:t>
            </w:r>
          </w:p>
          <w:p w14:paraId="00F2E10F" w14:textId="77777777" w:rsidR="00624DF7" w:rsidRDefault="00624DF7" w:rsidP="00624DF7">
            <w:r>
              <w:t>/</w:t>
            </w:r>
          </w:p>
          <w:p w14:paraId="737FF6A9" w14:textId="00B0C043" w:rsidR="00624DF7" w:rsidRDefault="00624DF7" w:rsidP="00624DF7">
            <w:r>
              <w:t>UL98</w:t>
            </w:r>
          </w:p>
        </w:tc>
        <w:tc>
          <w:tcPr>
            <w:tcW w:w="4261" w:type="dxa"/>
            <w:tcBorders>
              <w:top w:val="single" w:sz="4" w:space="0" w:color="auto"/>
              <w:left w:val="single" w:sz="4" w:space="0" w:color="auto"/>
              <w:bottom w:val="single" w:sz="4" w:space="0" w:color="auto"/>
              <w:right w:val="single" w:sz="4" w:space="0" w:color="auto"/>
            </w:tcBorders>
          </w:tcPr>
          <w:p w14:paraId="60556AAC" w14:textId="77777777" w:rsidR="00624DF7" w:rsidRDefault="00624DF7" w:rsidP="00624DF7">
            <w:r>
              <w:t>Products identified on Certification Record as a dead-front switch, or compliant with UL98, covered under this Certification Class cannot be accepted.</w:t>
            </w:r>
          </w:p>
          <w:p w14:paraId="0F26A383" w14:textId="396E879D" w:rsidR="00AB6086" w:rsidRDefault="00AB6086" w:rsidP="00624DF7"/>
        </w:tc>
      </w:tr>
      <w:tr w:rsidR="00624DF7" w14:paraId="1CF3DFA7" w14:textId="77777777" w:rsidTr="00624DF7">
        <w:trPr>
          <w:jc w:val="center"/>
        </w:trPr>
        <w:tc>
          <w:tcPr>
            <w:tcW w:w="1076" w:type="dxa"/>
            <w:tcBorders>
              <w:top w:val="nil"/>
              <w:left w:val="single" w:sz="4" w:space="0" w:color="auto"/>
              <w:bottom w:val="nil"/>
              <w:right w:val="single" w:sz="4" w:space="0" w:color="auto"/>
            </w:tcBorders>
          </w:tcPr>
          <w:p w14:paraId="7DF48708" w14:textId="77777777" w:rsidR="00624DF7" w:rsidRDefault="00624DF7" w:rsidP="00624DF7"/>
        </w:tc>
        <w:tc>
          <w:tcPr>
            <w:tcW w:w="2162" w:type="dxa"/>
            <w:tcBorders>
              <w:top w:val="nil"/>
              <w:left w:val="single" w:sz="4" w:space="0" w:color="auto"/>
              <w:bottom w:val="nil"/>
              <w:right w:val="single" w:sz="4" w:space="0" w:color="auto"/>
            </w:tcBorders>
          </w:tcPr>
          <w:p w14:paraId="28ED339F" w14:textId="77777777" w:rsidR="00624DF7" w:rsidRDefault="00624DF7" w:rsidP="00624DF7"/>
        </w:tc>
        <w:tc>
          <w:tcPr>
            <w:tcW w:w="1981" w:type="dxa"/>
            <w:tcBorders>
              <w:top w:val="single" w:sz="4" w:space="0" w:color="auto"/>
              <w:left w:val="single" w:sz="4" w:space="0" w:color="auto"/>
              <w:bottom w:val="single" w:sz="4" w:space="0" w:color="auto"/>
              <w:right w:val="single" w:sz="4" w:space="0" w:color="auto"/>
            </w:tcBorders>
          </w:tcPr>
          <w:p w14:paraId="52D7D01A" w14:textId="77777777" w:rsidR="00624DF7" w:rsidRDefault="00624DF7" w:rsidP="00624DF7">
            <w:r>
              <w:t xml:space="preserve">WIAX – Switches, Enclosed </w:t>
            </w:r>
          </w:p>
          <w:p w14:paraId="3C574565" w14:textId="77777777" w:rsidR="00624DF7" w:rsidRDefault="00624DF7" w:rsidP="00624DF7">
            <w:r>
              <w:t>/</w:t>
            </w:r>
          </w:p>
          <w:p w14:paraId="2EE21C07" w14:textId="7B0E0642" w:rsidR="00624DF7" w:rsidRDefault="00624DF7" w:rsidP="00624DF7">
            <w:r>
              <w:t>UL98</w:t>
            </w:r>
          </w:p>
        </w:tc>
        <w:tc>
          <w:tcPr>
            <w:tcW w:w="4261" w:type="dxa"/>
            <w:tcBorders>
              <w:top w:val="single" w:sz="4" w:space="0" w:color="auto"/>
              <w:left w:val="single" w:sz="4" w:space="0" w:color="auto"/>
              <w:bottom w:val="single" w:sz="4" w:space="0" w:color="auto"/>
              <w:right w:val="single" w:sz="4" w:space="0" w:color="auto"/>
            </w:tcBorders>
          </w:tcPr>
          <w:p w14:paraId="3359F40A" w14:textId="7F363B75" w:rsidR="00624DF7" w:rsidRDefault="00624DF7" w:rsidP="00624DF7">
            <w:r>
              <w:t>Products identified on Certification Record as an enclosed switch, or compliant with UL98, covered under this Certification Class cannot be accepted.</w:t>
            </w:r>
          </w:p>
        </w:tc>
      </w:tr>
      <w:tr w:rsidR="00624DF7" w14:paraId="768D5D53" w14:textId="77777777" w:rsidTr="00624DF7">
        <w:trPr>
          <w:jc w:val="center"/>
        </w:trPr>
        <w:tc>
          <w:tcPr>
            <w:tcW w:w="1076" w:type="dxa"/>
            <w:tcBorders>
              <w:top w:val="nil"/>
              <w:left w:val="single" w:sz="4" w:space="0" w:color="auto"/>
              <w:bottom w:val="nil"/>
              <w:right w:val="single" w:sz="4" w:space="0" w:color="auto"/>
            </w:tcBorders>
          </w:tcPr>
          <w:p w14:paraId="47FD31A0" w14:textId="77777777" w:rsidR="00624DF7" w:rsidRDefault="00624DF7" w:rsidP="00624DF7"/>
        </w:tc>
        <w:tc>
          <w:tcPr>
            <w:tcW w:w="2162" w:type="dxa"/>
            <w:tcBorders>
              <w:top w:val="nil"/>
              <w:left w:val="single" w:sz="4" w:space="0" w:color="auto"/>
              <w:bottom w:val="nil"/>
              <w:right w:val="single" w:sz="4" w:space="0" w:color="auto"/>
            </w:tcBorders>
          </w:tcPr>
          <w:p w14:paraId="576596EC" w14:textId="77777777" w:rsidR="00624DF7" w:rsidRDefault="00624DF7" w:rsidP="00624DF7"/>
        </w:tc>
        <w:tc>
          <w:tcPr>
            <w:tcW w:w="1981" w:type="dxa"/>
            <w:tcBorders>
              <w:top w:val="single" w:sz="4" w:space="0" w:color="auto"/>
              <w:left w:val="single" w:sz="4" w:space="0" w:color="auto"/>
              <w:bottom w:val="single" w:sz="4" w:space="0" w:color="auto"/>
              <w:right w:val="single" w:sz="4" w:space="0" w:color="auto"/>
            </w:tcBorders>
          </w:tcPr>
          <w:p w14:paraId="33F709F1" w14:textId="77777777" w:rsidR="00AF03DD" w:rsidRDefault="00AF03DD" w:rsidP="00624DF7">
            <w:pPr>
              <w:pStyle w:val="BodyText2"/>
              <w:spacing w:line="256" w:lineRule="auto"/>
            </w:pPr>
          </w:p>
          <w:p w14:paraId="6D804384" w14:textId="3FBC402E" w:rsidR="00624DF7" w:rsidRDefault="00624DF7" w:rsidP="00624DF7">
            <w:pPr>
              <w:pStyle w:val="BodyText2"/>
              <w:spacing w:line="256" w:lineRule="auto"/>
            </w:pPr>
            <w:r>
              <w:t>WJFX - Photo Controls, Plug-In, Locking Type</w:t>
            </w:r>
          </w:p>
          <w:p w14:paraId="6CAB11F7" w14:textId="77777777" w:rsidR="00624DF7" w:rsidRDefault="00624DF7" w:rsidP="00624DF7">
            <w:r>
              <w:t>/</w:t>
            </w:r>
          </w:p>
          <w:p w14:paraId="6F5BC6BB" w14:textId="79DD2A09" w:rsidR="00624DF7" w:rsidRDefault="00624DF7" w:rsidP="00624DF7">
            <w:r>
              <w:t>UL773</w:t>
            </w:r>
          </w:p>
        </w:tc>
        <w:tc>
          <w:tcPr>
            <w:tcW w:w="4261" w:type="dxa"/>
            <w:tcBorders>
              <w:top w:val="single" w:sz="4" w:space="0" w:color="auto"/>
              <w:left w:val="single" w:sz="4" w:space="0" w:color="auto"/>
              <w:bottom w:val="single" w:sz="4" w:space="0" w:color="auto"/>
              <w:right w:val="single" w:sz="4" w:space="0" w:color="auto"/>
            </w:tcBorders>
          </w:tcPr>
          <w:p w14:paraId="22B261F7" w14:textId="77777777" w:rsidR="00AF03DD" w:rsidRDefault="00AF03DD" w:rsidP="00624DF7">
            <w:pPr>
              <w:pStyle w:val="BodyText2"/>
              <w:spacing w:line="256" w:lineRule="auto"/>
            </w:pPr>
          </w:p>
          <w:p w14:paraId="34A29E78" w14:textId="2745253D" w:rsidR="00624DF7" w:rsidRDefault="00624DF7" w:rsidP="00624DF7">
            <w:pPr>
              <w:pStyle w:val="BodyText2"/>
              <w:spacing w:line="256" w:lineRule="auto"/>
            </w:pPr>
            <w:r>
              <w:t>WJFX - Photo Controls, Plug-In, Locking Type</w:t>
            </w:r>
          </w:p>
          <w:p w14:paraId="5DA63D87" w14:textId="77777777" w:rsidR="00624DF7" w:rsidRDefault="00624DF7" w:rsidP="00624DF7">
            <w:r>
              <w:t>/</w:t>
            </w:r>
          </w:p>
          <w:p w14:paraId="2EE3DC76" w14:textId="4D935F60" w:rsidR="00624DF7" w:rsidRDefault="00624DF7" w:rsidP="00624DF7">
            <w:r>
              <w:t>UL773</w:t>
            </w:r>
          </w:p>
        </w:tc>
      </w:tr>
      <w:tr w:rsidR="00AF03DD" w14:paraId="1A4E1A3D" w14:textId="77777777" w:rsidTr="00624DF7">
        <w:trPr>
          <w:jc w:val="center"/>
        </w:trPr>
        <w:tc>
          <w:tcPr>
            <w:tcW w:w="1076" w:type="dxa"/>
            <w:vMerge w:val="restart"/>
            <w:tcBorders>
              <w:top w:val="nil"/>
              <w:left w:val="single" w:sz="4" w:space="0" w:color="auto"/>
              <w:bottom w:val="single" w:sz="4" w:space="0" w:color="auto"/>
              <w:right w:val="single" w:sz="4" w:space="0" w:color="auto"/>
            </w:tcBorders>
          </w:tcPr>
          <w:p w14:paraId="15C9BE84" w14:textId="77777777" w:rsidR="00AF03DD" w:rsidRDefault="00AF03DD" w:rsidP="00624DF7">
            <w:r>
              <w:lastRenderedPageBreak/>
              <w:t>4652-84</w:t>
            </w:r>
          </w:p>
          <w:p w14:paraId="779E9D00" w14:textId="77777777" w:rsidR="00AF03DD" w:rsidRDefault="00AF03DD" w:rsidP="00624DF7">
            <w:r>
              <w:t>(Cont.)</w:t>
            </w:r>
          </w:p>
        </w:tc>
        <w:tc>
          <w:tcPr>
            <w:tcW w:w="2162" w:type="dxa"/>
            <w:vMerge w:val="restart"/>
            <w:tcBorders>
              <w:top w:val="nil"/>
              <w:left w:val="single" w:sz="4" w:space="0" w:color="auto"/>
              <w:bottom w:val="single" w:sz="4" w:space="0" w:color="auto"/>
              <w:right w:val="single" w:sz="4" w:space="0" w:color="auto"/>
            </w:tcBorders>
          </w:tcPr>
          <w:p w14:paraId="23D42A68" w14:textId="77777777" w:rsidR="00AF03DD" w:rsidRDefault="00AF03DD" w:rsidP="00624DF7">
            <w:r>
              <w:t xml:space="preserve">Switches- Miscellaneous </w:t>
            </w:r>
          </w:p>
          <w:p w14:paraId="1D6BA9FB" w14:textId="77777777" w:rsidR="00AF03DD" w:rsidRDefault="00AF03DD" w:rsidP="00624DF7">
            <w:r>
              <w:t>/</w:t>
            </w:r>
          </w:p>
          <w:p w14:paraId="4664BFA0" w14:textId="77777777" w:rsidR="00AF03DD" w:rsidRDefault="00AF03DD" w:rsidP="00624DF7">
            <w:r>
              <w:t>UL20, UL67, UL98, UL508, UL773, UL773A, UL891</w:t>
            </w:r>
          </w:p>
          <w:p w14:paraId="18E9F1FD" w14:textId="77777777" w:rsidR="00AF03DD" w:rsidRDefault="00AF03DD" w:rsidP="00AF03DD"/>
        </w:tc>
        <w:tc>
          <w:tcPr>
            <w:tcW w:w="1981" w:type="dxa"/>
            <w:tcBorders>
              <w:top w:val="single" w:sz="4" w:space="0" w:color="auto"/>
              <w:left w:val="single" w:sz="4" w:space="0" w:color="auto"/>
              <w:bottom w:val="single" w:sz="4" w:space="0" w:color="auto"/>
              <w:right w:val="single" w:sz="4" w:space="0" w:color="auto"/>
            </w:tcBorders>
          </w:tcPr>
          <w:p w14:paraId="2646EA58" w14:textId="77777777" w:rsidR="00AF03DD" w:rsidRDefault="00AF03DD" w:rsidP="00624DF7">
            <w:r>
              <w:t>WJCT – Switches, Photoelectric</w:t>
            </w:r>
          </w:p>
          <w:p w14:paraId="0998E646" w14:textId="77777777" w:rsidR="00AF03DD" w:rsidRDefault="00AF03DD" w:rsidP="00624DF7">
            <w:r>
              <w:t xml:space="preserve">/ </w:t>
            </w:r>
          </w:p>
          <w:p w14:paraId="0DCFA941" w14:textId="49C6B6AA" w:rsidR="00AF03DD" w:rsidRDefault="00AF03DD" w:rsidP="00624DF7">
            <w:r>
              <w:t>UL773A</w:t>
            </w:r>
          </w:p>
        </w:tc>
        <w:tc>
          <w:tcPr>
            <w:tcW w:w="4261" w:type="dxa"/>
            <w:tcBorders>
              <w:top w:val="single" w:sz="4" w:space="0" w:color="auto"/>
              <w:left w:val="single" w:sz="4" w:space="0" w:color="auto"/>
              <w:bottom w:val="single" w:sz="4" w:space="0" w:color="auto"/>
              <w:right w:val="single" w:sz="4" w:space="0" w:color="auto"/>
            </w:tcBorders>
          </w:tcPr>
          <w:p w14:paraId="03BA39F5" w14:textId="12A8390F" w:rsidR="00AF03DD" w:rsidRDefault="00AF03DD" w:rsidP="00624DF7">
            <w:r>
              <w:t>Products identified on Certification Record as a non-industrial photoelectric switch, or compliant with UL773A, covered under this Certification Class cannot be accepted.</w:t>
            </w:r>
          </w:p>
        </w:tc>
      </w:tr>
      <w:tr w:rsidR="00AF03DD" w14:paraId="62AD1C37" w14:textId="77777777" w:rsidTr="00AF03DD">
        <w:trPr>
          <w:trHeight w:val="1745"/>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41514C69" w14:textId="77777777" w:rsidR="00AF03DD" w:rsidRDefault="00AF03DD" w:rsidP="00624DF7">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66ED1F19" w14:textId="77777777" w:rsidR="00AF03DD" w:rsidRDefault="00AF03DD" w:rsidP="00624DF7">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0A48F785" w14:textId="77777777" w:rsidR="00AF03DD" w:rsidRDefault="00AF03DD" w:rsidP="00624DF7"/>
          <w:p w14:paraId="2C4C5214" w14:textId="77777777" w:rsidR="00AF03DD" w:rsidRDefault="00AF03DD" w:rsidP="00624DF7">
            <w:r>
              <w:t xml:space="preserve">WEVZ – </w:t>
            </w:r>
          </w:p>
          <w:p w14:paraId="06F59BEA" w14:textId="77777777" w:rsidR="00AF03DD" w:rsidRDefault="00AF03DD" w:rsidP="00624DF7">
            <w:r>
              <w:t xml:space="preserve">Dead-front Switchboards / </w:t>
            </w:r>
          </w:p>
          <w:p w14:paraId="6E428071" w14:textId="176B20E6" w:rsidR="00AF03DD" w:rsidRDefault="00AF03DD" w:rsidP="00624DF7">
            <w:r>
              <w:t>UL891</w:t>
            </w:r>
          </w:p>
        </w:tc>
        <w:tc>
          <w:tcPr>
            <w:tcW w:w="4261" w:type="dxa"/>
            <w:tcBorders>
              <w:top w:val="single" w:sz="4" w:space="0" w:color="auto"/>
              <w:left w:val="single" w:sz="4" w:space="0" w:color="auto"/>
              <w:bottom w:val="single" w:sz="4" w:space="0" w:color="auto"/>
              <w:right w:val="single" w:sz="4" w:space="0" w:color="auto"/>
            </w:tcBorders>
          </w:tcPr>
          <w:p w14:paraId="57096FA9" w14:textId="77777777" w:rsidR="00AF03DD" w:rsidRDefault="00AF03DD" w:rsidP="00624DF7"/>
          <w:p w14:paraId="111B62E1" w14:textId="200D9152" w:rsidR="00AF03DD" w:rsidRDefault="00AF03DD" w:rsidP="00624DF7">
            <w:r>
              <w:t>Products identified on Certification Record as a dead-front switchboard, or compliant with UL891, covered under this Certification Class cannot be accepted.</w:t>
            </w:r>
          </w:p>
        </w:tc>
      </w:tr>
      <w:tr w:rsidR="00AF03DD" w14:paraId="79E5BE7B"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262058F3" w14:textId="77777777" w:rsidR="00AF03DD" w:rsidRDefault="00AF03DD" w:rsidP="00624DF7">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42013C7E" w14:textId="77777777" w:rsidR="00AF03DD" w:rsidRDefault="00AF03DD" w:rsidP="00624DF7">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0794D70F" w14:textId="77777777" w:rsidR="00AF03DD" w:rsidRDefault="00AF03DD" w:rsidP="00624DF7"/>
          <w:p w14:paraId="740B0B00" w14:textId="77777777" w:rsidR="00AF03DD" w:rsidRDefault="00AF03DD" w:rsidP="00624DF7">
            <w:r>
              <w:t xml:space="preserve">NRNT - Industrial Control Switches </w:t>
            </w:r>
          </w:p>
          <w:p w14:paraId="66B1F3D0" w14:textId="77777777" w:rsidR="00AF03DD" w:rsidRDefault="00AF03DD" w:rsidP="00624DF7">
            <w:r>
              <w:t>/</w:t>
            </w:r>
          </w:p>
          <w:p w14:paraId="066AAA0A" w14:textId="53E3534B" w:rsidR="00AF03DD" w:rsidRDefault="00AF03DD" w:rsidP="00624DF7">
            <w:r>
              <w:t>UL508</w:t>
            </w:r>
          </w:p>
        </w:tc>
        <w:tc>
          <w:tcPr>
            <w:tcW w:w="4261" w:type="dxa"/>
            <w:tcBorders>
              <w:top w:val="single" w:sz="4" w:space="0" w:color="auto"/>
              <w:left w:val="single" w:sz="4" w:space="0" w:color="auto"/>
              <w:bottom w:val="single" w:sz="4" w:space="0" w:color="auto"/>
              <w:right w:val="single" w:sz="4" w:space="0" w:color="auto"/>
            </w:tcBorders>
          </w:tcPr>
          <w:p w14:paraId="27DAA2B0" w14:textId="77777777" w:rsidR="00AF03DD" w:rsidRDefault="00AF03DD" w:rsidP="00624DF7"/>
          <w:p w14:paraId="29C807F3" w14:textId="09A00445" w:rsidR="00AF03DD" w:rsidRDefault="00AF03DD" w:rsidP="00624DF7">
            <w:r>
              <w:t xml:space="preserve">Products identified on Certification record as compliant with UL508 without notation to evaluate in the </w:t>
            </w:r>
            <w:proofErr w:type="gramStart"/>
            <w:r>
              <w:t>end product</w:t>
            </w:r>
            <w:proofErr w:type="gramEnd"/>
            <w:r>
              <w:t xml:space="preserve">, are accepted as compliant with 45.1.1 and Section 1 of Supplement SA.  </w:t>
            </w:r>
          </w:p>
        </w:tc>
      </w:tr>
      <w:tr w:rsidR="00AF03DD" w14:paraId="6815E32F"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7DC96047" w14:textId="77777777" w:rsidR="00AF03DD" w:rsidRDefault="00AF03DD" w:rsidP="00624DF7">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317F7DB4" w14:textId="77777777" w:rsidR="00AF03DD" w:rsidRDefault="00AF03DD" w:rsidP="00624DF7">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0CA75FC2" w14:textId="77777777" w:rsidR="00AF03DD" w:rsidRDefault="00AF03DD" w:rsidP="00624DF7"/>
          <w:p w14:paraId="0C113C85" w14:textId="77777777" w:rsidR="00AF03DD" w:rsidRDefault="00AF03DD" w:rsidP="00624DF7">
            <w:r>
              <w:t xml:space="preserve">NRNT2 – Component - Industrial Control Switches </w:t>
            </w:r>
          </w:p>
          <w:p w14:paraId="0C4B5FC9" w14:textId="77777777" w:rsidR="00AF03DD" w:rsidRDefault="00AF03DD" w:rsidP="00624DF7">
            <w:r>
              <w:t xml:space="preserve">/ </w:t>
            </w:r>
          </w:p>
          <w:p w14:paraId="15706718" w14:textId="42A64E9A" w:rsidR="00AF03DD" w:rsidRDefault="00AF03DD" w:rsidP="00624DF7">
            <w:r>
              <w:t>UL508</w:t>
            </w:r>
          </w:p>
        </w:tc>
        <w:tc>
          <w:tcPr>
            <w:tcW w:w="4261" w:type="dxa"/>
            <w:tcBorders>
              <w:top w:val="single" w:sz="4" w:space="0" w:color="auto"/>
              <w:left w:val="single" w:sz="4" w:space="0" w:color="auto"/>
              <w:bottom w:val="single" w:sz="4" w:space="0" w:color="auto"/>
              <w:right w:val="single" w:sz="4" w:space="0" w:color="auto"/>
            </w:tcBorders>
          </w:tcPr>
          <w:p w14:paraId="1AFF62A6" w14:textId="77777777" w:rsidR="00AF03DD" w:rsidRDefault="00AF03DD" w:rsidP="00624DF7"/>
          <w:p w14:paraId="08094E84" w14:textId="52784C6D" w:rsidR="00AF03DD" w:rsidRDefault="00AF03DD" w:rsidP="00624DF7">
            <w:r>
              <w:t xml:space="preserve">Products identified on Certification record as compliant with UL508 and with notation to evaluate in the </w:t>
            </w:r>
            <w:proofErr w:type="gramStart"/>
            <w:r>
              <w:t>end product</w:t>
            </w:r>
            <w:proofErr w:type="gramEnd"/>
            <w:r>
              <w:t xml:space="preserve">, are accepted as compliant with 45.1.1 and additionally assessed to Section 2 of Supplement SA. </w:t>
            </w:r>
          </w:p>
        </w:tc>
      </w:tr>
      <w:tr w:rsidR="00AF03DD" w14:paraId="71DE6434" w14:textId="77777777" w:rsidTr="00A91081">
        <w:trPr>
          <w:jc w:val="center"/>
        </w:trPr>
        <w:tc>
          <w:tcPr>
            <w:tcW w:w="1076" w:type="dxa"/>
            <w:tcBorders>
              <w:top w:val="single" w:sz="4" w:space="0" w:color="auto"/>
              <w:left w:val="single" w:sz="4" w:space="0" w:color="auto"/>
              <w:bottom w:val="single" w:sz="4" w:space="0" w:color="auto"/>
              <w:right w:val="single" w:sz="4" w:space="0" w:color="auto"/>
            </w:tcBorders>
            <w:hideMark/>
          </w:tcPr>
          <w:p w14:paraId="51BDCEFA" w14:textId="77777777" w:rsidR="00AF03DD" w:rsidRDefault="00AF03DD" w:rsidP="00AF03DD"/>
          <w:p w14:paraId="79BA2036" w14:textId="77777777" w:rsidR="00AF03DD" w:rsidRDefault="00AF03DD" w:rsidP="00AF03DD">
            <w:r>
              <w:t>4652-86</w:t>
            </w:r>
          </w:p>
          <w:p w14:paraId="2AB97BFC" w14:textId="77777777" w:rsidR="00AF03DD" w:rsidRDefault="00AF03DD" w:rsidP="00AF03DD">
            <w:pPr>
              <w:spacing w:line="256" w:lineRule="auto"/>
              <w:rPr>
                <w:rFonts w:eastAsia="Times New Roman"/>
                <w:color w:val="000000"/>
              </w:rPr>
            </w:pPr>
          </w:p>
        </w:tc>
        <w:tc>
          <w:tcPr>
            <w:tcW w:w="2162" w:type="dxa"/>
            <w:tcBorders>
              <w:top w:val="single" w:sz="4" w:space="0" w:color="auto"/>
              <w:left w:val="single" w:sz="4" w:space="0" w:color="auto"/>
              <w:bottom w:val="single" w:sz="4" w:space="0" w:color="auto"/>
              <w:right w:val="single" w:sz="4" w:space="0" w:color="auto"/>
            </w:tcBorders>
            <w:hideMark/>
          </w:tcPr>
          <w:p w14:paraId="7472BE2F" w14:textId="77777777" w:rsidR="00AF03DD" w:rsidRDefault="00AF03DD" w:rsidP="00AF03DD"/>
          <w:p w14:paraId="70F719F7" w14:textId="77777777" w:rsidR="00AF03DD" w:rsidRDefault="00AF03DD" w:rsidP="00AF03DD">
            <w:r>
              <w:t xml:space="preserve">Switches- </w:t>
            </w:r>
            <w:proofErr w:type="spellStart"/>
            <w:r>
              <w:t>Moulded</w:t>
            </w:r>
            <w:proofErr w:type="spellEnd"/>
            <w:r>
              <w:t xml:space="preserve"> Case </w:t>
            </w:r>
          </w:p>
          <w:p w14:paraId="52AC138A" w14:textId="77777777" w:rsidR="00AF03DD" w:rsidRDefault="00AF03DD" w:rsidP="00AF03DD">
            <w:r>
              <w:t>/</w:t>
            </w:r>
          </w:p>
          <w:p w14:paraId="28D63A54" w14:textId="2E7663E2" w:rsidR="00AF03DD" w:rsidRDefault="00AF03DD" w:rsidP="00AF03DD">
            <w:pPr>
              <w:spacing w:line="256" w:lineRule="auto"/>
              <w:rPr>
                <w:rFonts w:eastAsia="Times New Roman"/>
                <w:color w:val="000000"/>
              </w:rPr>
            </w:pPr>
            <w:r>
              <w:t>UL489</w:t>
            </w:r>
          </w:p>
        </w:tc>
        <w:tc>
          <w:tcPr>
            <w:tcW w:w="1981" w:type="dxa"/>
            <w:tcBorders>
              <w:top w:val="single" w:sz="4" w:space="0" w:color="auto"/>
              <w:left w:val="single" w:sz="4" w:space="0" w:color="auto"/>
              <w:bottom w:val="single" w:sz="4" w:space="0" w:color="auto"/>
              <w:right w:val="single" w:sz="4" w:space="0" w:color="auto"/>
            </w:tcBorders>
            <w:hideMark/>
          </w:tcPr>
          <w:p w14:paraId="106D9060" w14:textId="77777777" w:rsidR="00AF03DD" w:rsidRDefault="00AF03DD" w:rsidP="00AF03DD"/>
          <w:p w14:paraId="564871BD" w14:textId="77777777" w:rsidR="00AF03DD" w:rsidRDefault="00AF03DD" w:rsidP="00AF03DD">
            <w:r>
              <w:t xml:space="preserve">WJAZ – Switches, Molded Case </w:t>
            </w:r>
          </w:p>
          <w:p w14:paraId="344048B6" w14:textId="77777777" w:rsidR="00AF03DD" w:rsidRDefault="00AF03DD" w:rsidP="00AF03DD">
            <w:r>
              <w:t>/</w:t>
            </w:r>
          </w:p>
          <w:p w14:paraId="0CCB90AC" w14:textId="21323AEC" w:rsidR="00AF03DD" w:rsidRDefault="00AF03DD" w:rsidP="00AF03DD">
            <w:r>
              <w:t>UL489</w:t>
            </w:r>
          </w:p>
        </w:tc>
        <w:tc>
          <w:tcPr>
            <w:tcW w:w="4261" w:type="dxa"/>
            <w:tcBorders>
              <w:top w:val="single" w:sz="4" w:space="0" w:color="auto"/>
              <w:left w:val="single" w:sz="4" w:space="0" w:color="auto"/>
              <w:bottom w:val="single" w:sz="4" w:space="0" w:color="auto"/>
              <w:right w:val="single" w:sz="4" w:space="0" w:color="auto"/>
            </w:tcBorders>
            <w:hideMark/>
          </w:tcPr>
          <w:p w14:paraId="0A5DF444" w14:textId="77777777" w:rsidR="00AF03DD" w:rsidRDefault="00AF03DD" w:rsidP="00AF03DD"/>
          <w:p w14:paraId="7879C097" w14:textId="5170881A" w:rsidR="00AF03DD" w:rsidRDefault="00AF03DD" w:rsidP="00AF03DD">
            <w:r>
              <w:t xml:space="preserve">Products are accepted as compliant with 30.1.2 of UL508A for use as a disconnecting means </w:t>
            </w:r>
          </w:p>
        </w:tc>
      </w:tr>
      <w:tr w:rsidR="00AF03DD" w14:paraId="5FCA7FD7" w14:textId="77777777" w:rsidTr="004F7CC0">
        <w:trPr>
          <w:jc w:val="center"/>
        </w:trPr>
        <w:tc>
          <w:tcPr>
            <w:tcW w:w="1076" w:type="dxa"/>
            <w:tcBorders>
              <w:top w:val="single" w:sz="4" w:space="0" w:color="auto"/>
              <w:left w:val="single" w:sz="4" w:space="0" w:color="auto"/>
              <w:bottom w:val="single" w:sz="4" w:space="0" w:color="auto"/>
              <w:right w:val="single" w:sz="4" w:space="0" w:color="auto"/>
            </w:tcBorders>
            <w:hideMark/>
          </w:tcPr>
          <w:p w14:paraId="17D3A781" w14:textId="77777777" w:rsidR="00AF03DD" w:rsidRDefault="00AF03DD" w:rsidP="00AF03DD"/>
          <w:p w14:paraId="2DCDBF07" w14:textId="77777777" w:rsidR="00AF03DD" w:rsidRDefault="00AF03DD" w:rsidP="00AF03DD">
            <w:r>
              <w:t>4812-82</w:t>
            </w:r>
          </w:p>
          <w:p w14:paraId="7BB708C3" w14:textId="77777777" w:rsidR="00AF03DD" w:rsidRDefault="00AF03DD" w:rsidP="00AF03DD">
            <w:pPr>
              <w:rPr>
                <w:rFonts w:eastAsia="Times New Roman"/>
                <w:color w:val="000000"/>
              </w:rPr>
            </w:pPr>
          </w:p>
        </w:tc>
        <w:tc>
          <w:tcPr>
            <w:tcW w:w="2162" w:type="dxa"/>
            <w:tcBorders>
              <w:top w:val="single" w:sz="4" w:space="0" w:color="auto"/>
              <w:left w:val="single" w:sz="4" w:space="0" w:color="auto"/>
              <w:bottom w:val="single" w:sz="4" w:space="0" w:color="auto"/>
              <w:right w:val="single" w:sz="4" w:space="0" w:color="auto"/>
            </w:tcBorders>
            <w:hideMark/>
          </w:tcPr>
          <w:p w14:paraId="5E635D5D" w14:textId="77777777" w:rsidR="00AF03DD" w:rsidRDefault="00AF03DD" w:rsidP="00AF03DD"/>
          <w:p w14:paraId="2501A7AE" w14:textId="77777777" w:rsidR="00AF03DD" w:rsidRDefault="00AF03DD" w:rsidP="00AF03DD">
            <w:r>
              <w:t>Ground Fault Devices – Signal Type Detectors</w:t>
            </w:r>
          </w:p>
          <w:p w14:paraId="4B8A9175" w14:textId="77777777" w:rsidR="00AF03DD" w:rsidRDefault="00AF03DD" w:rsidP="00AF03DD">
            <w:r>
              <w:t>/</w:t>
            </w:r>
          </w:p>
          <w:p w14:paraId="1DFB07C7" w14:textId="77777777" w:rsidR="00AF03DD" w:rsidRDefault="00AF03DD" w:rsidP="00AF03DD">
            <w:r>
              <w:t>UL1053</w:t>
            </w:r>
          </w:p>
          <w:p w14:paraId="37D81401" w14:textId="77777777" w:rsidR="00AF03DD" w:rsidRDefault="00AF03DD" w:rsidP="00AF03DD">
            <w:pPr>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6DC50519" w14:textId="77777777" w:rsidR="00AF03DD" w:rsidRDefault="00AF03DD" w:rsidP="00AF03DD"/>
          <w:p w14:paraId="5DECA3AD" w14:textId="3A61844C" w:rsidR="00AF03DD" w:rsidRDefault="00AF03DD" w:rsidP="00AF03DD">
            <w:r>
              <w:t xml:space="preserve">KDAX - Ground-Fault Sensing and Relaying Equipment / UL1053 </w:t>
            </w:r>
          </w:p>
        </w:tc>
        <w:tc>
          <w:tcPr>
            <w:tcW w:w="4261" w:type="dxa"/>
            <w:tcBorders>
              <w:top w:val="single" w:sz="4" w:space="0" w:color="auto"/>
              <w:left w:val="single" w:sz="4" w:space="0" w:color="auto"/>
              <w:bottom w:val="single" w:sz="4" w:space="0" w:color="auto"/>
              <w:right w:val="single" w:sz="4" w:space="0" w:color="auto"/>
            </w:tcBorders>
          </w:tcPr>
          <w:p w14:paraId="5B6C6C8E" w14:textId="77777777" w:rsidR="00AF03DD" w:rsidRDefault="00AF03DD" w:rsidP="00AF03DD"/>
          <w:p w14:paraId="698D5E79" w14:textId="77777777" w:rsidR="00AF03DD" w:rsidRDefault="00AF03DD" w:rsidP="00AF03DD">
            <w:r>
              <w:t xml:space="preserve">1. Products identified as a “ground fault sensing and relaying controller” part and without notation to evaluate in the </w:t>
            </w:r>
            <w:proofErr w:type="gramStart"/>
            <w:r>
              <w:t>end product</w:t>
            </w:r>
            <w:proofErr w:type="gramEnd"/>
            <w:r>
              <w:t xml:space="preserve"> are accepted as compliant with 75.6.1 of UL508A. </w:t>
            </w:r>
          </w:p>
          <w:p w14:paraId="6F6E2E75" w14:textId="77777777" w:rsidR="00AF03DD" w:rsidRDefault="00AF03DD" w:rsidP="00AF03DD"/>
          <w:p w14:paraId="49C9DA5A" w14:textId="70F92AEC" w:rsidR="00AF03DD" w:rsidRDefault="00AF03DD" w:rsidP="00AF03DD">
            <w:r>
              <w:t xml:space="preserve">2. Products identified as a “monitor” without notation to evaluate in the </w:t>
            </w:r>
            <w:proofErr w:type="gramStart"/>
            <w:r>
              <w:t>end product</w:t>
            </w:r>
            <w:proofErr w:type="gramEnd"/>
            <w:r>
              <w:t xml:space="preserve"> do not comply with 75.6.1 but can be assessed </w:t>
            </w:r>
            <w:proofErr w:type="gramStart"/>
            <w:r>
              <w:t>to</w:t>
            </w:r>
            <w:proofErr w:type="gramEnd"/>
            <w:r>
              <w:t xml:space="preserve"> Section 1 of Supplement SA. </w:t>
            </w:r>
          </w:p>
        </w:tc>
      </w:tr>
    </w:tbl>
    <w:p w14:paraId="3C8C78B4" w14:textId="77777777" w:rsidR="00AF03DD" w:rsidRDefault="00AF03DD"/>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162"/>
        <w:gridCol w:w="1981"/>
        <w:gridCol w:w="4261"/>
      </w:tblGrid>
      <w:tr w:rsidR="00AF03DD" w14:paraId="27C90A9E" w14:textId="77777777" w:rsidTr="00AF03DD">
        <w:trPr>
          <w:jc w:val="center"/>
        </w:trPr>
        <w:tc>
          <w:tcPr>
            <w:tcW w:w="1076" w:type="dxa"/>
            <w:tcBorders>
              <w:top w:val="single" w:sz="4" w:space="0" w:color="auto"/>
              <w:left w:val="single" w:sz="4" w:space="0" w:color="auto"/>
              <w:bottom w:val="single" w:sz="4" w:space="0" w:color="auto"/>
              <w:right w:val="single" w:sz="4" w:space="0" w:color="auto"/>
            </w:tcBorders>
            <w:hideMark/>
          </w:tcPr>
          <w:p w14:paraId="2568EEA6" w14:textId="386CD89A" w:rsidR="00AF03DD" w:rsidRDefault="00AF03DD" w:rsidP="00AF03DD">
            <w:r>
              <w:lastRenderedPageBreak/>
              <w:t>4812-82 (</w:t>
            </w:r>
            <w:proofErr w:type="spellStart"/>
            <w:r>
              <w:t>cont</w:t>
            </w:r>
            <w:proofErr w:type="spellEnd"/>
            <w:r>
              <w:t>)</w:t>
            </w:r>
          </w:p>
          <w:p w14:paraId="76975071" w14:textId="77777777" w:rsidR="00AF03DD" w:rsidRDefault="00AF03DD" w:rsidP="00AF03DD">
            <w:pPr>
              <w:spacing w:line="256" w:lineRule="auto"/>
              <w:rPr>
                <w:rFonts w:eastAsia="Times New Roman"/>
                <w:color w:val="000000"/>
              </w:rPr>
            </w:pPr>
          </w:p>
        </w:tc>
        <w:tc>
          <w:tcPr>
            <w:tcW w:w="2162" w:type="dxa"/>
            <w:tcBorders>
              <w:top w:val="single" w:sz="4" w:space="0" w:color="auto"/>
              <w:left w:val="single" w:sz="4" w:space="0" w:color="auto"/>
              <w:bottom w:val="single" w:sz="4" w:space="0" w:color="auto"/>
              <w:right w:val="single" w:sz="4" w:space="0" w:color="auto"/>
            </w:tcBorders>
            <w:hideMark/>
          </w:tcPr>
          <w:p w14:paraId="69A1AC94" w14:textId="77777777" w:rsidR="00AF03DD" w:rsidRDefault="00AF03DD" w:rsidP="00AF03DD">
            <w:r>
              <w:t>Ground Fault Devices – Signal Type Detectors</w:t>
            </w:r>
          </w:p>
          <w:p w14:paraId="7A66A2EC" w14:textId="77777777" w:rsidR="00AF03DD" w:rsidRDefault="00AF03DD" w:rsidP="00AF03DD">
            <w:r>
              <w:t>/</w:t>
            </w:r>
          </w:p>
          <w:p w14:paraId="4E852CEC" w14:textId="77777777" w:rsidR="00AF03DD" w:rsidRDefault="00AF03DD" w:rsidP="00AF03DD">
            <w:r>
              <w:t>UL1053</w:t>
            </w:r>
          </w:p>
          <w:p w14:paraId="25F5EA20" w14:textId="77777777" w:rsidR="00AF03DD" w:rsidRDefault="00AF03DD" w:rsidP="00AF03DD">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6E9BEBFC" w14:textId="264316CD" w:rsidR="00AF03DD" w:rsidRDefault="00AF03DD" w:rsidP="00AF03DD">
            <w:r>
              <w:t>KDAX2 – Component - Ground-Fault Sensing and Relaying Equipment / UL1053</w:t>
            </w:r>
          </w:p>
        </w:tc>
        <w:tc>
          <w:tcPr>
            <w:tcW w:w="4261" w:type="dxa"/>
            <w:tcBorders>
              <w:top w:val="single" w:sz="4" w:space="0" w:color="auto"/>
              <w:left w:val="single" w:sz="4" w:space="0" w:color="auto"/>
              <w:bottom w:val="single" w:sz="4" w:space="0" w:color="auto"/>
              <w:right w:val="single" w:sz="4" w:space="0" w:color="auto"/>
            </w:tcBorders>
          </w:tcPr>
          <w:p w14:paraId="68DFF425" w14:textId="77777777" w:rsidR="00AF03DD" w:rsidRDefault="00AF03DD" w:rsidP="00AF03DD">
            <w:r>
              <w:t xml:space="preserve">1. Products identified as a “ground fault sensing and relaying controller” part and with note to evaluate in the </w:t>
            </w:r>
            <w:proofErr w:type="gramStart"/>
            <w:r>
              <w:t>end product</w:t>
            </w:r>
            <w:proofErr w:type="gramEnd"/>
            <w:r>
              <w:t xml:space="preserve"> must be procedure described, see FUII L12, 75.6.1 and 2.2 of Supplement SA.  </w:t>
            </w:r>
          </w:p>
          <w:p w14:paraId="72A616EA" w14:textId="77777777" w:rsidR="00AF03DD" w:rsidRDefault="00AF03DD" w:rsidP="00AF03DD"/>
          <w:p w14:paraId="4AD6A6C7" w14:textId="68CA094A" w:rsidR="00AF03DD" w:rsidRDefault="00AF03DD" w:rsidP="00AF03DD">
            <w:r>
              <w:t xml:space="preserve">2. Products identified as a “monitor” and with note to evaluate in the </w:t>
            </w:r>
            <w:proofErr w:type="gramStart"/>
            <w:r>
              <w:t>end product</w:t>
            </w:r>
            <w:proofErr w:type="gramEnd"/>
            <w:r>
              <w:t xml:space="preserve"> do not comply with 75.6.1 and must be procedure described, see FUII L12, and 2.2 of Supplement SA. </w:t>
            </w:r>
          </w:p>
        </w:tc>
      </w:tr>
      <w:tr w:rsidR="00AF03DD" w14:paraId="21BF1754" w14:textId="77777777" w:rsidTr="00AB6086">
        <w:trPr>
          <w:jc w:val="center"/>
        </w:trPr>
        <w:tc>
          <w:tcPr>
            <w:tcW w:w="1076" w:type="dxa"/>
            <w:vMerge w:val="restart"/>
            <w:tcBorders>
              <w:top w:val="single" w:sz="4" w:space="0" w:color="auto"/>
              <w:left w:val="single" w:sz="4" w:space="0" w:color="auto"/>
              <w:bottom w:val="single" w:sz="4" w:space="0" w:color="auto"/>
              <w:right w:val="single" w:sz="4" w:space="0" w:color="auto"/>
            </w:tcBorders>
          </w:tcPr>
          <w:p w14:paraId="7BFE295A" w14:textId="77777777" w:rsidR="00AB6086" w:rsidRDefault="00AB6086" w:rsidP="00AB6086"/>
          <w:p w14:paraId="4CDF3594" w14:textId="5B378535" w:rsidR="00AB6086" w:rsidRDefault="00AB6086" w:rsidP="00AB6086">
            <w:r>
              <w:t>6225-81</w:t>
            </w:r>
          </w:p>
          <w:p w14:paraId="66A91F92" w14:textId="77777777" w:rsidR="00AF03DD" w:rsidRDefault="00AF03DD" w:rsidP="00AB6086">
            <w:pPr>
              <w:spacing w:line="256" w:lineRule="auto"/>
              <w:rPr>
                <w:rFonts w:eastAsia="Times New Roman"/>
                <w:color w:val="000000"/>
              </w:rPr>
            </w:pPr>
          </w:p>
        </w:tc>
        <w:tc>
          <w:tcPr>
            <w:tcW w:w="2162" w:type="dxa"/>
            <w:vMerge w:val="restart"/>
            <w:tcBorders>
              <w:top w:val="single" w:sz="4" w:space="0" w:color="auto"/>
              <w:left w:val="single" w:sz="4" w:space="0" w:color="auto"/>
              <w:bottom w:val="single" w:sz="4" w:space="0" w:color="auto"/>
              <w:right w:val="single" w:sz="4" w:space="0" w:color="auto"/>
            </w:tcBorders>
          </w:tcPr>
          <w:p w14:paraId="1F3F51F2" w14:textId="77777777" w:rsidR="00AB6086" w:rsidRDefault="00AB6086" w:rsidP="00AB6086"/>
          <w:p w14:paraId="4AB0AB3C" w14:textId="35733183" w:rsidR="00AB6086" w:rsidRDefault="00AB6086" w:rsidP="00AB6086">
            <w:proofErr w:type="spellStart"/>
            <w:r>
              <w:t>Fuseholder</w:t>
            </w:r>
            <w:proofErr w:type="spellEnd"/>
            <w:r>
              <w:t xml:space="preserve"> Assemblies</w:t>
            </w:r>
          </w:p>
          <w:p w14:paraId="76A6076B" w14:textId="77777777" w:rsidR="00AB6086" w:rsidRDefault="00AB6086" w:rsidP="00AB6086">
            <w:r>
              <w:t>/</w:t>
            </w:r>
          </w:p>
          <w:p w14:paraId="5A777FEB" w14:textId="77777777" w:rsidR="00AB6086" w:rsidRDefault="00AB6086" w:rsidP="00AB6086">
            <w:r>
              <w:t xml:space="preserve">UL512 </w:t>
            </w:r>
          </w:p>
          <w:p w14:paraId="012D0B85" w14:textId="77777777" w:rsidR="00AF03DD" w:rsidRDefault="00AF03DD" w:rsidP="00AB6086">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944AEE9" w14:textId="77777777" w:rsidR="00AF03DD" w:rsidRDefault="00AF03DD" w:rsidP="00AF03DD"/>
          <w:p w14:paraId="4AF6F7A3" w14:textId="77777777" w:rsidR="00AF03DD" w:rsidRDefault="00AF03DD" w:rsidP="00AF03DD">
            <w:r>
              <w:t xml:space="preserve">IZLT - </w:t>
            </w:r>
            <w:proofErr w:type="spellStart"/>
            <w:r>
              <w:t>Fuseholders</w:t>
            </w:r>
            <w:proofErr w:type="spellEnd"/>
            <w:r>
              <w:t xml:space="preserve">, Cartridge Fuse </w:t>
            </w:r>
          </w:p>
          <w:p w14:paraId="7F86FDA1" w14:textId="77777777" w:rsidR="00AF03DD" w:rsidRDefault="00AF03DD" w:rsidP="00AF03DD">
            <w:r>
              <w:t xml:space="preserve">/ </w:t>
            </w:r>
          </w:p>
          <w:p w14:paraId="2CE603C3" w14:textId="78BD0C63" w:rsidR="00AF03DD" w:rsidRDefault="00AF03DD" w:rsidP="00AF03DD">
            <w:r>
              <w:t>UL512</w:t>
            </w:r>
          </w:p>
        </w:tc>
        <w:tc>
          <w:tcPr>
            <w:tcW w:w="4261" w:type="dxa"/>
            <w:tcBorders>
              <w:top w:val="single" w:sz="4" w:space="0" w:color="auto"/>
              <w:left w:val="single" w:sz="4" w:space="0" w:color="auto"/>
              <w:bottom w:val="single" w:sz="4" w:space="0" w:color="auto"/>
              <w:right w:val="single" w:sz="4" w:space="0" w:color="auto"/>
            </w:tcBorders>
          </w:tcPr>
          <w:p w14:paraId="646199DB" w14:textId="77777777" w:rsidR="00AF03DD" w:rsidRDefault="00AF03DD" w:rsidP="00AF03DD"/>
          <w:p w14:paraId="0F58451F" w14:textId="77777777" w:rsidR="00AF03DD" w:rsidRDefault="00AF03DD" w:rsidP="00AF03DD">
            <w:r>
              <w:t xml:space="preserve">1. Products identified for use with Class rated fuses, other than Class C, CA, and CB, and without notation for evaluation in end use, are accepted as compliant with 31.1.5 and assessed to Section 1 of Supplement SA. </w:t>
            </w:r>
          </w:p>
          <w:p w14:paraId="48607294" w14:textId="77777777" w:rsidR="00AF03DD" w:rsidRDefault="00AF03DD" w:rsidP="00AF03DD"/>
          <w:p w14:paraId="37187A13" w14:textId="77777777" w:rsidR="00AF03DD" w:rsidRDefault="00AF03DD" w:rsidP="00AF03DD">
            <w:r>
              <w:t xml:space="preserve">2. Products identified for use with supplementary fuses and without notation for evaluation in end use, are accepted as compliant with 40.1.4 and assessed to Section 1 of Supplement SA.  </w:t>
            </w:r>
          </w:p>
          <w:p w14:paraId="410FEA5E" w14:textId="77777777" w:rsidR="00AF03DD" w:rsidRDefault="00AF03DD" w:rsidP="00AF03DD"/>
          <w:p w14:paraId="02C02E5B" w14:textId="1A9EEC38" w:rsidR="00AF03DD" w:rsidRDefault="00AF03DD" w:rsidP="00AF03DD">
            <w:r>
              <w:t>3. Products identified for use with Class C, CA, and CB fuses covered under this Certification Class cannot be accepted.</w:t>
            </w:r>
          </w:p>
        </w:tc>
      </w:tr>
      <w:tr w:rsidR="00AF03DD" w14:paraId="01517255" w14:textId="77777777" w:rsidTr="00AB6086">
        <w:trPr>
          <w:jc w:val="center"/>
        </w:trPr>
        <w:tc>
          <w:tcPr>
            <w:tcW w:w="1076" w:type="dxa"/>
            <w:vMerge/>
            <w:tcBorders>
              <w:top w:val="single" w:sz="4" w:space="0" w:color="auto"/>
              <w:left w:val="single" w:sz="4" w:space="0" w:color="auto"/>
              <w:bottom w:val="single" w:sz="4" w:space="0" w:color="auto"/>
              <w:right w:val="single" w:sz="4" w:space="0" w:color="auto"/>
            </w:tcBorders>
            <w:vAlign w:val="center"/>
          </w:tcPr>
          <w:p w14:paraId="3AEEA2D2" w14:textId="77777777" w:rsidR="00AF03DD" w:rsidRDefault="00AF03DD" w:rsidP="00AF03DD">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tcPr>
          <w:p w14:paraId="6FE930B2" w14:textId="77777777" w:rsidR="00AF03DD" w:rsidRDefault="00AF03DD" w:rsidP="00AF03DD">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66DD7BEF" w14:textId="77777777" w:rsidR="00AF03DD" w:rsidRDefault="00AF03DD" w:rsidP="00AF03DD"/>
          <w:p w14:paraId="59E87DED" w14:textId="77777777" w:rsidR="00AF03DD" w:rsidRDefault="00AF03DD" w:rsidP="00AF03DD">
            <w:r>
              <w:t xml:space="preserve">IZLT2 – Component - </w:t>
            </w:r>
            <w:proofErr w:type="spellStart"/>
            <w:r>
              <w:t>Fuseholders</w:t>
            </w:r>
            <w:proofErr w:type="spellEnd"/>
            <w:r>
              <w:t xml:space="preserve">, Cartridge Fuse </w:t>
            </w:r>
          </w:p>
          <w:p w14:paraId="4733E1D6" w14:textId="77777777" w:rsidR="00AF03DD" w:rsidRDefault="00AF03DD" w:rsidP="00AF03DD">
            <w:r>
              <w:t xml:space="preserve">/ </w:t>
            </w:r>
          </w:p>
          <w:p w14:paraId="7DAC5809" w14:textId="2C6BA86F" w:rsidR="00AF03DD" w:rsidRDefault="00AF03DD" w:rsidP="00AF03DD">
            <w:r>
              <w:t>UL512</w:t>
            </w:r>
          </w:p>
        </w:tc>
        <w:tc>
          <w:tcPr>
            <w:tcW w:w="4261" w:type="dxa"/>
            <w:tcBorders>
              <w:top w:val="single" w:sz="4" w:space="0" w:color="auto"/>
              <w:left w:val="single" w:sz="4" w:space="0" w:color="auto"/>
              <w:bottom w:val="single" w:sz="4" w:space="0" w:color="auto"/>
              <w:right w:val="single" w:sz="4" w:space="0" w:color="auto"/>
            </w:tcBorders>
          </w:tcPr>
          <w:p w14:paraId="05701716" w14:textId="77777777" w:rsidR="00AF03DD" w:rsidRDefault="00AF03DD" w:rsidP="00AF03DD"/>
          <w:p w14:paraId="38324E1B" w14:textId="77777777" w:rsidR="00AF03DD" w:rsidRDefault="00AF03DD" w:rsidP="00AF03DD">
            <w:r>
              <w:t xml:space="preserve">1. Products identified for use with Class rated fuses, other than Class C, </w:t>
            </w:r>
            <w:proofErr w:type="gramStart"/>
            <w:r>
              <w:t>CA</w:t>
            </w:r>
            <w:proofErr w:type="gramEnd"/>
            <w:r>
              <w:t xml:space="preserve"> and CB, and with notation for evaluation in end use, are accepted as compliant with 31.1.5 and assessed to Section 2 of Supplement SA. </w:t>
            </w:r>
          </w:p>
          <w:p w14:paraId="7CEB349A" w14:textId="77777777" w:rsidR="00AF03DD" w:rsidRDefault="00AF03DD" w:rsidP="00AF03DD"/>
          <w:p w14:paraId="664DED22" w14:textId="77777777" w:rsidR="00AF03DD" w:rsidRDefault="00AF03DD" w:rsidP="00AF03DD">
            <w:r>
              <w:t xml:space="preserve">2. Products identified for use with supplementary fuses and with notation for evaluation in end use, are accepted as compliant with 40.1.4 and assessed to Section 2 of Supplement SA. </w:t>
            </w:r>
          </w:p>
          <w:p w14:paraId="568F0E7D" w14:textId="77777777" w:rsidR="00AF03DD" w:rsidRDefault="00AF03DD" w:rsidP="00AF03DD"/>
          <w:p w14:paraId="212AC843" w14:textId="492BA2C8" w:rsidR="00AF03DD" w:rsidRDefault="00AF03DD" w:rsidP="00AF03DD">
            <w:r>
              <w:t>3. Products identified for use with Class C, CA, and CB fuses covered under this Certification Class cannot be accepted.</w:t>
            </w:r>
          </w:p>
        </w:tc>
      </w:tr>
      <w:tr w:rsidR="00AB6086" w14:paraId="515CDA18" w14:textId="77777777" w:rsidTr="00AB6086">
        <w:trPr>
          <w:jc w:val="center"/>
        </w:trPr>
        <w:tc>
          <w:tcPr>
            <w:tcW w:w="1076" w:type="dxa"/>
            <w:tcBorders>
              <w:top w:val="single" w:sz="4" w:space="0" w:color="auto"/>
              <w:left w:val="single" w:sz="4" w:space="0" w:color="auto"/>
              <w:bottom w:val="nil"/>
              <w:right w:val="single" w:sz="4" w:space="0" w:color="auto"/>
            </w:tcBorders>
          </w:tcPr>
          <w:p w14:paraId="6820CF3C" w14:textId="440F6D96" w:rsidR="00AB6086" w:rsidRDefault="00AB6086" w:rsidP="00AB6086">
            <w:r>
              <w:lastRenderedPageBreak/>
              <w:t>6225-81 (</w:t>
            </w:r>
            <w:proofErr w:type="spellStart"/>
            <w:r>
              <w:t>cont</w:t>
            </w:r>
            <w:proofErr w:type="spellEnd"/>
            <w:r>
              <w:t>)</w:t>
            </w:r>
          </w:p>
          <w:p w14:paraId="525ADE0B" w14:textId="77777777" w:rsidR="00AB6086" w:rsidRDefault="00AB6086" w:rsidP="00AB6086"/>
        </w:tc>
        <w:tc>
          <w:tcPr>
            <w:tcW w:w="2162" w:type="dxa"/>
            <w:tcBorders>
              <w:top w:val="single" w:sz="4" w:space="0" w:color="auto"/>
              <w:left w:val="single" w:sz="4" w:space="0" w:color="auto"/>
              <w:bottom w:val="nil"/>
              <w:right w:val="single" w:sz="4" w:space="0" w:color="auto"/>
            </w:tcBorders>
          </w:tcPr>
          <w:p w14:paraId="208A67BA" w14:textId="77777777" w:rsidR="00AB6086" w:rsidRDefault="00AB6086" w:rsidP="00AB6086">
            <w:proofErr w:type="spellStart"/>
            <w:r>
              <w:t>Fuseholder</w:t>
            </w:r>
            <w:proofErr w:type="spellEnd"/>
            <w:r>
              <w:t xml:space="preserve"> Assemblies</w:t>
            </w:r>
          </w:p>
          <w:p w14:paraId="78BA1186" w14:textId="77777777" w:rsidR="00AB6086" w:rsidRDefault="00AB6086" w:rsidP="00AB6086">
            <w:r>
              <w:t>/</w:t>
            </w:r>
          </w:p>
          <w:p w14:paraId="153F4269" w14:textId="77777777" w:rsidR="00AB6086" w:rsidRDefault="00AB6086" w:rsidP="00AB6086">
            <w:r>
              <w:t xml:space="preserve">UL512 </w:t>
            </w:r>
          </w:p>
          <w:p w14:paraId="2B268728" w14:textId="2D04BAE6" w:rsidR="00AB6086" w:rsidRDefault="00AB6086" w:rsidP="00AB6086"/>
        </w:tc>
        <w:tc>
          <w:tcPr>
            <w:tcW w:w="1981" w:type="dxa"/>
            <w:tcBorders>
              <w:top w:val="single" w:sz="4" w:space="0" w:color="auto"/>
              <w:left w:val="single" w:sz="4" w:space="0" w:color="auto"/>
              <w:bottom w:val="single" w:sz="4" w:space="0" w:color="auto"/>
              <w:right w:val="single" w:sz="4" w:space="0" w:color="auto"/>
            </w:tcBorders>
          </w:tcPr>
          <w:p w14:paraId="5E37847A" w14:textId="77777777" w:rsidR="00AB6086" w:rsidRDefault="00AB6086" w:rsidP="00AB6086">
            <w:r>
              <w:t xml:space="preserve">JAMZ – </w:t>
            </w:r>
          </w:p>
          <w:p w14:paraId="09796B90" w14:textId="12E22CF1" w:rsidR="00AB6086" w:rsidRDefault="00AB6086" w:rsidP="00AB6086">
            <w:r>
              <w:t xml:space="preserve">Plug Fuse, </w:t>
            </w:r>
            <w:proofErr w:type="spellStart"/>
            <w:r>
              <w:t>Fuseholders</w:t>
            </w:r>
            <w:proofErr w:type="spellEnd"/>
            <w:r>
              <w:t xml:space="preserve"> / UL248-1, UL512</w:t>
            </w:r>
          </w:p>
        </w:tc>
        <w:tc>
          <w:tcPr>
            <w:tcW w:w="4261" w:type="dxa"/>
            <w:tcBorders>
              <w:top w:val="single" w:sz="4" w:space="0" w:color="auto"/>
              <w:left w:val="single" w:sz="4" w:space="0" w:color="auto"/>
              <w:bottom w:val="single" w:sz="4" w:space="0" w:color="auto"/>
              <w:right w:val="single" w:sz="4" w:space="0" w:color="auto"/>
            </w:tcBorders>
          </w:tcPr>
          <w:p w14:paraId="79B5DFEF" w14:textId="5CE8F6D3" w:rsidR="00AB6086" w:rsidRDefault="00AB6086" w:rsidP="00AB6086">
            <w:r>
              <w:t xml:space="preserve">Products identified for use with plug fuses and without notation for evaluation in end use, are accepted as compliant with 31.1.5 and assessed to Section 1 of Supplement SA. </w:t>
            </w:r>
          </w:p>
        </w:tc>
      </w:tr>
      <w:tr w:rsidR="00AB6086" w14:paraId="463E7BA4" w14:textId="77777777" w:rsidTr="00AB6086">
        <w:trPr>
          <w:jc w:val="center"/>
        </w:trPr>
        <w:tc>
          <w:tcPr>
            <w:tcW w:w="1076" w:type="dxa"/>
            <w:vMerge w:val="restart"/>
            <w:tcBorders>
              <w:top w:val="nil"/>
              <w:left w:val="single" w:sz="4" w:space="0" w:color="auto"/>
              <w:bottom w:val="nil"/>
              <w:right w:val="single" w:sz="4" w:space="0" w:color="auto"/>
            </w:tcBorders>
            <w:vAlign w:val="center"/>
          </w:tcPr>
          <w:p w14:paraId="466192B6" w14:textId="77777777" w:rsidR="00AB6086" w:rsidRDefault="00AB6086" w:rsidP="00AB6086"/>
        </w:tc>
        <w:tc>
          <w:tcPr>
            <w:tcW w:w="2162" w:type="dxa"/>
            <w:vMerge w:val="restart"/>
            <w:tcBorders>
              <w:top w:val="nil"/>
              <w:left w:val="single" w:sz="4" w:space="0" w:color="auto"/>
              <w:bottom w:val="nil"/>
              <w:right w:val="single" w:sz="4" w:space="0" w:color="auto"/>
            </w:tcBorders>
            <w:vAlign w:val="center"/>
          </w:tcPr>
          <w:p w14:paraId="1FF22B00" w14:textId="77777777" w:rsidR="00AB6086" w:rsidRDefault="00AB6086" w:rsidP="00AB6086"/>
        </w:tc>
        <w:tc>
          <w:tcPr>
            <w:tcW w:w="1981" w:type="dxa"/>
            <w:tcBorders>
              <w:top w:val="single" w:sz="4" w:space="0" w:color="auto"/>
              <w:left w:val="single" w:sz="4" w:space="0" w:color="auto"/>
              <w:bottom w:val="single" w:sz="4" w:space="0" w:color="auto"/>
              <w:right w:val="single" w:sz="4" w:space="0" w:color="auto"/>
            </w:tcBorders>
          </w:tcPr>
          <w:p w14:paraId="1272A559" w14:textId="77777777" w:rsidR="00AB6086" w:rsidRDefault="00AB6086" w:rsidP="00AB6086"/>
          <w:p w14:paraId="45957F77" w14:textId="533E0898" w:rsidR="00AB6086" w:rsidRDefault="00AB6086" w:rsidP="00AB6086">
            <w:r>
              <w:t xml:space="preserve">JAMZ2 – Component – Plug Fuse, </w:t>
            </w:r>
            <w:proofErr w:type="spellStart"/>
            <w:r>
              <w:t>Fuseholders</w:t>
            </w:r>
            <w:proofErr w:type="spellEnd"/>
            <w:r>
              <w:t xml:space="preserve"> / UL248-1, UL512</w:t>
            </w:r>
          </w:p>
        </w:tc>
        <w:tc>
          <w:tcPr>
            <w:tcW w:w="4261" w:type="dxa"/>
            <w:tcBorders>
              <w:top w:val="single" w:sz="4" w:space="0" w:color="auto"/>
              <w:left w:val="single" w:sz="4" w:space="0" w:color="auto"/>
              <w:bottom w:val="single" w:sz="4" w:space="0" w:color="auto"/>
              <w:right w:val="single" w:sz="4" w:space="0" w:color="auto"/>
            </w:tcBorders>
          </w:tcPr>
          <w:p w14:paraId="61B66848" w14:textId="77777777" w:rsidR="00AB6086" w:rsidRDefault="00AB6086" w:rsidP="00AB6086"/>
          <w:p w14:paraId="51690DAD" w14:textId="2DCB7EF4" w:rsidR="00AB6086" w:rsidRDefault="00AB6086" w:rsidP="00AB6086">
            <w:r>
              <w:t xml:space="preserve">Products identified for use with plug fuses and with notation for evaluation in end use, are accepted as compliant with 31.1.5 and assessed to Section 2 of Supplement SA. </w:t>
            </w:r>
          </w:p>
        </w:tc>
      </w:tr>
      <w:tr w:rsidR="00AB6086" w14:paraId="19297D13" w14:textId="77777777" w:rsidTr="00AB6086">
        <w:trPr>
          <w:jc w:val="center"/>
        </w:trPr>
        <w:tc>
          <w:tcPr>
            <w:tcW w:w="1076" w:type="dxa"/>
            <w:vMerge/>
            <w:tcBorders>
              <w:top w:val="single" w:sz="4" w:space="0" w:color="auto"/>
              <w:left w:val="single" w:sz="4" w:space="0" w:color="auto"/>
              <w:bottom w:val="nil"/>
              <w:right w:val="single" w:sz="4" w:space="0" w:color="auto"/>
            </w:tcBorders>
            <w:vAlign w:val="center"/>
          </w:tcPr>
          <w:p w14:paraId="661A1B97" w14:textId="77777777" w:rsidR="00AB6086" w:rsidRDefault="00AB6086" w:rsidP="00AB6086">
            <w:pPr>
              <w:spacing w:line="256" w:lineRule="auto"/>
              <w:rPr>
                <w:rFonts w:eastAsia="Times New Roman"/>
                <w:color w:val="000000"/>
              </w:rPr>
            </w:pPr>
          </w:p>
        </w:tc>
        <w:tc>
          <w:tcPr>
            <w:tcW w:w="2162" w:type="dxa"/>
            <w:vMerge/>
            <w:tcBorders>
              <w:top w:val="single" w:sz="4" w:space="0" w:color="auto"/>
              <w:left w:val="single" w:sz="4" w:space="0" w:color="auto"/>
              <w:bottom w:val="nil"/>
              <w:right w:val="single" w:sz="4" w:space="0" w:color="auto"/>
            </w:tcBorders>
            <w:vAlign w:val="center"/>
          </w:tcPr>
          <w:p w14:paraId="12A167F8" w14:textId="77777777" w:rsidR="00AB6086" w:rsidRDefault="00AB6086" w:rsidP="00AB6086">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hideMark/>
          </w:tcPr>
          <w:p w14:paraId="031F416E" w14:textId="77777777" w:rsidR="00AB6086" w:rsidRDefault="00AB6086" w:rsidP="00AB6086"/>
          <w:p w14:paraId="611DD307" w14:textId="77777777" w:rsidR="00AB6086" w:rsidRDefault="00AB6086" w:rsidP="00AB6086">
            <w:r>
              <w:t>JDVS - Fuse Accessories / UL248-1,</w:t>
            </w:r>
          </w:p>
          <w:p w14:paraId="551E4F16" w14:textId="5035AAFB" w:rsidR="00AB6086" w:rsidRDefault="00AB6086" w:rsidP="00AB6086">
            <w:r>
              <w:t>UL512</w:t>
            </w:r>
          </w:p>
        </w:tc>
        <w:tc>
          <w:tcPr>
            <w:tcW w:w="4261" w:type="dxa"/>
            <w:tcBorders>
              <w:top w:val="single" w:sz="4" w:space="0" w:color="auto"/>
              <w:left w:val="single" w:sz="4" w:space="0" w:color="auto"/>
              <w:bottom w:val="single" w:sz="4" w:space="0" w:color="auto"/>
              <w:right w:val="single" w:sz="4" w:space="0" w:color="auto"/>
            </w:tcBorders>
          </w:tcPr>
          <w:p w14:paraId="6977C3ED" w14:textId="77777777" w:rsidR="00AB6086" w:rsidRDefault="00AB6086" w:rsidP="00AB6086"/>
          <w:p w14:paraId="6FBBF817" w14:textId="32A44B0B" w:rsidR="00AB6086" w:rsidRDefault="00AB6086" w:rsidP="00AB6086">
            <w:r>
              <w:t xml:space="preserve">To be accepted, </w:t>
            </w:r>
            <w:proofErr w:type="gramStart"/>
            <w:r>
              <w:t>product</w:t>
            </w:r>
            <w:proofErr w:type="gramEnd"/>
            <w:r>
              <w:t xml:space="preserve"> must be identified as an accessory part without notation to evaluate in the </w:t>
            </w:r>
            <w:proofErr w:type="gramStart"/>
            <w:r>
              <w:t>end product</w:t>
            </w:r>
            <w:proofErr w:type="gramEnd"/>
            <w:r>
              <w:t xml:space="preserve">, and then assessed to Section 1 of Supplement SA. </w:t>
            </w:r>
          </w:p>
        </w:tc>
      </w:tr>
      <w:tr w:rsidR="00AB6086" w14:paraId="5FFC03DA" w14:textId="77777777" w:rsidTr="00AB6086">
        <w:trPr>
          <w:jc w:val="center"/>
        </w:trPr>
        <w:tc>
          <w:tcPr>
            <w:tcW w:w="1076" w:type="dxa"/>
            <w:tcBorders>
              <w:top w:val="nil"/>
              <w:left w:val="single" w:sz="4" w:space="0" w:color="auto"/>
              <w:bottom w:val="single" w:sz="4" w:space="0" w:color="auto"/>
              <w:right w:val="single" w:sz="4" w:space="0" w:color="auto"/>
            </w:tcBorders>
            <w:vAlign w:val="center"/>
          </w:tcPr>
          <w:p w14:paraId="439CCACC" w14:textId="77777777" w:rsidR="00AB6086" w:rsidRDefault="00AB6086" w:rsidP="00AB6086">
            <w:pPr>
              <w:spacing w:line="256" w:lineRule="auto"/>
              <w:rPr>
                <w:rFonts w:eastAsia="Times New Roman"/>
                <w:color w:val="000000"/>
              </w:rPr>
            </w:pPr>
          </w:p>
        </w:tc>
        <w:tc>
          <w:tcPr>
            <w:tcW w:w="2162" w:type="dxa"/>
            <w:tcBorders>
              <w:top w:val="nil"/>
              <w:left w:val="single" w:sz="4" w:space="0" w:color="auto"/>
              <w:bottom w:val="single" w:sz="4" w:space="0" w:color="auto"/>
              <w:right w:val="single" w:sz="4" w:space="0" w:color="auto"/>
            </w:tcBorders>
            <w:vAlign w:val="center"/>
          </w:tcPr>
          <w:p w14:paraId="711CD7C3" w14:textId="77777777" w:rsidR="00AB6086" w:rsidRDefault="00AB6086" w:rsidP="00AB6086">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39549EFD" w14:textId="77777777" w:rsidR="00AB6086" w:rsidRDefault="00AB6086" w:rsidP="00AB6086"/>
          <w:p w14:paraId="7E642CAB" w14:textId="77777777" w:rsidR="00AB6086" w:rsidRDefault="00AB6086" w:rsidP="00AB6086">
            <w:r>
              <w:t>JDVS2 – Component - Fuse Accessories / UL248-1,</w:t>
            </w:r>
          </w:p>
          <w:p w14:paraId="7A8E4401" w14:textId="64129760" w:rsidR="00AB6086" w:rsidRDefault="00AB6086" w:rsidP="00AB6086">
            <w:r>
              <w:t>UL512</w:t>
            </w:r>
          </w:p>
        </w:tc>
        <w:tc>
          <w:tcPr>
            <w:tcW w:w="4261" w:type="dxa"/>
            <w:tcBorders>
              <w:top w:val="single" w:sz="4" w:space="0" w:color="auto"/>
              <w:left w:val="single" w:sz="4" w:space="0" w:color="auto"/>
              <w:bottom w:val="single" w:sz="4" w:space="0" w:color="auto"/>
              <w:right w:val="single" w:sz="4" w:space="0" w:color="auto"/>
            </w:tcBorders>
          </w:tcPr>
          <w:p w14:paraId="25ADDDBB" w14:textId="77777777" w:rsidR="00AB6086" w:rsidRDefault="00AB6086" w:rsidP="00AB6086"/>
          <w:p w14:paraId="3ED3D76B" w14:textId="1A201D63" w:rsidR="00AB6086" w:rsidRDefault="00AB6086" w:rsidP="00AB6086">
            <w:r>
              <w:t xml:space="preserve">Products identified as an “accessory” part and with note to evaluate in the </w:t>
            </w:r>
            <w:proofErr w:type="gramStart"/>
            <w:r>
              <w:t>end product</w:t>
            </w:r>
            <w:proofErr w:type="gramEnd"/>
            <w:r>
              <w:t xml:space="preserve"> must be procedure described, see FUII L12, and 2.2 of Supplement SA.</w:t>
            </w:r>
          </w:p>
        </w:tc>
      </w:tr>
      <w:tr w:rsidR="00AB6086" w14:paraId="49D2D1A2" w14:textId="77777777" w:rsidTr="001813A2">
        <w:trPr>
          <w:jc w:val="center"/>
        </w:trPr>
        <w:tc>
          <w:tcPr>
            <w:tcW w:w="1076" w:type="dxa"/>
            <w:tcBorders>
              <w:top w:val="single" w:sz="4" w:space="0" w:color="auto"/>
              <w:left w:val="single" w:sz="4" w:space="0" w:color="auto"/>
              <w:bottom w:val="single" w:sz="4" w:space="0" w:color="auto"/>
              <w:right w:val="single" w:sz="4" w:space="0" w:color="auto"/>
            </w:tcBorders>
          </w:tcPr>
          <w:p w14:paraId="215F0126" w14:textId="77777777" w:rsidR="00AB6086" w:rsidRDefault="00AB6086" w:rsidP="00AB6086"/>
          <w:p w14:paraId="54BBD503" w14:textId="77777777" w:rsidR="00AB6086" w:rsidRDefault="00AB6086" w:rsidP="00AB6086">
            <w:r>
              <w:t>6228-81</w:t>
            </w:r>
          </w:p>
          <w:p w14:paraId="24098DEE" w14:textId="77777777" w:rsidR="00AB6086" w:rsidRDefault="00AB6086" w:rsidP="00AB6086"/>
        </w:tc>
        <w:tc>
          <w:tcPr>
            <w:tcW w:w="2162" w:type="dxa"/>
            <w:tcBorders>
              <w:top w:val="single" w:sz="4" w:space="0" w:color="auto"/>
              <w:left w:val="single" w:sz="4" w:space="0" w:color="auto"/>
              <w:bottom w:val="single" w:sz="4" w:space="0" w:color="auto"/>
              <w:right w:val="single" w:sz="4" w:space="0" w:color="auto"/>
            </w:tcBorders>
          </w:tcPr>
          <w:p w14:paraId="44E7B57F" w14:textId="77777777" w:rsidR="00AB6086" w:rsidRDefault="00AB6086" w:rsidP="00AB6086"/>
          <w:p w14:paraId="082AA813" w14:textId="77777777" w:rsidR="00AB6086" w:rsidRDefault="00AB6086" w:rsidP="00AB6086">
            <w:r>
              <w:t>Wire Connecting Devices – Terminal Assemblies</w:t>
            </w:r>
          </w:p>
          <w:p w14:paraId="677E99B2" w14:textId="77777777" w:rsidR="00AB6086" w:rsidRDefault="00AB6086" w:rsidP="00AB6086">
            <w:r>
              <w:t xml:space="preserve">/ </w:t>
            </w:r>
          </w:p>
          <w:p w14:paraId="7EDB35B9" w14:textId="77777777" w:rsidR="00AB6086" w:rsidRDefault="00AB6086" w:rsidP="00AB6086">
            <w:r>
              <w:t>UL1059</w:t>
            </w:r>
          </w:p>
          <w:p w14:paraId="67F9AC5A" w14:textId="77777777" w:rsidR="00AB6086" w:rsidRDefault="00AB6086" w:rsidP="00AB6086"/>
        </w:tc>
        <w:tc>
          <w:tcPr>
            <w:tcW w:w="1981" w:type="dxa"/>
            <w:tcBorders>
              <w:top w:val="single" w:sz="4" w:space="0" w:color="auto"/>
              <w:left w:val="single" w:sz="4" w:space="0" w:color="auto"/>
              <w:bottom w:val="single" w:sz="4" w:space="0" w:color="auto"/>
              <w:right w:val="single" w:sz="4" w:space="0" w:color="auto"/>
            </w:tcBorders>
          </w:tcPr>
          <w:p w14:paraId="7D21CF3D" w14:textId="77777777" w:rsidR="00AB6086" w:rsidRDefault="00AB6086" w:rsidP="00AB6086"/>
          <w:p w14:paraId="1518630E" w14:textId="77777777" w:rsidR="00AB6086" w:rsidRDefault="00AB6086" w:rsidP="00AB6086">
            <w:r>
              <w:t>XCFR2 – Component - Terminal Blocks</w:t>
            </w:r>
          </w:p>
          <w:p w14:paraId="639CC85B" w14:textId="77777777" w:rsidR="00AB6086" w:rsidRDefault="00AB6086" w:rsidP="00AB6086">
            <w:r>
              <w:t xml:space="preserve">/ </w:t>
            </w:r>
          </w:p>
          <w:p w14:paraId="6139B41C" w14:textId="10BF34B6" w:rsidR="00AB6086" w:rsidRDefault="00AB6086" w:rsidP="00AB6086">
            <w:r>
              <w:t>UL1059</w:t>
            </w:r>
          </w:p>
        </w:tc>
        <w:tc>
          <w:tcPr>
            <w:tcW w:w="4261" w:type="dxa"/>
            <w:tcBorders>
              <w:top w:val="single" w:sz="4" w:space="0" w:color="auto"/>
              <w:left w:val="single" w:sz="4" w:space="0" w:color="auto"/>
              <w:bottom w:val="single" w:sz="4" w:space="0" w:color="auto"/>
              <w:right w:val="single" w:sz="4" w:space="0" w:color="auto"/>
            </w:tcBorders>
          </w:tcPr>
          <w:p w14:paraId="03C99A65" w14:textId="77777777" w:rsidR="00AB6086" w:rsidRDefault="00AB6086" w:rsidP="00AB6086"/>
          <w:p w14:paraId="6834BEE0" w14:textId="77777777" w:rsidR="00AB6086" w:rsidRDefault="00AB6086" w:rsidP="00AB6086">
            <w:r>
              <w:t xml:space="preserve">1. Products identified with voltage rating, current rating, wire range, terminal tightening torque, and spacing group A, C or D, are accepted as compliant with 28.2.1 for field wiring use when ratings and spacings are suitable for the application. </w:t>
            </w:r>
          </w:p>
          <w:p w14:paraId="4A8B7B54" w14:textId="77777777" w:rsidR="00AB6086" w:rsidRDefault="00AB6086" w:rsidP="00AB6086"/>
          <w:p w14:paraId="4A08AC9D" w14:textId="64072B31" w:rsidR="00AB6086" w:rsidRDefault="00AB6086" w:rsidP="00AB6086">
            <w:r>
              <w:t xml:space="preserve">2. Products where voltage rating, current rating, wire range, terminal tightening torque, and/or spacing group A, C or D, information is not available must be procedure described, see FUII L12, and 2.2 of Supplement SA. </w:t>
            </w:r>
          </w:p>
        </w:tc>
      </w:tr>
      <w:tr w:rsidR="00AB6086" w14:paraId="28DA1B23" w14:textId="77777777" w:rsidTr="003D24F4">
        <w:trPr>
          <w:jc w:val="center"/>
        </w:trPr>
        <w:tc>
          <w:tcPr>
            <w:tcW w:w="1076" w:type="dxa"/>
            <w:vMerge w:val="restart"/>
            <w:tcBorders>
              <w:top w:val="single" w:sz="4" w:space="0" w:color="auto"/>
              <w:left w:val="single" w:sz="4" w:space="0" w:color="auto"/>
              <w:bottom w:val="single" w:sz="4" w:space="0" w:color="auto"/>
              <w:right w:val="single" w:sz="4" w:space="0" w:color="auto"/>
            </w:tcBorders>
            <w:hideMark/>
          </w:tcPr>
          <w:p w14:paraId="5014F961" w14:textId="77777777" w:rsidR="00AB6086" w:rsidRDefault="00AB6086" w:rsidP="00AB6086"/>
          <w:p w14:paraId="4FAFE198" w14:textId="77777777" w:rsidR="00AB6086" w:rsidRDefault="00AB6086" w:rsidP="00AB6086">
            <w:r>
              <w:t>6231-81</w:t>
            </w:r>
          </w:p>
          <w:p w14:paraId="296E5884" w14:textId="77777777" w:rsidR="00AB6086" w:rsidRDefault="00AB6086" w:rsidP="00AB6086"/>
          <w:p w14:paraId="094680B2" w14:textId="77777777" w:rsidR="00AB6086" w:rsidRDefault="00AB6086" w:rsidP="00AB6086"/>
          <w:p w14:paraId="70C3DDBD" w14:textId="77777777" w:rsidR="00AB6086" w:rsidRDefault="00AB6086" w:rsidP="00AB6086"/>
          <w:p w14:paraId="251E9AE4" w14:textId="77777777" w:rsidR="00AB6086" w:rsidRDefault="00AB6086" w:rsidP="00AB6086"/>
          <w:p w14:paraId="2228E0CA" w14:textId="77777777" w:rsidR="00AB6086" w:rsidRDefault="00AB6086" w:rsidP="00AB6086"/>
          <w:p w14:paraId="1544758F" w14:textId="77777777" w:rsidR="00AB6086" w:rsidRDefault="00AB6086" w:rsidP="00AB6086"/>
          <w:p w14:paraId="37C12272" w14:textId="77777777" w:rsidR="00AB6086" w:rsidRDefault="00AB6086" w:rsidP="00AB6086">
            <w:pPr>
              <w:spacing w:line="256" w:lineRule="auto"/>
              <w:rPr>
                <w:rFonts w:eastAsia="Times New Roman"/>
                <w:color w:val="000000"/>
              </w:rPr>
            </w:pPr>
          </w:p>
        </w:tc>
        <w:tc>
          <w:tcPr>
            <w:tcW w:w="2162" w:type="dxa"/>
            <w:vMerge w:val="restart"/>
            <w:tcBorders>
              <w:top w:val="single" w:sz="4" w:space="0" w:color="auto"/>
              <w:left w:val="single" w:sz="4" w:space="0" w:color="auto"/>
              <w:bottom w:val="single" w:sz="4" w:space="0" w:color="auto"/>
              <w:right w:val="single" w:sz="4" w:space="0" w:color="auto"/>
            </w:tcBorders>
            <w:hideMark/>
          </w:tcPr>
          <w:p w14:paraId="7E5EB00F" w14:textId="77777777" w:rsidR="00AB6086" w:rsidRDefault="00AB6086" w:rsidP="00AB6086"/>
          <w:p w14:paraId="119529BC" w14:textId="77777777" w:rsidR="00AB6086" w:rsidRDefault="00AB6086" w:rsidP="00AB6086">
            <w:proofErr w:type="spellStart"/>
            <w:r>
              <w:t>Lampholders</w:t>
            </w:r>
            <w:proofErr w:type="spellEnd"/>
            <w:r>
              <w:t>- Electric Discharge- More than 1000V</w:t>
            </w:r>
          </w:p>
          <w:p w14:paraId="226ED58F" w14:textId="77777777" w:rsidR="00AB6086" w:rsidRDefault="00AB6086" w:rsidP="00AB6086">
            <w:r>
              <w:t>/</w:t>
            </w:r>
          </w:p>
          <w:p w14:paraId="110394A3" w14:textId="77777777" w:rsidR="00AB6086" w:rsidRDefault="00AB6086" w:rsidP="00AB6086">
            <w:r>
              <w:t>UL542, UL879</w:t>
            </w:r>
          </w:p>
          <w:p w14:paraId="5169E1D8" w14:textId="77777777" w:rsidR="00AB6086" w:rsidRDefault="00AB6086" w:rsidP="00AB6086"/>
          <w:p w14:paraId="07534D27" w14:textId="77777777" w:rsidR="00AB6086" w:rsidRDefault="00AB6086" w:rsidP="00AB6086">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5CECB50C" w14:textId="77777777" w:rsidR="00AB6086" w:rsidRDefault="00AB6086" w:rsidP="00AB6086"/>
          <w:p w14:paraId="571802F3" w14:textId="7FEA706A" w:rsidR="00AB6086" w:rsidRDefault="00AB6086" w:rsidP="00AB6086">
            <w:r>
              <w:t xml:space="preserve">OOIX - </w:t>
            </w:r>
            <w:proofErr w:type="spellStart"/>
            <w:r>
              <w:t>Lampholders</w:t>
            </w:r>
            <w:proofErr w:type="spellEnd"/>
            <w:r>
              <w:t>, Miscellaneous / UL496</w:t>
            </w:r>
          </w:p>
        </w:tc>
        <w:tc>
          <w:tcPr>
            <w:tcW w:w="4261" w:type="dxa"/>
            <w:tcBorders>
              <w:top w:val="single" w:sz="4" w:space="0" w:color="auto"/>
              <w:left w:val="single" w:sz="4" w:space="0" w:color="auto"/>
              <w:bottom w:val="single" w:sz="4" w:space="0" w:color="auto"/>
              <w:right w:val="single" w:sz="4" w:space="0" w:color="auto"/>
            </w:tcBorders>
          </w:tcPr>
          <w:p w14:paraId="506493C4" w14:textId="77777777" w:rsidR="00AB6086" w:rsidRDefault="00AB6086" w:rsidP="00AB6086"/>
          <w:p w14:paraId="3D859CF8" w14:textId="77777777" w:rsidR="00AB6086" w:rsidRDefault="00AB6086" w:rsidP="00AB6086">
            <w:proofErr w:type="spellStart"/>
            <w:r>
              <w:t>Lampholders</w:t>
            </w:r>
            <w:proofErr w:type="spellEnd"/>
            <w:r>
              <w:t xml:space="preserve"> identified on Certification Record as compliant with UL542 or UL879, or rated over 1000V, covered under this Certification Class are not acceptable for use in industrial control panels.</w:t>
            </w:r>
          </w:p>
          <w:p w14:paraId="585DFDB0" w14:textId="5FE7884B" w:rsidR="00AB6086" w:rsidRDefault="00AB6086" w:rsidP="00AB6086"/>
        </w:tc>
      </w:tr>
      <w:tr w:rsidR="00AB6086" w14:paraId="00808DEE" w14:textId="77777777" w:rsidTr="001813A2">
        <w:trPr>
          <w:jc w:val="center"/>
        </w:trPr>
        <w:tc>
          <w:tcPr>
            <w:tcW w:w="1076" w:type="dxa"/>
            <w:vMerge/>
            <w:tcBorders>
              <w:top w:val="single" w:sz="4" w:space="0" w:color="auto"/>
              <w:left w:val="single" w:sz="4" w:space="0" w:color="auto"/>
              <w:bottom w:val="single" w:sz="4" w:space="0" w:color="auto"/>
              <w:right w:val="single" w:sz="4" w:space="0" w:color="auto"/>
            </w:tcBorders>
            <w:vAlign w:val="center"/>
            <w:hideMark/>
          </w:tcPr>
          <w:p w14:paraId="524FCB28" w14:textId="77777777" w:rsidR="00AB6086" w:rsidRDefault="00AB6086" w:rsidP="00AB6086">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hideMark/>
          </w:tcPr>
          <w:p w14:paraId="5A319545" w14:textId="77777777" w:rsidR="00AB6086" w:rsidRDefault="00AB6086" w:rsidP="00AB6086">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hideMark/>
          </w:tcPr>
          <w:p w14:paraId="7EB2F486" w14:textId="40D55EFE" w:rsidR="00AB6086" w:rsidRDefault="00AB6086" w:rsidP="00AB6086">
            <w:r>
              <w:t xml:space="preserve">OOIX2 – Component – </w:t>
            </w:r>
            <w:proofErr w:type="spellStart"/>
            <w:r>
              <w:t>Lampholders</w:t>
            </w:r>
            <w:proofErr w:type="spellEnd"/>
            <w:r>
              <w:t>, Miscellaneous / UL496</w:t>
            </w:r>
          </w:p>
        </w:tc>
        <w:tc>
          <w:tcPr>
            <w:tcW w:w="4261" w:type="dxa"/>
            <w:tcBorders>
              <w:top w:val="single" w:sz="4" w:space="0" w:color="auto"/>
              <w:left w:val="single" w:sz="4" w:space="0" w:color="auto"/>
              <w:bottom w:val="single" w:sz="4" w:space="0" w:color="auto"/>
              <w:right w:val="single" w:sz="4" w:space="0" w:color="auto"/>
            </w:tcBorders>
            <w:hideMark/>
          </w:tcPr>
          <w:p w14:paraId="325BA2C8" w14:textId="54AA1B80" w:rsidR="00AB6086" w:rsidRDefault="00AB6086" w:rsidP="00AB6086">
            <w:proofErr w:type="spellStart"/>
            <w:r>
              <w:t>Lampholders</w:t>
            </w:r>
            <w:proofErr w:type="spellEnd"/>
            <w:r>
              <w:t xml:space="preserve"> identified on Certification Record as compliant with UL542 or UL879, or rated over 1000V, covered under this Certification Class are not acceptable for use in industrial control panels.</w:t>
            </w:r>
          </w:p>
        </w:tc>
      </w:tr>
    </w:tbl>
    <w:p w14:paraId="50A423A0" w14:textId="77777777" w:rsidR="00AB6086" w:rsidRDefault="00AB6086"/>
    <w:tbl>
      <w:tblPr>
        <w:tblW w:w="9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6"/>
        <w:gridCol w:w="2162"/>
        <w:gridCol w:w="1981"/>
        <w:gridCol w:w="4261"/>
      </w:tblGrid>
      <w:tr w:rsidR="00AB6086" w14:paraId="05618387" w14:textId="77777777" w:rsidTr="00AB6086">
        <w:trPr>
          <w:jc w:val="center"/>
        </w:trPr>
        <w:tc>
          <w:tcPr>
            <w:tcW w:w="1076" w:type="dxa"/>
            <w:vMerge w:val="restart"/>
            <w:tcBorders>
              <w:top w:val="single" w:sz="4" w:space="0" w:color="auto"/>
              <w:left w:val="single" w:sz="4" w:space="0" w:color="auto"/>
              <w:bottom w:val="single" w:sz="4" w:space="0" w:color="auto"/>
              <w:right w:val="single" w:sz="4" w:space="0" w:color="auto"/>
            </w:tcBorders>
          </w:tcPr>
          <w:p w14:paraId="1950A00A" w14:textId="77777777" w:rsidR="00AB6086" w:rsidRDefault="00AB6086" w:rsidP="00AB6086">
            <w:r>
              <w:t>6231-87</w:t>
            </w:r>
          </w:p>
          <w:p w14:paraId="5ED18A92" w14:textId="77777777" w:rsidR="00AB6086" w:rsidRDefault="00AB6086" w:rsidP="00AB6086">
            <w:pPr>
              <w:spacing w:line="256" w:lineRule="auto"/>
              <w:rPr>
                <w:rFonts w:eastAsia="Times New Roman"/>
                <w:color w:val="000000"/>
              </w:rPr>
            </w:pPr>
          </w:p>
        </w:tc>
        <w:tc>
          <w:tcPr>
            <w:tcW w:w="2162" w:type="dxa"/>
            <w:vMerge w:val="restart"/>
            <w:tcBorders>
              <w:top w:val="single" w:sz="4" w:space="0" w:color="auto"/>
              <w:left w:val="single" w:sz="4" w:space="0" w:color="auto"/>
              <w:bottom w:val="single" w:sz="4" w:space="0" w:color="auto"/>
              <w:right w:val="single" w:sz="4" w:space="0" w:color="auto"/>
            </w:tcBorders>
          </w:tcPr>
          <w:p w14:paraId="45184E2A" w14:textId="77777777" w:rsidR="00AB6086" w:rsidRDefault="00AB6086" w:rsidP="00AB6086">
            <w:proofErr w:type="spellStart"/>
            <w:r>
              <w:t>Lampholders</w:t>
            </w:r>
            <w:proofErr w:type="spellEnd"/>
            <w:r>
              <w:t xml:space="preserve">- Incandescent- Medium Base </w:t>
            </w:r>
          </w:p>
          <w:p w14:paraId="507B7361" w14:textId="77777777" w:rsidR="00AB6086" w:rsidRDefault="00AB6086" w:rsidP="00AB6086">
            <w:r>
              <w:t>/</w:t>
            </w:r>
          </w:p>
          <w:p w14:paraId="27BDFC33" w14:textId="2B062D13" w:rsidR="00AB6086" w:rsidRDefault="00AB6086" w:rsidP="00AB6086">
            <w:pPr>
              <w:spacing w:line="256" w:lineRule="auto"/>
              <w:rPr>
                <w:rFonts w:eastAsia="Times New Roman"/>
                <w:color w:val="000000"/>
              </w:rPr>
            </w:pPr>
            <w:r>
              <w:t>UL496, UL1054</w:t>
            </w:r>
          </w:p>
        </w:tc>
        <w:tc>
          <w:tcPr>
            <w:tcW w:w="1981" w:type="dxa"/>
            <w:tcBorders>
              <w:top w:val="single" w:sz="4" w:space="0" w:color="auto"/>
              <w:left w:val="single" w:sz="4" w:space="0" w:color="auto"/>
              <w:bottom w:val="single" w:sz="4" w:space="0" w:color="auto"/>
              <w:right w:val="single" w:sz="4" w:space="0" w:color="auto"/>
            </w:tcBorders>
          </w:tcPr>
          <w:p w14:paraId="7788C90B" w14:textId="6DB27C06" w:rsidR="00AB6086" w:rsidRDefault="00AB6086" w:rsidP="00AB6086">
            <w:r>
              <w:t xml:space="preserve">ONHR – </w:t>
            </w:r>
            <w:proofErr w:type="spellStart"/>
            <w:r>
              <w:t>Lampholders</w:t>
            </w:r>
            <w:proofErr w:type="spellEnd"/>
            <w:r>
              <w:t>, Medium Base / UL496</w:t>
            </w:r>
          </w:p>
        </w:tc>
        <w:tc>
          <w:tcPr>
            <w:tcW w:w="4261" w:type="dxa"/>
            <w:tcBorders>
              <w:top w:val="single" w:sz="4" w:space="0" w:color="auto"/>
              <w:left w:val="single" w:sz="4" w:space="0" w:color="auto"/>
              <w:bottom w:val="single" w:sz="4" w:space="0" w:color="auto"/>
              <w:right w:val="single" w:sz="4" w:space="0" w:color="auto"/>
            </w:tcBorders>
          </w:tcPr>
          <w:p w14:paraId="660FC0BA" w14:textId="65470176" w:rsidR="00AB6086" w:rsidRDefault="00AB6086" w:rsidP="00AB6086">
            <w:r>
              <w:t xml:space="preserve">Products identified on Certification Record as a Medium base </w:t>
            </w:r>
            <w:proofErr w:type="spellStart"/>
            <w:r>
              <w:t>lampholder</w:t>
            </w:r>
            <w:proofErr w:type="spellEnd"/>
            <w:r>
              <w:t xml:space="preserve"> covered under this Certification Class cannot be accepted.</w:t>
            </w:r>
          </w:p>
        </w:tc>
      </w:tr>
      <w:tr w:rsidR="00AB6086" w14:paraId="428D500F" w14:textId="77777777" w:rsidTr="00AB6086">
        <w:trPr>
          <w:jc w:val="center"/>
        </w:trPr>
        <w:tc>
          <w:tcPr>
            <w:tcW w:w="1076" w:type="dxa"/>
            <w:vMerge/>
            <w:tcBorders>
              <w:top w:val="single" w:sz="4" w:space="0" w:color="auto"/>
              <w:left w:val="single" w:sz="4" w:space="0" w:color="auto"/>
              <w:bottom w:val="single" w:sz="4" w:space="0" w:color="auto"/>
              <w:right w:val="single" w:sz="4" w:space="0" w:color="auto"/>
            </w:tcBorders>
            <w:vAlign w:val="center"/>
          </w:tcPr>
          <w:p w14:paraId="08FF915C" w14:textId="77777777" w:rsidR="00AB6086" w:rsidRDefault="00AB6086" w:rsidP="00AB6086">
            <w:pPr>
              <w:spacing w:line="256" w:lineRule="auto"/>
              <w:rPr>
                <w:rFonts w:eastAsia="Times New Roman"/>
                <w:color w:val="000000"/>
              </w:rPr>
            </w:pPr>
          </w:p>
        </w:tc>
        <w:tc>
          <w:tcPr>
            <w:tcW w:w="2162" w:type="dxa"/>
            <w:vMerge/>
            <w:tcBorders>
              <w:top w:val="single" w:sz="4" w:space="0" w:color="auto"/>
              <w:left w:val="single" w:sz="4" w:space="0" w:color="auto"/>
              <w:bottom w:val="single" w:sz="4" w:space="0" w:color="auto"/>
              <w:right w:val="single" w:sz="4" w:space="0" w:color="auto"/>
            </w:tcBorders>
            <w:vAlign w:val="center"/>
          </w:tcPr>
          <w:p w14:paraId="4F783C8E" w14:textId="77777777" w:rsidR="00AB6086" w:rsidRDefault="00AB6086" w:rsidP="00AB6086">
            <w:pPr>
              <w:spacing w:line="256" w:lineRule="auto"/>
              <w:rPr>
                <w:rFonts w:eastAsia="Times New Roman"/>
                <w:color w:val="000000"/>
              </w:rPr>
            </w:pPr>
          </w:p>
        </w:tc>
        <w:tc>
          <w:tcPr>
            <w:tcW w:w="1981" w:type="dxa"/>
            <w:tcBorders>
              <w:top w:val="single" w:sz="4" w:space="0" w:color="auto"/>
              <w:left w:val="single" w:sz="4" w:space="0" w:color="auto"/>
              <w:bottom w:val="single" w:sz="4" w:space="0" w:color="auto"/>
              <w:right w:val="single" w:sz="4" w:space="0" w:color="auto"/>
            </w:tcBorders>
          </w:tcPr>
          <w:p w14:paraId="2CEC226D" w14:textId="77777777" w:rsidR="00AB6086" w:rsidRDefault="00AB6086" w:rsidP="00AB6086"/>
          <w:p w14:paraId="4A0DBF95" w14:textId="79F18922" w:rsidR="00AB6086" w:rsidRDefault="00AB6086" w:rsidP="00AB6086">
            <w:r>
              <w:t xml:space="preserve">OOIX - </w:t>
            </w:r>
            <w:proofErr w:type="spellStart"/>
            <w:r>
              <w:t>Lampholders</w:t>
            </w:r>
            <w:proofErr w:type="spellEnd"/>
            <w:r>
              <w:t>, Miscellaneous / UL496</w:t>
            </w:r>
          </w:p>
        </w:tc>
        <w:tc>
          <w:tcPr>
            <w:tcW w:w="4261" w:type="dxa"/>
            <w:tcBorders>
              <w:top w:val="single" w:sz="4" w:space="0" w:color="auto"/>
              <w:left w:val="single" w:sz="4" w:space="0" w:color="auto"/>
              <w:bottom w:val="single" w:sz="4" w:space="0" w:color="auto"/>
              <w:right w:val="single" w:sz="4" w:space="0" w:color="auto"/>
            </w:tcBorders>
          </w:tcPr>
          <w:p w14:paraId="68677E65" w14:textId="77777777" w:rsidR="00AB6086" w:rsidRDefault="00AB6086" w:rsidP="00AB6086"/>
          <w:p w14:paraId="7A2D9A81" w14:textId="6568E9B7" w:rsidR="00AB6086" w:rsidRDefault="00AB6086" w:rsidP="00AB6086">
            <w:r>
              <w:t xml:space="preserve">To be accepted, products identified as a pilot light without notation for evaluation in end use, are accepted as compliant with 46.1.1 and assessed to Section 1 of Supplement SA. </w:t>
            </w:r>
          </w:p>
        </w:tc>
      </w:tr>
      <w:tr w:rsidR="00AB6086" w14:paraId="7E000A25" w14:textId="77777777" w:rsidTr="00AB6086">
        <w:trPr>
          <w:jc w:val="center"/>
        </w:trPr>
        <w:tc>
          <w:tcPr>
            <w:tcW w:w="1076" w:type="dxa"/>
            <w:tcBorders>
              <w:top w:val="single" w:sz="4" w:space="0" w:color="auto"/>
              <w:left w:val="single" w:sz="4" w:space="0" w:color="auto"/>
              <w:bottom w:val="nil"/>
              <w:right w:val="single" w:sz="4" w:space="0" w:color="auto"/>
            </w:tcBorders>
          </w:tcPr>
          <w:p w14:paraId="330D1D15" w14:textId="77777777" w:rsidR="00AB6086" w:rsidRDefault="00AB6086" w:rsidP="00AB6086"/>
          <w:p w14:paraId="19217AE9" w14:textId="77777777" w:rsidR="00AB6086" w:rsidRDefault="00AB6086" w:rsidP="00AB6086">
            <w:r>
              <w:t>6231-89</w:t>
            </w:r>
          </w:p>
          <w:p w14:paraId="42451967" w14:textId="77777777" w:rsidR="00AB6086" w:rsidRDefault="00AB6086" w:rsidP="00AB6086">
            <w:pPr>
              <w:spacing w:line="256" w:lineRule="auto"/>
              <w:rPr>
                <w:rFonts w:eastAsia="Times New Roman"/>
                <w:color w:val="000000"/>
              </w:rPr>
            </w:pPr>
          </w:p>
        </w:tc>
        <w:tc>
          <w:tcPr>
            <w:tcW w:w="2162" w:type="dxa"/>
            <w:tcBorders>
              <w:top w:val="single" w:sz="4" w:space="0" w:color="auto"/>
              <w:left w:val="single" w:sz="4" w:space="0" w:color="auto"/>
              <w:bottom w:val="nil"/>
              <w:right w:val="single" w:sz="4" w:space="0" w:color="auto"/>
            </w:tcBorders>
          </w:tcPr>
          <w:p w14:paraId="347503AD" w14:textId="77777777" w:rsidR="00AB6086" w:rsidRDefault="00AB6086" w:rsidP="00AB6086"/>
          <w:p w14:paraId="081AE52F" w14:textId="77777777" w:rsidR="00AB6086" w:rsidRDefault="00AB6086" w:rsidP="00AB6086">
            <w:proofErr w:type="spellStart"/>
            <w:r>
              <w:t>Lampholders</w:t>
            </w:r>
            <w:proofErr w:type="spellEnd"/>
            <w:r>
              <w:t xml:space="preserve">- Incandescent- Mogul Base </w:t>
            </w:r>
          </w:p>
          <w:p w14:paraId="6FEC68F8" w14:textId="0AD6EDAE" w:rsidR="00AB6086" w:rsidRDefault="00AB6086" w:rsidP="00AB6086">
            <w:pPr>
              <w:spacing w:line="256" w:lineRule="auto"/>
              <w:rPr>
                <w:rFonts w:eastAsia="Times New Roman"/>
                <w:color w:val="000000"/>
              </w:rPr>
            </w:pPr>
            <w:r>
              <w:t>/ UL496, UL1054</w:t>
            </w:r>
          </w:p>
        </w:tc>
        <w:tc>
          <w:tcPr>
            <w:tcW w:w="1981" w:type="dxa"/>
            <w:tcBorders>
              <w:top w:val="single" w:sz="4" w:space="0" w:color="auto"/>
              <w:left w:val="single" w:sz="4" w:space="0" w:color="auto"/>
              <w:bottom w:val="single" w:sz="4" w:space="0" w:color="auto"/>
              <w:right w:val="single" w:sz="4" w:space="0" w:color="auto"/>
            </w:tcBorders>
          </w:tcPr>
          <w:p w14:paraId="62060678" w14:textId="77777777" w:rsidR="00AB6086" w:rsidRDefault="00AB6086" w:rsidP="00AB6086"/>
          <w:p w14:paraId="4F784FC1" w14:textId="1C33224E" w:rsidR="00AB6086" w:rsidRDefault="00AB6086" w:rsidP="00AB6086">
            <w:r>
              <w:t xml:space="preserve">ONUZ – </w:t>
            </w:r>
            <w:proofErr w:type="spellStart"/>
            <w:r>
              <w:t>Lampholders</w:t>
            </w:r>
            <w:proofErr w:type="spellEnd"/>
            <w:r>
              <w:t>, Mogul Base / UL496</w:t>
            </w:r>
          </w:p>
        </w:tc>
        <w:tc>
          <w:tcPr>
            <w:tcW w:w="4261" w:type="dxa"/>
            <w:tcBorders>
              <w:top w:val="single" w:sz="4" w:space="0" w:color="auto"/>
              <w:left w:val="single" w:sz="4" w:space="0" w:color="auto"/>
              <w:bottom w:val="single" w:sz="4" w:space="0" w:color="auto"/>
              <w:right w:val="single" w:sz="4" w:space="0" w:color="auto"/>
            </w:tcBorders>
          </w:tcPr>
          <w:p w14:paraId="578E9CFA" w14:textId="77777777" w:rsidR="00AB6086" w:rsidRDefault="00AB6086" w:rsidP="00AB6086"/>
          <w:p w14:paraId="57AF5FEE" w14:textId="15291863" w:rsidR="00AB6086" w:rsidRDefault="00AB6086" w:rsidP="00AB6086">
            <w:r>
              <w:t xml:space="preserve">Products identified on Certification Record as a Mogul base </w:t>
            </w:r>
            <w:proofErr w:type="spellStart"/>
            <w:r>
              <w:t>lampholder</w:t>
            </w:r>
            <w:proofErr w:type="spellEnd"/>
            <w:r>
              <w:t xml:space="preserve"> covered under this Certification Class cannot be accepted.</w:t>
            </w:r>
          </w:p>
        </w:tc>
      </w:tr>
      <w:tr w:rsidR="00AB6086" w14:paraId="703AFFC9" w14:textId="77777777" w:rsidTr="00AB6086">
        <w:trPr>
          <w:trHeight w:val="412"/>
          <w:jc w:val="center"/>
        </w:trPr>
        <w:tc>
          <w:tcPr>
            <w:tcW w:w="1076" w:type="dxa"/>
            <w:tcBorders>
              <w:top w:val="nil"/>
              <w:left w:val="single" w:sz="4" w:space="0" w:color="auto"/>
              <w:bottom w:val="single" w:sz="4" w:space="0" w:color="auto"/>
              <w:right w:val="single" w:sz="4" w:space="0" w:color="auto"/>
            </w:tcBorders>
            <w:vAlign w:val="center"/>
          </w:tcPr>
          <w:p w14:paraId="6FAC6FCE" w14:textId="77777777" w:rsidR="00AB6086" w:rsidRDefault="00AB6086" w:rsidP="00AB6086"/>
        </w:tc>
        <w:tc>
          <w:tcPr>
            <w:tcW w:w="2162" w:type="dxa"/>
            <w:tcBorders>
              <w:top w:val="nil"/>
              <w:left w:val="single" w:sz="4" w:space="0" w:color="auto"/>
              <w:bottom w:val="single" w:sz="4" w:space="0" w:color="auto"/>
              <w:right w:val="single" w:sz="4" w:space="0" w:color="auto"/>
            </w:tcBorders>
            <w:vAlign w:val="center"/>
          </w:tcPr>
          <w:p w14:paraId="3013C072" w14:textId="77777777" w:rsidR="00AB6086" w:rsidRDefault="00AB6086" w:rsidP="00AB6086"/>
        </w:tc>
        <w:tc>
          <w:tcPr>
            <w:tcW w:w="1981" w:type="dxa"/>
            <w:tcBorders>
              <w:top w:val="single" w:sz="4" w:space="0" w:color="auto"/>
              <w:left w:val="single" w:sz="4" w:space="0" w:color="auto"/>
              <w:bottom w:val="single" w:sz="4" w:space="0" w:color="auto"/>
              <w:right w:val="single" w:sz="4" w:space="0" w:color="auto"/>
            </w:tcBorders>
          </w:tcPr>
          <w:p w14:paraId="6667BE1C" w14:textId="77777777" w:rsidR="00AB6086" w:rsidRDefault="00AB6086" w:rsidP="00AB6086"/>
          <w:p w14:paraId="13F1A996" w14:textId="34F51DED" w:rsidR="00AB6086" w:rsidRDefault="00AB6086" w:rsidP="00AB6086">
            <w:r>
              <w:t xml:space="preserve">OOIX2 – Component - </w:t>
            </w:r>
            <w:proofErr w:type="spellStart"/>
            <w:r>
              <w:t>Lampholders</w:t>
            </w:r>
            <w:proofErr w:type="spellEnd"/>
            <w:r>
              <w:t>, Miscellaneous / UL496</w:t>
            </w:r>
          </w:p>
        </w:tc>
        <w:tc>
          <w:tcPr>
            <w:tcW w:w="4261" w:type="dxa"/>
            <w:tcBorders>
              <w:top w:val="single" w:sz="4" w:space="0" w:color="auto"/>
              <w:left w:val="single" w:sz="4" w:space="0" w:color="auto"/>
              <w:bottom w:val="single" w:sz="4" w:space="0" w:color="auto"/>
              <w:right w:val="single" w:sz="4" w:space="0" w:color="auto"/>
            </w:tcBorders>
          </w:tcPr>
          <w:p w14:paraId="5584ACD8" w14:textId="77777777" w:rsidR="00AB6086" w:rsidRDefault="00AB6086" w:rsidP="00AB6086"/>
          <w:p w14:paraId="595A1741" w14:textId="5DE7BDE6" w:rsidR="00AB6086" w:rsidRDefault="00AB6086" w:rsidP="00AB6086">
            <w:r>
              <w:t xml:space="preserve">Products as a pilot light with notation for evaluation in end use, are accepted as compliant with 46.1.1 and assessed to Section 2 of Supplement SA. </w:t>
            </w:r>
          </w:p>
        </w:tc>
      </w:tr>
    </w:tbl>
    <w:p w14:paraId="6B82E2DB" w14:textId="77777777" w:rsidR="00270B8B" w:rsidRDefault="00270B8B" w:rsidP="00270B8B">
      <w:pPr>
        <w:rPr>
          <w:rFonts w:ascii="Times New Roman" w:eastAsia="Times New Roman" w:hAnsi="Times New Roman" w:cs="Times New Roman"/>
          <w:color w:val="000000"/>
          <w:sz w:val="22"/>
          <w:szCs w:val="22"/>
        </w:rPr>
      </w:pPr>
    </w:p>
    <w:p w14:paraId="436F772E" w14:textId="263BF308" w:rsidR="00270B8B" w:rsidRDefault="00270B8B" w:rsidP="00293B43">
      <w:pPr>
        <w:keepNext w:val="0"/>
        <w:jc w:val="center"/>
      </w:pPr>
    </w:p>
    <w:p w14:paraId="03EFCA41" w14:textId="6BBE009C" w:rsidR="008545E8" w:rsidRDefault="008545E8" w:rsidP="00A364A4">
      <w:pPr>
        <w:keepNext w:val="0"/>
        <w:rPr>
          <w:rFonts w:eastAsia="Courier New"/>
        </w:rPr>
      </w:pPr>
      <w:bookmarkStart w:id="25" w:name="_Toc53142436"/>
      <w:r w:rsidRPr="0AE76078">
        <w:rPr>
          <w:rStyle w:val="Heading3Char"/>
        </w:rPr>
        <w:t>L18</w:t>
      </w:r>
      <w:r w:rsidR="00727416" w:rsidRPr="0AE76078">
        <w:rPr>
          <w:rStyle w:val="Heading3Char"/>
        </w:rPr>
        <w:t xml:space="preserve"> </w:t>
      </w:r>
      <w:r w:rsidR="00E274B5">
        <w:rPr>
          <w:rStyle w:val="Heading3Char"/>
        </w:rPr>
        <w:t>Canadian Certification</w:t>
      </w:r>
      <w:r w:rsidR="00727416" w:rsidRPr="0AE76078">
        <w:rPr>
          <w:rStyle w:val="Heading3Char"/>
        </w:rPr>
        <w:t>:</w:t>
      </w:r>
      <w:bookmarkEnd w:id="25"/>
      <w:r>
        <w:t xml:space="preserve"> </w:t>
      </w:r>
      <w:r w:rsidRPr="0AE76078">
        <w:rPr>
          <w:b/>
          <w:bCs/>
        </w:rPr>
        <w:t xml:space="preserve">FOR PANELS BEARING THE </w:t>
      </w:r>
      <w:proofErr w:type="spellStart"/>
      <w:r w:rsidR="00FE1DE7">
        <w:rPr>
          <w:b/>
          <w:bCs/>
        </w:rPr>
        <w:t>cUL</w:t>
      </w:r>
      <w:proofErr w:type="spellEnd"/>
      <w:r w:rsidR="00FE1DE7">
        <w:rPr>
          <w:b/>
          <w:bCs/>
        </w:rPr>
        <w:t xml:space="preserve"> or </w:t>
      </w:r>
      <w:proofErr w:type="spellStart"/>
      <w:r w:rsidRPr="0AE76078">
        <w:rPr>
          <w:b/>
          <w:bCs/>
        </w:rPr>
        <w:t>cULus</w:t>
      </w:r>
      <w:proofErr w:type="spellEnd"/>
      <w:r w:rsidRPr="0AE76078">
        <w:rPr>
          <w:b/>
          <w:bCs/>
        </w:rPr>
        <w:t xml:space="preserve"> MARK:</w:t>
      </w:r>
      <w:r>
        <w:t xml:space="preserve"> Components are additionally required to comply with Canadian Standards. This can be verified through </w:t>
      </w:r>
      <w:proofErr w:type="spellStart"/>
      <w:r>
        <w:t>cUR</w:t>
      </w:r>
      <w:proofErr w:type="spellEnd"/>
      <w:r>
        <w:t xml:space="preserve"> or </w:t>
      </w:r>
      <w:proofErr w:type="spellStart"/>
      <w:r>
        <w:t>cUL</w:t>
      </w:r>
      <w:proofErr w:type="spellEnd"/>
      <w:r>
        <w:t xml:space="preserve"> certification. </w:t>
      </w:r>
      <w:r w:rsidR="00BE6A82">
        <w:t xml:space="preserve">Components certified by other certification bodies shall comply with the requirements in L17.  </w:t>
      </w:r>
      <w:r w:rsidR="1B809FEC">
        <w:t xml:space="preserve">All warning and Caution labels on a </w:t>
      </w:r>
      <w:r w:rsidR="00FE1DE7">
        <w:t xml:space="preserve">Listed </w:t>
      </w:r>
      <w:proofErr w:type="spellStart"/>
      <w:r w:rsidR="53AC2521">
        <w:t>c</w:t>
      </w:r>
      <w:r w:rsidR="1B809FEC">
        <w:t>UL</w:t>
      </w:r>
      <w:proofErr w:type="spellEnd"/>
      <w:r w:rsidR="00FE1DE7">
        <w:t xml:space="preserve"> or </w:t>
      </w:r>
      <w:proofErr w:type="spellStart"/>
      <w:r w:rsidR="00FE1DE7">
        <w:t>cULus</w:t>
      </w:r>
      <w:proofErr w:type="spellEnd"/>
      <w:r w:rsidR="1B809FEC">
        <w:t xml:space="preserve"> 508A panel that </w:t>
      </w:r>
      <w:r w:rsidR="00FE1DE7">
        <w:t xml:space="preserve">may </w:t>
      </w:r>
      <w:r w:rsidR="1B809FEC">
        <w:t xml:space="preserve">be shipped to Canada shall be marked </w:t>
      </w:r>
      <w:r w:rsidR="0E4FA9C4">
        <w:t xml:space="preserve">as specified </w:t>
      </w:r>
      <w:r w:rsidR="41E560EC">
        <w:t>in C</w:t>
      </w:r>
      <w:r w:rsidR="232FFD7A" w:rsidRPr="0AE76078">
        <w:rPr>
          <w:rFonts w:eastAsia="Courier New"/>
          <w:sz w:val="21"/>
          <w:szCs w:val="21"/>
        </w:rPr>
        <w:t>anadian Certification Requirements for Bilingual Safety, Warning and Caution Markings</w:t>
      </w:r>
      <w:r w:rsidR="00505657">
        <w:rPr>
          <w:rFonts w:eastAsia="Courier New"/>
          <w:sz w:val="21"/>
          <w:szCs w:val="21"/>
        </w:rPr>
        <w:t xml:space="preserve"> which can be found in the Additional Resources at </w:t>
      </w:r>
      <w:hyperlink r:id="rId19" w:history="1">
        <w:r w:rsidR="00B53A9F" w:rsidRPr="005157B4">
          <w:rPr>
            <w:rStyle w:val="Hyperlink"/>
            <w:rFonts w:eastAsia="Courier New" w:cs="Courier New"/>
            <w:sz w:val="21"/>
            <w:szCs w:val="21"/>
          </w:rPr>
          <w:t>www.ul.com/fus</w:t>
        </w:r>
      </w:hyperlink>
      <w:r w:rsidR="00505657">
        <w:rPr>
          <w:rFonts w:eastAsia="Courier New"/>
        </w:rPr>
        <w:t>.</w:t>
      </w:r>
    </w:p>
    <w:p w14:paraId="73A15435" w14:textId="666D177F" w:rsidR="00B53A9F" w:rsidRPr="00B53A9F" w:rsidRDefault="00B53A9F" w:rsidP="00A364A4">
      <w:pPr>
        <w:keepNext w:val="0"/>
        <w:rPr>
          <w:rFonts w:eastAsia="Courier New"/>
        </w:rPr>
      </w:pPr>
    </w:p>
    <w:p w14:paraId="357BBD5B" w14:textId="0C1495E2" w:rsidR="00B53A9F" w:rsidRDefault="00B53A9F" w:rsidP="00B53A9F">
      <w:pPr>
        <w:keepNext w:val="0"/>
        <w:rPr>
          <w:rFonts w:eastAsia="Courier New"/>
        </w:rPr>
      </w:pPr>
      <w:r>
        <w:rPr>
          <w:rFonts w:eastAsia="Courier New"/>
        </w:rPr>
        <w:t xml:space="preserve">L18a </w:t>
      </w:r>
      <w:r w:rsidR="0054716E">
        <w:rPr>
          <w:rFonts w:eastAsia="Courier New"/>
        </w:rPr>
        <w:t xml:space="preserve">As an alternative to L18, </w:t>
      </w:r>
      <w:r w:rsidR="0054716E" w:rsidRPr="0054716E">
        <w:rPr>
          <w:rFonts w:eastAsia="Courier New"/>
        </w:rPr>
        <w:t xml:space="preserve">c-UL (or c-UL-us) industrial control panels may utilize components that are (1) Certified by UL for the US, </w:t>
      </w:r>
      <w:proofErr w:type="gramStart"/>
      <w:r w:rsidR="0054716E" w:rsidRPr="0054716E">
        <w:rPr>
          <w:rFonts w:eastAsia="Courier New"/>
        </w:rPr>
        <w:t>and also</w:t>
      </w:r>
      <w:proofErr w:type="gramEnd"/>
      <w:r w:rsidR="0054716E" w:rsidRPr="0054716E">
        <w:rPr>
          <w:rFonts w:eastAsia="Courier New"/>
        </w:rPr>
        <w:t xml:space="preserve"> (2) certified by CSA for Canada</w:t>
      </w:r>
      <w:r w:rsidR="000A1704">
        <w:rPr>
          <w:rFonts w:eastAsia="Courier New"/>
        </w:rPr>
        <w:t xml:space="preserve"> when the CSA certification class of the component is included in Table L2.</w:t>
      </w:r>
    </w:p>
    <w:p w14:paraId="0CC6A924" w14:textId="77777777" w:rsidR="000A1704" w:rsidRPr="00B53A9F" w:rsidRDefault="000A1704" w:rsidP="00B53A9F">
      <w:pPr>
        <w:keepNext w:val="0"/>
        <w:rPr>
          <w:rFonts w:eastAsia="Courier New"/>
        </w:rPr>
      </w:pPr>
    </w:p>
    <w:p w14:paraId="671C19C2" w14:textId="77777777" w:rsidR="00B53A9F" w:rsidRPr="00B53A9F" w:rsidRDefault="00B53A9F" w:rsidP="00293B43">
      <w:pPr>
        <w:keepNext w:val="0"/>
        <w:ind w:left="720"/>
        <w:rPr>
          <w:rFonts w:eastAsia="Courier New"/>
        </w:rPr>
      </w:pPr>
      <w:r w:rsidRPr="00B53A9F">
        <w:rPr>
          <w:rFonts w:eastAsia="Courier New"/>
        </w:rPr>
        <w:t>1.</w:t>
      </w:r>
      <w:r w:rsidRPr="00B53A9F">
        <w:rPr>
          <w:rFonts w:eastAsia="Courier New"/>
        </w:rPr>
        <w:tab/>
        <w:t xml:space="preserve">Access CSA Certifications Website </w:t>
      </w:r>
      <w:proofErr w:type="gramStart"/>
      <w:r w:rsidRPr="00B53A9F">
        <w:rPr>
          <w:rFonts w:eastAsia="Courier New"/>
        </w:rPr>
        <w:t>at ”</w:t>
      </w:r>
      <w:proofErr w:type="gramEnd"/>
      <w:r w:rsidRPr="00B53A9F">
        <w:rPr>
          <w:rFonts w:eastAsia="Courier New"/>
        </w:rPr>
        <w:t>https://www.csagroup.org/testing-certification/product-listing/”.</w:t>
      </w:r>
    </w:p>
    <w:p w14:paraId="3C15262E" w14:textId="77777777" w:rsidR="00B53A9F" w:rsidRPr="00B53A9F" w:rsidRDefault="00B53A9F" w:rsidP="00293B43">
      <w:pPr>
        <w:keepNext w:val="0"/>
        <w:ind w:left="720"/>
        <w:rPr>
          <w:rFonts w:eastAsia="Courier New"/>
        </w:rPr>
      </w:pPr>
    </w:p>
    <w:p w14:paraId="12669279" w14:textId="77777777" w:rsidR="00B53A9F" w:rsidRPr="00B53A9F" w:rsidRDefault="00B53A9F" w:rsidP="00293B43">
      <w:pPr>
        <w:keepNext w:val="0"/>
        <w:ind w:left="720"/>
        <w:rPr>
          <w:rFonts w:eastAsia="Courier New"/>
        </w:rPr>
      </w:pPr>
      <w:r w:rsidRPr="00B53A9F">
        <w:rPr>
          <w:rFonts w:eastAsia="Courier New"/>
        </w:rPr>
        <w:t>2.</w:t>
      </w:r>
      <w:r w:rsidRPr="00B53A9F">
        <w:rPr>
          <w:rFonts w:eastAsia="Courier New"/>
        </w:rPr>
        <w:tab/>
        <w:t xml:space="preserve">Click on the “Product Listing” tab, then search for component (by </w:t>
      </w:r>
      <w:proofErr w:type="gramStart"/>
      <w:r w:rsidRPr="00B53A9F">
        <w:rPr>
          <w:rFonts w:eastAsia="Courier New"/>
        </w:rPr>
        <w:t>manufacturer  and</w:t>
      </w:r>
      <w:proofErr w:type="gramEnd"/>
      <w:r w:rsidRPr="00B53A9F">
        <w:rPr>
          <w:rFonts w:eastAsia="Courier New"/>
        </w:rPr>
        <w:t xml:space="preserve"> keyword) to determine Certification Class (CSA category) and other information pertinent to the component.</w:t>
      </w:r>
    </w:p>
    <w:p w14:paraId="61E84526" w14:textId="216BB8EC" w:rsidR="00B53A9F" w:rsidRPr="00B53A9F" w:rsidRDefault="00B53A9F" w:rsidP="000A1704">
      <w:pPr>
        <w:keepNext w:val="0"/>
        <w:rPr>
          <w:rFonts w:eastAsia="Courier New"/>
        </w:rPr>
      </w:pPr>
    </w:p>
    <w:p w14:paraId="7BD00B20" w14:textId="2FD1F0DC" w:rsidR="00B53A9F" w:rsidRPr="00B53A9F" w:rsidRDefault="000A1704" w:rsidP="00293B43">
      <w:pPr>
        <w:keepNext w:val="0"/>
        <w:ind w:left="720"/>
        <w:rPr>
          <w:rFonts w:eastAsia="Courier New"/>
        </w:rPr>
      </w:pPr>
      <w:r>
        <w:rPr>
          <w:rFonts w:eastAsia="Courier New"/>
        </w:rPr>
        <w:t>3</w:t>
      </w:r>
      <w:r w:rsidR="00B53A9F" w:rsidRPr="00B53A9F">
        <w:rPr>
          <w:rFonts w:eastAsia="Courier New"/>
        </w:rPr>
        <w:t>.</w:t>
      </w:r>
      <w:r w:rsidR="00B53A9F" w:rsidRPr="00B53A9F">
        <w:rPr>
          <w:rFonts w:eastAsia="Courier New"/>
        </w:rPr>
        <w:tab/>
        <w:t>Find the CSA Certification Class Number in the first column of Tabl</w:t>
      </w:r>
      <w:r w:rsidR="0054716E">
        <w:rPr>
          <w:rFonts w:eastAsia="Courier New"/>
        </w:rPr>
        <w:t>e L2.</w:t>
      </w:r>
    </w:p>
    <w:p w14:paraId="7747C714" w14:textId="77777777" w:rsidR="00B53A9F" w:rsidRPr="00B53A9F" w:rsidRDefault="00B53A9F" w:rsidP="00293B43">
      <w:pPr>
        <w:keepNext w:val="0"/>
        <w:ind w:left="720"/>
        <w:rPr>
          <w:rFonts w:eastAsia="Courier New"/>
        </w:rPr>
      </w:pPr>
    </w:p>
    <w:p w14:paraId="17AD3F3B" w14:textId="77777777" w:rsidR="00B53A9F" w:rsidRPr="00B53A9F" w:rsidRDefault="00B53A9F" w:rsidP="00293B43">
      <w:pPr>
        <w:keepNext w:val="0"/>
        <w:ind w:left="1440"/>
        <w:rPr>
          <w:rFonts w:eastAsia="Courier New"/>
        </w:rPr>
      </w:pPr>
      <w:r w:rsidRPr="00B53A9F">
        <w:rPr>
          <w:rFonts w:eastAsia="Courier New"/>
        </w:rPr>
        <w:t>a.</w:t>
      </w:r>
      <w:r w:rsidRPr="00B53A9F">
        <w:rPr>
          <w:rFonts w:eastAsia="Courier New"/>
        </w:rPr>
        <w:tab/>
        <w:t xml:space="preserve">Where several UL categories correspond to a single CSA Certification Class, review </w:t>
      </w:r>
      <w:proofErr w:type="gramStart"/>
      <w:r w:rsidRPr="00B53A9F">
        <w:rPr>
          <w:rFonts w:eastAsia="Courier New"/>
        </w:rPr>
        <w:t>all of</w:t>
      </w:r>
      <w:proofErr w:type="gramEnd"/>
      <w:r w:rsidRPr="00B53A9F">
        <w:rPr>
          <w:rFonts w:eastAsia="Courier New"/>
        </w:rPr>
        <w:t xml:space="preserve"> the corresponding UL CCN information in column 3 and instructions for use in column 4.</w:t>
      </w:r>
    </w:p>
    <w:p w14:paraId="6C5F82BD" w14:textId="77777777" w:rsidR="00B53A9F" w:rsidRPr="00B53A9F" w:rsidRDefault="00B53A9F" w:rsidP="00293B43">
      <w:pPr>
        <w:keepNext w:val="0"/>
        <w:ind w:left="1440"/>
        <w:rPr>
          <w:rFonts w:eastAsia="Courier New"/>
        </w:rPr>
      </w:pPr>
    </w:p>
    <w:p w14:paraId="2727715E" w14:textId="77777777" w:rsidR="00B53A9F" w:rsidRPr="00B53A9F" w:rsidRDefault="00B53A9F" w:rsidP="00293B43">
      <w:pPr>
        <w:keepNext w:val="0"/>
        <w:ind w:left="1440"/>
        <w:rPr>
          <w:rFonts w:eastAsia="Courier New"/>
        </w:rPr>
      </w:pPr>
      <w:r w:rsidRPr="00B53A9F">
        <w:rPr>
          <w:rFonts w:eastAsia="Courier New"/>
        </w:rPr>
        <w:t>b.</w:t>
      </w:r>
      <w:r w:rsidRPr="00B53A9F">
        <w:rPr>
          <w:rFonts w:eastAsia="Courier New"/>
        </w:rPr>
        <w:tab/>
        <w:t xml:space="preserve">Review the information on the CSA Component Certification Record, including applicable headings, notes and footnotes and compare to the information in Columns 3 and 4. </w:t>
      </w:r>
    </w:p>
    <w:p w14:paraId="2F34DB6C" w14:textId="77777777" w:rsidR="00B53A9F" w:rsidRPr="00B53A9F" w:rsidRDefault="00B53A9F" w:rsidP="00293B43">
      <w:pPr>
        <w:keepNext w:val="0"/>
        <w:ind w:left="1440"/>
        <w:rPr>
          <w:rFonts w:eastAsia="Courier New"/>
        </w:rPr>
      </w:pPr>
    </w:p>
    <w:p w14:paraId="19D28186" w14:textId="32B46570" w:rsidR="00B53A9F" w:rsidRPr="00B53A9F" w:rsidRDefault="00B53A9F" w:rsidP="00293B43">
      <w:pPr>
        <w:keepNext w:val="0"/>
        <w:ind w:left="1440"/>
        <w:rPr>
          <w:rFonts w:eastAsia="Courier New"/>
        </w:rPr>
      </w:pPr>
      <w:r w:rsidRPr="00B53A9F">
        <w:rPr>
          <w:rFonts w:eastAsia="Courier New"/>
        </w:rPr>
        <w:t>c.</w:t>
      </w:r>
      <w:r w:rsidRPr="00B53A9F">
        <w:rPr>
          <w:rFonts w:eastAsia="Courier New"/>
        </w:rPr>
        <w:tab/>
        <w:t xml:space="preserve">Verify the product information does not identify compliance with a CSA Standard or a UL Standard other than those noted in Table </w:t>
      </w:r>
      <w:proofErr w:type="gramStart"/>
      <w:r w:rsidR="00270B8B">
        <w:rPr>
          <w:rFonts w:eastAsia="Courier New"/>
        </w:rPr>
        <w:t>L</w:t>
      </w:r>
      <w:r w:rsidR="000A1704">
        <w:rPr>
          <w:rFonts w:eastAsia="Courier New"/>
        </w:rPr>
        <w:t>2</w:t>
      </w:r>
      <w:r w:rsidRPr="00B53A9F">
        <w:rPr>
          <w:rFonts w:eastAsia="Courier New"/>
        </w:rPr>
        <w:t>;</w:t>
      </w:r>
      <w:proofErr w:type="gramEnd"/>
    </w:p>
    <w:p w14:paraId="3BBFA980" w14:textId="77777777" w:rsidR="00B53A9F" w:rsidRPr="00B53A9F" w:rsidRDefault="00B53A9F" w:rsidP="00293B43">
      <w:pPr>
        <w:keepNext w:val="0"/>
        <w:ind w:left="1440"/>
        <w:rPr>
          <w:rFonts w:eastAsia="Courier New"/>
        </w:rPr>
      </w:pPr>
    </w:p>
    <w:p w14:paraId="42D679B4" w14:textId="4DA44D15" w:rsidR="00B53A9F" w:rsidRPr="00B53A9F" w:rsidRDefault="00B53A9F" w:rsidP="00293B43">
      <w:pPr>
        <w:keepNext w:val="0"/>
        <w:ind w:left="1440"/>
        <w:rPr>
          <w:rFonts w:eastAsia="Courier New"/>
        </w:rPr>
      </w:pPr>
      <w:r w:rsidRPr="00B53A9F">
        <w:rPr>
          <w:rFonts w:eastAsia="Courier New"/>
        </w:rPr>
        <w:lastRenderedPageBreak/>
        <w:t>d.</w:t>
      </w:r>
      <w:r w:rsidRPr="00B53A9F">
        <w:rPr>
          <w:rFonts w:eastAsia="Courier New"/>
        </w:rPr>
        <w:tab/>
        <w:t xml:space="preserve">Verify the CSA Component is the same product type as one of the corresponding UL CCN’s in Column 3 and meets the selection criteria in the associated Column 4 of Table </w:t>
      </w:r>
      <w:proofErr w:type="gramStart"/>
      <w:r w:rsidR="00270B8B">
        <w:rPr>
          <w:rFonts w:eastAsia="Courier New"/>
        </w:rPr>
        <w:t>L</w:t>
      </w:r>
      <w:r w:rsidR="00E45EED">
        <w:rPr>
          <w:rFonts w:eastAsia="Courier New"/>
        </w:rPr>
        <w:t>2</w:t>
      </w:r>
      <w:r w:rsidRPr="00B53A9F">
        <w:rPr>
          <w:rFonts w:eastAsia="Courier New"/>
        </w:rPr>
        <w:t>;</w:t>
      </w:r>
      <w:proofErr w:type="gramEnd"/>
    </w:p>
    <w:p w14:paraId="3907BEF0" w14:textId="77777777" w:rsidR="00B53A9F" w:rsidRPr="00B53A9F" w:rsidRDefault="00B53A9F" w:rsidP="00293B43">
      <w:pPr>
        <w:keepNext w:val="0"/>
        <w:ind w:left="1440"/>
        <w:rPr>
          <w:rFonts w:eastAsia="Courier New"/>
        </w:rPr>
      </w:pPr>
    </w:p>
    <w:p w14:paraId="7934E124" w14:textId="332DFED7" w:rsidR="00B53A9F" w:rsidRPr="00B53A9F" w:rsidRDefault="00B53A9F" w:rsidP="00293B43">
      <w:pPr>
        <w:keepNext w:val="0"/>
        <w:ind w:left="1440"/>
        <w:rPr>
          <w:rFonts w:eastAsia="Courier New"/>
        </w:rPr>
      </w:pPr>
      <w:r w:rsidRPr="00B53A9F">
        <w:rPr>
          <w:rFonts w:eastAsia="Courier New"/>
        </w:rPr>
        <w:t>e.</w:t>
      </w:r>
      <w:r w:rsidRPr="00B53A9F">
        <w:rPr>
          <w:rFonts w:eastAsia="Courier New"/>
        </w:rPr>
        <w:tab/>
        <w:t xml:space="preserve">When the instructions in column 4 indicate the component can be accepted, CSA component usage shall comply with the corresponding requirements in UL508A as noted in Table </w:t>
      </w:r>
      <w:r w:rsidR="00270B8B">
        <w:rPr>
          <w:rFonts w:eastAsia="Courier New"/>
        </w:rPr>
        <w:t>L</w:t>
      </w:r>
      <w:r w:rsidR="00E45EED">
        <w:rPr>
          <w:rFonts w:eastAsia="Courier New"/>
        </w:rPr>
        <w:t>2</w:t>
      </w:r>
      <w:r w:rsidRPr="00B53A9F">
        <w:rPr>
          <w:rFonts w:eastAsia="Courier New"/>
        </w:rPr>
        <w:t xml:space="preserve">. </w:t>
      </w:r>
    </w:p>
    <w:p w14:paraId="7CAE07C1" w14:textId="77777777" w:rsidR="00B53A9F" w:rsidRPr="00B53A9F" w:rsidRDefault="00B53A9F" w:rsidP="00293B43">
      <w:pPr>
        <w:keepNext w:val="0"/>
        <w:ind w:left="1440"/>
        <w:rPr>
          <w:rFonts w:eastAsia="Courier New"/>
        </w:rPr>
      </w:pPr>
    </w:p>
    <w:p w14:paraId="3B6C63AF" w14:textId="6E25C035" w:rsidR="00B53A9F" w:rsidRPr="00B53A9F" w:rsidRDefault="00B53A9F" w:rsidP="00293B43">
      <w:pPr>
        <w:keepNext w:val="0"/>
        <w:ind w:left="1440"/>
        <w:rPr>
          <w:rFonts w:eastAsia="Courier New"/>
        </w:rPr>
      </w:pPr>
      <w:r w:rsidRPr="00B53A9F">
        <w:rPr>
          <w:rFonts w:eastAsia="Courier New"/>
        </w:rPr>
        <w:t>f.</w:t>
      </w:r>
      <w:r w:rsidRPr="00B53A9F">
        <w:rPr>
          <w:rFonts w:eastAsia="Courier New"/>
        </w:rPr>
        <w:tab/>
        <w:t>When the instructions in column 4 indicate the component must be procedure described, the component can only be used when it is included in this Procedure. For such components that are not described in this Procedure, the manufacturer may submit the complete CSA Certification Report covering the component</w:t>
      </w:r>
      <w:r w:rsidR="00E45EED">
        <w:rPr>
          <w:rFonts w:eastAsia="Courier New"/>
        </w:rPr>
        <w:t xml:space="preserve"> see</w:t>
      </w:r>
      <w:r w:rsidRPr="00B53A9F">
        <w:rPr>
          <w:rFonts w:eastAsia="Courier New"/>
        </w:rPr>
        <w:t xml:space="preserve"> L12.</w:t>
      </w:r>
    </w:p>
    <w:p w14:paraId="4839120E" w14:textId="77777777" w:rsidR="00B53A9F" w:rsidRPr="00B53A9F" w:rsidRDefault="00B53A9F" w:rsidP="00293B43">
      <w:pPr>
        <w:keepNext w:val="0"/>
        <w:ind w:left="1440"/>
        <w:rPr>
          <w:rFonts w:eastAsia="Courier New"/>
        </w:rPr>
      </w:pPr>
    </w:p>
    <w:p w14:paraId="507688FD" w14:textId="31A27873" w:rsidR="00B53A9F" w:rsidRPr="00B53A9F" w:rsidRDefault="00B53A9F" w:rsidP="00293B43">
      <w:pPr>
        <w:keepNext w:val="0"/>
        <w:ind w:left="1440"/>
        <w:rPr>
          <w:rFonts w:eastAsia="Courier New"/>
        </w:rPr>
      </w:pPr>
      <w:r w:rsidRPr="00B53A9F">
        <w:rPr>
          <w:rFonts w:eastAsia="Courier New"/>
        </w:rPr>
        <w:t>g.</w:t>
      </w:r>
      <w:r w:rsidRPr="00B53A9F">
        <w:rPr>
          <w:rFonts w:eastAsia="Courier New"/>
        </w:rPr>
        <w:tab/>
        <w:t xml:space="preserve">The following information shall be recorded by the manufacturer for CSA components used in Listed Industrial Control Panels according to item </w:t>
      </w:r>
      <w:r w:rsidR="00270B8B">
        <w:rPr>
          <w:rFonts w:eastAsia="Courier New"/>
        </w:rPr>
        <w:t>3</w:t>
      </w:r>
      <w:r w:rsidRPr="00B53A9F">
        <w:rPr>
          <w:rFonts w:eastAsia="Courier New"/>
        </w:rPr>
        <w:t xml:space="preserve"> above as follows: </w:t>
      </w:r>
    </w:p>
    <w:p w14:paraId="2D33345B" w14:textId="77777777" w:rsidR="00B53A9F" w:rsidRPr="00B53A9F" w:rsidRDefault="00B53A9F" w:rsidP="00293B43">
      <w:pPr>
        <w:keepNext w:val="0"/>
        <w:ind w:left="720"/>
        <w:rPr>
          <w:rFonts w:eastAsia="Courier New"/>
        </w:rPr>
      </w:pPr>
    </w:p>
    <w:tbl>
      <w:tblPr>
        <w:tblW w:w="9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7"/>
        <w:gridCol w:w="1006"/>
        <w:gridCol w:w="878"/>
        <w:gridCol w:w="1911"/>
        <w:gridCol w:w="1537"/>
        <w:gridCol w:w="954"/>
        <w:gridCol w:w="1897"/>
      </w:tblGrid>
      <w:tr w:rsidR="00E45EED" w14:paraId="1E14AEA3" w14:textId="77777777" w:rsidTr="00293B43">
        <w:trPr>
          <w:jc w:val="center"/>
        </w:trPr>
        <w:tc>
          <w:tcPr>
            <w:tcW w:w="1537" w:type="dxa"/>
            <w:tcBorders>
              <w:top w:val="single" w:sz="4" w:space="0" w:color="auto"/>
              <w:left w:val="single" w:sz="4" w:space="0" w:color="auto"/>
              <w:bottom w:val="single" w:sz="4" w:space="0" w:color="auto"/>
              <w:right w:val="single" w:sz="4" w:space="0" w:color="auto"/>
            </w:tcBorders>
          </w:tcPr>
          <w:p w14:paraId="410ED1AD" w14:textId="77777777" w:rsidR="00E45EED" w:rsidRDefault="00E45EED" w:rsidP="0056112B">
            <w:pPr>
              <w:autoSpaceDE w:val="0"/>
              <w:autoSpaceDN w:val="0"/>
              <w:adjustRightInd w:val="0"/>
              <w:jc w:val="center"/>
              <w:rPr>
                <w:rFonts w:ascii="Times New Roman" w:hAnsi="Times New Roman" w:cs="Times New Roman"/>
              </w:rPr>
            </w:pPr>
          </w:p>
          <w:p w14:paraId="708EAE97" w14:textId="77777777" w:rsidR="00E45EED" w:rsidRDefault="00E45EED" w:rsidP="0056112B">
            <w:pPr>
              <w:autoSpaceDE w:val="0"/>
              <w:autoSpaceDN w:val="0"/>
              <w:adjustRightInd w:val="0"/>
              <w:jc w:val="center"/>
            </w:pPr>
            <w:r>
              <w:t>Component</w:t>
            </w:r>
          </w:p>
          <w:p w14:paraId="2CCCC168" w14:textId="77777777" w:rsidR="00E45EED" w:rsidRDefault="00E45EED">
            <w:pPr>
              <w:jc w:val="center"/>
            </w:pPr>
            <w:r>
              <w:t>Designation</w:t>
            </w:r>
          </w:p>
        </w:tc>
        <w:tc>
          <w:tcPr>
            <w:tcW w:w="1006" w:type="dxa"/>
            <w:tcBorders>
              <w:top w:val="single" w:sz="4" w:space="0" w:color="auto"/>
              <w:left w:val="single" w:sz="4" w:space="0" w:color="auto"/>
              <w:bottom w:val="single" w:sz="4" w:space="0" w:color="auto"/>
              <w:right w:val="single" w:sz="4" w:space="0" w:color="auto"/>
            </w:tcBorders>
          </w:tcPr>
          <w:p w14:paraId="462471A5" w14:textId="77777777" w:rsidR="00E45EED" w:rsidRDefault="00E45EED">
            <w:pPr>
              <w:jc w:val="center"/>
            </w:pPr>
          </w:p>
          <w:p w14:paraId="7F28AFFD" w14:textId="77777777" w:rsidR="00E45EED" w:rsidRDefault="00E45EED">
            <w:pPr>
              <w:jc w:val="center"/>
            </w:pPr>
            <w:r>
              <w:t>CSA File Number</w:t>
            </w:r>
          </w:p>
        </w:tc>
        <w:tc>
          <w:tcPr>
            <w:tcW w:w="878" w:type="dxa"/>
            <w:tcBorders>
              <w:top w:val="single" w:sz="4" w:space="0" w:color="auto"/>
              <w:left w:val="single" w:sz="4" w:space="0" w:color="auto"/>
              <w:bottom w:val="single" w:sz="4" w:space="0" w:color="auto"/>
              <w:right w:val="single" w:sz="4" w:space="0" w:color="auto"/>
            </w:tcBorders>
          </w:tcPr>
          <w:p w14:paraId="56F47013" w14:textId="77777777" w:rsidR="00E45EED" w:rsidRDefault="00E45EED">
            <w:pPr>
              <w:jc w:val="center"/>
            </w:pPr>
          </w:p>
          <w:p w14:paraId="7A7C69C8" w14:textId="77777777" w:rsidR="00E45EED" w:rsidRDefault="00E45EED">
            <w:pPr>
              <w:jc w:val="center"/>
            </w:pPr>
            <w:r>
              <w:t>CSA Class No.</w:t>
            </w:r>
          </w:p>
        </w:tc>
        <w:tc>
          <w:tcPr>
            <w:tcW w:w="1911" w:type="dxa"/>
            <w:tcBorders>
              <w:top w:val="single" w:sz="4" w:space="0" w:color="auto"/>
              <w:left w:val="single" w:sz="4" w:space="0" w:color="auto"/>
              <w:bottom w:val="single" w:sz="4" w:space="0" w:color="auto"/>
              <w:right w:val="single" w:sz="4" w:space="0" w:color="auto"/>
            </w:tcBorders>
          </w:tcPr>
          <w:p w14:paraId="11F3188B" w14:textId="77777777" w:rsidR="00E45EED" w:rsidRDefault="00E45EED">
            <w:pPr>
              <w:autoSpaceDE w:val="0"/>
              <w:autoSpaceDN w:val="0"/>
              <w:adjustRightInd w:val="0"/>
              <w:jc w:val="center"/>
            </w:pPr>
          </w:p>
          <w:p w14:paraId="36013BC7" w14:textId="77777777" w:rsidR="00E45EED" w:rsidRDefault="00E45EED">
            <w:pPr>
              <w:autoSpaceDE w:val="0"/>
              <w:autoSpaceDN w:val="0"/>
              <w:adjustRightInd w:val="0"/>
              <w:jc w:val="center"/>
            </w:pPr>
            <w:r>
              <w:t>Component</w:t>
            </w:r>
          </w:p>
          <w:p w14:paraId="685F0C5E" w14:textId="77777777" w:rsidR="00E45EED" w:rsidRDefault="00E45EED">
            <w:pPr>
              <w:jc w:val="center"/>
            </w:pPr>
            <w:r>
              <w:t>Manufacturer’s Name</w:t>
            </w:r>
          </w:p>
        </w:tc>
        <w:tc>
          <w:tcPr>
            <w:tcW w:w="1537" w:type="dxa"/>
            <w:tcBorders>
              <w:top w:val="single" w:sz="4" w:space="0" w:color="auto"/>
              <w:left w:val="single" w:sz="4" w:space="0" w:color="auto"/>
              <w:bottom w:val="single" w:sz="4" w:space="0" w:color="auto"/>
              <w:right w:val="single" w:sz="4" w:space="0" w:color="auto"/>
            </w:tcBorders>
          </w:tcPr>
          <w:p w14:paraId="216A7281" w14:textId="77777777" w:rsidR="00E45EED" w:rsidRDefault="00E45EED">
            <w:pPr>
              <w:jc w:val="center"/>
            </w:pPr>
          </w:p>
          <w:p w14:paraId="0BB7781D" w14:textId="18C28331" w:rsidR="00E45EED" w:rsidRDefault="00E45EED">
            <w:pPr>
              <w:jc w:val="center"/>
            </w:pPr>
            <w:r>
              <w:t>Catalog Designation</w:t>
            </w:r>
          </w:p>
        </w:tc>
        <w:tc>
          <w:tcPr>
            <w:tcW w:w="954" w:type="dxa"/>
            <w:tcBorders>
              <w:top w:val="single" w:sz="4" w:space="0" w:color="auto"/>
              <w:left w:val="single" w:sz="4" w:space="0" w:color="auto"/>
              <w:bottom w:val="single" w:sz="4" w:space="0" w:color="auto"/>
              <w:right w:val="single" w:sz="4" w:space="0" w:color="auto"/>
            </w:tcBorders>
          </w:tcPr>
          <w:p w14:paraId="18879B52" w14:textId="77777777" w:rsidR="00E45EED" w:rsidRDefault="00E45EED">
            <w:pPr>
              <w:autoSpaceDE w:val="0"/>
              <w:autoSpaceDN w:val="0"/>
              <w:adjustRightInd w:val="0"/>
              <w:jc w:val="center"/>
            </w:pPr>
          </w:p>
          <w:p w14:paraId="255E67C4" w14:textId="77777777" w:rsidR="00E45EED" w:rsidRDefault="00E45EED">
            <w:pPr>
              <w:autoSpaceDE w:val="0"/>
              <w:autoSpaceDN w:val="0"/>
              <w:adjustRightInd w:val="0"/>
              <w:jc w:val="center"/>
            </w:pPr>
            <w:r>
              <w:t>Number Used</w:t>
            </w:r>
          </w:p>
        </w:tc>
        <w:tc>
          <w:tcPr>
            <w:tcW w:w="1897" w:type="dxa"/>
            <w:tcBorders>
              <w:top w:val="single" w:sz="4" w:space="0" w:color="auto"/>
              <w:left w:val="single" w:sz="4" w:space="0" w:color="auto"/>
              <w:bottom w:val="single" w:sz="4" w:space="0" w:color="auto"/>
              <w:right w:val="single" w:sz="4" w:space="0" w:color="auto"/>
            </w:tcBorders>
          </w:tcPr>
          <w:p w14:paraId="31BF8EEA" w14:textId="77777777" w:rsidR="00E45EED" w:rsidRDefault="00E45EED">
            <w:pPr>
              <w:autoSpaceDE w:val="0"/>
              <w:autoSpaceDN w:val="0"/>
              <w:adjustRightInd w:val="0"/>
              <w:jc w:val="center"/>
            </w:pPr>
          </w:p>
          <w:p w14:paraId="1CDA7024" w14:textId="77777777" w:rsidR="00E45EED" w:rsidRDefault="00E45EED">
            <w:pPr>
              <w:autoSpaceDE w:val="0"/>
              <w:autoSpaceDN w:val="0"/>
              <w:adjustRightInd w:val="0"/>
              <w:jc w:val="center"/>
            </w:pPr>
            <w:r>
              <w:t>Panel</w:t>
            </w:r>
          </w:p>
          <w:p w14:paraId="030CD359" w14:textId="77777777" w:rsidR="00E45EED" w:rsidRDefault="00E45EED">
            <w:pPr>
              <w:jc w:val="center"/>
            </w:pPr>
            <w:r>
              <w:t>Identification</w:t>
            </w:r>
          </w:p>
        </w:tc>
      </w:tr>
      <w:tr w:rsidR="00E45EED" w14:paraId="2E9005E4" w14:textId="77777777" w:rsidTr="00293B43">
        <w:trPr>
          <w:trHeight w:val="360"/>
          <w:jc w:val="center"/>
        </w:trPr>
        <w:tc>
          <w:tcPr>
            <w:tcW w:w="1537" w:type="dxa"/>
            <w:tcBorders>
              <w:top w:val="single" w:sz="4" w:space="0" w:color="auto"/>
              <w:left w:val="single" w:sz="4" w:space="0" w:color="auto"/>
              <w:bottom w:val="single" w:sz="4" w:space="0" w:color="auto"/>
              <w:right w:val="single" w:sz="4" w:space="0" w:color="auto"/>
            </w:tcBorders>
          </w:tcPr>
          <w:p w14:paraId="1A7C6AA0" w14:textId="77777777" w:rsidR="00E45EED" w:rsidRDefault="00E45EED" w:rsidP="00E45EED"/>
        </w:tc>
        <w:tc>
          <w:tcPr>
            <w:tcW w:w="1006" w:type="dxa"/>
            <w:tcBorders>
              <w:top w:val="single" w:sz="4" w:space="0" w:color="auto"/>
              <w:left w:val="single" w:sz="4" w:space="0" w:color="auto"/>
              <w:bottom w:val="single" w:sz="4" w:space="0" w:color="auto"/>
              <w:right w:val="single" w:sz="4" w:space="0" w:color="auto"/>
            </w:tcBorders>
          </w:tcPr>
          <w:p w14:paraId="32134A93" w14:textId="77777777" w:rsidR="00E45EED" w:rsidRDefault="00E45EED" w:rsidP="00E45EED"/>
        </w:tc>
        <w:tc>
          <w:tcPr>
            <w:tcW w:w="878" w:type="dxa"/>
            <w:tcBorders>
              <w:top w:val="single" w:sz="4" w:space="0" w:color="auto"/>
              <w:left w:val="single" w:sz="4" w:space="0" w:color="auto"/>
              <w:bottom w:val="single" w:sz="4" w:space="0" w:color="auto"/>
              <w:right w:val="single" w:sz="4" w:space="0" w:color="auto"/>
            </w:tcBorders>
          </w:tcPr>
          <w:p w14:paraId="2920CA10" w14:textId="77777777" w:rsidR="00E45EED" w:rsidRDefault="00E45EED" w:rsidP="00E45EED"/>
        </w:tc>
        <w:tc>
          <w:tcPr>
            <w:tcW w:w="1911" w:type="dxa"/>
            <w:tcBorders>
              <w:top w:val="single" w:sz="4" w:space="0" w:color="auto"/>
              <w:left w:val="single" w:sz="4" w:space="0" w:color="auto"/>
              <w:bottom w:val="single" w:sz="4" w:space="0" w:color="auto"/>
              <w:right w:val="single" w:sz="4" w:space="0" w:color="auto"/>
            </w:tcBorders>
          </w:tcPr>
          <w:p w14:paraId="69F4876D" w14:textId="77777777" w:rsidR="00E45EED" w:rsidRDefault="00E45EED" w:rsidP="00E45EED"/>
        </w:tc>
        <w:tc>
          <w:tcPr>
            <w:tcW w:w="1537" w:type="dxa"/>
            <w:tcBorders>
              <w:top w:val="single" w:sz="4" w:space="0" w:color="auto"/>
              <w:left w:val="single" w:sz="4" w:space="0" w:color="auto"/>
              <w:bottom w:val="single" w:sz="4" w:space="0" w:color="auto"/>
              <w:right w:val="single" w:sz="4" w:space="0" w:color="auto"/>
            </w:tcBorders>
          </w:tcPr>
          <w:p w14:paraId="64FC429A" w14:textId="77777777" w:rsidR="00E45EED" w:rsidRDefault="00E45EED" w:rsidP="00E45EED"/>
        </w:tc>
        <w:tc>
          <w:tcPr>
            <w:tcW w:w="954" w:type="dxa"/>
            <w:tcBorders>
              <w:top w:val="single" w:sz="4" w:space="0" w:color="auto"/>
              <w:left w:val="single" w:sz="4" w:space="0" w:color="auto"/>
              <w:bottom w:val="single" w:sz="4" w:space="0" w:color="auto"/>
              <w:right w:val="single" w:sz="4" w:space="0" w:color="auto"/>
            </w:tcBorders>
          </w:tcPr>
          <w:p w14:paraId="3C93FE43" w14:textId="77777777" w:rsidR="00E45EED" w:rsidRDefault="00E45EED" w:rsidP="00E45EED"/>
        </w:tc>
        <w:tc>
          <w:tcPr>
            <w:tcW w:w="1897" w:type="dxa"/>
            <w:tcBorders>
              <w:top w:val="single" w:sz="4" w:space="0" w:color="auto"/>
              <w:left w:val="single" w:sz="4" w:space="0" w:color="auto"/>
              <w:bottom w:val="single" w:sz="4" w:space="0" w:color="auto"/>
              <w:right w:val="single" w:sz="4" w:space="0" w:color="auto"/>
            </w:tcBorders>
          </w:tcPr>
          <w:p w14:paraId="148E34E6" w14:textId="77777777" w:rsidR="00E45EED" w:rsidRDefault="00E45EED" w:rsidP="00E45EED"/>
        </w:tc>
      </w:tr>
    </w:tbl>
    <w:p w14:paraId="206C4507" w14:textId="69A38414" w:rsidR="00B53A9F" w:rsidRPr="00B53A9F" w:rsidRDefault="00B53A9F" w:rsidP="00293B43">
      <w:pPr>
        <w:keepNext w:val="0"/>
        <w:ind w:left="720"/>
        <w:rPr>
          <w:rFonts w:eastAsia="Courier New"/>
        </w:rPr>
      </w:pPr>
    </w:p>
    <w:p w14:paraId="5A7061EE" w14:textId="4246A4FD" w:rsidR="00961DCB" w:rsidRDefault="00961DCB" w:rsidP="00961DCB">
      <w:pPr>
        <w:keepNext w:val="0"/>
        <w:ind w:left="720"/>
        <w:rPr>
          <w:rFonts w:eastAsia="Courier New"/>
        </w:rPr>
      </w:pPr>
      <w:r>
        <w:rPr>
          <w:rFonts w:eastAsia="Courier New"/>
        </w:rPr>
        <w:t>4</w:t>
      </w:r>
      <w:r w:rsidR="00B53A9F" w:rsidRPr="00B53A9F">
        <w:rPr>
          <w:rFonts w:eastAsia="Courier New"/>
        </w:rPr>
        <w:t>.</w:t>
      </w:r>
      <w:r w:rsidR="00B53A9F" w:rsidRPr="00B53A9F">
        <w:rPr>
          <w:rFonts w:eastAsia="Courier New"/>
        </w:rPr>
        <w:tab/>
        <w:t xml:space="preserve">If the CSA Certification Class does not appear in </w:t>
      </w:r>
      <w:r w:rsidR="0056112B">
        <w:rPr>
          <w:rFonts w:eastAsia="Courier New"/>
        </w:rPr>
        <w:t xml:space="preserve">Table </w:t>
      </w:r>
      <w:r w:rsidR="00270B8B">
        <w:rPr>
          <w:rFonts w:eastAsia="Courier New"/>
        </w:rPr>
        <w:t>L</w:t>
      </w:r>
      <w:proofErr w:type="gramStart"/>
      <w:r w:rsidR="0056112B">
        <w:rPr>
          <w:rFonts w:eastAsia="Courier New"/>
        </w:rPr>
        <w:t>2</w:t>
      </w:r>
      <w:r w:rsidR="00B53A9F" w:rsidRPr="00B53A9F">
        <w:rPr>
          <w:rFonts w:eastAsia="Courier New"/>
        </w:rPr>
        <w:t xml:space="preserve">  or</w:t>
      </w:r>
      <w:proofErr w:type="gramEnd"/>
      <w:r w:rsidR="00B53A9F" w:rsidRPr="00B53A9F">
        <w:rPr>
          <w:rFonts w:eastAsia="Courier New"/>
        </w:rPr>
        <w:t xml:space="preserve"> if the component cannot be accepted per Column 4 of Table </w:t>
      </w:r>
      <w:r w:rsidR="00270B8B">
        <w:rPr>
          <w:rFonts w:eastAsia="Courier New"/>
        </w:rPr>
        <w:t>L</w:t>
      </w:r>
      <w:r w:rsidR="0056112B">
        <w:rPr>
          <w:rFonts w:eastAsia="Courier New"/>
        </w:rPr>
        <w:t>2</w:t>
      </w:r>
      <w:r w:rsidR="00B53A9F" w:rsidRPr="00B53A9F">
        <w:rPr>
          <w:rFonts w:eastAsia="Courier New"/>
        </w:rPr>
        <w:t xml:space="preserve">, the component shall comply with the requirements in </w:t>
      </w:r>
      <w:r w:rsidR="004A4174">
        <w:rPr>
          <w:rFonts w:eastAsia="Courier New"/>
        </w:rPr>
        <w:t>L17</w:t>
      </w:r>
      <w:r w:rsidR="00B53A9F" w:rsidRPr="00B53A9F">
        <w:rPr>
          <w:rFonts w:eastAsia="Courier New"/>
        </w:rPr>
        <w:t>.</w:t>
      </w:r>
    </w:p>
    <w:p w14:paraId="2B3463D0" w14:textId="7268E920" w:rsidR="00FC6350" w:rsidRDefault="00FC6350" w:rsidP="00961DCB">
      <w:pPr>
        <w:keepNext w:val="0"/>
        <w:ind w:left="720"/>
        <w:rPr>
          <w:rFonts w:eastAsia="Courier New"/>
        </w:rPr>
      </w:pPr>
    </w:p>
    <w:p w14:paraId="3DC46451" w14:textId="77777777" w:rsidR="00AB6086" w:rsidRDefault="00AB6086" w:rsidP="00961DCB">
      <w:pPr>
        <w:keepNext w:val="0"/>
        <w:ind w:left="720"/>
        <w:rPr>
          <w:rFonts w:eastAsia="Courier New"/>
        </w:rPr>
      </w:pPr>
    </w:p>
    <w:p w14:paraId="7E24835A" w14:textId="3FF0425F" w:rsidR="0023545F" w:rsidRPr="00293B43" w:rsidRDefault="0023545F" w:rsidP="00293B43">
      <w:pPr>
        <w:keepNext w:val="0"/>
        <w:ind w:left="720"/>
        <w:jc w:val="center"/>
        <w:rPr>
          <w:rFonts w:eastAsia="Courier New"/>
          <w:b/>
          <w:bCs/>
        </w:rPr>
      </w:pPr>
      <w:r w:rsidRPr="00293B43">
        <w:rPr>
          <w:rFonts w:eastAsia="Courier New"/>
          <w:b/>
          <w:bCs/>
        </w:rPr>
        <w:t>Table L</w:t>
      </w:r>
      <w:r>
        <w:rPr>
          <w:rFonts w:eastAsia="Courier New"/>
          <w:b/>
          <w:bCs/>
        </w:rPr>
        <w:t>2</w:t>
      </w:r>
    </w:p>
    <w:p w14:paraId="56DFC2E7" w14:textId="19A5D9B0" w:rsidR="005872A9" w:rsidRPr="005872A9" w:rsidRDefault="0023545F" w:rsidP="00293B43">
      <w:pPr>
        <w:keepNext w:val="0"/>
        <w:ind w:left="720"/>
        <w:jc w:val="center"/>
        <w:rPr>
          <w:rFonts w:eastAsia="Courier New"/>
          <w:b/>
          <w:bCs/>
        </w:rPr>
      </w:pPr>
      <w:r w:rsidRPr="00293B43">
        <w:rPr>
          <w:rFonts w:eastAsia="Courier New"/>
          <w:b/>
          <w:bCs/>
        </w:rPr>
        <w:t xml:space="preserve">Component Usage Instructions for CSA Components for </w:t>
      </w:r>
      <w:r>
        <w:rPr>
          <w:rFonts w:eastAsia="Courier New"/>
          <w:b/>
          <w:bCs/>
        </w:rPr>
        <w:t>Canadian</w:t>
      </w:r>
      <w:r w:rsidRPr="00293B43">
        <w:rPr>
          <w:rFonts w:eastAsia="Courier New"/>
          <w:b/>
          <w:bCs/>
        </w:rPr>
        <w:t xml:space="preserve"> requirements</w:t>
      </w:r>
    </w:p>
    <w:p w14:paraId="614509E2" w14:textId="77777777" w:rsidR="005872A9" w:rsidRPr="005872A9" w:rsidRDefault="005872A9" w:rsidP="005872A9">
      <w:pPr>
        <w:keepNext w:val="0"/>
        <w:ind w:left="720"/>
        <w:rPr>
          <w:rFonts w:eastAsia="Courier New"/>
          <w:b/>
          <w:bCs/>
        </w:rPr>
      </w:pPr>
    </w:p>
    <w:tbl>
      <w:tblPr>
        <w:tblStyle w:val="TableGrid"/>
        <w:tblW w:w="10165" w:type="dxa"/>
        <w:jc w:val="center"/>
        <w:tblLayout w:type="fixed"/>
        <w:tblCellMar>
          <w:left w:w="115" w:type="dxa"/>
          <w:right w:w="115" w:type="dxa"/>
        </w:tblCellMar>
        <w:tblLook w:val="04A0" w:firstRow="1" w:lastRow="0" w:firstColumn="1" w:lastColumn="0" w:noHBand="0" w:noVBand="1"/>
      </w:tblPr>
      <w:tblGrid>
        <w:gridCol w:w="2785"/>
        <w:gridCol w:w="2700"/>
        <w:gridCol w:w="2340"/>
        <w:gridCol w:w="2340"/>
      </w:tblGrid>
      <w:tr w:rsidR="005872A9" w:rsidRPr="005872A9" w14:paraId="303C2539" w14:textId="77777777" w:rsidTr="008D4FA2">
        <w:trPr>
          <w:trHeight w:val="431"/>
          <w:tblHeader/>
          <w:jc w:val="center"/>
        </w:trPr>
        <w:tc>
          <w:tcPr>
            <w:tcW w:w="2785" w:type="dxa"/>
            <w:shd w:val="clear" w:color="auto" w:fill="D9D9D9" w:themeFill="background1" w:themeFillShade="D9"/>
            <w:vAlign w:val="center"/>
          </w:tcPr>
          <w:p w14:paraId="30990782" w14:textId="1DF34637" w:rsidR="005872A9" w:rsidRPr="005872A9" w:rsidRDefault="005872A9" w:rsidP="0017349D">
            <w:pPr>
              <w:keepNext w:val="0"/>
              <w:ind w:left="720"/>
              <w:rPr>
                <w:rFonts w:eastAsia="Courier New"/>
                <w:b/>
                <w:bCs/>
              </w:rPr>
            </w:pPr>
            <w:r w:rsidRPr="005872A9">
              <w:rPr>
                <w:rFonts w:eastAsia="Courier New"/>
                <w:b/>
                <w:bCs/>
              </w:rPr>
              <w:t>CSA</w:t>
            </w:r>
            <w:r w:rsidR="004371E3">
              <w:rPr>
                <w:rFonts w:eastAsia="Courier New"/>
                <w:b/>
                <w:bCs/>
              </w:rPr>
              <w:t xml:space="preserve"> </w:t>
            </w:r>
            <w:r w:rsidRPr="005872A9">
              <w:rPr>
                <w:rFonts w:eastAsia="Courier New"/>
                <w:b/>
                <w:bCs/>
              </w:rPr>
              <w:t>CERTIFICATION CLASS</w:t>
            </w:r>
          </w:p>
        </w:tc>
        <w:tc>
          <w:tcPr>
            <w:tcW w:w="2700" w:type="dxa"/>
            <w:shd w:val="clear" w:color="auto" w:fill="D9D9D9" w:themeFill="background1" w:themeFillShade="D9"/>
            <w:vAlign w:val="center"/>
          </w:tcPr>
          <w:p w14:paraId="79C1C8FC" w14:textId="77777777" w:rsidR="005872A9" w:rsidRPr="005872A9" w:rsidRDefault="005872A9" w:rsidP="00293B43">
            <w:pPr>
              <w:keepNext w:val="0"/>
              <w:jc w:val="center"/>
              <w:rPr>
                <w:rFonts w:eastAsia="Courier New"/>
                <w:b/>
                <w:bCs/>
              </w:rPr>
            </w:pPr>
            <w:r w:rsidRPr="005872A9">
              <w:rPr>
                <w:rFonts w:eastAsia="Courier New"/>
                <w:b/>
                <w:bCs/>
              </w:rPr>
              <w:t>CSA CLASS NAME</w:t>
            </w:r>
          </w:p>
        </w:tc>
        <w:tc>
          <w:tcPr>
            <w:tcW w:w="2340" w:type="dxa"/>
            <w:shd w:val="clear" w:color="auto" w:fill="D9D9D9" w:themeFill="background1" w:themeFillShade="D9"/>
            <w:vAlign w:val="center"/>
          </w:tcPr>
          <w:p w14:paraId="1A4865AF" w14:textId="77777777" w:rsidR="005872A9" w:rsidRPr="005872A9" w:rsidRDefault="005872A9" w:rsidP="00293B43">
            <w:pPr>
              <w:keepNext w:val="0"/>
              <w:jc w:val="center"/>
              <w:rPr>
                <w:rFonts w:eastAsia="Courier New"/>
                <w:b/>
                <w:bCs/>
              </w:rPr>
            </w:pPr>
            <w:r w:rsidRPr="005872A9">
              <w:rPr>
                <w:rFonts w:eastAsia="Courier New"/>
                <w:b/>
                <w:bCs/>
              </w:rPr>
              <w:t>UL CCN/CATEGORY NAME</w:t>
            </w:r>
          </w:p>
        </w:tc>
        <w:tc>
          <w:tcPr>
            <w:tcW w:w="2340" w:type="dxa"/>
            <w:shd w:val="clear" w:color="auto" w:fill="D9D9D9" w:themeFill="background1" w:themeFillShade="D9"/>
          </w:tcPr>
          <w:p w14:paraId="6671A10C" w14:textId="77777777" w:rsidR="005872A9" w:rsidRPr="005872A9" w:rsidRDefault="005872A9" w:rsidP="00293B43">
            <w:pPr>
              <w:keepNext w:val="0"/>
              <w:rPr>
                <w:rFonts w:eastAsia="Courier New"/>
                <w:b/>
                <w:bCs/>
              </w:rPr>
            </w:pPr>
            <w:r w:rsidRPr="005872A9">
              <w:rPr>
                <w:rFonts w:eastAsia="Courier New"/>
                <w:b/>
                <w:bCs/>
              </w:rPr>
              <w:t>INSTRUCTIONS FOR USE IN INDUSTRIAL CONTROL PANELS</w:t>
            </w:r>
          </w:p>
        </w:tc>
      </w:tr>
      <w:tr w:rsidR="005872A9" w:rsidRPr="005872A9" w14:paraId="3157ED91" w14:textId="77777777" w:rsidTr="002A4833">
        <w:trPr>
          <w:trHeight w:val="287"/>
          <w:jc w:val="center"/>
        </w:trPr>
        <w:tc>
          <w:tcPr>
            <w:tcW w:w="2785" w:type="dxa"/>
          </w:tcPr>
          <w:p w14:paraId="0E6CC9B6" w14:textId="77777777" w:rsidR="005872A9" w:rsidRPr="007945C7" w:rsidRDefault="005872A9" w:rsidP="005872A9">
            <w:pPr>
              <w:keepNext w:val="0"/>
              <w:ind w:left="720"/>
              <w:rPr>
                <w:rFonts w:eastAsia="Courier New"/>
              </w:rPr>
            </w:pPr>
            <w:r w:rsidRPr="007945C7">
              <w:rPr>
                <w:rFonts w:eastAsia="Courier New"/>
              </w:rPr>
              <w:t>3211-03</w:t>
            </w:r>
          </w:p>
        </w:tc>
        <w:tc>
          <w:tcPr>
            <w:tcW w:w="2700" w:type="dxa"/>
          </w:tcPr>
          <w:p w14:paraId="7E8301F6" w14:textId="77777777" w:rsidR="005872A9" w:rsidRPr="007945C7" w:rsidRDefault="005872A9" w:rsidP="002A4833">
            <w:pPr>
              <w:keepNext w:val="0"/>
              <w:ind w:left="60"/>
              <w:rPr>
                <w:rFonts w:eastAsia="Courier New"/>
              </w:rPr>
            </w:pPr>
            <w:r w:rsidRPr="007945C7">
              <w:rPr>
                <w:rFonts w:eastAsia="Courier New"/>
              </w:rPr>
              <w:t>Auxiliary Devices</w:t>
            </w:r>
          </w:p>
        </w:tc>
        <w:tc>
          <w:tcPr>
            <w:tcW w:w="2340" w:type="dxa"/>
          </w:tcPr>
          <w:p w14:paraId="02EF3913" w14:textId="77777777" w:rsidR="005872A9" w:rsidRPr="007945C7" w:rsidRDefault="005872A9" w:rsidP="00A571FE">
            <w:pPr>
              <w:keepNext w:val="0"/>
              <w:rPr>
                <w:rFonts w:eastAsia="Courier New"/>
              </w:rPr>
            </w:pPr>
            <w:r w:rsidRPr="007945C7">
              <w:rPr>
                <w:rFonts w:eastAsia="Courier New"/>
              </w:rPr>
              <w:t>NKCR7 – Auxiliary Devices</w:t>
            </w:r>
          </w:p>
        </w:tc>
        <w:tc>
          <w:tcPr>
            <w:tcW w:w="2340" w:type="dxa"/>
          </w:tcPr>
          <w:p w14:paraId="2E6D4760" w14:textId="77777777" w:rsidR="005872A9" w:rsidRPr="007945C7" w:rsidRDefault="005872A9" w:rsidP="005872A9">
            <w:pPr>
              <w:keepNext w:val="0"/>
              <w:ind w:left="720"/>
              <w:rPr>
                <w:rFonts w:eastAsia="Courier New"/>
              </w:rPr>
            </w:pPr>
          </w:p>
        </w:tc>
      </w:tr>
      <w:tr w:rsidR="005872A9" w:rsidRPr="005872A9" w14:paraId="26608D5C" w14:textId="77777777" w:rsidTr="008D4FA2">
        <w:trPr>
          <w:trHeight w:val="360"/>
          <w:jc w:val="center"/>
        </w:trPr>
        <w:tc>
          <w:tcPr>
            <w:tcW w:w="2785" w:type="dxa"/>
          </w:tcPr>
          <w:p w14:paraId="1541AD4B" w14:textId="77777777" w:rsidR="005872A9" w:rsidRPr="007945C7" w:rsidRDefault="005872A9" w:rsidP="005872A9">
            <w:pPr>
              <w:keepNext w:val="0"/>
              <w:ind w:left="720"/>
              <w:rPr>
                <w:rFonts w:eastAsia="Courier New"/>
              </w:rPr>
            </w:pPr>
            <w:r w:rsidRPr="007945C7">
              <w:rPr>
                <w:rFonts w:eastAsia="Courier New"/>
              </w:rPr>
              <w:t>4412-01, -02, -03</w:t>
            </w:r>
          </w:p>
        </w:tc>
        <w:tc>
          <w:tcPr>
            <w:tcW w:w="2700" w:type="dxa"/>
          </w:tcPr>
          <w:p w14:paraId="13A1D304" w14:textId="77777777" w:rsidR="005872A9" w:rsidRPr="007945C7" w:rsidRDefault="005872A9" w:rsidP="002A4833">
            <w:pPr>
              <w:keepNext w:val="0"/>
              <w:ind w:left="60"/>
              <w:rPr>
                <w:rFonts w:eastAsia="Courier New"/>
              </w:rPr>
            </w:pPr>
            <w:r w:rsidRPr="007945C7">
              <w:rPr>
                <w:rFonts w:eastAsia="Courier New"/>
              </w:rPr>
              <w:t>Conduit Fittings</w:t>
            </w:r>
          </w:p>
        </w:tc>
        <w:tc>
          <w:tcPr>
            <w:tcW w:w="2340" w:type="dxa"/>
            <w:vAlign w:val="center"/>
          </w:tcPr>
          <w:p w14:paraId="4228FFD8" w14:textId="40C56283" w:rsidR="005872A9" w:rsidRPr="007945C7" w:rsidRDefault="005872A9" w:rsidP="00293B43">
            <w:pPr>
              <w:keepNext w:val="0"/>
              <w:rPr>
                <w:rFonts w:eastAsia="Courier New"/>
              </w:rPr>
            </w:pPr>
            <w:r w:rsidRPr="007945C7">
              <w:rPr>
                <w:rFonts w:eastAsia="Courier New"/>
              </w:rPr>
              <w:t>ILNR7/Fitt</w:t>
            </w:r>
            <w:r w:rsidR="00A571FE" w:rsidRPr="007945C7">
              <w:rPr>
                <w:rFonts w:eastAsia="Courier New"/>
              </w:rPr>
              <w:t>i</w:t>
            </w:r>
            <w:r w:rsidRPr="007945C7">
              <w:rPr>
                <w:rFonts w:eastAsia="Courier New"/>
              </w:rPr>
              <w:t>ngs, Flexible Metallic Tubing; QCRV7/ Outlet Bushings and Fitting</w:t>
            </w:r>
          </w:p>
        </w:tc>
        <w:tc>
          <w:tcPr>
            <w:tcW w:w="2340" w:type="dxa"/>
          </w:tcPr>
          <w:p w14:paraId="39EBCE92" w14:textId="77777777" w:rsidR="005872A9" w:rsidRPr="007945C7" w:rsidRDefault="005872A9" w:rsidP="005872A9">
            <w:pPr>
              <w:keepNext w:val="0"/>
              <w:ind w:left="720"/>
              <w:rPr>
                <w:rFonts w:eastAsia="Courier New"/>
              </w:rPr>
            </w:pPr>
          </w:p>
        </w:tc>
      </w:tr>
      <w:tr w:rsidR="005872A9" w:rsidRPr="005872A9" w14:paraId="1E4F142B" w14:textId="77777777" w:rsidTr="008D4FA2">
        <w:trPr>
          <w:trHeight w:val="360"/>
          <w:jc w:val="center"/>
        </w:trPr>
        <w:tc>
          <w:tcPr>
            <w:tcW w:w="2785" w:type="dxa"/>
          </w:tcPr>
          <w:p w14:paraId="611BBF7D" w14:textId="77777777" w:rsidR="005872A9" w:rsidRPr="007945C7" w:rsidRDefault="005872A9" w:rsidP="005872A9">
            <w:pPr>
              <w:keepNext w:val="0"/>
              <w:ind w:left="720"/>
              <w:rPr>
                <w:rFonts w:eastAsia="Courier New"/>
              </w:rPr>
            </w:pPr>
            <w:r w:rsidRPr="007945C7">
              <w:rPr>
                <w:rFonts w:eastAsia="Courier New"/>
              </w:rPr>
              <w:t>5853-01</w:t>
            </w:r>
          </w:p>
        </w:tc>
        <w:tc>
          <w:tcPr>
            <w:tcW w:w="2700" w:type="dxa"/>
          </w:tcPr>
          <w:p w14:paraId="008DF9AD" w14:textId="77777777" w:rsidR="005872A9" w:rsidRPr="007945C7" w:rsidRDefault="005872A9" w:rsidP="002A4833">
            <w:pPr>
              <w:keepNext w:val="0"/>
              <w:ind w:left="60"/>
              <w:rPr>
                <w:rFonts w:eastAsia="Courier New"/>
              </w:rPr>
            </w:pPr>
            <w:r w:rsidRPr="007945C7">
              <w:rPr>
                <w:rFonts w:eastAsia="Courier New"/>
              </w:rPr>
              <w:t>Appliance Wiring Material</w:t>
            </w:r>
          </w:p>
        </w:tc>
        <w:tc>
          <w:tcPr>
            <w:tcW w:w="2340" w:type="dxa"/>
            <w:vAlign w:val="center"/>
          </w:tcPr>
          <w:p w14:paraId="61B01E77" w14:textId="77777777" w:rsidR="005872A9" w:rsidRPr="007945C7" w:rsidRDefault="005872A9" w:rsidP="00D33145">
            <w:pPr>
              <w:keepNext w:val="0"/>
              <w:rPr>
                <w:rFonts w:eastAsia="Courier New"/>
              </w:rPr>
            </w:pPr>
            <w:r w:rsidRPr="007945C7">
              <w:rPr>
                <w:rFonts w:eastAsia="Courier New"/>
              </w:rPr>
              <w:t>AVLV8 - Component - Appliance Wiring Material</w:t>
            </w:r>
          </w:p>
        </w:tc>
        <w:tc>
          <w:tcPr>
            <w:tcW w:w="2340" w:type="dxa"/>
          </w:tcPr>
          <w:p w14:paraId="3C8D930C" w14:textId="77777777" w:rsidR="005872A9" w:rsidRPr="007945C7" w:rsidRDefault="005872A9" w:rsidP="005872A9">
            <w:pPr>
              <w:keepNext w:val="0"/>
              <w:ind w:left="720"/>
              <w:rPr>
                <w:rFonts w:eastAsia="Courier New"/>
              </w:rPr>
            </w:pPr>
          </w:p>
        </w:tc>
      </w:tr>
      <w:tr w:rsidR="005872A9" w:rsidRPr="005872A9" w14:paraId="330CEF85" w14:textId="77777777" w:rsidTr="008D4FA2">
        <w:trPr>
          <w:trHeight w:val="360"/>
          <w:jc w:val="center"/>
        </w:trPr>
        <w:tc>
          <w:tcPr>
            <w:tcW w:w="2785" w:type="dxa"/>
          </w:tcPr>
          <w:p w14:paraId="5AC5832C" w14:textId="77777777" w:rsidR="005872A9" w:rsidRPr="007945C7" w:rsidRDefault="005872A9" w:rsidP="005872A9">
            <w:pPr>
              <w:keepNext w:val="0"/>
              <w:ind w:left="720"/>
              <w:rPr>
                <w:rFonts w:eastAsia="Courier New"/>
              </w:rPr>
            </w:pPr>
            <w:r w:rsidRPr="007945C7">
              <w:rPr>
                <w:rFonts w:eastAsia="Courier New"/>
              </w:rPr>
              <w:t>4413-02</w:t>
            </w:r>
          </w:p>
        </w:tc>
        <w:tc>
          <w:tcPr>
            <w:tcW w:w="2700" w:type="dxa"/>
          </w:tcPr>
          <w:p w14:paraId="664608BF" w14:textId="77777777" w:rsidR="005872A9" w:rsidRPr="007945C7" w:rsidRDefault="005872A9" w:rsidP="002A4833">
            <w:pPr>
              <w:keepNext w:val="0"/>
              <w:ind w:left="60"/>
              <w:rPr>
                <w:rFonts w:eastAsia="Courier New"/>
              </w:rPr>
            </w:pPr>
            <w:r w:rsidRPr="007945C7">
              <w:rPr>
                <w:rFonts w:eastAsia="Courier New"/>
              </w:rPr>
              <w:t>Cover Plates for Flush-Mounted Wiring Devices</w:t>
            </w:r>
          </w:p>
        </w:tc>
        <w:tc>
          <w:tcPr>
            <w:tcW w:w="2340" w:type="dxa"/>
            <w:vAlign w:val="center"/>
          </w:tcPr>
          <w:p w14:paraId="27CA7875" w14:textId="77777777" w:rsidR="005872A9" w:rsidRPr="007945C7" w:rsidRDefault="005872A9" w:rsidP="00A571FE">
            <w:pPr>
              <w:keepNext w:val="0"/>
              <w:rPr>
                <w:rFonts w:eastAsia="Courier New"/>
              </w:rPr>
            </w:pPr>
            <w:r w:rsidRPr="007945C7">
              <w:rPr>
                <w:rFonts w:eastAsia="Courier New"/>
              </w:rPr>
              <w:t>QCIT7/Metallic Outlet Boxes</w:t>
            </w:r>
          </w:p>
        </w:tc>
        <w:tc>
          <w:tcPr>
            <w:tcW w:w="2340" w:type="dxa"/>
          </w:tcPr>
          <w:p w14:paraId="1D7BD7A7" w14:textId="77777777" w:rsidR="005872A9" w:rsidRPr="007945C7" w:rsidRDefault="005872A9" w:rsidP="005872A9">
            <w:pPr>
              <w:keepNext w:val="0"/>
              <w:ind w:left="720"/>
              <w:rPr>
                <w:rFonts w:eastAsia="Courier New"/>
              </w:rPr>
            </w:pPr>
          </w:p>
        </w:tc>
      </w:tr>
      <w:tr w:rsidR="005872A9" w:rsidRPr="005872A9" w14:paraId="5D867353" w14:textId="77777777" w:rsidTr="008D4FA2">
        <w:trPr>
          <w:trHeight w:val="360"/>
          <w:jc w:val="center"/>
        </w:trPr>
        <w:tc>
          <w:tcPr>
            <w:tcW w:w="2785" w:type="dxa"/>
          </w:tcPr>
          <w:p w14:paraId="124D9098" w14:textId="77777777" w:rsidR="005872A9" w:rsidRPr="007945C7" w:rsidRDefault="005872A9" w:rsidP="005872A9">
            <w:pPr>
              <w:keepNext w:val="0"/>
              <w:ind w:left="720"/>
              <w:rPr>
                <w:rFonts w:eastAsia="Courier New"/>
              </w:rPr>
            </w:pPr>
            <w:r w:rsidRPr="007945C7">
              <w:rPr>
                <w:rFonts w:eastAsia="Courier New"/>
              </w:rPr>
              <w:t>6241-01</w:t>
            </w:r>
          </w:p>
        </w:tc>
        <w:tc>
          <w:tcPr>
            <w:tcW w:w="2700" w:type="dxa"/>
          </w:tcPr>
          <w:p w14:paraId="44B0D170" w14:textId="77777777" w:rsidR="005872A9" w:rsidRPr="007945C7" w:rsidRDefault="005872A9" w:rsidP="002A4833">
            <w:pPr>
              <w:keepNext w:val="0"/>
              <w:ind w:left="60"/>
              <w:rPr>
                <w:rFonts w:eastAsia="Courier New"/>
              </w:rPr>
            </w:pPr>
            <w:r w:rsidRPr="007945C7">
              <w:rPr>
                <w:rFonts w:eastAsia="Courier New"/>
              </w:rPr>
              <w:t>Dimmer Switches</w:t>
            </w:r>
          </w:p>
        </w:tc>
        <w:tc>
          <w:tcPr>
            <w:tcW w:w="2340" w:type="dxa"/>
            <w:vAlign w:val="center"/>
          </w:tcPr>
          <w:p w14:paraId="4E5F94B2" w14:textId="77777777" w:rsidR="005872A9" w:rsidRPr="007945C7" w:rsidRDefault="005872A9" w:rsidP="001211EB">
            <w:pPr>
              <w:keepNext w:val="0"/>
              <w:rPr>
                <w:rFonts w:eastAsia="Courier New"/>
              </w:rPr>
            </w:pPr>
            <w:r w:rsidRPr="007945C7">
              <w:rPr>
                <w:rFonts w:eastAsia="Courier New"/>
              </w:rPr>
              <w:t>EOYX7/ Dimmers, General-use Switch</w:t>
            </w:r>
          </w:p>
        </w:tc>
        <w:tc>
          <w:tcPr>
            <w:tcW w:w="2340" w:type="dxa"/>
          </w:tcPr>
          <w:p w14:paraId="43D856CB" w14:textId="77777777" w:rsidR="005872A9" w:rsidRPr="007945C7" w:rsidRDefault="005872A9" w:rsidP="005872A9">
            <w:pPr>
              <w:keepNext w:val="0"/>
              <w:ind w:left="720"/>
              <w:rPr>
                <w:rFonts w:eastAsia="Courier New"/>
              </w:rPr>
            </w:pPr>
          </w:p>
        </w:tc>
      </w:tr>
      <w:tr w:rsidR="005872A9" w:rsidRPr="005872A9" w14:paraId="62CB3852" w14:textId="77777777" w:rsidTr="008D4FA2">
        <w:trPr>
          <w:trHeight w:val="360"/>
          <w:jc w:val="center"/>
        </w:trPr>
        <w:tc>
          <w:tcPr>
            <w:tcW w:w="2785" w:type="dxa"/>
          </w:tcPr>
          <w:p w14:paraId="0A031F3B" w14:textId="77777777" w:rsidR="005872A9" w:rsidRPr="007945C7" w:rsidRDefault="005872A9" w:rsidP="005872A9">
            <w:pPr>
              <w:keepNext w:val="0"/>
              <w:ind w:left="720"/>
              <w:rPr>
                <w:rFonts w:eastAsia="Courier New"/>
              </w:rPr>
            </w:pPr>
            <w:r w:rsidRPr="007945C7">
              <w:rPr>
                <w:rFonts w:eastAsia="Courier New"/>
              </w:rPr>
              <w:t>2221-51</w:t>
            </w:r>
          </w:p>
        </w:tc>
        <w:tc>
          <w:tcPr>
            <w:tcW w:w="2700" w:type="dxa"/>
          </w:tcPr>
          <w:p w14:paraId="34D1D960" w14:textId="77777777" w:rsidR="005872A9" w:rsidRPr="007945C7" w:rsidRDefault="005872A9" w:rsidP="002A4833">
            <w:pPr>
              <w:keepNext w:val="0"/>
              <w:ind w:left="60"/>
              <w:rPr>
                <w:rFonts w:eastAsia="Courier New"/>
              </w:rPr>
            </w:pPr>
            <w:r w:rsidRPr="007945C7">
              <w:rPr>
                <w:rFonts w:eastAsia="Courier New"/>
              </w:rPr>
              <w:t>Fixed Capacitors for Use in Electronic Equipment</w:t>
            </w:r>
          </w:p>
        </w:tc>
        <w:tc>
          <w:tcPr>
            <w:tcW w:w="2340" w:type="dxa"/>
            <w:vAlign w:val="center"/>
          </w:tcPr>
          <w:p w14:paraId="718D0187" w14:textId="08946E37" w:rsidR="005872A9" w:rsidRPr="007945C7" w:rsidRDefault="005872A9" w:rsidP="00A571FE">
            <w:pPr>
              <w:keepNext w:val="0"/>
              <w:rPr>
                <w:rFonts w:eastAsia="Courier New"/>
              </w:rPr>
            </w:pPr>
            <w:r w:rsidRPr="007945C7">
              <w:rPr>
                <w:rFonts w:eastAsia="Courier New"/>
              </w:rPr>
              <w:t xml:space="preserve">FOWX8 – Component </w:t>
            </w:r>
            <w:r w:rsidR="00A571FE" w:rsidRPr="007945C7">
              <w:rPr>
                <w:rFonts w:eastAsia="Courier New"/>
              </w:rPr>
              <w:t>–</w:t>
            </w:r>
            <w:r w:rsidRPr="007945C7">
              <w:rPr>
                <w:rFonts w:eastAsia="Courier New"/>
              </w:rPr>
              <w:t xml:space="preserve"> Fixed</w:t>
            </w:r>
            <w:r w:rsidR="00A571FE" w:rsidRPr="007945C7">
              <w:rPr>
                <w:rFonts w:eastAsia="Courier New"/>
              </w:rPr>
              <w:t xml:space="preserve"> </w:t>
            </w:r>
            <w:r w:rsidRPr="007945C7">
              <w:rPr>
                <w:rFonts w:eastAsia="Courier New"/>
              </w:rPr>
              <w:t xml:space="preserve">Capacitors for Use in Electronic Equipment </w:t>
            </w:r>
          </w:p>
        </w:tc>
        <w:tc>
          <w:tcPr>
            <w:tcW w:w="2340" w:type="dxa"/>
          </w:tcPr>
          <w:p w14:paraId="49808716" w14:textId="77777777" w:rsidR="005872A9" w:rsidRPr="007945C7" w:rsidRDefault="005872A9" w:rsidP="005872A9">
            <w:pPr>
              <w:keepNext w:val="0"/>
              <w:ind w:left="720"/>
              <w:rPr>
                <w:rFonts w:eastAsia="Courier New"/>
              </w:rPr>
            </w:pPr>
          </w:p>
        </w:tc>
      </w:tr>
      <w:tr w:rsidR="005872A9" w:rsidRPr="005872A9" w14:paraId="190CB8D8" w14:textId="77777777" w:rsidTr="008D4FA2">
        <w:trPr>
          <w:trHeight w:val="360"/>
          <w:jc w:val="center"/>
        </w:trPr>
        <w:tc>
          <w:tcPr>
            <w:tcW w:w="2785" w:type="dxa"/>
          </w:tcPr>
          <w:p w14:paraId="293CA01F" w14:textId="77777777" w:rsidR="005872A9" w:rsidRPr="007945C7" w:rsidRDefault="005872A9" w:rsidP="005872A9">
            <w:pPr>
              <w:keepNext w:val="0"/>
              <w:ind w:left="720"/>
              <w:rPr>
                <w:rFonts w:eastAsia="Courier New"/>
              </w:rPr>
            </w:pPr>
            <w:r w:rsidRPr="007945C7">
              <w:rPr>
                <w:rFonts w:eastAsia="Courier New"/>
              </w:rPr>
              <w:t>1422-01, -30</w:t>
            </w:r>
          </w:p>
        </w:tc>
        <w:tc>
          <w:tcPr>
            <w:tcW w:w="2700" w:type="dxa"/>
          </w:tcPr>
          <w:p w14:paraId="15D7822E" w14:textId="77777777" w:rsidR="005872A9" w:rsidRPr="007945C7" w:rsidRDefault="005872A9" w:rsidP="00636AE4">
            <w:pPr>
              <w:keepNext w:val="0"/>
              <w:ind w:left="60"/>
              <w:rPr>
                <w:rFonts w:eastAsia="Courier New"/>
                <w:lang w:val="fr-FR"/>
              </w:rPr>
            </w:pPr>
            <w:proofErr w:type="gramStart"/>
            <w:r w:rsidRPr="007945C7">
              <w:rPr>
                <w:rFonts w:eastAsia="Courier New"/>
              </w:rPr>
              <w:t>Supplemental</w:t>
            </w:r>
            <w:r w:rsidRPr="007945C7">
              <w:rPr>
                <w:rFonts w:eastAsia="Courier New"/>
                <w:lang w:val="fr-FR"/>
              </w:rPr>
              <w:t xml:space="preserve">  Fuses</w:t>
            </w:r>
            <w:proofErr w:type="gramEnd"/>
          </w:p>
        </w:tc>
        <w:tc>
          <w:tcPr>
            <w:tcW w:w="2340" w:type="dxa"/>
            <w:vAlign w:val="center"/>
          </w:tcPr>
          <w:p w14:paraId="07A9EC0A" w14:textId="77777777" w:rsidR="005872A9" w:rsidRPr="007945C7" w:rsidRDefault="005872A9" w:rsidP="001211EB">
            <w:pPr>
              <w:keepNext w:val="0"/>
              <w:rPr>
                <w:rFonts w:eastAsia="Courier New"/>
              </w:rPr>
            </w:pPr>
            <w:r w:rsidRPr="007945C7">
              <w:rPr>
                <w:rFonts w:eastAsia="Courier New"/>
              </w:rPr>
              <w:t>JDYX8 – Component - Fuses, Supplemental</w:t>
            </w:r>
          </w:p>
        </w:tc>
        <w:tc>
          <w:tcPr>
            <w:tcW w:w="2340" w:type="dxa"/>
          </w:tcPr>
          <w:p w14:paraId="1CD1007F" w14:textId="77777777" w:rsidR="005872A9" w:rsidRPr="007945C7" w:rsidRDefault="005872A9" w:rsidP="005872A9">
            <w:pPr>
              <w:keepNext w:val="0"/>
              <w:ind w:left="720"/>
              <w:rPr>
                <w:rFonts w:eastAsia="Courier New"/>
              </w:rPr>
            </w:pPr>
          </w:p>
        </w:tc>
      </w:tr>
      <w:tr w:rsidR="005872A9" w:rsidRPr="005872A9" w14:paraId="52DB5CD1" w14:textId="77777777" w:rsidTr="008D4FA2">
        <w:trPr>
          <w:trHeight w:val="350"/>
          <w:jc w:val="center"/>
        </w:trPr>
        <w:tc>
          <w:tcPr>
            <w:tcW w:w="2785" w:type="dxa"/>
          </w:tcPr>
          <w:p w14:paraId="181BEC7F" w14:textId="77777777" w:rsidR="005872A9" w:rsidRPr="007945C7" w:rsidRDefault="005872A9" w:rsidP="005872A9">
            <w:pPr>
              <w:keepNext w:val="0"/>
              <w:ind w:left="720"/>
              <w:rPr>
                <w:rFonts w:eastAsia="Courier New"/>
              </w:rPr>
            </w:pPr>
            <w:r w:rsidRPr="007945C7">
              <w:rPr>
                <w:rFonts w:eastAsia="Courier New"/>
              </w:rPr>
              <w:lastRenderedPageBreak/>
              <w:t>6225-01</w:t>
            </w:r>
          </w:p>
        </w:tc>
        <w:tc>
          <w:tcPr>
            <w:tcW w:w="2700" w:type="dxa"/>
          </w:tcPr>
          <w:p w14:paraId="024C7631" w14:textId="77777777" w:rsidR="005872A9" w:rsidRPr="007945C7" w:rsidRDefault="005872A9" w:rsidP="00636AE4">
            <w:pPr>
              <w:keepNext w:val="0"/>
              <w:ind w:left="60"/>
              <w:rPr>
                <w:rFonts w:eastAsia="Courier New"/>
              </w:rPr>
            </w:pPr>
            <w:r w:rsidRPr="007945C7">
              <w:rPr>
                <w:rFonts w:eastAsia="Courier New"/>
              </w:rPr>
              <w:t>Fuse Accessories</w:t>
            </w:r>
          </w:p>
        </w:tc>
        <w:tc>
          <w:tcPr>
            <w:tcW w:w="2340" w:type="dxa"/>
          </w:tcPr>
          <w:p w14:paraId="4A5EF62A" w14:textId="77777777" w:rsidR="005872A9" w:rsidRPr="007945C7" w:rsidRDefault="005872A9" w:rsidP="00A571FE">
            <w:pPr>
              <w:keepNext w:val="0"/>
              <w:rPr>
                <w:rFonts w:eastAsia="Courier New"/>
              </w:rPr>
            </w:pPr>
            <w:r w:rsidRPr="007945C7">
              <w:rPr>
                <w:rFonts w:eastAsia="Courier New"/>
              </w:rPr>
              <w:t>JDVS7/Fuse Accessories</w:t>
            </w:r>
          </w:p>
        </w:tc>
        <w:tc>
          <w:tcPr>
            <w:tcW w:w="2340" w:type="dxa"/>
          </w:tcPr>
          <w:p w14:paraId="38168439" w14:textId="77777777" w:rsidR="005872A9" w:rsidRPr="007945C7" w:rsidRDefault="005872A9" w:rsidP="005872A9">
            <w:pPr>
              <w:keepNext w:val="0"/>
              <w:ind w:left="720"/>
              <w:rPr>
                <w:rFonts w:eastAsia="Courier New"/>
              </w:rPr>
            </w:pPr>
          </w:p>
        </w:tc>
      </w:tr>
      <w:tr w:rsidR="005872A9" w:rsidRPr="005872A9" w14:paraId="0160A449" w14:textId="77777777" w:rsidTr="008D4FA2">
        <w:trPr>
          <w:trHeight w:val="360"/>
          <w:jc w:val="center"/>
        </w:trPr>
        <w:tc>
          <w:tcPr>
            <w:tcW w:w="2785" w:type="dxa"/>
          </w:tcPr>
          <w:p w14:paraId="44849D29" w14:textId="77777777" w:rsidR="005872A9" w:rsidRPr="007945C7" w:rsidRDefault="005872A9" w:rsidP="005872A9">
            <w:pPr>
              <w:keepNext w:val="0"/>
              <w:ind w:left="720"/>
              <w:rPr>
                <w:rFonts w:eastAsia="Courier New"/>
              </w:rPr>
            </w:pPr>
            <w:r w:rsidRPr="007945C7">
              <w:rPr>
                <w:rFonts w:eastAsia="Courier New"/>
              </w:rPr>
              <w:t>6225-01</w:t>
            </w:r>
          </w:p>
        </w:tc>
        <w:tc>
          <w:tcPr>
            <w:tcW w:w="2700" w:type="dxa"/>
          </w:tcPr>
          <w:p w14:paraId="2E8E0291" w14:textId="77777777" w:rsidR="005872A9" w:rsidRPr="007945C7" w:rsidRDefault="005872A9" w:rsidP="00636AE4">
            <w:pPr>
              <w:keepNext w:val="0"/>
              <w:ind w:left="60"/>
              <w:rPr>
                <w:rFonts w:eastAsia="Courier New"/>
              </w:rPr>
            </w:pPr>
            <w:proofErr w:type="spellStart"/>
            <w:r w:rsidRPr="007945C7">
              <w:rPr>
                <w:rFonts w:eastAsia="Courier New"/>
              </w:rPr>
              <w:t>Fuseholders</w:t>
            </w:r>
            <w:proofErr w:type="spellEnd"/>
            <w:r w:rsidRPr="007945C7">
              <w:rPr>
                <w:rFonts w:eastAsia="Courier New"/>
              </w:rPr>
              <w:t>, Cartridge Fuse</w:t>
            </w:r>
          </w:p>
        </w:tc>
        <w:tc>
          <w:tcPr>
            <w:tcW w:w="2340" w:type="dxa"/>
            <w:vAlign w:val="center"/>
          </w:tcPr>
          <w:p w14:paraId="190531E5" w14:textId="262ADBBA" w:rsidR="005872A9" w:rsidRPr="007945C7" w:rsidRDefault="005872A9" w:rsidP="0088277F">
            <w:pPr>
              <w:keepNext w:val="0"/>
              <w:rPr>
                <w:rFonts w:eastAsia="Courier New"/>
              </w:rPr>
            </w:pPr>
            <w:r w:rsidRPr="007945C7">
              <w:rPr>
                <w:rFonts w:eastAsia="Courier New"/>
              </w:rPr>
              <w:t>IZLT7/</w:t>
            </w:r>
            <w:proofErr w:type="spellStart"/>
            <w:r w:rsidRPr="007945C7">
              <w:rPr>
                <w:rFonts w:eastAsia="Courier New"/>
              </w:rPr>
              <w:t>Fuseholder</w:t>
            </w:r>
            <w:proofErr w:type="spellEnd"/>
            <w:r w:rsidRPr="007945C7">
              <w:rPr>
                <w:rFonts w:eastAsia="Courier New"/>
              </w:rPr>
              <w:t>, Cartridge Fuse </w:t>
            </w:r>
          </w:p>
        </w:tc>
        <w:tc>
          <w:tcPr>
            <w:tcW w:w="2340" w:type="dxa"/>
          </w:tcPr>
          <w:p w14:paraId="7757E106" w14:textId="77777777" w:rsidR="005872A9" w:rsidRPr="007945C7" w:rsidRDefault="005872A9" w:rsidP="005872A9">
            <w:pPr>
              <w:keepNext w:val="0"/>
              <w:ind w:left="720"/>
              <w:rPr>
                <w:rFonts w:eastAsia="Courier New"/>
              </w:rPr>
            </w:pPr>
          </w:p>
        </w:tc>
      </w:tr>
      <w:tr w:rsidR="005872A9" w:rsidRPr="005872A9" w14:paraId="4C32DC24" w14:textId="77777777" w:rsidTr="008D4FA2">
        <w:trPr>
          <w:trHeight w:val="360"/>
          <w:jc w:val="center"/>
        </w:trPr>
        <w:tc>
          <w:tcPr>
            <w:tcW w:w="2785" w:type="dxa"/>
          </w:tcPr>
          <w:p w14:paraId="738B36CB" w14:textId="77777777" w:rsidR="005872A9" w:rsidRPr="007945C7" w:rsidRDefault="005872A9" w:rsidP="005872A9">
            <w:pPr>
              <w:keepNext w:val="0"/>
              <w:ind w:left="720"/>
              <w:rPr>
                <w:rFonts w:eastAsia="Courier New"/>
              </w:rPr>
            </w:pPr>
            <w:r w:rsidRPr="007945C7">
              <w:rPr>
                <w:rFonts w:eastAsia="Courier New"/>
              </w:rPr>
              <w:t>4415-01, -02; 4412-02</w:t>
            </w:r>
          </w:p>
        </w:tc>
        <w:tc>
          <w:tcPr>
            <w:tcW w:w="2700" w:type="dxa"/>
          </w:tcPr>
          <w:p w14:paraId="3EC20561" w14:textId="77777777" w:rsidR="005872A9" w:rsidRPr="007945C7" w:rsidRDefault="005872A9" w:rsidP="00636AE4">
            <w:pPr>
              <w:keepNext w:val="0"/>
              <w:ind w:left="60"/>
              <w:rPr>
                <w:rFonts w:eastAsia="Courier New"/>
              </w:rPr>
            </w:pPr>
            <w:r w:rsidRPr="007945C7">
              <w:rPr>
                <w:rFonts w:eastAsia="Courier New"/>
              </w:rPr>
              <w:t>Hardware for the Support of Conduit, Tubing, and Cable</w:t>
            </w:r>
          </w:p>
        </w:tc>
        <w:tc>
          <w:tcPr>
            <w:tcW w:w="2340" w:type="dxa"/>
            <w:vAlign w:val="center"/>
          </w:tcPr>
          <w:p w14:paraId="34553461" w14:textId="77777777" w:rsidR="005872A9" w:rsidRPr="007945C7" w:rsidRDefault="005872A9" w:rsidP="0088277F">
            <w:pPr>
              <w:keepNext w:val="0"/>
              <w:rPr>
                <w:rFonts w:eastAsia="Courier New"/>
              </w:rPr>
            </w:pPr>
            <w:r w:rsidRPr="007945C7">
              <w:rPr>
                <w:rFonts w:eastAsia="Courier New"/>
              </w:rPr>
              <w:t>DWMU7/Conduit and Cable Hardware</w:t>
            </w:r>
          </w:p>
        </w:tc>
        <w:tc>
          <w:tcPr>
            <w:tcW w:w="2340" w:type="dxa"/>
          </w:tcPr>
          <w:p w14:paraId="43C7346C" w14:textId="77777777" w:rsidR="005872A9" w:rsidRPr="007945C7" w:rsidRDefault="005872A9" w:rsidP="005872A9">
            <w:pPr>
              <w:keepNext w:val="0"/>
              <w:ind w:left="720"/>
              <w:rPr>
                <w:rFonts w:eastAsia="Courier New"/>
              </w:rPr>
            </w:pPr>
          </w:p>
        </w:tc>
      </w:tr>
      <w:tr w:rsidR="005872A9" w:rsidRPr="005872A9" w14:paraId="5A3E52D0" w14:textId="77777777" w:rsidTr="008D4FA2">
        <w:trPr>
          <w:trHeight w:val="360"/>
          <w:jc w:val="center"/>
        </w:trPr>
        <w:tc>
          <w:tcPr>
            <w:tcW w:w="2785" w:type="dxa"/>
          </w:tcPr>
          <w:p w14:paraId="563420CD" w14:textId="77777777" w:rsidR="005872A9" w:rsidRPr="007945C7" w:rsidRDefault="005872A9" w:rsidP="005872A9">
            <w:pPr>
              <w:keepNext w:val="0"/>
              <w:ind w:left="720"/>
              <w:rPr>
                <w:rFonts w:eastAsia="Courier New"/>
              </w:rPr>
            </w:pPr>
            <w:r w:rsidRPr="007945C7">
              <w:rPr>
                <w:rFonts w:eastAsia="Courier New"/>
              </w:rPr>
              <w:t>9052-01</w:t>
            </w:r>
          </w:p>
        </w:tc>
        <w:tc>
          <w:tcPr>
            <w:tcW w:w="2700" w:type="dxa"/>
          </w:tcPr>
          <w:p w14:paraId="28DB3C81" w14:textId="77777777" w:rsidR="005872A9" w:rsidRPr="007945C7" w:rsidRDefault="005872A9" w:rsidP="00636AE4">
            <w:pPr>
              <w:keepNext w:val="0"/>
              <w:ind w:left="60"/>
              <w:rPr>
                <w:rFonts w:eastAsia="Courier New"/>
              </w:rPr>
            </w:pPr>
            <w:r w:rsidRPr="007945C7">
              <w:rPr>
                <w:rFonts w:eastAsia="Courier New"/>
              </w:rPr>
              <w:t>Insulating Bushings</w:t>
            </w:r>
          </w:p>
        </w:tc>
        <w:tc>
          <w:tcPr>
            <w:tcW w:w="2340" w:type="dxa"/>
          </w:tcPr>
          <w:p w14:paraId="7DACE725" w14:textId="77777777" w:rsidR="005872A9" w:rsidRPr="007945C7" w:rsidRDefault="005872A9" w:rsidP="0088277F">
            <w:pPr>
              <w:keepNext w:val="0"/>
              <w:rPr>
                <w:rFonts w:eastAsia="Courier New"/>
              </w:rPr>
            </w:pPr>
            <w:r w:rsidRPr="007945C7">
              <w:rPr>
                <w:rFonts w:eastAsia="Courier New"/>
              </w:rPr>
              <w:t>NZMT8 – Component - Insulating Bushings</w:t>
            </w:r>
          </w:p>
        </w:tc>
        <w:tc>
          <w:tcPr>
            <w:tcW w:w="2340" w:type="dxa"/>
          </w:tcPr>
          <w:p w14:paraId="6D2C5ED0" w14:textId="77777777" w:rsidR="005872A9" w:rsidRPr="007945C7" w:rsidRDefault="005872A9" w:rsidP="005872A9">
            <w:pPr>
              <w:keepNext w:val="0"/>
              <w:ind w:left="720"/>
              <w:rPr>
                <w:rFonts w:eastAsia="Courier New"/>
              </w:rPr>
            </w:pPr>
          </w:p>
        </w:tc>
      </w:tr>
      <w:tr w:rsidR="005872A9" w:rsidRPr="005872A9" w14:paraId="008A17AC" w14:textId="77777777" w:rsidTr="008D4FA2">
        <w:trPr>
          <w:trHeight w:val="360"/>
          <w:jc w:val="center"/>
        </w:trPr>
        <w:tc>
          <w:tcPr>
            <w:tcW w:w="2785" w:type="dxa"/>
          </w:tcPr>
          <w:p w14:paraId="23FBDC24" w14:textId="77777777" w:rsidR="005872A9" w:rsidRPr="007945C7" w:rsidRDefault="005872A9" w:rsidP="005872A9">
            <w:pPr>
              <w:keepNext w:val="0"/>
              <w:ind w:left="720"/>
              <w:rPr>
                <w:rFonts w:eastAsia="Courier New"/>
              </w:rPr>
            </w:pPr>
            <w:r w:rsidRPr="007945C7">
              <w:rPr>
                <w:rFonts w:eastAsia="Courier New"/>
              </w:rPr>
              <w:t>5841-01, -02, -03; 5842-01, -02, -03</w:t>
            </w:r>
          </w:p>
        </w:tc>
        <w:tc>
          <w:tcPr>
            <w:tcW w:w="2700" w:type="dxa"/>
          </w:tcPr>
          <w:p w14:paraId="10391E1C" w14:textId="77777777" w:rsidR="005872A9" w:rsidRPr="007945C7" w:rsidRDefault="005872A9" w:rsidP="00636AE4">
            <w:pPr>
              <w:keepNext w:val="0"/>
              <w:ind w:left="60"/>
              <w:rPr>
                <w:rFonts w:eastAsia="Courier New"/>
              </w:rPr>
            </w:pPr>
            <w:r w:rsidRPr="007945C7">
              <w:rPr>
                <w:rFonts w:eastAsia="Courier New"/>
              </w:rPr>
              <w:t>Power supply cord &amp; Detachable cord set</w:t>
            </w:r>
          </w:p>
        </w:tc>
        <w:tc>
          <w:tcPr>
            <w:tcW w:w="2340" w:type="dxa"/>
          </w:tcPr>
          <w:p w14:paraId="7A44C128" w14:textId="77777777" w:rsidR="005872A9" w:rsidRPr="007945C7" w:rsidRDefault="005872A9" w:rsidP="0088277F">
            <w:pPr>
              <w:keepNext w:val="0"/>
              <w:rPr>
                <w:rFonts w:eastAsia="Courier New"/>
              </w:rPr>
            </w:pPr>
            <w:r w:rsidRPr="007945C7">
              <w:rPr>
                <w:rFonts w:eastAsia="Courier New"/>
              </w:rPr>
              <w:t>ELBZ7/Cord Sets and Power-supply Cords </w:t>
            </w:r>
          </w:p>
        </w:tc>
        <w:tc>
          <w:tcPr>
            <w:tcW w:w="2340" w:type="dxa"/>
          </w:tcPr>
          <w:p w14:paraId="3AB30315" w14:textId="77777777" w:rsidR="005872A9" w:rsidRPr="007945C7" w:rsidRDefault="005872A9" w:rsidP="005872A9">
            <w:pPr>
              <w:keepNext w:val="0"/>
              <w:ind w:left="720"/>
              <w:rPr>
                <w:rFonts w:eastAsia="Courier New"/>
              </w:rPr>
            </w:pPr>
          </w:p>
        </w:tc>
      </w:tr>
      <w:tr w:rsidR="005872A9" w:rsidRPr="005872A9" w14:paraId="71BC59DF" w14:textId="77777777" w:rsidTr="008D4FA2">
        <w:trPr>
          <w:trHeight w:val="360"/>
          <w:jc w:val="center"/>
        </w:trPr>
        <w:tc>
          <w:tcPr>
            <w:tcW w:w="2785" w:type="dxa"/>
          </w:tcPr>
          <w:p w14:paraId="4CBAC932" w14:textId="77777777" w:rsidR="005872A9" w:rsidRPr="007945C7" w:rsidRDefault="005872A9" w:rsidP="005872A9">
            <w:pPr>
              <w:keepNext w:val="0"/>
              <w:ind w:left="720"/>
              <w:rPr>
                <w:rFonts w:eastAsia="Courier New"/>
              </w:rPr>
            </w:pPr>
            <w:r w:rsidRPr="007945C7">
              <w:rPr>
                <w:rFonts w:eastAsia="Courier New"/>
              </w:rPr>
              <w:t>3426-32</w:t>
            </w:r>
          </w:p>
        </w:tc>
        <w:tc>
          <w:tcPr>
            <w:tcW w:w="2700" w:type="dxa"/>
          </w:tcPr>
          <w:p w14:paraId="34C56758" w14:textId="77777777" w:rsidR="005872A9" w:rsidRPr="007945C7" w:rsidRDefault="005872A9" w:rsidP="00636AE4">
            <w:pPr>
              <w:keepNext w:val="0"/>
              <w:ind w:left="60"/>
              <w:rPr>
                <w:rFonts w:eastAsia="Courier New"/>
              </w:rPr>
            </w:pPr>
            <w:r w:rsidRPr="007945C7">
              <w:rPr>
                <w:rFonts w:eastAsia="Courier New"/>
              </w:rPr>
              <w:t>LED driver</w:t>
            </w:r>
          </w:p>
        </w:tc>
        <w:tc>
          <w:tcPr>
            <w:tcW w:w="2340" w:type="dxa"/>
          </w:tcPr>
          <w:p w14:paraId="141A7AA8" w14:textId="77777777" w:rsidR="005872A9" w:rsidRPr="007945C7" w:rsidRDefault="005872A9" w:rsidP="0088277F">
            <w:pPr>
              <w:keepNext w:val="0"/>
              <w:rPr>
                <w:rFonts w:eastAsia="Courier New"/>
              </w:rPr>
            </w:pPr>
            <w:r w:rsidRPr="007945C7">
              <w:rPr>
                <w:rFonts w:eastAsia="Courier New"/>
              </w:rPr>
              <w:t>FKSZ7/Light-emitting-diode Drivers</w:t>
            </w:r>
          </w:p>
        </w:tc>
        <w:tc>
          <w:tcPr>
            <w:tcW w:w="2340" w:type="dxa"/>
          </w:tcPr>
          <w:p w14:paraId="56E030C8" w14:textId="77777777" w:rsidR="005872A9" w:rsidRPr="007945C7" w:rsidRDefault="005872A9" w:rsidP="005872A9">
            <w:pPr>
              <w:keepNext w:val="0"/>
              <w:ind w:left="720"/>
              <w:rPr>
                <w:rFonts w:eastAsia="Courier New"/>
              </w:rPr>
            </w:pPr>
          </w:p>
        </w:tc>
      </w:tr>
      <w:tr w:rsidR="005872A9" w:rsidRPr="005872A9" w14:paraId="1E06F3CC" w14:textId="77777777" w:rsidTr="008D4FA2">
        <w:trPr>
          <w:trHeight w:val="360"/>
          <w:jc w:val="center"/>
        </w:trPr>
        <w:tc>
          <w:tcPr>
            <w:tcW w:w="2785" w:type="dxa"/>
          </w:tcPr>
          <w:p w14:paraId="61D0AB75" w14:textId="77777777" w:rsidR="005872A9" w:rsidRPr="007945C7" w:rsidRDefault="005872A9" w:rsidP="005872A9">
            <w:pPr>
              <w:keepNext w:val="0"/>
              <w:ind w:left="720"/>
              <w:rPr>
                <w:rFonts w:eastAsia="Courier New"/>
              </w:rPr>
            </w:pPr>
            <w:r w:rsidRPr="007945C7">
              <w:rPr>
                <w:rFonts w:eastAsia="Courier New"/>
              </w:rPr>
              <w:t>1813-01</w:t>
            </w:r>
          </w:p>
        </w:tc>
        <w:tc>
          <w:tcPr>
            <w:tcW w:w="2700" w:type="dxa"/>
          </w:tcPr>
          <w:p w14:paraId="1D4E93A1" w14:textId="77777777" w:rsidR="005872A9" w:rsidRPr="007945C7" w:rsidRDefault="005872A9" w:rsidP="00636AE4">
            <w:pPr>
              <w:keepNext w:val="0"/>
              <w:ind w:left="60"/>
              <w:rPr>
                <w:rFonts w:eastAsia="Courier New"/>
              </w:rPr>
            </w:pPr>
            <w:r w:rsidRPr="007945C7">
              <w:rPr>
                <w:rFonts w:eastAsia="Courier New"/>
              </w:rPr>
              <w:t>Liquid-Tight Flexible Nonmetallic Conduit</w:t>
            </w:r>
          </w:p>
        </w:tc>
        <w:tc>
          <w:tcPr>
            <w:tcW w:w="2340" w:type="dxa"/>
          </w:tcPr>
          <w:p w14:paraId="6A823F15" w14:textId="77777777" w:rsidR="005872A9" w:rsidRPr="007945C7" w:rsidRDefault="005872A9" w:rsidP="00293B43">
            <w:pPr>
              <w:keepNext w:val="0"/>
              <w:ind w:left="-30"/>
              <w:rPr>
                <w:rFonts w:eastAsia="Courier New"/>
              </w:rPr>
            </w:pPr>
            <w:r w:rsidRPr="007945C7">
              <w:rPr>
                <w:rFonts w:eastAsia="Courier New"/>
              </w:rPr>
              <w:t>DXOQ7/Flexible Nonmetallic Conduit, Liquid-tight</w:t>
            </w:r>
          </w:p>
        </w:tc>
        <w:tc>
          <w:tcPr>
            <w:tcW w:w="2340" w:type="dxa"/>
          </w:tcPr>
          <w:p w14:paraId="21BB004B" w14:textId="77777777" w:rsidR="005872A9" w:rsidRPr="007945C7" w:rsidRDefault="005872A9" w:rsidP="005872A9">
            <w:pPr>
              <w:keepNext w:val="0"/>
              <w:ind w:left="720"/>
              <w:rPr>
                <w:rFonts w:eastAsia="Courier New"/>
              </w:rPr>
            </w:pPr>
          </w:p>
        </w:tc>
      </w:tr>
      <w:tr w:rsidR="005872A9" w:rsidRPr="005872A9" w14:paraId="71AF636F" w14:textId="77777777" w:rsidTr="008D4FA2">
        <w:trPr>
          <w:trHeight w:val="360"/>
          <w:jc w:val="center"/>
        </w:trPr>
        <w:tc>
          <w:tcPr>
            <w:tcW w:w="2785" w:type="dxa"/>
          </w:tcPr>
          <w:p w14:paraId="0BC39594" w14:textId="77777777" w:rsidR="005872A9" w:rsidRPr="007945C7" w:rsidRDefault="005872A9" w:rsidP="005872A9">
            <w:pPr>
              <w:keepNext w:val="0"/>
              <w:ind w:left="720"/>
              <w:rPr>
                <w:rFonts w:eastAsia="Courier New"/>
              </w:rPr>
            </w:pPr>
            <w:r w:rsidRPr="007945C7">
              <w:rPr>
                <w:rFonts w:eastAsia="Courier New"/>
              </w:rPr>
              <w:t>4411-01; 4412-02</w:t>
            </w:r>
          </w:p>
        </w:tc>
        <w:tc>
          <w:tcPr>
            <w:tcW w:w="2700" w:type="dxa"/>
          </w:tcPr>
          <w:p w14:paraId="694E18A5" w14:textId="77777777" w:rsidR="005872A9" w:rsidRPr="007945C7" w:rsidRDefault="005872A9" w:rsidP="00636AE4">
            <w:pPr>
              <w:keepNext w:val="0"/>
              <w:ind w:left="60"/>
              <w:rPr>
                <w:rFonts w:eastAsia="Courier New"/>
              </w:rPr>
            </w:pPr>
            <w:r w:rsidRPr="007945C7">
              <w:rPr>
                <w:rFonts w:eastAsia="Courier New"/>
              </w:rPr>
              <w:t>Metallic Outlet Boxes</w:t>
            </w:r>
          </w:p>
        </w:tc>
        <w:tc>
          <w:tcPr>
            <w:tcW w:w="2340" w:type="dxa"/>
          </w:tcPr>
          <w:p w14:paraId="74144F86" w14:textId="77777777" w:rsidR="005872A9" w:rsidRPr="007945C7" w:rsidRDefault="005872A9" w:rsidP="0088277F">
            <w:pPr>
              <w:keepNext w:val="0"/>
              <w:rPr>
                <w:rFonts w:eastAsia="Courier New"/>
              </w:rPr>
            </w:pPr>
            <w:r w:rsidRPr="007945C7">
              <w:rPr>
                <w:rFonts w:eastAsia="Courier New"/>
              </w:rPr>
              <w:t>QCIT7/Metallic Outlet Boxes</w:t>
            </w:r>
          </w:p>
        </w:tc>
        <w:tc>
          <w:tcPr>
            <w:tcW w:w="2340" w:type="dxa"/>
          </w:tcPr>
          <w:p w14:paraId="4A3BC2DD" w14:textId="77777777" w:rsidR="005872A9" w:rsidRPr="007945C7" w:rsidRDefault="005872A9" w:rsidP="005872A9">
            <w:pPr>
              <w:keepNext w:val="0"/>
              <w:ind w:left="720"/>
              <w:rPr>
                <w:rFonts w:eastAsia="Courier New"/>
              </w:rPr>
            </w:pPr>
          </w:p>
        </w:tc>
      </w:tr>
      <w:tr w:rsidR="005872A9" w:rsidRPr="005872A9" w14:paraId="2CEECD23" w14:textId="77777777" w:rsidTr="008D4FA2">
        <w:trPr>
          <w:trHeight w:val="360"/>
          <w:jc w:val="center"/>
        </w:trPr>
        <w:tc>
          <w:tcPr>
            <w:tcW w:w="2785" w:type="dxa"/>
          </w:tcPr>
          <w:p w14:paraId="7086A0A4" w14:textId="77777777" w:rsidR="005872A9" w:rsidRPr="007945C7" w:rsidRDefault="005872A9" w:rsidP="005872A9">
            <w:pPr>
              <w:keepNext w:val="0"/>
              <w:ind w:left="720"/>
              <w:rPr>
                <w:rFonts w:eastAsia="Courier New"/>
              </w:rPr>
            </w:pPr>
            <w:r w:rsidRPr="007945C7">
              <w:rPr>
                <w:rFonts w:eastAsia="Courier New"/>
              </w:rPr>
              <w:t>1852-01; 4511-01</w:t>
            </w:r>
          </w:p>
        </w:tc>
        <w:tc>
          <w:tcPr>
            <w:tcW w:w="2700" w:type="dxa"/>
          </w:tcPr>
          <w:p w14:paraId="77CDB593" w14:textId="77777777" w:rsidR="005872A9" w:rsidRPr="007945C7" w:rsidRDefault="005872A9" w:rsidP="00636AE4">
            <w:pPr>
              <w:keepNext w:val="0"/>
              <w:ind w:left="60"/>
              <w:rPr>
                <w:rFonts w:eastAsia="Courier New"/>
              </w:rPr>
            </w:pPr>
            <w:r w:rsidRPr="007945C7">
              <w:rPr>
                <w:rFonts w:eastAsia="Courier New"/>
              </w:rPr>
              <w:t>Nonmetallic Conduit &amp; Associated Fittings</w:t>
            </w:r>
          </w:p>
        </w:tc>
        <w:tc>
          <w:tcPr>
            <w:tcW w:w="2340" w:type="dxa"/>
          </w:tcPr>
          <w:p w14:paraId="29BBCE4D" w14:textId="77777777" w:rsidR="005872A9" w:rsidRPr="007945C7" w:rsidRDefault="005872A9" w:rsidP="0088277F">
            <w:pPr>
              <w:keepNext w:val="0"/>
              <w:rPr>
                <w:rFonts w:eastAsia="Courier New"/>
              </w:rPr>
            </w:pPr>
            <w:r w:rsidRPr="007945C7">
              <w:rPr>
                <w:rFonts w:eastAsia="Courier New"/>
              </w:rPr>
              <w:t>FKHU7/Electrical Nonmetallic Tubing; FKKY7/Electrical Nonmetallic Tubing Fittings</w:t>
            </w:r>
          </w:p>
        </w:tc>
        <w:tc>
          <w:tcPr>
            <w:tcW w:w="2340" w:type="dxa"/>
          </w:tcPr>
          <w:p w14:paraId="24E62A3B" w14:textId="77777777" w:rsidR="005872A9" w:rsidRPr="005872A9" w:rsidRDefault="005872A9" w:rsidP="005872A9">
            <w:pPr>
              <w:keepNext w:val="0"/>
              <w:ind w:left="720"/>
              <w:rPr>
                <w:rFonts w:eastAsia="Courier New"/>
                <w:b/>
                <w:bCs/>
              </w:rPr>
            </w:pPr>
          </w:p>
        </w:tc>
      </w:tr>
      <w:tr w:rsidR="005872A9" w:rsidRPr="005872A9" w14:paraId="1D7B8D6F" w14:textId="77777777" w:rsidTr="008D4FA2">
        <w:trPr>
          <w:trHeight w:val="360"/>
          <w:jc w:val="center"/>
        </w:trPr>
        <w:tc>
          <w:tcPr>
            <w:tcW w:w="2785" w:type="dxa"/>
          </w:tcPr>
          <w:p w14:paraId="604077ED" w14:textId="13E5FD9A" w:rsidR="005872A9" w:rsidRPr="007945C7" w:rsidRDefault="005872A9" w:rsidP="005872A9">
            <w:pPr>
              <w:keepNext w:val="0"/>
              <w:ind w:left="720"/>
              <w:rPr>
                <w:rFonts w:eastAsia="Courier New"/>
              </w:rPr>
            </w:pPr>
            <w:r w:rsidRPr="007945C7">
              <w:rPr>
                <w:rFonts w:eastAsia="Courier New"/>
              </w:rPr>
              <w:t>1853-01; 4511-02</w:t>
            </w:r>
          </w:p>
        </w:tc>
        <w:tc>
          <w:tcPr>
            <w:tcW w:w="2700" w:type="dxa"/>
          </w:tcPr>
          <w:p w14:paraId="2445B27D" w14:textId="2C594DED" w:rsidR="005872A9" w:rsidRPr="007945C7" w:rsidRDefault="005872A9" w:rsidP="00636AE4">
            <w:pPr>
              <w:keepNext w:val="0"/>
              <w:ind w:left="60"/>
              <w:rPr>
                <w:rFonts w:eastAsia="Courier New"/>
              </w:rPr>
            </w:pPr>
            <w:r w:rsidRPr="007945C7">
              <w:rPr>
                <w:rFonts w:eastAsia="Courier New"/>
              </w:rPr>
              <w:t xml:space="preserve">Nonmetallic Mechanical Protection Tubing </w:t>
            </w:r>
            <w:r w:rsidR="00C46A1B" w:rsidRPr="007945C7">
              <w:rPr>
                <w:rFonts w:eastAsia="Courier New"/>
              </w:rPr>
              <w:t>(</w:t>
            </w:r>
            <w:r w:rsidRPr="007945C7">
              <w:rPr>
                <w:rFonts w:eastAsia="Courier New"/>
              </w:rPr>
              <w:t>NMPT)</w:t>
            </w:r>
          </w:p>
        </w:tc>
        <w:tc>
          <w:tcPr>
            <w:tcW w:w="2340" w:type="dxa"/>
          </w:tcPr>
          <w:p w14:paraId="20DD34C3" w14:textId="77777777" w:rsidR="005872A9" w:rsidRPr="007945C7" w:rsidRDefault="005872A9" w:rsidP="0088277F">
            <w:pPr>
              <w:keepNext w:val="0"/>
              <w:rPr>
                <w:rFonts w:eastAsia="Courier New"/>
              </w:rPr>
            </w:pPr>
            <w:r w:rsidRPr="007945C7">
              <w:rPr>
                <w:rFonts w:eastAsia="Courier New"/>
              </w:rPr>
              <w:t>YDRQ8 – Component - Tubing, Mechanical Protection and Fittings </w:t>
            </w:r>
          </w:p>
        </w:tc>
        <w:tc>
          <w:tcPr>
            <w:tcW w:w="2340" w:type="dxa"/>
          </w:tcPr>
          <w:p w14:paraId="613DDE07" w14:textId="77777777" w:rsidR="005872A9" w:rsidRPr="007945C7" w:rsidRDefault="005872A9" w:rsidP="005872A9">
            <w:pPr>
              <w:keepNext w:val="0"/>
              <w:ind w:left="720"/>
              <w:rPr>
                <w:rFonts w:eastAsia="Courier New"/>
              </w:rPr>
            </w:pPr>
          </w:p>
        </w:tc>
      </w:tr>
      <w:tr w:rsidR="005872A9" w:rsidRPr="005872A9" w14:paraId="26088C6C" w14:textId="77777777" w:rsidTr="008D4FA2">
        <w:trPr>
          <w:trHeight w:val="360"/>
          <w:jc w:val="center"/>
        </w:trPr>
        <w:tc>
          <w:tcPr>
            <w:tcW w:w="2785" w:type="dxa"/>
          </w:tcPr>
          <w:p w14:paraId="27ED9B77" w14:textId="77777777" w:rsidR="005872A9" w:rsidRPr="007945C7" w:rsidRDefault="005872A9" w:rsidP="005872A9">
            <w:pPr>
              <w:keepNext w:val="0"/>
              <w:ind w:left="720"/>
              <w:rPr>
                <w:rFonts w:eastAsia="Courier New"/>
              </w:rPr>
            </w:pPr>
            <w:r w:rsidRPr="007945C7">
              <w:rPr>
                <w:rFonts w:eastAsia="Courier New"/>
              </w:rPr>
              <w:t>4681-04, -05</w:t>
            </w:r>
          </w:p>
        </w:tc>
        <w:tc>
          <w:tcPr>
            <w:tcW w:w="2700" w:type="dxa"/>
          </w:tcPr>
          <w:p w14:paraId="6171EA49" w14:textId="77777777" w:rsidR="005872A9" w:rsidRPr="007945C7" w:rsidRDefault="005872A9" w:rsidP="00C46A1B">
            <w:pPr>
              <w:keepNext w:val="0"/>
              <w:ind w:left="60"/>
              <w:rPr>
                <w:rFonts w:eastAsia="Courier New"/>
              </w:rPr>
            </w:pPr>
            <w:r w:rsidRPr="007945C7">
              <w:rPr>
                <w:rFonts w:eastAsia="Courier New"/>
              </w:rPr>
              <w:t>Nonmetallic Surface Raceways and Fittings</w:t>
            </w:r>
          </w:p>
        </w:tc>
        <w:tc>
          <w:tcPr>
            <w:tcW w:w="2340" w:type="dxa"/>
          </w:tcPr>
          <w:p w14:paraId="6A35EC5A" w14:textId="77777777" w:rsidR="005872A9" w:rsidRPr="007945C7" w:rsidRDefault="005872A9" w:rsidP="0088277F">
            <w:pPr>
              <w:keepNext w:val="0"/>
              <w:rPr>
                <w:rFonts w:eastAsia="Courier New"/>
              </w:rPr>
            </w:pPr>
            <w:r w:rsidRPr="007945C7">
              <w:rPr>
                <w:rFonts w:eastAsia="Courier New"/>
              </w:rPr>
              <w:t>RJYT7/Surface Nonmetallic Raceway Fittings </w:t>
            </w:r>
          </w:p>
        </w:tc>
        <w:tc>
          <w:tcPr>
            <w:tcW w:w="2340" w:type="dxa"/>
          </w:tcPr>
          <w:p w14:paraId="31B91FDF" w14:textId="77777777" w:rsidR="005872A9" w:rsidRPr="007945C7" w:rsidRDefault="005872A9" w:rsidP="005872A9">
            <w:pPr>
              <w:keepNext w:val="0"/>
              <w:ind w:left="720"/>
              <w:rPr>
                <w:rFonts w:eastAsia="Courier New"/>
              </w:rPr>
            </w:pPr>
          </w:p>
        </w:tc>
      </w:tr>
      <w:tr w:rsidR="005872A9" w:rsidRPr="005872A9" w14:paraId="478FC31E" w14:textId="77777777" w:rsidTr="008D4FA2">
        <w:trPr>
          <w:trHeight w:val="360"/>
          <w:jc w:val="center"/>
        </w:trPr>
        <w:tc>
          <w:tcPr>
            <w:tcW w:w="2785" w:type="dxa"/>
          </w:tcPr>
          <w:p w14:paraId="30FFDFFB" w14:textId="77777777" w:rsidR="005872A9" w:rsidRPr="007945C7" w:rsidRDefault="005872A9" w:rsidP="005872A9">
            <w:pPr>
              <w:keepNext w:val="0"/>
              <w:ind w:left="720"/>
              <w:rPr>
                <w:rFonts w:eastAsia="Courier New"/>
              </w:rPr>
            </w:pPr>
            <w:r w:rsidRPr="007945C7">
              <w:rPr>
                <w:rFonts w:eastAsia="Courier New"/>
              </w:rPr>
              <w:t>6225-01, -02</w:t>
            </w:r>
          </w:p>
        </w:tc>
        <w:tc>
          <w:tcPr>
            <w:tcW w:w="2700" w:type="dxa"/>
          </w:tcPr>
          <w:p w14:paraId="6340645E" w14:textId="77777777" w:rsidR="005872A9" w:rsidRPr="007945C7" w:rsidRDefault="005872A9" w:rsidP="00C46A1B">
            <w:pPr>
              <w:keepNext w:val="0"/>
              <w:ind w:left="60"/>
              <w:rPr>
                <w:rFonts w:eastAsia="Courier New"/>
              </w:rPr>
            </w:pPr>
            <w:r w:rsidRPr="007945C7">
              <w:rPr>
                <w:rFonts w:eastAsia="Courier New"/>
              </w:rPr>
              <w:t xml:space="preserve">Plug Fuse, </w:t>
            </w:r>
            <w:proofErr w:type="spellStart"/>
            <w:r w:rsidRPr="007945C7">
              <w:rPr>
                <w:rFonts w:eastAsia="Courier New"/>
              </w:rPr>
              <w:t>Fuseholders</w:t>
            </w:r>
            <w:proofErr w:type="spellEnd"/>
          </w:p>
        </w:tc>
        <w:tc>
          <w:tcPr>
            <w:tcW w:w="2340" w:type="dxa"/>
          </w:tcPr>
          <w:p w14:paraId="38574F3A" w14:textId="63332BA3" w:rsidR="005872A9" w:rsidRPr="007945C7" w:rsidRDefault="005872A9" w:rsidP="0088277F">
            <w:pPr>
              <w:keepNext w:val="0"/>
              <w:rPr>
                <w:rFonts w:eastAsia="Courier New"/>
              </w:rPr>
            </w:pPr>
            <w:r w:rsidRPr="007945C7">
              <w:rPr>
                <w:rFonts w:eastAsia="Courier New"/>
              </w:rPr>
              <w:t>JAMZ7/</w:t>
            </w:r>
            <w:proofErr w:type="spellStart"/>
            <w:r w:rsidRPr="007945C7">
              <w:rPr>
                <w:rFonts w:eastAsia="Courier New"/>
              </w:rPr>
              <w:t>Fuseholder</w:t>
            </w:r>
            <w:proofErr w:type="spellEnd"/>
            <w:r w:rsidRPr="007945C7">
              <w:rPr>
                <w:rFonts w:eastAsia="Courier New"/>
              </w:rPr>
              <w:t>, Plug Fuse</w:t>
            </w:r>
          </w:p>
        </w:tc>
        <w:tc>
          <w:tcPr>
            <w:tcW w:w="2340" w:type="dxa"/>
          </w:tcPr>
          <w:p w14:paraId="08873F30" w14:textId="77777777" w:rsidR="005872A9" w:rsidRPr="007945C7" w:rsidRDefault="005872A9" w:rsidP="005872A9">
            <w:pPr>
              <w:keepNext w:val="0"/>
              <w:ind w:left="720"/>
              <w:rPr>
                <w:rFonts w:eastAsia="Courier New"/>
              </w:rPr>
            </w:pPr>
          </w:p>
        </w:tc>
      </w:tr>
      <w:tr w:rsidR="005872A9" w:rsidRPr="005872A9" w14:paraId="54099084" w14:textId="77777777" w:rsidTr="008D4FA2">
        <w:trPr>
          <w:trHeight w:val="360"/>
          <w:jc w:val="center"/>
        </w:trPr>
        <w:tc>
          <w:tcPr>
            <w:tcW w:w="2785" w:type="dxa"/>
          </w:tcPr>
          <w:p w14:paraId="713D35F4" w14:textId="77777777" w:rsidR="005872A9" w:rsidRPr="007945C7" w:rsidRDefault="005872A9" w:rsidP="005872A9">
            <w:pPr>
              <w:keepNext w:val="0"/>
              <w:ind w:left="720"/>
              <w:rPr>
                <w:rFonts w:eastAsia="Courier New"/>
              </w:rPr>
            </w:pPr>
            <w:r w:rsidRPr="007945C7">
              <w:rPr>
                <w:rFonts w:eastAsia="Courier New"/>
              </w:rPr>
              <w:t>6233-01</w:t>
            </w:r>
          </w:p>
        </w:tc>
        <w:tc>
          <w:tcPr>
            <w:tcW w:w="2700" w:type="dxa"/>
          </w:tcPr>
          <w:p w14:paraId="544BCC99" w14:textId="77777777" w:rsidR="005872A9" w:rsidRPr="007945C7" w:rsidRDefault="005872A9" w:rsidP="00C46A1B">
            <w:pPr>
              <w:keepNext w:val="0"/>
              <w:ind w:left="60"/>
              <w:rPr>
                <w:rFonts w:eastAsia="Courier New"/>
              </w:rPr>
            </w:pPr>
            <w:r w:rsidRPr="007945C7">
              <w:rPr>
                <w:rFonts w:eastAsia="Courier New"/>
              </w:rPr>
              <w:t>Plugs, Receptacles, and Cable Connectors of the Pin and Sleeve Type</w:t>
            </w:r>
          </w:p>
        </w:tc>
        <w:tc>
          <w:tcPr>
            <w:tcW w:w="2340" w:type="dxa"/>
          </w:tcPr>
          <w:p w14:paraId="7AF4E644" w14:textId="77777777" w:rsidR="005872A9" w:rsidRPr="007945C7" w:rsidRDefault="005872A9" w:rsidP="0088277F">
            <w:pPr>
              <w:keepNext w:val="0"/>
              <w:rPr>
                <w:rFonts w:eastAsia="Courier New"/>
              </w:rPr>
            </w:pPr>
            <w:r w:rsidRPr="007945C7">
              <w:rPr>
                <w:rFonts w:eastAsia="Courier New"/>
              </w:rPr>
              <w:t>QLGD7/Pin-and-Sleeve-type Plugs, Receptacles and Cable Connectors</w:t>
            </w:r>
          </w:p>
        </w:tc>
        <w:tc>
          <w:tcPr>
            <w:tcW w:w="2340" w:type="dxa"/>
          </w:tcPr>
          <w:p w14:paraId="2032B2FE" w14:textId="77777777" w:rsidR="005872A9" w:rsidRPr="007945C7" w:rsidRDefault="005872A9" w:rsidP="005872A9">
            <w:pPr>
              <w:keepNext w:val="0"/>
              <w:ind w:left="720"/>
              <w:rPr>
                <w:rFonts w:eastAsia="Courier New"/>
              </w:rPr>
            </w:pPr>
          </w:p>
        </w:tc>
      </w:tr>
      <w:tr w:rsidR="005872A9" w:rsidRPr="005872A9" w14:paraId="2888D458" w14:textId="77777777" w:rsidTr="008D4FA2">
        <w:trPr>
          <w:trHeight w:val="360"/>
          <w:jc w:val="center"/>
        </w:trPr>
        <w:tc>
          <w:tcPr>
            <w:tcW w:w="2785" w:type="dxa"/>
          </w:tcPr>
          <w:p w14:paraId="0DF9F46B" w14:textId="77777777" w:rsidR="005872A9" w:rsidRPr="007945C7" w:rsidRDefault="005872A9" w:rsidP="005872A9">
            <w:pPr>
              <w:keepNext w:val="0"/>
              <w:ind w:left="720"/>
              <w:rPr>
                <w:rFonts w:eastAsia="Courier New"/>
              </w:rPr>
            </w:pPr>
            <w:r w:rsidRPr="007945C7">
              <w:rPr>
                <w:rFonts w:eastAsia="Courier New"/>
              </w:rPr>
              <w:t>4414-09</w:t>
            </w:r>
          </w:p>
        </w:tc>
        <w:tc>
          <w:tcPr>
            <w:tcW w:w="2700" w:type="dxa"/>
          </w:tcPr>
          <w:p w14:paraId="492265E4" w14:textId="77777777" w:rsidR="005872A9" w:rsidRPr="007945C7" w:rsidRDefault="005872A9" w:rsidP="00C46A1B">
            <w:pPr>
              <w:keepNext w:val="0"/>
              <w:ind w:left="60"/>
              <w:rPr>
                <w:rFonts w:eastAsia="Courier New"/>
              </w:rPr>
            </w:pPr>
            <w:r w:rsidRPr="007945C7">
              <w:rPr>
                <w:rFonts w:eastAsia="Courier New"/>
              </w:rPr>
              <w:t>Positioning Devices</w:t>
            </w:r>
          </w:p>
        </w:tc>
        <w:tc>
          <w:tcPr>
            <w:tcW w:w="2340" w:type="dxa"/>
          </w:tcPr>
          <w:p w14:paraId="47ABBE6F" w14:textId="77777777" w:rsidR="005872A9" w:rsidRPr="007945C7" w:rsidRDefault="005872A9" w:rsidP="00874FCF">
            <w:pPr>
              <w:keepNext w:val="0"/>
              <w:rPr>
                <w:rFonts w:eastAsia="Courier New"/>
              </w:rPr>
            </w:pPr>
            <w:r w:rsidRPr="007945C7">
              <w:rPr>
                <w:rFonts w:eastAsia="Courier New"/>
              </w:rPr>
              <w:t>ZODZ7/Positioning Devices </w:t>
            </w:r>
          </w:p>
        </w:tc>
        <w:tc>
          <w:tcPr>
            <w:tcW w:w="2340" w:type="dxa"/>
          </w:tcPr>
          <w:p w14:paraId="22B583AA" w14:textId="77777777" w:rsidR="005872A9" w:rsidRPr="007945C7" w:rsidRDefault="005872A9" w:rsidP="005872A9">
            <w:pPr>
              <w:keepNext w:val="0"/>
              <w:ind w:left="720"/>
              <w:rPr>
                <w:rFonts w:eastAsia="Courier New"/>
              </w:rPr>
            </w:pPr>
          </w:p>
        </w:tc>
      </w:tr>
      <w:tr w:rsidR="005872A9" w:rsidRPr="005872A9" w14:paraId="3EBFE170" w14:textId="77777777" w:rsidTr="008D4FA2">
        <w:trPr>
          <w:trHeight w:val="503"/>
          <w:jc w:val="center"/>
        </w:trPr>
        <w:tc>
          <w:tcPr>
            <w:tcW w:w="2785" w:type="dxa"/>
          </w:tcPr>
          <w:p w14:paraId="244707AA" w14:textId="77777777" w:rsidR="005872A9" w:rsidRPr="007945C7" w:rsidRDefault="005872A9" w:rsidP="005872A9">
            <w:pPr>
              <w:keepNext w:val="0"/>
              <w:ind w:left="720"/>
              <w:rPr>
                <w:rFonts w:eastAsia="Courier New"/>
              </w:rPr>
            </w:pPr>
            <w:r w:rsidRPr="007945C7">
              <w:rPr>
                <w:rFonts w:eastAsia="Courier New"/>
              </w:rPr>
              <w:t>3211-03, -07</w:t>
            </w:r>
          </w:p>
        </w:tc>
        <w:tc>
          <w:tcPr>
            <w:tcW w:w="2700" w:type="dxa"/>
          </w:tcPr>
          <w:p w14:paraId="53FDDA7A" w14:textId="77777777" w:rsidR="005872A9" w:rsidRPr="007945C7" w:rsidRDefault="005872A9" w:rsidP="00C46A1B">
            <w:pPr>
              <w:keepNext w:val="0"/>
              <w:ind w:left="60"/>
              <w:rPr>
                <w:rFonts w:eastAsia="Courier New"/>
              </w:rPr>
            </w:pPr>
            <w:r w:rsidRPr="007945C7">
              <w:rPr>
                <w:rFonts w:eastAsia="Courier New"/>
              </w:rPr>
              <w:t>Protective Relays</w:t>
            </w:r>
          </w:p>
        </w:tc>
        <w:tc>
          <w:tcPr>
            <w:tcW w:w="2340" w:type="dxa"/>
          </w:tcPr>
          <w:p w14:paraId="4CB34C5E" w14:textId="77777777" w:rsidR="005872A9" w:rsidRPr="007945C7" w:rsidRDefault="005872A9" w:rsidP="00874FCF">
            <w:pPr>
              <w:keepNext w:val="0"/>
              <w:rPr>
                <w:rFonts w:eastAsia="Courier New"/>
              </w:rPr>
            </w:pPr>
            <w:r w:rsidRPr="007945C7">
              <w:rPr>
                <w:rFonts w:eastAsia="Courier New"/>
              </w:rPr>
              <w:t>NRGU7/Protective Relays</w:t>
            </w:r>
          </w:p>
        </w:tc>
        <w:tc>
          <w:tcPr>
            <w:tcW w:w="2340" w:type="dxa"/>
          </w:tcPr>
          <w:p w14:paraId="15858805" w14:textId="77777777" w:rsidR="005872A9" w:rsidRPr="007945C7" w:rsidRDefault="005872A9" w:rsidP="005872A9">
            <w:pPr>
              <w:keepNext w:val="0"/>
              <w:ind w:left="720"/>
              <w:rPr>
                <w:rFonts w:eastAsia="Courier New"/>
              </w:rPr>
            </w:pPr>
          </w:p>
        </w:tc>
      </w:tr>
      <w:tr w:rsidR="005872A9" w:rsidRPr="005872A9" w14:paraId="22C07BC5" w14:textId="77777777" w:rsidTr="008D4FA2">
        <w:trPr>
          <w:trHeight w:val="360"/>
          <w:jc w:val="center"/>
        </w:trPr>
        <w:tc>
          <w:tcPr>
            <w:tcW w:w="2785" w:type="dxa"/>
          </w:tcPr>
          <w:p w14:paraId="62385350" w14:textId="77777777" w:rsidR="005872A9" w:rsidRPr="007945C7" w:rsidRDefault="005872A9" w:rsidP="005872A9">
            <w:pPr>
              <w:keepNext w:val="0"/>
              <w:ind w:left="720"/>
              <w:rPr>
                <w:rFonts w:eastAsia="Courier New"/>
              </w:rPr>
            </w:pPr>
            <w:r w:rsidRPr="007945C7">
              <w:rPr>
                <w:rFonts w:eastAsia="Courier New"/>
              </w:rPr>
              <w:t>3215-30</w:t>
            </w:r>
          </w:p>
        </w:tc>
        <w:tc>
          <w:tcPr>
            <w:tcW w:w="2700" w:type="dxa"/>
          </w:tcPr>
          <w:p w14:paraId="25E104CC" w14:textId="77777777" w:rsidR="005872A9" w:rsidRPr="007945C7" w:rsidRDefault="005872A9" w:rsidP="00C46A1B">
            <w:pPr>
              <w:keepNext w:val="0"/>
              <w:ind w:left="60"/>
              <w:rPr>
                <w:rFonts w:eastAsia="Courier New"/>
              </w:rPr>
            </w:pPr>
            <w:r w:rsidRPr="007945C7">
              <w:rPr>
                <w:rFonts w:eastAsia="Courier New"/>
              </w:rPr>
              <w:t>Protectors, Supplementary – Component</w:t>
            </w:r>
          </w:p>
        </w:tc>
        <w:tc>
          <w:tcPr>
            <w:tcW w:w="2340" w:type="dxa"/>
          </w:tcPr>
          <w:p w14:paraId="4481CCB1" w14:textId="77777777" w:rsidR="005872A9" w:rsidRPr="007945C7" w:rsidRDefault="005872A9" w:rsidP="00874FCF">
            <w:pPr>
              <w:keepNext w:val="0"/>
              <w:rPr>
                <w:rFonts w:eastAsia="Courier New"/>
              </w:rPr>
            </w:pPr>
            <w:r w:rsidRPr="007945C7">
              <w:rPr>
                <w:rFonts w:eastAsia="Courier New"/>
              </w:rPr>
              <w:t>QVNU8 – Component - Protectors, Supplementary</w:t>
            </w:r>
          </w:p>
        </w:tc>
        <w:tc>
          <w:tcPr>
            <w:tcW w:w="2340" w:type="dxa"/>
          </w:tcPr>
          <w:p w14:paraId="42968030" w14:textId="77777777" w:rsidR="005872A9" w:rsidRPr="007945C7" w:rsidRDefault="005872A9" w:rsidP="00874FCF">
            <w:pPr>
              <w:keepNext w:val="0"/>
              <w:rPr>
                <w:rFonts w:eastAsia="Courier New"/>
              </w:rPr>
            </w:pPr>
            <w:r w:rsidRPr="007945C7">
              <w:rPr>
                <w:rFonts w:eastAsia="Courier New"/>
              </w:rPr>
              <w:t>Products are additionally assessed to Supplement SA.</w:t>
            </w:r>
          </w:p>
        </w:tc>
      </w:tr>
      <w:tr w:rsidR="005872A9" w:rsidRPr="005872A9" w14:paraId="1676F01B" w14:textId="77777777" w:rsidTr="008D4FA2">
        <w:trPr>
          <w:trHeight w:val="360"/>
          <w:jc w:val="center"/>
        </w:trPr>
        <w:tc>
          <w:tcPr>
            <w:tcW w:w="2785" w:type="dxa"/>
          </w:tcPr>
          <w:p w14:paraId="4D58EF3C" w14:textId="77777777" w:rsidR="005872A9" w:rsidRPr="007945C7" w:rsidRDefault="005872A9" w:rsidP="005872A9">
            <w:pPr>
              <w:keepNext w:val="0"/>
              <w:ind w:left="720"/>
              <w:rPr>
                <w:rFonts w:eastAsia="Courier New"/>
              </w:rPr>
            </w:pPr>
            <w:r w:rsidRPr="007945C7">
              <w:rPr>
                <w:rFonts w:eastAsia="Courier New"/>
              </w:rPr>
              <w:t>6227-01</w:t>
            </w:r>
          </w:p>
        </w:tc>
        <w:tc>
          <w:tcPr>
            <w:tcW w:w="2700" w:type="dxa"/>
          </w:tcPr>
          <w:p w14:paraId="67DEB340" w14:textId="77777777" w:rsidR="005872A9" w:rsidRPr="007945C7" w:rsidRDefault="005872A9" w:rsidP="00430F9C">
            <w:pPr>
              <w:keepNext w:val="0"/>
              <w:ind w:left="60"/>
              <w:rPr>
                <w:rFonts w:eastAsia="Courier New"/>
              </w:rPr>
            </w:pPr>
            <w:r w:rsidRPr="007945C7">
              <w:rPr>
                <w:rFonts w:eastAsia="Courier New"/>
              </w:rPr>
              <w:t>Quick Connects</w:t>
            </w:r>
          </w:p>
        </w:tc>
        <w:tc>
          <w:tcPr>
            <w:tcW w:w="2340" w:type="dxa"/>
          </w:tcPr>
          <w:p w14:paraId="658F9203" w14:textId="77777777" w:rsidR="005872A9" w:rsidRPr="007945C7" w:rsidRDefault="005872A9" w:rsidP="00874FCF">
            <w:pPr>
              <w:keepNext w:val="0"/>
              <w:rPr>
                <w:rFonts w:eastAsia="Courier New"/>
              </w:rPr>
            </w:pPr>
            <w:r w:rsidRPr="007945C7">
              <w:rPr>
                <w:rFonts w:eastAsia="Courier New"/>
              </w:rPr>
              <w:t>RFWV7/Electrical Quick-connect Terminals</w:t>
            </w:r>
          </w:p>
        </w:tc>
        <w:tc>
          <w:tcPr>
            <w:tcW w:w="2340" w:type="dxa"/>
          </w:tcPr>
          <w:p w14:paraId="4FE16F48" w14:textId="77777777" w:rsidR="005872A9" w:rsidRPr="007945C7" w:rsidRDefault="005872A9" w:rsidP="005872A9">
            <w:pPr>
              <w:keepNext w:val="0"/>
              <w:ind w:left="720"/>
              <w:rPr>
                <w:rFonts w:eastAsia="Courier New"/>
              </w:rPr>
            </w:pPr>
          </w:p>
        </w:tc>
      </w:tr>
      <w:tr w:rsidR="005872A9" w:rsidRPr="005872A9" w14:paraId="10BD2173" w14:textId="77777777" w:rsidTr="008D4FA2">
        <w:trPr>
          <w:trHeight w:val="360"/>
          <w:jc w:val="center"/>
        </w:trPr>
        <w:tc>
          <w:tcPr>
            <w:tcW w:w="2785" w:type="dxa"/>
          </w:tcPr>
          <w:p w14:paraId="6BE5F234" w14:textId="77777777" w:rsidR="005872A9" w:rsidRPr="007945C7" w:rsidRDefault="005872A9" w:rsidP="005872A9">
            <w:pPr>
              <w:keepNext w:val="0"/>
              <w:ind w:left="720"/>
              <w:rPr>
                <w:rFonts w:eastAsia="Courier New"/>
              </w:rPr>
            </w:pPr>
            <w:r w:rsidRPr="007945C7">
              <w:rPr>
                <w:rFonts w:eastAsia="Courier New"/>
              </w:rPr>
              <w:lastRenderedPageBreak/>
              <w:t>3211-07, -03</w:t>
            </w:r>
          </w:p>
        </w:tc>
        <w:tc>
          <w:tcPr>
            <w:tcW w:w="2700" w:type="dxa"/>
          </w:tcPr>
          <w:p w14:paraId="6F89B025" w14:textId="77777777" w:rsidR="005872A9" w:rsidRPr="007945C7" w:rsidRDefault="005872A9" w:rsidP="00430F9C">
            <w:pPr>
              <w:keepNext w:val="0"/>
              <w:ind w:left="60"/>
              <w:rPr>
                <w:rFonts w:eastAsia="Courier New"/>
              </w:rPr>
            </w:pPr>
            <w:r w:rsidRPr="007945C7">
              <w:rPr>
                <w:rFonts w:eastAsia="Courier New"/>
              </w:rPr>
              <w:t>Relay Sockets and Assemblies – Component</w:t>
            </w:r>
          </w:p>
        </w:tc>
        <w:tc>
          <w:tcPr>
            <w:tcW w:w="2340" w:type="dxa"/>
          </w:tcPr>
          <w:p w14:paraId="10377401" w14:textId="77777777" w:rsidR="005872A9" w:rsidRPr="007945C7" w:rsidRDefault="005872A9" w:rsidP="00874FCF">
            <w:pPr>
              <w:keepNext w:val="0"/>
              <w:rPr>
                <w:rFonts w:eastAsia="Courier New"/>
              </w:rPr>
            </w:pPr>
            <w:r w:rsidRPr="007945C7">
              <w:rPr>
                <w:rFonts w:eastAsia="Courier New"/>
              </w:rPr>
              <w:t>SWIV8 – Component - Relay Sockets and Assemblies</w:t>
            </w:r>
          </w:p>
        </w:tc>
        <w:tc>
          <w:tcPr>
            <w:tcW w:w="2340" w:type="dxa"/>
          </w:tcPr>
          <w:p w14:paraId="3A6A07E1" w14:textId="77777777" w:rsidR="005872A9" w:rsidRPr="007945C7" w:rsidRDefault="005872A9" w:rsidP="00874FCF">
            <w:pPr>
              <w:keepNext w:val="0"/>
              <w:rPr>
                <w:rFonts w:eastAsia="Courier New"/>
              </w:rPr>
            </w:pPr>
            <w:r w:rsidRPr="007945C7">
              <w:rPr>
                <w:rFonts w:eastAsia="Courier New"/>
              </w:rPr>
              <w:t xml:space="preserve">Products identified on Certification record as a relay socket without notation to evaluate in the </w:t>
            </w:r>
            <w:proofErr w:type="gramStart"/>
            <w:r w:rsidRPr="007945C7">
              <w:rPr>
                <w:rFonts w:eastAsia="Courier New"/>
              </w:rPr>
              <w:t>end product</w:t>
            </w:r>
            <w:proofErr w:type="gramEnd"/>
            <w:r w:rsidRPr="007945C7">
              <w:rPr>
                <w:rFonts w:eastAsia="Courier New"/>
              </w:rPr>
              <w:t>, are accepted as compliant and additionally assessed to Section 2 of Supplement SA.</w:t>
            </w:r>
          </w:p>
        </w:tc>
      </w:tr>
      <w:tr w:rsidR="005872A9" w:rsidRPr="005872A9" w14:paraId="1FFB16F1" w14:textId="77777777" w:rsidTr="008D4FA2">
        <w:trPr>
          <w:trHeight w:val="360"/>
          <w:jc w:val="center"/>
        </w:trPr>
        <w:tc>
          <w:tcPr>
            <w:tcW w:w="2785" w:type="dxa"/>
          </w:tcPr>
          <w:p w14:paraId="42B90308" w14:textId="77777777" w:rsidR="005872A9" w:rsidRPr="007945C7" w:rsidRDefault="005872A9" w:rsidP="005872A9">
            <w:pPr>
              <w:keepNext w:val="0"/>
              <w:ind w:left="720"/>
              <w:rPr>
                <w:rFonts w:eastAsia="Courier New"/>
              </w:rPr>
            </w:pPr>
            <w:r w:rsidRPr="007945C7">
              <w:rPr>
                <w:rFonts w:eastAsia="Courier New"/>
              </w:rPr>
              <w:t>6241-05, -08</w:t>
            </w:r>
          </w:p>
        </w:tc>
        <w:tc>
          <w:tcPr>
            <w:tcW w:w="2700" w:type="dxa"/>
          </w:tcPr>
          <w:p w14:paraId="4EB623F8" w14:textId="77777777" w:rsidR="005872A9" w:rsidRPr="007945C7" w:rsidRDefault="005872A9" w:rsidP="00430F9C">
            <w:pPr>
              <w:keepNext w:val="0"/>
              <w:ind w:left="60"/>
              <w:rPr>
                <w:rFonts w:eastAsia="Courier New"/>
              </w:rPr>
            </w:pPr>
            <w:r w:rsidRPr="007945C7">
              <w:rPr>
                <w:rFonts w:eastAsia="Courier New"/>
              </w:rPr>
              <w:t>Snap Switches</w:t>
            </w:r>
          </w:p>
        </w:tc>
        <w:tc>
          <w:tcPr>
            <w:tcW w:w="2340" w:type="dxa"/>
          </w:tcPr>
          <w:p w14:paraId="3C8EC7AC" w14:textId="38F03AA1" w:rsidR="005872A9" w:rsidRPr="007945C7" w:rsidRDefault="005872A9" w:rsidP="00A32E8C">
            <w:pPr>
              <w:keepNext w:val="0"/>
              <w:rPr>
                <w:rFonts w:eastAsia="Courier New"/>
              </w:rPr>
            </w:pPr>
            <w:r w:rsidRPr="007945C7">
              <w:rPr>
                <w:rFonts w:eastAsia="Courier New"/>
              </w:rPr>
              <w:t xml:space="preserve">WLFV7/Switches, </w:t>
            </w:r>
            <w:proofErr w:type="gramStart"/>
            <w:r w:rsidRPr="007945C7">
              <w:rPr>
                <w:rFonts w:eastAsia="Courier New"/>
              </w:rPr>
              <w:t>Door;WMUZ</w:t>
            </w:r>
            <w:proofErr w:type="gramEnd"/>
            <w:r w:rsidRPr="007945C7">
              <w:rPr>
                <w:rFonts w:eastAsia="Courier New"/>
              </w:rPr>
              <w:t>7/Switches, Flush; WNIX7/Switches, Pendant; WOKT7/Switches, Surface</w:t>
            </w:r>
          </w:p>
        </w:tc>
        <w:tc>
          <w:tcPr>
            <w:tcW w:w="2340" w:type="dxa"/>
          </w:tcPr>
          <w:p w14:paraId="4C8EDE83" w14:textId="77777777" w:rsidR="005872A9" w:rsidRPr="007945C7" w:rsidRDefault="005872A9" w:rsidP="005872A9">
            <w:pPr>
              <w:keepNext w:val="0"/>
              <w:ind w:left="720"/>
              <w:rPr>
                <w:rFonts w:eastAsia="Courier New"/>
              </w:rPr>
            </w:pPr>
          </w:p>
        </w:tc>
      </w:tr>
      <w:tr w:rsidR="005872A9" w:rsidRPr="005872A9" w14:paraId="628482D4" w14:textId="77777777" w:rsidTr="008D4FA2">
        <w:trPr>
          <w:trHeight w:val="360"/>
          <w:jc w:val="center"/>
        </w:trPr>
        <w:tc>
          <w:tcPr>
            <w:tcW w:w="2785" w:type="dxa"/>
          </w:tcPr>
          <w:p w14:paraId="7EABDCBC" w14:textId="77777777" w:rsidR="005872A9" w:rsidRPr="007945C7" w:rsidRDefault="005872A9" w:rsidP="005872A9">
            <w:pPr>
              <w:keepNext w:val="0"/>
              <w:ind w:left="720"/>
              <w:rPr>
                <w:rFonts w:eastAsia="Courier New"/>
              </w:rPr>
            </w:pPr>
            <w:r w:rsidRPr="007945C7">
              <w:rPr>
                <w:rFonts w:eastAsia="Courier New"/>
              </w:rPr>
              <w:t>6223-02</w:t>
            </w:r>
          </w:p>
        </w:tc>
        <w:tc>
          <w:tcPr>
            <w:tcW w:w="2700" w:type="dxa"/>
          </w:tcPr>
          <w:p w14:paraId="2240198D" w14:textId="77777777" w:rsidR="005872A9" w:rsidRPr="007945C7" w:rsidRDefault="005872A9" w:rsidP="00430F9C">
            <w:pPr>
              <w:keepNext w:val="0"/>
              <w:ind w:left="60"/>
              <w:rPr>
                <w:rFonts w:eastAsia="Courier New"/>
              </w:rPr>
            </w:pPr>
            <w:r w:rsidRPr="007945C7">
              <w:rPr>
                <w:rFonts w:eastAsia="Courier New"/>
              </w:rPr>
              <w:t>Splicing Wire Connectors</w:t>
            </w:r>
          </w:p>
        </w:tc>
        <w:tc>
          <w:tcPr>
            <w:tcW w:w="2340" w:type="dxa"/>
          </w:tcPr>
          <w:p w14:paraId="1020F670" w14:textId="77777777" w:rsidR="005872A9" w:rsidRPr="007945C7" w:rsidRDefault="005872A9" w:rsidP="00A32E8C">
            <w:pPr>
              <w:keepNext w:val="0"/>
              <w:rPr>
                <w:rFonts w:eastAsia="Courier New"/>
              </w:rPr>
            </w:pPr>
            <w:r w:rsidRPr="007945C7">
              <w:rPr>
                <w:rFonts w:eastAsia="Courier New"/>
              </w:rPr>
              <w:t>ZMVV7/Wire Connectors and Soldering Lugs</w:t>
            </w:r>
          </w:p>
        </w:tc>
        <w:tc>
          <w:tcPr>
            <w:tcW w:w="2340" w:type="dxa"/>
          </w:tcPr>
          <w:p w14:paraId="5B9AF3B6" w14:textId="77777777" w:rsidR="005872A9" w:rsidRPr="007945C7" w:rsidRDefault="005872A9" w:rsidP="005872A9">
            <w:pPr>
              <w:keepNext w:val="0"/>
              <w:ind w:left="720"/>
              <w:rPr>
                <w:rFonts w:eastAsia="Courier New"/>
              </w:rPr>
            </w:pPr>
          </w:p>
        </w:tc>
      </w:tr>
      <w:tr w:rsidR="005872A9" w:rsidRPr="005872A9" w14:paraId="31AA6B05" w14:textId="77777777" w:rsidTr="008D4FA2">
        <w:trPr>
          <w:trHeight w:val="360"/>
          <w:jc w:val="center"/>
        </w:trPr>
        <w:tc>
          <w:tcPr>
            <w:tcW w:w="2785" w:type="dxa"/>
          </w:tcPr>
          <w:p w14:paraId="109BE692" w14:textId="77777777" w:rsidR="005872A9" w:rsidRPr="007945C7" w:rsidRDefault="005872A9" w:rsidP="005872A9">
            <w:pPr>
              <w:keepNext w:val="0"/>
              <w:ind w:left="720"/>
              <w:rPr>
                <w:rFonts w:eastAsia="Courier New"/>
              </w:rPr>
            </w:pPr>
            <w:r w:rsidRPr="007945C7">
              <w:rPr>
                <w:rFonts w:eastAsia="Courier New"/>
              </w:rPr>
              <w:t>9091-32, 2213-01, -31</w:t>
            </w:r>
          </w:p>
        </w:tc>
        <w:tc>
          <w:tcPr>
            <w:tcW w:w="2700" w:type="dxa"/>
          </w:tcPr>
          <w:p w14:paraId="47E92390" w14:textId="77777777" w:rsidR="005872A9" w:rsidRPr="007945C7" w:rsidRDefault="005872A9" w:rsidP="00430F9C">
            <w:pPr>
              <w:keepNext w:val="0"/>
              <w:ind w:left="60"/>
              <w:rPr>
                <w:rFonts w:eastAsia="Courier New"/>
              </w:rPr>
            </w:pPr>
            <w:r w:rsidRPr="007945C7">
              <w:rPr>
                <w:rFonts w:eastAsia="Courier New"/>
              </w:rPr>
              <w:t>Surge Protective Devices</w:t>
            </w:r>
          </w:p>
        </w:tc>
        <w:tc>
          <w:tcPr>
            <w:tcW w:w="2340" w:type="dxa"/>
          </w:tcPr>
          <w:p w14:paraId="560631D0" w14:textId="77777777" w:rsidR="005872A9" w:rsidRPr="007945C7" w:rsidRDefault="005872A9" w:rsidP="00A32E8C">
            <w:pPr>
              <w:keepNext w:val="0"/>
              <w:rPr>
                <w:rFonts w:eastAsia="Courier New"/>
              </w:rPr>
            </w:pPr>
            <w:r w:rsidRPr="007945C7">
              <w:rPr>
                <w:rFonts w:eastAsia="Courier New"/>
              </w:rPr>
              <w:t>VZCA8/Surge-protective Devices </w:t>
            </w:r>
          </w:p>
        </w:tc>
        <w:tc>
          <w:tcPr>
            <w:tcW w:w="2340" w:type="dxa"/>
          </w:tcPr>
          <w:p w14:paraId="46B1E4FC" w14:textId="77777777" w:rsidR="005872A9" w:rsidRPr="007945C7" w:rsidRDefault="005872A9" w:rsidP="005872A9">
            <w:pPr>
              <w:keepNext w:val="0"/>
              <w:ind w:left="720"/>
              <w:rPr>
                <w:rFonts w:eastAsia="Courier New"/>
              </w:rPr>
            </w:pPr>
          </w:p>
        </w:tc>
      </w:tr>
      <w:tr w:rsidR="005872A9" w:rsidRPr="005872A9" w14:paraId="2DC16AC3" w14:textId="77777777" w:rsidTr="008D4FA2">
        <w:trPr>
          <w:trHeight w:val="360"/>
          <w:jc w:val="center"/>
        </w:trPr>
        <w:tc>
          <w:tcPr>
            <w:tcW w:w="2785" w:type="dxa"/>
          </w:tcPr>
          <w:p w14:paraId="71D85FA0" w14:textId="77777777" w:rsidR="005872A9" w:rsidRPr="007945C7" w:rsidRDefault="005872A9" w:rsidP="005872A9">
            <w:pPr>
              <w:keepNext w:val="0"/>
              <w:ind w:left="720"/>
              <w:rPr>
                <w:rFonts w:eastAsia="Courier New"/>
              </w:rPr>
            </w:pPr>
            <w:r w:rsidRPr="007945C7">
              <w:rPr>
                <w:rFonts w:eastAsia="Courier New"/>
              </w:rPr>
              <w:t>4651-01</w:t>
            </w:r>
          </w:p>
        </w:tc>
        <w:tc>
          <w:tcPr>
            <w:tcW w:w="2700" w:type="dxa"/>
          </w:tcPr>
          <w:p w14:paraId="14D981E7" w14:textId="77777777" w:rsidR="005872A9" w:rsidRPr="007945C7" w:rsidRDefault="005872A9" w:rsidP="003C62EA">
            <w:pPr>
              <w:keepNext w:val="0"/>
              <w:ind w:left="60"/>
              <w:rPr>
                <w:rFonts w:eastAsia="Courier New"/>
              </w:rPr>
            </w:pPr>
            <w:r w:rsidRPr="007945C7">
              <w:rPr>
                <w:rFonts w:eastAsia="Courier New"/>
              </w:rPr>
              <w:t>Switches, Enclosed</w:t>
            </w:r>
          </w:p>
        </w:tc>
        <w:tc>
          <w:tcPr>
            <w:tcW w:w="2340" w:type="dxa"/>
          </w:tcPr>
          <w:p w14:paraId="7759294C" w14:textId="77777777" w:rsidR="005872A9" w:rsidRPr="007945C7" w:rsidRDefault="005872A9" w:rsidP="00A32E8C">
            <w:pPr>
              <w:keepNext w:val="0"/>
              <w:rPr>
                <w:rFonts w:eastAsia="Courier New"/>
              </w:rPr>
            </w:pPr>
            <w:r w:rsidRPr="007945C7">
              <w:rPr>
                <w:rFonts w:eastAsia="Courier New"/>
              </w:rPr>
              <w:t>WIAX7/Switches, Enclosed </w:t>
            </w:r>
          </w:p>
        </w:tc>
        <w:tc>
          <w:tcPr>
            <w:tcW w:w="2340" w:type="dxa"/>
          </w:tcPr>
          <w:p w14:paraId="32923329" w14:textId="77777777" w:rsidR="005872A9" w:rsidRPr="007945C7" w:rsidRDefault="005872A9" w:rsidP="005872A9">
            <w:pPr>
              <w:keepNext w:val="0"/>
              <w:ind w:left="720"/>
              <w:rPr>
                <w:rFonts w:eastAsia="Courier New"/>
              </w:rPr>
            </w:pPr>
          </w:p>
        </w:tc>
      </w:tr>
      <w:tr w:rsidR="005872A9" w:rsidRPr="005872A9" w14:paraId="17FB3EA1" w14:textId="77777777" w:rsidTr="008D4FA2">
        <w:trPr>
          <w:trHeight w:val="360"/>
          <w:jc w:val="center"/>
        </w:trPr>
        <w:tc>
          <w:tcPr>
            <w:tcW w:w="2785" w:type="dxa"/>
          </w:tcPr>
          <w:p w14:paraId="70297D86" w14:textId="77777777" w:rsidR="005872A9" w:rsidRPr="007945C7" w:rsidRDefault="005872A9" w:rsidP="005872A9">
            <w:pPr>
              <w:keepNext w:val="0"/>
              <w:ind w:left="720"/>
              <w:rPr>
                <w:rFonts w:eastAsia="Courier New"/>
              </w:rPr>
            </w:pPr>
            <w:r w:rsidRPr="007945C7">
              <w:rPr>
                <w:rFonts w:eastAsia="Courier New"/>
              </w:rPr>
              <w:t>4652-04; 3231-01, -52</w:t>
            </w:r>
          </w:p>
        </w:tc>
        <w:tc>
          <w:tcPr>
            <w:tcW w:w="2700" w:type="dxa"/>
          </w:tcPr>
          <w:p w14:paraId="02C170D9" w14:textId="77777777" w:rsidR="005872A9" w:rsidRPr="007945C7" w:rsidRDefault="005872A9" w:rsidP="003C62EA">
            <w:pPr>
              <w:keepNext w:val="0"/>
              <w:ind w:left="60"/>
              <w:rPr>
                <w:rFonts w:eastAsia="Courier New"/>
              </w:rPr>
            </w:pPr>
            <w:r w:rsidRPr="007945C7">
              <w:rPr>
                <w:rFonts w:eastAsia="Courier New"/>
              </w:rPr>
              <w:t>Switches, Industrial Control</w:t>
            </w:r>
          </w:p>
        </w:tc>
        <w:tc>
          <w:tcPr>
            <w:tcW w:w="2340" w:type="dxa"/>
          </w:tcPr>
          <w:p w14:paraId="5212EF5A" w14:textId="77777777" w:rsidR="005872A9" w:rsidRPr="007945C7" w:rsidRDefault="005872A9" w:rsidP="00A32E8C">
            <w:pPr>
              <w:keepNext w:val="0"/>
              <w:rPr>
                <w:rFonts w:eastAsia="Courier New"/>
              </w:rPr>
            </w:pPr>
            <w:r w:rsidRPr="007945C7">
              <w:rPr>
                <w:rFonts w:eastAsia="Courier New"/>
              </w:rPr>
              <w:t>NRNT7/Switches, Industrial Control</w:t>
            </w:r>
          </w:p>
        </w:tc>
        <w:tc>
          <w:tcPr>
            <w:tcW w:w="2340" w:type="dxa"/>
          </w:tcPr>
          <w:p w14:paraId="3B752438" w14:textId="77777777" w:rsidR="005872A9" w:rsidRPr="007945C7" w:rsidRDefault="005872A9" w:rsidP="005872A9">
            <w:pPr>
              <w:keepNext w:val="0"/>
              <w:ind w:left="720"/>
              <w:rPr>
                <w:rFonts w:eastAsia="Courier New"/>
              </w:rPr>
            </w:pPr>
          </w:p>
        </w:tc>
      </w:tr>
      <w:tr w:rsidR="005872A9" w:rsidRPr="005872A9" w14:paraId="1C1157F0" w14:textId="77777777" w:rsidTr="008D4FA2">
        <w:trPr>
          <w:trHeight w:val="360"/>
          <w:jc w:val="center"/>
        </w:trPr>
        <w:tc>
          <w:tcPr>
            <w:tcW w:w="2785" w:type="dxa"/>
          </w:tcPr>
          <w:p w14:paraId="1C9E6881" w14:textId="77777777" w:rsidR="005872A9" w:rsidRPr="007945C7" w:rsidRDefault="005872A9" w:rsidP="005872A9">
            <w:pPr>
              <w:keepNext w:val="0"/>
              <w:ind w:left="720"/>
              <w:rPr>
                <w:rFonts w:eastAsia="Courier New"/>
              </w:rPr>
            </w:pPr>
            <w:r w:rsidRPr="007945C7">
              <w:rPr>
                <w:rFonts w:eastAsia="Courier New"/>
              </w:rPr>
              <w:t>4813-01, -02; 4823-01, -02</w:t>
            </w:r>
          </w:p>
        </w:tc>
        <w:tc>
          <w:tcPr>
            <w:tcW w:w="2700" w:type="dxa"/>
          </w:tcPr>
          <w:p w14:paraId="041BD151" w14:textId="77777777" w:rsidR="005872A9" w:rsidRPr="007945C7" w:rsidRDefault="005872A9" w:rsidP="003C62EA">
            <w:pPr>
              <w:keepNext w:val="0"/>
              <w:ind w:left="60"/>
              <w:rPr>
                <w:rFonts w:eastAsia="Courier New"/>
              </w:rPr>
            </w:pPr>
            <w:r w:rsidRPr="007945C7">
              <w:rPr>
                <w:rFonts w:eastAsia="Courier New"/>
              </w:rPr>
              <w:t>Temperature Indicating &amp; Regulating Equipment</w:t>
            </w:r>
          </w:p>
        </w:tc>
        <w:tc>
          <w:tcPr>
            <w:tcW w:w="2340" w:type="dxa"/>
          </w:tcPr>
          <w:p w14:paraId="3A39C999" w14:textId="77777777" w:rsidR="005872A9" w:rsidRPr="007945C7" w:rsidRDefault="005872A9" w:rsidP="00A32E8C">
            <w:pPr>
              <w:keepNext w:val="0"/>
              <w:rPr>
                <w:rFonts w:eastAsia="Courier New"/>
              </w:rPr>
            </w:pPr>
            <w:r w:rsidRPr="007945C7">
              <w:rPr>
                <w:rFonts w:eastAsia="Courier New"/>
              </w:rPr>
              <w:t>XAPX7/Temperature-indicating and -Regulating Equipment</w:t>
            </w:r>
          </w:p>
        </w:tc>
        <w:tc>
          <w:tcPr>
            <w:tcW w:w="2340" w:type="dxa"/>
          </w:tcPr>
          <w:p w14:paraId="55F7BCC3" w14:textId="77777777" w:rsidR="005872A9" w:rsidRPr="007945C7" w:rsidRDefault="005872A9" w:rsidP="005872A9">
            <w:pPr>
              <w:keepNext w:val="0"/>
              <w:ind w:left="720"/>
              <w:rPr>
                <w:rFonts w:eastAsia="Courier New"/>
              </w:rPr>
            </w:pPr>
          </w:p>
        </w:tc>
      </w:tr>
      <w:tr w:rsidR="005872A9" w:rsidRPr="005872A9" w14:paraId="2F4E9E54" w14:textId="77777777" w:rsidTr="008D4FA2">
        <w:trPr>
          <w:trHeight w:val="360"/>
          <w:jc w:val="center"/>
        </w:trPr>
        <w:tc>
          <w:tcPr>
            <w:tcW w:w="2785" w:type="dxa"/>
          </w:tcPr>
          <w:p w14:paraId="60675685" w14:textId="77777777" w:rsidR="005872A9" w:rsidRPr="007945C7" w:rsidRDefault="005872A9" w:rsidP="005872A9">
            <w:pPr>
              <w:keepNext w:val="0"/>
              <w:ind w:left="720"/>
              <w:rPr>
                <w:rFonts w:eastAsia="Courier New"/>
              </w:rPr>
            </w:pPr>
            <w:r w:rsidRPr="007945C7">
              <w:rPr>
                <w:rFonts w:eastAsia="Courier New"/>
              </w:rPr>
              <w:t>6228-01</w:t>
            </w:r>
          </w:p>
        </w:tc>
        <w:tc>
          <w:tcPr>
            <w:tcW w:w="2700" w:type="dxa"/>
          </w:tcPr>
          <w:p w14:paraId="776F1F54" w14:textId="77777777" w:rsidR="005872A9" w:rsidRPr="007945C7" w:rsidRDefault="005872A9" w:rsidP="003C62EA">
            <w:pPr>
              <w:keepNext w:val="0"/>
              <w:ind w:left="60"/>
              <w:rPr>
                <w:rFonts w:eastAsia="Courier New"/>
              </w:rPr>
            </w:pPr>
            <w:r w:rsidRPr="007945C7">
              <w:rPr>
                <w:rFonts w:eastAsia="Courier New"/>
              </w:rPr>
              <w:t>Terminal Blocks</w:t>
            </w:r>
          </w:p>
        </w:tc>
        <w:tc>
          <w:tcPr>
            <w:tcW w:w="2340" w:type="dxa"/>
          </w:tcPr>
          <w:p w14:paraId="7D11D2BF" w14:textId="77777777" w:rsidR="005872A9" w:rsidRPr="007945C7" w:rsidRDefault="005872A9" w:rsidP="00A32E8C">
            <w:pPr>
              <w:keepNext w:val="0"/>
              <w:rPr>
                <w:rFonts w:eastAsia="Courier New"/>
              </w:rPr>
            </w:pPr>
            <w:r w:rsidRPr="007945C7">
              <w:rPr>
                <w:rFonts w:eastAsia="Courier New"/>
              </w:rPr>
              <w:t>XCFR8/Terminal Blocks</w:t>
            </w:r>
          </w:p>
        </w:tc>
        <w:tc>
          <w:tcPr>
            <w:tcW w:w="2340" w:type="dxa"/>
          </w:tcPr>
          <w:p w14:paraId="2FCEE5B2" w14:textId="77777777" w:rsidR="005872A9" w:rsidRPr="007945C7" w:rsidRDefault="005872A9" w:rsidP="00A32E8C">
            <w:pPr>
              <w:keepNext w:val="0"/>
              <w:rPr>
                <w:rFonts w:eastAsia="Courier New"/>
              </w:rPr>
            </w:pPr>
            <w:r w:rsidRPr="007945C7">
              <w:rPr>
                <w:rFonts w:eastAsia="Courier New"/>
              </w:rPr>
              <w:t>Products are additionally assessed to Section 2 of Supplement SA.</w:t>
            </w:r>
          </w:p>
        </w:tc>
      </w:tr>
      <w:tr w:rsidR="005872A9" w:rsidRPr="005872A9" w14:paraId="5ABB2CC1" w14:textId="77777777" w:rsidTr="008D4FA2">
        <w:trPr>
          <w:trHeight w:val="360"/>
          <w:jc w:val="center"/>
        </w:trPr>
        <w:tc>
          <w:tcPr>
            <w:tcW w:w="2785" w:type="dxa"/>
          </w:tcPr>
          <w:p w14:paraId="761CCCFC" w14:textId="77777777" w:rsidR="005872A9" w:rsidRPr="007945C7" w:rsidRDefault="005872A9" w:rsidP="005872A9">
            <w:pPr>
              <w:keepNext w:val="0"/>
              <w:ind w:left="720"/>
              <w:rPr>
                <w:rFonts w:eastAsia="Courier New"/>
              </w:rPr>
            </w:pPr>
            <w:r w:rsidRPr="007945C7">
              <w:rPr>
                <w:rFonts w:eastAsia="Courier New"/>
              </w:rPr>
              <w:t>5841-02, -02, -03</w:t>
            </w:r>
          </w:p>
        </w:tc>
        <w:tc>
          <w:tcPr>
            <w:tcW w:w="2700" w:type="dxa"/>
          </w:tcPr>
          <w:p w14:paraId="49F0E2E5" w14:textId="77777777" w:rsidR="005872A9" w:rsidRPr="007945C7" w:rsidRDefault="005872A9" w:rsidP="003C62EA">
            <w:pPr>
              <w:keepNext w:val="0"/>
              <w:ind w:left="60"/>
              <w:rPr>
                <w:rFonts w:eastAsia="Courier New"/>
              </w:rPr>
            </w:pPr>
            <w:r w:rsidRPr="007945C7">
              <w:rPr>
                <w:rFonts w:eastAsia="Courier New"/>
              </w:rPr>
              <w:t>Flexible cord</w:t>
            </w:r>
          </w:p>
        </w:tc>
        <w:tc>
          <w:tcPr>
            <w:tcW w:w="2340" w:type="dxa"/>
          </w:tcPr>
          <w:p w14:paraId="393D5511" w14:textId="77777777" w:rsidR="005872A9" w:rsidRPr="007945C7" w:rsidRDefault="005872A9" w:rsidP="006943B6">
            <w:pPr>
              <w:keepNext w:val="0"/>
              <w:rPr>
                <w:rFonts w:eastAsia="Courier New"/>
              </w:rPr>
            </w:pPr>
            <w:r w:rsidRPr="007945C7">
              <w:rPr>
                <w:rFonts w:eastAsia="Courier New"/>
              </w:rPr>
              <w:t>ZJCZ7/Flexible Cord</w:t>
            </w:r>
          </w:p>
        </w:tc>
        <w:tc>
          <w:tcPr>
            <w:tcW w:w="2340" w:type="dxa"/>
          </w:tcPr>
          <w:p w14:paraId="00F539E8" w14:textId="77777777" w:rsidR="005872A9" w:rsidRPr="007945C7" w:rsidRDefault="005872A9" w:rsidP="005872A9">
            <w:pPr>
              <w:keepNext w:val="0"/>
              <w:ind w:left="720"/>
              <w:rPr>
                <w:rFonts w:eastAsia="Courier New"/>
              </w:rPr>
            </w:pPr>
          </w:p>
        </w:tc>
      </w:tr>
      <w:tr w:rsidR="005872A9" w:rsidRPr="005872A9" w14:paraId="77FDAB7F" w14:textId="77777777" w:rsidTr="008D4FA2">
        <w:trPr>
          <w:trHeight w:val="360"/>
          <w:jc w:val="center"/>
        </w:trPr>
        <w:tc>
          <w:tcPr>
            <w:tcW w:w="2785" w:type="dxa"/>
          </w:tcPr>
          <w:p w14:paraId="59B0E026" w14:textId="77777777" w:rsidR="005872A9" w:rsidRPr="007945C7" w:rsidRDefault="005872A9" w:rsidP="005872A9">
            <w:pPr>
              <w:keepNext w:val="0"/>
              <w:ind w:left="720"/>
              <w:rPr>
                <w:rFonts w:eastAsia="Courier New"/>
              </w:rPr>
            </w:pPr>
            <w:r w:rsidRPr="007945C7">
              <w:rPr>
                <w:rFonts w:eastAsia="Courier New"/>
              </w:rPr>
              <w:t>6323-02</w:t>
            </w:r>
          </w:p>
        </w:tc>
        <w:tc>
          <w:tcPr>
            <w:tcW w:w="2700" w:type="dxa"/>
          </w:tcPr>
          <w:p w14:paraId="7193F6A8" w14:textId="77777777" w:rsidR="005872A9" w:rsidRPr="007945C7" w:rsidRDefault="005872A9" w:rsidP="003C62EA">
            <w:pPr>
              <w:keepNext w:val="0"/>
              <w:ind w:left="60"/>
              <w:rPr>
                <w:rFonts w:eastAsia="Courier New"/>
              </w:rPr>
            </w:pPr>
            <w:r w:rsidRPr="007945C7">
              <w:rPr>
                <w:rFonts w:eastAsia="Courier New"/>
              </w:rPr>
              <w:t>Wire Connectors</w:t>
            </w:r>
          </w:p>
        </w:tc>
        <w:tc>
          <w:tcPr>
            <w:tcW w:w="2340" w:type="dxa"/>
          </w:tcPr>
          <w:p w14:paraId="546A779A" w14:textId="77777777" w:rsidR="005872A9" w:rsidRPr="007945C7" w:rsidRDefault="005872A9" w:rsidP="006943B6">
            <w:pPr>
              <w:keepNext w:val="0"/>
              <w:rPr>
                <w:rFonts w:eastAsia="Courier New"/>
              </w:rPr>
            </w:pPr>
            <w:r w:rsidRPr="007945C7">
              <w:rPr>
                <w:rFonts w:eastAsia="Courier New"/>
              </w:rPr>
              <w:t>ZMVV7/Wire Connectors and Soldering Lugs</w:t>
            </w:r>
          </w:p>
        </w:tc>
        <w:tc>
          <w:tcPr>
            <w:tcW w:w="2340" w:type="dxa"/>
          </w:tcPr>
          <w:p w14:paraId="137B306E" w14:textId="77777777" w:rsidR="005872A9" w:rsidRPr="007945C7" w:rsidRDefault="005872A9" w:rsidP="005872A9">
            <w:pPr>
              <w:keepNext w:val="0"/>
              <w:ind w:left="720"/>
              <w:rPr>
                <w:rFonts w:eastAsia="Courier New"/>
              </w:rPr>
            </w:pPr>
          </w:p>
        </w:tc>
      </w:tr>
      <w:tr w:rsidR="005872A9" w:rsidRPr="005872A9" w14:paraId="0DFB33D6" w14:textId="77777777" w:rsidTr="008D4FA2">
        <w:trPr>
          <w:trHeight w:val="360"/>
          <w:jc w:val="center"/>
        </w:trPr>
        <w:tc>
          <w:tcPr>
            <w:tcW w:w="2785" w:type="dxa"/>
          </w:tcPr>
          <w:p w14:paraId="59A92889" w14:textId="77777777" w:rsidR="005872A9" w:rsidRPr="007945C7" w:rsidRDefault="005872A9" w:rsidP="005872A9">
            <w:pPr>
              <w:keepNext w:val="0"/>
              <w:ind w:left="720"/>
              <w:rPr>
                <w:rFonts w:eastAsia="Courier New"/>
              </w:rPr>
            </w:pPr>
            <w:r w:rsidRPr="007945C7">
              <w:rPr>
                <w:rFonts w:eastAsia="Courier New"/>
              </w:rPr>
              <w:t>2252-01</w:t>
            </w:r>
          </w:p>
        </w:tc>
        <w:tc>
          <w:tcPr>
            <w:tcW w:w="2700" w:type="dxa"/>
          </w:tcPr>
          <w:p w14:paraId="49850448" w14:textId="77777777" w:rsidR="005872A9" w:rsidRPr="007945C7" w:rsidRDefault="005872A9" w:rsidP="003C62EA">
            <w:pPr>
              <w:keepNext w:val="0"/>
              <w:ind w:left="60"/>
              <w:rPr>
                <w:rFonts w:eastAsia="Courier New"/>
              </w:rPr>
            </w:pPr>
            <w:r w:rsidRPr="007945C7">
              <w:rPr>
                <w:rFonts w:eastAsia="Courier New"/>
              </w:rPr>
              <w:t>Programmable Controllers</w:t>
            </w:r>
          </w:p>
        </w:tc>
        <w:tc>
          <w:tcPr>
            <w:tcW w:w="2340" w:type="dxa"/>
          </w:tcPr>
          <w:p w14:paraId="1A0133B9" w14:textId="77777777" w:rsidR="00CF05A7" w:rsidRPr="007945C7" w:rsidRDefault="005872A9" w:rsidP="006943B6">
            <w:pPr>
              <w:keepNext w:val="0"/>
              <w:rPr>
                <w:rFonts w:eastAsia="Courier New"/>
              </w:rPr>
            </w:pPr>
            <w:r w:rsidRPr="007945C7">
              <w:rPr>
                <w:rFonts w:eastAsia="Courier New"/>
              </w:rPr>
              <w:t>NRAQ7/</w:t>
            </w:r>
          </w:p>
          <w:p w14:paraId="0F02294F" w14:textId="6475E5E3" w:rsidR="005872A9" w:rsidRPr="007945C7" w:rsidRDefault="005872A9" w:rsidP="006943B6">
            <w:pPr>
              <w:keepNext w:val="0"/>
              <w:rPr>
                <w:rFonts w:eastAsia="Courier New"/>
              </w:rPr>
            </w:pPr>
            <w:r w:rsidRPr="007945C7">
              <w:rPr>
                <w:rFonts w:eastAsia="Courier New"/>
              </w:rPr>
              <w:t>Programmab</w:t>
            </w:r>
            <w:r w:rsidR="00CF05A7" w:rsidRPr="007945C7">
              <w:rPr>
                <w:rFonts w:eastAsia="Courier New"/>
              </w:rPr>
              <w:t>l</w:t>
            </w:r>
            <w:r w:rsidRPr="007945C7">
              <w:rPr>
                <w:rFonts w:eastAsia="Courier New"/>
              </w:rPr>
              <w:t>e Controllers </w:t>
            </w:r>
          </w:p>
        </w:tc>
        <w:tc>
          <w:tcPr>
            <w:tcW w:w="2340" w:type="dxa"/>
          </w:tcPr>
          <w:p w14:paraId="60F7656F" w14:textId="77777777" w:rsidR="005872A9" w:rsidRPr="007945C7" w:rsidRDefault="005872A9" w:rsidP="005872A9">
            <w:pPr>
              <w:keepNext w:val="0"/>
              <w:ind w:left="720"/>
              <w:rPr>
                <w:rFonts w:eastAsia="Courier New"/>
              </w:rPr>
            </w:pPr>
          </w:p>
        </w:tc>
      </w:tr>
      <w:tr w:rsidR="005872A9" w:rsidRPr="005872A9" w14:paraId="28B5B358" w14:textId="77777777" w:rsidTr="003C62EA">
        <w:trPr>
          <w:trHeight w:val="611"/>
          <w:jc w:val="center"/>
        </w:trPr>
        <w:tc>
          <w:tcPr>
            <w:tcW w:w="2785" w:type="dxa"/>
          </w:tcPr>
          <w:p w14:paraId="79004A6B" w14:textId="77777777" w:rsidR="005872A9" w:rsidRPr="007945C7" w:rsidRDefault="005872A9" w:rsidP="005872A9">
            <w:pPr>
              <w:keepNext w:val="0"/>
              <w:ind w:left="720"/>
              <w:rPr>
                <w:rFonts w:eastAsia="Courier New"/>
              </w:rPr>
            </w:pPr>
            <w:r w:rsidRPr="007945C7">
              <w:rPr>
                <w:rFonts w:eastAsia="Courier New"/>
              </w:rPr>
              <w:t>3211-07</w:t>
            </w:r>
          </w:p>
        </w:tc>
        <w:tc>
          <w:tcPr>
            <w:tcW w:w="2700" w:type="dxa"/>
          </w:tcPr>
          <w:p w14:paraId="1B33D51F" w14:textId="77777777" w:rsidR="005872A9" w:rsidRPr="007945C7" w:rsidRDefault="005872A9" w:rsidP="003C62EA">
            <w:pPr>
              <w:keepNext w:val="0"/>
              <w:ind w:left="60"/>
              <w:rPr>
                <w:rFonts w:eastAsia="Courier New"/>
              </w:rPr>
            </w:pPr>
            <w:r w:rsidRPr="007945C7">
              <w:rPr>
                <w:rFonts w:eastAsia="Courier New"/>
              </w:rPr>
              <w:t xml:space="preserve">Magnetic Motor Controllers </w:t>
            </w:r>
          </w:p>
        </w:tc>
        <w:tc>
          <w:tcPr>
            <w:tcW w:w="2340" w:type="dxa"/>
          </w:tcPr>
          <w:p w14:paraId="2E83CF9E" w14:textId="77777777" w:rsidR="005872A9" w:rsidRPr="007945C7" w:rsidRDefault="005872A9" w:rsidP="00CF05A7">
            <w:pPr>
              <w:keepNext w:val="0"/>
              <w:rPr>
                <w:rFonts w:eastAsia="Courier New"/>
              </w:rPr>
            </w:pPr>
            <w:r w:rsidRPr="007945C7">
              <w:rPr>
                <w:rFonts w:eastAsia="Courier New"/>
              </w:rPr>
              <w:t>NLDX7/Motor Controllers, Magnetic </w:t>
            </w:r>
          </w:p>
        </w:tc>
        <w:tc>
          <w:tcPr>
            <w:tcW w:w="2340" w:type="dxa"/>
          </w:tcPr>
          <w:p w14:paraId="11C0B392" w14:textId="77777777" w:rsidR="005872A9" w:rsidRPr="007945C7" w:rsidRDefault="005872A9" w:rsidP="005872A9">
            <w:pPr>
              <w:keepNext w:val="0"/>
              <w:ind w:left="720"/>
              <w:rPr>
                <w:rFonts w:eastAsia="Courier New"/>
              </w:rPr>
            </w:pPr>
          </w:p>
        </w:tc>
      </w:tr>
      <w:tr w:rsidR="005872A9" w:rsidRPr="005872A9" w14:paraId="1276BA46" w14:textId="77777777" w:rsidTr="008D4FA2">
        <w:trPr>
          <w:trHeight w:val="360"/>
          <w:jc w:val="center"/>
        </w:trPr>
        <w:tc>
          <w:tcPr>
            <w:tcW w:w="2785" w:type="dxa"/>
          </w:tcPr>
          <w:p w14:paraId="5DADFF7F" w14:textId="77777777" w:rsidR="005872A9" w:rsidRPr="007945C7" w:rsidRDefault="005872A9" w:rsidP="005872A9">
            <w:pPr>
              <w:keepNext w:val="0"/>
              <w:ind w:left="720"/>
              <w:rPr>
                <w:rFonts w:eastAsia="Courier New"/>
              </w:rPr>
            </w:pPr>
            <w:r w:rsidRPr="007945C7">
              <w:rPr>
                <w:rFonts w:eastAsia="Courier New"/>
              </w:rPr>
              <w:t>3211-05</w:t>
            </w:r>
          </w:p>
        </w:tc>
        <w:tc>
          <w:tcPr>
            <w:tcW w:w="2700" w:type="dxa"/>
          </w:tcPr>
          <w:p w14:paraId="772FA4BE" w14:textId="77777777" w:rsidR="005872A9" w:rsidRPr="007945C7" w:rsidRDefault="005872A9" w:rsidP="003C62EA">
            <w:pPr>
              <w:keepNext w:val="0"/>
              <w:ind w:left="60"/>
              <w:rPr>
                <w:rFonts w:eastAsia="Courier New"/>
              </w:rPr>
            </w:pPr>
            <w:r w:rsidRPr="007945C7">
              <w:rPr>
                <w:rFonts w:eastAsia="Courier New"/>
              </w:rPr>
              <w:t>Manual Motor Controllers</w:t>
            </w:r>
          </w:p>
        </w:tc>
        <w:tc>
          <w:tcPr>
            <w:tcW w:w="2340" w:type="dxa"/>
          </w:tcPr>
          <w:p w14:paraId="79D005A8" w14:textId="77777777" w:rsidR="005872A9" w:rsidRPr="007945C7" w:rsidRDefault="005872A9" w:rsidP="00CF05A7">
            <w:pPr>
              <w:keepNext w:val="0"/>
              <w:rPr>
                <w:rFonts w:eastAsia="Courier New"/>
              </w:rPr>
            </w:pPr>
            <w:r w:rsidRPr="007945C7">
              <w:rPr>
                <w:rFonts w:eastAsia="Courier New"/>
              </w:rPr>
              <w:t>NLRV7/Motor Controllers, Manual</w:t>
            </w:r>
          </w:p>
        </w:tc>
        <w:tc>
          <w:tcPr>
            <w:tcW w:w="2340" w:type="dxa"/>
          </w:tcPr>
          <w:p w14:paraId="3C75E8F4" w14:textId="77777777" w:rsidR="005872A9" w:rsidRPr="007945C7" w:rsidRDefault="005872A9" w:rsidP="005872A9">
            <w:pPr>
              <w:keepNext w:val="0"/>
              <w:ind w:left="720"/>
              <w:rPr>
                <w:rFonts w:eastAsia="Courier New"/>
              </w:rPr>
            </w:pPr>
          </w:p>
        </w:tc>
      </w:tr>
      <w:tr w:rsidR="005872A9" w:rsidRPr="005872A9" w14:paraId="02BD1D0A" w14:textId="77777777" w:rsidTr="008D4FA2">
        <w:trPr>
          <w:trHeight w:val="360"/>
          <w:jc w:val="center"/>
        </w:trPr>
        <w:tc>
          <w:tcPr>
            <w:tcW w:w="2785" w:type="dxa"/>
          </w:tcPr>
          <w:p w14:paraId="6FD4DCE7" w14:textId="77777777" w:rsidR="005872A9" w:rsidRPr="007945C7" w:rsidRDefault="005872A9" w:rsidP="005872A9">
            <w:pPr>
              <w:keepNext w:val="0"/>
              <w:ind w:left="720"/>
              <w:rPr>
                <w:rFonts w:eastAsia="Courier New"/>
              </w:rPr>
            </w:pPr>
            <w:r w:rsidRPr="007945C7">
              <w:rPr>
                <w:rFonts w:eastAsia="Courier New"/>
              </w:rPr>
              <w:t>3211-09</w:t>
            </w:r>
          </w:p>
        </w:tc>
        <w:tc>
          <w:tcPr>
            <w:tcW w:w="2700" w:type="dxa"/>
            <w:tcBorders>
              <w:top w:val="single" w:sz="4" w:space="0" w:color="auto"/>
              <w:left w:val="single" w:sz="4" w:space="0" w:color="auto"/>
              <w:bottom w:val="single" w:sz="4" w:space="0" w:color="auto"/>
              <w:right w:val="single" w:sz="4" w:space="0" w:color="auto"/>
            </w:tcBorders>
          </w:tcPr>
          <w:p w14:paraId="542B8313" w14:textId="77777777" w:rsidR="005872A9" w:rsidRPr="007945C7" w:rsidRDefault="005872A9" w:rsidP="003C62EA">
            <w:pPr>
              <w:keepNext w:val="0"/>
              <w:ind w:left="60"/>
              <w:rPr>
                <w:rFonts w:eastAsia="Courier New"/>
              </w:rPr>
            </w:pPr>
            <w:r w:rsidRPr="007945C7">
              <w:rPr>
                <w:rFonts w:eastAsia="Courier New"/>
              </w:rPr>
              <w:t>Industrial Control Panels</w:t>
            </w:r>
          </w:p>
        </w:tc>
        <w:tc>
          <w:tcPr>
            <w:tcW w:w="2340" w:type="dxa"/>
          </w:tcPr>
          <w:p w14:paraId="2450652B" w14:textId="77777777" w:rsidR="005872A9" w:rsidRPr="007945C7" w:rsidRDefault="005872A9" w:rsidP="00CF05A7">
            <w:pPr>
              <w:keepNext w:val="0"/>
              <w:rPr>
                <w:rFonts w:eastAsia="Courier New"/>
              </w:rPr>
            </w:pPr>
            <w:r w:rsidRPr="007945C7">
              <w:rPr>
                <w:rFonts w:eastAsia="Courier New"/>
              </w:rPr>
              <w:t>NITW7/Industrial Control Panels</w:t>
            </w:r>
          </w:p>
        </w:tc>
        <w:tc>
          <w:tcPr>
            <w:tcW w:w="2340" w:type="dxa"/>
            <w:tcBorders>
              <w:top w:val="single" w:sz="4" w:space="0" w:color="auto"/>
              <w:left w:val="single" w:sz="4" w:space="0" w:color="auto"/>
              <w:bottom w:val="single" w:sz="4" w:space="0" w:color="auto"/>
              <w:right w:val="single" w:sz="4" w:space="0" w:color="auto"/>
            </w:tcBorders>
          </w:tcPr>
          <w:p w14:paraId="3B45E05D" w14:textId="77777777" w:rsidR="005872A9" w:rsidRPr="007945C7" w:rsidRDefault="005872A9" w:rsidP="00CF05A7">
            <w:pPr>
              <w:keepNext w:val="0"/>
              <w:rPr>
                <w:rFonts w:eastAsia="Courier New"/>
              </w:rPr>
            </w:pPr>
            <w:r w:rsidRPr="007945C7">
              <w:rPr>
                <w:rFonts w:eastAsia="Courier New"/>
              </w:rPr>
              <w:t xml:space="preserve">Products identified as an </w:t>
            </w:r>
            <w:r w:rsidRPr="007945C7">
              <w:rPr>
                <w:rFonts w:eastAsia="Courier New"/>
              </w:rPr>
              <w:lastRenderedPageBreak/>
              <w:t xml:space="preserve">enclosure or special purpose enclosure without notation to evaluate in the </w:t>
            </w:r>
            <w:proofErr w:type="gramStart"/>
            <w:r w:rsidRPr="007945C7">
              <w:rPr>
                <w:rFonts w:eastAsia="Courier New"/>
              </w:rPr>
              <w:t>end product</w:t>
            </w:r>
            <w:proofErr w:type="gramEnd"/>
            <w:r w:rsidRPr="007945C7">
              <w:rPr>
                <w:rFonts w:eastAsia="Courier New"/>
              </w:rPr>
              <w:t>, are accepted as compliant and additionally assessed to Section 1 of Supplement SA.</w:t>
            </w:r>
          </w:p>
        </w:tc>
      </w:tr>
      <w:tr w:rsidR="005872A9" w:rsidRPr="005872A9" w14:paraId="7724F226" w14:textId="77777777" w:rsidTr="008D4FA2">
        <w:trPr>
          <w:trHeight w:val="360"/>
          <w:jc w:val="center"/>
        </w:trPr>
        <w:tc>
          <w:tcPr>
            <w:tcW w:w="2785" w:type="dxa"/>
          </w:tcPr>
          <w:p w14:paraId="2C0FC686" w14:textId="77777777" w:rsidR="005872A9" w:rsidRPr="00897DA3" w:rsidRDefault="005872A9" w:rsidP="005872A9">
            <w:pPr>
              <w:keepNext w:val="0"/>
              <w:ind w:left="720"/>
              <w:rPr>
                <w:rFonts w:eastAsia="Courier New"/>
              </w:rPr>
            </w:pPr>
            <w:r w:rsidRPr="00897DA3">
              <w:rPr>
                <w:rFonts w:eastAsia="Courier New"/>
              </w:rPr>
              <w:lastRenderedPageBreak/>
              <w:t>3211-09</w:t>
            </w:r>
          </w:p>
        </w:tc>
        <w:tc>
          <w:tcPr>
            <w:tcW w:w="2700" w:type="dxa"/>
            <w:tcBorders>
              <w:top w:val="single" w:sz="4" w:space="0" w:color="auto"/>
              <w:left w:val="single" w:sz="4" w:space="0" w:color="auto"/>
              <w:bottom w:val="single" w:sz="4" w:space="0" w:color="auto"/>
              <w:right w:val="single" w:sz="4" w:space="0" w:color="auto"/>
            </w:tcBorders>
          </w:tcPr>
          <w:p w14:paraId="743FDDDE" w14:textId="77777777" w:rsidR="005872A9" w:rsidRPr="00897DA3" w:rsidRDefault="005872A9" w:rsidP="00A8542D">
            <w:pPr>
              <w:keepNext w:val="0"/>
              <w:ind w:left="60"/>
              <w:rPr>
                <w:rFonts w:eastAsia="Courier New"/>
              </w:rPr>
            </w:pPr>
            <w:r w:rsidRPr="00897DA3">
              <w:rPr>
                <w:rFonts w:eastAsia="Courier New"/>
              </w:rPr>
              <w:t>Industrial Control Panels - Component</w:t>
            </w:r>
          </w:p>
        </w:tc>
        <w:tc>
          <w:tcPr>
            <w:tcW w:w="2340" w:type="dxa"/>
          </w:tcPr>
          <w:p w14:paraId="512F80AA" w14:textId="77777777" w:rsidR="005872A9" w:rsidRPr="00897DA3" w:rsidRDefault="005872A9" w:rsidP="00464820">
            <w:pPr>
              <w:keepNext w:val="0"/>
              <w:ind w:left="-30"/>
              <w:rPr>
                <w:rFonts w:eastAsia="Courier New"/>
              </w:rPr>
            </w:pPr>
            <w:r w:rsidRPr="00897DA3">
              <w:rPr>
                <w:rFonts w:eastAsia="Courier New"/>
              </w:rPr>
              <w:t xml:space="preserve">NITW8 – Component </w:t>
            </w:r>
            <w:proofErr w:type="gramStart"/>
            <w:r w:rsidRPr="00897DA3">
              <w:rPr>
                <w:rFonts w:eastAsia="Courier New"/>
              </w:rPr>
              <w:t>-  Industrial</w:t>
            </w:r>
            <w:proofErr w:type="gramEnd"/>
            <w:r w:rsidRPr="00897DA3">
              <w:rPr>
                <w:rFonts w:eastAsia="Courier New"/>
              </w:rPr>
              <w:t xml:space="preserve"> Control Panels</w:t>
            </w:r>
          </w:p>
        </w:tc>
        <w:tc>
          <w:tcPr>
            <w:tcW w:w="2340" w:type="dxa"/>
            <w:tcBorders>
              <w:top w:val="single" w:sz="4" w:space="0" w:color="auto"/>
              <w:left w:val="single" w:sz="4" w:space="0" w:color="auto"/>
              <w:bottom w:val="single" w:sz="4" w:space="0" w:color="auto"/>
              <w:right w:val="single" w:sz="4" w:space="0" w:color="auto"/>
            </w:tcBorders>
          </w:tcPr>
          <w:p w14:paraId="2667CCB5" w14:textId="77777777" w:rsidR="005872A9" w:rsidRPr="00897DA3" w:rsidRDefault="005872A9" w:rsidP="00464820">
            <w:pPr>
              <w:keepNext w:val="0"/>
              <w:rPr>
                <w:rFonts w:eastAsia="Courier New"/>
              </w:rPr>
            </w:pPr>
            <w:r w:rsidRPr="00897DA3">
              <w:rPr>
                <w:rFonts w:eastAsia="Courier New"/>
              </w:rPr>
              <w:t xml:space="preserve">Products identified on Certification record as an enclosure, a ventilation kit, observation window kit, fan kit, cabinet heater kit, or a cabinet lighting package with notation to evaluate in the </w:t>
            </w:r>
            <w:proofErr w:type="gramStart"/>
            <w:r w:rsidRPr="00897DA3">
              <w:rPr>
                <w:rFonts w:eastAsia="Courier New"/>
              </w:rPr>
              <w:t>end product</w:t>
            </w:r>
            <w:proofErr w:type="gramEnd"/>
            <w:r w:rsidRPr="00897DA3">
              <w:rPr>
                <w:rFonts w:eastAsia="Courier New"/>
              </w:rPr>
              <w:t>, are accepted as compliant and additionally assessed to Section 2 of Supplement SA.</w:t>
            </w:r>
          </w:p>
        </w:tc>
      </w:tr>
      <w:tr w:rsidR="005872A9" w:rsidRPr="005872A9" w14:paraId="6A374441" w14:textId="77777777" w:rsidTr="008D4FA2">
        <w:trPr>
          <w:trHeight w:val="360"/>
          <w:jc w:val="center"/>
        </w:trPr>
        <w:tc>
          <w:tcPr>
            <w:tcW w:w="2785" w:type="dxa"/>
          </w:tcPr>
          <w:p w14:paraId="5F6A970F" w14:textId="77777777" w:rsidR="005872A9" w:rsidRPr="002360B8" w:rsidRDefault="005872A9" w:rsidP="005872A9">
            <w:pPr>
              <w:keepNext w:val="0"/>
              <w:ind w:left="720"/>
              <w:rPr>
                <w:rFonts w:eastAsia="Courier New"/>
              </w:rPr>
            </w:pPr>
            <w:r w:rsidRPr="002360B8">
              <w:rPr>
                <w:rFonts w:eastAsia="Courier New"/>
              </w:rPr>
              <w:t>3211-11</w:t>
            </w:r>
          </w:p>
        </w:tc>
        <w:tc>
          <w:tcPr>
            <w:tcW w:w="2700" w:type="dxa"/>
            <w:tcBorders>
              <w:top w:val="single" w:sz="4" w:space="0" w:color="auto"/>
              <w:left w:val="single" w:sz="4" w:space="0" w:color="auto"/>
              <w:bottom w:val="single" w:sz="4" w:space="0" w:color="auto"/>
              <w:right w:val="single" w:sz="4" w:space="0" w:color="auto"/>
            </w:tcBorders>
          </w:tcPr>
          <w:p w14:paraId="17321303" w14:textId="77777777" w:rsidR="005872A9" w:rsidRPr="002360B8" w:rsidRDefault="005872A9" w:rsidP="001674D8">
            <w:pPr>
              <w:keepNext w:val="0"/>
              <w:ind w:left="60"/>
              <w:rPr>
                <w:rFonts w:eastAsia="Courier New"/>
              </w:rPr>
            </w:pPr>
            <w:r w:rsidRPr="002360B8">
              <w:rPr>
                <w:rFonts w:eastAsia="Courier New"/>
              </w:rPr>
              <w:t>Enclosures for Electrical Equipment</w:t>
            </w:r>
          </w:p>
        </w:tc>
        <w:tc>
          <w:tcPr>
            <w:tcW w:w="2340" w:type="dxa"/>
          </w:tcPr>
          <w:p w14:paraId="77101787" w14:textId="77777777" w:rsidR="005872A9" w:rsidRPr="002360B8" w:rsidRDefault="005872A9" w:rsidP="00665862">
            <w:pPr>
              <w:keepNext w:val="0"/>
              <w:ind w:left="-30"/>
              <w:rPr>
                <w:rFonts w:eastAsia="Courier New"/>
              </w:rPr>
            </w:pPr>
            <w:r w:rsidRPr="002360B8">
              <w:rPr>
                <w:rFonts w:eastAsia="Courier New"/>
              </w:rPr>
              <w:t>CYIV7/Cabinets and Cutout Boxes</w:t>
            </w:r>
          </w:p>
        </w:tc>
        <w:tc>
          <w:tcPr>
            <w:tcW w:w="2340" w:type="dxa"/>
            <w:tcBorders>
              <w:top w:val="single" w:sz="4" w:space="0" w:color="auto"/>
              <w:left w:val="single" w:sz="4" w:space="0" w:color="auto"/>
              <w:bottom w:val="single" w:sz="4" w:space="0" w:color="auto"/>
              <w:right w:val="single" w:sz="4" w:space="0" w:color="auto"/>
            </w:tcBorders>
          </w:tcPr>
          <w:p w14:paraId="3F639426" w14:textId="77777777" w:rsidR="005872A9" w:rsidRPr="005872A9" w:rsidRDefault="005872A9" w:rsidP="005872A9">
            <w:pPr>
              <w:keepNext w:val="0"/>
              <w:ind w:left="720"/>
              <w:rPr>
                <w:rFonts w:eastAsia="Courier New"/>
                <w:b/>
                <w:bCs/>
              </w:rPr>
            </w:pPr>
          </w:p>
        </w:tc>
      </w:tr>
      <w:tr w:rsidR="005872A9" w:rsidRPr="005872A9" w14:paraId="5B7C22FA" w14:textId="77777777" w:rsidTr="008D4FA2">
        <w:trPr>
          <w:trHeight w:val="360"/>
          <w:jc w:val="center"/>
        </w:trPr>
        <w:tc>
          <w:tcPr>
            <w:tcW w:w="2785" w:type="dxa"/>
          </w:tcPr>
          <w:p w14:paraId="65425245" w14:textId="77777777" w:rsidR="005872A9" w:rsidRPr="002360B8" w:rsidRDefault="005872A9" w:rsidP="005872A9">
            <w:pPr>
              <w:keepNext w:val="0"/>
              <w:ind w:left="720"/>
              <w:rPr>
                <w:rFonts w:eastAsia="Courier New"/>
              </w:rPr>
            </w:pPr>
            <w:r w:rsidRPr="002360B8">
              <w:rPr>
                <w:rFonts w:eastAsia="Courier New"/>
              </w:rPr>
              <w:t>3211-06</w:t>
            </w:r>
          </w:p>
        </w:tc>
        <w:tc>
          <w:tcPr>
            <w:tcW w:w="2700" w:type="dxa"/>
            <w:tcBorders>
              <w:top w:val="single" w:sz="4" w:space="0" w:color="auto"/>
              <w:left w:val="single" w:sz="4" w:space="0" w:color="auto"/>
              <w:bottom w:val="single" w:sz="4" w:space="0" w:color="auto"/>
              <w:right w:val="single" w:sz="4" w:space="0" w:color="auto"/>
            </w:tcBorders>
          </w:tcPr>
          <w:p w14:paraId="3C5B070B" w14:textId="77777777" w:rsidR="005872A9" w:rsidRPr="002360B8" w:rsidRDefault="005872A9" w:rsidP="001674D8">
            <w:pPr>
              <w:keepNext w:val="0"/>
              <w:ind w:left="60"/>
              <w:rPr>
                <w:rFonts w:eastAsia="Courier New"/>
              </w:rPr>
            </w:pPr>
            <w:r w:rsidRPr="002360B8">
              <w:rPr>
                <w:rFonts w:eastAsia="Courier New"/>
              </w:rPr>
              <w:t>Float and Pressure operated motor controllers</w:t>
            </w:r>
          </w:p>
        </w:tc>
        <w:tc>
          <w:tcPr>
            <w:tcW w:w="2340" w:type="dxa"/>
          </w:tcPr>
          <w:p w14:paraId="0B2A1301" w14:textId="77777777" w:rsidR="005872A9" w:rsidRPr="002360B8" w:rsidRDefault="005872A9" w:rsidP="00665862">
            <w:pPr>
              <w:keepNext w:val="0"/>
              <w:ind w:left="-30"/>
              <w:rPr>
                <w:rFonts w:eastAsia="Courier New"/>
              </w:rPr>
            </w:pPr>
            <w:r w:rsidRPr="002360B8">
              <w:rPr>
                <w:rFonts w:eastAsia="Courier New"/>
              </w:rPr>
              <w:t>NKPZ7/Motor Controllers, Float- and Pressure-operated</w:t>
            </w:r>
          </w:p>
        </w:tc>
        <w:tc>
          <w:tcPr>
            <w:tcW w:w="2340" w:type="dxa"/>
            <w:tcBorders>
              <w:top w:val="single" w:sz="4" w:space="0" w:color="auto"/>
              <w:left w:val="single" w:sz="4" w:space="0" w:color="auto"/>
              <w:bottom w:val="single" w:sz="4" w:space="0" w:color="auto"/>
              <w:right w:val="single" w:sz="4" w:space="0" w:color="auto"/>
            </w:tcBorders>
          </w:tcPr>
          <w:p w14:paraId="6827D751" w14:textId="77777777" w:rsidR="005872A9" w:rsidRPr="005872A9" w:rsidRDefault="005872A9" w:rsidP="005872A9">
            <w:pPr>
              <w:keepNext w:val="0"/>
              <w:ind w:left="720"/>
              <w:rPr>
                <w:rFonts w:eastAsia="Courier New"/>
                <w:b/>
                <w:bCs/>
              </w:rPr>
            </w:pPr>
          </w:p>
        </w:tc>
      </w:tr>
      <w:tr w:rsidR="005872A9" w:rsidRPr="005872A9" w14:paraId="6467BB94" w14:textId="77777777" w:rsidTr="008D4FA2">
        <w:trPr>
          <w:trHeight w:val="360"/>
          <w:jc w:val="center"/>
        </w:trPr>
        <w:tc>
          <w:tcPr>
            <w:tcW w:w="2785" w:type="dxa"/>
          </w:tcPr>
          <w:p w14:paraId="4456C7E2" w14:textId="77777777" w:rsidR="005872A9" w:rsidRPr="002360B8" w:rsidRDefault="005872A9" w:rsidP="005872A9">
            <w:pPr>
              <w:keepNext w:val="0"/>
              <w:ind w:left="720"/>
              <w:rPr>
                <w:rFonts w:eastAsia="Courier New"/>
              </w:rPr>
            </w:pPr>
            <w:r w:rsidRPr="002360B8">
              <w:rPr>
                <w:rFonts w:eastAsia="Courier New"/>
              </w:rPr>
              <w:t>3211-06</w:t>
            </w:r>
          </w:p>
        </w:tc>
        <w:tc>
          <w:tcPr>
            <w:tcW w:w="2700" w:type="dxa"/>
            <w:tcBorders>
              <w:top w:val="single" w:sz="4" w:space="0" w:color="auto"/>
              <w:left w:val="single" w:sz="4" w:space="0" w:color="auto"/>
              <w:bottom w:val="single" w:sz="4" w:space="0" w:color="auto"/>
              <w:right w:val="single" w:sz="4" w:space="0" w:color="auto"/>
            </w:tcBorders>
          </w:tcPr>
          <w:p w14:paraId="503EF4A1" w14:textId="77777777" w:rsidR="005872A9" w:rsidRPr="002360B8" w:rsidRDefault="005872A9" w:rsidP="001674D8">
            <w:pPr>
              <w:keepNext w:val="0"/>
              <w:ind w:left="60"/>
              <w:rPr>
                <w:rFonts w:eastAsia="Courier New"/>
              </w:rPr>
            </w:pPr>
            <w:r w:rsidRPr="002360B8">
              <w:rPr>
                <w:rFonts w:eastAsia="Courier New"/>
              </w:rPr>
              <w:t>Miscellaneous Motor Controllers</w:t>
            </w:r>
          </w:p>
        </w:tc>
        <w:tc>
          <w:tcPr>
            <w:tcW w:w="2340" w:type="dxa"/>
          </w:tcPr>
          <w:p w14:paraId="1A3BA1ED" w14:textId="77777777" w:rsidR="005872A9" w:rsidRPr="002360B8" w:rsidRDefault="005872A9" w:rsidP="00665862">
            <w:pPr>
              <w:keepNext w:val="0"/>
              <w:ind w:left="-30"/>
              <w:rPr>
                <w:rFonts w:eastAsia="Courier New"/>
              </w:rPr>
            </w:pPr>
            <w:r w:rsidRPr="002360B8">
              <w:rPr>
                <w:rFonts w:eastAsia="Courier New"/>
              </w:rPr>
              <w:t>NMFT7/Motor Controllers, Mechanically Operated and Solid-state</w:t>
            </w:r>
          </w:p>
        </w:tc>
        <w:tc>
          <w:tcPr>
            <w:tcW w:w="2340" w:type="dxa"/>
            <w:tcBorders>
              <w:top w:val="single" w:sz="4" w:space="0" w:color="auto"/>
              <w:left w:val="single" w:sz="4" w:space="0" w:color="auto"/>
              <w:bottom w:val="single" w:sz="4" w:space="0" w:color="auto"/>
              <w:right w:val="single" w:sz="4" w:space="0" w:color="auto"/>
            </w:tcBorders>
          </w:tcPr>
          <w:p w14:paraId="7CBFC7FA" w14:textId="77777777" w:rsidR="005872A9" w:rsidRPr="005872A9" w:rsidRDefault="005872A9" w:rsidP="005872A9">
            <w:pPr>
              <w:keepNext w:val="0"/>
              <w:ind w:left="720"/>
              <w:rPr>
                <w:rFonts w:eastAsia="Courier New"/>
                <w:b/>
                <w:bCs/>
              </w:rPr>
            </w:pPr>
          </w:p>
        </w:tc>
      </w:tr>
      <w:tr w:rsidR="005872A9" w:rsidRPr="005872A9" w14:paraId="1E4159FA" w14:textId="77777777" w:rsidTr="008D4FA2">
        <w:trPr>
          <w:trHeight w:val="360"/>
          <w:jc w:val="center"/>
        </w:trPr>
        <w:tc>
          <w:tcPr>
            <w:tcW w:w="2785" w:type="dxa"/>
          </w:tcPr>
          <w:p w14:paraId="7A93FD0C" w14:textId="77777777" w:rsidR="005872A9" w:rsidRPr="002360B8" w:rsidRDefault="005872A9" w:rsidP="005872A9">
            <w:pPr>
              <w:keepNext w:val="0"/>
              <w:ind w:left="720"/>
              <w:rPr>
                <w:rFonts w:eastAsia="Courier New"/>
              </w:rPr>
            </w:pPr>
            <w:r w:rsidRPr="002360B8">
              <w:rPr>
                <w:rFonts w:eastAsia="Courier New"/>
              </w:rPr>
              <w:t>3211-16</w:t>
            </w:r>
          </w:p>
        </w:tc>
        <w:tc>
          <w:tcPr>
            <w:tcW w:w="2700" w:type="dxa"/>
            <w:tcBorders>
              <w:top w:val="single" w:sz="4" w:space="0" w:color="auto"/>
              <w:left w:val="single" w:sz="4" w:space="0" w:color="auto"/>
              <w:bottom w:val="single" w:sz="4" w:space="0" w:color="auto"/>
              <w:right w:val="single" w:sz="4" w:space="0" w:color="auto"/>
            </w:tcBorders>
          </w:tcPr>
          <w:p w14:paraId="1A5F9EDC" w14:textId="77777777" w:rsidR="005872A9" w:rsidRPr="002360B8" w:rsidRDefault="005872A9" w:rsidP="001674D8">
            <w:pPr>
              <w:keepNext w:val="0"/>
              <w:ind w:left="60"/>
              <w:rPr>
                <w:rFonts w:eastAsia="Courier New"/>
              </w:rPr>
            </w:pPr>
            <w:r w:rsidRPr="002360B8">
              <w:rPr>
                <w:rFonts w:eastAsia="Courier New"/>
              </w:rPr>
              <w:t>Power Conversion Equipment</w:t>
            </w:r>
          </w:p>
        </w:tc>
        <w:tc>
          <w:tcPr>
            <w:tcW w:w="2340" w:type="dxa"/>
          </w:tcPr>
          <w:p w14:paraId="615E2E2B" w14:textId="77777777" w:rsidR="005872A9" w:rsidRPr="002360B8" w:rsidRDefault="005872A9" w:rsidP="00665862">
            <w:pPr>
              <w:keepNext w:val="0"/>
              <w:ind w:left="-30"/>
              <w:rPr>
                <w:rFonts w:eastAsia="Courier New"/>
              </w:rPr>
            </w:pPr>
            <w:r w:rsidRPr="002360B8">
              <w:rPr>
                <w:rFonts w:eastAsia="Courier New"/>
              </w:rPr>
              <w:t>NMMS7/Power Conversion Equipment</w:t>
            </w:r>
          </w:p>
        </w:tc>
        <w:tc>
          <w:tcPr>
            <w:tcW w:w="2340" w:type="dxa"/>
            <w:tcBorders>
              <w:top w:val="single" w:sz="4" w:space="0" w:color="auto"/>
              <w:left w:val="single" w:sz="4" w:space="0" w:color="auto"/>
              <w:bottom w:val="single" w:sz="4" w:space="0" w:color="auto"/>
              <w:right w:val="single" w:sz="4" w:space="0" w:color="auto"/>
            </w:tcBorders>
          </w:tcPr>
          <w:p w14:paraId="751E1610" w14:textId="77777777" w:rsidR="005872A9" w:rsidRPr="005872A9" w:rsidRDefault="005872A9" w:rsidP="005872A9">
            <w:pPr>
              <w:keepNext w:val="0"/>
              <w:ind w:left="720"/>
              <w:rPr>
                <w:rFonts w:eastAsia="Courier New"/>
                <w:b/>
                <w:bCs/>
              </w:rPr>
            </w:pPr>
          </w:p>
        </w:tc>
      </w:tr>
      <w:tr w:rsidR="005872A9" w:rsidRPr="005872A9" w14:paraId="052A4E9E" w14:textId="77777777" w:rsidTr="008D4FA2">
        <w:trPr>
          <w:trHeight w:val="360"/>
          <w:jc w:val="center"/>
        </w:trPr>
        <w:tc>
          <w:tcPr>
            <w:tcW w:w="2785" w:type="dxa"/>
          </w:tcPr>
          <w:p w14:paraId="4C259087" w14:textId="77777777" w:rsidR="005872A9" w:rsidRPr="002360B8" w:rsidRDefault="005872A9" w:rsidP="005872A9">
            <w:pPr>
              <w:keepNext w:val="0"/>
              <w:ind w:left="720"/>
              <w:rPr>
                <w:rFonts w:eastAsia="Courier New"/>
              </w:rPr>
            </w:pPr>
            <w:r w:rsidRPr="002360B8">
              <w:rPr>
                <w:rFonts w:eastAsia="Courier New"/>
              </w:rPr>
              <w:t>3211-36</w:t>
            </w:r>
          </w:p>
        </w:tc>
        <w:tc>
          <w:tcPr>
            <w:tcW w:w="2700" w:type="dxa"/>
            <w:tcBorders>
              <w:top w:val="single" w:sz="4" w:space="0" w:color="auto"/>
              <w:left w:val="single" w:sz="4" w:space="0" w:color="auto"/>
              <w:bottom w:val="single" w:sz="4" w:space="0" w:color="auto"/>
              <w:right w:val="single" w:sz="4" w:space="0" w:color="auto"/>
            </w:tcBorders>
          </w:tcPr>
          <w:p w14:paraId="58267A89" w14:textId="77777777" w:rsidR="005872A9" w:rsidRPr="002360B8" w:rsidRDefault="005872A9" w:rsidP="001674D8">
            <w:pPr>
              <w:keepNext w:val="0"/>
              <w:ind w:left="60"/>
              <w:rPr>
                <w:rFonts w:eastAsia="Courier New"/>
              </w:rPr>
            </w:pPr>
            <w:r w:rsidRPr="002360B8">
              <w:rPr>
                <w:rFonts w:eastAsia="Courier New"/>
              </w:rPr>
              <w:t>Power Conversion Equipment - Component</w:t>
            </w:r>
          </w:p>
        </w:tc>
        <w:tc>
          <w:tcPr>
            <w:tcW w:w="2340" w:type="dxa"/>
          </w:tcPr>
          <w:p w14:paraId="5737BE66" w14:textId="77777777" w:rsidR="005872A9" w:rsidRPr="002360B8" w:rsidRDefault="005872A9" w:rsidP="00665862">
            <w:pPr>
              <w:keepNext w:val="0"/>
              <w:ind w:left="-30"/>
              <w:rPr>
                <w:rFonts w:eastAsia="Courier New"/>
              </w:rPr>
            </w:pPr>
            <w:r w:rsidRPr="002360B8">
              <w:rPr>
                <w:rFonts w:eastAsia="Courier New"/>
              </w:rPr>
              <w:t>NMMS8 – Component - Power Conversion Equipment</w:t>
            </w:r>
          </w:p>
        </w:tc>
        <w:tc>
          <w:tcPr>
            <w:tcW w:w="2340" w:type="dxa"/>
            <w:tcBorders>
              <w:top w:val="single" w:sz="4" w:space="0" w:color="auto"/>
              <w:left w:val="single" w:sz="4" w:space="0" w:color="auto"/>
              <w:bottom w:val="single" w:sz="4" w:space="0" w:color="auto"/>
              <w:right w:val="single" w:sz="4" w:space="0" w:color="auto"/>
            </w:tcBorders>
          </w:tcPr>
          <w:p w14:paraId="109026B9" w14:textId="77777777" w:rsidR="005872A9" w:rsidRPr="005872A9" w:rsidRDefault="005872A9" w:rsidP="005872A9">
            <w:pPr>
              <w:keepNext w:val="0"/>
              <w:ind w:left="720"/>
              <w:rPr>
                <w:rFonts w:eastAsia="Courier New"/>
                <w:b/>
                <w:bCs/>
              </w:rPr>
            </w:pPr>
          </w:p>
        </w:tc>
      </w:tr>
      <w:tr w:rsidR="005872A9" w:rsidRPr="005872A9" w14:paraId="34C05235" w14:textId="77777777" w:rsidTr="008D4FA2">
        <w:trPr>
          <w:trHeight w:val="360"/>
          <w:jc w:val="center"/>
        </w:trPr>
        <w:tc>
          <w:tcPr>
            <w:tcW w:w="2785" w:type="dxa"/>
          </w:tcPr>
          <w:p w14:paraId="4316BAD8" w14:textId="77777777" w:rsidR="005872A9" w:rsidRPr="002360B8" w:rsidRDefault="005872A9" w:rsidP="005872A9">
            <w:pPr>
              <w:keepNext w:val="0"/>
              <w:ind w:left="720"/>
              <w:rPr>
                <w:rFonts w:eastAsia="Courier New"/>
              </w:rPr>
            </w:pPr>
            <w:r w:rsidRPr="002360B8">
              <w:rPr>
                <w:rFonts w:eastAsia="Courier New"/>
              </w:rPr>
              <w:t>3211-07</w:t>
            </w:r>
          </w:p>
        </w:tc>
        <w:tc>
          <w:tcPr>
            <w:tcW w:w="2700" w:type="dxa"/>
            <w:tcBorders>
              <w:top w:val="single" w:sz="4" w:space="0" w:color="auto"/>
              <w:left w:val="single" w:sz="4" w:space="0" w:color="auto"/>
              <w:bottom w:val="single" w:sz="4" w:space="0" w:color="auto"/>
              <w:right w:val="single" w:sz="4" w:space="0" w:color="auto"/>
            </w:tcBorders>
          </w:tcPr>
          <w:p w14:paraId="5A0ADA31" w14:textId="77777777" w:rsidR="005872A9" w:rsidRPr="002360B8" w:rsidRDefault="005872A9" w:rsidP="001674D8">
            <w:pPr>
              <w:keepNext w:val="0"/>
              <w:ind w:left="60"/>
              <w:rPr>
                <w:rFonts w:eastAsia="Courier New"/>
              </w:rPr>
            </w:pPr>
            <w:r w:rsidRPr="002360B8">
              <w:rPr>
                <w:rFonts w:eastAsia="Courier New"/>
              </w:rPr>
              <w:t>Miscellaneous Apparatus</w:t>
            </w:r>
          </w:p>
        </w:tc>
        <w:tc>
          <w:tcPr>
            <w:tcW w:w="2340" w:type="dxa"/>
          </w:tcPr>
          <w:p w14:paraId="6D616EF4" w14:textId="77777777" w:rsidR="005872A9" w:rsidRPr="002360B8" w:rsidRDefault="005872A9" w:rsidP="00665862">
            <w:pPr>
              <w:keepNext w:val="0"/>
              <w:ind w:left="-30"/>
              <w:rPr>
                <w:rFonts w:eastAsia="Courier New"/>
              </w:rPr>
            </w:pPr>
            <w:r w:rsidRPr="002360B8">
              <w:rPr>
                <w:rFonts w:eastAsia="Courier New"/>
              </w:rPr>
              <w:t>NMTR7/Power Circuit and Motor-mounted Apparatus</w:t>
            </w:r>
          </w:p>
        </w:tc>
        <w:tc>
          <w:tcPr>
            <w:tcW w:w="2340" w:type="dxa"/>
            <w:tcBorders>
              <w:top w:val="single" w:sz="4" w:space="0" w:color="auto"/>
              <w:left w:val="single" w:sz="4" w:space="0" w:color="auto"/>
              <w:bottom w:val="single" w:sz="4" w:space="0" w:color="auto"/>
              <w:right w:val="single" w:sz="4" w:space="0" w:color="auto"/>
            </w:tcBorders>
          </w:tcPr>
          <w:p w14:paraId="4DEA68B9" w14:textId="77777777" w:rsidR="005872A9" w:rsidRPr="005872A9" w:rsidRDefault="005872A9" w:rsidP="005872A9">
            <w:pPr>
              <w:keepNext w:val="0"/>
              <w:ind w:left="720"/>
              <w:rPr>
                <w:rFonts w:eastAsia="Courier New"/>
                <w:b/>
                <w:bCs/>
              </w:rPr>
            </w:pPr>
          </w:p>
        </w:tc>
      </w:tr>
      <w:tr w:rsidR="005872A9" w:rsidRPr="005872A9" w14:paraId="05523828" w14:textId="77777777" w:rsidTr="008D4FA2">
        <w:trPr>
          <w:trHeight w:val="360"/>
          <w:jc w:val="center"/>
        </w:trPr>
        <w:tc>
          <w:tcPr>
            <w:tcW w:w="2785" w:type="dxa"/>
          </w:tcPr>
          <w:p w14:paraId="511E7C4A" w14:textId="77777777" w:rsidR="005872A9" w:rsidRPr="002360B8" w:rsidRDefault="005872A9" w:rsidP="005872A9">
            <w:pPr>
              <w:keepNext w:val="0"/>
              <w:ind w:left="720"/>
              <w:rPr>
                <w:rFonts w:eastAsia="Courier New"/>
              </w:rPr>
            </w:pPr>
            <w:r w:rsidRPr="002360B8">
              <w:rPr>
                <w:rFonts w:eastAsia="Courier New"/>
              </w:rPr>
              <w:t>4632-01</w:t>
            </w:r>
          </w:p>
        </w:tc>
        <w:tc>
          <w:tcPr>
            <w:tcW w:w="2700" w:type="dxa"/>
            <w:tcBorders>
              <w:top w:val="single" w:sz="4" w:space="0" w:color="auto"/>
              <w:left w:val="single" w:sz="4" w:space="0" w:color="auto"/>
              <w:bottom w:val="single" w:sz="4" w:space="0" w:color="auto"/>
              <w:right w:val="single" w:sz="4" w:space="0" w:color="auto"/>
            </w:tcBorders>
          </w:tcPr>
          <w:p w14:paraId="19931633" w14:textId="77777777" w:rsidR="005872A9" w:rsidRPr="002360B8" w:rsidRDefault="005872A9" w:rsidP="001674D8">
            <w:pPr>
              <w:keepNext w:val="0"/>
              <w:ind w:left="60"/>
              <w:rPr>
                <w:rFonts w:eastAsia="Courier New"/>
              </w:rPr>
            </w:pPr>
            <w:r w:rsidRPr="002360B8">
              <w:rPr>
                <w:rFonts w:eastAsia="Courier New"/>
              </w:rPr>
              <w:t>Meter Socket Bases</w:t>
            </w:r>
          </w:p>
        </w:tc>
        <w:tc>
          <w:tcPr>
            <w:tcW w:w="2340" w:type="dxa"/>
          </w:tcPr>
          <w:p w14:paraId="3AC76AE9" w14:textId="77777777" w:rsidR="005872A9" w:rsidRPr="002360B8" w:rsidRDefault="005872A9" w:rsidP="00665862">
            <w:pPr>
              <w:keepNext w:val="0"/>
              <w:ind w:left="-30"/>
              <w:rPr>
                <w:rFonts w:eastAsia="Courier New"/>
              </w:rPr>
            </w:pPr>
            <w:r w:rsidRPr="002360B8">
              <w:rPr>
                <w:rFonts w:eastAsia="Courier New"/>
              </w:rPr>
              <w:t>PJWT7/Meter-socket Bases</w:t>
            </w:r>
          </w:p>
        </w:tc>
        <w:tc>
          <w:tcPr>
            <w:tcW w:w="2340" w:type="dxa"/>
            <w:tcBorders>
              <w:top w:val="single" w:sz="4" w:space="0" w:color="auto"/>
              <w:left w:val="single" w:sz="4" w:space="0" w:color="auto"/>
              <w:bottom w:val="single" w:sz="4" w:space="0" w:color="auto"/>
              <w:right w:val="single" w:sz="4" w:space="0" w:color="auto"/>
            </w:tcBorders>
          </w:tcPr>
          <w:p w14:paraId="0F5D31F5" w14:textId="77777777" w:rsidR="005872A9" w:rsidRPr="005872A9" w:rsidRDefault="005872A9" w:rsidP="005872A9">
            <w:pPr>
              <w:keepNext w:val="0"/>
              <w:ind w:left="720"/>
              <w:rPr>
                <w:rFonts w:eastAsia="Courier New"/>
                <w:b/>
                <w:bCs/>
              </w:rPr>
            </w:pPr>
          </w:p>
        </w:tc>
      </w:tr>
      <w:tr w:rsidR="005872A9" w:rsidRPr="005872A9" w14:paraId="276A0009" w14:textId="77777777" w:rsidTr="008D4FA2">
        <w:trPr>
          <w:trHeight w:val="360"/>
          <w:jc w:val="center"/>
        </w:trPr>
        <w:tc>
          <w:tcPr>
            <w:tcW w:w="2785" w:type="dxa"/>
          </w:tcPr>
          <w:p w14:paraId="3E411A31" w14:textId="77777777" w:rsidR="005872A9" w:rsidRPr="002360B8" w:rsidRDefault="005872A9" w:rsidP="005872A9">
            <w:pPr>
              <w:keepNext w:val="0"/>
              <w:ind w:left="720"/>
              <w:rPr>
                <w:rFonts w:eastAsia="Courier New"/>
              </w:rPr>
            </w:pPr>
            <w:r w:rsidRPr="002360B8">
              <w:rPr>
                <w:rFonts w:eastAsia="Courier New"/>
              </w:rPr>
              <w:lastRenderedPageBreak/>
              <w:t>4632-01</w:t>
            </w:r>
          </w:p>
        </w:tc>
        <w:tc>
          <w:tcPr>
            <w:tcW w:w="2700" w:type="dxa"/>
            <w:tcBorders>
              <w:top w:val="single" w:sz="4" w:space="0" w:color="auto"/>
              <w:left w:val="single" w:sz="4" w:space="0" w:color="auto"/>
              <w:bottom w:val="single" w:sz="4" w:space="0" w:color="auto"/>
              <w:right w:val="single" w:sz="4" w:space="0" w:color="auto"/>
            </w:tcBorders>
          </w:tcPr>
          <w:p w14:paraId="6296A476" w14:textId="77777777" w:rsidR="005872A9" w:rsidRPr="002360B8" w:rsidRDefault="005872A9" w:rsidP="00F51EC9">
            <w:pPr>
              <w:keepNext w:val="0"/>
              <w:ind w:left="60"/>
              <w:rPr>
                <w:rFonts w:eastAsia="Courier New"/>
              </w:rPr>
            </w:pPr>
            <w:r w:rsidRPr="002360B8">
              <w:rPr>
                <w:rFonts w:eastAsia="Courier New"/>
              </w:rPr>
              <w:t>Meter Socket Accessories</w:t>
            </w:r>
          </w:p>
        </w:tc>
        <w:tc>
          <w:tcPr>
            <w:tcW w:w="2340" w:type="dxa"/>
          </w:tcPr>
          <w:p w14:paraId="48303AD4" w14:textId="77777777" w:rsidR="005872A9" w:rsidRPr="002360B8" w:rsidRDefault="005872A9" w:rsidP="00665862">
            <w:pPr>
              <w:keepNext w:val="0"/>
              <w:ind w:left="-30"/>
              <w:rPr>
                <w:rFonts w:eastAsia="Courier New"/>
              </w:rPr>
            </w:pPr>
            <w:r w:rsidRPr="002360B8">
              <w:rPr>
                <w:rFonts w:eastAsia="Courier New"/>
              </w:rPr>
              <w:t>PKAX7/Meter-socket Accessories</w:t>
            </w:r>
          </w:p>
        </w:tc>
        <w:tc>
          <w:tcPr>
            <w:tcW w:w="2340" w:type="dxa"/>
            <w:tcBorders>
              <w:top w:val="single" w:sz="4" w:space="0" w:color="auto"/>
              <w:left w:val="single" w:sz="4" w:space="0" w:color="auto"/>
              <w:bottom w:val="single" w:sz="4" w:space="0" w:color="auto"/>
              <w:right w:val="single" w:sz="4" w:space="0" w:color="auto"/>
            </w:tcBorders>
          </w:tcPr>
          <w:p w14:paraId="7D4DA96F" w14:textId="77777777" w:rsidR="005872A9" w:rsidRPr="005872A9" w:rsidRDefault="005872A9" w:rsidP="005872A9">
            <w:pPr>
              <w:keepNext w:val="0"/>
              <w:ind w:left="720"/>
              <w:rPr>
                <w:rFonts w:eastAsia="Courier New"/>
                <w:b/>
                <w:bCs/>
              </w:rPr>
            </w:pPr>
          </w:p>
        </w:tc>
      </w:tr>
      <w:tr w:rsidR="005872A9" w:rsidRPr="005872A9" w14:paraId="5B7CC5B5" w14:textId="77777777" w:rsidTr="008D4FA2">
        <w:trPr>
          <w:trHeight w:val="360"/>
          <w:jc w:val="center"/>
        </w:trPr>
        <w:tc>
          <w:tcPr>
            <w:tcW w:w="2785" w:type="dxa"/>
          </w:tcPr>
          <w:p w14:paraId="289024B9" w14:textId="77777777" w:rsidR="005872A9" w:rsidRPr="002360B8" w:rsidRDefault="005872A9" w:rsidP="005872A9">
            <w:pPr>
              <w:keepNext w:val="0"/>
              <w:ind w:left="720"/>
              <w:rPr>
                <w:rFonts w:eastAsia="Courier New"/>
              </w:rPr>
            </w:pPr>
            <w:r w:rsidRPr="002360B8">
              <w:rPr>
                <w:rFonts w:eastAsia="Courier New"/>
              </w:rPr>
              <w:t>4621-01</w:t>
            </w:r>
          </w:p>
        </w:tc>
        <w:tc>
          <w:tcPr>
            <w:tcW w:w="2700" w:type="dxa"/>
            <w:tcBorders>
              <w:top w:val="single" w:sz="4" w:space="0" w:color="auto"/>
              <w:left w:val="single" w:sz="4" w:space="0" w:color="auto"/>
              <w:bottom w:val="single" w:sz="4" w:space="0" w:color="auto"/>
              <w:right w:val="single" w:sz="4" w:space="0" w:color="auto"/>
            </w:tcBorders>
          </w:tcPr>
          <w:p w14:paraId="3CDDA3AD" w14:textId="77777777" w:rsidR="005872A9" w:rsidRPr="002360B8" w:rsidRDefault="005872A9" w:rsidP="00F51EC9">
            <w:pPr>
              <w:keepNext w:val="0"/>
              <w:ind w:left="60"/>
              <w:rPr>
                <w:rFonts w:eastAsia="Courier New"/>
              </w:rPr>
            </w:pPr>
            <w:r w:rsidRPr="002360B8">
              <w:rPr>
                <w:rFonts w:eastAsia="Courier New"/>
              </w:rPr>
              <w:t>Panelboards</w:t>
            </w:r>
          </w:p>
        </w:tc>
        <w:tc>
          <w:tcPr>
            <w:tcW w:w="2340" w:type="dxa"/>
          </w:tcPr>
          <w:p w14:paraId="1DDCEEDA" w14:textId="77777777" w:rsidR="005872A9" w:rsidRPr="002360B8" w:rsidRDefault="005872A9" w:rsidP="00665862">
            <w:pPr>
              <w:keepNext w:val="0"/>
              <w:ind w:left="-30"/>
              <w:rPr>
                <w:rFonts w:eastAsia="Courier New"/>
              </w:rPr>
            </w:pPr>
            <w:r w:rsidRPr="002360B8">
              <w:rPr>
                <w:rFonts w:eastAsia="Courier New"/>
              </w:rPr>
              <w:t>QEUY7/Panelboards</w:t>
            </w:r>
          </w:p>
        </w:tc>
        <w:tc>
          <w:tcPr>
            <w:tcW w:w="2340" w:type="dxa"/>
            <w:tcBorders>
              <w:top w:val="single" w:sz="4" w:space="0" w:color="auto"/>
              <w:left w:val="single" w:sz="4" w:space="0" w:color="auto"/>
              <w:bottom w:val="single" w:sz="4" w:space="0" w:color="auto"/>
              <w:right w:val="single" w:sz="4" w:space="0" w:color="auto"/>
            </w:tcBorders>
          </w:tcPr>
          <w:p w14:paraId="3FC3F437" w14:textId="77777777" w:rsidR="005872A9" w:rsidRPr="005872A9" w:rsidRDefault="005872A9" w:rsidP="005872A9">
            <w:pPr>
              <w:keepNext w:val="0"/>
              <w:ind w:left="720"/>
              <w:rPr>
                <w:rFonts w:eastAsia="Courier New"/>
                <w:b/>
                <w:bCs/>
              </w:rPr>
            </w:pPr>
          </w:p>
        </w:tc>
      </w:tr>
      <w:tr w:rsidR="005872A9" w:rsidRPr="005872A9" w14:paraId="793A8E24" w14:textId="77777777" w:rsidTr="008D4FA2">
        <w:trPr>
          <w:trHeight w:val="360"/>
          <w:jc w:val="center"/>
        </w:trPr>
        <w:tc>
          <w:tcPr>
            <w:tcW w:w="2785" w:type="dxa"/>
          </w:tcPr>
          <w:p w14:paraId="5CB9A7E3" w14:textId="77777777" w:rsidR="005872A9" w:rsidRPr="002360B8" w:rsidRDefault="005872A9" w:rsidP="005872A9">
            <w:pPr>
              <w:keepNext w:val="0"/>
              <w:ind w:left="720"/>
              <w:rPr>
                <w:rFonts w:eastAsia="Courier New"/>
              </w:rPr>
            </w:pPr>
            <w:r w:rsidRPr="002360B8">
              <w:rPr>
                <w:rFonts w:eastAsia="Courier New"/>
              </w:rPr>
              <w:t>6241-10</w:t>
            </w:r>
          </w:p>
        </w:tc>
        <w:tc>
          <w:tcPr>
            <w:tcW w:w="2700" w:type="dxa"/>
            <w:tcBorders>
              <w:top w:val="single" w:sz="4" w:space="0" w:color="auto"/>
              <w:left w:val="single" w:sz="4" w:space="0" w:color="auto"/>
              <w:bottom w:val="single" w:sz="4" w:space="0" w:color="auto"/>
              <w:right w:val="single" w:sz="4" w:space="0" w:color="auto"/>
            </w:tcBorders>
          </w:tcPr>
          <w:p w14:paraId="596AA853" w14:textId="77777777" w:rsidR="005872A9" w:rsidRPr="002360B8" w:rsidRDefault="005872A9" w:rsidP="00F51EC9">
            <w:pPr>
              <w:keepNext w:val="0"/>
              <w:ind w:left="60"/>
              <w:rPr>
                <w:rFonts w:eastAsia="Courier New"/>
              </w:rPr>
            </w:pPr>
            <w:r w:rsidRPr="002360B8">
              <w:rPr>
                <w:rFonts w:eastAsia="Courier New"/>
              </w:rPr>
              <w:t>Snap Switches</w:t>
            </w:r>
          </w:p>
        </w:tc>
        <w:tc>
          <w:tcPr>
            <w:tcW w:w="2340" w:type="dxa"/>
          </w:tcPr>
          <w:p w14:paraId="6BC85177" w14:textId="530EBE04" w:rsidR="005872A9" w:rsidRPr="002360B8" w:rsidRDefault="005872A9" w:rsidP="00665862">
            <w:pPr>
              <w:keepNext w:val="0"/>
              <w:rPr>
                <w:rFonts w:eastAsia="Courier New"/>
              </w:rPr>
            </w:pPr>
            <w:r w:rsidRPr="002360B8">
              <w:rPr>
                <w:rFonts w:eastAsia="Courier New"/>
              </w:rPr>
              <w:t>WJQR7/Snap</w:t>
            </w:r>
            <w:r w:rsidR="00665862" w:rsidRPr="002360B8">
              <w:rPr>
                <w:rFonts w:eastAsia="Courier New"/>
              </w:rPr>
              <w:t xml:space="preserve"> </w:t>
            </w:r>
            <w:r w:rsidRPr="002360B8">
              <w:rPr>
                <w:rFonts w:eastAsia="Courier New"/>
              </w:rPr>
              <w:t>Switches</w:t>
            </w:r>
          </w:p>
        </w:tc>
        <w:tc>
          <w:tcPr>
            <w:tcW w:w="2340" w:type="dxa"/>
            <w:tcBorders>
              <w:top w:val="single" w:sz="4" w:space="0" w:color="auto"/>
              <w:left w:val="single" w:sz="4" w:space="0" w:color="auto"/>
              <w:bottom w:val="single" w:sz="4" w:space="0" w:color="auto"/>
              <w:right w:val="single" w:sz="4" w:space="0" w:color="auto"/>
            </w:tcBorders>
          </w:tcPr>
          <w:p w14:paraId="7EEA2FD9" w14:textId="77777777" w:rsidR="005872A9" w:rsidRPr="005872A9" w:rsidRDefault="005872A9" w:rsidP="005872A9">
            <w:pPr>
              <w:keepNext w:val="0"/>
              <w:ind w:left="720"/>
              <w:rPr>
                <w:rFonts w:eastAsia="Courier New"/>
                <w:b/>
                <w:bCs/>
              </w:rPr>
            </w:pPr>
          </w:p>
        </w:tc>
      </w:tr>
      <w:tr w:rsidR="005872A9" w:rsidRPr="005872A9" w14:paraId="7491F955" w14:textId="77777777" w:rsidTr="008D4FA2">
        <w:trPr>
          <w:trHeight w:val="360"/>
          <w:jc w:val="center"/>
        </w:trPr>
        <w:tc>
          <w:tcPr>
            <w:tcW w:w="2785" w:type="dxa"/>
          </w:tcPr>
          <w:p w14:paraId="566BF416" w14:textId="77777777" w:rsidR="005872A9" w:rsidRPr="002360B8" w:rsidRDefault="005872A9" w:rsidP="005872A9">
            <w:pPr>
              <w:keepNext w:val="0"/>
              <w:ind w:left="720"/>
              <w:rPr>
                <w:rFonts w:eastAsia="Courier New"/>
              </w:rPr>
            </w:pPr>
            <w:r w:rsidRPr="002360B8">
              <w:rPr>
                <w:rFonts w:eastAsia="Courier New"/>
              </w:rPr>
              <w:t>4651-02</w:t>
            </w:r>
          </w:p>
        </w:tc>
        <w:tc>
          <w:tcPr>
            <w:tcW w:w="2700" w:type="dxa"/>
            <w:tcBorders>
              <w:top w:val="single" w:sz="4" w:space="0" w:color="auto"/>
              <w:left w:val="single" w:sz="4" w:space="0" w:color="auto"/>
              <w:bottom w:val="single" w:sz="4" w:space="0" w:color="auto"/>
              <w:right w:val="single" w:sz="4" w:space="0" w:color="auto"/>
            </w:tcBorders>
          </w:tcPr>
          <w:p w14:paraId="067FD752" w14:textId="77777777" w:rsidR="005872A9" w:rsidRPr="002360B8" w:rsidRDefault="005872A9" w:rsidP="00F51EC9">
            <w:pPr>
              <w:keepNext w:val="0"/>
              <w:ind w:left="60"/>
              <w:rPr>
                <w:rFonts w:eastAsia="Courier New"/>
              </w:rPr>
            </w:pPr>
            <w:r w:rsidRPr="002360B8">
              <w:rPr>
                <w:rFonts w:eastAsia="Courier New"/>
              </w:rPr>
              <w:t>Switches, Dead-Front</w:t>
            </w:r>
          </w:p>
        </w:tc>
        <w:tc>
          <w:tcPr>
            <w:tcW w:w="2340" w:type="dxa"/>
          </w:tcPr>
          <w:p w14:paraId="71742AC5" w14:textId="77777777" w:rsidR="005872A9" w:rsidRPr="002360B8" w:rsidRDefault="005872A9" w:rsidP="00665862">
            <w:pPr>
              <w:keepNext w:val="0"/>
              <w:rPr>
                <w:rFonts w:eastAsia="Courier New"/>
              </w:rPr>
            </w:pPr>
            <w:r w:rsidRPr="002360B8">
              <w:rPr>
                <w:rFonts w:eastAsia="Courier New"/>
              </w:rPr>
              <w:t>WHXS7/Switches, Dead-front </w:t>
            </w:r>
          </w:p>
        </w:tc>
        <w:tc>
          <w:tcPr>
            <w:tcW w:w="2340" w:type="dxa"/>
            <w:tcBorders>
              <w:top w:val="single" w:sz="4" w:space="0" w:color="auto"/>
              <w:left w:val="single" w:sz="4" w:space="0" w:color="auto"/>
              <w:bottom w:val="single" w:sz="4" w:space="0" w:color="auto"/>
              <w:right w:val="single" w:sz="4" w:space="0" w:color="auto"/>
            </w:tcBorders>
          </w:tcPr>
          <w:p w14:paraId="1099BA6F" w14:textId="77777777" w:rsidR="005872A9" w:rsidRPr="005872A9" w:rsidRDefault="005872A9" w:rsidP="005872A9">
            <w:pPr>
              <w:keepNext w:val="0"/>
              <w:ind w:left="720"/>
              <w:rPr>
                <w:rFonts w:eastAsia="Courier New"/>
                <w:b/>
                <w:bCs/>
              </w:rPr>
            </w:pPr>
          </w:p>
        </w:tc>
      </w:tr>
      <w:tr w:rsidR="005872A9" w:rsidRPr="005872A9" w14:paraId="367941E6" w14:textId="77777777" w:rsidTr="008D4FA2">
        <w:trPr>
          <w:trHeight w:val="360"/>
          <w:jc w:val="center"/>
        </w:trPr>
        <w:tc>
          <w:tcPr>
            <w:tcW w:w="2785" w:type="dxa"/>
          </w:tcPr>
          <w:p w14:paraId="1F1716E2" w14:textId="77777777" w:rsidR="005872A9" w:rsidRPr="002360B8" w:rsidRDefault="005872A9" w:rsidP="005872A9">
            <w:pPr>
              <w:keepNext w:val="0"/>
              <w:ind w:left="720"/>
              <w:rPr>
                <w:rFonts w:eastAsia="Courier New"/>
              </w:rPr>
            </w:pPr>
            <w:r w:rsidRPr="002360B8">
              <w:rPr>
                <w:rFonts w:eastAsia="Courier New"/>
              </w:rPr>
              <w:t>4652-04</w:t>
            </w:r>
          </w:p>
        </w:tc>
        <w:tc>
          <w:tcPr>
            <w:tcW w:w="2700" w:type="dxa"/>
            <w:tcBorders>
              <w:top w:val="single" w:sz="4" w:space="0" w:color="auto"/>
              <w:left w:val="single" w:sz="4" w:space="0" w:color="auto"/>
              <w:bottom w:val="single" w:sz="4" w:space="0" w:color="auto"/>
              <w:right w:val="single" w:sz="4" w:space="0" w:color="auto"/>
            </w:tcBorders>
          </w:tcPr>
          <w:p w14:paraId="53D5B03F" w14:textId="77777777" w:rsidR="005872A9" w:rsidRPr="002360B8" w:rsidRDefault="005872A9" w:rsidP="00F51EC9">
            <w:pPr>
              <w:keepNext w:val="0"/>
              <w:ind w:left="60"/>
              <w:rPr>
                <w:rFonts w:eastAsia="Courier New"/>
              </w:rPr>
            </w:pPr>
            <w:r w:rsidRPr="002360B8">
              <w:rPr>
                <w:rFonts w:eastAsia="Courier New"/>
              </w:rPr>
              <w:t>Switches, Photoelectric</w:t>
            </w:r>
          </w:p>
        </w:tc>
        <w:tc>
          <w:tcPr>
            <w:tcW w:w="2340" w:type="dxa"/>
          </w:tcPr>
          <w:p w14:paraId="47D73A0D" w14:textId="77777777" w:rsidR="005872A9" w:rsidRPr="002360B8" w:rsidRDefault="005872A9" w:rsidP="00665862">
            <w:pPr>
              <w:keepNext w:val="0"/>
              <w:rPr>
                <w:rFonts w:eastAsia="Courier New"/>
              </w:rPr>
            </w:pPr>
            <w:r w:rsidRPr="002360B8">
              <w:rPr>
                <w:rFonts w:eastAsia="Courier New"/>
              </w:rPr>
              <w:t>WJFX7/Photocontrols, Plug-in, Locking Type</w:t>
            </w:r>
          </w:p>
        </w:tc>
        <w:tc>
          <w:tcPr>
            <w:tcW w:w="2340" w:type="dxa"/>
            <w:tcBorders>
              <w:top w:val="single" w:sz="4" w:space="0" w:color="auto"/>
              <w:left w:val="single" w:sz="4" w:space="0" w:color="auto"/>
              <w:bottom w:val="single" w:sz="4" w:space="0" w:color="auto"/>
              <w:right w:val="single" w:sz="4" w:space="0" w:color="auto"/>
            </w:tcBorders>
          </w:tcPr>
          <w:p w14:paraId="26DAE468" w14:textId="77777777" w:rsidR="005872A9" w:rsidRPr="005872A9" w:rsidRDefault="005872A9" w:rsidP="005872A9">
            <w:pPr>
              <w:keepNext w:val="0"/>
              <w:ind w:left="720"/>
              <w:rPr>
                <w:rFonts w:eastAsia="Courier New"/>
                <w:b/>
                <w:bCs/>
              </w:rPr>
            </w:pPr>
          </w:p>
        </w:tc>
      </w:tr>
      <w:tr w:rsidR="005872A9" w:rsidRPr="005872A9" w14:paraId="2D2A505B" w14:textId="77777777" w:rsidTr="008D4FA2">
        <w:trPr>
          <w:trHeight w:val="360"/>
          <w:jc w:val="center"/>
        </w:trPr>
        <w:tc>
          <w:tcPr>
            <w:tcW w:w="2785" w:type="dxa"/>
          </w:tcPr>
          <w:p w14:paraId="64E1DF68" w14:textId="77777777" w:rsidR="005872A9" w:rsidRPr="002360B8" w:rsidRDefault="005872A9" w:rsidP="005872A9">
            <w:pPr>
              <w:keepNext w:val="0"/>
              <w:ind w:left="720"/>
              <w:rPr>
                <w:rFonts w:eastAsia="Courier New"/>
              </w:rPr>
            </w:pPr>
            <w:r w:rsidRPr="002360B8">
              <w:rPr>
                <w:rFonts w:eastAsia="Courier New"/>
              </w:rPr>
              <w:t>4652-06</w:t>
            </w:r>
          </w:p>
        </w:tc>
        <w:tc>
          <w:tcPr>
            <w:tcW w:w="2700" w:type="dxa"/>
            <w:tcBorders>
              <w:top w:val="single" w:sz="4" w:space="0" w:color="auto"/>
              <w:left w:val="single" w:sz="4" w:space="0" w:color="auto"/>
              <w:bottom w:val="single" w:sz="4" w:space="0" w:color="auto"/>
              <w:right w:val="single" w:sz="4" w:space="0" w:color="auto"/>
            </w:tcBorders>
          </w:tcPr>
          <w:p w14:paraId="4844843A" w14:textId="77777777" w:rsidR="005872A9" w:rsidRPr="002360B8" w:rsidRDefault="005872A9" w:rsidP="00F51EC9">
            <w:pPr>
              <w:keepNext w:val="0"/>
              <w:ind w:left="60"/>
              <w:rPr>
                <w:rFonts w:eastAsia="Courier New"/>
              </w:rPr>
            </w:pPr>
            <w:r w:rsidRPr="002360B8">
              <w:rPr>
                <w:rFonts w:eastAsia="Courier New"/>
              </w:rPr>
              <w:t>Switches, Molded-Case</w:t>
            </w:r>
          </w:p>
        </w:tc>
        <w:tc>
          <w:tcPr>
            <w:tcW w:w="2340" w:type="dxa"/>
          </w:tcPr>
          <w:p w14:paraId="0791910C" w14:textId="77777777" w:rsidR="005872A9" w:rsidRPr="002360B8" w:rsidRDefault="005872A9" w:rsidP="00747544">
            <w:pPr>
              <w:keepNext w:val="0"/>
              <w:rPr>
                <w:rFonts w:eastAsia="Courier New"/>
              </w:rPr>
            </w:pPr>
            <w:r w:rsidRPr="002360B8">
              <w:rPr>
                <w:rFonts w:eastAsia="Courier New"/>
              </w:rPr>
              <w:t>WJAZ7/Switches, Molded Case </w:t>
            </w:r>
          </w:p>
        </w:tc>
        <w:tc>
          <w:tcPr>
            <w:tcW w:w="2340" w:type="dxa"/>
            <w:tcBorders>
              <w:top w:val="single" w:sz="4" w:space="0" w:color="auto"/>
              <w:left w:val="single" w:sz="4" w:space="0" w:color="auto"/>
              <w:bottom w:val="single" w:sz="4" w:space="0" w:color="auto"/>
              <w:right w:val="single" w:sz="4" w:space="0" w:color="auto"/>
            </w:tcBorders>
          </w:tcPr>
          <w:p w14:paraId="76762304" w14:textId="77777777" w:rsidR="005872A9" w:rsidRPr="005872A9" w:rsidRDefault="005872A9" w:rsidP="005872A9">
            <w:pPr>
              <w:keepNext w:val="0"/>
              <w:ind w:left="720"/>
              <w:rPr>
                <w:rFonts w:eastAsia="Courier New"/>
                <w:b/>
                <w:bCs/>
              </w:rPr>
            </w:pPr>
          </w:p>
        </w:tc>
      </w:tr>
      <w:tr w:rsidR="005872A9" w:rsidRPr="005872A9" w14:paraId="1FFBCC49" w14:textId="77777777" w:rsidTr="008D4FA2">
        <w:trPr>
          <w:trHeight w:val="360"/>
          <w:jc w:val="center"/>
        </w:trPr>
        <w:tc>
          <w:tcPr>
            <w:tcW w:w="2785" w:type="dxa"/>
          </w:tcPr>
          <w:p w14:paraId="4B598F4C" w14:textId="77777777" w:rsidR="005872A9" w:rsidRPr="002360B8" w:rsidRDefault="005872A9" w:rsidP="005872A9">
            <w:pPr>
              <w:keepNext w:val="0"/>
              <w:ind w:left="720"/>
              <w:rPr>
                <w:rFonts w:eastAsia="Courier New"/>
              </w:rPr>
            </w:pPr>
            <w:r w:rsidRPr="002360B8">
              <w:rPr>
                <w:rFonts w:eastAsia="Courier New"/>
              </w:rPr>
              <w:t>4812-02</w:t>
            </w:r>
          </w:p>
        </w:tc>
        <w:tc>
          <w:tcPr>
            <w:tcW w:w="2700" w:type="dxa"/>
            <w:tcBorders>
              <w:top w:val="single" w:sz="4" w:space="0" w:color="auto"/>
              <w:left w:val="single" w:sz="4" w:space="0" w:color="auto"/>
              <w:bottom w:val="single" w:sz="4" w:space="0" w:color="auto"/>
              <w:right w:val="single" w:sz="4" w:space="0" w:color="auto"/>
            </w:tcBorders>
          </w:tcPr>
          <w:p w14:paraId="45DB2117" w14:textId="77777777" w:rsidR="005872A9" w:rsidRPr="002360B8" w:rsidRDefault="005872A9" w:rsidP="00F51EC9">
            <w:pPr>
              <w:keepNext w:val="0"/>
              <w:ind w:left="60"/>
              <w:rPr>
                <w:rFonts w:eastAsia="Courier New"/>
              </w:rPr>
            </w:pPr>
            <w:r w:rsidRPr="002360B8">
              <w:rPr>
                <w:rFonts w:eastAsia="Courier New"/>
              </w:rPr>
              <w:t>Ground-Fault Sensing and Relaying Equipment</w:t>
            </w:r>
          </w:p>
        </w:tc>
        <w:tc>
          <w:tcPr>
            <w:tcW w:w="2340" w:type="dxa"/>
          </w:tcPr>
          <w:p w14:paraId="029137F7" w14:textId="77777777" w:rsidR="005872A9" w:rsidRPr="002360B8" w:rsidRDefault="005872A9" w:rsidP="00747544">
            <w:pPr>
              <w:keepNext w:val="0"/>
              <w:rPr>
                <w:rFonts w:eastAsia="Courier New"/>
              </w:rPr>
            </w:pPr>
            <w:r w:rsidRPr="002360B8">
              <w:rPr>
                <w:rFonts w:eastAsia="Courier New"/>
              </w:rPr>
              <w:t>KDAX7/Ground-fault Sensing and Relaying Equipment</w:t>
            </w:r>
          </w:p>
        </w:tc>
        <w:tc>
          <w:tcPr>
            <w:tcW w:w="2340" w:type="dxa"/>
            <w:tcBorders>
              <w:top w:val="single" w:sz="4" w:space="0" w:color="auto"/>
              <w:left w:val="single" w:sz="4" w:space="0" w:color="auto"/>
              <w:bottom w:val="single" w:sz="4" w:space="0" w:color="auto"/>
              <w:right w:val="single" w:sz="4" w:space="0" w:color="auto"/>
            </w:tcBorders>
          </w:tcPr>
          <w:p w14:paraId="181CB295" w14:textId="77777777" w:rsidR="005872A9" w:rsidRPr="005872A9" w:rsidRDefault="005872A9" w:rsidP="005872A9">
            <w:pPr>
              <w:keepNext w:val="0"/>
              <w:ind w:left="720"/>
              <w:rPr>
                <w:rFonts w:eastAsia="Courier New"/>
                <w:b/>
                <w:bCs/>
              </w:rPr>
            </w:pPr>
          </w:p>
        </w:tc>
      </w:tr>
      <w:tr w:rsidR="005872A9" w:rsidRPr="005872A9" w14:paraId="033E867B" w14:textId="77777777" w:rsidTr="008D4FA2">
        <w:trPr>
          <w:trHeight w:val="360"/>
          <w:jc w:val="center"/>
        </w:trPr>
        <w:tc>
          <w:tcPr>
            <w:tcW w:w="2785" w:type="dxa"/>
          </w:tcPr>
          <w:p w14:paraId="19D8C1F2" w14:textId="77777777" w:rsidR="005872A9" w:rsidRPr="002360B8" w:rsidRDefault="005872A9" w:rsidP="005872A9">
            <w:pPr>
              <w:keepNext w:val="0"/>
              <w:ind w:left="720"/>
              <w:rPr>
                <w:rFonts w:eastAsia="Courier New"/>
              </w:rPr>
            </w:pPr>
            <w:r w:rsidRPr="002360B8">
              <w:rPr>
                <w:rFonts w:eastAsia="Courier New"/>
              </w:rPr>
              <w:t>6231-09</w:t>
            </w:r>
          </w:p>
        </w:tc>
        <w:tc>
          <w:tcPr>
            <w:tcW w:w="2700" w:type="dxa"/>
            <w:tcBorders>
              <w:top w:val="single" w:sz="4" w:space="0" w:color="auto"/>
              <w:left w:val="single" w:sz="4" w:space="0" w:color="auto"/>
              <w:bottom w:val="single" w:sz="4" w:space="0" w:color="auto"/>
              <w:right w:val="single" w:sz="4" w:space="0" w:color="auto"/>
            </w:tcBorders>
          </w:tcPr>
          <w:p w14:paraId="2B9527F3" w14:textId="77777777" w:rsidR="005872A9" w:rsidRPr="002360B8" w:rsidRDefault="005872A9" w:rsidP="002050DA">
            <w:pPr>
              <w:keepNext w:val="0"/>
              <w:ind w:left="60"/>
              <w:rPr>
                <w:rFonts w:eastAsia="Courier New"/>
              </w:rPr>
            </w:pPr>
            <w:proofErr w:type="spellStart"/>
            <w:r w:rsidRPr="002360B8">
              <w:rPr>
                <w:rFonts w:eastAsia="Courier New"/>
              </w:rPr>
              <w:t>Lampholders</w:t>
            </w:r>
            <w:proofErr w:type="spellEnd"/>
            <w:r w:rsidRPr="002360B8">
              <w:rPr>
                <w:rFonts w:eastAsia="Courier New"/>
              </w:rPr>
              <w:t>, Miscellaneous</w:t>
            </w:r>
          </w:p>
        </w:tc>
        <w:tc>
          <w:tcPr>
            <w:tcW w:w="2340" w:type="dxa"/>
          </w:tcPr>
          <w:p w14:paraId="142A5040" w14:textId="779CD2E0" w:rsidR="005872A9" w:rsidRPr="002360B8" w:rsidRDefault="005872A9" w:rsidP="00747544">
            <w:pPr>
              <w:keepNext w:val="0"/>
              <w:rPr>
                <w:rFonts w:eastAsia="Courier New"/>
              </w:rPr>
            </w:pPr>
            <w:r w:rsidRPr="002360B8">
              <w:rPr>
                <w:rFonts w:eastAsia="Courier New"/>
              </w:rPr>
              <w:t>OOIX7/</w:t>
            </w:r>
            <w:proofErr w:type="spellStart"/>
            <w:r w:rsidRPr="002360B8">
              <w:rPr>
                <w:rFonts w:eastAsia="Courier New"/>
              </w:rPr>
              <w:t>Lampholder</w:t>
            </w:r>
            <w:proofErr w:type="spellEnd"/>
            <w:r w:rsidRPr="002360B8">
              <w:rPr>
                <w:rFonts w:eastAsia="Courier New"/>
              </w:rPr>
              <w:t>, Miscellaneous</w:t>
            </w:r>
          </w:p>
        </w:tc>
        <w:tc>
          <w:tcPr>
            <w:tcW w:w="2340" w:type="dxa"/>
            <w:tcBorders>
              <w:top w:val="single" w:sz="4" w:space="0" w:color="auto"/>
              <w:left w:val="single" w:sz="4" w:space="0" w:color="auto"/>
              <w:bottom w:val="single" w:sz="4" w:space="0" w:color="auto"/>
              <w:right w:val="single" w:sz="4" w:space="0" w:color="auto"/>
            </w:tcBorders>
          </w:tcPr>
          <w:p w14:paraId="365558DA" w14:textId="77777777" w:rsidR="005872A9" w:rsidRPr="005872A9" w:rsidRDefault="005872A9" w:rsidP="005872A9">
            <w:pPr>
              <w:keepNext w:val="0"/>
              <w:ind w:left="720"/>
              <w:rPr>
                <w:rFonts w:eastAsia="Courier New"/>
                <w:b/>
                <w:bCs/>
              </w:rPr>
            </w:pPr>
          </w:p>
        </w:tc>
      </w:tr>
    </w:tbl>
    <w:p w14:paraId="62B44F46" w14:textId="3E9A9396" w:rsidR="00FC6350" w:rsidRDefault="00FC6350" w:rsidP="00293B43">
      <w:pPr>
        <w:keepNext w:val="0"/>
        <w:ind w:left="1440"/>
        <w:rPr>
          <w:rFonts w:eastAsia="Courier New"/>
          <w:b/>
          <w:bCs/>
        </w:rPr>
      </w:pPr>
    </w:p>
    <w:p w14:paraId="4B1CBDE1" w14:textId="77777777" w:rsidR="00AB6086" w:rsidRDefault="00AB6086" w:rsidP="00293B43">
      <w:pPr>
        <w:keepNext w:val="0"/>
        <w:ind w:left="1440"/>
        <w:rPr>
          <w:rFonts w:eastAsia="Courier New"/>
          <w:b/>
          <w:bCs/>
        </w:rPr>
      </w:pPr>
    </w:p>
    <w:p w14:paraId="0EDF4DBD" w14:textId="61EEB53D" w:rsidR="008545E8" w:rsidRDefault="008545E8">
      <w:pPr>
        <w:keepNext w:val="0"/>
      </w:pPr>
      <w:bookmarkStart w:id="26" w:name="_Toc53142437"/>
      <w:r w:rsidRPr="00B53A9F">
        <w:rPr>
          <w:rStyle w:val="Heading3Char"/>
        </w:rPr>
        <w:t>L19</w:t>
      </w:r>
      <w:r w:rsidR="00727416">
        <w:rPr>
          <w:rStyle w:val="Heading3Char"/>
        </w:rPr>
        <w:t xml:space="preserve"> Optional Components:</w:t>
      </w:r>
      <w:bookmarkEnd w:id="26"/>
    </w:p>
    <w:p w14:paraId="5F96A722" w14:textId="77777777" w:rsidR="00DE6D35" w:rsidRPr="00E341D2" w:rsidRDefault="00DE6D35" w:rsidP="00A364A4">
      <w:pPr>
        <w:keepNext w:val="0"/>
      </w:pPr>
    </w:p>
    <w:p w14:paraId="38B34D51" w14:textId="39148D16" w:rsidR="00DC31F1" w:rsidRPr="00DC31F1" w:rsidRDefault="00DC31F1" w:rsidP="00A364A4">
      <w:pPr>
        <w:keepNext w:val="0"/>
        <w:rPr>
          <w:lang w:eastAsia="zh-CN"/>
        </w:rPr>
      </w:pPr>
      <w:r w:rsidRPr="00DC31F1">
        <w:rPr>
          <w:u w:val="single"/>
          <w:lang w:eastAsia="zh-CN"/>
        </w:rPr>
        <w:t>Circuit Breaker Accessories</w:t>
      </w:r>
      <w:r w:rsidRPr="00DC31F1">
        <w:rPr>
          <w:u w:val="single"/>
          <w:lang w:eastAsia="zh-CN"/>
        </w:rPr>
        <w:fldChar w:fldCharType="begin"/>
      </w:r>
      <w:r w:rsidRPr="00DC31F1">
        <w:rPr>
          <w:lang w:eastAsia="zh-CN"/>
        </w:rPr>
        <w:instrText>xe "</w:instrText>
      </w:r>
      <w:r w:rsidRPr="00DC31F1">
        <w:rPr>
          <w:u w:val="single"/>
          <w:lang w:eastAsia="zh-CN"/>
        </w:rPr>
        <w:instrText>Circuit Breaker Accessories</w:instrText>
      </w:r>
      <w:r w:rsidRPr="00DC31F1">
        <w:rPr>
          <w:lang w:eastAsia="zh-CN"/>
        </w:rPr>
        <w:instrText>"</w:instrText>
      </w:r>
      <w:r w:rsidRPr="00DC31F1">
        <w:rPr>
          <w:u w:val="single"/>
          <w:lang w:eastAsia="zh-CN"/>
        </w:rPr>
        <w:fldChar w:fldCharType="end"/>
      </w:r>
      <w:r w:rsidRPr="00DC31F1">
        <w:rPr>
          <w:lang w:eastAsia="zh-CN"/>
        </w:rPr>
        <w:t xml:space="preserve"> - The following R/C (DIHS2) Circuit breaker Accessories or R/C </w:t>
      </w:r>
      <w:r w:rsidR="00523452">
        <w:rPr>
          <w:lang w:eastAsia="zh-CN"/>
        </w:rPr>
        <w:t>(QEUY2)</w:t>
      </w:r>
      <w:r w:rsidRPr="00DC31F1">
        <w:rPr>
          <w:lang w:eastAsia="zh-CN"/>
        </w:rPr>
        <w:t xml:space="preserve"> Panelboard Accessories which do not require disassembly of the circuit breaker may be used without further evaluation:</w:t>
      </w:r>
    </w:p>
    <w:p w14:paraId="51A9E568" w14:textId="77777777" w:rsidR="00DC31F1" w:rsidRPr="00DC31F1" w:rsidRDefault="00DC31F1" w:rsidP="00A364A4">
      <w:pPr>
        <w:keepNext w:val="0"/>
        <w:rPr>
          <w:lang w:eastAsia="zh-CN"/>
        </w:rPr>
      </w:pPr>
    </w:p>
    <w:p w14:paraId="76309A1D" w14:textId="77777777" w:rsidR="00DC31F1" w:rsidRDefault="00DC31F1" w:rsidP="00A364A4">
      <w:pPr>
        <w:pStyle w:val="ListParagraph"/>
        <w:keepNext w:val="0"/>
        <w:numPr>
          <w:ilvl w:val="0"/>
          <w:numId w:val="38"/>
        </w:numPr>
        <w:rPr>
          <w:lang w:eastAsia="zh-CN"/>
        </w:rPr>
      </w:pPr>
      <w:r w:rsidRPr="00DC31F1">
        <w:rPr>
          <w:lang w:eastAsia="zh-CN"/>
        </w:rPr>
        <w:t>Mechanical devices (such as handles, operators, operating mechanisms, mounting brackets, standoffs etc.)</w:t>
      </w:r>
    </w:p>
    <w:p w14:paraId="1389F2A4" w14:textId="77777777" w:rsidR="00DC31F1" w:rsidRDefault="00DC31F1" w:rsidP="00A364A4">
      <w:pPr>
        <w:keepNext w:val="0"/>
        <w:ind w:left="705"/>
        <w:rPr>
          <w:lang w:eastAsia="zh-CN"/>
        </w:rPr>
      </w:pPr>
    </w:p>
    <w:p w14:paraId="74F06EB7" w14:textId="7EFD968F" w:rsidR="00DC31F1" w:rsidRPr="00DC31F1" w:rsidRDefault="00DC31F1" w:rsidP="00A364A4">
      <w:pPr>
        <w:keepNext w:val="0"/>
        <w:numPr>
          <w:ilvl w:val="0"/>
          <w:numId w:val="38"/>
        </w:numPr>
        <w:rPr>
          <w:lang w:eastAsia="zh-CN"/>
        </w:rPr>
      </w:pPr>
      <w:r w:rsidRPr="00DC31F1">
        <w:rPr>
          <w:lang w:eastAsia="zh-CN"/>
        </w:rPr>
        <w:t>Electrical terminals such as lug kits and neutral/ground bars for internal wiring connections or used as field wiring terminals. They shall be used within their rated wire range and marked with the tightening torque indicated in the kit instructions.</w:t>
      </w:r>
      <w:r>
        <w:rPr>
          <w:lang w:eastAsia="zh-CN"/>
        </w:rPr>
        <w:t xml:space="preserve"> </w:t>
      </w:r>
      <w:r w:rsidRPr="00DC31F1">
        <w:rPr>
          <w:lang w:eastAsia="zh-CN"/>
        </w:rPr>
        <w:t xml:space="preserve">Neutral bars shall be electrically isolated from grounded metal by insulators and with electrical spacing maintained per UL508A. </w:t>
      </w:r>
    </w:p>
    <w:p w14:paraId="599CFC2A" w14:textId="549D3C25" w:rsidR="007447F8" w:rsidRPr="00CA7546" w:rsidRDefault="007447F8" w:rsidP="00A364A4">
      <w:pPr>
        <w:keepNext w:val="0"/>
        <w:rPr>
          <w:rFonts w:asciiTheme="minorHAnsi" w:hAnsiTheme="minorHAnsi" w:cstheme="minorBidi"/>
          <w:sz w:val="22"/>
          <w:lang w:eastAsia="zh-CN"/>
        </w:rPr>
      </w:pPr>
      <w:r w:rsidRPr="00CA7546">
        <w:rPr>
          <w:lang w:eastAsia="zh-CN"/>
        </w:rPr>
        <w:br/>
        <w:t>These components are installed in combination with the circuit breakers or other devices as described in the</w:t>
      </w:r>
      <w:r w:rsidR="00924D24">
        <w:rPr>
          <w:lang w:eastAsia="zh-CN"/>
        </w:rPr>
        <w:t>ir</w:t>
      </w:r>
      <w:r w:rsidRPr="00CA7546">
        <w:rPr>
          <w:lang w:eastAsia="zh-CN"/>
        </w:rPr>
        <w:t xml:space="preserve"> installation instructions.  Devices, which mount through an opening in the enclosure, are suitable for use on Type 1 enclosures only unless otherwise indicated.</w:t>
      </w:r>
    </w:p>
    <w:p w14:paraId="64EFBB0F" w14:textId="77777777" w:rsidR="006A5296" w:rsidRDefault="006A5296" w:rsidP="00A364A4">
      <w:pPr>
        <w:keepNext w:val="0"/>
      </w:pPr>
    </w:p>
    <w:p w14:paraId="271C0797" w14:textId="77777777" w:rsidR="00B76B23" w:rsidRDefault="00B76B23" w:rsidP="00A364A4">
      <w:pPr>
        <w:keepNext w:val="0"/>
      </w:pPr>
    </w:p>
    <w:p w14:paraId="4DE0EA33" w14:textId="77777777" w:rsidR="00CD3BE6" w:rsidRPr="00E341D2" w:rsidRDefault="00CD3BE6" w:rsidP="00A364A4">
      <w:pPr>
        <w:pStyle w:val="Heading1"/>
        <w:keepNext w:val="0"/>
        <w:suppressAutoHyphens w:val="0"/>
      </w:pPr>
      <w:bookmarkStart w:id="27" w:name="_Toc53142438"/>
      <w:r w:rsidRPr="00E341D2">
        <w:t>CONSTRUCTION</w:t>
      </w:r>
      <w:bookmarkEnd w:id="27"/>
    </w:p>
    <w:p w14:paraId="0CC95B50" w14:textId="77777777" w:rsidR="00CD3BE6" w:rsidRDefault="00CD3BE6" w:rsidP="00A364A4">
      <w:pPr>
        <w:keepNext w:val="0"/>
      </w:pPr>
    </w:p>
    <w:p w14:paraId="635A79D5" w14:textId="7034BD25" w:rsidR="00CD3BE6" w:rsidRDefault="00E40588" w:rsidP="00A364A4">
      <w:pPr>
        <w:keepNext w:val="0"/>
      </w:pPr>
      <w:bookmarkStart w:id="28" w:name="_Toc53142439"/>
      <w:r w:rsidRPr="00906CC1">
        <w:rPr>
          <w:rStyle w:val="Heading3Char"/>
        </w:rPr>
        <w:t>L20</w:t>
      </w:r>
      <w:r w:rsidR="00727416">
        <w:rPr>
          <w:rStyle w:val="Heading3Char"/>
        </w:rPr>
        <w:t xml:space="preserve"> General:</w:t>
      </w:r>
      <w:bookmarkEnd w:id="28"/>
      <w:r w:rsidR="00CD3BE6">
        <w:t xml:space="preserve"> The construction requirements in Sections 7-17 apply to all industrial control panels. A panel that </w:t>
      </w:r>
      <w:r w:rsidR="00505657">
        <w:t xml:space="preserve">complies </w:t>
      </w:r>
      <w:r w:rsidR="00CD3BE6">
        <w:t xml:space="preserve">with applicable requirements in the Standard complies with section 7. Industrial control panels for other </w:t>
      </w:r>
      <w:proofErr w:type="gramStart"/>
      <w:r w:rsidR="00CD3BE6">
        <w:t>uses, or</w:t>
      </w:r>
      <w:proofErr w:type="gramEnd"/>
      <w:r w:rsidR="00CD3BE6">
        <w:t xml:space="preserve"> containing features or components that are not specifically addressed by the Standard must be described in </w:t>
      </w:r>
      <w:r w:rsidR="0097501C">
        <w:t xml:space="preserve">the </w:t>
      </w:r>
      <w:r w:rsidR="006F5977">
        <w:t>Procedure</w:t>
      </w:r>
      <w:r w:rsidR="00CD3BE6">
        <w:t>.</w:t>
      </w:r>
    </w:p>
    <w:p w14:paraId="1BB14473" w14:textId="77777777" w:rsidR="00CD3BE6" w:rsidRDefault="00CD3BE6" w:rsidP="00A364A4">
      <w:pPr>
        <w:keepNext w:val="0"/>
      </w:pPr>
    </w:p>
    <w:p w14:paraId="54DE2471" w14:textId="45DE00C5" w:rsidR="00CD3BE6" w:rsidRDefault="00E40588" w:rsidP="00A364A4">
      <w:pPr>
        <w:keepNext w:val="0"/>
        <w:rPr>
          <w:b/>
          <w:bCs/>
        </w:rPr>
      </w:pPr>
      <w:bookmarkStart w:id="29" w:name="_Toc53142440"/>
      <w:r w:rsidRPr="00906CC1">
        <w:rPr>
          <w:rStyle w:val="Heading3Char"/>
        </w:rPr>
        <w:t>L21</w:t>
      </w:r>
      <w:r w:rsidR="00727416">
        <w:rPr>
          <w:rStyle w:val="Heading3Char"/>
        </w:rPr>
        <w:t xml:space="preserve"> Spacings:</w:t>
      </w:r>
      <w:bookmarkEnd w:id="29"/>
      <w:r w:rsidR="00CD3BE6">
        <w:rPr>
          <w:b/>
          <w:bCs/>
        </w:rPr>
        <w:t xml:space="preserve"> </w:t>
      </w:r>
      <w:r w:rsidR="00CD3BE6">
        <w:t xml:space="preserve">When an industrial control panel utilizes components that have been previously </w:t>
      </w:r>
      <w:r w:rsidR="00505657">
        <w:t xml:space="preserve">certified </w:t>
      </w:r>
      <w:r w:rsidR="00CD3BE6">
        <w:t xml:space="preserve">by UL, the component is considered in compliance with 10.1 and the </w:t>
      </w:r>
      <w:r w:rsidR="00384DA8">
        <w:t>Field Engineer</w:t>
      </w:r>
      <w:r w:rsidR="00CD3BE6">
        <w:t xml:space="preserve"> is not required to </w:t>
      </w:r>
      <w:r w:rsidR="00384DA8">
        <w:t xml:space="preserve">review </w:t>
      </w:r>
      <w:r w:rsidR="00CD3BE6">
        <w:t>spacings</w:t>
      </w:r>
      <w:r w:rsidR="00111439">
        <w:t xml:space="preserve"> at and within a component</w:t>
      </w:r>
      <w:r w:rsidR="00CD3BE6">
        <w:t xml:space="preserve">. The </w:t>
      </w:r>
      <w:r w:rsidR="00384DA8">
        <w:t>Field Engineer</w:t>
      </w:r>
      <w:r w:rsidR="00CD3BE6">
        <w:t xml:space="preserve"> is not required to </w:t>
      </w:r>
      <w:r w:rsidR="00384DA8">
        <w:t xml:space="preserve">review </w:t>
      </w:r>
      <w:r w:rsidR="00CD3BE6">
        <w:t xml:space="preserve">the spacings </w:t>
      </w:r>
      <w:r w:rsidR="008252B2">
        <w:t>at and within</w:t>
      </w:r>
      <w:r w:rsidR="00CD3BE6">
        <w:t xml:space="preserve"> a component installed in accordance with Appendix B.</w:t>
      </w:r>
      <w:r w:rsidR="00CD3BE6">
        <w:rPr>
          <w:b/>
          <w:bCs/>
        </w:rPr>
        <w:t xml:space="preserve"> </w:t>
      </w:r>
    </w:p>
    <w:p w14:paraId="7B928E39" w14:textId="77777777" w:rsidR="00CD3BE6" w:rsidRDefault="00CD3BE6" w:rsidP="00A364A4">
      <w:pPr>
        <w:keepNext w:val="0"/>
      </w:pPr>
    </w:p>
    <w:p w14:paraId="6689A4C9" w14:textId="2BED3017" w:rsidR="00CD3BE6" w:rsidRDefault="00E40588" w:rsidP="00A364A4">
      <w:pPr>
        <w:keepNext w:val="0"/>
      </w:pPr>
      <w:bookmarkStart w:id="30" w:name="_Toc53142441"/>
      <w:r w:rsidRPr="00906CC1">
        <w:rPr>
          <w:rStyle w:val="Heading3Char"/>
        </w:rPr>
        <w:lastRenderedPageBreak/>
        <w:t>L22</w:t>
      </w:r>
      <w:r w:rsidR="00727416">
        <w:rPr>
          <w:rStyle w:val="Heading3Char"/>
        </w:rPr>
        <w:t xml:space="preserve"> Spacings Between Components:</w:t>
      </w:r>
      <w:bookmarkEnd w:id="30"/>
      <w:r>
        <w:t xml:space="preserve"> </w:t>
      </w:r>
      <w:r w:rsidR="00CD3BE6">
        <w:t xml:space="preserve">The </w:t>
      </w:r>
      <w:r w:rsidR="00384DA8">
        <w:t>Field Engineer</w:t>
      </w:r>
      <w:r w:rsidR="00CD3BE6">
        <w:t xml:space="preserve"> shall </w:t>
      </w:r>
      <w:r w:rsidR="005D58BD">
        <w:t xml:space="preserve">verify </w:t>
      </w:r>
      <w:r w:rsidR="00CD3BE6">
        <w:t xml:space="preserve">spacings between components </w:t>
      </w:r>
      <w:r w:rsidR="005D58BD">
        <w:t>and between components and un</w:t>
      </w:r>
      <w:r w:rsidR="005D58BD" w:rsidRPr="005D58BD">
        <w:t>insulated grounded parts,</w:t>
      </w:r>
      <w:r w:rsidR="005D58BD">
        <w:t xml:space="preserve"> </w:t>
      </w:r>
      <w:r w:rsidR="005D58BD" w:rsidRPr="005D58BD">
        <w:t>and between components and the walls of a metal enclosure</w:t>
      </w:r>
      <w:r w:rsidR="00CD3BE6">
        <w:t xml:space="preserve"> </w:t>
      </w:r>
      <w:r w:rsidR="005D58BD">
        <w:t xml:space="preserve">for compliance </w:t>
      </w:r>
      <w:r w:rsidR="00CD3BE6">
        <w:t xml:space="preserve">with the spacing requirements in Section 10. Where insufficient spacings are found, the use of an insulating barrier, such as a liner on an enclosure wall or an insulating tubing, or a sheet or molded piece of insulating material, such as a standoff, may be installed </w:t>
      </w:r>
      <w:proofErr w:type="gramStart"/>
      <w:r w:rsidR="00CD3BE6">
        <w:t>in order to</w:t>
      </w:r>
      <w:proofErr w:type="gramEnd"/>
      <w:r w:rsidR="00CD3BE6">
        <w:t xml:space="preserve"> comply with the requirements in Section 10.  The generic materials noted in Tables 12.1 and 13.1 comply with 12.2 and 13.2 respectively when used at not less than the minimum thickness specified.   </w:t>
      </w:r>
    </w:p>
    <w:p w14:paraId="18079FA4" w14:textId="77777777" w:rsidR="00CD3BE6" w:rsidRDefault="00CD3BE6" w:rsidP="00A364A4">
      <w:pPr>
        <w:keepNext w:val="0"/>
      </w:pPr>
    </w:p>
    <w:p w14:paraId="3CCBE2B6" w14:textId="77777777" w:rsidR="00CD3BE6" w:rsidRDefault="00E40588" w:rsidP="00A364A4">
      <w:pPr>
        <w:keepNext w:val="0"/>
      </w:pPr>
      <w:bookmarkStart w:id="31" w:name="_Toc53142442"/>
      <w:r w:rsidRPr="00906CC1">
        <w:rPr>
          <w:rStyle w:val="Heading3Char"/>
        </w:rPr>
        <w:t>L23</w:t>
      </w:r>
      <w:r w:rsidR="00727416">
        <w:rPr>
          <w:rStyle w:val="Heading3Char"/>
        </w:rPr>
        <w:t xml:space="preserve"> Grounding and Bonding:</w:t>
      </w:r>
      <w:bookmarkEnd w:id="31"/>
      <w:r w:rsidR="00CD3BE6">
        <w:t xml:space="preserve"> All industrial control panels shall comply with the requirements in Sections 14 – 17.</w:t>
      </w:r>
    </w:p>
    <w:p w14:paraId="40115F30" w14:textId="77777777" w:rsidR="00CD3BE6" w:rsidRDefault="00CD3BE6" w:rsidP="00A364A4">
      <w:pPr>
        <w:keepNext w:val="0"/>
      </w:pPr>
    </w:p>
    <w:p w14:paraId="0132D27B" w14:textId="77777777" w:rsidR="00CD3BE6" w:rsidRDefault="00E40588" w:rsidP="00A364A4">
      <w:pPr>
        <w:keepNext w:val="0"/>
      </w:pPr>
      <w:bookmarkStart w:id="32" w:name="_Toc53142443"/>
      <w:r w:rsidRPr="00906CC1">
        <w:rPr>
          <w:rStyle w:val="Heading3Char"/>
        </w:rPr>
        <w:t>L24</w:t>
      </w:r>
      <w:r w:rsidR="00727416">
        <w:rPr>
          <w:rStyle w:val="Heading3Char"/>
        </w:rPr>
        <w:t xml:space="preserve"> Power Supply Grounding:</w:t>
      </w:r>
      <w:bookmarkEnd w:id="32"/>
      <w:r w:rsidR="00CD3BE6">
        <w:t xml:space="preserve"> </w:t>
      </w:r>
      <w:r w:rsidR="00663C39">
        <w:t>T</w:t>
      </w:r>
      <w:r w:rsidR="00CD3BE6">
        <w:t>he secondary circuits of power supplies are subject to the secondary grounding requirements i</w:t>
      </w:r>
      <w:r w:rsidR="00002639">
        <w:t xml:space="preserve">n </w:t>
      </w:r>
      <w:r w:rsidR="006F1871">
        <w:t>Section 16</w:t>
      </w:r>
      <w:r w:rsidR="00CD3BE6">
        <w:t xml:space="preserve"> based on the voltage source to the primary, the secondary voltage ratings and the presence of field wiring terminals in the secondary circuit. When the secondary circuit is required to be grounded, the grounded circuit conductor on the secondary circuit of a power supply shall comply with the color-coding requirements in 17.4.  </w:t>
      </w:r>
    </w:p>
    <w:p w14:paraId="5DBC631D" w14:textId="77777777" w:rsidR="00CD3BE6" w:rsidRDefault="00CD3BE6" w:rsidP="00A364A4">
      <w:pPr>
        <w:keepNext w:val="0"/>
      </w:pPr>
    </w:p>
    <w:p w14:paraId="02FAEF6E" w14:textId="29094A02" w:rsidR="00CD3BE6" w:rsidRDefault="00E40588" w:rsidP="00A364A4">
      <w:pPr>
        <w:keepNext w:val="0"/>
        <w:rPr>
          <w:b/>
          <w:bCs/>
        </w:rPr>
      </w:pPr>
      <w:bookmarkStart w:id="33" w:name="_Toc53142444"/>
      <w:r w:rsidRPr="00906CC1">
        <w:rPr>
          <w:rStyle w:val="Heading3Char"/>
        </w:rPr>
        <w:t>L25</w:t>
      </w:r>
      <w:r w:rsidR="00727416">
        <w:rPr>
          <w:rStyle w:val="Heading3Char"/>
        </w:rPr>
        <w:t xml:space="preserve"> Slash Voltage Grounding:</w:t>
      </w:r>
      <w:bookmarkEnd w:id="33"/>
      <w:r w:rsidR="00CD3BE6">
        <w:t xml:space="preserve"> </w:t>
      </w:r>
      <w:r w:rsidR="00663C39">
        <w:t>T</w:t>
      </w:r>
      <w:r w:rsidR="00CD3BE6">
        <w:t xml:space="preserve">he secondary circuit of a transformer or power supply shall be grounded as in 16.3 when components, such as overcurrent protection devices, with slash voltage ratings, such as 120/240, 480Y/277, or 600Y/347, are supplied in the secondary circuit. The requirement in 16.3 applies </w:t>
      </w:r>
      <w:r w:rsidR="005D58BD">
        <w:t xml:space="preserve">to these constructions </w:t>
      </w:r>
      <w:proofErr w:type="gramStart"/>
      <w:r w:rsidR="00CD3BE6">
        <w:t>whether or not</w:t>
      </w:r>
      <w:proofErr w:type="gramEnd"/>
      <w:r w:rsidR="00CD3BE6">
        <w:t xml:space="preserve"> the secondary circuit is required to be grounded per 16.1.</w:t>
      </w:r>
    </w:p>
    <w:p w14:paraId="659666EB" w14:textId="77777777" w:rsidR="00CD3BE6" w:rsidRDefault="00CD3BE6" w:rsidP="00A364A4">
      <w:pPr>
        <w:keepNext w:val="0"/>
      </w:pPr>
    </w:p>
    <w:p w14:paraId="015C22FE" w14:textId="77777777" w:rsidR="00CD3BE6" w:rsidRPr="00E341D2" w:rsidRDefault="00CD3BE6" w:rsidP="00A364A4">
      <w:pPr>
        <w:pStyle w:val="Heading1"/>
        <w:keepNext w:val="0"/>
        <w:suppressAutoHyphens w:val="0"/>
      </w:pPr>
      <w:bookmarkStart w:id="34" w:name="_Toc53142445"/>
      <w:r w:rsidRPr="00E341D2">
        <w:t>ENCLOSURE</w:t>
      </w:r>
      <w:bookmarkEnd w:id="34"/>
    </w:p>
    <w:p w14:paraId="27E573D0" w14:textId="77777777" w:rsidR="00CD3BE6" w:rsidRDefault="00CD3BE6" w:rsidP="00A364A4">
      <w:pPr>
        <w:keepNext w:val="0"/>
      </w:pPr>
    </w:p>
    <w:p w14:paraId="5EAABB5A" w14:textId="32CC01CE" w:rsidR="00CD3BE6" w:rsidRDefault="00EE63D4" w:rsidP="00A364A4">
      <w:pPr>
        <w:keepNext w:val="0"/>
      </w:pPr>
      <w:bookmarkStart w:id="35" w:name="_Toc53142446"/>
      <w:r w:rsidRPr="00906CC1">
        <w:rPr>
          <w:rStyle w:val="Heading3Char"/>
        </w:rPr>
        <w:t>L26</w:t>
      </w:r>
      <w:r w:rsidR="00727416">
        <w:rPr>
          <w:rStyle w:val="Heading3Char"/>
        </w:rPr>
        <w:t xml:space="preserve"> General Enclosure:</w:t>
      </w:r>
      <w:bookmarkEnd w:id="35"/>
      <w:r>
        <w:t xml:space="preserve"> </w:t>
      </w:r>
      <w:r w:rsidR="00CD3BE6">
        <w:t xml:space="preserve">Each enclosed industrial control panel shall comply with the requirements in Sections 18-27 and with any additional </w:t>
      </w:r>
      <w:r w:rsidR="006D02CD">
        <w:t>requirements</w:t>
      </w:r>
      <w:r w:rsidR="00CD3BE6">
        <w:t xml:space="preserve"> contained in </w:t>
      </w:r>
      <w:r w:rsidR="006D02CD">
        <w:t xml:space="preserve">the </w:t>
      </w:r>
      <w:r w:rsidR="006F5977">
        <w:t>Procedure</w:t>
      </w:r>
      <w:r w:rsidR="00CD3BE6">
        <w:t>. An enclosed industrial control panel includes the enclosure, the components contained within the enclosure and components mounted to or through the walls of the enclosure. Except as noted in 18.1,</w:t>
      </w:r>
      <w:r w:rsidR="00B901F9">
        <w:t xml:space="preserve"> for p</w:t>
      </w:r>
      <w:r w:rsidR="00B901F9" w:rsidRPr="00B901F9">
        <w:t>ortions of an open industrial</w:t>
      </w:r>
      <w:r w:rsidR="009621D4">
        <w:t xml:space="preserve"> </w:t>
      </w:r>
      <w:r w:rsidR="00B901F9" w:rsidRPr="00B901F9">
        <w:t>control panel that serve to complete an ultimate enclosure after installation</w:t>
      </w:r>
      <w:r w:rsidR="00B901F9">
        <w:t>,</w:t>
      </w:r>
      <w:r w:rsidR="00CD3BE6">
        <w:t xml:space="preserve"> the Part 1 requirements for enclosed industrial control panels, sections 18-27, are not used to evaluate open industrial control panels. An open industrial control panel consists of the mounting panel and all components mounted to it. </w:t>
      </w:r>
    </w:p>
    <w:p w14:paraId="53FC8B84" w14:textId="77777777" w:rsidR="00CD3BE6" w:rsidRDefault="00CD3BE6" w:rsidP="00A364A4">
      <w:pPr>
        <w:keepNext w:val="0"/>
      </w:pPr>
    </w:p>
    <w:p w14:paraId="02E2BD8E" w14:textId="6F0A84B2" w:rsidR="00401503" w:rsidRDefault="00E72DA4" w:rsidP="00A364A4">
      <w:pPr>
        <w:keepNext w:val="0"/>
      </w:pPr>
      <w:bookmarkStart w:id="36" w:name="_Toc53142447"/>
      <w:r w:rsidRPr="00906CC1">
        <w:rPr>
          <w:rStyle w:val="Heading3Char"/>
        </w:rPr>
        <w:t>L27</w:t>
      </w:r>
      <w:r w:rsidR="00727416">
        <w:rPr>
          <w:rStyle w:val="Heading3Char"/>
        </w:rPr>
        <w:t xml:space="preserve"> Enclosure Type Ratings:</w:t>
      </w:r>
      <w:bookmarkEnd w:id="36"/>
      <w:r w:rsidR="00401503" w:rsidRPr="00E341D2">
        <w:t xml:space="preserve"> </w:t>
      </w:r>
      <w:r w:rsidR="004102B6">
        <w:t xml:space="preserve">Each opening in an </w:t>
      </w:r>
      <w:r w:rsidR="00401503">
        <w:t>enclosure of an enclosed industrial control panel</w:t>
      </w:r>
      <w:r w:rsidR="004102B6">
        <w:t xml:space="preserve"> with a rating other than Type 1 shall be</w:t>
      </w:r>
      <w:r w:rsidR="002A485E">
        <w:t xml:space="preserve"> </w:t>
      </w:r>
      <w:r w:rsidR="00886BB7">
        <w:t>filled</w:t>
      </w:r>
      <w:r w:rsidR="002A485E">
        <w:t xml:space="preserve"> </w:t>
      </w:r>
      <w:proofErr w:type="gramStart"/>
      <w:r w:rsidR="00886BB7">
        <w:t xml:space="preserve">or </w:t>
      </w:r>
      <w:r w:rsidR="004102B6">
        <w:t xml:space="preserve"> covered</w:t>
      </w:r>
      <w:proofErr w:type="gramEnd"/>
      <w:r w:rsidR="00401503">
        <w:t xml:space="preserve"> </w:t>
      </w:r>
      <w:r w:rsidR="004102B6">
        <w:t>by a component</w:t>
      </w:r>
      <w:r w:rsidR="00401503">
        <w:t xml:space="preserve"> </w:t>
      </w:r>
      <w:r w:rsidR="004102B6">
        <w:t>having</w:t>
      </w:r>
      <w:r w:rsidR="00401503">
        <w:t xml:space="preserve"> a </w:t>
      </w:r>
      <w:r w:rsidR="00886BB7">
        <w:t>T</w:t>
      </w:r>
      <w:r w:rsidR="00401503">
        <w:t xml:space="preserve">ype rating </w:t>
      </w:r>
      <w:r w:rsidR="006E6D2C">
        <w:t xml:space="preserve">as specified in </w:t>
      </w:r>
      <w:r w:rsidR="004102B6">
        <w:t>19.3 or</w:t>
      </w:r>
      <w:r w:rsidR="006E6D2C">
        <w:t xml:space="preserve"> 19.4  </w:t>
      </w:r>
      <w:r w:rsidR="00886BB7">
        <w:t xml:space="preserve">where the Type rating </w:t>
      </w:r>
      <w:r w:rsidR="006E6D2C">
        <w:t>shall</w:t>
      </w:r>
      <w:r w:rsidR="00401503">
        <w:t xml:space="preserve"> be established by:</w:t>
      </w:r>
    </w:p>
    <w:p w14:paraId="019182E6" w14:textId="77777777" w:rsidR="00A17F73" w:rsidRDefault="00A17F73" w:rsidP="00A364A4">
      <w:pPr>
        <w:keepNext w:val="0"/>
      </w:pPr>
    </w:p>
    <w:p w14:paraId="266560D2" w14:textId="30462BB9" w:rsidR="00401503" w:rsidRDefault="00401503" w:rsidP="00A364A4">
      <w:pPr>
        <w:pStyle w:val="ListParagraph"/>
        <w:keepNext w:val="0"/>
        <w:numPr>
          <w:ilvl w:val="0"/>
          <w:numId w:val="23"/>
        </w:numPr>
      </w:pPr>
      <w:r>
        <w:t>Markings</w:t>
      </w:r>
      <w:r w:rsidR="006E6D2C">
        <w:t xml:space="preserve"> provided</w:t>
      </w:r>
      <w:r>
        <w:t xml:space="preserve"> </w:t>
      </w:r>
      <w:r w:rsidR="006E6D2C">
        <w:t>on the component,</w:t>
      </w:r>
    </w:p>
    <w:p w14:paraId="0F0824B6" w14:textId="77777777" w:rsidR="002111AB" w:rsidRDefault="002111AB" w:rsidP="002111AB">
      <w:pPr>
        <w:keepNext w:val="0"/>
        <w:ind w:left="840"/>
      </w:pPr>
    </w:p>
    <w:p w14:paraId="7ECC784E" w14:textId="48180FED" w:rsidR="006E6D2C" w:rsidRDefault="006E6D2C" w:rsidP="00A364A4">
      <w:pPr>
        <w:pStyle w:val="ListParagraph"/>
        <w:keepNext w:val="0"/>
        <w:numPr>
          <w:ilvl w:val="0"/>
          <w:numId w:val="23"/>
        </w:numPr>
      </w:pPr>
      <w:r>
        <w:t>Described in the literature accompanying the component, or</w:t>
      </w:r>
    </w:p>
    <w:p w14:paraId="5E27C014" w14:textId="77777777" w:rsidR="002111AB" w:rsidRDefault="002111AB" w:rsidP="002111AB">
      <w:pPr>
        <w:keepNext w:val="0"/>
      </w:pPr>
    </w:p>
    <w:p w14:paraId="17C67991" w14:textId="36382E06" w:rsidR="006E6D2C" w:rsidRPr="00E341D2" w:rsidRDefault="009621D4" w:rsidP="00A364A4">
      <w:pPr>
        <w:pStyle w:val="ListParagraph"/>
        <w:keepNext w:val="0"/>
        <w:numPr>
          <w:ilvl w:val="0"/>
          <w:numId w:val="23"/>
        </w:numPr>
      </w:pPr>
      <w:r>
        <w:t>As d</w:t>
      </w:r>
      <w:r w:rsidR="004102B6">
        <w:t>escribed i</w:t>
      </w:r>
      <w:r w:rsidR="006E6D2C">
        <w:t xml:space="preserve">n UL </w:t>
      </w:r>
      <w:r w:rsidR="00B901F9">
        <w:t xml:space="preserve">Product </w:t>
      </w:r>
      <w:proofErr w:type="spellStart"/>
      <w:r w:rsidR="00B901F9">
        <w:t>iQ</w:t>
      </w:r>
      <w:proofErr w:type="spellEnd"/>
      <w:r w:rsidR="006E6D2C">
        <w:t>.</w:t>
      </w:r>
    </w:p>
    <w:p w14:paraId="760DAE74" w14:textId="77777777" w:rsidR="00CD3BE6" w:rsidRDefault="00CD3BE6" w:rsidP="00A364A4">
      <w:pPr>
        <w:keepNext w:val="0"/>
      </w:pPr>
    </w:p>
    <w:p w14:paraId="5859E8D5" w14:textId="414A7C62" w:rsidR="004102B6" w:rsidRDefault="00E72DA4" w:rsidP="00A364A4">
      <w:pPr>
        <w:keepNext w:val="0"/>
      </w:pPr>
      <w:bookmarkStart w:id="37" w:name="_Toc53142448"/>
      <w:r w:rsidRPr="00906CC1">
        <w:rPr>
          <w:rStyle w:val="Heading3Char"/>
        </w:rPr>
        <w:t>L28</w:t>
      </w:r>
      <w:r w:rsidR="00727416">
        <w:rPr>
          <w:rStyle w:val="Heading3Char"/>
        </w:rPr>
        <w:t xml:space="preserve"> Component Type Ratings:</w:t>
      </w:r>
      <w:bookmarkEnd w:id="37"/>
      <w:r w:rsidR="004102B6" w:rsidRPr="00574EEF">
        <w:t xml:space="preserve"> </w:t>
      </w:r>
      <w:r w:rsidR="00476A8F">
        <w:t xml:space="preserve">Hardware </w:t>
      </w:r>
      <w:r w:rsidR="0040754D">
        <w:t>type c</w:t>
      </w:r>
      <w:r w:rsidR="004102B6">
        <w:t xml:space="preserve">omponents penetrating </w:t>
      </w:r>
      <w:r w:rsidR="00D72074">
        <w:t>the</w:t>
      </w:r>
      <w:r w:rsidR="004102B6">
        <w:t xml:space="preserve"> enclosure of an enclosed industrial control panel (such as a screw, bolt, rivet, or similar component)</w:t>
      </w:r>
      <w:r w:rsidR="00476A8F">
        <w:t xml:space="preserve"> </w:t>
      </w:r>
      <w:r w:rsidR="004102B6">
        <w:t xml:space="preserve">with a rating other than Type 1 shall have a </w:t>
      </w:r>
      <w:r w:rsidR="00D72074">
        <w:t>T</w:t>
      </w:r>
      <w:r w:rsidR="004102B6">
        <w:t xml:space="preserve">ype rating as specified in 19.3 or </w:t>
      </w:r>
      <w:proofErr w:type="gramStart"/>
      <w:r w:rsidR="004102B6">
        <w:t xml:space="preserve">19.4  </w:t>
      </w:r>
      <w:r w:rsidR="00D72074">
        <w:t>where</w:t>
      </w:r>
      <w:proofErr w:type="gramEnd"/>
      <w:r w:rsidR="00D72074">
        <w:t xml:space="preserve"> the Type rating </w:t>
      </w:r>
      <w:r w:rsidR="004102B6">
        <w:t>shall be established by:</w:t>
      </w:r>
    </w:p>
    <w:p w14:paraId="619298BC" w14:textId="77777777" w:rsidR="00154D62" w:rsidRDefault="00154D62" w:rsidP="00A364A4">
      <w:pPr>
        <w:keepNext w:val="0"/>
      </w:pPr>
    </w:p>
    <w:p w14:paraId="52FBD169" w14:textId="2CBE03B8" w:rsidR="004102B6" w:rsidRDefault="004102B6" w:rsidP="00A364A4">
      <w:pPr>
        <w:pStyle w:val="ListParagraph"/>
        <w:keepNext w:val="0"/>
        <w:numPr>
          <w:ilvl w:val="0"/>
          <w:numId w:val="24"/>
        </w:numPr>
      </w:pPr>
      <w:r>
        <w:t>Markings provided on the component,</w:t>
      </w:r>
    </w:p>
    <w:p w14:paraId="10A17A78" w14:textId="77777777" w:rsidR="002111AB" w:rsidRDefault="002111AB" w:rsidP="002111AB">
      <w:pPr>
        <w:keepNext w:val="0"/>
        <w:ind w:left="840"/>
      </w:pPr>
    </w:p>
    <w:p w14:paraId="0732BD49" w14:textId="4189C156" w:rsidR="004102B6" w:rsidRDefault="004102B6" w:rsidP="00A364A4">
      <w:pPr>
        <w:pStyle w:val="ListParagraph"/>
        <w:keepNext w:val="0"/>
        <w:numPr>
          <w:ilvl w:val="0"/>
          <w:numId w:val="24"/>
        </w:numPr>
      </w:pPr>
      <w:r w:rsidRPr="00AD3525">
        <w:t>Described in the literature accompanying the component, or</w:t>
      </w:r>
    </w:p>
    <w:p w14:paraId="5CCAE638" w14:textId="77777777" w:rsidR="002111AB" w:rsidRDefault="002111AB" w:rsidP="002111AB">
      <w:pPr>
        <w:keepNext w:val="0"/>
      </w:pPr>
    </w:p>
    <w:p w14:paraId="35DEA94D" w14:textId="53815C3C" w:rsidR="004102B6" w:rsidRDefault="009621D4" w:rsidP="00A364A4">
      <w:pPr>
        <w:pStyle w:val="ListParagraph"/>
        <w:keepNext w:val="0"/>
        <w:numPr>
          <w:ilvl w:val="0"/>
          <w:numId w:val="24"/>
        </w:numPr>
      </w:pPr>
      <w:r>
        <w:t>As d</w:t>
      </w:r>
      <w:r w:rsidRPr="00AD3525">
        <w:t xml:space="preserve">escribed </w:t>
      </w:r>
      <w:r w:rsidR="004102B6" w:rsidRPr="00AD3525">
        <w:t>i</w:t>
      </w:r>
      <w:r w:rsidR="004102B6" w:rsidRPr="005E386B">
        <w:t xml:space="preserve">n UL </w:t>
      </w:r>
      <w:r w:rsidR="00D72074">
        <w:t xml:space="preserve">Product </w:t>
      </w:r>
      <w:proofErr w:type="spellStart"/>
      <w:r w:rsidR="00D72074">
        <w:t>iQ</w:t>
      </w:r>
      <w:proofErr w:type="spellEnd"/>
      <w:r w:rsidR="004102B6" w:rsidRPr="005E386B">
        <w:t>.</w:t>
      </w:r>
    </w:p>
    <w:p w14:paraId="24BC3C25" w14:textId="77777777" w:rsidR="002111AB" w:rsidRDefault="002111AB" w:rsidP="002111AB">
      <w:pPr>
        <w:keepNext w:val="0"/>
        <w:ind w:left="840"/>
      </w:pPr>
    </w:p>
    <w:p w14:paraId="7F7EF9E4" w14:textId="6CC7F0E1" w:rsidR="00476A8F" w:rsidRDefault="00476A8F" w:rsidP="00A364A4">
      <w:pPr>
        <w:pStyle w:val="ListParagraph"/>
        <w:keepNext w:val="0"/>
        <w:numPr>
          <w:ilvl w:val="0"/>
          <w:numId w:val="24"/>
        </w:numPr>
      </w:pPr>
      <w:r>
        <w:lastRenderedPageBreak/>
        <w:t>Unless specified in a)</w:t>
      </w:r>
      <w:r w:rsidR="009621D4">
        <w:t>,</w:t>
      </w:r>
      <w:r>
        <w:t xml:space="preserve"> b)</w:t>
      </w:r>
      <w:r w:rsidR="009621D4">
        <w:t>,</w:t>
      </w:r>
      <w:r>
        <w:t xml:space="preserve"> or c) above, a sealant is permitted for an enclosure rated Type 1 and shall be described in </w:t>
      </w:r>
      <w:r w:rsidR="00D72074">
        <w:t xml:space="preserve">the </w:t>
      </w:r>
      <w:r w:rsidR="006F5977">
        <w:t>Procedure</w:t>
      </w:r>
      <w:r>
        <w:t xml:space="preserve"> if used to maintain a rating other than Type 1.</w:t>
      </w:r>
    </w:p>
    <w:p w14:paraId="179BB159" w14:textId="77777777" w:rsidR="004102B6" w:rsidRDefault="004102B6" w:rsidP="00A364A4">
      <w:pPr>
        <w:keepNext w:val="0"/>
      </w:pPr>
    </w:p>
    <w:p w14:paraId="642B3C8F" w14:textId="46576A20" w:rsidR="00B76B23" w:rsidRDefault="00E72DA4" w:rsidP="00A364A4">
      <w:pPr>
        <w:keepNext w:val="0"/>
      </w:pPr>
      <w:bookmarkStart w:id="38" w:name="_Toc53142449"/>
      <w:r w:rsidRPr="00906CC1">
        <w:rPr>
          <w:rStyle w:val="Heading3Char"/>
        </w:rPr>
        <w:t>L29</w:t>
      </w:r>
      <w:r w:rsidR="00727416">
        <w:rPr>
          <w:rStyle w:val="Heading3Char"/>
        </w:rPr>
        <w:t xml:space="preserve"> Arcing Parts Spacings:</w:t>
      </w:r>
      <w:bookmarkEnd w:id="38"/>
      <w:r w:rsidR="002762F3">
        <w:t xml:space="preserve"> </w:t>
      </w:r>
      <w:r w:rsidR="00456628">
        <w:t>Components having a possible s</w:t>
      </w:r>
      <w:r w:rsidR="002762F3">
        <w:t>ource of arcing, as specified in 22.1, includ</w:t>
      </w:r>
      <w:r w:rsidR="00423562">
        <w:t>ing</w:t>
      </w:r>
      <w:r w:rsidR="00B76B23">
        <w:t xml:space="preserve"> power circuit</w:t>
      </w:r>
      <w:r w:rsidR="002762F3">
        <w:t xml:space="preserve"> components </w:t>
      </w:r>
      <w:r w:rsidR="00456628">
        <w:t xml:space="preserve">that may produce an arc during normal operation, such as a </w:t>
      </w:r>
      <w:r w:rsidR="00456628" w:rsidRPr="00E341D2">
        <w:t>disconnect switch, the vent openings of a circuit</w:t>
      </w:r>
      <w:r w:rsidR="00456628">
        <w:t xml:space="preserve"> </w:t>
      </w:r>
      <w:r>
        <w:t xml:space="preserve">breaker, a </w:t>
      </w:r>
      <w:proofErr w:type="gramStart"/>
      <w:r>
        <w:t>contactor</w:t>
      </w:r>
      <w:proofErr w:type="gramEnd"/>
      <w:r>
        <w:t xml:space="preserve"> or</w:t>
      </w:r>
      <w:r w:rsidR="00456628" w:rsidRPr="00E341D2">
        <w:t xml:space="preserve"> an overload relay</w:t>
      </w:r>
      <w:r w:rsidR="00423562">
        <w:t>,</w:t>
      </w:r>
      <w:r w:rsidR="00770052">
        <w:t xml:space="preserve"> shall be</w:t>
      </w:r>
      <w:r w:rsidR="00770052" w:rsidRPr="00770052">
        <w:t xml:space="preserve"> located at least 12 inches (305 mm) from</w:t>
      </w:r>
      <w:r w:rsidR="00423562">
        <w:t xml:space="preserve"> a</w:t>
      </w:r>
      <w:r w:rsidR="00770052" w:rsidRPr="00770052">
        <w:t xml:space="preserve"> ventilation opening</w:t>
      </w:r>
      <w:r w:rsidR="00456628">
        <w:t>. This does not include</w:t>
      </w:r>
      <w:r w:rsidR="00B76B23">
        <w:t xml:space="preserve"> components: </w:t>
      </w:r>
    </w:p>
    <w:p w14:paraId="228F2CCA" w14:textId="77777777" w:rsidR="00A17F73" w:rsidRDefault="00A17F73" w:rsidP="00A364A4">
      <w:pPr>
        <w:keepNext w:val="0"/>
      </w:pPr>
    </w:p>
    <w:p w14:paraId="381121F0" w14:textId="3E2A1E7C" w:rsidR="00B76B23" w:rsidRDefault="00B76B23" w:rsidP="00A364A4">
      <w:pPr>
        <w:pStyle w:val="ListParagraph"/>
        <w:keepNext w:val="0"/>
        <w:numPr>
          <w:ilvl w:val="0"/>
          <w:numId w:val="33"/>
        </w:numPr>
      </w:pPr>
      <w:r>
        <w:t>where the arcing is fully contained within the component’s enclosure or casing (such as an enclosed variable speed drive),</w:t>
      </w:r>
    </w:p>
    <w:p w14:paraId="70E0587B" w14:textId="77777777" w:rsidR="002111AB" w:rsidRDefault="002111AB" w:rsidP="002111AB">
      <w:pPr>
        <w:keepNext w:val="0"/>
        <w:ind w:left="840"/>
      </w:pPr>
    </w:p>
    <w:p w14:paraId="5F140349" w14:textId="15C87892" w:rsidR="00B76B23" w:rsidRDefault="00B76B23" w:rsidP="00A364A4">
      <w:pPr>
        <w:pStyle w:val="ListParagraph"/>
        <w:keepNext w:val="0"/>
        <w:numPr>
          <w:ilvl w:val="0"/>
          <w:numId w:val="33"/>
        </w:numPr>
      </w:pPr>
      <w:r>
        <w:t xml:space="preserve">where no arcing is produced during normal operation (such as a </w:t>
      </w:r>
      <w:proofErr w:type="gramStart"/>
      <w:r>
        <w:t>solid state</w:t>
      </w:r>
      <w:proofErr w:type="gramEnd"/>
      <w:r>
        <w:t xml:space="preserve"> relay),</w:t>
      </w:r>
    </w:p>
    <w:p w14:paraId="46C62326" w14:textId="77777777" w:rsidR="002111AB" w:rsidRDefault="002111AB" w:rsidP="002111AB">
      <w:pPr>
        <w:keepNext w:val="0"/>
      </w:pPr>
    </w:p>
    <w:p w14:paraId="666DD9C8" w14:textId="7A4B5812" w:rsidR="00B76B23" w:rsidRDefault="00B76B23" w:rsidP="00A364A4">
      <w:pPr>
        <w:pStyle w:val="ListParagraph"/>
        <w:keepNext w:val="0"/>
        <w:numPr>
          <w:ilvl w:val="0"/>
          <w:numId w:val="33"/>
        </w:numPr>
      </w:pPr>
      <w:r>
        <w:t>otherwise protected by a barrier in accordance with Paragraphs 22.2 through 22.5, or</w:t>
      </w:r>
    </w:p>
    <w:p w14:paraId="377E9C6E" w14:textId="77777777" w:rsidR="002111AB" w:rsidRDefault="002111AB" w:rsidP="002111AB">
      <w:pPr>
        <w:keepNext w:val="0"/>
      </w:pPr>
    </w:p>
    <w:p w14:paraId="7BF106C0" w14:textId="2ECBC616" w:rsidR="00B76B23" w:rsidRDefault="00B76B23" w:rsidP="00A364A4">
      <w:pPr>
        <w:pStyle w:val="ListParagraph"/>
        <w:keepNext w:val="0"/>
        <w:numPr>
          <w:ilvl w:val="0"/>
          <w:numId w:val="33"/>
        </w:numPr>
      </w:pPr>
      <w:r>
        <w:t>located within a control circuit.</w:t>
      </w:r>
    </w:p>
    <w:p w14:paraId="3F5B5C8D" w14:textId="77777777" w:rsidR="00E83865" w:rsidRDefault="00E83865" w:rsidP="00E83865">
      <w:pPr>
        <w:pStyle w:val="ListParagraph"/>
      </w:pPr>
    </w:p>
    <w:p w14:paraId="0F963073" w14:textId="77777777" w:rsidR="004102B6" w:rsidRDefault="004102B6" w:rsidP="00A364A4">
      <w:pPr>
        <w:keepNext w:val="0"/>
      </w:pPr>
    </w:p>
    <w:p w14:paraId="6B6D4123" w14:textId="77777777" w:rsidR="00CD3BE6" w:rsidRPr="00E341D2" w:rsidRDefault="00CD3BE6" w:rsidP="00A364A4">
      <w:pPr>
        <w:pStyle w:val="Heading1"/>
        <w:keepNext w:val="0"/>
        <w:suppressAutoHyphens w:val="0"/>
      </w:pPr>
      <w:bookmarkStart w:id="39" w:name="_Toc53142450"/>
      <w:r w:rsidRPr="00E341D2">
        <w:t>POWER CIRCUITS</w:t>
      </w:r>
      <w:bookmarkEnd w:id="39"/>
    </w:p>
    <w:p w14:paraId="0959290F" w14:textId="77777777" w:rsidR="00CD3BE6" w:rsidRDefault="00CD3BE6" w:rsidP="00A364A4">
      <w:pPr>
        <w:keepNext w:val="0"/>
      </w:pPr>
    </w:p>
    <w:p w14:paraId="6A9E1B8B" w14:textId="07DAAB47" w:rsidR="00CD3BE6" w:rsidRDefault="00E72DA4" w:rsidP="00A364A4">
      <w:pPr>
        <w:keepNext w:val="0"/>
      </w:pPr>
      <w:bookmarkStart w:id="40" w:name="_Toc53142451"/>
      <w:r w:rsidRPr="00906CC1">
        <w:rPr>
          <w:rStyle w:val="Heading3Char"/>
        </w:rPr>
        <w:t>L30</w:t>
      </w:r>
      <w:r w:rsidR="00727416">
        <w:rPr>
          <w:rStyle w:val="Heading3Char"/>
        </w:rPr>
        <w:t xml:space="preserve"> General:</w:t>
      </w:r>
      <w:bookmarkEnd w:id="40"/>
      <w:r w:rsidR="00CD3BE6">
        <w:t xml:space="preserve"> Each industrial control panel provided with one or more components that will be connected in the field into a power circuit shall comply with the requirements in Sections 28-36 based on the electrical ratings established by the manufacturer for each input and output</w:t>
      </w:r>
      <w:r w:rsidR="00742943">
        <w:t xml:space="preserve"> circuit</w:t>
      </w:r>
      <w:r w:rsidR="00CD3BE6">
        <w:t xml:space="preserve">.  </w:t>
      </w:r>
    </w:p>
    <w:p w14:paraId="365386CD" w14:textId="77777777" w:rsidR="00CD3BE6" w:rsidRDefault="00CD3BE6" w:rsidP="00A364A4">
      <w:pPr>
        <w:keepNext w:val="0"/>
      </w:pPr>
    </w:p>
    <w:p w14:paraId="403B3C5E" w14:textId="5DF2909F" w:rsidR="00CD3BE6" w:rsidRDefault="00E72DA4" w:rsidP="00A364A4">
      <w:pPr>
        <w:keepNext w:val="0"/>
      </w:pPr>
      <w:bookmarkStart w:id="41" w:name="_Toc53142452"/>
      <w:r w:rsidRPr="00906CC1">
        <w:rPr>
          <w:rStyle w:val="Heading3Char"/>
        </w:rPr>
        <w:t>L31</w:t>
      </w:r>
      <w:r w:rsidR="00727416">
        <w:rPr>
          <w:rStyle w:val="Heading3Char"/>
        </w:rPr>
        <w:t xml:space="preserve"> Field Wiring:</w:t>
      </w:r>
      <w:bookmarkEnd w:id="41"/>
      <w:r w:rsidR="00CD3BE6">
        <w:t xml:space="preserve"> All panels are required to comply with Section 28 for all electrical connections to </w:t>
      </w:r>
      <w:r w:rsidR="00742943">
        <w:t xml:space="preserve">the </w:t>
      </w:r>
      <w:r w:rsidR="00CD3BE6">
        <w:t xml:space="preserve">input power supply and loads located outside of the panel.  </w:t>
      </w:r>
    </w:p>
    <w:p w14:paraId="582CAAFF" w14:textId="77777777" w:rsidR="00CD3BE6" w:rsidRDefault="00CD3BE6" w:rsidP="00A364A4">
      <w:pPr>
        <w:keepNext w:val="0"/>
      </w:pPr>
    </w:p>
    <w:p w14:paraId="06F9D6B9" w14:textId="38917428" w:rsidR="00DB0D56" w:rsidRDefault="00644C5F" w:rsidP="00A364A4">
      <w:pPr>
        <w:keepNext w:val="0"/>
      </w:pPr>
      <w:bookmarkStart w:id="42" w:name="_Toc53142453"/>
      <w:r w:rsidRPr="00906CC1">
        <w:rPr>
          <w:rStyle w:val="Heading3Char"/>
        </w:rPr>
        <w:t>L32</w:t>
      </w:r>
      <w:r w:rsidR="0025102E">
        <w:rPr>
          <w:rStyle w:val="Heading3Char"/>
        </w:rPr>
        <w:t xml:space="preserve"> Multiple Conductors:</w:t>
      </w:r>
      <w:bookmarkEnd w:id="42"/>
      <w:r w:rsidR="00DB0D56">
        <w:t xml:space="preserve"> Number of conductors installed in a conduit</w:t>
      </w:r>
      <w:r w:rsidR="00742943">
        <w:t xml:space="preserve"> or raceway</w:t>
      </w:r>
      <w:r w:rsidR="00DB0D56">
        <w:t xml:space="preserve"> – when four or more conductors, other than a neutral that carries an unbalanced current, are installed or intended to be field installed in a conduit</w:t>
      </w:r>
      <w:r w:rsidR="00742943">
        <w:t xml:space="preserve"> or raceway</w:t>
      </w:r>
      <w:r w:rsidR="00DB0D56">
        <w:t>,</w:t>
      </w:r>
      <w:r>
        <w:t xml:space="preserve"> they</w:t>
      </w:r>
      <w:r w:rsidR="00DB0D56">
        <w:t xml:space="preserve"> shall have </w:t>
      </w:r>
      <w:r w:rsidR="00742943">
        <w:t xml:space="preserve">an </w:t>
      </w:r>
      <w:r w:rsidR="00DB0D56">
        <w:t xml:space="preserve">ampacity </w:t>
      </w:r>
      <w:r>
        <w:t xml:space="preserve">at a </w:t>
      </w:r>
      <w:r w:rsidR="00DB0D56">
        <w:t>reduced</w:t>
      </w:r>
      <w:r>
        <w:t xml:space="preserve"> percentage</w:t>
      </w:r>
      <w:r w:rsidR="00DB0D56">
        <w:t xml:space="preserve"> as described in Table 28.1 Note 2. The </w:t>
      </w:r>
      <w:r w:rsidR="00742943">
        <w:t xml:space="preserve">number of conductors in the </w:t>
      </w:r>
      <w:r w:rsidR="00DB0D56">
        <w:t xml:space="preserve">count </w:t>
      </w:r>
      <w:proofErr w:type="gramStart"/>
      <w:r w:rsidR="00DB0D56">
        <w:t>shall  include</w:t>
      </w:r>
      <w:proofErr w:type="gramEnd"/>
      <w:r w:rsidR="00DB0D56">
        <w:t xml:space="preserve"> </w:t>
      </w:r>
      <w:r w:rsidR="00B477A9">
        <w:t xml:space="preserve">only those </w:t>
      </w:r>
      <w:r w:rsidR="00DB0D56">
        <w:t xml:space="preserve">conductors that are connected to electrical components that </w:t>
      </w:r>
      <w:r w:rsidR="00B477A9">
        <w:t xml:space="preserve">are able to </w:t>
      </w:r>
      <w:r w:rsidR="00DB0D56">
        <w:t>be simultaneously energized.</w:t>
      </w:r>
    </w:p>
    <w:p w14:paraId="718EF448" w14:textId="77777777" w:rsidR="00DB0D56" w:rsidRDefault="00DB0D56" w:rsidP="00A364A4">
      <w:pPr>
        <w:keepNext w:val="0"/>
      </w:pPr>
    </w:p>
    <w:p w14:paraId="43AB35E9" w14:textId="1943640C" w:rsidR="00CD3BE6" w:rsidRDefault="00E72DA4" w:rsidP="00A364A4">
      <w:pPr>
        <w:keepNext w:val="0"/>
      </w:pPr>
      <w:bookmarkStart w:id="43" w:name="_Toc53142454"/>
      <w:r w:rsidRPr="00906CC1">
        <w:rPr>
          <w:rStyle w:val="Heading3Char"/>
        </w:rPr>
        <w:t>L3</w:t>
      </w:r>
      <w:r w:rsidR="00644C5F" w:rsidRPr="00906CC1">
        <w:rPr>
          <w:rStyle w:val="Heading3Char"/>
        </w:rPr>
        <w:t>3</w:t>
      </w:r>
      <w:r w:rsidR="0025102E">
        <w:rPr>
          <w:rStyle w:val="Heading3Char"/>
        </w:rPr>
        <w:t xml:space="preserve"> Internal Wiring:</w:t>
      </w:r>
      <w:bookmarkEnd w:id="43"/>
      <w:r w:rsidR="00CD3BE6">
        <w:t xml:space="preserve"> All panels are required to comply with Section 29 for all factory provided electrical connections between components provided as part of the panel. Printed wiring boards shall not be used for factory connections between components of a power circuit unless </w:t>
      </w:r>
      <w:r w:rsidR="006F5977">
        <w:t>Procedure</w:t>
      </w:r>
      <w:r w:rsidR="00CD3BE6">
        <w:t xml:space="preserve"> described, or an integral part of a Listed or Recognized component.</w:t>
      </w:r>
    </w:p>
    <w:p w14:paraId="20876B09" w14:textId="77777777" w:rsidR="00CD3BE6" w:rsidRDefault="00CD3BE6" w:rsidP="00A364A4">
      <w:pPr>
        <w:keepNext w:val="0"/>
      </w:pPr>
      <w:r>
        <w:t xml:space="preserve"> </w:t>
      </w:r>
    </w:p>
    <w:p w14:paraId="2D95E8DE" w14:textId="2EEA0AF1" w:rsidR="00CD3BE6" w:rsidRDefault="00E72DA4" w:rsidP="00A364A4">
      <w:pPr>
        <w:keepNext w:val="0"/>
      </w:pPr>
      <w:bookmarkStart w:id="44" w:name="_Toc53142455"/>
      <w:r w:rsidRPr="00906CC1">
        <w:rPr>
          <w:rStyle w:val="Heading3Char"/>
        </w:rPr>
        <w:t>L3</w:t>
      </w:r>
      <w:r w:rsidR="00644C5F" w:rsidRPr="00906CC1">
        <w:rPr>
          <w:rStyle w:val="Heading3Char"/>
        </w:rPr>
        <w:t>4</w:t>
      </w:r>
      <w:r w:rsidR="0025102E">
        <w:rPr>
          <w:rStyle w:val="Heading3Char"/>
        </w:rPr>
        <w:t xml:space="preserve"> Class B and C Conductors:</w:t>
      </w:r>
      <w:bookmarkEnd w:id="44"/>
      <w:r w:rsidR="00CD3BE6">
        <w:t xml:space="preserve"> </w:t>
      </w:r>
      <w:r w:rsidR="0085557A">
        <w:t>I</w:t>
      </w:r>
      <w:r w:rsidR="00CD3BE6">
        <w:t>nternal conductors are</w:t>
      </w:r>
      <w:r w:rsidR="00091D61">
        <w:t xml:space="preserve"> </w:t>
      </w:r>
      <w:r w:rsidR="00EF2AE1">
        <w:t>Class</w:t>
      </w:r>
      <w:r w:rsidR="00091D61">
        <w:t xml:space="preserve"> B or C (</w:t>
      </w:r>
      <w:r w:rsidR="00645CB0">
        <w:t xml:space="preserve">if no marking is available to determine the class, then use the following guidelines: </w:t>
      </w:r>
      <w:r w:rsidR="00091D61">
        <w:t>19 strands</w:t>
      </w:r>
      <w:r w:rsidR="00147D9A">
        <w:t xml:space="preserve"> maximum</w:t>
      </w:r>
      <w:r w:rsidR="00091D61">
        <w:t xml:space="preserve"> for </w:t>
      </w:r>
      <w:r w:rsidR="00147D9A">
        <w:t>conductors</w:t>
      </w:r>
      <w:r w:rsidR="00091D61">
        <w:t xml:space="preserve"> 14 to 4/0 AWG; 37 strands </w:t>
      </w:r>
      <w:r w:rsidR="009C5905">
        <w:t xml:space="preserve">maximum </w:t>
      </w:r>
      <w:r w:rsidR="00091D61">
        <w:t>for conductors 250 KCMIL or larger) and</w:t>
      </w:r>
      <w:r w:rsidR="00CD3BE6">
        <w:t xml:space="preserve"> sized in accordance with 29.6.1 using Table 28.1</w:t>
      </w:r>
      <w:r w:rsidR="00B95A90">
        <w:t>.</w:t>
      </w:r>
      <w:r w:rsidR="00CD3BE6">
        <w:t xml:space="preserve"> </w:t>
      </w:r>
      <w:r w:rsidR="00B95A90">
        <w:t>C</w:t>
      </w:r>
      <w:r w:rsidR="00CD3BE6">
        <w:t>onductors shall be selected based on the terminal temperature rating marked on each component, i.e. 60C or 75C. A component marked 60/75C may use a conductor based on either column of Table 28.1. For components that are unmarked and rated 100A,</w:t>
      </w:r>
      <w:r w:rsidR="00147D9A">
        <w:t xml:space="preserve"> or less</w:t>
      </w:r>
      <w:r w:rsidR="00CD3BE6">
        <w:t xml:space="preserve"> or are marked with different terminal temperature ratings, the conductors shall be selected based on 60C. For components that are unmarked and rated </w:t>
      </w:r>
      <w:r w:rsidR="00147D9A">
        <w:t xml:space="preserve">more than </w:t>
      </w:r>
      <w:r w:rsidR="00CD3BE6">
        <w:t>100</w:t>
      </w:r>
      <w:proofErr w:type="gramStart"/>
      <w:r w:rsidR="00CD3BE6">
        <w:t>A ,</w:t>
      </w:r>
      <w:proofErr w:type="gramEnd"/>
      <w:r w:rsidR="00CD3BE6">
        <w:t xml:space="preserve"> the conductors shall be selected based on 75C. </w:t>
      </w:r>
    </w:p>
    <w:p w14:paraId="1985FB31" w14:textId="77777777" w:rsidR="00CD3BE6" w:rsidRDefault="00CD3BE6" w:rsidP="00A364A4">
      <w:pPr>
        <w:keepNext w:val="0"/>
      </w:pPr>
    </w:p>
    <w:p w14:paraId="6061B710" w14:textId="5E87312B" w:rsidR="00CD3BE6" w:rsidRDefault="00E72DA4" w:rsidP="00A364A4">
      <w:pPr>
        <w:keepNext w:val="0"/>
      </w:pPr>
      <w:bookmarkStart w:id="45" w:name="_Toc53142456"/>
      <w:r w:rsidRPr="00906CC1">
        <w:rPr>
          <w:rStyle w:val="Heading3Char"/>
        </w:rPr>
        <w:t>L3</w:t>
      </w:r>
      <w:r w:rsidR="00644C5F" w:rsidRPr="00906CC1">
        <w:rPr>
          <w:rStyle w:val="Heading3Char"/>
        </w:rPr>
        <w:t>5</w:t>
      </w:r>
      <w:r w:rsidR="0025102E">
        <w:rPr>
          <w:rStyle w:val="Heading3Char"/>
        </w:rPr>
        <w:t xml:space="preserve"> Flexible Conductors:</w:t>
      </w:r>
      <w:bookmarkEnd w:id="45"/>
      <w:r w:rsidR="00CD3BE6">
        <w:t xml:space="preserve"> </w:t>
      </w:r>
      <w:r w:rsidR="0085557A">
        <w:t>F</w:t>
      </w:r>
      <w:r w:rsidR="00CD3BE6">
        <w:t xml:space="preserve">lexible conductors, </w:t>
      </w:r>
      <w:r w:rsidR="009C5905">
        <w:t xml:space="preserve">including machine tool wire identified as “Flexing” </w:t>
      </w:r>
      <w:r w:rsidR="00857BF5">
        <w:t>or “Class</w:t>
      </w:r>
      <w:r w:rsidR="00CD3BE6">
        <w:t xml:space="preserve"> K</w:t>
      </w:r>
      <w:r w:rsidR="0058591F">
        <w:t>”</w:t>
      </w:r>
      <w:r w:rsidR="00EF6A54">
        <w:t xml:space="preserve"> (</w:t>
      </w:r>
      <w:r w:rsidR="00645CB0">
        <w:t xml:space="preserve">if no marking is available to determine the class, then use the following guidelines: </w:t>
      </w:r>
      <w:r w:rsidR="00EF2AE1">
        <w:t xml:space="preserve">equal number of strands to Class B and C conductors for 18 AWG and smaller; </w:t>
      </w:r>
      <w:r w:rsidR="00EF6A54">
        <w:t xml:space="preserve">26 strands </w:t>
      </w:r>
      <w:r w:rsidR="009C5905">
        <w:t xml:space="preserve">minimum </w:t>
      </w:r>
      <w:r w:rsidR="00EF6A54">
        <w:t xml:space="preserve">for 16 AWG; 41 strands </w:t>
      </w:r>
      <w:r w:rsidR="009C5905">
        <w:t xml:space="preserve">minimum </w:t>
      </w:r>
      <w:r w:rsidR="00EF6A54">
        <w:t xml:space="preserve">for 14 AWG; 65 strands </w:t>
      </w:r>
      <w:r w:rsidR="009C5905">
        <w:t xml:space="preserve">minimum </w:t>
      </w:r>
      <w:r w:rsidR="00EF6A54">
        <w:t xml:space="preserve">for 12 AWG; 104 strands </w:t>
      </w:r>
      <w:r w:rsidR="009C5905">
        <w:t>minimum</w:t>
      </w:r>
      <w:r w:rsidR="00EF6A54">
        <w:t xml:space="preserve"> for conductors 10 AWG or larger)</w:t>
      </w:r>
      <w:r w:rsidR="00CD3BE6">
        <w:t xml:space="preserve"> </w:t>
      </w:r>
      <w:r w:rsidR="009C5905">
        <w:t>and</w:t>
      </w:r>
      <w:r w:rsidR="00CD3BE6">
        <w:t xml:space="preserve"> welding cable, shall only be used when terminated into pressure wire connectors, such as terminal blocks, </w:t>
      </w:r>
      <w:r w:rsidR="00CD3BE6">
        <w:lastRenderedPageBreak/>
        <w:t>terminals of components, or crimp-on terminals that comply with 29.3.1</w:t>
      </w:r>
      <w:r w:rsidR="001E188D">
        <w:t>2</w:t>
      </w:r>
      <w:r w:rsidR="00CD3BE6">
        <w:t xml:space="preserve"> and are described in </w:t>
      </w:r>
      <w:r w:rsidR="0058591F">
        <w:t xml:space="preserve">the </w:t>
      </w:r>
      <w:r w:rsidR="006F5977">
        <w:t>Procedure</w:t>
      </w:r>
      <w:r w:rsidR="00CD3BE6">
        <w:t xml:space="preserve"> as suitable for the size and type of the flexible conductor to be used. </w:t>
      </w:r>
    </w:p>
    <w:p w14:paraId="1F521B06" w14:textId="77777777" w:rsidR="00CD3BE6" w:rsidRDefault="00CD3BE6" w:rsidP="00A364A4">
      <w:pPr>
        <w:keepNext w:val="0"/>
      </w:pPr>
    </w:p>
    <w:p w14:paraId="26BB728D" w14:textId="21420098" w:rsidR="001823C5" w:rsidRDefault="00776511" w:rsidP="00A364A4">
      <w:pPr>
        <w:keepNext w:val="0"/>
      </w:pPr>
      <w:bookmarkStart w:id="46" w:name="_Toc53142457"/>
      <w:r w:rsidRPr="00906CC1">
        <w:rPr>
          <w:rStyle w:val="Heading3Char"/>
        </w:rPr>
        <w:t>L</w:t>
      </w:r>
      <w:r w:rsidR="00644C5F" w:rsidRPr="00906CC1">
        <w:rPr>
          <w:rStyle w:val="Heading3Char"/>
        </w:rPr>
        <w:t>36</w:t>
      </w:r>
      <w:r w:rsidR="0025102E">
        <w:rPr>
          <w:rStyle w:val="Heading3Char"/>
        </w:rPr>
        <w:t xml:space="preserve"> Multiple Conductor Termination:</w:t>
      </w:r>
      <w:bookmarkEnd w:id="46"/>
      <w:r>
        <w:t xml:space="preserve"> Multiple conductors may be secured to a single termination point.</w:t>
      </w:r>
      <w:r w:rsidR="00D35AF2">
        <w:t xml:space="preserve"> T</w:t>
      </w:r>
      <w:r>
        <w:t>here is no limit to the number of conductors that may be secured to a single terminal, provided that all requirements specified in 29.3.</w:t>
      </w:r>
      <w:r w:rsidR="00FF7CD4">
        <w:t>7</w:t>
      </w:r>
      <w:r w:rsidR="00F63EB3">
        <w:t xml:space="preserve"> are met</w:t>
      </w:r>
      <w:r>
        <w:t xml:space="preserve">. </w:t>
      </w:r>
    </w:p>
    <w:p w14:paraId="1C7DFABA" w14:textId="77777777" w:rsidR="00776511" w:rsidRDefault="00776511" w:rsidP="00A364A4">
      <w:pPr>
        <w:keepNext w:val="0"/>
      </w:pPr>
    </w:p>
    <w:p w14:paraId="7B6D5787" w14:textId="359AB8E9" w:rsidR="00CD3BE6" w:rsidRPr="002B639A" w:rsidRDefault="6DE87F22" w:rsidP="00A364A4">
      <w:pPr>
        <w:keepNext w:val="0"/>
      </w:pPr>
      <w:bookmarkStart w:id="47" w:name="_Toc53142458"/>
      <w:r w:rsidRPr="006F5977">
        <w:rPr>
          <w:rStyle w:val="Heading3Char"/>
        </w:rPr>
        <w:t>L3</w:t>
      </w:r>
      <w:r w:rsidR="2B76DC91" w:rsidRPr="006F5977">
        <w:rPr>
          <w:rStyle w:val="Heading3Char"/>
        </w:rPr>
        <w:t>7</w:t>
      </w:r>
      <w:r w:rsidR="3895585A" w:rsidRPr="006F5977">
        <w:rPr>
          <w:rStyle w:val="Heading3Char"/>
        </w:rPr>
        <w:t xml:space="preserve"> Flexible Bus Bar:</w:t>
      </w:r>
      <w:bookmarkEnd w:id="47"/>
      <w:r w:rsidR="7CACA0E8" w:rsidRPr="006F5977">
        <w:t xml:space="preserve"> </w:t>
      </w:r>
      <w:r w:rsidR="68F067B5" w:rsidRPr="006F5977">
        <w:t xml:space="preserve">Flexible bus bar is treated as wire </w:t>
      </w:r>
      <w:r w:rsidR="00A3503E">
        <w:t>or</w:t>
      </w:r>
      <w:r w:rsidR="006F5977">
        <w:t xml:space="preserve"> a flat conductor</w:t>
      </w:r>
      <w:r w:rsidR="006F5977" w:rsidRPr="006F5977">
        <w:t xml:space="preserve"> </w:t>
      </w:r>
      <w:r w:rsidR="68F067B5" w:rsidRPr="006F5977">
        <w:t xml:space="preserve">(Listed or </w:t>
      </w:r>
      <w:r w:rsidR="004E7BF1">
        <w:t xml:space="preserve">Recognized </w:t>
      </w:r>
      <w:r w:rsidR="68F067B5" w:rsidRPr="006F5977">
        <w:t xml:space="preserve">AWM). There is no SCCR required. Flexible bus bar shall be routed in accordance with 29.4. Flexible bus bar is covered by Recognitions under QEUY2 and optionally covered under AVLV2.  Recognitions under AVLV2 do not require </w:t>
      </w:r>
      <w:r w:rsidR="006F5977">
        <w:t>Procedure</w:t>
      </w:r>
      <w:r w:rsidR="68F067B5" w:rsidRPr="006F5977">
        <w:t xml:space="preserve"> description. Recognitions under QEUY2 require </w:t>
      </w:r>
      <w:r w:rsidR="006F5977">
        <w:t>Procedure</w:t>
      </w:r>
      <w:r w:rsidR="68F067B5" w:rsidRPr="006F5977">
        <w:t xml:space="preserve"> description. </w:t>
      </w:r>
      <w:r w:rsidR="00DA54E4" w:rsidRPr="00DA54E4">
        <w:t xml:space="preserve">The </w:t>
      </w:r>
      <w:r w:rsidR="00DA54E4">
        <w:t>ampacity</w:t>
      </w:r>
      <w:r w:rsidR="00DA54E4" w:rsidRPr="00DA54E4">
        <w:t xml:space="preserve"> </w:t>
      </w:r>
      <w:r w:rsidR="00DA54E4">
        <w:t>of</w:t>
      </w:r>
      <w:r w:rsidR="00DA54E4" w:rsidRPr="00DA54E4">
        <w:t xml:space="preserve"> busbars </w:t>
      </w:r>
      <w:r w:rsidR="00DA54E4">
        <w:t>R</w:t>
      </w:r>
      <w:r w:rsidR="00DA54E4" w:rsidRPr="00DA54E4">
        <w:t xml:space="preserve">ecognized under </w:t>
      </w:r>
      <w:r w:rsidR="00DA54E4">
        <w:t>A</w:t>
      </w:r>
      <w:r w:rsidR="00DA54E4" w:rsidRPr="00DA54E4">
        <w:t xml:space="preserve">VLV2 shall be determined </w:t>
      </w:r>
      <w:r w:rsidR="00431FB5" w:rsidRPr="00DA54E4">
        <w:t xml:space="preserve">by using </w:t>
      </w:r>
      <w:r w:rsidR="00431FB5">
        <w:t>T</w:t>
      </w:r>
      <w:r w:rsidR="00431FB5" w:rsidRPr="00DA54E4">
        <w:t>able 28.1 and comparing their cross</w:t>
      </w:r>
      <w:r w:rsidR="00431FB5">
        <w:t>-</w:t>
      </w:r>
      <w:r w:rsidR="00431FB5" w:rsidRPr="00DA54E4">
        <w:t>sectional area to the equivalent conductor size in the table</w:t>
      </w:r>
      <w:r w:rsidR="00431FB5">
        <w:t>.</w:t>
      </w:r>
      <w:r w:rsidR="00431FB5" w:rsidRPr="00431FB5">
        <w:t xml:space="preserve"> </w:t>
      </w:r>
      <w:r w:rsidR="00431FB5" w:rsidRPr="00DA54E4">
        <w:t>Alternatively, the</w:t>
      </w:r>
      <w:r w:rsidR="00431FB5">
        <w:t>i</w:t>
      </w:r>
      <w:r w:rsidR="00431FB5" w:rsidRPr="00DA54E4">
        <w:t xml:space="preserve">r </w:t>
      </w:r>
      <w:r w:rsidR="00431FB5">
        <w:t>am</w:t>
      </w:r>
      <w:r w:rsidR="00431FB5" w:rsidRPr="00DA54E4">
        <w:t>pacity may</w:t>
      </w:r>
      <w:r w:rsidR="00431FB5">
        <w:t xml:space="preserve"> </w:t>
      </w:r>
      <w:r w:rsidR="00431FB5" w:rsidRPr="00DA54E4">
        <w:t xml:space="preserve">be determined </w:t>
      </w:r>
      <w:r w:rsidR="00DA54E4" w:rsidRPr="00DA54E4">
        <w:t>based on their</w:t>
      </w:r>
      <w:r w:rsidR="00DA54E4">
        <w:t xml:space="preserve"> current density </w:t>
      </w:r>
      <w:r w:rsidR="00DA54E4" w:rsidRPr="00DA54E4">
        <w:t>not exceeding 1000 amperes</w:t>
      </w:r>
      <w:r w:rsidR="00DA54E4">
        <w:t xml:space="preserve"> </w:t>
      </w:r>
      <w:r w:rsidR="00DA54E4" w:rsidRPr="00DA54E4">
        <w:t>per square inch (per 6.45 cm2) of cross-sectional area (minimum width of bus bar multiplied by</w:t>
      </w:r>
      <w:r w:rsidR="00DA54E4">
        <w:t xml:space="preserve"> </w:t>
      </w:r>
      <w:r w:rsidR="00DA54E4" w:rsidRPr="00DA54E4">
        <w:t xml:space="preserve">minimum thickness of bus bar) of the copper bus bar. </w:t>
      </w:r>
      <w:r w:rsidR="43F71148" w:rsidRPr="006F5977">
        <w:t>Recognized bus bar systems, including flexible bus bars</w:t>
      </w:r>
      <w:r w:rsidR="68F067B5" w:rsidRPr="006F5977">
        <w:t xml:space="preserve"> covered under QEUY2</w:t>
      </w:r>
      <w:r w:rsidR="43F71148" w:rsidRPr="006F5977">
        <w:t xml:space="preserve">, shall have all construction details described in </w:t>
      </w:r>
      <w:r w:rsidR="006F5977">
        <w:t>the Procedure</w:t>
      </w:r>
      <w:r w:rsidR="416F4A6F" w:rsidRPr="006F5977">
        <w:t>.</w:t>
      </w:r>
    </w:p>
    <w:p w14:paraId="415284E4" w14:textId="77777777" w:rsidR="00CD3BE6" w:rsidRDefault="00CD3BE6" w:rsidP="00A364A4">
      <w:pPr>
        <w:keepNext w:val="0"/>
      </w:pPr>
    </w:p>
    <w:p w14:paraId="2533C00B" w14:textId="2BD00879" w:rsidR="00DA6EB6" w:rsidRDefault="00E72DA4" w:rsidP="00A364A4">
      <w:pPr>
        <w:keepNext w:val="0"/>
      </w:pPr>
      <w:bookmarkStart w:id="48" w:name="_Toc53142459"/>
      <w:r w:rsidRPr="00906CC1">
        <w:rPr>
          <w:rStyle w:val="Heading3Char"/>
        </w:rPr>
        <w:t>L3</w:t>
      </w:r>
      <w:r w:rsidR="00644C5F" w:rsidRPr="00906CC1">
        <w:rPr>
          <w:rStyle w:val="Heading3Char"/>
        </w:rPr>
        <w:t>8</w:t>
      </w:r>
      <w:r w:rsidR="0025102E">
        <w:rPr>
          <w:rStyle w:val="Heading3Char"/>
        </w:rPr>
        <w:t xml:space="preserve"> Disconnecting Means:</w:t>
      </w:r>
      <w:bookmarkEnd w:id="48"/>
      <w:r w:rsidR="00CD3BE6">
        <w:t xml:space="preserve"> A disconnecting means is not required to be part of an industrial control panel and </w:t>
      </w:r>
      <w:r w:rsidR="00CE303A">
        <w:t>may</w:t>
      </w:r>
      <w:r w:rsidR="00CD3BE6">
        <w:t xml:space="preserve"> be provided in an industrial control panel with or without branch circuit protection, see 30.3.1.  A disconnecting means provided as a part of an industrial control panel shall comply with Section 30.</w:t>
      </w:r>
    </w:p>
    <w:p w14:paraId="36A2DEB6" w14:textId="77777777" w:rsidR="00CD3BE6" w:rsidRDefault="00CD3BE6" w:rsidP="00A364A4">
      <w:pPr>
        <w:keepNext w:val="0"/>
      </w:pPr>
    </w:p>
    <w:p w14:paraId="1EC3F896" w14:textId="6620881E" w:rsidR="00CD3BE6" w:rsidRDefault="00E72DA4" w:rsidP="00A364A4">
      <w:pPr>
        <w:keepNext w:val="0"/>
      </w:pPr>
      <w:bookmarkStart w:id="49" w:name="_Toc53142460"/>
      <w:r w:rsidRPr="00906CC1">
        <w:rPr>
          <w:rStyle w:val="Heading3Char"/>
        </w:rPr>
        <w:t>L3</w:t>
      </w:r>
      <w:r w:rsidR="00644C5F" w:rsidRPr="00906CC1">
        <w:rPr>
          <w:rStyle w:val="Heading3Char"/>
        </w:rPr>
        <w:t>9</w:t>
      </w:r>
      <w:r w:rsidR="0025102E">
        <w:rPr>
          <w:rStyle w:val="Heading3Char"/>
        </w:rPr>
        <w:t xml:space="preserve"> Combination Motor Controllers:</w:t>
      </w:r>
      <w:bookmarkEnd w:id="49"/>
      <w:r w:rsidR="00CD3BE6">
        <w:t xml:space="preserve"> In lieu of specific </w:t>
      </w:r>
      <w:r w:rsidR="006F5977">
        <w:t>Procedure</w:t>
      </w:r>
      <w:r w:rsidR="00CD3BE6">
        <w:t xml:space="preserve"> description noted in </w:t>
      </w:r>
      <w:r w:rsidR="007C6331">
        <w:t>Table 1</w:t>
      </w:r>
      <w:r w:rsidR="00CE303A">
        <w:t xml:space="preserve"> of “</w:t>
      </w:r>
      <w:r w:rsidR="00053D7D" w:rsidRPr="00C22C25">
        <w:t>UL 508A Supplement SA Specific Component Requirements</w:t>
      </w:r>
      <w:r w:rsidR="00CE303A">
        <w:rPr>
          <w:lang w:val="en"/>
        </w:rPr>
        <w:t>”</w:t>
      </w:r>
      <w:r w:rsidR="00CD3BE6">
        <w:t xml:space="preserve">, combination motor controllers can be constructed using the specific manufacturer and part number of </w:t>
      </w:r>
      <w:r w:rsidR="00CE303A">
        <w:t xml:space="preserve">a </w:t>
      </w:r>
      <w:r w:rsidR="00CD3BE6">
        <w:t xml:space="preserve">Recognized instantaneous trip circuit breaker, motor controller, overload relay and any other associated components and combination ratings described on the UL website, see </w:t>
      </w:r>
      <w:r w:rsidR="000E7873">
        <w:t>L5</w:t>
      </w:r>
      <w:r w:rsidR="001456E9">
        <w:t>8</w:t>
      </w:r>
      <w:r w:rsidR="00CD3BE6">
        <w:t xml:space="preserve">.  </w:t>
      </w:r>
    </w:p>
    <w:p w14:paraId="0347D1D5" w14:textId="77777777" w:rsidR="00CD3BE6" w:rsidRDefault="00CD3BE6" w:rsidP="00A364A4">
      <w:pPr>
        <w:keepNext w:val="0"/>
      </w:pPr>
    </w:p>
    <w:p w14:paraId="7B88310F" w14:textId="4F510393" w:rsidR="00CD3BE6" w:rsidRDefault="00644C5F" w:rsidP="00A364A4">
      <w:pPr>
        <w:keepNext w:val="0"/>
      </w:pPr>
      <w:bookmarkStart w:id="50" w:name="_Toc53142461"/>
      <w:r w:rsidRPr="00906CC1">
        <w:rPr>
          <w:rStyle w:val="Heading3Char"/>
        </w:rPr>
        <w:t>L40</w:t>
      </w:r>
      <w:r w:rsidR="0025102E">
        <w:rPr>
          <w:rStyle w:val="Heading3Char"/>
        </w:rPr>
        <w:t xml:space="preserve"> Branch Circuit Protection:</w:t>
      </w:r>
      <w:bookmarkEnd w:id="50"/>
      <w:r w:rsidR="00CD3BE6">
        <w:t xml:space="preserve"> Branch circuit protection is not required to be a part of an industrial control panel, and branch circuit type fuses are not required to be installed in rejection type </w:t>
      </w:r>
      <w:proofErr w:type="spellStart"/>
      <w:r w:rsidR="00CD3BE6">
        <w:t>fuseholders</w:t>
      </w:r>
      <w:proofErr w:type="spellEnd"/>
      <w:r w:rsidR="00CD3BE6">
        <w:t xml:space="preserve"> provided in a panel, see 31.2.1.  Branch circuit protection or rejection type </w:t>
      </w:r>
      <w:proofErr w:type="spellStart"/>
      <w:r w:rsidR="00CD3BE6">
        <w:t>fuseholders</w:t>
      </w:r>
      <w:proofErr w:type="spellEnd"/>
      <w:r w:rsidR="00CD3BE6">
        <w:t xml:space="preserve"> provided as part of an industrial control panel shall comply with the requirements in Section 31 that apply for each of the intended loads, i.e. motor, receptacle, heater, appliance, or lighting, to be supplied from the panel. Starting from the load side of the panel, the branch circuit protection is the first component that complies with 31.1.1 – 31.1.</w:t>
      </w:r>
      <w:r w:rsidR="005E11F9">
        <w:t>6</w:t>
      </w:r>
      <w:r w:rsidR="00CD3BE6">
        <w:t>. Any of the components noted in 31.1.</w:t>
      </w:r>
      <w:r w:rsidR="00CF2F15">
        <w:t>7</w:t>
      </w:r>
      <w:r w:rsidR="00CD3BE6">
        <w:t xml:space="preserve"> shall be ignored with respect to determining compliance with </w:t>
      </w:r>
      <w:r w:rsidR="00CE303A">
        <w:t>S</w:t>
      </w:r>
      <w:r w:rsidR="00CD3BE6">
        <w:t xml:space="preserve">ection 31. </w:t>
      </w:r>
    </w:p>
    <w:p w14:paraId="3AE1DF72" w14:textId="77777777" w:rsidR="00CD3BE6" w:rsidRDefault="00CD3BE6" w:rsidP="00A364A4">
      <w:pPr>
        <w:keepNext w:val="0"/>
      </w:pPr>
    </w:p>
    <w:p w14:paraId="7970D43D" w14:textId="77777777" w:rsidR="00CD3BE6" w:rsidRDefault="001823C5" w:rsidP="00A364A4">
      <w:pPr>
        <w:keepNext w:val="0"/>
      </w:pPr>
      <w:bookmarkStart w:id="51" w:name="_Toc53142462"/>
      <w:r w:rsidRPr="00906CC1">
        <w:rPr>
          <w:rStyle w:val="Heading3Char"/>
        </w:rPr>
        <w:t>L4</w:t>
      </w:r>
      <w:r w:rsidR="00644C5F" w:rsidRPr="00906CC1">
        <w:rPr>
          <w:rStyle w:val="Heading3Char"/>
        </w:rPr>
        <w:t>1</w:t>
      </w:r>
      <w:r w:rsidR="0025102E">
        <w:rPr>
          <w:rStyle w:val="Heading3Char"/>
        </w:rPr>
        <w:t xml:space="preserve"> For Future Use:</w:t>
      </w:r>
      <w:bookmarkEnd w:id="51"/>
      <w:r w:rsidR="00CD3BE6">
        <w:t xml:space="preserve">  </w:t>
      </w:r>
    </w:p>
    <w:p w14:paraId="284F2E65" w14:textId="77777777" w:rsidR="00CD3BE6" w:rsidRDefault="00CD3BE6" w:rsidP="00A364A4">
      <w:pPr>
        <w:keepNext w:val="0"/>
      </w:pPr>
    </w:p>
    <w:p w14:paraId="614CEC17" w14:textId="4A295F04" w:rsidR="00CD3BE6" w:rsidRDefault="00E72DA4" w:rsidP="00A364A4">
      <w:pPr>
        <w:keepNext w:val="0"/>
      </w:pPr>
      <w:bookmarkStart w:id="52" w:name="_Toc53142463"/>
      <w:r w:rsidRPr="00906CC1">
        <w:rPr>
          <w:rStyle w:val="Heading3Char"/>
        </w:rPr>
        <w:t>L4</w:t>
      </w:r>
      <w:r w:rsidR="00644C5F" w:rsidRPr="00906CC1">
        <w:rPr>
          <w:rStyle w:val="Heading3Char"/>
        </w:rPr>
        <w:t>2</w:t>
      </w:r>
      <w:r w:rsidR="0025102E">
        <w:rPr>
          <w:rStyle w:val="Heading3Char"/>
        </w:rPr>
        <w:t xml:space="preserve"> Branch Circuit Protection of Motor Groups:</w:t>
      </w:r>
      <w:bookmarkEnd w:id="52"/>
      <w:r w:rsidR="00CD3BE6">
        <w:t xml:space="preserve"> The branch circuit protection for a motor shall be </w:t>
      </w:r>
      <w:r w:rsidR="008237AF">
        <w:t xml:space="preserve">verified </w:t>
      </w:r>
      <w:r w:rsidR="00384DA8">
        <w:t>to comply with</w:t>
      </w:r>
      <w:r w:rsidR="00CD3BE6">
        <w:t xml:space="preserve"> the requirements for a motor group, 31.4, when the branch circuit protective device carries the current of more than one load. </w:t>
      </w:r>
      <w:r w:rsidR="008237AF">
        <w:t xml:space="preserve">The tap conductors shall be </w:t>
      </w:r>
      <w:r w:rsidR="008237AF" w:rsidRPr="008237AF">
        <w:t xml:space="preserve">sized to have an ampacity that is not less than 1/3 the ampacity of the branch circuit conductor, that carries the combined load current of the motor group, in accordance with 31.4.3.  Non-motor loads connected to a motor group shall be provided with an additional branch circuit protective device that complies with 31.4.4, 31.5 – 31.8, unless the branch circuit protection for the motor group meets these requirements. </w:t>
      </w:r>
      <w:r w:rsidR="00CD3BE6">
        <w:t xml:space="preserve"> </w:t>
      </w:r>
    </w:p>
    <w:p w14:paraId="687CCB83" w14:textId="77777777" w:rsidR="00CD3BE6" w:rsidRDefault="00CD3BE6" w:rsidP="00A364A4">
      <w:pPr>
        <w:keepNext w:val="0"/>
      </w:pPr>
    </w:p>
    <w:p w14:paraId="311008A5" w14:textId="5EE37361" w:rsidR="00ED3DDF" w:rsidRDefault="6DE87F22">
      <w:pPr>
        <w:keepNext w:val="0"/>
        <w:spacing w:line="276" w:lineRule="auto"/>
      </w:pPr>
      <w:bookmarkStart w:id="53" w:name="_Toc53142464"/>
      <w:r w:rsidRPr="3C13E5D4">
        <w:rPr>
          <w:rStyle w:val="Heading3Char"/>
        </w:rPr>
        <w:t>L4</w:t>
      </w:r>
      <w:r w:rsidR="2B76DC91" w:rsidRPr="3C13E5D4">
        <w:rPr>
          <w:rStyle w:val="Heading3Char"/>
        </w:rPr>
        <w:t>3</w:t>
      </w:r>
      <w:r w:rsidR="3895585A" w:rsidRPr="3C13E5D4">
        <w:rPr>
          <w:rStyle w:val="Heading3Char"/>
        </w:rPr>
        <w:t xml:space="preserve"> Feeder Taps for Motor Loads:</w:t>
      </w:r>
      <w:bookmarkEnd w:id="53"/>
      <w:r w:rsidR="43F71148">
        <w:t xml:space="preserve"> </w:t>
      </w:r>
      <w:r w:rsidR="67E5755D" w:rsidRPr="009C492E">
        <w:rPr>
          <w:rFonts w:eastAsia="Calibri"/>
        </w:rPr>
        <w:t>Feeder tap conductors shall have an ampacity not less than that required by 29.6.1</w:t>
      </w:r>
      <w:r w:rsidR="519482B6" w:rsidRPr="009C492E">
        <w:rPr>
          <w:rFonts w:eastAsia="Calibri"/>
        </w:rPr>
        <w:t xml:space="preserve"> and</w:t>
      </w:r>
      <w:r w:rsidR="67E5755D" w:rsidRPr="009C492E">
        <w:rPr>
          <w:rFonts w:eastAsia="Calibri"/>
        </w:rPr>
        <w:t xml:space="preserve"> shall terminate in a branch-circuit protective device</w:t>
      </w:r>
      <w:r w:rsidR="009C492E">
        <w:rPr>
          <w:rFonts w:eastAsia="Calibri"/>
        </w:rPr>
        <w:t>.</w:t>
      </w:r>
      <w:r w:rsidR="00E72DA4" w:rsidRPr="009C492E">
        <w:t xml:space="preserve"> </w:t>
      </w:r>
      <w:bookmarkStart w:id="54" w:name="_Hlk51875989"/>
    </w:p>
    <w:p w14:paraId="5D52AE26" w14:textId="77777777" w:rsidR="00ED3DDF" w:rsidRDefault="00ED3DDF">
      <w:pPr>
        <w:keepNext w:val="0"/>
        <w:spacing w:line="276" w:lineRule="auto"/>
      </w:pPr>
    </w:p>
    <w:p w14:paraId="5F7256CA" w14:textId="77777777" w:rsidR="00154D62" w:rsidRPr="00154D62" w:rsidRDefault="00ED3DDF" w:rsidP="00ED3DDF">
      <w:pPr>
        <w:pStyle w:val="ListParagraph"/>
        <w:keepNext w:val="0"/>
        <w:numPr>
          <w:ilvl w:val="0"/>
          <w:numId w:val="39"/>
        </w:numPr>
        <w:spacing w:line="276" w:lineRule="auto"/>
        <w:rPr>
          <w:b/>
          <w:bCs/>
        </w:rPr>
      </w:pPr>
      <w:r>
        <w:t>T</w:t>
      </w:r>
      <w:r w:rsidR="008237AF" w:rsidRPr="009C492E">
        <w:t xml:space="preserve">ap conductors no more than </w:t>
      </w:r>
      <w:r>
        <w:t>10</w:t>
      </w:r>
      <w:r w:rsidR="008237AF" w:rsidRPr="009C492E">
        <w:t xml:space="preserve"> feet in length</w:t>
      </w:r>
      <w:r>
        <w:t xml:space="preserve"> </w:t>
      </w:r>
      <w:r w:rsidRPr="009C492E">
        <w:t xml:space="preserve">shall be </w:t>
      </w:r>
      <w:r w:rsidRPr="00ED3DDF">
        <w:rPr>
          <w:u w:val="single"/>
        </w:rPr>
        <w:t>completely enclosed within the panel</w:t>
      </w:r>
      <w:r w:rsidR="008237AF" w:rsidRPr="009C492E">
        <w:t>.</w:t>
      </w:r>
    </w:p>
    <w:p w14:paraId="1F54AF38" w14:textId="0ED36910" w:rsidR="00ED3DDF" w:rsidRPr="00154D62" w:rsidRDefault="008237AF" w:rsidP="00154D62">
      <w:pPr>
        <w:keepNext w:val="0"/>
        <w:spacing w:line="276" w:lineRule="auto"/>
        <w:ind w:left="360"/>
        <w:rPr>
          <w:b/>
          <w:bCs/>
        </w:rPr>
      </w:pPr>
      <w:r w:rsidRPr="009C492E">
        <w:t xml:space="preserve"> </w:t>
      </w:r>
    </w:p>
    <w:p w14:paraId="587BEC7E" w14:textId="0B50C0AC" w:rsidR="008237AF" w:rsidRPr="00ED3DDF" w:rsidRDefault="008237AF" w:rsidP="00A364A4">
      <w:pPr>
        <w:pStyle w:val="ListParagraph"/>
        <w:keepNext w:val="0"/>
        <w:numPr>
          <w:ilvl w:val="0"/>
          <w:numId w:val="39"/>
        </w:numPr>
        <w:spacing w:line="276" w:lineRule="auto"/>
        <w:rPr>
          <w:b/>
          <w:bCs/>
        </w:rPr>
      </w:pPr>
      <w:r w:rsidRPr="009C492E">
        <w:lastRenderedPageBreak/>
        <w:t xml:space="preserve">Tap conductors no more than 25 feet </w:t>
      </w:r>
      <w:r w:rsidR="00ED3DDF">
        <w:t xml:space="preserve">in length </w:t>
      </w:r>
      <w:r w:rsidRPr="009C492E">
        <w:t xml:space="preserve">shall be </w:t>
      </w:r>
      <w:r w:rsidRPr="00ED3DDF">
        <w:rPr>
          <w:u w:val="single"/>
        </w:rPr>
        <w:t>completely enclosed within the</w:t>
      </w:r>
      <w:r w:rsidR="009C492E" w:rsidRPr="00ED3DDF">
        <w:rPr>
          <w:u w:val="single"/>
        </w:rPr>
        <w:t xml:space="preserve"> </w:t>
      </w:r>
      <w:r w:rsidRPr="00ED3DDF">
        <w:rPr>
          <w:u w:val="single"/>
        </w:rPr>
        <w:t>panel</w:t>
      </w:r>
      <w:r w:rsidRPr="009C492E">
        <w:t xml:space="preserve"> and have an ampacity of at least one-third that of the feeder</w:t>
      </w:r>
      <w:r w:rsidR="009C492E">
        <w:t xml:space="preserve"> </w:t>
      </w:r>
      <w:proofErr w:type="gramStart"/>
      <w:r w:rsidRPr="009C492E">
        <w:t>conductors, or</w:t>
      </w:r>
      <w:proofErr w:type="gramEnd"/>
      <w:r w:rsidRPr="009C492E">
        <w:t xml:space="preserve"> have an ampacity not less than the feeder conductors.</w:t>
      </w:r>
    </w:p>
    <w:bookmarkEnd w:id="54"/>
    <w:p w14:paraId="26F7A8D2" w14:textId="77777777" w:rsidR="00CD3BE6" w:rsidRDefault="00CD3BE6" w:rsidP="00A364A4">
      <w:pPr>
        <w:keepNext w:val="0"/>
        <w:spacing w:line="276" w:lineRule="auto"/>
      </w:pPr>
    </w:p>
    <w:p w14:paraId="5675ED44" w14:textId="77777777" w:rsidR="00CD3BE6" w:rsidRDefault="00E72DA4" w:rsidP="00A364A4">
      <w:pPr>
        <w:keepNext w:val="0"/>
        <w:rPr>
          <w:b/>
          <w:bCs/>
        </w:rPr>
      </w:pPr>
      <w:bookmarkStart w:id="55" w:name="_Toc53142465"/>
      <w:r w:rsidRPr="00906CC1">
        <w:rPr>
          <w:rStyle w:val="Heading3Char"/>
        </w:rPr>
        <w:t>L4</w:t>
      </w:r>
      <w:r w:rsidR="00644C5F" w:rsidRPr="00906CC1">
        <w:rPr>
          <w:rStyle w:val="Heading3Char"/>
        </w:rPr>
        <w:t>4</w:t>
      </w:r>
      <w:r w:rsidR="0025102E">
        <w:rPr>
          <w:rStyle w:val="Heading3Char"/>
        </w:rPr>
        <w:t xml:space="preserve"> Overcurrent Protection of Feeder:</w:t>
      </w:r>
      <w:bookmarkEnd w:id="55"/>
      <w:r w:rsidR="00CD3BE6">
        <w:t xml:space="preserve"> Any overcurrent protective devices located on the line side of branch circuit protection shall comply with the requirements in Section 32. </w:t>
      </w:r>
    </w:p>
    <w:p w14:paraId="3CDFBF48" w14:textId="77777777" w:rsidR="00CD3BE6" w:rsidRDefault="00CD3BE6" w:rsidP="00A364A4">
      <w:pPr>
        <w:keepNext w:val="0"/>
      </w:pPr>
    </w:p>
    <w:p w14:paraId="614EE4ED" w14:textId="77777777" w:rsidR="00CD3BE6" w:rsidRDefault="00E72DA4" w:rsidP="00A364A4">
      <w:pPr>
        <w:keepNext w:val="0"/>
      </w:pPr>
      <w:bookmarkStart w:id="56" w:name="_Toc53142466"/>
      <w:r w:rsidRPr="00906CC1">
        <w:rPr>
          <w:rStyle w:val="Heading3Char"/>
        </w:rPr>
        <w:t>L4</w:t>
      </w:r>
      <w:r w:rsidR="00644C5F" w:rsidRPr="00906CC1">
        <w:rPr>
          <w:rStyle w:val="Heading3Char"/>
        </w:rPr>
        <w:t>5</w:t>
      </w:r>
      <w:r w:rsidR="0025102E">
        <w:rPr>
          <w:rStyle w:val="Heading3Char"/>
        </w:rPr>
        <w:t xml:space="preserve"> Load Controllers:</w:t>
      </w:r>
      <w:bookmarkEnd w:id="56"/>
      <w:r w:rsidR="00CD3BE6">
        <w:t xml:space="preserve"> Each load switching device, whether operated by manual or automatic means, shall comply with Section 33 for the load type as in Table 33.1 and output load rating established by the manufacturer.</w:t>
      </w:r>
    </w:p>
    <w:p w14:paraId="0F964381" w14:textId="77777777" w:rsidR="00CD3BE6" w:rsidRDefault="00CD3BE6" w:rsidP="00A364A4">
      <w:pPr>
        <w:keepNext w:val="0"/>
      </w:pPr>
    </w:p>
    <w:p w14:paraId="65652F27" w14:textId="77777777" w:rsidR="00CD3BE6" w:rsidRDefault="00E72DA4" w:rsidP="00A364A4">
      <w:pPr>
        <w:keepNext w:val="0"/>
      </w:pPr>
      <w:bookmarkStart w:id="57" w:name="_Toc53142467"/>
      <w:r w:rsidRPr="00906CC1">
        <w:rPr>
          <w:rStyle w:val="Heading3Char"/>
        </w:rPr>
        <w:t>L4</w:t>
      </w:r>
      <w:r w:rsidR="00644C5F" w:rsidRPr="00906CC1">
        <w:rPr>
          <w:rStyle w:val="Heading3Char"/>
        </w:rPr>
        <w:t>6</w:t>
      </w:r>
      <w:r w:rsidR="0025102E">
        <w:rPr>
          <w:rStyle w:val="Heading3Char"/>
        </w:rPr>
        <w:t xml:space="preserve"> Motor Overload Protection:</w:t>
      </w:r>
      <w:bookmarkEnd w:id="57"/>
      <w:r w:rsidR="00CD3BE6">
        <w:t xml:space="preserve"> Each motor circuit shall have provisions for overload protection in accordance with 34.3.1. Motor overload protection provided as a part of an industrial control panel shall comply with the requirements in Section 34. </w:t>
      </w:r>
    </w:p>
    <w:p w14:paraId="54F9AE05" w14:textId="77777777" w:rsidR="00CD3BE6" w:rsidRDefault="00CD3BE6" w:rsidP="00A364A4">
      <w:pPr>
        <w:keepNext w:val="0"/>
      </w:pPr>
      <w:r>
        <w:t xml:space="preserve">   </w:t>
      </w:r>
    </w:p>
    <w:p w14:paraId="4F3AF20C" w14:textId="7DEB8883" w:rsidR="00CD3BE6" w:rsidRDefault="00E72DA4" w:rsidP="00A364A4">
      <w:pPr>
        <w:keepNext w:val="0"/>
      </w:pPr>
      <w:bookmarkStart w:id="58" w:name="_Toc53142468"/>
      <w:r w:rsidRPr="00906CC1">
        <w:rPr>
          <w:rStyle w:val="Heading3Char"/>
        </w:rPr>
        <w:t>L4</w:t>
      </w:r>
      <w:r w:rsidR="00644C5F" w:rsidRPr="00906CC1">
        <w:rPr>
          <w:rStyle w:val="Heading3Char"/>
        </w:rPr>
        <w:t>7</w:t>
      </w:r>
      <w:r w:rsidR="0025102E">
        <w:rPr>
          <w:rStyle w:val="Heading3Char"/>
        </w:rPr>
        <w:t xml:space="preserve"> Power Transformer:</w:t>
      </w:r>
      <w:bookmarkEnd w:id="58"/>
      <w:r w:rsidR="00CD3BE6">
        <w:t xml:space="preserve"> When provided in an industrial control panel, a power transformer, as defined in 2.</w:t>
      </w:r>
      <w:r w:rsidR="004321D0">
        <w:t>42</w:t>
      </w:r>
      <w:r w:rsidR="00CD3BE6">
        <w:t xml:space="preserve"> and </w:t>
      </w:r>
      <w:r w:rsidR="004321D0">
        <w:t>F</w:t>
      </w:r>
      <w:r w:rsidR="00CD3BE6">
        <w:t xml:space="preserve">igure 6.1, shall comply with section 35. </w:t>
      </w:r>
    </w:p>
    <w:p w14:paraId="6B253C85" w14:textId="77777777" w:rsidR="00CD3BE6" w:rsidRDefault="00CD3BE6" w:rsidP="00A364A4">
      <w:pPr>
        <w:keepNext w:val="0"/>
      </w:pPr>
    </w:p>
    <w:p w14:paraId="37098E63" w14:textId="77777777" w:rsidR="00CD3BE6" w:rsidRDefault="00CD3BE6" w:rsidP="00A364A4">
      <w:pPr>
        <w:keepNext w:val="0"/>
      </w:pPr>
    </w:p>
    <w:p w14:paraId="6C385F98" w14:textId="77777777" w:rsidR="00CD3BE6" w:rsidRPr="00E341D2" w:rsidRDefault="00CD3BE6" w:rsidP="00A364A4">
      <w:pPr>
        <w:pStyle w:val="Heading1"/>
        <w:keepNext w:val="0"/>
        <w:suppressAutoHyphens w:val="0"/>
      </w:pPr>
      <w:bookmarkStart w:id="59" w:name="_Toc53142469"/>
      <w:r w:rsidRPr="00E341D2">
        <w:t>CONTROL CIRCUITS</w:t>
      </w:r>
      <w:bookmarkEnd w:id="59"/>
    </w:p>
    <w:p w14:paraId="0A377B76" w14:textId="77777777" w:rsidR="00CD3BE6" w:rsidRDefault="00CD3BE6" w:rsidP="00A364A4">
      <w:pPr>
        <w:keepNext w:val="0"/>
      </w:pPr>
    </w:p>
    <w:p w14:paraId="48AAA87A" w14:textId="39012BD6" w:rsidR="00CD3BE6" w:rsidRDefault="00E72DA4" w:rsidP="00A364A4">
      <w:pPr>
        <w:keepNext w:val="0"/>
      </w:pPr>
      <w:bookmarkStart w:id="60" w:name="_Toc53142470"/>
      <w:r w:rsidRPr="00906CC1">
        <w:rPr>
          <w:rStyle w:val="Heading3Char"/>
        </w:rPr>
        <w:t>L4</w:t>
      </w:r>
      <w:r w:rsidR="00644C5F" w:rsidRPr="00906CC1">
        <w:rPr>
          <w:rStyle w:val="Heading3Char"/>
        </w:rPr>
        <w:t>8</w:t>
      </w:r>
      <w:r w:rsidR="0025102E">
        <w:rPr>
          <w:rStyle w:val="Heading3Char"/>
        </w:rPr>
        <w:t xml:space="preserve"> General:</w:t>
      </w:r>
      <w:bookmarkEnd w:id="60"/>
      <w:r w:rsidR="00CD3BE6">
        <w:t xml:space="preserve"> Each industrial control panel provided with one or more components that are only involved in controlling the operation of loads but not the load current itself shall comply with the requirements in Sections 37-48. A component that carries current for both a power circuit component and a control circuit component shall </w:t>
      </w:r>
      <w:r w:rsidR="00384DA8">
        <w:t>comply</w:t>
      </w:r>
      <w:r w:rsidR="00CD3BE6">
        <w:t xml:space="preserve"> </w:t>
      </w:r>
      <w:r w:rsidR="004321D0">
        <w:t>with</w:t>
      </w:r>
      <w:r w:rsidR="00CD3BE6">
        <w:t xml:space="preserve"> the requirements for power circuits. </w:t>
      </w:r>
    </w:p>
    <w:p w14:paraId="25AEEB9C" w14:textId="77777777" w:rsidR="00CD3BE6" w:rsidRDefault="00CD3BE6" w:rsidP="00A364A4">
      <w:pPr>
        <w:keepNext w:val="0"/>
      </w:pPr>
    </w:p>
    <w:p w14:paraId="5E810D72" w14:textId="77777777" w:rsidR="00CD3BE6" w:rsidRDefault="00E72DA4" w:rsidP="00A364A4">
      <w:pPr>
        <w:keepNext w:val="0"/>
      </w:pPr>
      <w:bookmarkStart w:id="61" w:name="_Toc53142471"/>
      <w:r w:rsidRPr="00906CC1">
        <w:rPr>
          <w:rStyle w:val="Heading3Char"/>
        </w:rPr>
        <w:t>L4</w:t>
      </w:r>
      <w:r w:rsidR="00644C5F" w:rsidRPr="00906CC1">
        <w:rPr>
          <w:rStyle w:val="Heading3Char"/>
        </w:rPr>
        <w:t>9</w:t>
      </w:r>
      <w:r w:rsidR="0025102E">
        <w:rPr>
          <w:rStyle w:val="Heading3Char"/>
        </w:rPr>
        <w:t xml:space="preserve"> Field Wiring:</w:t>
      </w:r>
      <w:bookmarkEnd w:id="61"/>
      <w:r w:rsidR="00CD3BE6">
        <w:t xml:space="preserve"> All panels are required to comply with Section 37 for all electrical connections to a separate control circuit power supply input, and all input and output control devices located outside of the panel.</w:t>
      </w:r>
    </w:p>
    <w:p w14:paraId="42246A39" w14:textId="77777777" w:rsidR="00CD3BE6" w:rsidRDefault="00CD3BE6" w:rsidP="00A364A4">
      <w:pPr>
        <w:keepNext w:val="0"/>
      </w:pPr>
    </w:p>
    <w:p w14:paraId="77AC2CF2" w14:textId="26068727" w:rsidR="00CD3BE6" w:rsidRDefault="00644C5F" w:rsidP="00A364A4">
      <w:pPr>
        <w:keepNext w:val="0"/>
      </w:pPr>
      <w:bookmarkStart w:id="62" w:name="_Toc53142472"/>
      <w:r w:rsidRPr="00906CC1">
        <w:rPr>
          <w:rStyle w:val="Heading3Char"/>
        </w:rPr>
        <w:t>L50</w:t>
      </w:r>
      <w:r w:rsidR="0025102E">
        <w:rPr>
          <w:rStyle w:val="Heading3Char"/>
        </w:rPr>
        <w:t xml:space="preserve"> Internal Wiring:</w:t>
      </w:r>
      <w:bookmarkEnd w:id="62"/>
      <w:r w:rsidR="00CD3BE6">
        <w:t xml:space="preserve"> All panels are required to comply with Section 38 for all factory provided electrical connections between components provided as part of the panel. Control circuit wir</w:t>
      </w:r>
      <w:r w:rsidR="006E44BB">
        <w:t>e</w:t>
      </w:r>
      <w:r w:rsidR="00CD3BE6">
        <w:t xml:space="preserve"> size is determined according to 38.2.1 for the </w:t>
      </w:r>
      <w:r w:rsidR="006E44BB">
        <w:t>minimum</w:t>
      </w:r>
      <w:r w:rsidR="00CD3BE6">
        <w:t xml:space="preserve"> control circuit conductor </w:t>
      </w:r>
      <w:r w:rsidR="006E44BB">
        <w:t xml:space="preserve">allowed </w:t>
      </w:r>
      <w:r w:rsidR="00CD3BE6">
        <w:t>unless additional overcurrent protection is provided as in 40.2.2.  Unless otherwise described in the</w:t>
      </w:r>
      <w:r w:rsidR="004321D0">
        <w:t xml:space="preserve"> </w:t>
      </w:r>
      <w:r w:rsidR="006F5977">
        <w:t>Procedure</w:t>
      </w:r>
      <w:r w:rsidR="00CD3BE6">
        <w:t xml:space="preserve">, printed wiring boards used for factory connections between components of a control circuit shall be an integral part of a Listed or Recognized Component, or shall be installed in a circuit that complies with the requirements in Section 43, Section </w:t>
      </w:r>
      <w:proofErr w:type="gramStart"/>
      <w:r w:rsidR="00CD3BE6">
        <w:t>44</w:t>
      </w:r>
      <w:proofErr w:type="gramEnd"/>
      <w:r w:rsidR="00CD3BE6">
        <w:t xml:space="preserve"> or Appendix B. </w:t>
      </w:r>
    </w:p>
    <w:p w14:paraId="36CAC27D" w14:textId="77777777" w:rsidR="00CD3BE6" w:rsidRDefault="00CD3BE6" w:rsidP="00A364A4">
      <w:pPr>
        <w:keepNext w:val="0"/>
      </w:pPr>
    </w:p>
    <w:p w14:paraId="04EA5780" w14:textId="77777777" w:rsidR="00CD3BE6" w:rsidRPr="00906CC1" w:rsidRDefault="00906CC1" w:rsidP="00A364A4">
      <w:pPr>
        <w:keepNext w:val="0"/>
      </w:pPr>
      <w:bookmarkStart w:id="63" w:name="_Toc53142473"/>
      <w:r w:rsidRPr="00906CC1">
        <w:rPr>
          <w:rStyle w:val="Heading3Char"/>
        </w:rPr>
        <w:t>L51</w:t>
      </w:r>
      <w:r w:rsidR="0025102E">
        <w:rPr>
          <w:rStyle w:val="Heading3Char"/>
        </w:rPr>
        <w:t xml:space="preserve"> Conductor Sizing Greater Than 10 Amps:</w:t>
      </w:r>
      <w:bookmarkEnd w:id="63"/>
      <w:r>
        <w:t xml:space="preserve"> </w:t>
      </w:r>
      <w:r w:rsidR="00D85D88" w:rsidRPr="00906CC1">
        <w:t>P</w:t>
      </w:r>
      <w:r w:rsidR="00CD3BE6" w:rsidRPr="00906CC1">
        <w:t xml:space="preserve">aragraph 38.2.1(b)(1) requires Table 28.1 to be used for control circuit internal wiring ampacities for 14AWG and larger conductors. </w:t>
      </w:r>
    </w:p>
    <w:p w14:paraId="2EAF0182" w14:textId="77777777" w:rsidR="00CD3BE6" w:rsidRDefault="00CD3BE6" w:rsidP="00A364A4">
      <w:pPr>
        <w:keepNext w:val="0"/>
      </w:pPr>
    </w:p>
    <w:p w14:paraId="37BAD561" w14:textId="77777777" w:rsidR="00CD3BE6" w:rsidRDefault="00E72DA4" w:rsidP="00A364A4">
      <w:pPr>
        <w:keepNext w:val="0"/>
      </w:pPr>
      <w:bookmarkStart w:id="64" w:name="_Toc53142474"/>
      <w:r w:rsidRPr="00906CC1">
        <w:rPr>
          <w:rStyle w:val="Heading3Char"/>
        </w:rPr>
        <w:t>L5</w:t>
      </w:r>
      <w:r w:rsidR="00644C5F" w:rsidRPr="00906CC1">
        <w:rPr>
          <w:rStyle w:val="Heading3Char"/>
        </w:rPr>
        <w:t>2</w:t>
      </w:r>
      <w:r w:rsidR="0025102E">
        <w:rPr>
          <w:rStyle w:val="Heading3Char"/>
        </w:rPr>
        <w:t xml:space="preserve"> Overcurrent Protection:</w:t>
      </w:r>
      <w:bookmarkEnd w:id="64"/>
      <w:r w:rsidR="00CD3BE6">
        <w:t xml:space="preserve"> A control circuit shall have overcurrent protection that complies with 40.2 except as in 40.3.2(b) and 40.3.2(c).</w:t>
      </w:r>
    </w:p>
    <w:p w14:paraId="22C360CA" w14:textId="77777777" w:rsidR="008D18DF" w:rsidRDefault="008D18DF" w:rsidP="00A364A4">
      <w:pPr>
        <w:keepNext w:val="0"/>
      </w:pPr>
    </w:p>
    <w:p w14:paraId="602F432D" w14:textId="77777777" w:rsidR="008D18DF" w:rsidRDefault="00E72DA4" w:rsidP="00A364A4">
      <w:pPr>
        <w:keepNext w:val="0"/>
      </w:pPr>
      <w:bookmarkStart w:id="65" w:name="_Toc53142475"/>
      <w:r w:rsidRPr="00906CC1">
        <w:rPr>
          <w:rStyle w:val="Heading3Char"/>
        </w:rPr>
        <w:t>L5</w:t>
      </w:r>
      <w:r w:rsidR="00644C5F" w:rsidRPr="00906CC1">
        <w:rPr>
          <w:rStyle w:val="Heading3Char"/>
        </w:rPr>
        <w:t>3</w:t>
      </w:r>
      <w:r w:rsidR="0025102E">
        <w:rPr>
          <w:rStyle w:val="Heading3Char"/>
        </w:rPr>
        <w:t xml:space="preserve"> Overcurrent Protection for Grounded Conductor:</w:t>
      </w:r>
      <w:bookmarkEnd w:id="65"/>
      <w:r w:rsidR="001823C5">
        <w:t xml:space="preserve"> </w:t>
      </w:r>
      <w:r w:rsidR="008D18DF">
        <w:t>Overcurrent protection shall be provided in each ungrounded conductor as in 40.2.1 and 40.2.2. An overcurrent protector may be provided in a grounded conductor if the ungrounded conductor is opened simultaneously with the grounded conductor.</w:t>
      </w:r>
    </w:p>
    <w:p w14:paraId="5244676D" w14:textId="77777777" w:rsidR="00CD3BE6" w:rsidRDefault="00CD3BE6" w:rsidP="00A364A4">
      <w:pPr>
        <w:keepNext w:val="0"/>
      </w:pPr>
    </w:p>
    <w:p w14:paraId="1D64C192" w14:textId="77777777" w:rsidR="00CD3BE6" w:rsidRDefault="000E7873" w:rsidP="00A364A4">
      <w:pPr>
        <w:keepNext w:val="0"/>
      </w:pPr>
      <w:bookmarkStart w:id="66" w:name="_Toc53142476"/>
      <w:r w:rsidRPr="00906CC1">
        <w:rPr>
          <w:rStyle w:val="Heading3Char"/>
        </w:rPr>
        <w:t>L5</w:t>
      </w:r>
      <w:r w:rsidR="00644C5F" w:rsidRPr="00906CC1">
        <w:rPr>
          <w:rStyle w:val="Heading3Char"/>
        </w:rPr>
        <w:t>4</w:t>
      </w:r>
      <w:r w:rsidR="0025102E">
        <w:rPr>
          <w:rStyle w:val="Heading3Char"/>
        </w:rPr>
        <w:t xml:space="preserve"> Switching Devices:</w:t>
      </w:r>
      <w:bookmarkEnd w:id="66"/>
      <w:r w:rsidR="00CD3BE6">
        <w:t xml:space="preserve"> A control circuit switching device shall comply with the requirements in Section 45 and shall be suitably rated for the control circuit load(s) controlled, see section 46. </w:t>
      </w:r>
    </w:p>
    <w:p w14:paraId="49871886" w14:textId="77777777" w:rsidR="00CD3BE6" w:rsidRDefault="00CD3BE6" w:rsidP="00A364A4">
      <w:pPr>
        <w:keepNext w:val="0"/>
      </w:pPr>
    </w:p>
    <w:p w14:paraId="239B2D83" w14:textId="77777777" w:rsidR="00CD3BE6" w:rsidRDefault="000E7873" w:rsidP="00A364A4">
      <w:pPr>
        <w:keepNext w:val="0"/>
      </w:pPr>
      <w:bookmarkStart w:id="67" w:name="_Toc53142477"/>
      <w:r w:rsidRPr="00906CC1">
        <w:rPr>
          <w:rStyle w:val="Heading3Char"/>
        </w:rPr>
        <w:t>L5</w:t>
      </w:r>
      <w:r w:rsidR="00644C5F" w:rsidRPr="00906CC1">
        <w:rPr>
          <w:rStyle w:val="Heading3Char"/>
        </w:rPr>
        <w:t>5</w:t>
      </w:r>
      <w:r w:rsidR="0025102E">
        <w:rPr>
          <w:rStyle w:val="Heading3Char"/>
        </w:rPr>
        <w:t xml:space="preserve"> Loads:</w:t>
      </w:r>
      <w:bookmarkEnd w:id="67"/>
      <w:r w:rsidR="00CD3BE6">
        <w:t xml:space="preserve"> A control circuit load shall comply with the requirements contained in Section 46.  </w:t>
      </w:r>
    </w:p>
    <w:p w14:paraId="2AC7C029" w14:textId="77777777" w:rsidR="00007DAB" w:rsidRDefault="00007DAB" w:rsidP="00A364A4">
      <w:pPr>
        <w:keepNext w:val="0"/>
      </w:pPr>
    </w:p>
    <w:p w14:paraId="6E29E5B4" w14:textId="77777777" w:rsidR="004D3C10" w:rsidRDefault="004D3C10" w:rsidP="00A364A4">
      <w:pPr>
        <w:keepNext w:val="0"/>
      </w:pPr>
    </w:p>
    <w:p w14:paraId="30ECC511" w14:textId="77777777" w:rsidR="00CD3BE6" w:rsidRPr="00906CC1" w:rsidRDefault="00CD3BE6" w:rsidP="00A364A4">
      <w:pPr>
        <w:pStyle w:val="Heading1"/>
        <w:keepNext w:val="0"/>
        <w:suppressAutoHyphens w:val="0"/>
      </w:pPr>
      <w:bookmarkStart w:id="68" w:name="_Toc53142478"/>
      <w:r w:rsidRPr="00906CC1">
        <w:t>RATINGS</w:t>
      </w:r>
      <w:bookmarkEnd w:id="68"/>
    </w:p>
    <w:p w14:paraId="0486D37F" w14:textId="77777777" w:rsidR="00CD3BE6" w:rsidRDefault="00CD3BE6" w:rsidP="00A364A4">
      <w:pPr>
        <w:keepNext w:val="0"/>
      </w:pPr>
    </w:p>
    <w:p w14:paraId="2542D56F" w14:textId="39191648" w:rsidR="00CD3BE6" w:rsidRDefault="5E0C8156" w:rsidP="00A364A4">
      <w:pPr>
        <w:keepNext w:val="0"/>
      </w:pPr>
      <w:bookmarkStart w:id="69" w:name="_Toc53142479"/>
      <w:r w:rsidRPr="3C13E5D4">
        <w:rPr>
          <w:rStyle w:val="Heading3Char"/>
        </w:rPr>
        <w:t>L5</w:t>
      </w:r>
      <w:r w:rsidR="2B76DC91" w:rsidRPr="3C13E5D4">
        <w:rPr>
          <w:rStyle w:val="Heading3Char"/>
        </w:rPr>
        <w:t>6</w:t>
      </w:r>
      <w:r w:rsidR="62D8CB37" w:rsidRPr="3C13E5D4">
        <w:rPr>
          <w:rStyle w:val="Heading3Char"/>
        </w:rPr>
        <w:t xml:space="preserve"> General:</w:t>
      </w:r>
      <w:bookmarkEnd w:id="69"/>
      <w:r w:rsidR="43F71148">
        <w:t xml:space="preserve"> Each industrial control panel shall be assigned electrical ratings for every input and output circuit in accordance with Sections 49 – 51. The maximum voltage rating</w:t>
      </w:r>
      <w:r w:rsidR="00DB11AA">
        <w:t xml:space="preserve"> for a source of supply to the panel</w:t>
      </w:r>
      <w:r w:rsidR="43F71148">
        <w:t xml:space="preserve"> is </w:t>
      </w:r>
      <w:r w:rsidR="71013A64">
        <w:t>100</w:t>
      </w:r>
      <w:r w:rsidR="00DB11AA">
        <w:t>0</w:t>
      </w:r>
      <w:r w:rsidR="43F71148">
        <w:t xml:space="preserve">V. </w:t>
      </w:r>
    </w:p>
    <w:p w14:paraId="433FB565" w14:textId="77777777" w:rsidR="00CD3BE6" w:rsidRDefault="00CD3BE6" w:rsidP="00A364A4">
      <w:pPr>
        <w:keepNext w:val="0"/>
      </w:pPr>
    </w:p>
    <w:p w14:paraId="72E81C64" w14:textId="568A8E5D" w:rsidR="00CD3BE6" w:rsidRDefault="000E7873" w:rsidP="00A364A4">
      <w:pPr>
        <w:keepNext w:val="0"/>
      </w:pPr>
      <w:bookmarkStart w:id="70" w:name="_Toc53142480"/>
      <w:r w:rsidRPr="00906CC1">
        <w:rPr>
          <w:rStyle w:val="Heading3Char"/>
        </w:rPr>
        <w:t>L5</w:t>
      </w:r>
      <w:r w:rsidR="00644C5F" w:rsidRPr="00906CC1">
        <w:rPr>
          <w:rStyle w:val="Heading3Char"/>
        </w:rPr>
        <w:t>7</w:t>
      </w:r>
      <w:r w:rsidR="000F343C">
        <w:rPr>
          <w:rStyle w:val="Heading3Char"/>
        </w:rPr>
        <w:t xml:space="preserve"> Short Circuit Current Ratings:</w:t>
      </w:r>
      <w:bookmarkEnd w:id="70"/>
      <w:r w:rsidR="00CD3BE6">
        <w:t xml:space="preserve"> All industrial control panels containing a power circuit are required to have a short circuit current rating included as part of the electrical ratings for each input to a power circuit in accordance with the requirements in 49.5, 76.3, Supplement SB and any additional information contained in </w:t>
      </w:r>
      <w:r w:rsidR="00E0374F">
        <w:t xml:space="preserve">the </w:t>
      </w:r>
      <w:r w:rsidR="006F5977">
        <w:t>Procedure</w:t>
      </w:r>
      <w:r w:rsidR="00CD3BE6">
        <w:t>. An industrial control panel that contains only control circuit</w:t>
      </w:r>
      <w:r w:rsidR="000C554C">
        <w:t>s</w:t>
      </w:r>
      <w:r w:rsidR="00CD3BE6">
        <w:t xml:space="preserve"> is not required to have a short circuit current rating. No other short circuit current ratings shall be included on the industrial control panel nameplate unless otherwise described in the Standard or </w:t>
      </w:r>
      <w:r w:rsidR="00636FCD">
        <w:t xml:space="preserve">the </w:t>
      </w:r>
      <w:r w:rsidR="006F5977">
        <w:t>Procedure</w:t>
      </w:r>
      <w:r w:rsidR="00CD3BE6">
        <w:t>.</w:t>
      </w:r>
      <w:r w:rsidR="00CD3BE6">
        <w:rPr>
          <w:b/>
          <w:bCs/>
        </w:rPr>
        <w:t xml:space="preserve"> </w:t>
      </w:r>
    </w:p>
    <w:p w14:paraId="371C8E0D" w14:textId="77777777" w:rsidR="00CD3BE6" w:rsidRDefault="00CD3BE6" w:rsidP="00A364A4">
      <w:pPr>
        <w:keepNext w:val="0"/>
      </w:pPr>
    </w:p>
    <w:p w14:paraId="342AAEBE" w14:textId="113E27FD" w:rsidR="00A149DB" w:rsidRDefault="000E7873" w:rsidP="00A364A4">
      <w:pPr>
        <w:keepNext w:val="0"/>
      </w:pPr>
      <w:bookmarkStart w:id="71" w:name="_Toc53142481"/>
      <w:r w:rsidRPr="00906CC1">
        <w:rPr>
          <w:rStyle w:val="Heading3Char"/>
        </w:rPr>
        <w:t>L5</w:t>
      </w:r>
      <w:r w:rsidR="00644C5F" w:rsidRPr="00906CC1">
        <w:rPr>
          <w:rStyle w:val="Heading3Char"/>
        </w:rPr>
        <w:t>8</w:t>
      </w:r>
      <w:r w:rsidR="000F343C">
        <w:rPr>
          <w:rStyle w:val="Heading3Char"/>
        </w:rPr>
        <w:t xml:space="preserve"> Combination Motor Controllers:</w:t>
      </w:r>
      <w:bookmarkEnd w:id="71"/>
      <w:r w:rsidR="00CD3BE6">
        <w:t xml:space="preserve"> </w:t>
      </w:r>
      <w:bookmarkStart w:id="72" w:name="_Hlk52194182"/>
      <w:r w:rsidR="00A149DB" w:rsidRPr="00A149DB">
        <w:t xml:space="preserve">Combination motor controllers whose construction and ratings can be verified from the latest information available from the UL website, </w:t>
      </w:r>
      <w:proofErr w:type="gramStart"/>
      <w:r w:rsidR="00A149DB" w:rsidRPr="00A149DB">
        <w:t>“ http://industries.ul.com/industrial-systems-and-components/industrial-control-products-and-systems/short-circuit-current-ratings-for-combination-motor-controller-components</w:t>
      </w:r>
      <w:proofErr w:type="gramEnd"/>
      <w:r w:rsidR="00A149DB" w:rsidRPr="00A149DB">
        <w:t xml:space="preserve">”, may be utilized in Listed industrial control panels and are not required to be described in the Procedure. The short circuit current rating corresponding to a specific combination motor controller is considered to apply for the assembly, regardless of the individual component short circuit current ratings only when: </w:t>
      </w:r>
      <w:bookmarkEnd w:id="72"/>
    </w:p>
    <w:p w14:paraId="1890DA85" w14:textId="77777777" w:rsidR="002111AB" w:rsidRDefault="002111AB" w:rsidP="00A364A4">
      <w:pPr>
        <w:keepNext w:val="0"/>
      </w:pPr>
    </w:p>
    <w:p w14:paraId="647E8DF5" w14:textId="081BF058" w:rsidR="00A149DB" w:rsidRDefault="00A149DB" w:rsidP="00A364A4">
      <w:pPr>
        <w:pStyle w:val="ListParagraph"/>
        <w:keepNext w:val="0"/>
        <w:numPr>
          <w:ilvl w:val="0"/>
          <w:numId w:val="28"/>
        </w:numPr>
      </w:pPr>
      <w:r w:rsidRPr="005E386B">
        <w:t xml:space="preserve">All the Listed or Recognized components specified are provided as part of the industrial control </w:t>
      </w:r>
      <w:proofErr w:type="gramStart"/>
      <w:r w:rsidRPr="005E386B">
        <w:t>panel;</w:t>
      </w:r>
      <w:proofErr w:type="gramEnd"/>
      <w:r>
        <w:t xml:space="preserve"> </w:t>
      </w:r>
    </w:p>
    <w:p w14:paraId="32E01325" w14:textId="77777777" w:rsidR="002111AB" w:rsidRDefault="002111AB" w:rsidP="002111AB">
      <w:pPr>
        <w:keepNext w:val="0"/>
        <w:ind w:left="720"/>
      </w:pPr>
    </w:p>
    <w:p w14:paraId="6618CF29" w14:textId="7B134010" w:rsidR="00A149DB" w:rsidRDefault="00A149DB" w:rsidP="00A364A4">
      <w:pPr>
        <w:pStyle w:val="ListParagraph"/>
        <w:keepNext w:val="0"/>
        <w:numPr>
          <w:ilvl w:val="0"/>
          <w:numId w:val="28"/>
        </w:numPr>
      </w:pPr>
      <w:r>
        <w:t>A</w:t>
      </w:r>
      <w:r w:rsidRPr="00AD3525">
        <w:t>ll conditions of use stipulated in the database for the specific combination are met; and</w:t>
      </w:r>
    </w:p>
    <w:p w14:paraId="4F0A5183" w14:textId="77777777" w:rsidR="002111AB" w:rsidRDefault="002111AB" w:rsidP="002111AB">
      <w:pPr>
        <w:pStyle w:val="ListParagraph"/>
      </w:pPr>
    </w:p>
    <w:p w14:paraId="60D04BF5" w14:textId="717AC61C" w:rsidR="00A149DB" w:rsidRDefault="00A149DB" w:rsidP="00A364A4">
      <w:pPr>
        <w:pStyle w:val="ListParagraph"/>
        <w:keepNext w:val="0"/>
        <w:numPr>
          <w:ilvl w:val="0"/>
          <w:numId w:val="28"/>
        </w:numPr>
      </w:pPr>
      <w:r>
        <w:t xml:space="preserve">The assembly complies with all applicable UL508A construction requirements including internal conductor size, spacings, ratings, and markings. </w:t>
      </w:r>
    </w:p>
    <w:p w14:paraId="0E0F204D" w14:textId="77777777" w:rsidR="00154D62" w:rsidRDefault="00154D62" w:rsidP="00154D62">
      <w:pPr>
        <w:keepNext w:val="0"/>
        <w:ind w:left="720"/>
      </w:pPr>
    </w:p>
    <w:p w14:paraId="3727FFF3" w14:textId="127DC606" w:rsidR="00CD3BE6" w:rsidRDefault="000E7873" w:rsidP="00A364A4">
      <w:pPr>
        <w:keepNext w:val="0"/>
        <w:rPr>
          <w:b/>
          <w:bCs/>
        </w:rPr>
      </w:pPr>
      <w:bookmarkStart w:id="73" w:name="_Toc53142482"/>
      <w:r w:rsidRPr="00906CC1">
        <w:rPr>
          <w:rStyle w:val="Heading3Char"/>
        </w:rPr>
        <w:t>L5</w:t>
      </w:r>
      <w:r w:rsidR="00644C5F" w:rsidRPr="00906CC1">
        <w:rPr>
          <w:rStyle w:val="Heading3Char"/>
        </w:rPr>
        <w:t>9</w:t>
      </w:r>
      <w:r w:rsidR="000F343C">
        <w:rPr>
          <w:rStyle w:val="Heading3Char"/>
        </w:rPr>
        <w:t xml:space="preserve"> Series Connected Circuit Breakers:</w:t>
      </w:r>
      <w:bookmarkEnd w:id="73"/>
      <w:r w:rsidR="00CD3BE6">
        <w:t xml:space="preserve"> Short circuit current ratings based </w:t>
      </w:r>
      <w:r w:rsidR="00065F83">
        <w:t xml:space="preserve">on the </w:t>
      </w:r>
      <w:r w:rsidR="00CD3BE6">
        <w:t xml:space="preserve">Recognized component series-connected </w:t>
      </w:r>
      <w:r w:rsidR="00065F83">
        <w:t xml:space="preserve">device </w:t>
      </w:r>
      <w:r w:rsidR="00CD3BE6">
        <w:t xml:space="preserve">category (DKSY2), </w:t>
      </w:r>
      <w:r w:rsidR="00011783">
        <w:t xml:space="preserve">either </w:t>
      </w:r>
      <w:r w:rsidR="00CD3BE6">
        <w:t xml:space="preserve">manufacturers let-through data, </w:t>
      </w:r>
      <w:r w:rsidR="00011783">
        <w:t xml:space="preserve">or </w:t>
      </w:r>
      <w:r w:rsidR="00CD3BE6">
        <w:t xml:space="preserve">short circuit test results documented in UL letter reports </w:t>
      </w:r>
      <w:r w:rsidR="00011783">
        <w:t>(</w:t>
      </w:r>
      <w:r w:rsidR="00CD3BE6">
        <w:t>only</w:t>
      </w:r>
      <w:r w:rsidR="00011783">
        <w:t>)</w:t>
      </w:r>
      <w:r w:rsidR="00CD3BE6">
        <w:t xml:space="preserve">, shall not be used to determine short circuit current ratings of industrial control panels unless specific construction details are described in </w:t>
      </w:r>
      <w:r w:rsidR="00065F83">
        <w:t xml:space="preserve">the </w:t>
      </w:r>
      <w:r w:rsidR="006F5977">
        <w:t>Procedure</w:t>
      </w:r>
      <w:r w:rsidR="00CD3BE6">
        <w:t xml:space="preserve">.  </w:t>
      </w:r>
    </w:p>
    <w:p w14:paraId="77CBE861" w14:textId="77777777" w:rsidR="00CD3BE6" w:rsidRDefault="00CD3BE6" w:rsidP="00A364A4">
      <w:pPr>
        <w:keepNext w:val="0"/>
      </w:pPr>
    </w:p>
    <w:p w14:paraId="14F54C3C" w14:textId="6D30BA56" w:rsidR="00CD3BE6" w:rsidRDefault="000E7873" w:rsidP="00A364A4">
      <w:pPr>
        <w:keepNext w:val="0"/>
      </w:pPr>
      <w:bookmarkStart w:id="74" w:name="_Toc53142483"/>
      <w:r w:rsidRPr="00906CC1">
        <w:rPr>
          <w:rStyle w:val="Heading3Char"/>
        </w:rPr>
        <w:t>L</w:t>
      </w:r>
      <w:r w:rsidR="00644C5F" w:rsidRPr="00906CC1">
        <w:rPr>
          <w:rStyle w:val="Heading3Char"/>
        </w:rPr>
        <w:t>60</w:t>
      </w:r>
      <w:r w:rsidR="000F343C">
        <w:rPr>
          <w:rStyle w:val="Heading3Char"/>
        </w:rPr>
        <w:t xml:space="preserve"> Maximum Ambient Temperature:</w:t>
      </w:r>
      <w:bookmarkEnd w:id="74"/>
      <w:r w:rsidR="00CD3BE6">
        <w:t xml:space="preserve"> 40</w:t>
      </w:r>
      <w:r w:rsidRPr="009F0E82">
        <w:rPr>
          <w:vertAlign w:val="superscript"/>
        </w:rPr>
        <w:t>o</w:t>
      </w:r>
      <w:r>
        <w:t xml:space="preserve"> </w:t>
      </w:r>
      <w:r w:rsidR="00CD3BE6">
        <w:t xml:space="preserve">C maximum, unless otherwise specified in </w:t>
      </w:r>
      <w:r w:rsidR="00011783">
        <w:t xml:space="preserve">the </w:t>
      </w:r>
      <w:r w:rsidR="006F5977">
        <w:t>Procedure</w:t>
      </w:r>
      <w:r w:rsidR="00CD3BE6">
        <w:t xml:space="preserve">. </w:t>
      </w:r>
    </w:p>
    <w:p w14:paraId="30AA8F23" w14:textId="77777777" w:rsidR="00CD3BE6" w:rsidRDefault="00CD3BE6" w:rsidP="00A364A4">
      <w:pPr>
        <w:keepNext w:val="0"/>
      </w:pPr>
    </w:p>
    <w:p w14:paraId="5EA800A6" w14:textId="422AACEE" w:rsidR="00CD3BE6" w:rsidRDefault="001823C5" w:rsidP="00A364A4">
      <w:pPr>
        <w:keepNext w:val="0"/>
        <w:rPr>
          <w:b/>
          <w:bCs/>
        </w:rPr>
      </w:pPr>
      <w:bookmarkStart w:id="75" w:name="_Toc53142484"/>
      <w:r w:rsidRPr="00906CC1">
        <w:rPr>
          <w:rStyle w:val="Heading3Char"/>
        </w:rPr>
        <w:t>L6</w:t>
      </w:r>
      <w:r w:rsidR="00644C5F" w:rsidRPr="00906CC1">
        <w:rPr>
          <w:rStyle w:val="Heading3Char"/>
        </w:rPr>
        <w:t>1</w:t>
      </w:r>
      <w:r w:rsidR="000F343C">
        <w:rPr>
          <w:rStyle w:val="Heading3Char"/>
        </w:rPr>
        <w:t xml:space="preserve"> Maximum Pneumatic Pressure Rating:</w:t>
      </w:r>
      <w:bookmarkEnd w:id="75"/>
      <w:r w:rsidR="00CD3BE6">
        <w:t xml:space="preserve"> 300 psi maximum, compressed air, in accordance with Section 48, unless otherwise specified in this </w:t>
      </w:r>
      <w:r w:rsidR="006F5977">
        <w:t>Procedure</w:t>
      </w:r>
      <w:r w:rsidR="00CD3BE6">
        <w:t>.</w:t>
      </w:r>
      <w:r w:rsidR="00CD3BE6">
        <w:rPr>
          <w:b/>
          <w:bCs/>
        </w:rPr>
        <w:t xml:space="preserve">  </w:t>
      </w:r>
    </w:p>
    <w:p w14:paraId="4E4D0102" w14:textId="77777777" w:rsidR="00CD3BE6" w:rsidRDefault="00CD3BE6" w:rsidP="00A364A4">
      <w:pPr>
        <w:keepNext w:val="0"/>
      </w:pPr>
    </w:p>
    <w:p w14:paraId="521DC0F4" w14:textId="77777777" w:rsidR="00CD3BE6" w:rsidRDefault="00CD3BE6" w:rsidP="00A364A4">
      <w:pPr>
        <w:keepNext w:val="0"/>
      </w:pPr>
    </w:p>
    <w:p w14:paraId="02A440D9" w14:textId="77777777" w:rsidR="00CD3BE6" w:rsidRPr="009F0E82" w:rsidRDefault="00CD3BE6" w:rsidP="00A364A4">
      <w:pPr>
        <w:pStyle w:val="Heading1"/>
        <w:keepNext w:val="0"/>
        <w:suppressAutoHyphens w:val="0"/>
      </w:pPr>
      <w:bookmarkStart w:id="76" w:name="_Toc53142485"/>
      <w:r w:rsidRPr="009F0E82">
        <w:t>MARKINGS</w:t>
      </w:r>
      <w:bookmarkEnd w:id="76"/>
    </w:p>
    <w:p w14:paraId="533C2012" w14:textId="77777777" w:rsidR="00CD3BE6" w:rsidRDefault="00CD3BE6" w:rsidP="00A364A4">
      <w:pPr>
        <w:keepNext w:val="0"/>
      </w:pPr>
    </w:p>
    <w:p w14:paraId="4AAE62AC" w14:textId="77777777" w:rsidR="00CD3BE6" w:rsidRDefault="000E7873" w:rsidP="00A364A4">
      <w:pPr>
        <w:keepNext w:val="0"/>
      </w:pPr>
      <w:bookmarkStart w:id="77" w:name="_Toc53142486"/>
      <w:r w:rsidRPr="00906CC1">
        <w:rPr>
          <w:rStyle w:val="Heading3Char"/>
        </w:rPr>
        <w:t>L6</w:t>
      </w:r>
      <w:r w:rsidR="00644C5F" w:rsidRPr="00906CC1">
        <w:rPr>
          <w:rStyle w:val="Heading3Char"/>
        </w:rPr>
        <w:t>2</w:t>
      </w:r>
      <w:r w:rsidR="000F343C">
        <w:rPr>
          <w:rStyle w:val="Heading3Char"/>
        </w:rPr>
        <w:t xml:space="preserve"> General:</w:t>
      </w:r>
      <w:bookmarkEnd w:id="77"/>
      <w:r w:rsidR="00CD3BE6">
        <w:t xml:space="preserve"> Each industrial control panel shall be marked in accordance with Sections 52 – 61. Table 52.1 identifies the location of each required marking </w:t>
      </w:r>
      <w:proofErr w:type="gramStart"/>
      <w:r w:rsidR="00CD3BE6">
        <w:t>with regard to</w:t>
      </w:r>
      <w:proofErr w:type="gramEnd"/>
      <w:r w:rsidR="00CD3BE6">
        <w:t xml:space="preserve"> whether the panel is an enclosed or an open-type panel.  A dash in the column for open type panels means the corresponding marking requirement does not apply to an open industrial control panel. </w:t>
      </w:r>
    </w:p>
    <w:p w14:paraId="6152D71A" w14:textId="77777777" w:rsidR="00FD14E7" w:rsidRDefault="00FD14E7" w:rsidP="00A364A4">
      <w:pPr>
        <w:keepNext w:val="0"/>
      </w:pPr>
    </w:p>
    <w:p w14:paraId="2A4AD2E1" w14:textId="6589011C" w:rsidR="00BA6DAA" w:rsidRDefault="000E7873" w:rsidP="00317A0C">
      <w:pPr>
        <w:keepNext w:val="0"/>
      </w:pPr>
      <w:bookmarkStart w:id="78" w:name="_Toc53142487"/>
      <w:r w:rsidRPr="00906CC1">
        <w:rPr>
          <w:rStyle w:val="Heading3Char"/>
        </w:rPr>
        <w:t>L</w:t>
      </w:r>
      <w:proofErr w:type="gramStart"/>
      <w:r w:rsidRPr="00906CC1">
        <w:rPr>
          <w:rStyle w:val="Heading3Char"/>
        </w:rPr>
        <w:t>6</w:t>
      </w:r>
      <w:r w:rsidR="00644C5F" w:rsidRPr="00906CC1">
        <w:rPr>
          <w:rStyle w:val="Heading3Char"/>
        </w:rPr>
        <w:t>3</w:t>
      </w:r>
      <w:r w:rsidR="000F343C">
        <w:rPr>
          <w:rStyle w:val="Heading3Char"/>
        </w:rPr>
        <w:t xml:space="preserve"> </w:t>
      </w:r>
      <w:bookmarkEnd w:id="78"/>
      <w:r w:rsidR="00BB7622">
        <w:t xml:space="preserve"> Field</w:t>
      </w:r>
      <w:proofErr w:type="gramEnd"/>
      <w:r w:rsidR="00BB7622">
        <w:t xml:space="preserve"> Provided Components: </w:t>
      </w:r>
    </w:p>
    <w:p w14:paraId="5D9F118D" w14:textId="3B460065" w:rsidR="00BB7622" w:rsidRDefault="00BB7622" w:rsidP="00BB7622">
      <w:pPr>
        <w:keepNext w:val="0"/>
      </w:pPr>
      <w:r w:rsidRPr="00BB7622">
        <w:t xml:space="preserve">An industrial control panel schematic wiring diagram that includes devices that are not provided with the industrial control panel shall be marked to indicate that these devices shall be provided by the installer. Components </w:t>
      </w:r>
      <w:r w:rsidR="002F090B">
        <w:t>l</w:t>
      </w:r>
      <w:r w:rsidRPr="00BB7622">
        <w:t>isted as field installed on the wiring schematic shall</w:t>
      </w:r>
    </w:p>
    <w:p w14:paraId="0789F484" w14:textId="77777777" w:rsidR="004A601B" w:rsidRPr="00BB7622" w:rsidRDefault="004A601B" w:rsidP="00BB7622">
      <w:pPr>
        <w:keepNext w:val="0"/>
      </w:pPr>
    </w:p>
    <w:p w14:paraId="3A713314" w14:textId="45DDCA67" w:rsidR="00BB7622" w:rsidRPr="00BB7622" w:rsidRDefault="00BB7622" w:rsidP="00BB7622">
      <w:pPr>
        <w:keepNext w:val="0"/>
        <w:numPr>
          <w:ilvl w:val="0"/>
          <w:numId w:val="40"/>
        </w:numPr>
      </w:pPr>
      <w:r w:rsidRPr="00BB7622">
        <w:lastRenderedPageBreak/>
        <w:t xml:space="preserve">Meet the components requirements for both </w:t>
      </w:r>
      <w:r>
        <w:t>L</w:t>
      </w:r>
      <w:r w:rsidRPr="00BB7622">
        <w:t>isted and Recognized components as described in the Supplement SA (not intended to circumvent or replace the component requirements in UL 508A).</w:t>
      </w:r>
    </w:p>
    <w:p w14:paraId="23C14C7A" w14:textId="4B1C4D17" w:rsidR="00BB7622" w:rsidRPr="00BB7622" w:rsidRDefault="00BB7622" w:rsidP="00076A8F">
      <w:pPr>
        <w:keepNext w:val="0"/>
        <w:numPr>
          <w:ilvl w:val="0"/>
          <w:numId w:val="40"/>
        </w:numPr>
      </w:pPr>
      <w:r w:rsidRPr="00BB7622">
        <w:t>Include Manufacturers name, model number, applicable certification</w:t>
      </w:r>
      <w:r w:rsidR="002F090B">
        <w:t>(s)</w:t>
      </w:r>
      <w:r w:rsidRPr="00BB7622">
        <w:t xml:space="preserve"> required and installation instructions on</w:t>
      </w:r>
      <w:r w:rsidR="00076A8F" w:rsidRPr="00076A8F">
        <w:t xml:space="preserve"> the field wiring diagram, prints, or instructions that are referenced on the panel nameplate and shipped with the panel</w:t>
      </w:r>
      <w:r w:rsidR="005A3191">
        <w:t>.</w:t>
      </w:r>
    </w:p>
    <w:p w14:paraId="6E0B0A63" w14:textId="77777777" w:rsidR="00CD3BE6" w:rsidRDefault="00CD3BE6" w:rsidP="00A364A4">
      <w:pPr>
        <w:keepNext w:val="0"/>
      </w:pPr>
    </w:p>
    <w:p w14:paraId="00FC9F58" w14:textId="365ACF12" w:rsidR="00CD3BE6" w:rsidRDefault="00D614B6" w:rsidP="00A364A4">
      <w:pPr>
        <w:keepNext w:val="0"/>
      </w:pPr>
      <w:bookmarkStart w:id="79" w:name="_Toc53142488"/>
      <w:r w:rsidRPr="00906CC1">
        <w:rPr>
          <w:rStyle w:val="Heading3Char"/>
        </w:rPr>
        <w:t>L6</w:t>
      </w:r>
      <w:r w:rsidR="00644C5F" w:rsidRPr="00906CC1">
        <w:rPr>
          <w:rStyle w:val="Heading3Char"/>
        </w:rPr>
        <w:t>4</w:t>
      </w:r>
      <w:r w:rsidR="000F343C">
        <w:rPr>
          <w:rStyle w:val="Heading3Char"/>
        </w:rPr>
        <w:t xml:space="preserve"> Enclosure Type Rating:</w:t>
      </w:r>
      <w:bookmarkEnd w:id="79"/>
      <w:r w:rsidR="001823C5">
        <w:t xml:space="preserve"> </w:t>
      </w:r>
      <w:r w:rsidR="00CD3BE6">
        <w:t xml:space="preserve">The enclosure type rating of an enclosed industrial control panel shall be included on the panel nameplate along with other ratings established by the panel manufacturer.  The </w:t>
      </w:r>
      <w:r w:rsidR="007F0668">
        <w:t>T</w:t>
      </w:r>
      <w:r w:rsidR="00CD3BE6">
        <w:t xml:space="preserve">ype ratings marked by the manufacturer of the enclosure shall not be </w:t>
      </w:r>
      <w:proofErr w:type="gramStart"/>
      <w:r w:rsidR="00CD3BE6">
        <w:t>modified</w:t>
      </w:r>
      <w:r w:rsidR="00011783">
        <w:t>,</w:t>
      </w:r>
      <w:r w:rsidR="007F0668">
        <w:t xml:space="preserve"> </w:t>
      </w:r>
      <w:r w:rsidR="00011783">
        <w:t>w</w:t>
      </w:r>
      <w:r w:rsidR="007F0668" w:rsidRPr="007F0668">
        <w:t>hen</w:t>
      </w:r>
      <w:proofErr w:type="gramEnd"/>
      <w:r w:rsidR="007F0668" w:rsidRPr="007F0668">
        <w:t xml:space="preserve"> the manufacturer of the enclosure is not the same as the manufacturer of the complete enclosed </w:t>
      </w:r>
      <w:r w:rsidR="00011783">
        <w:t xml:space="preserve">industrial control </w:t>
      </w:r>
      <w:r w:rsidR="007F0668" w:rsidRPr="007F0668">
        <w:t>panel</w:t>
      </w:r>
      <w:r w:rsidR="00CD3BE6">
        <w:t xml:space="preserve">. </w:t>
      </w:r>
    </w:p>
    <w:p w14:paraId="65803923" w14:textId="77777777" w:rsidR="00CD3BE6" w:rsidRDefault="00CD3BE6" w:rsidP="00A364A4">
      <w:pPr>
        <w:keepNext w:val="0"/>
      </w:pPr>
    </w:p>
    <w:p w14:paraId="46707186" w14:textId="21136F23" w:rsidR="00CD3BE6" w:rsidRDefault="00D614B6" w:rsidP="00A364A4">
      <w:pPr>
        <w:keepNext w:val="0"/>
      </w:pPr>
      <w:bookmarkStart w:id="80" w:name="_Toc53142489"/>
      <w:r w:rsidRPr="00906CC1">
        <w:rPr>
          <w:rStyle w:val="Heading3Char"/>
        </w:rPr>
        <w:t>L6</w:t>
      </w:r>
      <w:r w:rsidR="00644C5F" w:rsidRPr="00906CC1">
        <w:rPr>
          <w:rStyle w:val="Heading3Char"/>
        </w:rPr>
        <w:t>5</w:t>
      </w:r>
      <w:r w:rsidR="000F343C">
        <w:rPr>
          <w:rStyle w:val="Heading3Char"/>
        </w:rPr>
        <w:t xml:space="preserve"> Schematic Wiring Diagram:</w:t>
      </w:r>
      <w:bookmarkEnd w:id="80"/>
      <w:r w:rsidR="00CD3BE6">
        <w:t xml:space="preserve"> An industrial control panel and any schematic wiring diagrams or drawings provided with the panel shall not be marked with information pertaining to a hazardous (classified) location, such as Class, Division, Group or Zone, followed by a number or letter.</w:t>
      </w:r>
      <w:r w:rsidR="005A3E1D">
        <w:t xml:space="preserve"> </w:t>
      </w:r>
    </w:p>
    <w:p w14:paraId="7F2612E7" w14:textId="77777777" w:rsidR="005A3E1D" w:rsidRDefault="005A3E1D" w:rsidP="00A364A4">
      <w:pPr>
        <w:keepNext w:val="0"/>
      </w:pPr>
    </w:p>
    <w:p w14:paraId="55B6820E" w14:textId="4F13085B" w:rsidR="005A3E1D" w:rsidRDefault="001823C5" w:rsidP="00A364A4">
      <w:pPr>
        <w:keepNext w:val="0"/>
      </w:pPr>
      <w:bookmarkStart w:id="81" w:name="_Toc53142490"/>
      <w:r w:rsidRPr="00906CC1">
        <w:rPr>
          <w:rStyle w:val="Heading3Char"/>
        </w:rPr>
        <w:t>L6</w:t>
      </w:r>
      <w:r w:rsidR="00644C5F" w:rsidRPr="00906CC1">
        <w:rPr>
          <w:rStyle w:val="Heading3Char"/>
        </w:rPr>
        <w:t>6</w:t>
      </w:r>
      <w:r w:rsidR="000F343C">
        <w:rPr>
          <w:rStyle w:val="Heading3Char"/>
        </w:rPr>
        <w:t xml:space="preserve"> Hazardous Locations:</w:t>
      </w:r>
      <w:bookmarkEnd w:id="81"/>
      <w:r w:rsidR="005A3E1D">
        <w:t xml:space="preserve"> An industrial control panel and any schematic wiring diagrams or drawings provided with the panel shall not refer to low voltage outputs, Class 2 outputs, or intrinsically safe outputs for field connection to circuits extending into a hazardous (classified) location, such as Class, Division, Group or Zone followed by numbers and/or letters. </w:t>
      </w:r>
    </w:p>
    <w:p w14:paraId="5ECAE9C8" w14:textId="77777777" w:rsidR="005A3E1D" w:rsidRDefault="005A3E1D" w:rsidP="00A364A4">
      <w:pPr>
        <w:keepNext w:val="0"/>
      </w:pPr>
    </w:p>
    <w:p w14:paraId="074E11E8" w14:textId="1D1DDF24" w:rsidR="005A3E1D" w:rsidRDefault="0086179E" w:rsidP="00A364A4">
      <w:pPr>
        <w:keepNext w:val="0"/>
      </w:pPr>
      <w:bookmarkStart w:id="82" w:name="_Toc53142491"/>
      <w:r w:rsidRPr="00906CC1">
        <w:rPr>
          <w:rStyle w:val="Heading3Char"/>
        </w:rPr>
        <w:t>L6</w:t>
      </w:r>
      <w:r w:rsidR="00644C5F" w:rsidRPr="00906CC1">
        <w:rPr>
          <w:rStyle w:val="Heading3Char"/>
        </w:rPr>
        <w:t>7</w:t>
      </w:r>
      <w:r w:rsidR="000F343C">
        <w:rPr>
          <w:rStyle w:val="Heading3Char"/>
        </w:rPr>
        <w:t xml:space="preserve"> Fountain Control Panels:</w:t>
      </w:r>
      <w:bookmarkEnd w:id="82"/>
      <w:r w:rsidR="005A3E1D">
        <w:t xml:space="preserve"> An industrial control panel, including a fountain control panel, and any schematic wiring diagrams or drawings provided with the panel shall not be marked with information pertaining to use with swimming pools, spas, water-play fountains, water-play areas and fountains with water in common with swimming pools and shall not contain low voltage or class 2 outputs for connection to field installed conductors supplying wet-niche or no-niche lighting fixtures. </w:t>
      </w:r>
    </w:p>
    <w:p w14:paraId="5E078B78" w14:textId="77777777" w:rsidR="005A3E1D" w:rsidRDefault="005A3E1D" w:rsidP="00A364A4">
      <w:pPr>
        <w:keepNext w:val="0"/>
      </w:pPr>
    </w:p>
    <w:p w14:paraId="2772B7D1" w14:textId="20CEC0A5" w:rsidR="005A3E1D" w:rsidRDefault="0086179E" w:rsidP="00A364A4">
      <w:pPr>
        <w:keepNext w:val="0"/>
      </w:pPr>
      <w:bookmarkStart w:id="83" w:name="_Toc53142492"/>
      <w:r w:rsidRPr="00906CC1">
        <w:rPr>
          <w:rStyle w:val="Heading3Char"/>
        </w:rPr>
        <w:t>L6</w:t>
      </w:r>
      <w:r w:rsidR="00644C5F" w:rsidRPr="00906CC1">
        <w:rPr>
          <w:rStyle w:val="Heading3Char"/>
        </w:rPr>
        <w:t>8</w:t>
      </w:r>
      <w:r w:rsidR="000F343C">
        <w:rPr>
          <w:rStyle w:val="Heading3Char"/>
        </w:rPr>
        <w:t xml:space="preserve"> Gas Detection Panels:</w:t>
      </w:r>
      <w:bookmarkEnd w:id="83"/>
      <w:r w:rsidR="005A3E1D">
        <w:t xml:space="preserve"> An industrial control panel and any schematic wiring diagrams or drawings provided with the panel shall not be marked with information pertaining to use with or connections to smoke detectors, fire alarms, central station alarms, gas or vapor detection sensors or initiating devices. </w:t>
      </w:r>
    </w:p>
    <w:p w14:paraId="1D22616F" w14:textId="77777777" w:rsidR="005A3E1D" w:rsidRDefault="005A3E1D" w:rsidP="00A364A4">
      <w:pPr>
        <w:keepNext w:val="0"/>
      </w:pPr>
    </w:p>
    <w:p w14:paraId="114A787E" w14:textId="64A6EE58" w:rsidR="005A3E1D" w:rsidRDefault="0086179E" w:rsidP="00A364A4">
      <w:pPr>
        <w:keepNext w:val="0"/>
      </w:pPr>
      <w:bookmarkStart w:id="84" w:name="_Toc53142493"/>
      <w:r w:rsidRPr="00906CC1">
        <w:rPr>
          <w:rStyle w:val="Heading3Char"/>
        </w:rPr>
        <w:t>L6</w:t>
      </w:r>
      <w:r w:rsidR="00644C5F" w:rsidRPr="00906CC1">
        <w:rPr>
          <w:rStyle w:val="Heading3Char"/>
        </w:rPr>
        <w:t>9</w:t>
      </w:r>
      <w:r w:rsidR="000F343C">
        <w:rPr>
          <w:rStyle w:val="Heading3Char"/>
        </w:rPr>
        <w:t xml:space="preserve"> Access Control Systems:</w:t>
      </w:r>
      <w:bookmarkEnd w:id="84"/>
      <w:r w:rsidR="005A3E1D" w:rsidRPr="000C7448">
        <w:t xml:space="preserve"> An industrial control panel and any schematic wiring diagrams or drawings provided with the panel shall not be marked with information pertaining to access control systems or connections to access control or security related peripheral components or systems, such as inputs from key or card-reader / key-pad access / biometric identification (fingerprint)/ security loop / motion detector, outputs to electrically-operated door locking devices, door operators and / or security doors, references to input or output devices provided in burglary-resistant enclosures, or contain low voltage circuits for closed circuit television surveillance, burglar alarms or central station alarms.  This does not apply to peripheral input signals or output door-locking devices or circuits that are marked as machine safeguarding devices whose operation stops, or prevents start-up, of a machine, or serves to lock guards or doors providing protection from hazardous electrical and/or moving machine parts.</w:t>
      </w:r>
    </w:p>
    <w:p w14:paraId="71820AAC" w14:textId="77777777" w:rsidR="005066A1" w:rsidRDefault="005066A1" w:rsidP="00A364A4">
      <w:pPr>
        <w:keepNext w:val="0"/>
      </w:pPr>
    </w:p>
    <w:p w14:paraId="4A9953BE" w14:textId="77777777" w:rsidR="00CD3BE6" w:rsidRDefault="00CD3BE6" w:rsidP="00A364A4">
      <w:pPr>
        <w:keepNext w:val="0"/>
      </w:pPr>
    </w:p>
    <w:p w14:paraId="5CE07D2D" w14:textId="77777777" w:rsidR="00CD3BE6" w:rsidRPr="000C7448" w:rsidRDefault="00CD3BE6" w:rsidP="00A364A4">
      <w:pPr>
        <w:pStyle w:val="Heading1"/>
        <w:keepNext w:val="0"/>
        <w:suppressAutoHyphens w:val="0"/>
      </w:pPr>
      <w:bookmarkStart w:id="85" w:name="_Toc53142494"/>
      <w:r w:rsidRPr="000C7448">
        <w:t>SPECIFIC USE INDUSTRIAL CONTROL PANELS</w:t>
      </w:r>
      <w:bookmarkEnd w:id="85"/>
    </w:p>
    <w:p w14:paraId="69183572" w14:textId="77777777" w:rsidR="00CD3BE6" w:rsidRDefault="00CD3BE6" w:rsidP="00A364A4">
      <w:pPr>
        <w:keepNext w:val="0"/>
      </w:pPr>
    </w:p>
    <w:p w14:paraId="189D7064" w14:textId="1255CA16" w:rsidR="00CD3BE6" w:rsidRDefault="0086179E" w:rsidP="00A364A4">
      <w:pPr>
        <w:keepNext w:val="0"/>
      </w:pPr>
      <w:bookmarkStart w:id="86" w:name="_Toc53142495"/>
      <w:r w:rsidRPr="00906CC1">
        <w:rPr>
          <w:rStyle w:val="Heading3Char"/>
        </w:rPr>
        <w:t>L</w:t>
      </w:r>
      <w:r w:rsidR="00644C5F" w:rsidRPr="00906CC1">
        <w:rPr>
          <w:rStyle w:val="Heading3Char"/>
        </w:rPr>
        <w:t>70</w:t>
      </w:r>
      <w:r w:rsidR="000F343C">
        <w:rPr>
          <w:rStyle w:val="Heading3Char"/>
        </w:rPr>
        <w:t xml:space="preserve"> General:</w:t>
      </w:r>
      <w:bookmarkEnd w:id="86"/>
      <w:r w:rsidR="00CD3BE6">
        <w:t xml:space="preserve"> The </w:t>
      </w:r>
      <w:r w:rsidR="00384DA8">
        <w:t>Field Engineer</w:t>
      </w:r>
      <w:r w:rsidR="00CD3BE6">
        <w:t xml:space="preserve"> shall </w:t>
      </w:r>
      <w:r w:rsidR="00384DA8">
        <w:t xml:space="preserve">confirm </w:t>
      </w:r>
      <w:r w:rsidR="00A62331">
        <w:t xml:space="preserve">that </w:t>
      </w:r>
      <w:r w:rsidR="00CD3BE6">
        <w:t xml:space="preserve">Industrial Control Panels marked for a specific </w:t>
      </w:r>
      <w:proofErr w:type="gramStart"/>
      <w:r w:rsidR="00CD3BE6">
        <w:t>use  compl</w:t>
      </w:r>
      <w:r w:rsidR="00A62331">
        <w:t>y</w:t>
      </w:r>
      <w:proofErr w:type="gramEnd"/>
      <w:r w:rsidR="00CD3BE6">
        <w:t xml:space="preserve"> with applicable specific use requirements in Part 2 (Sections 65-</w:t>
      </w:r>
      <w:r w:rsidR="00B61838">
        <w:t>114</w:t>
      </w:r>
      <w:r w:rsidR="00CD3BE6">
        <w:t xml:space="preserve">) of the Standard or as described in </w:t>
      </w:r>
      <w:r w:rsidR="00857BF5">
        <w:t xml:space="preserve">the </w:t>
      </w:r>
      <w:r w:rsidR="006F5977">
        <w:t>Procedure</w:t>
      </w:r>
      <w:r w:rsidR="00CD3BE6">
        <w:t xml:space="preserve">. The Part 2 requirements are used in addition to the requirements for enclosed or open industrial control panels in </w:t>
      </w:r>
      <w:r w:rsidR="00F21784">
        <w:t>L11</w:t>
      </w:r>
      <w:r w:rsidR="00852E8B">
        <w:t xml:space="preserve"> </w:t>
      </w:r>
      <w:r w:rsidR="00F21784">
        <w:t>–</w:t>
      </w:r>
      <w:r w:rsidR="00CD3BE6">
        <w:t xml:space="preserve"> </w:t>
      </w:r>
      <w:r w:rsidR="001456E9">
        <w:t>L69</w:t>
      </w:r>
      <w:r w:rsidR="00CD3BE6">
        <w:t xml:space="preserve">. </w:t>
      </w:r>
    </w:p>
    <w:p w14:paraId="4744A9B7" w14:textId="77777777" w:rsidR="00CD3BE6" w:rsidRDefault="00CD3BE6" w:rsidP="00A364A4">
      <w:pPr>
        <w:keepNext w:val="0"/>
      </w:pPr>
    </w:p>
    <w:p w14:paraId="71A715E8" w14:textId="77777777" w:rsidR="00FD5DF3" w:rsidRDefault="00FD5DF3" w:rsidP="00A364A4">
      <w:pPr>
        <w:keepNext w:val="0"/>
      </w:pPr>
      <w:bookmarkStart w:id="87" w:name="_Toc53142496"/>
      <w:r w:rsidRPr="00906CC1">
        <w:rPr>
          <w:rStyle w:val="Heading3Char"/>
        </w:rPr>
        <w:t>L</w:t>
      </w:r>
      <w:r w:rsidR="00644C5F" w:rsidRPr="00906CC1">
        <w:rPr>
          <w:rStyle w:val="Heading3Char"/>
        </w:rPr>
        <w:t>71</w:t>
      </w:r>
      <w:r w:rsidR="000F343C">
        <w:rPr>
          <w:rStyle w:val="Heading3Char"/>
        </w:rPr>
        <w:t xml:space="preserve"> Service Equipment:</w:t>
      </w:r>
      <w:bookmarkEnd w:id="87"/>
      <w:r>
        <w:t xml:space="preserve"> Industrial control panels </w:t>
      </w:r>
      <w:r w:rsidRPr="0086179E">
        <w:t xml:space="preserve">marked for </w:t>
      </w:r>
      <w:r>
        <w:t xml:space="preserve">service equipment use </w:t>
      </w:r>
      <w:r w:rsidRPr="0086179E">
        <w:t xml:space="preserve">shall comply with the requirements in Sections </w:t>
      </w:r>
      <w:r>
        <w:t>73 - 79</w:t>
      </w:r>
      <w:r w:rsidRPr="0086179E">
        <w:t>.</w:t>
      </w:r>
    </w:p>
    <w:p w14:paraId="4375995E" w14:textId="77777777" w:rsidR="00FD5DF3" w:rsidRDefault="00FD5DF3" w:rsidP="00A364A4">
      <w:pPr>
        <w:keepNext w:val="0"/>
      </w:pPr>
    </w:p>
    <w:p w14:paraId="5915DE0B" w14:textId="1CB283EB" w:rsidR="00CD3BE6" w:rsidRPr="0086179E" w:rsidRDefault="16AC5443" w:rsidP="00A364A4">
      <w:pPr>
        <w:keepNext w:val="0"/>
      </w:pPr>
      <w:bookmarkStart w:id="88" w:name="_Toc53142497"/>
      <w:r w:rsidRPr="002436D2">
        <w:rPr>
          <w:rStyle w:val="Heading3Char"/>
        </w:rPr>
        <w:lastRenderedPageBreak/>
        <w:t>L</w:t>
      </w:r>
      <w:r w:rsidR="175A13A5" w:rsidRPr="002436D2">
        <w:rPr>
          <w:rStyle w:val="Heading3Char"/>
        </w:rPr>
        <w:t>7</w:t>
      </w:r>
      <w:r w:rsidR="2B76DC91" w:rsidRPr="002436D2">
        <w:rPr>
          <w:rStyle w:val="Heading3Char"/>
        </w:rPr>
        <w:t>2</w:t>
      </w:r>
      <w:r w:rsidR="62D8CB37" w:rsidRPr="002436D2">
        <w:rPr>
          <w:rStyle w:val="Heading3Char"/>
        </w:rPr>
        <w:t xml:space="preserve"> </w:t>
      </w:r>
      <w:r w:rsidR="00011783">
        <w:rPr>
          <w:rStyle w:val="Heading3Char"/>
        </w:rPr>
        <w:t>Reserved</w:t>
      </w:r>
      <w:bookmarkEnd w:id="88"/>
      <w:r w:rsidR="00154D62">
        <w:t>.</w:t>
      </w:r>
    </w:p>
    <w:p w14:paraId="5E2CB341" w14:textId="77777777" w:rsidR="00CD3BE6" w:rsidRPr="0086179E" w:rsidRDefault="00CD3BE6" w:rsidP="00A364A4">
      <w:pPr>
        <w:keepNext w:val="0"/>
      </w:pPr>
    </w:p>
    <w:p w14:paraId="52D570A6" w14:textId="77777777" w:rsidR="00CD3BE6" w:rsidRPr="0086179E" w:rsidRDefault="0086179E" w:rsidP="00A364A4">
      <w:pPr>
        <w:keepNext w:val="0"/>
      </w:pPr>
      <w:bookmarkStart w:id="89" w:name="_Toc53142498"/>
      <w:r w:rsidRPr="00906CC1">
        <w:rPr>
          <w:rStyle w:val="Heading3Char"/>
        </w:rPr>
        <w:t>L7</w:t>
      </w:r>
      <w:r w:rsidR="00644C5F" w:rsidRPr="00906CC1">
        <w:rPr>
          <w:rStyle w:val="Heading3Char"/>
        </w:rPr>
        <w:t>3</w:t>
      </w:r>
      <w:r w:rsidR="000F343C">
        <w:rPr>
          <w:rStyle w:val="Heading3Char"/>
        </w:rPr>
        <w:t xml:space="preserve"> Flame Control:</w:t>
      </w:r>
      <w:bookmarkEnd w:id="89"/>
      <w:r w:rsidR="00CD3BE6" w:rsidRPr="0086179E">
        <w:t xml:space="preserve"> Industrial control panels </w:t>
      </w:r>
      <w:r w:rsidR="00BD12A1">
        <w:t xml:space="preserve">marked for </w:t>
      </w:r>
      <w:r w:rsidR="0028385D">
        <w:t>f</w:t>
      </w:r>
      <w:r w:rsidR="00BD12A1">
        <w:t xml:space="preserve">lame </w:t>
      </w:r>
      <w:r w:rsidR="0028385D">
        <w:t>control</w:t>
      </w:r>
      <w:r w:rsidR="007A60D2">
        <w:t xml:space="preserve"> </w:t>
      </w:r>
      <w:r w:rsidR="00CD3BE6" w:rsidRPr="0086179E">
        <w:t xml:space="preserve">that contain a primary safety control (see 81.2), an ignition transformer (see 81.3), or both, shall comply with the requirements in Sections 81 – 83. </w:t>
      </w:r>
    </w:p>
    <w:p w14:paraId="6A971AD1" w14:textId="77777777" w:rsidR="00CD3BE6" w:rsidRPr="0086179E" w:rsidRDefault="00CD3BE6" w:rsidP="00A364A4">
      <w:pPr>
        <w:keepNext w:val="0"/>
      </w:pPr>
    </w:p>
    <w:p w14:paraId="2DE7EA4C" w14:textId="0BAE012F" w:rsidR="00CD3BE6" w:rsidRPr="0086179E" w:rsidRDefault="0086179E" w:rsidP="00A364A4">
      <w:pPr>
        <w:keepNext w:val="0"/>
      </w:pPr>
      <w:bookmarkStart w:id="90" w:name="_Toc53142499"/>
      <w:r w:rsidRPr="00906CC1">
        <w:rPr>
          <w:rStyle w:val="Heading3Char"/>
        </w:rPr>
        <w:t>L7</w:t>
      </w:r>
      <w:r w:rsidR="00644C5F" w:rsidRPr="00906CC1">
        <w:rPr>
          <w:rStyle w:val="Heading3Char"/>
        </w:rPr>
        <w:t>4</w:t>
      </w:r>
      <w:r w:rsidR="000F343C">
        <w:rPr>
          <w:rStyle w:val="Heading3Char"/>
        </w:rPr>
        <w:t xml:space="preserve"> Fountain Control:</w:t>
      </w:r>
      <w:bookmarkEnd w:id="90"/>
      <w:r w:rsidR="00CD3BE6" w:rsidRPr="0086179E">
        <w:t xml:space="preserve"> Industrial control panels marked for permanently installed </w:t>
      </w:r>
      <w:r w:rsidR="00857BF5" w:rsidRPr="0086179E">
        <w:t>fountains</w:t>
      </w:r>
      <w:r w:rsidR="00857BF5">
        <w:t xml:space="preserve"> or</w:t>
      </w:r>
      <w:r w:rsidR="00CD3BE6" w:rsidRPr="0086179E">
        <w:t xml:space="preserve"> floating fountains </w:t>
      </w:r>
      <w:r w:rsidR="00852E8B" w:rsidRPr="0086179E">
        <w:t>shall comply with the requirements in Sections 93 – 9</w:t>
      </w:r>
      <w:r w:rsidR="002436D2">
        <w:t>6</w:t>
      </w:r>
      <w:r w:rsidR="00852E8B" w:rsidRPr="0086179E">
        <w:t>.</w:t>
      </w:r>
      <w:r w:rsidR="00CD3BE6" w:rsidRPr="0086179E">
        <w:t xml:space="preserve"> </w:t>
      </w:r>
    </w:p>
    <w:p w14:paraId="7E4E85DF" w14:textId="77777777" w:rsidR="00CD3BE6" w:rsidRDefault="00CD3BE6" w:rsidP="00A364A4">
      <w:pPr>
        <w:keepNext w:val="0"/>
      </w:pPr>
    </w:p>
    <w:p w14:paraId="635ABD64" w14:textId="77777777" w:rsidR="00FD5DF3" w:rsidRDefault="001823C5" w:rsidP="00A364A4">
      <w:pPr>
        <w:keepNext w:val="0"/>
      </w:pPr>
      <w:bookmarkStart w:id="91" w:name="_Toc53142500"/>
      <w:r w:rsidRPr="00906CC1">
        <w:rPr>
          <w:rStyle w:val="Heading3Char"/>
        </w:rPr>
        <w:t>L7</w:t>
      </w:r>
      <w:r w:rsidR="00644C5F" w:rsidRPr="00906CC1">
        <w:rPr>
          <w:rStyle w:val="Heading3Char"/>
        </w:rPr>
        <w:t>5</w:t>
      </w:r>
      <w:r w:rsidR="000F343C">
        <w:rPr>
          <w:rStyle w:val="Heading3Char"/>
        </w:rPr>
        <w:t xml:space="preserve"> Crane or Hoist Control:</w:t>
      </w:r>
      <w:bookmarkEnd w:id="91"/>
      <w:r w:rsidR="00FD5DF3">
        <w:t xml:space="preserve"> Industrial control panels </w:t>
      </w:r>
      <w:r w:rsidR="00FD5DF3" w:rsidRPr="0086179E">
        <w:t xml:space="preserve">marked </w:t>
      </w:r>
      <w:r w:rsidR="00FD5DF3">
        <w:t xml:space="preserve">as crane or hoist control </w:t>
      </w:r>
      <w:r w:rsidR="00FD5DF3" w:rsidRPr="0086179E">
        <w:t xml:space="preserve">shall comply with the requirements in Sections </w:t>
      </w:r>
      <w:r w:rsidR="00FD5DF3">
        <w:t>68 - 72</w:t>
      </w:r>
      <w:r w:rsidR="00FD5DF3" w:rsidRPr="0086179E">
        <w:t>.</w:t>
      </w:r>
    </w:p>
    <w:p w14:paraId="1C009A51" w14:textId="77777777" w:rsidR="00FD5DF3" w:rsidRDefault="00FD5DF3" w:rsidP="00A364A4">
      <w:pPr>
        <w:keepNext w:val="0"/>
      </w:pPr>
    </w:p>
    <w:p w14:paraId="3AE17850" w14:textId="77777777" w:rsidR="00FD5DF3" w:rsidRDefault="001823C5" w:rsidP="00A364A4">
      <w:pPr>
        <w:keepNext w:val="0"/>
      </w:pPr>
      <w:bookmarkStart w:id="92" w:name="_Toc53142501"/>
      <w:r w:rsidRPr="00906CC1">
        <w:rPr>
          <w:rStyle w:val="Heading3Char"/>
        </w:rPr>
        <w:t>L7</w:t>
      </w:r>
      <w:r w:rsidR="00644C5F" w:rsidRPr="00906CC1">
        <w:rPr>
          <w:rStyle w:val="Heading3Char"/>
        </w:rPr>
        <w:t>6</w:t>
      </w:r>
      <w:r w:rsidR="000F343C">
        <w:rPr>
          <w:rStyle w:val="Heading3Char"/>
        </w:rPr>
        <w:t xml:space="preserve"> Air Conditioning and/or Refrigeration Control:</w:t>
      </w:r>
      <w:bookmarkEnd w:id="92"/>
      <w:r w:rsidR="00FD5DF3">
        <w:t xml:space="preserve"> Industrial control panels </w:t>
      </w:r>
      <w:r w:rsidR="00FD5DF3" w:rsidRPr="0086179E">
        <w:t xml:space="preserve">marked </w:t>
      </w:r>
      <w:r w:rsidR="00FD5DF3">
        <w:t xml:space="preserve">for use with air conditioning and/or refrigeration equipment </w:t>
      </w:r>
      <w:r w:rsidR="00FD5DF3" w:rsidRPr="0086179E">
        <w:t xml:space="preserve">shall comply with the requirements in Sections </w:t>
      </w:r>
      <w:r w:rsidR="00FD5DF3">
        <w:t>88 - 92</w:t>
      </w:r>
      <w:r w:rsidR="00FD5DF3" w:rsidRPr="0086179E">
        <w:t>.</w:t>
      </w:r>
    </w:p>
    <w:p w14:paraId="28DCB8F7" w14:textId="77777777" w:rsidR="00197ACE" w:rsidRDefault="00197ACE" w:rsidP="00A364A4">
      <w:pPr>
        <w:keepNext w:val="0"/>
      </w:pPr>
    </w:p>
    <w:p w14:paraId="1853D530" w14:textId="77777777" w:rsidR="00D7224B" w:rsidRDefault="00644C5F" w:rsidP="00A364A4">
      <w:pPr>
        <w:keepNext w:val="0"/>
      </w:pPr>
      <w:bookmarkStart w:id="93" w:name="_Toc53142502"/>
      <w:r w:rsidRPr="00906CC1">
        <w:rPr>
          <w:rStyle w:val="Heading3Char"/>
        </w:rPr>
        <w:t>L77</w:t>
      </w:r>
      <w:r w:rsidR="000F343C">
        <w:rPr>
          <w:rStyle w:val="Heading3Char"/>
        </w:rPr>
        <w:t xml:space="preserve"> Marine Use:</w:t>
      </w:r>
      <w:bookmarkEnd w:id="93"/>
      <w:r w:rsidR="00197ACE">
        <w:t xml:space="preserve"> Industrial control panels </w:t>
      </w:r>
      <w:r w:rsidR="00197ACE" w:rsidRPr="0086179E">
        <w:t xml:space="preserve">marked </w:t>
      </w:r>
      <w:r w:rsidR="00197ACE">
        <w:t xml:space="preserve">for marine use </w:t>
      </w:r>
      <w:r w:rsidR="00197ACE" w:rsidRPr="0086179E">
        <w:t xml:space="preserve">shall comply with the </w:t>
      </w:r>
      <w:bookmarkStart w:id="94" w:name="_Hlk51870867"/>
      <w:r w:rsidR="00197ACE" w:rsidRPr="0086179E">
        <w:t xml:space="preserve">requirements in Sections </w:t>
      </w:r>
      <w:r w:rsidR="00197ACE">
        <w:t>84 - 87</w:t>
      </w:r>
      <w:r w:rsidR="00197ACE" w:rsidRPr="0086179E">
        <w:t>.</w:t>
      </w:r>
      <w:bookmarkEnd w:id="94"/>
    </w:p>
    <w:p w14:paraId="6416B0FC" w14:textId="77777777" w:rsidR="00FD5DF3" w:rsidRPr="0086179E" w:rsidRDefault="00FD5DF3" w:rsidP="00A364A4">
      <w:pPr>
        <w:keepNext w:val="0"/>
      </w:pPr>
    </w:p>
    <w:p w14:paraId="4F25B676" w14:textId="03735916" w:rsidR="00CD3BE6" w:rsidRDefault="0086179E" w:rsidP="00A364A4">
      <w:pPr>
        <w:keepNext w:val="0"/>
      </w:pPr>
      <w:bookmarkStart w:id="95" w:name="_Toc53142503"/>
      <w:r w:rsidRPr="00906CC1">
        <w:rPr>
          <w:rStyle w:val="Heading3Char"/>
        </w:rPr>
        <w:t>L7</w:t>
      </w:r>
      <w:r w:rsidR="00644C5F" w:rsidRPr="00906CC1">
        <w:rPr>
          <w:rStyle w:val="Heading3Char"/>
        </w:rPr>
        <w:t>8</w:t>
      </w:r>
      <w:r w:rsidR="000F343C">
        <w:rPr>
          <w:rStyle w:val="Heading3Char"/>
        </w:rPr>
        <w:t xml:space="preserve"> Industrial Machinery:</w:t>
      </w:r>
      <w:bookmarkEnd w:id="95"/>
      <w:r w:rsidR="00CD3BE6" w:rsidRPr="0086179E">
        <w:t xml:space="preserve"> </w:t>
      </w:r>
      <w:r w:rsidR="005A3E1D" w:rsidRPr="0086179E">
        <w:t>I</w:t>
      </w:r>
      <w:r w:rsidR="00CD3BE6" w:rsidRPr="0086179E">
        <w:t>ndustrial</w:t>
      </w:r>
      <w:r w:rsidR="00CD3BE6">
        <w:t xml:space="preserve"> control panels marked for use with industrial machinery will need to comply with the </w:t>
      </w:r>
      <w:r w:rsidR="002436D2" w:rsidRPr="002436D2">
        <w:t xml:space="preserve">requirements in Sections </w:t>
      </w:r>
      <w:r w:rsidR="002436D2">
        <w:t>65</w:t>
      </w:r>
      <w:r w:rsidR="002436D2" w:rsidRPr="002436D2">
        <w:t xml:space="preserve"> - </w:t>
      </w:r>
      <w:r w:rsidR="002436D2">
        <w:t>6</w:t>
      </w:r>
      <w:r w:rsidR="002436D2" w:rsidRPr="002436D2">
        <w:t>7.</w:t>
      </w:r>
      <w:r w:rsidR="00CD3BE6">
        <w:t xml:space="preserve"> </w:t>
      </w:r>
      <w:r w:rsidR="00C90A8C">
        <w:t>T</w:t>
      </w:r>
      <w:r w:rsidR="00CD3BE6">
        <w:t xml:space="preserve">he following </w:t>
      </w:r>
      <w:r w:rsidR="00C90A8C">
        <w:t xml:space="preserve">are </w:t>
      </w:r>
      <w:r w:rsidR="00CD3BE6">
        <w:t>significant changes in the requirements</w:t>
      </w:r>
      <w:r w:rsidR="00C90A8C">
        <w:t xml:space="preserve"> in these Sections</w:t>
      </w:r>
      <w:r w:rsidR="00CD3BE6">
        <w:t xml:space="preserve">: </w:t>
      </w:r>
    </w:p>
    <w:p w14:paraId="7B2D4ED9" w14:textId="77777777" w:rsidR="0096360E" w:rsidRDefault="0096360E" w:rsidP="00A364A4">
      <w:pPr>
        <w:keepNext w:val="0"/>
      </w:pPr>
    </w:p>
    <w:p w14:paraId="2BF7080D" w14:textId="77777777" w:rsidR="00154D62" w:rsidRDefault="00154D62" w:rsidP="00A364A4">
      <w:pPr>
        <w:keepNext w:val="0"/>
      </w:pPr>
    </w:p>
    <w:p w14:paraId="2776771A" w14:textId="18CCF814" w:rsidR="00CD3BE6" w:rsidRDefault="00CD3BE6" w:rsidP="00A364A4">
      <w:pPr>
        <w:keepNext w:val="0"/>
        <w:ind w:left="720"/>
      </w:pPr>
      <w:r>
        <w:t>66.1.</w:t>
      </w:r>
      <w:r w:rsidR="00C90A8C">
        <w:t>1</w:t>
      </w:r>
      <w:r>
        <w:t xml:space="preserve"> - Requires 110</w:t>
      </w:r>
      <w:r w:rsidR="000E7873">
        <w:t xml:space="preserve"> </w:t>
      </w:r>
      <w:r>
        <w:t>degree</w:t>
      </w:r>
      <w:r w:rsidR="000E7873">
        <w:t>s of</w:t>
      </w:r>
      <w:r>
        <w:t xml:space="preserve"> minimum travel for swing out panels.</w:t>
      </w:r>
    </w:p>
    <w:p w14:paraId="09823EE7" w14:textId="77777777" w:rsidR="00CD3BE6" w:rsidRDefault="00CD3BE6" w:rsidP="00A364A4">
      <w:pPr>
        <w:keepNext w:val="0"/>
        <w:ind w:left="720"/>
      </w:pPr>
    </w:p>
    <w:p w14:paraId="69BFDBCB" w14:textId="0A55D370" w:rsidR="00CD3BE6" w:rsidRDefault="00CD3BE6" w:rsidP="00A364A4">
      <w:pPr>
        <w:keepNext w:val="0"/>
        <w:ind w:left="720"/>
      </w:pPr>
      <w:r>
        <w:t>66.1.</w:t>
      </w:r>
      <w:r w:rsidR="00C90A8C">
        <w:t>2</w:t>
      </w:r>
      <w:r>
        <w:t xml:space="preserve"> - Requires enclosure doors to be interlocked with the disconnecting means such that all doors are prevented from opening when the disconnect switch is in the “on” position.  </w:t>
      </w:r>
    </w:p>
    <w:p w14:paraId="2C1A9C61" w14:textId="77777777" w:rsidR="00CD3BE6" w:rsidRDefault="00CD3BE6" w:rsidP="00A364A4">
      <w:pPr>
        <w:keepNext w:val="0"/>
        <w:ind w:left="720"/>
      </w:pPr>
    </w:p>
    <w:p w14:paraId="783D494B" w14:textId="199D1DB2" w:rsidR="00CD3BE6" w:rsidRDefault="00CD3BE6" w:rsidP="00A364A4">
      <w:pPr>
        <w:keepNext w:val="0"/>
        <w:ind w:left="720"/>
      </w:pPr>
      <w:r>
        <w:t>66.1.</w:t>
      </w:r>
      <w:r w:rsidR="00C90A8C">
        <w:t>4</w:t>
      </w:r>
      <w:r>
        <w:t xml:space="preserve"> - Requires internal maintenance lighting circuits and external work light circuits to be protected by 15A maximum branch circuit protective device. </w:t>
      </w:r>
    </w:p>
    <w:p w14:paraId="7C6EB220" w14:textId="77777777" w:rsidR="00CD3BE6" w:rsidRDefault="00CD3BE6" w:rsidP="00A364A4">
      <w:pPr>
        <w:keepNext w:val="0"/>
        <w:ind w:left="720"/>
      </w:pPr>
    </w:p>
    <w:p w14:paraId="59FE8048" w14:textId="3B88FD5F" w:rsidR="00CD3BE6" w:rsidRDefault="00CD3BE6" w:rsidP="00A364A4">
      <w:pPr>
        <w:keepNext w:val="0"/>
        <w:ind w:left="720"/>
      </w:pPr>
      <w:r>
        <w:t>66.1.</w:t>
      </w:r>
      <w:r w:rsidR="00C90A8C">
        <w:t>5</w:t>
      </w:r>
      <w:r>
        <w:t xml:space="preserve"> - Requires minimum number of screw threads into sub-panel and for components mounted to fixed sub-panels so they can be removed without removing the sub-panel. </w:t>
      </w:r>
    </w:p>
    <w:p w14:paraId="142D48B9" w14:textId="77777777" w:rsidR="00CD3BE6" w:rsidRDefault="00CD3BE6" w:rsidP="00A364A4">
      <w:pPr>
        <w:keepNext w:val="0"/>
        <w:ind w:left="720"/>
      </w:pPr>
    </w:p>
    <w:p w14:paraId="6F7679BD" w14:textId="77777777" w:rsidR="00CD3BE6" w:rsidRDefault="00CD3BE6" w:rsidP="00A364A4">
      <w:pPr>
        <w:keepNext w:val="0"/>
        <w:ind w:left="720"/>
      </w:pPr>
      <w:r>
        <w:t>66.2.1 - Requires the physical arrangement of all control circuit components, regardless of voltage, to be grouped or mounted separately from all power circuit components.</w:t>
      </w:r>
    </w:p>
    <w:p w14:paraId="25ED151C" w14:textId="77777777" w:rsidR="00CD3BE6" w:rsidRDefault="00CD3BE6" w:rsidP="00A364A4">
      <w:pPr>
        <w:keepNext w:val="0"/>
        <w:ind w:left="720"/>
      </w:pPr>
    </w:p>
    <w:p w14:paraId="04FEC703" w14:textId="77777777" w:rsidR="00CD3BE6" w:rsidRDefault="00CD3BE6" w:rsidP="00A364A4">
      <w:pPr>
        <w:keepNext w:val="0"/>
        <w:ind w:left="720"/>
      </w:pPr>
      <w:r>
        <w:t xml:space="preserve">66.2.2 - Requires grouping, </w:t>
      </w:r>
      <w:proofErr w:type="gramStart"/>
      <w:r>
        <w:t>separation</w:t>
      </w:r>
      <w:proofErr w:type="gramEnd"/>
      <w:r>
        <w:t xml:space="preserve"> or color coding of field wiring terminals of power circuits, control circuits, and externally supplied control circuits (yellow wire).</w:t>
      </w:r>
    </w:p>
    <w:p w14:paraId="56B73A94" w14:textId="77777777" w:rsidR="00CD3BE6" w:rsidRDefault="00CD3BE6" w:rsidP="00A364A4">
      <w:pPr>
        <w:keepNext w:val="0"/>
        <w:ind w:left="720"/>
      </w:pPr>
    </w:p>
    <w:p w14:paraId="43C8C8DF" w14:textId="77777777" w:rsidR="00CD3BE6" w:rsidRDefault="00CD3BE6" w:rsidP="00A364A4">
      <w:pPr>
        <w:keepNext w:val="0"/>
        <w:ind w:left="720"/>
      </w:pPr>
      <w:r>
        <w:t xml:space="preserve">66.3.2 - Requires control transformer secondary circuits that are not grounded to be provided with ground detection means. </w:t>
      </w:r>
    </w:p>
    <w:p w14:paraId="04165889" w14:textId="77777777" w:rsidR="00CD3BE6" w:rsidRDefault="00CD3BE6" w:rsidP="00A364A4">
      <w:pPr>
        <w:keepNext w:val="0"/>
        <w:ind w:left="720"/>
      </w:pPr>
    </w:p>
    <w:p w14:paraId="651C91A1" w14:textId="77777777" w:rsidR="00CD3BE6" w:rsidRDefault="00CD3BE6" w:rsidP="00A364A4">
      <w:pPr>
        <w:keepNext w:val="0"/>
        <w:ind w:left="720"/>
      </w:pPr>
      <w:r>
        <w:t>66.3.4 - Requires a factory supplied bonding conductor between the control panel enclosure and a door containing electrical components operating at more than 30Vrms.</w:t>
      </w:r>
    </w:p>
    <w:p w14:paraId="012247C8" w14:textId="77777777" w:rsidR="00CD3BE6" w:rsidRDefault="00CD3BE6" w:rsidP="00A364A4">
      <w:pPr>
        <w:keepNext w:val="0"/>
        <w:ind w:left="720"/>
      </w:pPr>
    </w:p>
    <w:p w14:paraId="47783A22" w14:textId="4926800D" w:rsidR="00CD3BE6" w:rsidRDefault="00CD3BE6" w:rsidP="00A364A4">
      <w:pPr>
        <w:keepNext w:val="0"/>
        <w:ind w:left="720"/>
      </w:pPr>
      <w:r>
        <w:t>66.6.1 - Allows only terminals to be provided on the line side of the disconnecting means. Other components cannot be installed on the line side of the disconnecting means</w:t>
      </w:r>
      <w:r w:rsidR="00BA7960">
        <w:t xml:space="preserve"> unless identified in the Exception. </w:t>
      </w:r>
    </w:p>
    <w:p w14:paraId="72241D2F" w14:textId="77777777" w:rsidR="00CD3BE6" w:rsidRDefault="00CD3BE6" w:rsidP="00A364A4">
      <w:pPr>
        <w:keepNext w:val="0"/>
        <w:ind w:left="720"/>
      </w:pPr>
    </w:p>
    <w:p w14:paraId="605D72EC" w14:textId="650B46B7" w:rsidR="00CD3BE6" w:rsidRDefault="00CD3BE6" w:rsidP="00A364A4">
      <w:pPr>
        <w:keepNext w:val="0"/>
        <w:ind w:left="720"/>
      </w:pPr>
      <w:r>
        <w:t xml:space="preserve">66.6.3 - Requires the disconnecting means to be readily </w:t>
      </w:r>
      <w:r w:rsidR="002F409B">
        <w:t>accessible</w:t>
      </w:r>
      <w:r>
        <w:t xml:space="preserve">, and lockable in the “off” position independent of the position of the enclosure door.  </w:t>
      </w:r>
    </w:p>
    <w:p w14:paraId="5EEAC298" w14:textId="77777777" w:rsidR="00CD3BE6" w:rsidRDefault="00CD3BE6" w:rsidP="00A364A4">
      <w:pPr>
        <w:keepNext w:val="0"/>
        <w:ind w:left="720"/>
      </w:pPr>
    </w:p>
    <w:p w14:paraId="167C71BF" w14:textId="6FCECB00" w:rsidR="00CD3BE6" w:rsidRDefault="00CD3BE6" w:rsidP="00A364A4">
      <w:pPr>
        <w:keepNext w:val="0"/>
        <w:ind w:left="720"/>
      </w:pPr>
      <w:r>
        <w:t xml:space="preserve">66.8.1 - Requires </w:t>
      </w:r>
      <w:r w:rsidR="00756AA6">
        <w:t xml:space="preserve">both </w:t>
      </w:r>
      <w:r>
        <w:t>mechanical and electrical interlocking for contactors of wye-delta controllers.</w:t>
      </w:r>
    </w:p>
    <w:p w14:paraId="38D1B4C6" w14:textId="77777777" w:rsidR="00CD3BE6" w:rsidRDefault="00CD3BE6" w:rsidP="00A364A4">
      <w:pPr>
        <w:keepNext w:val="0"/>
        <w:ind w:left="720"/>
      </w:pPr>
    </w:p>
    <w:p w14:paraId="3EC55D87" w14:textId="77777777" w:rsidR="00CD3BE6" w:rsidRDefault="00CD3BE6" w:rsidP="00A364A4">
      <w:pPr>
        <w:keepNext w:val="0"/>
        <w:ind w:left="720"/>
      </w:pPr>
      <w:r>
        <w:lastRenderedPageBreak/>
        <w:t>66.8.3 - Requires robot controllers to be Listed and the panel or installation diagram to be marked with the designated Listed manipulator arm to be installed in the field.</w:t>
      </w:r>
    </w:p>
    <w:p w14:paraId="16348AF1" w14:textId="77777777" w:rsidR="00CD3BE6" w:rsidRDefault="00CD3BE6" w:rsidP="00A364A4">
      <w:pPr>
        <w:keepNext w:val="0"/>
        <w:ind w:left="720"/>
      </w:pPr>
    </w:p>
    <w:p w14:paraId="79C846D5" w14:textId="7CA5CAAB" w:rsidR="00CD3BE6" w:rsidRDefault="00CD3BE6" w:rsidP="00A364A4">
      <w:pPr>
        <w:keepNext w:val="0"/>
        <w:ind w:left="720"/>
      </w:pPr>
      <w:r>
        <w:t>66.1</w:t>
      </w:r>
      <w:r w:rsidR="00756AA6">
        <w:t>1</w:t>
      </w:r>
      <w:r>
        <w:t xml:space="preserve">.3 - Requires emergency stop </w:t>
      </w:r>
      <w:r w:rsidR="00747761" w:rsidRPr="00747761">
        <w:t>emergency stop button</w:t>
      </w:r>
      <w:r w:rsidR="00747761">
        <w:t>s</w:t>
      </w:r>
      <w:r w:rsidR="00747761" w:rsidRPr="00747761">
        <w:t xml:space="preserve"> or actuator</w:t>
      </w:r>
      <w:r w:rsidR="00747761">
        <w:t>s</w:t>
      </w:r>
      <w:r w:rsidR="00747761" w:rsidRPr="00747761">
        <w:t xml:space="preserve"> and the associated contact blocks shall comply with</w:t>
      </w:r>
      <w:r w:rsidR="00747761">
        <w:t xml:space="preserve"> </w:t>
      </w:r>
      <w:r w:rsidR="00747761" w:rsidRPr="00747761">
        <w:t>the requirements in the</w:t>
      </w:r>
      <w:r w:rsidR="00747761">
        <w:t xml:space="preserve"> </w:t>
      </w:r>
      <w:r w:rsidR="00747761" w:rsidRPr="00747761">
        <w:t xml:space="preserve">Standard for </w:t>
      </w:r>
      <w:r w:rsidR="00DA7B3D">
        <w:t>“</w:t>
      </w:r>
      <w:r w:rsidR="00747761" w:rsidRPr="00747761">
        <w:t xml:space="preserve">Low-voltage Switchgear and </w:t>
      </w:r>
      <w:proofErr w:type="spellStart"/>
      <w:r w:rsidR="00747761" w:rsidRPr="00747761">
        <w:t>Controlgear</w:t>
      </w:r>
      <w:proofErr w:type="spellEnd"/>
      <w:r w:rsidR="00747761" w:rsidRPr="00747761">
        <w:t xml:space="preserve"> </w:t>
      </w:r>
      <w:r w:rsidR="00747761" w:rsidRPr="00747761">
        <w:rPr>
          <w:rFonts w:hint="eastAsia"/>
        </w:rPr>
        <w:t>–</w:t>
      </w:r>
      <w:r w:rsidR="00747761" w:rsidRPr="00747761">
        <w:t xml:space="preserve"> Part 5-5: Control</w:t>
      </w:r>
      <w:r w:rsidR="00747761">
        <w:t xml:space="preserve"> </w:t>
      </w:r>
      <w:r w:rsidR="00747761" w:rsidRPr="00747761">
        <w:t>Circuit</w:t>
      </w:r>
      <w:r w:rsidR="00747761">
        <w:t xml:space="preserve"> </w:t>
      </w:r>
      <w:r w:rsidR="00747761" w:rsidRPr="00747761">
        <w:t xml:space="preserve">Devices and Switching Elements </w:t>
      </w:r>
      <w:r w:rsidR="00747761" w:rsidRPr="00747761">
        <w:rPr>
          <w:rFonts w:hint="eastAsia"/>
        </w:rPr>
        <w:t>–</w:t>
      </w:r>
      <w:r w:rsidR="00747761" w:rsidRPr="00747761">
        <w:t xml:space="preserve"> Electrical Emergency Stop Device with Mechanical Latching Function</w:t>
      </w:r>
      <w:r w:rsidR="00DA7B3D">
        <w:t>”</w:t>
      </w:r>
      <w:r w:rsidR="00747761" w:rsidRPr="00747761">
        <w:t>,</w:t>
      </w:r>
      <w:r w:rsidR="00747761">
        <w:t xml:space="preserve"> </w:t>
      </w:r>
      <w:r w:rsidR="00747761" w:rsidRPr="00747761">
        <w:t>UL 60947-5-5.</w:t>
      </w:r>
      <w:r w:rsidR="00747761">
        <w:t xml:space="preserve"> </w:t>
      </w:r>
      <w:r w:rsidR="00AB6A5F">
        <w:t>Compliance is verified when Listed emergency stop devices (UL CCN: NISD) are used.</w:t>
      </w:r>
    </w:p>
    <w:p w14:paraId="723390F6" w14:textId="77777777" w:rsidR="00CD3BE6" w:rsidRDefault="00CD3BE6" w:rsidP="00A364A4">
      <w:pPr>
        <w:keepNext w:val="0"/>
        <w:ind w:left="720"/>
      </w:pPr>
    </w:p>
    <w:p w14:paraId="795C4E00" w14:textId="77777777" w:rsidR="00AA0879" w:rsidRDefault="00CD3BE6" w:rsidP="00A364A4">
      <w:pPr>
        <w:keepNext w:val="0"/>
        <w:ind w:left="720"/>
      </w:pPr>
      <w:r>
        <w:t>67.1.1 – Requires panel nameplate electrical ratings to include the ampere rating of the largest heater load.</w:t>
      </w:r>
    </w:p>
    <w:p w14:paraId="7E1D9252" w14:textId="77777777" w:rsidR="008872F7" w:rsidRDefault="008872F7" w:rsidP="00A364A4">
      <w:pPr>
        <w:keepNext w:val="0"/>
        <w:ind w:left="720"/>
      </w:pPr>
    </w:p>
    <w:p w14:paraId="21C9FA4D" w14:textId="51D36052" w:rsidR="001B718B" w:rsidRDefault="001B718B" w:rsidP="00A364A4">
      <w:pPr>
        <w:keepNext w:val="0"/>
      </w:pPr>
      <w:bookmarkStart w:id="96" w:name="_Toc53142504"/>
      <w:r w:rsidRPr="00906CC1">
        <w:rPr>
          <w:rStyle w:val="Heading3Char"/>
        </w:rPr>
        <w:t>L</w:t>
      </w:r>
      <w:r w:rsidR="003636AB" w:rsidRPr="00906CC1">
        <w:rPr>
          <w:rStyle w:val="Heading3Char"/>
        </w:rPr>
        <w:t>79</w:t>
      </w:r>
      <w:r w:rsidR="000F343C">
        <w:rPr>
          <w:rStyle w:val="Heading3Char"/>
        </w:rPr>
        <w:t xml:space="preserve"> Aquatic Playground Control:</w:t>
      </w:r>
      <w:bookmarkEnd w:id="96"/>
      <w:r>
        <w:t xml:space="preserve"> Industrial control panels </w:t>
      </w:r>
      <w:r w:rsidRPr="0086179E">
        <w:t xml:space="preserve">marked </w:t>
      </w:r>
      <w:r>
        <w:t xml:space="preserve">for </w:t>
      </w:r>
      <w:r w:rsidR="00643B3F">
        <w:t>Aquatic playgrounds</w:t>
      </w:r>
      <w:r>
        <w:t xml:space="preserve"> </w:t>
      </w:r>
      <w:r w:rsidRPr="0086179E">
        <w:t xml:space="preserve">shall comply with the requirements in Sections </w:t>
      </w:r>
      <w:r w:rsidR="001E0268">
        <w:t>100</w:t>
      </w:r>
      <w:r>
        <w:t xml:space="preserve"> - </w:t>
      </w:r>
      <w:r w:rsidR="001E0268">
        <w:t>104</w:t>
      </w:r>
      <w:r w:rsidRPr="0086179E">
        <w:t>.</w:t>
      </w:r>
    </w:p>
    <w:p w14:paraId="039F5909" w14:textId="77777777" w:rsidR="00643B3F" w:rsidRDefault="00643B3F" w:rsidP="00A364A4">
      <w:pPr>
        <w:keepNext w:val="0"/>
      </w:pPr>
    </w:p>
    <w:p w14:paraId="08AF0A87" w14:textId="77777777" w:rsidR="00643B3F" w:rsidRDefault="00643B3F" w:rsidP="00A364A4">
      <w:pPr>
        <w:keepNext w:val="0"/>
      </w:pPr>
      <w:bookmarkStart w:id="97" w:name="_Toc53142505"/>
      <w:r w:rsidRPr="00906CC1">
        <w:rPr>
          <w:rStyle w:val="Heading3Char"/>
        </w:rPr>
        <w:t>L8</w:t>
      </w:r>
      <w:r w:rsidR="003636AB" w:rsidRPr="00906CC1">
        <w:rPr>
          <w:rStyle w:val="Heading3Char"/>
        </w:rPr>
        <w:t>0</w:t>
      </w:r>
      <w:r w:rsidR="000F343C">
        <w:rPr>
          <w:rStyle w:val="Heading3Char"/>
        </w:rPr>
        <w:t xml:space="preserve"> Swimming Pool Control:</w:t>
      </w:r>
      <w:bookmarkEnd w:id="97"/>
      <w:r>
        <w:t xml:space="preserve"> Industrial control panels </w:t>
      </w:r>
      <w:r w:rsidRPr="0086179E">
        <w:t xml:space="preserve">marked </w:t>
      </w:r>
      <w:r>
        <w:t xml:space="preserve">for </w:t>
      </w:r>
      <w:r w:rsidR="00EB3E0D">
        <w:t>swimming pool and in-ground spa</w:t>
      </w:r>
      <w:r w:rsidR="003636AB">
        <w:t>s</w:t>
      </w:r>
      <w:r>
        <w:t xml:space="preserve"> </w:t>
      </w:r>
      <w:r w:rsidRPr="0086179E">
        <w:t xml:space="preserve">shall comply with the requirements in Sections </w:t>
      </w:r>
      <w:r w:rsidR="003636AB">
        <w:t>105</w:t>
      </w:r>
      <w:r>
        <w:t xml:space="preserve"> - </w:t>
      </w:r>
      <w:r w:rsidR="003636AB">
        <w:t>109</w:t>
      </w:r>
      <w:r w:rsidRPr="0086179E">
        <w:t>.</w:t>
      </w:r>
    </w:p>
    <w:p w14:paraId="755B44F5" w14:textId="77777777" w:rsidR="003636AB" w:rsidRDefault="003636AB" w:rsidP="00A364A4">
      <w:pPr>
        <w:keepNext w:val="0"/>
      </w:pPr>
    </w:p>
    <w:p w14:paraId="4C88E5D5" w14:textId="472A3518" w:rsidR="003636AB" w:rsidRDefault="003636AB" w:rsidP="00A364A4">
      <w:pPr>
        <w:keepNext w:val="0"/>
      </w:pPr>
      <w:bookmarkStart w:id="98" w:name="_Toc53142506"/>
      <w:r w:rsidRPr="00906CC1">
        <w:rPr>
          <w:rStyle w:val="Heading3Char"/>
        </w:rPr>
        <w:t>L81</w:t>
      </w:r>
      <w:r w:rsidR="000F343C">
        <w:rPr>
          <w:rStyle w:val="Heading3Char"/>
        </w:rPr>
        <w:t xml:space="preserve"> Water Park Ride Control:</w:t>
      </w:r>
      <w:bookmarkEnd w:id="98"/>
      <w:r>
        <w:t xml:space="preserve"> Industrial control panels </w:t>
      </w:r>
      <w:r w:rsidRPr="0086179E">
        <w:t xml:space="preserve">marked </w:t>
      </w:r>
      <w:r>
        <w:t xml:space="preserve">for </w:t>
      </w:r>
      <w:r w:rsidR="00F56443">
        <w:t>water park rides and similar installations</w:t>
      </w:r>
      <w:r>
        <w:t xml:space="preserve"> </w:t>
      </w:r>
      <w:r w:rsidRPr="0086179E">
        <w:t xml:space="preserve">shall comply with the requirements in Sections </w:t>
      </w:r>
      <w:r w:rsidR="00F56443">
        <w:t>110</w:t>
      </w:r>
      <w:r>
        <w:t xml:space="preserve"> - </w:t>
      </w:r>
      <w:r w:rsidR="00F56443">
        <w:t>114</w:t>
      </w:r>
      <w:r w:rsidRPr="0086179E">
        <w:t>.</w:t>
      </w:r>
    </w:p>
    <w:p w14:paraId="3943BD99" w14:textId="76CD754A" w:rsidR="001B2EA2" w:rsidRDefault="001B2EA2" w:rsidP="00A364A4">
      <w:pPr>
        <w:keepNext w:val="0"/>
      </w:pPr>
    </w:p>
    <w:p w14:paraId="43198880" w14:textId="4A0E4C7D" w:rsidR="001B2EA2" w:rsidRDefault="001B2EA2" w:rsidP="00A364A4">
      <w:pPr>
        <w:keepNext w:val="0"/>
      </w:pPr>
      <w:bookmarkStart w:id="99" w:name="_Toc53142507"/>
      <w:r w:rsidRPr="00A364A4">
        <w:rPr>
          <w:rStyle w:val="Heading3Char"/>
        </w:rPr>
        <w:t>L82 Irrigation Control:</w:t>
      </w:r>
      <w:bookmarkEnd w:id="99"/>
      <w:r>
        <w:t xml:space="preserve"> Industrial control panels </w:t>
      </w:r>
      <w:r w:rsidRPr="0086179E">
        <w:t xml:space="preserve">marked </w:t>
      </w:r>
      <w:r>
        <w:t xml:space="preserve">for irrigation control </w:t>
      </w:r>
      <w:r w:rsidRPr="0086179E">
        <w:t xml:space="preserve">shall comply with the requirements in Sections </w:t>
      </w:r>
      <w:r>
        <w:t>97 - 99</w:t>
      </w:r>
      <w:r w:rsidRPr="0086179E">
        <w:t>.</w:t>
      </w:r>
    </w:p>
    <w:p w14:paraId="46009881" w14:textId="77777777" w:rsidR="003636AB" w:rsidRDefault="003636AB" w:rsidP="00A364A4">
      <w:pPr>
        <w:keepNext w:val="0"/>
      </w:pPr>
    </w:p>
    <w:p w14:paraId="703B2860" w14:textId="77777777" w:rsidR="000F5E94" w:rsidRDefault="000F5E94" w:rsidP="00A364A4">
      <w:pPr>
        <w:pStyle w:val="Header"/>
        <w:keepNext w:val="0"/>
      </w:pPr>
    </w:p>
    <w:p w14:paraId="319AA32C" w14:textId="77777777" w:rsidR="00007DAB" w:rsidRPr="000C7448" w:rsidRDefault="00007DAB" w:rsidP="00A364A4">
      <w:pPr>
        <w:pStyle w:val="Heading1"/>
        <w:keepNext w:val="0"/>
        <w:suppressAutoHyphens w:val="0"/>
      </w:pPr>
      <w:bookmarkStart w:id="100" w:name="_Toc53142508"/>
      <w:r w:rsidRPr="000C7448">
        <w:t>MANUFACTURER’S TEST PROGRAM</w:t>
      </w:r>
      <w:bookmarkEnd w:id="100"/>
    </w:p>
    <w:p w14:paraId="44A8064C" w14:textId="77777777" w:rsidR="00007DAB" w:rsidRPr="000C7448" w:rsidRDefault="00007DAB" w:rsidP="00A364A4">
      <w:pPr>
        <w:pStyle w:val="Header"/>
        <w:keepNext w:val="0"/>
      </w:pPr>
    </w:p>
    <w:p w14:paraId="459F4722" w14:textId="29559AAE" w:rsidR="00007DAB" w:rsidRDefault="0086179E" w:rsidP="00A364A4">
      <w:pPr>
        <w:pStyle w:val="Header"/>
        <w:keepNext w:val="0"/>
      </w:pPr>
      <w:bookmarkStart w:id="101" w:name="_Toc53142509"/>
      <w:r w:rsidRPr="00906CC1">
        <w:rPr>
          <w:rStyle w:val="Heading3Char"/>
        </w:rPr>
        <w:t>L</w:t>
      </w:r>
      <w:r w:rsidR="008361FE" w:rsidRPr="00906CC1">
        <w:rPr>
          <w:rStyle w:val="Heading3Char"/>
        </w:rPr>
        <w:t>8</w:t>
      </w:r>
      <w:r w:rsidR="003E18E5">
        <w:rPr>
          <w:rStyle w:val="Heading3Char"/>
        </w:rPr>
        <w:t>3</w:t>
      </w:r>
      <w:r w:rsidR="000F343C">
        <w:rPr>
          <w:rStyle w:val="Heading3Char"/>
        </w:rPr>
        <w:t xml:space="preserve"> General:</w:t>
      </w:r>
      <w:bookmarkEnd w:id="101"/>
      <w:r w:rsidR="00007DAB" w:rsidRPr="000C7448">
        <w:t xml:space="preserve"> </w:t>
      </w:r>
      <w:r w:rsidR="00FD14E7" w:rsidRPr="00E90907">
        <w:t>The</w:t>
      </w:r>
      <w:r w:rsidR="00FD14E7">
        <w:t xml:space="preserve"> tests</w:t>
      </w:r>
      <w:r>
        <w:t xml:space="preserve"> described in Table </w:t>
      </w:r>
      <w:r w:rsidR="00270B8B">
        <w:t xml:space="preserve">L3 </w:t>
      </w:r>
      <w:r w:rsidR="00FD14E7">
        <w:t>are required to be conducted by the manufacturer on 100% production in accordance with UL 508A:</w:t>
      </w:r>
    </w:p>
    <w:p w14:paraId="3365D47E" w14:textId="77777777" w:rsidR="00B71FE4" w:rsidRDefault="00B71FE4" w:rsidP="00A364A4">
      <w:pPr>
        <w:pStyle w:val="Header"/>
        <w:keepNext w:val="0"/>
      </w:pPr>
    </w:p>
    <w:p w14:paraId="6A372C48" w14:textId="492F6B17" w:rsidR="00A51DAE" w:rsidRPr="00154D62" w:rsidRDefault="00A51DAE" w:rsidP="00154D62">
      <w:pPr>
        <w:pStyle w:val="Header"/>
        <w:keepNext w:val="0"/>
        <w:jc w:val="center"/>
        <w:rPr>
          <w:b/>
          <w:bCs/>
        </w:rPr>
      </w:pPr>
      <w:r w:rsidRPr="00154D62">
        <w:rPr>
          <w:b/>
          <w:bCs/>
        </w:rPr>
        <w:t>TA</w:t>
      </w:r>
      <w:r w:rsidR="00A637F8" w:rsidRPr="00154D62">
        <w:rPr>
          <w:b/>
          <w:bCs/>
        </w:rPr>
        <w:t xml:space="preserve">BLE </w:t>
      </w:r>
      <w:r w:rsidR="00270B8B" w:rsidRPr="00154D62">
        <w:rPr>
          <w:b/>
          <w:bCs/>
        </w:rPr>
        <w:t>L</w:t>
      </w:r>
      <w:r w:rsidR="00270B8B">
        <w:rPr>
          <w:b/>
          <w:bCs/>
        </w:rPr>
        <w:t>3</w:t>
      </w:r>
    </w:p>
    <w:tbl>
      <w:tblPr>
        <w:tblStyle w:val="TableGrid"/>
        <w:tblW w:w="9355" w:type="dxa"/>
        <w:jc w:val="center"/>
        <w:tblLook w:val="04A0" w:firstRow="1" w:lastRow="0" w:firstColumn="1" w:lastColumn="0" w:noHBand="0" w:noVBand="1"/>
      </w:tblPr>
      <w:tblGrid>
        <w:gridCol w:w="1297"/>
        <w:gridCol w:w="3468"/>
        <w:gridCol w:w="4590"/>
      </w:tblGrid>
      <w:tr w:rsidR="00A51DAE" w14:paraId="5E45630F" w14:textId="77777777" w:rsidTr="00B60144">
        <w:trPr>
          <w:trHeight w:val="458"/>
          <w:jc w:val="center"/>
        </w:trPr>
        <w:tc>
          <w:tcPr>
            <w:tcW w:w="1297" w:type="dxa"/>
            <w:vAlign w:val="bottom"/>
          </w:tcPr>
          <w:p w14:paraId="05595F2C" w14:textId="77777777" w:rsidR="00A51DAE" w:rsidRPr="00A364A4" w:rsidRDefault="00A51DAE" w:rsidP="00A364A4">
            <w:pPr>
              <w:pStyle w:val="Header"/>
              <w:keepNext w:val="0"/>
              <w:jc w:val="center"/>
              <w:rPr>
                <w:b/>
                <w:bCs/>
              </w:rPr>
            </w:pPr>
            <w:r w:rsidRPr="00A364A4">
              <w:rPr>
                <w:b/>
                <w:bCs/>
              </w:rPr>
              <w:t>Paragraph</w:t>
            </w:r>
          </w:p>
        </w:tc>
        <w:tc>
          <w:tcPr>
            <w:tcW w:w="3468" w:type="dxa"/>
            <w:vAlign w:val="bottom"/>
          </w:tcPr>
          <w:p w14:paraId="52867D96" w14:textId="0CFFD77B" w:rsidR="00A51DAE" w:rsidRPr="00A364A4" w:rsidRDefault="00A51DAE" w:rsidP="00A364A4">
            <w:pPr>
              <w:pStyle w:val="Header"/>
              <w:keepNext w:val="0"/>
              <w:jc w:val="center"/>
              <w:rPr>
                <w:b/>
                <w:bCs/>
              </w:rPr>
            </w:pPr>
            <w:r w:rsidRPr="00A364A4">
              <w:rPr>
                <w:b/>
                <w:bCs/>
              </w:rPr>
              <w:t>Test Name</w:t>
            </w:r>
          </w:p>
        </w:tc>
        <w:tc>
          <w:tcPr>
            <w:tcW w:w="4590" w:type="dxa"/>
            <w:vAlign w:val="bottom"/>
          </w:tcPr>
          <w:p w14:paraId="109C85E6" w14:textId="77777777" w:rsidR="00A51DAE" w:rsidRPr="00A364A4" w:rsidRDefault="0003311D" w:rsidP="00A364A4">
            <w:pPr>
              <w:pStyle w:val="Header"/>
              <w:keepNext w:val="0"/>
              <w:jc w:val="center"/>
              <w:rPr>
                <w:b/>
                <w:bCs/>
              </w:rPr>
            </w:pPr>
            <w:r w:rsidRPr="00A364A4">
              <w:rPr>
                <w:b/>
                <w:bCs/>
              </w:rPr>
              <w:t>Additional Notes</w:t>
            </w:r>
          </w:p>
        </w:tc>
      </w:tr>
      <w:tr w:rsidR="00A51DAE" w14:paraId="6F10D7BD" w14:textId="77777777" w:rsidTr="00B60144">
        <w:trPr>
          <w:jc w:val="center"/>
        </w:trPr>
        <w:tc>
          <w:tcPr>
            <w:tcW w:w="1297" w:type="dxa"/>
            <w:vAlign w:val="center"/>
          </w:tcPr>
          <w:p w14:paraId="70EF1EE4" w14:textId="2666E456" w:rsidR="00A51DAE" w:rsidRPr="000C7448" w:rsidRDefault="00A51DAE" w:rsidP="00A364A4">
            <w:pPr>
              <w:keepNext w:val="0"/>
            </w:pPr>
            <w:r>
              <w:t>79.1</w:t>
            </w:r>
          </w:p>
        </w:tc>
        <w:tc>
          <w:tcPr>
            <w:tcW w:w="3468" w:type="dxa"/>
            <w:vAlign w:val="center"/>
          </w:tcPr>
          <w:p w14:paraId="470E9F96" w14:textId="77777777" w:rsidR="00A51DAE" w:rsidRDefault="00A51DAE" w:rsidP="00A364A4">
            <w:pPr>
              <w:pStyle w:val="Header"/>
              <w:keepNext w:val="0"/>
            </w:pPr>
            <w:r>
              <w:t>Ground Fault Protection Test</w:t>
            </w:r>
          </w:p>
        </w:tc>
        <w:tc>
          <w:tcPr>
            <w:tcW w:w="4590" w:type="dxa"/>
            <w:vAlign w:val="center"/>
          </w:tcPr>
          <w:p w14:paraId="6C2DB9E2" w14:textId="7C8B7177" w:rsidR="00A51DAE" w:rsidRDefault="0003311D" w:rsidP="00A364A4">
            <w:pPr>
              <w:pStyle w:val="Header"/>
              <w:keepNext w:val="0"/>
            </w:pPr>
            <w:r>
              <w:t xml:space="preserve">a) </w:t>
            </w:r>
            <w:r w:rsidR="00A51DAE">
              <w:t xml:space="preserve">Required only when the control panel is </w:t>
            </w:r>
            <w:r w:rsidR="00572D6B">
              <w:t xml:space="preserve">additionally </w:t>
            </w:r>
            <w:r w:rsidR="00A51DAE">
              <w:t>marked “Suitable for use as service equipment”</w:t>
            </w:r>
          </w:p>
          <w:p w14:paraId="014E9847" w14:textId="77777777" w:rsidR="0003311D" w:rsidRDefault="0003311D" w:rsidP="00A364A4">
            <w:pPr>
              <w:pStyle w:val="Header"/>
              <w:keepNext w:val="0"/>
            </w:pPr>
          </w:p>
          <w:p w14:paraId="6C5E47E2" w14:textId="77777777" w:rsidR="0003311D" w:rsidRDefault="0003311D" w:rsidP="00A364A4">
            <w:pPr>
              <w:pStyle w:val="Header"/>
              <w:keepNext w:val="0"/>
            </w:pPr>
            <w:r>
              <w:t xml:space="preserve">b) The </w:t>
            </w:r>
            <w:r w:rsidRPr="000C7448">
              <w:t>results of tests performed to Section 79 shall be included with installation instructions as</w:t>
            </w:r>
            <w:r w:rsidR="002A50CA">
              <w:t xml:space="preserve"> described</w:t>
            </w:r>
            <w:r w:rsidRPr="000C7448">
              <w:t xml:space="preserve"> in 78.1(e).</w:t>
            </w:r>
          </w:p>
        </w:tc>
      </w:tr>
      <w:tr w:rsidR="00A51DAE" w14:paraId="592EC840" w14:textId="77777777" w:rsidTr="00B60144">
        <w:trPr>
          <w:jc w:val="center"/>
        </w:trPr>
        <w:tc>
          <w:tcPr>
            <w:tcW w:w="1297" w:type="dxa"/>
            <w:vAlign w:val="center"/>
          </w:tcPr>
          <w:p w14:paraId="30D25050" w14:textId="77777777" w:rsidR="00A51DAE" w:rsidRDefault="00A51DAE" w:rsidP="00A364A4">
            <w:pPr>
              <w:pStyle w:val="Header"/>
              <w:keepNext w:val="0"/>
            </w:pPr>
            <w:r>
              <w:t>B3.2</w:t>
            </w:r>
          </w:p>
        </w:tc>
        <w:tc>
          <w:tcPr>
            <w:tcW w:w="3468" w:type="dxa"/>
            <w:vAlign w:val="center"/>
          </w:tcPr>
          <w:p w14:paraId="1DEE5740" w14:textId="77777777" w:rsidR="00A51DAE" w:rsidRDefault="00A51DAE" w:rsidP="00A364A4">
            <w:pPr>
              <w:pStyle w:val="Header"/>
              <w:keepNext w:val="0"/>
            </w:pPr>
            <w:r>
              <w:t>Ground Fault Circuit Interrupter Functional Test</w:t>
            </w:r>
          </w:p>
        </w:tc>
        <w:tc>
          <w:tcPr>
            <w:tcW w:w="4590" w:type="dxa"/>
            <w:vAlign w:val="center"/>
          </w:tcPr>
          <w:p w14:paraId="31D7463A" w14:textId="77777777" w:rsidR="00A51DAE" w:rsidRDefault="0003311D" w:rsidP="00A364A4">
            <w:pPr>
              <w:pStyle w:val="Header"/>
              <w:keepNext w:val="0"/>
            </w:pPr>
            <w:r>
              <w:t xml:space="preserve">a) </w:t>
            </w:r>
            <w:r w:rsidR="00A51DAE">
              <w:t>Required only when a component not previously investigated by UL is installed in accordance with Appendix B.</w:t>
            </w:r>
          </w:p>
          <w:p w14:paraId="2F4D02C6" w14:textId="77777777" w:rsidR="0003311D" w:rsidRDefault="0003311D" w:rsidP="00A364A4">
            <w:pPr>
              <w:pStyle w:val="Header"/>
              <w:keepNext w:val="0"/>
            </w:pPr>
          </w:p>
          <w:p w14:paraId="0B13D058" w14:textId="77777777" w:rsidR="0003311D" w:rsidRDefault="0003311D" w:rsidP="00A364A4">
            <w:pPr>
              <w:pStyle w:val="Header"/>
              <w:keepNext w:val="0"/>
            </w:pPr>
            <w:r>
              <w:t>b</w:t>
            </w:r>
            <w:r w:rsidRPr="000C7448">
              <w:t xml:space="preserve">) The test records of tests performed to Section B3 shall be complete, as </w:t>
            </w:r>
            <w:r w:rsidR="002A50CA">
              <w:t>described</w:t>
            </w:r>
            <w:r w:rsidRPr="000C7448">
              <w:t xml:space="preserve"> in B3.3.</w:t>
            </w:r>
          </w:p>
        </w:tc>
      </w:tr>
    </w:tbl>
    <w:p w14:paraId="0A6995BE" w14:textId="77777777" w:rsidR="00B71FE4" w:rsidRDefault="00B71FE4" w:rsidP="00A364A4">
      <w:pPr>
        <w:pStyle w:val="Header"/>
        <w:keepNext w:val="0"/>
      </w:pPr>
    </w:p>
    <w:p w14:paraId="66551F2F" w14:textId="1350028C" w:rsidR="00B71FE4" w:rsidRPr="000C7448" w:rsidRDefault="0086179E" w:rsidP="00A364A4">
      <w:pPr>
        <w:pStyle w:val="Header"/>
        <w:keepNext w:val="0"/>
      </w:pPr>
      <w:bookmarkStart w:id="102" w:name="_Toc53142510"/>
      <w:r w:rsidRPr="00906CC1">
        <w:rPr>
          <w:rStyle w:val="Heading3Char"/>
        </w:rPr>
        <w:t>L</w:t>
      </w:r>
      <w:r w:rsidR="00644C5F" w:rsidRPr="00906CC1">
        <w:rPr>
          <w:rStyle w:val="Heading3Char"/>
        </w:rPr>
        <w:t>8</w:t>
      </w:r>
      <w:r w:rsidR="003E18E5">
        <w:rPr>
          <w:rStyle w:val="Heading3Char"/>
        </w:rPr>
        <w:t>4</w:t>
      </w:r>
      <w:r w:rsidR="000F343C">
        <w:rPr>
          <w:rStyle w:val="Heading3Char"/>
        </w:rPr>
        <w:t xml:space="preserve"> </w:t>
      </w:r>
      <w:r w:rsidR="003A743B">
        <w:rPr>
          <w:rStyle w:val="Heading3Char"/>
        </w:rPr>
        <w:t>Pass/Fail:</w:t>
      </w:r>
      <w:bookmarkEnd w:id="102"/>
      <w:r w:rsidR="00B71FE4" w:rsidRPr="000C7448">
        <w:t xml:space="preserve"> </w:t>
      </w:r>
      <w:r w:rsidR="00B71FE4" w:rsidRPr="00E90907">
        <w:t xml:space="preserve">The </w:t>
      </w:r>
      <w:r w:rsidR="004D3C10">
        <w:t>Field Engineer</w:t>
      </w:r>
      <w:r w:rsidR="00B71FE4" w:rsidRPr="00E90907">
        <w:t xml:space="preserve"> shall review the </w:t>
      </w:r>
      <w:r w:rsidR="006F5977">
        <w:t>Procedure</w:t>
      </w:r>
      <w:r w:rsidR="00B71FE4" w:rsidRPr="00E90907">
        <w:t xml:space="preserve"> for testing the product and shall verify that all product intended for labeling is tested, that nonconforming </w:t>
      </w:r>
      <w:r w:rsidR="00DA7B3D">
        <w:t>products</w:t>
      </w:r>
      <w:r w:rsidR="00B71FE4" w:rsidRPr="00E90907">
        <w:t xml:space="preserve"> are segregated, repaired, and re-tested before they are labeled, and that the testing equipment is in good condition.</w:t>
      </w:r>
    </w:p>
    <w:sectPr w:rsidR="00B71FE4" w:rsidRPr="000C7448" w:rsidSect="003D3516">
      <w:pgSz w:w="12240" w:h="15840"/>
      <w:pgMar w:top="720" w:right="720" w:bottom="720" w:left="72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426375" w14:textId="77777777" w:rsidR="003D3516" w:rsidRDefault="003D3516" w:rsidP="00906CC1">
      <w:r>
        <w:separator/>
      </w:r>
    </w:p>
  </w:endnote>
  <w:endnote w:type="continuationSeparator" w:id="0">
    <w:p w14:paraId="019BF107" w14:textId="77777777" w:rsidR="003D3516" w:rsidRDefault="003D3516" w:rsidP="00906CC1">
      <w:r>
        <w:continuationSeparator/>
      </w:r>
    </w:p>
  </w:endnote>
  <w:endnote w:type="continuationNotice" w:id="1">
    <w:p w14:paraId="2C59D0F5" w14:textId="77777777" w:rsidR="003D3516" w:rsidRDefault="003D3516" w:rsidP="00906C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6B0AAC" w14:textId="77777777" w:rsidR="00AB6086" w:rsidRDefault="00AB60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2301D9" w14:textId="77777777" w:rsidR="00270B8B" w:rsidRDefault="00270B8B" w:rsidP="00A17F73">
    <w:pPr>
      <w:jc w:val="center"/>
      <w:rPr>
        <w:szCs w:val="16"/>
      </w:rPr>
    </w:pPr>
    <w:r>
      <w:rPr>
        <w:szCs w:val="16"/>
      </w:rPr>
      <w:t>FOLLOW-UP AND INSPECTION INSTRUCTIONS (FUII)</w:t>
    </w:r>
  </w:p>
  <w:p w14:paraId="682B3FFC" w14:textId="5E5C8B23" w:rsidR="00270B8B" w:rsidRPr="00432302" w:rsidRDefault="00432302" w:rsidP="00432302">
    <w:pPr>
      <w:pStyle w:val="Footer"/>
      <w:jc w:val="center"/>
      <w:rPr>
        <w:b/>
        <w:bCs/>
        <w:szCs w:val="16"/>
      </w:rPr>
    </w:pPr>
    <w:r>
      <w:rPr>
        <w:bCs/>
      </w:rPr>
      <w:t xml:space="preserve">Direct Request for Revision to the </w:t>
    </w:r>
    <w:r w:rsidRPr="00F51172">
      <w:rPr>
        <w:bCs/>
      </w:rPr>
      <w:t>Principal Engineer</w:t>
    </w:r>
    <w:r>
      <w:rPr>
        <w:bCs/>
      </w:rPr>
      <w:t xml:space="preserve"> of the Category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20A676" w14:textId="77777777" w:rsidR="00AB6086" w:rsidRDefault="00AB60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47853D" w14:textId="77777777" w:rsidR="003D3516" w:rsidRDefault="003D3516" w:rsidP="00906CC1">
      <w:r>
        <w:separator/>
      </w:r>
    </w:p>
  </w:footnote>
  <w:footnote w:type="continuationSeparator" w:id="0">
    <w:p w14:paraId="5BDFBB9E" w14:textId="77777777" w:rsidR="003D3516" w:rsidRDefault="003D3516" w:rsidP="00906CC1">
      <w:r>
        <w:continuationSeparator/>
      </w:r>
    </w:p>
  </w:footnote>
  <w:footnote w:type="continuationNotice" w:id="1">
    <w:p w14:paraId="3ACFB4CB" w14:textId="77777777" w:rsidR="003D3516" w:rsidRDefault="003D3516" w:rsidP="00906C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40181" w14:textId="77777777" w:rsidR="00AB6086" w:rsidRDefault="00AB60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BE0BC0" w14:textId="0B1ECDF5" w:rsidR="00270B8B" w:rsidRDefault="00270B8B" w:rsidP="00A17F73">
    <w:pPr>
      <w:jc w:val="center"/>
    </w:pPr>
    <w:r>
      <w:t>Subject 508A</w:t>
    </w:r>
    <w:r>
      <w:tab/>
    </w:r>
    <w:r>
      <w:tab/>
    </w:r>
    <w:r>
      <w:tab/>
    </w:r>
    <w:r>
      <w:tab/>
      <w:t>-</w:t>
    </w:r>
    <w:r>
      <w:rPr>
        <w:rStyle w:val="PageNumber"/>
        <w:rFonts w:cs="Courier New"/>
      </w:rPr>
      <w:fldChar w:fldCharType="begin"/>
    </w:r>
    <w:r>
      <w:rPr>
        <w:rStyle w:val="PageNumber"/>
        <w:rFonts w:cs="Courier New"/>
      </w:rPr>
      <w:instrText xml:space="preserve"> PAGE </w:instrText>
    </w:r>
    <w:r>
      <w:rPr>
        <w:rStyle w:val="PageNumber"/>
        <w:rFonts w:cs="Courier New"/>
      </w:rPr>
      <w:fldChar w:fldCharType="separate"/>
    </w:r>
    <w:r>
      <w:rPr>
        <w:rStyle w:val="PageNumber"/>
        <w:rFonts w:cs="Courier New"/>
        <w:noProof/>
      </w:rPr>
      <w:t>10</w:t>
    </w:r>
    <w:r>
      <w:rPr>
        <w:rStyle w:val="PageNumber"/>
        <w:rFonts w:cs="Courier New"/>
      </w:rPr>
      <w:fldChar w:fldCharType="end"/>
    </w:r>
    <w:r>
      <w:t>-</w:t>
    </w:r>
    <w:r>
      <w:tab/>
    </w:r>
    <w:r>
      <w:tab/>
    </w:r>
    <w:r>
      <w:tab/>
    </w:r>
    <w:r>
      <w:tab/>
      <w:t>Issued: 202</w:t>
    </w:r>
    <w:r w:rsidR="00EF0FCA">
      <w:t>2</w:t>
    </w:r>
    <w:r>
      <w:t>-</w:t>
    </w:r>
    <w:r w:rsidR="00432302">
      <w:t>09-09</w:t>
    </w:r>
  </w:p>
  <w:p w14:paraId="5B450307" w14:textId="6BD7C6A2" w:rsidR="00270B8B" w:rsidRPr="00273D8D" w:rsidRDefault="00270B8B" w:rsidP="00273D8D">
    <w:pPr>
      <w:pStyle w:val="Header"/>
    </w:pPr>
    <w:r>
      <w:tab/>
    </w:r>
  </w:p>
  <w:p w14:paraId="25EC85E3" w14:textId="019211C4" w:rsidR="00270B8B" w:rsidRPr="00E341D2" w:rsidRDefault="00270B8B" w:rsidP="00906C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9DCACC" w14:textId="77777777" w:rsidR="00AB6086" w:rsidRDefault="00AB60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36C68"/>
    <w:multiLevelType w:val="hybridMultilevel"/>
    <w:tmpl w:val="5C22D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2213"/>
    <w:multiLevelType w:val="hybridMultilevel"/>
    <w:tmpl w:val="AA121536"/>
    <w:lvl w:ilvl="0" w:tplc="8E2CD1A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 w15:restartNumberingAfterBreak="0">
    <w:nsid w:val="06BE4FD3"/>
    <w:multiLevelType w:val="hybridMultilevel"/>
    <w:tmpl w:val="45040E7A"/>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B207E60"/>
    <w:multiLevelType w:val="hybridMultilevel"/>
    <w:tmpl w:val="04090017"/>
    <w:lvl w:ilvl="0" w:tplc="4E48B796">
      <w:start w:val="1"/>
      <w:numFmt w:val="lowerLetter"/>
      <w:lvlText w:val="%1)"/>
      <w:lvlJc w:val="left"/>
      <w:pPr>
        <w:tabs>
          <w:tab w:val="num" w:pos="360"/>
        </w:tabs>
        <w:ind w:left="360" w:hanging="360"/>
      </w:pPr>
      <w:rPr>
        <w:rFonts w:cs="Times New Roman" w:hint="default"/>
      </w:rPr>
    </w:lvl>
    <w:lvl w:ilvl="1" w:tplc="889C654A">
      <w:numFmt w:val="decimal"/>
      <w:lvlText w:val=""/>
      <w:lvlJc w:val="left"/>
    </w:lvl>
    <w:lvl w:ilvl="2" w:tplc="613CBD32">
      <w:numFmt w:val="decimal"/>
      <w:lvlText w:val=""/>
      <w:lvlJc w:val="left"/>
    </w:lvl>
    <w:lvl w:ilvl="3" w:tplc="B1CC8982">
      <w:numFmt w:val="decimal"/>
      <w:lvlText w:val=""/>
      <w:lvlJc w:val="left"/>
    </w:lvl>
    <w:lvl w:ilvl="4" w:tplc="AE20765A">
      <w:numFmt w:val="decimal"/>
      <w:lvlText w:val=""/>
      <w:lvlJc w:val="left"/>
    </w:lvl>
    <w:lvl w:ilvl="5" w:tplc="D57EBB28">
      <w:numFmt w:val="decimal"/>
      <w:lvlText w:val=""/>
      <w:lvlJc w:val="left"/>
    </w:lvl>
    <w:lvl w:ilvl="6" w:tplc="6C20783E">
      <w:numFmt w:val="decimal"/>
      <w:lvlText w:val=""/>
      <w:lvlJc w:val="left"/>
    </w:lvl>
    <w:lvl w:ilvl="7" w:tplc="6818E32A">
      <w:numFmt w:val="decimal"/>
      <w:lvlText w:val=""/>
      <w:lvlJc w:val="left"/>
    </w:lvl>
    <w:lvl w:ilvl="8" w:tplc="4A8676AC">
      <w:numFmt w:val="decimal"/>
      <w:lvlText w:val=""/>
      <w:lvlJc w:val="left"/>
    </w:lvl>
  </w:abstractNum>
  <w:abstractNum w:abstractNumId="4" w15:restartNumberingAfterBreak="0">
    <w:nsid w:val="10C640FE"/>
    <w:multiLevelType w:val="hybridMultilevel"/>
    <w:tmpl w:val="464888A8"/>
    <w:lvl w:ilvl="0" w:tplc="1B4EF13C">
      <w:start w:val="1"/>
      <w:numFmt w:val="decimal"/>
      <w:lvlText w:val="%1)"/>
      <w:lvlJc w:val="left"/>
      <w:pPr>
        <w:ind w:left="2160" w:hanging="360"/>
      </w:pPr>
      <w:rPr>
        <w:rFonts w:cs="Times New Roman" w:hint="default"/>
      </w:rPr>
    </w:lvl>
    <w:lvl w:ilvl="1" w:tplc="04090019" w:tentative="1">
      <w:start w:val="1"/>
      <w:numFmt w:val="lowerLetter"/>
      <w:lvlText w:val="%2."/>
      <w:lvlJc w:val="left"/>
      <w:pPr>
        <w:ind w:left="2880" w:hanging="360"/>
      </w:pPr>
      <w:rPr>
        <w:rFonts w:cs="Times New Roman"/>
      </w:rPr>
    </w:lvl>
    <w:lvl w:ilvl="2" w:tplc="0409001B" w:tentative="1">
      <w:start w:val="1"/>
      <w:numFmt w:val="lowerRoman"/>
      <w:lvlText w:val="%3."/>
      <w:lvlJc w:val="right"/>
      <w:pPr>
        <w:ind w:left="3600" w:hanging="180"/>
      </w:pPr>
      <w:rPr>
        <w:rFonts w:cs="Times New Roman"/>
      </w:rPr>
    </w:lvl>
    <w:lvl w:ilvl="3" w:tplc="0409000F" w:tentative="1">
      <w:start w:val="1"/>
      <w:numFmt w:val="decimal"/>
      <w:lvlText w:val="%4."/>
      <w:lvlJc w:val="left"/>
      <w:pPr>
        <w:ind w:left="4320" w:hanging="360"/>
      </w:pPr>
      <w:rPr>
        <w:rFonts w:cs="Times New Roman"/>
      </w:rPr>
    </w:lvl>
    <w:lvl w:ilvl="4" w:tplc="04090019" w:tentative="1">
      <w:start w:val="1"/>
      <w:numFmt w:val="lowerLetter"/>
      <w:lvlText w:val="%5."/>
      <w:lvlJc w:val="left"/>
      <w:pPr>
        <w:ind w:left="5040" w:hanging="360"/>
      </w:pPr>
      <w:rPr>
        <w:rFonts w:cs="Times New Roman"/>
      </w:rPr>
    </w:lvl>
    <w:lvl w:ilvl="5" w:tplc="0409001B" w:tentative="1">
      <w:start w:val="1"/>
      <w:numFmt w:val="lowerRoman"/>
      <w:lvlText w:val="%6."/>
      <w:lvlJc w:val="right"/>
      <w:pPr>
        <w:ind w:left="5760" w:hanging="180"/>
      </w:pPr>
      <w:rPr>
        <w:rFonts w:cs="Times New Roman"/>
      </w:rPr>
    </w:lvl>
    <w:lvl w:ilvl="6" w:tplc="0409000F" w:tentative="1">
      <w:start w:val="1"/>
      <w:numFmt w:val="decimal"/>
      <w:lvlText w:val="%7."/>
      <w:lvlJc w:val="left"/>
      <w:pPr>
        <w:ind w:left="6480" w:hanging="360"/>
      </w:pPr>
      <w:rPr>
        <w:rFonts w:cs="Times New Roman"/>
      </w:rPr>
    </w:lvl>
    <w:lvl w:ilvl="7" w:tplc="04090019" w:tentative="1">
      <w:start w:val="1"/>
      <w:numFmt w:val="lowerLetter"/>
      <w:lvlText w:val="%8."/>
      <w:lvlJc w:val="left"/>
      <w:pPr>
        <w:ind w:left="7200" w:hanging="360"/>
      </w:pPr>
      <w:rPr>
        <w:rFonts w:cs="Times New Roman"/>
      </w:rPr>
    </w:lvl>
    <w:lvl w:ilvl="8" w:tplc="0409001B" w:tentative="1">
      <w:start w:val="1"/>
      <w:numFmt w:val="lowerRoman"/>
      <w:lvlText w:val="%9."/>
      <w:lvlJc w:val="right"/>
      <w:pPr>
        <w:ind w:left="7920" w:hanging="180"/>
      </w:pPr>
      <w:rPr>
        <w:rFonts w:cs="Times New Roman"/>
      </w:rPr>
    </w:lvl>
  </w:abstractNum>
  <w:abstractNum w:abstractNumId="5" w15:restartNumberingAfterBreak="0">
    <w:nsid w:val="10F37535"/>
    <w:multiLevelType w:val="hybridMultilevel"/>
    <w:tmpl w:val="9424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E2500D"/>
    <w:multiLevelType w:val="hybridMultilevel"/>
    <w:tmpl w:val="04090017"/>
    <w:lvl w:ilvl="0" w:tplc="6BE6BFE8">
      <w:start w:val="1"/>
      <w:numFmt w:val="lowerLetter"/>
      <w:lvlText w:val="%1)"/>
      <w:lvlJc w:val="left"/>
      <w:pPr>
        <w:tabs>
          <w:tab w:val="num" w:pos="360"/>
        </w:tabs>
        <w:ind w:left="360" w:hanging="360"/>
      </w:pPr>
      <w:rPr>
        <w:rFonts w:cs="Times New Roman" w:hint="default"/>
      </w:rPr>
    </w:lvl>
    <w:lvl w:ilvl="1" w:tplc="CDEA1A68">
      <w:numFmt w:val="decimal"/>
      <w:lvlText w:val=""/>
      <w:lvlJc w:val="left"/>
    </w:lvl>
    <w:lvl w:ilvl="2" w:tplc="91E21152">
      <w:numFmt w:val="decimal"/>
      <w:lvlText w:val=""/>
      <w:lvlJc w:val="left"/>
    </w:lvl>
    <w:lvl w:ilvl="3" w:tplc="CC427EF8">
      <w:numFmt w:val="decimal"/>
      <w:lvlText w:val=""/>
      <w:lvlJc w:val="left"/>
    </w:lvl>
    <w:lvl w:ilvl="4" w:tplc="8DE862D4">
      <w:numFmt w:val="decimal"/>
      <w:lvlText w:val=""/>
      <w:lvlJc w:val="left"/>
    </w:lvl>
    <w:lvl w:ilvl="5" w:tplc="DE9485D0">
      <w:numFmt w:val="decimal"/>
      <w:lvlText w:val=""/>
      <w:lvlJc w:val="left"/>
    </w:lvl>
    <w:lvl w:ilvl="6" w:tplc="028033CA">
      <w:numFmt w:val="decimal"/>
      <w:lvlText w:val=""/>
      <w:lvlJc w:val="left"/>
    </w:lvl>
    <w:lvl w:ilvl="7" w:tplc="376C9204">
      <w:numFmt w:val="decimal"/>
      <w:lvlText w:val=""/>
      <w:lvlJc w:val="left"/>
    </w:lvl>
    <w:lvl w:ilvl="8" w:tplc="487ADC2E">
      <w:numFmt w:val="decimal"/>
      <w:lvlText w:val=""/>
      <w:lvlJc w:val="left"/>
    </w:lvl>
  </w:abstractNum>
  <w:abstractNum w:abstractNumId="7" w15:restartNumberingAfterBreak="0">
    <w:nsid w:val="12340D9C"/>
    <w:multiLevelType w:val="hybridMultilevel"/>
    <w:tmpl w:val="2FA417CA"/>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5EF3179"/>
    <w:multiLevelType w:val="hybridMultilevel"/>
    <w:tmpl w:val="7886251A"/>
    <w:lvl w:ilvl="0" w:tplc="F356EFF0">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9" w15:restartNumberingAfterBreak="0">
    <w:nsid w:val="172765F1"/>
    <w:multiLevelType w:val="hybridMultilevel"/>
    <w:tmpl w:val="91D65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2B6F9E"/>
    <w:multiLevelType w:val="hybridMultilevel"/>
    <w:tmpl w:val="4DB0BE04"/>
    <w:lvl w:ilvl="0" w:tplc="62E436C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1" w15:restartNumberingAfterBreak="0">
    <w:nsid w:val="183861A9"/>
    <w:multiLevelType w:val="singleLevel"/>
    <w:tmpl w:val="57A60002"/>
    <w:lvl w:ilvl="0">
      <w:start w:val="1"/>
      <w:numFmt w:val="lowerLetter"/>
      <w:lvlText w:val="%1)"/>
      <w:lvlJc w:val="left"/>
      <w:pPr>
        <w:tabs>
          <w:tab w:val="num" w:pos="1080"/>
        </w:tabs>
        <w:ind w:left="1080" w:hanging="360"/>
      </w:pPr>
      <w:rPr>
        <w:rFonts w:cs="Times New Roman" w:hint="default"/>
        <w:b w:val="0"/>
        <w:bCs/>
        <w:color w:val="auto"/>
      </w:rPr>
    </w:lvl>
  </w:abstractNum>
  <w:abstractNum w:abstractNumId="12" w15:restartNumberingAfterBreak="0">
    <w:nsid w:val="1E12561E"/>
    <w:multiLevelType w:val="hybridMultilevel"/>
    <w:tmpl w:val="B1BE50E0"/>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1E16603D"/>
    <w:multiLevelType w:val="hybridMultilevel"/>
    <w:tmpl w:val="5DF60F96"/>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0D8276B"/>
    <w:multiLevelType w:val="hybridMultilevel"/>
    <w:tmpl w:val="F03E044C"/>
    <w:lvl w:ilvl="0" w:tplc="21C267EA">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5" w15:restartNumberingAfterBreak="0">
    <w:nsid w:val="21D1072C"/>
    <w:multiLevelType w:val="singleLevel"/>
    <w:tmpl w:val="04090017"/>
    <w:lvl w:ilvl="0">
      <w:start w:val="1"/>
      <w:numFmt w:val="lowerLetter"/>
      <w:lvlText w:val="%1)"/>
      <w:lvlJc w:val="left"/>
      <w:pPr>
        <w:ind w:left="1080" w:hanging="360"/>
      </w:pPr>
      <w:rPr>
        <w:rFonts w:cs="Times New Roman" w:hint="default"/>
      </w:rPr>
    </w:lvl>
  </w:abstractNum>
  <w:abstractNum w:abstractNumId="16" w15:restartNumberingAfterBreak="0">
    <w:nsid w:val="25DA540D"/>
    <w:multiLevelType w:val="hybridMultilevel"/>
    <w:tmpl w:val="B618345C"/>
    <w:lvl w:ilvl="0" w:tplc="F39AFF88">
      <w:start w:val="1"/>
      <w:numFmt w:val="lowerLetter"/>
      <w:lvlText w:val="%1)"/>
      <w:lvlJc w:val="left"/>
      <w:pPr>
        <w:ind w:left="1200" w:hanging="360"/>
      </w:pPr>
      <w:rPr>
        <w:rFonts w:cs="Times New Roman" w:hint="default"/>
      </w:rPr>
    </w:lvl>
    <w:lvl w:ilvl="1" w:tplc="04090019" w:tentative="1">
      <w:start w:val="1"/>
      <w:numFmt w:val="lowerLetter"/>
      <w:lvlText w:val="%2."/>
      <w:lvlJc w:val="left"/>
      <w:pPr>
        <w:ind w:left="1920" w:hanging="360"/>
      </w:pPr>
      <w:rPr>
        <w:rFonts w:cs="Times New Roman"/>
      </w:rPr>
    </w:lvl>
    <w:lvl w:ilvl="2" w:tplc="0409001B" w:tentative="1">
      <w:start w:val="1"/>
      <w:numFmt w:val="lowerRoman"/>
      <w:lvlText w:val="%3."/>
      <w:lvlJc w:val="right"/>
      <w:pPr>
        <w:ind w:left="2640" w:hanging="180"/>
      </w:pPr>
      <w:rPr>
        <w:rFonts w:cs="Times New Roman"/>
      </w:rPr>
    </w:lvl>
    <w:lvl w:ilvl="3" w:tplc="0409000F" w:tentative="1">
      <w:start w:val="1"/>
      <w:numFmt w:val="decimal"/>
      <w:lvlText w:val="%4."/>
      <w:lvlJc w:val="left"/>
      <w:pPr>
        <w:ind w:left="3360" w:hanging="360"/>
      </w:pPr>
      <w:rPr>
        <w:rFonts w:cs="Times New Roman"/>
      </w:rPr>
    </w:lvl>
    <w:lvl w:ilvl="4" w:tplc="04090019" w:tentative="1">
      <w:start w:val="1"/>
      <w:numFmt w:val="lowerLetter"/>
      <w:lvlText w:val="%5."/>
      <w:lvlJc w:val="left"/>
      <w:pPr>
        <w:ind w:left="4080" w:hanging="360"/>
      </w:pPr>
      <w:rPr>
        <w:rFonts w:cs="Times New Roman"/>
      </w:rPr>
    </w:lvl>
    <w:lvl w:ilvl="5" w:tplc="0409001B" w:tentative="1">
      <w:start w:val="1"/>
      <w:numFmt w:val="lowerRoman"/>
      <w:lvlText w:val="%6."/>
      <w:lvlJc w:val="right"/>
      <w:pPr>
        <w:ind w:left="4800" w:hanging="180"/>
      </w:pPr>
      <w:rPr>
        <w:rFonts w:cs="Times New Roman"/>
      </w:rPr>
    </w:lvl>
    <w:lvl w:ilvl="6" w:tplc="0409000F" w:tentative="1">
      <w:start w:val="1"/>
      <w:numFmt w:val="decimal"/>
      <w:lvlText w:val="%7."/>
      <w:lvlJc w:val="left"/>
      <w:pPr>
        <w:ind w:left="5520" w:hanging="360"/>
      </w:pPr>
      <w:rPr>
        <w:rFonts w:cs="Times New Roman"/>
      </w:rPr>
    </w:lvl>
    <w:lvl w:ilvl="7" w:tplc="04090019" w:tentative="1">
      <w:start w:val="1"/>
      <w:numFmt w:val="lowerLetter"/>
      <w:lvlText w:val="%8."/>
      <w:lvlJc w:val="left"/>
      <w:pPr>
        <w:ind w:left="6240" w:hanging="360"/>
      </w:pPr>
      <w:rPr>
        <w:rFonts w:cs="Times New Roman"/>
      </w:rPr>
    </w:lvl>
    <w:lvl w:ilvl="8" w:tplc="0409001B" w:tentative="1">
      <w:start w:val="1"/>
      <w:numFmt w:val="lowerRoman"/>
      <w:lvlText w:val="%9."/>
      <w:lvlJc w:val="right"/>
      <w:pPr>
        <w:ind w:left="6960" w:hanging="180"/>
      </w:pPr>
      <w:rPr>
        <w:rFonts w:cs="Times New Roman"/>
      </w:rPr>
    </w:lvl>
  </w:abstractNum>
  <w:abstractNum w:abstractNumId="17" w15:restartNumberingAfterBreak="0">
    <w:nsid w:val="2C8F28DB"/>
    <w:multiLevelType w:val="hybridMultilevel"/>
    <w:tmpl w:val="450678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CC71B54"/>
    <w:multiLevelType w:val="hybridMultilevel"/>
    <w:tmpl w:val="3F1448F2"/>
    <w:lvl w:ilvl="0" w:tplc="0409000F">
      <w:start w:val="1"/>
      <w:numFmt w:val="decimal"/>
      <w:lvlText w:val="%1."/>
      <w:lvlJc w:val="left"/>
      <w:pPr>
        <w:ind w:left="705" w:hanging="360"/>
      </w:pPr>
    </w:lvl>
    <w:lvl w:ilvl="1" w:tplc="04090019" w:tentative="1">
      <w:start w:val="1"/>
      <w:numFmt w:val="lowerLetter"/>
      <w:lvlText w:val="%2."/>
      <w:lvlJc w:val="left"/>
      <w:pPr>
        <w:ind w:left="1425" w:hanging="360"/>
      </w:pPr>
    </w:lvl>
    <w:lvl w:ilvl="2" w:tplc="0409001B" w:tentative="1">
      <w:start w:val="1"/>
      <w:numFmt w:val="lowerRoman"/>
      <w:lvlText w:val="%3."/>
      <w:lvlJc w:val="right"/>
      <w:pPr>
        <w:ind w:left="2145" w:hanging="180"/>
      </w:pPr>
    </w:lvl>
    <w:lvl w:ilvl="3" w:tplc="0409000F" w:tentative="1">
      <w:start w:val="1"/>
      <w:numFmt w:val="decimal"/>
      <w:lvlText w:val="%4."/>
      <w:lvlJc w:val="left"/>
      <w:pPr>
        <w:ind w:left="2865" w:hanging="360"/>
      </w:pPr>
    </w:lvl>
    <w:lvl w:ilvl="4" w:tplc="04090019" w:tentative="1">
      <w:start w:val="1"/>
      <w:numFmt w:val="lowerLetter"/>
      <w:lvlText w:val="%5."/>
      <w:lvlJc w:val="left"/>
      <w:pPr>
        <w:ind w:left="3585" w:hanging="360"/>
      </w:pPr>
    </w:lvl>
    <w:lvl w:ilvl="5" w:tplc="0409001B" w:tentative="1">
      <w:start w:val="1"/>
      <w:numFmt w:val="lowerRoman"/>
      <w:lvlText w:val="%6."/>
      <w:lvlJc w:val="right"/>
      <w:pPr>
        <w:ind w:left="4305" w:hanging="180"/>
      </w:pPr>
    </w:lvl>
    <w:lvl w:ilvl="6" w:tplc="0409000F" w:tentative="1">
      <w:start w:val="1"/>
      <w:numFmt w:val="decimal"/>
      <w:lvlText w:val="%7."/>
      <w:lvlJc w:val="left"/>
      <w:pPr>
        <w:ind w:left="5025" w:hanging="360"/>
      </w:pPr>
    </w:lvl>
    <w:lvl w:ilvl="7" w:tplc="04090019" w:tentative="1">
      <w:start w:val="1"/>
      <w:numFmt w:val="lowerLetter"/>
      <w:lvlText w:val="%8."/>
      <w:lvlJc w:val="left"/>
      <w:pPr>
        <w:ind w:left="5745" w:hanging="360"/>
      </w:pPr>
    </w:lvl>
    <w:lvl w:ilvl="8" w:tplc="0409001B" w:tentative="1">
      <w:start w:val="1"/>
      <w:numFmt w:val="lowerRoman"/>
      <w:lvlText w:val="%9."/>
      <w:lvlJc w:val="right"/>
      <w:pPr>
        <w:ind w:left="6465" w:hanging="180"/>
      </w:pPr>
    </w:lvl>
  </w:abstractNum>
  <w:abstractNum w:abstractNumId="19" w15:restartNumberingAfterBreak="0">
    <w:nsid w:val="2E825F83"/>
    <w:multiLevelType w:val="hybridMultilevel"/>
    <w:tmpl w:val="FF446E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9F77DC"/>
    <w:multiLevelType w:val="singleLevel"/>
    <w:tmpl w:val="A0009C5E"/>
    <w:lvl w:ilvl="0">
      <w:start w:val="1"/>
      <w:numFmt w:val="decimal"/>
      <w:lvlText w:val="%1."/>
      <w:lvlJc w:val="left"/>
      <w:pPr>
        <w:tabs>
          <w:tab w:val="num" w:pos="705"/>
        </w:tabs>
        <w:ind w:left="705" w:hanging="360"/>
      </w:pPr>
      <w:rPr>
        <w:rFonts w:hint="default"/>
      </w:rPr>
    </w:lvl>
  </w:abstractNum>
  <w:abstractNum w:abstractNumId="21" w15:restartNumberingAfterBreak="0">
    <w:nsid w:val="3C7C1B7C"/>
    <w:multiLevelType w:val="hybridMultilevel"/>
    <w:tmpl w:val="2A9CF4DE"/>
    <w:lvl w:ilvl="0" w:tplc="0409000F">
      <w:start w:val="1"/>
      <w:numFmt w:val="decimal"/>
      <w:lvlText w:val="%1."/>
      <w:lvlJc w:val="left"/>
      <w:pPr>
        <w:tabs>
          <w:tab w:val="num" w:pos="773"/>
        </w:tabs>
        <w:ind w:left="773" w:hanging="360"/>
      </w:pPr>
      <w:rPr>
        <w:rFonts w:cs="Times New Roman"/>
      </w:rPr>
    </w:lvl>
    <w:lvl w:ilvl="1" w:tplc="04090019">
      <w:start w:val="1"/>
      <w:numFmt w:val="lowerLetter"/>
      <w:lvlText w:val="%2."/>
      <w:lvlJc w:val="left"/>
      <w:pPr>
        <w:tabs>
          <w:tab w:val="num" w:pos="1493"/>
        </w:tabs>
        <w:ind w:left="1493" w:hanging="360"/>
      </w:pPr>
      <w:rPr>
        <w:rFonts w:cs="Times New Roman"/>
      </w:rPr>
    </w:lvl>
    <w:lvl w:ilvl="2" w:tplc="0409001B">
      <w:start w:val="1"/>
      <w:numFmt w:val="lowerRoman"/>
      <w:lvlText w:val="%3."/>
      <w:lvlJc w:val="right"/>
      <w:pPr>
        <w:tabs>
          <w:tab w:val="num" w:pos="2213"/>
        </w:tabs>
        <w:ind w:left="2213" w:hanging="180"/>
      </w:pPr>
      <w:rPr>
        <w:rFonts w:cs="Times New Roman"/>
      </w:rPr>
    </w:lvl>
    <w:lvl w:ilvl="3" w:tplc="0409000F">
      <w:start w:val="1"/>
      <w:numFmt w:val="decimal"/>
      <w:lvlText w:val="%4."/>
      <w:lvlJc w:val="left"/>
      <w:pPr>
        <w:tabs>
          <w:tab w:val="num" w:pos="2933"/>
        </w:tabs>
        <w:ind w:left="2933" w:hanging="360"/>
      </w:pPr>
      <w:rPr>
        <w:rFonts w:cs="Times New Roman"/>
      </w:rPr>
    </w:lvl>
    <w:lvl w:ilvl="4" w:tplc="04090019">
      <w:start w:val="1"/>
      <w:numFmt w:val="lowerLetter"/>
      <w:lvlText w:val="%5."/>
      <w:lvlJc w:val="left"/>
      <w:pPr>
        <w:tabs>
          <w:tab w:val="num" w:pos="3653"/>
        </w:tabs>
        <w:ind w:left="3653" w:hanging="360"/>
      </w:pPr>
      <w:rPr>
        <w:rFonts w:cs="Times New Roman"/>
      </w:rPr>
    </w:lvl>
    <w:lvl w:ilvl="5" w:tplc="0409001B">
      <w:start w:val="1"/>
      <w:numFmt w:val="lowerRoman"/>
      <w:lvlText w:val="%6."/>
      <w:lvlJc w:val="right"/>
      <w:pPr>
        <w:tabs>
          <w:tab w:val="num" w:pos="4373"/>
        </w:tabs>
        <w:ind w:left="4373" w:hanging="180"/>
      </w:pPr>
      <w:rPr>
        <w:rFonts w:cs="Times New Roman"/>
      </w:rPr>
    </w:lvl>
    <w:lvl w:ilvl="6" w:tplc="0409000F">
      <w:start w:val="1"/>
      <w:numFmt w:val="decimal"/>
      <w:lvlText w:val="%7."/>
      <w:lvlJc w:val="left"/>
      <w:pPr>
        <w:tabs>
          <w:tab w:val="num" w:pos="5093"/>
        </w:tabs>
        <w:ind w:left="5093" w:hanging="360"/>
      </w:pPr>
      <w:rPr>
        <w:rFonts w:cs="Times New Roman"/>
      </w:rPr>
    </w:lvl>
    <w:lvl w:ilvl="7" w:tplc="04090019">
      <w:start w:val="1"/>
      <w:numFmt w:val="lowerLetter"/>
      <w:lvlText w:val="%8."/>
      <w:lvlJc w:val="left"/>
      <w:pPr>
        <w:tabs>
          <w:tab w:val="num" w:pos="5813"/>
        </w:tabs>
        <w:ind w:left="5813" w:hanging="360"/>
      </w:pPr>
      <w:rPr>
        <w:rFonts w:cs="Times New Roman"/>
      </w:rPr>
    </w:lvl>
    <w:lvl w:ilvl="8" w:tplc="0409001B">
      <w:start w:val="1"/>
      <w:numFmt w:val="lowerRoman"/>
      <w:lvlText w:val="%9."/>
      <w:lvlJc w:val="right"/>
      <w:pPr>
        <w:tabs>
          <w:tab w:val="num" w:pos="6533"/>
        </w:tabs>
        <w:ind w:left="6533" w:hanging="180"/>
      </w:pPr>
      <w:rPr>
        <w:rFonts w:cs="Times New Roman"/>
      </w:rPr>
    </w:lvl>
  </w:abstractNum>
  <w:abstractNum w:abstractNumId="22" w15:restartNumberingAfterBreak="0">
    <w:nsid w:val="3CAF50CB"/>
    <w:multiLevelType w:val="singleLevel"/>
    <w:tmpl w:val="A0009C5E"/>
    <w:lvl w:ilvl="0">
      <w:start w:val="1"/>
      <w:numFmt w:val="decimal"/>
      <w:lvlText w:val="%1."/>
      <w:lvlJc w:val="left"/>
      <w:pPr>
        <w:tabs>
          <w:tab w:val="num" w:pos="705"/>
        </w:tabs>
        <w:ind w:left="705" w:hanging="360"/>
      </w:pPr>
      <w:rPr>
        <w:rFonts w:hint="default"/>
      </w:rPr>
    </w:lvl>
  </w:abstractNum>
  <w:abstractNum w:abstractNumId="23" w15:restartNumberingAfterBreak="0">
    <w:nsid w:val="3E6A2C4F"/>
    <w:multiLevelType w:val="hybridMultilevel"/>
    <w:tmpl w:val="B618345C"/>
    <w:lvl w:ilvl="0" w:tplc="F39AFF88">
      <w:start w:val="1"/>
      <w:numFmt w:val="lowerLetter"/>
      <w:lvlText w:val="%1)"/>
      <w:lvlJc w:val="left"/>
      <w:pPr>
        <w:ind w:left="1200" w:hanging="360"/>
      </w:pPr>
      <w:rPr>
        <w:rFonts w:cs="Times New Roman" w:hint="default"/>
      </w:rPr>
    </w:lvl>
    <w:lvl w:ilvl="1" w:tplc="04090019" w:tentative="1">
      <w:start w:val="1"/>
      <w:numFmt w:val="lowerLetter"/>
      <w:lvlText w:val="%2."/>
      <w:lvlJc w:val="left"/>
      <w:pPr>
        <w:ind w:left="1920" w:hanging="360"/>
      </w:pPr>
      <w:rPr>
        <w:rFonts w:cs="Times New Roman"/>
      </w:rPr>
    </w:lvl>
    <w:lvl w:ilvl="2" w:tplc="0409001B" w:tentative="1">
      <w:start w:val="1"/>
      <w:numFmt w:val="lowerRoman"/>
      <w:lvlText w:val="%3."/>
      <w:lvlJc w:val="right"/>
      <w:pPr>
        <w:ind w:left="2640" w:hanging="180"/>
      </w:pPr>
      <w:rPr>
        <w:rFonts w:cs="Times New Roman"/>
      </w:rPr>
    </w:lvl>
    <w:lvl w:ilvl="3" w:tplc="0409000F" w:tentative="1">
      <w:start w:val="1"/>
      <w:numFmt w:val="decimal"/>
      <w:lvlText w:val="%4."/>
      <w:lvlJc w:val="left"/>
      <w:pPr>
        <w:ind w:left="3360" w:hanging="360"/>
      </w:pPr>
      <w:rPr>
        <w:rFonts w:cs="Times New Roman"/>
      </w:rPr>
    </w:lvl>
    <w:lvl w:ilvl="4" w:tplc="04090019" w:tentative="1">
      <w:start w:val="1"/>
      <w:numFmt w:val="lowerLetter"/>
      <w:lvlText w:val="%5."/>
      <w:lvlJc w:val="left"/>
      <w:pPr>
        <w:ind w:left="4080" w:hanging="360"/>
      </w:pPr>
      <w:rPr>
        <w:rFonts w:cs="Times New Roman"/>
      </w:rPr>
    </w:lvl>
    <w:lvl w:ilvl="5" w:tplc="0409001B" w:tentative="1">
      <w:start w:val="1"/>
      <w:numFmt w:val="lowerRoman"/>
      <w:lvlText w:val="%6."/>
      <w:lvlJc w:val="right"/>
      <w:pPr>
        <w:ind w:left="4800" w:hanging="180"/>
      </w:pPr>
      <w:rPr>
        <w:rFonts w:cs="Times New Roman"/>
      </w:rPr>
    </w:lvl>
    <w:lvl w:ilvl="6" w:tplc="0409000F" w:tentative="1">
      <w:start w:val="1"/>
      <w:numFmt w:val="decimal"/>
      <w:lvlText w:val="%7."/>
      <w:lvlJc w:val="left"/>
      <w:pPr>
        <w:ind w:left="5520" w:hanging="360"/>
      </w:pPr>
      <w:rPr>
        <w:rFonts w:cs="Times New Roman"/>
      </w:rPr>
    </w:lvl>
    <w:lvl w:ilvl="7" w:tplc="04090019" w:tentative="1">
      <w:start w:val="1"/>
      <w:numFmt w:val="lowerLetter"/>
      <w:lvlText w:val="%8."/>
      <w:lvlJc w:val="left"/>
      <w:pPr>
        <w:ind w:left="6240" w:hanging="360"/>
      </w:pPr>
      <w:rPr>
        <w:rFonts w:cs="Times New Roman"/>
      </w:rPr>
    </w:lvl>
    <w:lvl w:ilvl="8" w:tplc="0409001B" w:tentative="1">
      <w:start w:val="1"/>
      <w:numFmt w:val="lowerRoman"/>
      <w:lvlText w:val="%9."/>
      <w:lvlJc w:val="right"/>
      <w:pPr>
        <w:ind w:left="6960" w:hanging="180"/>
      </w:pPr>
      <w:rPr>
        <w:rFonts w:cs="Times New Roman"/>
      </w:rPr>
    </w:lvl>
  </w:abstractNum>
  <w:abstractNum w:abstractNumId="24" w15:restartNumberingAfterBreak="0">
    <w:nsid w:val="3ECB24B6"/>
    <w:multiLevelType w:val="hybridMultilevel"/>
    <w:tmpl w:val="D576C6DA"/>
    <w:lvl w:ilvl="0" w:tplc="04090017">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811A3F86">
      <w:start w:val="1"/>
      <w:numFmt w:val="decimal"/>
      <w:lvlText w:val="%3."/>
      <w:lvlJc w:val="left"/>
      <w:pPr>
        <w:tabs>
          <w:tab w:val="num" w:pos="2700"/>
        </w:tabs>
        <w:ind w:left="2700" w:hanging="360"/>
      </w:pPr>
      <w:rPr>
        <w:rFonts w:cs="Times New Roman" w:hint="default"/>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25" w15:restartNumberingAfterBreak="0">
    <w:nsid w:val="4887341A"/>
    <w:multiLevelType w:val="hybridMultilevel"/>
    <w:tmpl w:val="10C6D7D6"/>
    <w:lvl w:ilvl="0" w:tplc="59A81814">
      <w:start w:val="2"/>
      <w:numFmt w:val="low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6" w15:restartNumberingAfterBreak="0">
    <w:nsid w:val="4AA31B0A"/>
    <w:multiLevelType w:val="hybridMultilevel"/>
    <w:tmpl w:val="01E4CA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4ABA0AAE"/>
    <w:multiLevelType w:val="hybridMultilevel"/>
    <w:tmpl w:val="95DA3AB0"/>
    <w:lvl w:ilvl="0" w:tplc="571AF5C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8" w15:restartNumberingAfterBreak="0">
    <w:nsid w:val="4C367D62"/>
    <w:multiLevelType w:val="hybridMultilevel"/>
    <w:tmpl w:val="563CCE9C"/>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4E3518BF"/>
    <w:multiLevelType w:val="hybridMultilevel"/>
    <w:tmpl w:val="B618345C"/>
    <w:lvl w:ilvl="0" w:tplc="F39AFF88">
      <w:start w:val="1"/>
      <w:numFmt w:val="lowerLetter"/>
      <w:lvlText w:val="%1)"/>
      <w:lvlJc w:val="left"/>
      <w:pPr>
        <w:ind w:left="1200" w:hanging="360"/>
      </w:pPr>
      <w:rPr>
        <w:rFonts w:cs="Times New Roman" w:hint="default"/>
      </w:rPr>
    </w:lvl>
    <w:lvl w:ilvl="1" w:tplc="04090019" w:tentative="1">
      <w:start w:val="1"/>
      <w:numFmt w:val="lowerLetter"/>
      <w:lvlText w:val="%2."/>
      <w:lvlJc w:val="left"/>
      <w:pPr>
        <w:ind w:left="1920" w:hanging="360"/>
      </w:pPr>
      <w:rPr>
        <w:rFonts w:cs="Times New Roman"/>
      </w:rPr>
    </w:lvl>
    <w:lvl w:ilvl="2" w:tplc="0409001B" w:tentative="1">
      <w:start w:val="1"/>
      <w:numFmt w:val="lowerRoman"/>
      <w:lvlText w:val="%3."/>
      <w:lvlJc w:val="right"/>
      <w:pPr>
        <w:ind w:left="2640" w:hanging="180"/>
      </w:pPr>
      <w:rPr>
        <w:rFonts w:cs="Times New Roman"/>
      </w:rPr>
    </w:lvl>
    <w:lvl w:ilvl="3" w:tplc="0409000F" w:tentative="1">
      <w:start w:val="1"/>
      <w:numFmt w:val="decimal"/>
      <w:lvlText w:val="%4."/>
      <w:lvlJc w:val="left"/>
      <w:pPr>
        <w:ind w:left="3360" w:hanging="360"/>
      </w:pPr>
      <w:rPr>
        <w:rFonts w:cs="Times New Roman"/>
      </w:rPr>
    </w:lvl>
    <w:lvl w:ilvl="4" w:tplc="04090019" w:tentative="1">
      <w:start w:val="1"/>
      <w:numFmt w:val="lowerLetter"/>
      <w:lvlText w:val="%5."/>
      <w:lvlJc w:val="left"/>
      <w:pPr>
        <w:ind w:left="4080" w:hanging="360"/>
      </w:pPr>
      <w:rPr>
        <w:rFonts w:cs="Times New Roman"/>
      </w:rPr>
    </w:lvl>
    <w:lvl w:ilvl="5" w:tplc="0409001B" w:tentative="1">
      <w:start w:val="1"/>
      <w:numFmt w:val="lowerRoman"/>
      <w:lvlText w:val="%6."/>
      <w:lvlJc w:val="right"/>
      <w:pPr>
        <w:ind w:left="4800" w:hanging="180"/>
      </w:pPr>
      <w:rPr>
        <w:rFonts w:cs="Times New Roman"/>
      </w:rPr>
    </w:lvl>
    <w:lvl w:ilvl="6" w:tplc="0409000F" w:tentative="1">
      <w:start w:val="1"/>
      <w:numFmt w:val="decimal"/>
      <w:lvlText w:val="%7."/>
      <w:lvlJc w:val="left"/>
      <w:pPr>
        <w:ind w:left="5520" w:hanging="360"/>
      </w:pPr>
      <w:rPr>
        <w:rFonts w:cs="Times New Roman"/>
      </w:rPr>
    </w:lvl>
    <w:lvl w:ilvl="7" w:tplc="04090019" w:tentative="1">
      <w:start w:val="1"/>
      <w:numFmt w:val="lowerLetter"/>
      <w:lvlText w:val="%8."/>
      <w:lvlJc w:val="left"/>
      <w:pPr>
        <w:ind w:left="6240" w:hanging="360"/>
      </w:pPr>
      <w:rPr>
        <w:rFonts w:cs="Times New Roman"/>
      </w:rPr>
    </w:lvl>
    <w:lvl w:ilvl="8" w:tplc="0409001B" w:tentative="1">
      <w:start w:val="1"/>
      <w:numFmt w:val="lowerRoman"/>
      <w:lvlText w:val="%9."/>
      <w:lvlJc w:val="right"/>
      <w:pPr>
        <w:ind w:left="6960" w:hanging="180"/>
      </w:pPr>
      <w:rPr>
        <w:rFonts w:cs="Times New Roman"/>
      </w:rPr>
    </w:lvl>
  </w:abstractNum>
  <w:abstractNum w:abstractNumId="30" w15:restartNumberingAfterBreak="0">
    <w:nsid w:val="4E531614"/>
    <w:multiLevelType w:val="hybridMultilevel"/>
    <w:tmpl w:val="74CAF652"/>
    <w:lvl w:ilvl="0" w:tplc="D4123024">
      <w:start w:val="2"/>
      <w:numFmt w:val="lowerLetter"/>
      <w:lvlText w:val="%1)"/>
      <w:lvlJc w:val="left"/>
      <w:pPr>
        <w:tabs>
          <w:tab w:val="num" w:pos="1080"/>
        </w:tabs>
        <w:ind w:left="1080" w:hanging="360"/>
      </w:pPr>
      <w:rPr>
        <w:rFonts w:cs="Times New Roman" w:hint="default"/>
      </w:rPr>
    </w:lvl>
    <w:lvl w:ilvl="1" w:tplc="5712C17A">
      <w:numFmt w:val="decimal"/>
      <w:lvlText w:val=""/>
      <w:lvlJc w:val="left"/>
    </w:lvl>
    <w:lvl w:ilvl="2" w:tplc="EA4C2886">
      <w:numFmt w:val="decimal"/>
      <w:lvlText w:val=""/>
      <w:lvlJc w:val="left"/>
    </w:lvl>
    <w:lvl w:ilvl="3" w:tplc="064CD080">
      <w:numFmt w:val="decimal"/>
      <w:lvlText w:val=""/>
      <w:lvlJc w:val="left"/>
    </w:lvl>
    <w:lvl w:ilvl="4" w:tplc="772A0D60">
      <w:numFmt w:val="decimal"/>
      <w:lvlText w:val=""/>
      <w:lvlJc w:val="left"/>
    </w:lvl>
    <w:lvl w:ilvl="5" w:tplc="68B8DFF0">
      <w:numFmt w:val="decimal"/>
      <w:lvlText w:val=""/>
      <w:lvlJc w:val="left"/>
    </w:lvl>
    <w:lvl w:ilvl="6" w:tplc="AA24D69E">
      <w:numFmt w:val="decimal"/>
      <w:lvlText w:val=""/>
      <w:lvlJc w:val="left"/>
    </w:lvl>
    <w:lvl w:ilvl="7" w:tplc="0D721C8E">
      <w:numFmt w:val="decimal"/>
      <w:lvlText w:val=""/>
      <w:lvlJc w:val="left"/>
    </w:lvl>
    <w:lvl w:ilvl="8" w:tplc="D946E11C">
      <w:numFmt w:val="decimal"/>
      <w:lvlText w:val=""/>
      <w:lvlJc w:val="left"/>
    </w:lvl>
  </w:abstractNum>
  <w:abstractNum w:abstractNumId="31" w15:restartNumberingAfterBreak="0">
    <w:nsid w:val="50227745"/>
    <w:multiLevelType w:val="hybridMultilevel"/>
    <w:tmpl w:val="7EFE49EC"/>
    <w:lvl w:ilvl="0" w:tplc="85A6961E">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2" w15:restartNumberingAfterBreak="0">
    <w:nsid w:val="5B3C46D9"/>
    <w:multiLevelType w:val="hybridMultilevel"/>
    <w:tmpl w:val="2FDA386C"/>
    <w:lvl w:ilvl="0" w:tplc="63E830D2">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3" w15:restartNumberingAfterBreak="0">
    <w:nsid w:val="5BE708C3"/>
    <w:multiLevelType w:val="hybridMultilevel"/>
    <w:tmpl w:val="B5CAB036"/>
    <w:lvl w:ilvl="0" w:tplc="04090017">
      <w:start w:val="1"/>
      <w:numFmt w:val="lowerLetter"/>
      <w:lvlText w:val="%1)"/>
      <w:lvlJc w:val="left"/>
      <w:pPr>
        <w:ind w:left="1080" w:hanging="360"/>
      </w:pPr>
      <w:rPr>
        <w:rFonts w:cs="Times New Roman"/>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4" w15:restartNumberingAfterBreak="0">
    <w:nsid w:val="5C01630B"/>
    <w:multiLevelType w:val="hybridMultilevel"/>
    <w:tmpl w:val="726AEE12"/>
    <w:lvl w:ilvl="0" w:tplc="04090017">
      <w:start w:val="4"/>
      <w:numFmt w:val="lowerLetter"/>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B277AA8"/>
    <w:multiLevelType w:val="hybridMultilevel"/>
    <w:tmpl w:val="A7C83E02"/>
    <w:lvl w:ilvl="0" w:tplc="30EE697E">
      <w:start w:val="1"/>
      <w:numFmt w:val="lowerLetter"/>
      <w:lvlText w:val="%1)"/>
      <w:lvlJc w:val="left"/>
      <w:pPr>
        <w:ind w:left="1080" w:hanging="360"/>
      </w:pPr>
      <w:rPr>
        <w:rFonts w:cs="Times New Roman" w:hint="default"/>
        <w:sz w:val="20"/>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6" w15:restartNumberingAfterBreak="0">
    <w:nsid w:val="723C3388"/>
    <w:multiLevelType w:val="hybridMultilevel"/>
    <w:tmpl w:val="67324036"/>
    <w:lvl w:ilvl="0" w:tplc="D36EC0E4">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7" w15:restartNumberingAfterBreak="0">
    <w:nsid w:val="729B6C35"/>
    <w:multiLevelType w:val="hybridMultilevel"/>
    <w:tmpl w:val="04090017"/>
    <w:lvl w:ilvl="0" w:tplc="90EC3FA4">
      <w:start w:val="1"/>
      <w:numFmt w:val="lowerLetter"/>
      <w:lvlText w:val="%1)"/>
      <w:lvlJc w:val="left"/>
      <w:pPr>
        <w:tabs>
          <w:tab w:val="num" w:pos="360"/>
        </w:tabs>
        <w:ind w:left="360" w:hanging="360"/>
      </w:pPr>
      <w:rPr>
        <w:rFonts w:cs="Times New Roman" w:hint="default"/>
      </w:rPr>
    </w:lvl>
    <w:lvl w:ilvl="1" w:tplc="CA78FED6">
      <w:numFmt w:val="decimal"/>
      <w:lvlText w:val=""/>
      <w:lvlJc w:val="left"/>
    </w:lvl>
    <w:lvl w:ilvl="2" w:tplc="12C0BB6A">
      <w:numFmt w:val="decimal"/>
      <w:lvlText w:val=""/>
      <w:lvlJc w:val="left"/>
    </w:lvl>
    <w:lvl w:ilvl="3" w:tplc="697C3BE2">
      <w:numFmt w:val="decimal"/>
      <w:lvlText w:val=""/>
      <w:lvlJc w:val="left"/>
    </w:lvl>
    <w:lvl w:ilvl="4" w:tplc="97842E00">
      <w:numFmt w:val="decimal"/>
      <w:lvlText w:val=""/>
      <w:lvlJc w:val="left"/>
    </w:lvl>
    <w:lvl w:ilvl="5" w:tplc="11A0853E">
      <w:numFmt w:val="decimal"/>
      <w:lvlText w:val=""/>
      <w:lvlJc w:val="left"/>
    </w:lvl>
    <w:lvl w:ilvl="6" w:tplc="154C7782">
      <w:numFmt w:val="decimal"/>
      <w:lvlText w:val=""/>
      <w:lvlJc w:val="left"/>
    </w:lvl>
    <w:lvl w:ilvl="7" w:tplc="166CADC6">
      <w:numFmt w:val="decimal"/>
      <w:lvlText w:val=""/>
      <w:lvlJc w:val="left"/>
    </w:lvl>
    <w:lvl w:ilvl="8" w:tplc="001EDD4C">
      <w:numFmt w:val="decimal"/>
      <w:lvlText w:val=""/>
      <w:lvlJc w:val="left"/>
    </w:lvl>
  </w:abstractNum>
  <w:abstractNum w:abstractNumId="38" w15:restartNumberingAfterBreak="0">
    <w:nsid w:val="745A6121"/>
    <w:multiLevelType w:val="hybridMultilevel"/>
    <w:tmpl w:val="52DAF584"/>
    <w:lvl w:ilvl="0" w:tplc="0409000F">
      <w:start w:val="1"/>
      <w:numFmt w:val="decimal"/>
      <w:lvlText w:val="%1."/>
      <w:lvlJc w:val="left"/>
      <w:pPr>
        <w:tabs>
          <w:tab w:val="num" w:pos="720"/>
        </w:tabs>
        <w:ind w:left="720" w:hanging="360"/>
      </w:pPr>
      <w:rPr>
        <w:rFonts w:cs="Times New Roman" w:hint="default"/>
      </w:rPr>
    </w:lvl>
    <w:lvl w:ilvl="1" w:tplc="6138F9E4">
      <w:start w:val="1"/>
      <w:numFmt w:val="upperLetter"/>
      <w:lvlText w:val="%2."/>
      <w:lvlJc w:val="left"/>
      <w:pPr>
        <w:tabs>
          <w:tab w:val="num" w:pos="1440"/>
        </w:tabs>
        <w:ind w:left="1440" w:hanging="360"/>
      </w:pPr>
      <w:rPr>
        <w:rFonts w:cs="Times New Roman" w:hint="default"/>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9" w15:restartNumberingAfterBreak="0">
    <w:nsid w:val="7A4B73FD"/>
    <w:multiLevelType w:val="hybridMultilevel"/>
    <w:tmpl w:val="0E0C336E"/>
    <w:lvl w:ilvl="0" w:tplc="04090011">
      <w:start w:val="1"/>
      <w:numFmt w:val="decimal"/>
      <w:lvlText w:val="%1)"/>
      <w:lvlJc w:val="left"/>
      <w:pPr>
        <w:tabs>
          <w:tab w:val="num" w:pos="720"/>
        </w:tabs>
        <w:ind w:left="720" w:hanging="360"/>
      </w:pPr>
      <w:rPr>
        <w:rFonts w:cs="Times New Roman" w:hint="defaul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40" w15:restartNumberingAfterBreak="0">
    <w:nsid w:val="7DAC07B9"/>
    <w:multiLevelType w:val="hybridMultilevel"/>
    <w:tmpl w:val="BD888FDE"/>
    <w:lvl w:ilvl="0" w:tplc="18CCBA2A">
      <w:start w:val="1"/>
      <w:numFmt w:val="lowerLetter"/>
      <w:lvlText w:val="%1)"/>
      <w:lvlJc w:val="left"/>
      <w:pPr>
        <w:tabs>
          <w:tab w:val="num" w:pos="1080"/>
        </w:tabs>
        <w:ind w:left="1080" w:hanging="360"/>
      </w:pPr>
      <w:rPr>
        <w:rFonts w:cs="Times New Roman" w:hint="default"/>
      </w:rPr>
    </w:lvl>
    <w:lvl w:ilvl="1" w:tplc="5F78D88C">
      <w:numFmt w:val="decimal"/>
      <w:lvlText w:val=""/>
      <w:lvlJc w:val="left"/>
    </w:lvl>
    <w:lvl w:ilvl="2" w:tplc="31E462DC">
      <w:numFmt w:val="decimal"/>
      <w:lvlText w:val=""/>
      <w:lvlJc w:val="left"/>
    </w:lvl>
    <w:lvl w:ilvl="3" w:tplc="2A02DB18">
      <w:numFmt w:val="decimal"/>
      <w:lvlText w:val=""/>
      <w:lvlJc w:val="left"/>
    </w:lvl>
    <w:lvl w:ilvl="4" w:tplc="E82EE270">
      <w:numFmt w:val="decimal"/>
      <w:lvlText w:val=""/>
      <w:lvlJc w:val="left"/>
    </w:lvl>
    <w:lvl w:ilvl="5" w:tplc="77E617C4">
      <w:numFmt w:val="decimal"/>
      <w:lvlText w:val=""/>
      <w:lvlJc w:val="left"/>
    </w:lvl>
    <w:lvl w:ilvl="6" w:tplc="2CA29F9C">
      <w:numFmt w:val="decimal"/>
      <w:lvlText w:val=""/>
      <w:lvlJc w:val="left"/>
    </w:lvl>
    <w:lvl w:ilvl="7" w:tplc="B85058BE">
      <w:numFmt w:val="decimal"/>
      <w:lvlText w:val=""/>
      <w:lvlJc w:val="left"/>
    </w:lvl>
    <w:lvl w:ilvl="8" w:tplc="F1CA6C30">
      <w:numFmt w:val="decimal"/>
      <w:lvlText w:val=""/>
      <w:lvlJc w:val="left"/>
    </w:lvl>
  </w:abstractNum>
  <w:abstractNum w:abstractNumId="41" w15:restartNumberingAfterBreak="0">
    <w:nsid w:val="7DB01105"/>
    <w:multiLevelType w:val="hybridMultilevel"/>
    <w:tmpl w:val="04B4A8C2"/>
    <w:lvl w:ilvl="0" w:tplc="46407BCC">
      <w:start w:val="1"/>
      <w:numFmt w:val="decimal"/>
      <w:lvlText w:val="%1)"/>
      <w:lvlJc w:val="left"/>
      <w:pPr>
        <w:tabs>
          <w:tab w:val="num" w:pos="1800"/>
        </w:tabs>
        <w:ind w:left="1800" w:hanging="360"/>
      </w:pPr>
      <w:rPr>
        <w:rFonts w:cs="Times New Roman" w:hint="default"/>
      </w:rPr>
    </w:lvl>
    <w:lvl w:ilvl="1" w:tplc="80C8F1E4">
      <w:start w:val="6"/>
      <w:numFmt w:val="lowerLetter"/>
      <w:lvlText w:val="%2."/>
      <w:lvlJc w:val="left"/>
      <w:pPr>
        <w:tabs>
          <w:tab w:val="num" w:pos="2520"/>
        </w:tabs>
        <w:ind w:left="2520" w:hanging="360"/>
      </w:pPr>
      <w:rPr>
        <w:rFonts w:cs="Times New Roman" w:hint="default"/>
      </w:rPr>
    </w:lvl>
    <w:lvl w:ilvl="2" w:tplc="CD12C0E0">
      <w:numFmt w:val="bullet"/>
      <w:lvlText w:val=""/>
      <w:lvlJc w:val="left"/>
      <w:pPr>
        <w:ind w:left="3420" w:hanging="360"/>
      </w:pPr>
      <w:rPr>
        <w:rFonts w:ascii="SimSun" w:eastAsia="SimSun" w:hAnsi="SimSun" w:cs="Courier New" w:hint="eastAsia"/>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num w:numId="1" w16cid:durableId="2059862518">
    <w:abstractNumId w:val="38"/>
  </w:num>
  <w:num w:numId="2" w16cid:durableId="745491720">
    <w:abstractNumId w:val="24"/>
  </w:num>
  <w:num w:numId="3" w16cid:durableId="1783189248">
    <w:abstractNumId w:val="28"/>
  </w:num>
  <w:num w:numId="4" w16cid:durableId="639307512">
    <w:abstractNumId w:val="39"/>
  </w:num>
  <w:num w:numId="5" w16cid:durableId="1717003930">
    <w:abstractNumId w:val="12"/>
  </w:num>
  <w:num w:numId="6" w16cid:durableId="264122337">
    <w:abstractNumId w:val="13"/>
  </w:num>
  <w:num w:numId="7" w16cid:durableId="1675960629">
    <w:abstractNumId w:val="30"/>
  </w:num>
  <w:num w:numId="8" w16cid:durableId="1744449054">
    <w:abstractNumId w:val="15"/>
  </w:num>
  <w:num w:numId="9" w16cid:durableId="1720862461">
    <w:abstractNumId w:val="6"/>
  </w:num>
  <w:num w:numId="10" w16cid:durableId="1875776267">
    <w:abstractNumId w:val="3"/>
  </w:num>
  <w:num w:numId="11" w16cid:durableId="127626312">
    <w:abstractNumId w:val="37"/>
  </w:num>
  <w:num w:numId="12" w16cid:durableId="423262889">
    <w:abstractNumId w:val="11"/>
  </w:num>
  <w:num w:numId="13" w16cid:durableId="255946651">
    <w:abstractNumId w:val="21"/>
  </w:num>
  <w:num w:numId="14" w16cid:durableId="1277326332">
    <w:abstractNumId w:val="34"/>
  </w:num>
  <w:num w:numId="15" w16cid:durableId="1547713601">
    <w:abstractNumId w:val="41"/>
  </w:num>
  <w:num w:numId="16" w16cid:durableId="1679622975">
    <w:abstractNumId w:val="4"/>
  </w:num>
  <w:num w:numId="17" w16cid:durableId="419909197">
    <w:abstractNumId w:val="1"/>
  </w:num>
  <w:num w:numId="18" w16cid:durableId="1171332246">
    <w:abstractNumId w:val="33"/>
  </w:num>
  <w:num w:numId="19" w16cid:durableId="1931236029">
    <w:abstractNumId w:val="31"/>
  </w:num>
  <w:num w:numId="20" w16cid:durableId="133840928">
    <w:abstractNumId w:val="10"/>
  </w:num>
  <w:num w:numId="21" w16cid:durableId="2093961883">
    <w:abstractNumId w:val="25"/>
  </w:num>
  <w:num w:numId="22" w16cid:durableId="634141342">
    <w:abstractNumId w:val="32"/>
  </w:num>
  <w:num w:numId="23" w16cid:durableId="282424995">
    <w:abstractNumId w:val="23"/>
  </w:num>
  <w:num w:numId="24" w16cid:durableId="715545432">
    <w:abstractNumId w:val="16"/>
  </w:num>
  <w:num w:numId="25" w16cid:durableId="1191450895">
    <w:abstractNumId w:val="14"/>
  </w:num>
  <w:num w:numId="26" w16cid:durableId="1376857496">
    <w:abstractNumId w:val="27"/>
  </w:num>
  <w:num w:numId="27" w16cid:durableId="1147555666">
    <w:abstractNumId w:val="36"/>
  </w:num>
  <w:num w:numId="28" w16cid:durableId="591016022">
    <w:abstractNumId w:val="8"/>
  </w:num>
  <w:num w:numId="29" w16cid:durableId="828596892">
    <w:abstractNumId w:val="35"/>
  </w:num>
  <w:num w:numId="30" w16cid:durableId="1324243151">
    <w:abstractNumId w:val="9"/>
  </w:num>
  <w:num w:numId="31" w16cid:durableId="963654333">
    <w:abstractNumId w:val="2"/>
  </w:num>
  <w:num w:numId="32" w16cid:durableId="1371344029">
    <w:abstractNumId w:val="17"/>
  </w:num>
  <w:num w:numId="33" w16cid:durableId="180363065">
    <w:abstractNumId w:val="29"/>
  </w:num>
  <w:num w:numId="34" w16cid:durableId="596250956">
    <w:abstractNumId w:val="40"/>
  </w:num>
  <w:num w:numId="35" w16cid:durableId="1815102080">
    <w:abstractNumId w:val="22"/>
  </w:num>
  <w:num w:numId="36" w16cid:durableId="309482183">
    <w:abstractNumId w:val="20"/>
  </w:num>
  <w:num w:numId="37" w16cid:durableId="1183201987">
    <w:abstractNumId w:val="18"/>
  </w:num>
  <w:num w:numId="38" w16cid:durableId="278075559">
    <w:abstractNumId w:val="19"/>
  </w:num>
  <w:num w:numId="39" w16cid:durableId="788208986">
    <w:abstractNumId w:val="7"/>
  </w:num>
  <w:num w:numId="40" w16cid:durableId="57875282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058643">
    <w:abstractNumId w:val="0"/>
  </w:num>
  <w:num w:numId="42" w16cid:durableId="1423602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D9D"/>
    <w:rsid w:val="00002639"/>
    <w:rsid w:val="00006435"/>
    <w:rsid w:val="00007DAB"/>
    <w:rsid w:val="00011783"/>
    <w:rsid w:val="00012268"/>
    <w:rsid w:val="00012CAA"/>
    <w:rsid w:val="00014F85"/>
    <w:rsid w:val="000216BC"/>
    <w:rsid w:val="00021E6E"/>
    <w:rsid w:val="000263DB"/>
    <w:rsid w:val="0003311D"/>
    <w:rsid w:val="00033FE5"/>
    <w:rsid w:val="00037DA1"/>
    <w:rsid w:val="00040ABA"/>
    <w:rsid w:val="000423D5"/>
    <w:rsid w:val="00043694"/>
    <w:rsid w:val="00043ECC"/>
    <w:rsid w:val="00053544"/>
    <w:rsid w:val="00053D7D"/>
    <w:rsid w:val="00054512"/>
    <w:rsid w:val="00056AD1"/>
    <w:rsid w:val="00061ABF"/>
    <w:rsid w:val="000623C0"/>
    <w:rsid w:val="00062E29"/>
    <w:rsid w:val="0006364F"/>
    <w:rsid w:val="00064E03"/>
    <w:rsid w:val="00065F83"/>
    <w:rsid w:val="000667A1"/>
    <w:rsid w:val="00070D53"/>
    <w:rsid w:val="000720C5"/>
    <w:rsid w:val="00076A8F"/>
    <w:rsid w:val="00081F9C"/>
    <w:rsid w:val="00082654"/>
    <w:rsid w:val="00084036"/>
    <w:rsid w:val="0008682A"/>
    <w:rsid w:val="0008685D"/>
    <w:rsid w:val="00091D61"/>
    <w:rsid w:val="00091F94"/>
    <w:rsid w:val="000943FF"/>
    <w:rsid w:val="000A1704"/>
    <w:rsid w:val="000A581E"/>
    <w:rsid w:val="000A7AE8"/>
    <w:rsid w:val="000A7DA0"/>
    <w:rsid w:val="000B0AAB"/>
    <w:rsid w:val="000B0D53"/>
    <w:rsid w:val="000B2B4F"/>
    <w:rsid w:val="000B68E8"/>
    <w:rsid w:val="000C0502"/>
    <w:rsid w:val="000C19DB"/>
    <w:rsid w:val="000C27D2"/>
    <w:rsid w:val="000C478C"/>
    <w:rsid w:val="000C554C"/>
    <w:rsid w:val="000C6C85"/>
    <w:rsid w:val="000C7448"/>
    <w:rsid w:val="000C7CB1"/>
    <w:rsid w:val="000D2043"/>
    <w:rsid w:val="000D2C9B"/>
    <w:rsid w:val="000E0FA1"/>
    <w:rsid w:val="000E1205"/>
    <w:rsid w:val="000E1F42"/>
    <w:rsid w:val="000E369C"/>
    <w:rsid w:val="000E4E41"/>
    <w:rsid w:val="000E7873"/>
    <w:rsid w:val="000E7B18"/>
    <w:rsid w:val="000F0065"/>
    <w:rsid w:val="000F1A35"/>
    <w:rsid w:val="000F343C"/>
    <w:rsid w:val="000F5E94"/>
    <w:rsid w:val="001003AB"/>
    <w:rsid w:val="00100C15"/>
    <w:rsid w:val="00101D63"/>
    <w:rsid w:val="001047AB"/>
    <w:rsid w:val="00104AB1"/>
    <w:rsid w:val="00111439"/>
    <w:rsid w:val="00112876"/>
    <w:rsid w:val="00112E65"/>
    <w:rsid w:val="00116874"/>
    <w:rsid w:val="00117F0C"/>
    <w:rsid w:val="001211EB"/>
    <w:rsid w:val="001213D1"/>
    <w:rsid w:val="0012279B"/>
    <w:rsid w:val="00124048"/>
    <w:rsid w:val="00124A0F"/>
    <w:rsid w:val="0012513B"/>
    <w:rsid w:val="0012624E"/>
    <w:rsid w:val="00126488"/>
    <w:rsid w:val="001277C3"/>
    <w:rsid w:val="00130EA1"/>
    <w:rsid w:val="00133AED"/>
    <w:rsid w:val="00137A69"/>
    <w:rsid w:val="00145132"/>
    <w:rsid w:val="001456E9"/>
    <w:rsid w:val="001463E4"/>
    <w:rsid w:val="00147D9A"/>
    <w:rsid w:val="00150AC7"/>
    <w:rsid w:val="0015220F"/>
    <w:rsid w:val="00152581"/>
    <w:rsid w:val="001528AF"/>
    <w:rsid w:val="00153217"/>
    <w:rsid w:val="001549A5"/>
    <w:rsid w:val="00154D62"/>
    <w:rsid w:val="001571AB"/>
    <w:rsid w:val="0015723A"/>
    <w:rsid w:val="001674D8"/>
    <w:rsid w:val="00167CF7"/>
    <w:rsid w:val="0017349D"/>
    <w:rsid w:val="00174FC8"/>
    <w:rsid w:val="00176373"/>
    <w:rsid w:val="001813A2"/>
    <w:rsid w:val="001823C5"/>
    <w:rsid w:val="00184D3A"/>
    <w:rsid w:val="00184D54"/>
    <w:rsid w:val="00184FEA"/>
    <w:rsid w:val="00193C93"/>
    <w:rsid w:val="0019480C"/>
    <w:rsid w:val="00195C10"/>
    <w:rsid w:val="00195F5C"/>
    <w:rsid w:val="00197ACE"/>
    <w:rsid w:val="001A0C6F"/>
    <w:rsid w:val="001A0E74"/>
    <w:rsid w:val="001A7B30"/>
    <w:rsid w:val="001B109C"/>
    <w:rsid w:val="001B2493"/>
    <w:rsid w:val="001B2EA2"/>
    <w:rsid w:val="001B5489"/>
    <w:rsid w:val="001B5FBB"/>
    <w:rsid w:val="001B718B"/>
    <w:rsid w:val="001B7B56"/>
    <w:rsid w:val="001C34B3"/>
    <w:rsid w:val="001C4724"/>
    <w:rsid w:val="001C676C"/>
    <w:rsid w:val="001C76FF"/>
    <w:rsid w:val="001C7DEA"/>
    <w:rsid w:val="001D03C4"/>
    <w:rsid w:val="001D3A10"/>
    <w:rsid w:val="001D58E6"/>
    <w:rsid w:val="001D5B76"/>
    <w:rsid w:val="001D62C2"/>
    <w:rsid w:val="001D62C5"/>
    <w:rsid w:val="001D6660"/>
    <w:rsid w:val="001D67DF"/>
    <w:rsid w:val="001D6EF2"/>
    <w:rsid w:val="001E0268"/>
    <w:rsid w:val="001E188D"/>
    <w:rsid w:val="001E20C6"/>
    <w:rsid w:val="001E4546"/>
    <w:rsid w:val="001E5EFF"/>
    <w:rsid w:val="001E789E"/>
    <w:rsid w:val="001F0AB6"/>
    <w:rsid w:val="001F0E31"/>
    <w:rsid w:val="001F42CA"/>
    <w:rsid w:val="00204CA6"/>
    <w:rsid w:val="00204E44"/>
    <w:rsid w:val="002050DA"/>
    <w:rsid w:val="00205A3D"/>
    <w:rsid w:val="002111AB"/>
    <w:rsid w:val="002116A9"/>
    <w:rsid w:val="002166C6"/>
    <w:rsid w:val="00217F27"/>
    <w:rsid w:val="00224893"/>
    <w:rsid w:val="002264E9"/>
    <w:rsid w:val="002310CD"/>
    <w:rsid w:val="0023545F"/>
    <w:rsid w:val="002360B8"/>
    <w:rsid w:val="00241451"/>
    <w:rsid w:val="0024304B"/>
    <w:rsid w:val="002436D2"/>
    <w:rsid w:val="002458B5"/>
    <w:rsid w:val="0025102E"/>
    <w:rsid w:val="00251998"/>
    <w:rsid w:val="00251DC7"/>
    <w:rsid w:val="00252C08"/>
    <w:rsid w:val="0025595D"/>
    <w:rsid w:val="002566C4"/>
    <w:rsid w:val="00257305"/>
    <w:rsid w:val="00260787"/>
    <w:rsid w:val="002645D7"/>
    <w:rsid w:val="00265CA1"/>
    <w:rsid w:val="002665ED"/>
    <w:rsid w:val="002708D6"/>
    <w:rsid w:val="00270B8B"/>
    <w:rsid w:val="00273405"/>
    <w:rsid w:val="00273D8D"/>
    <w:rsid w:val="00276116"/>
    <w:rsid w:val="002762F3"/>
    <w:rsid w:val="0027634C"/>
    <w:rsid w:val="00280C5B"/>
    <w:rsid w:val="0028385D"/>
    <w:rsid w:val="00284EF6"/>
    <w:rsid w:val="002854C4"/>
    <w:rsid w:val="00290549"/>
    <w:rsid w:val="002907A1"/>
    <w:rsid w:val="00292565"/>
    <w:rsid w:val="00293B43"/>
    <w:rsid w:val="0029756B"/>
    <w:rsid w:val="002A0DDC"/>
    <w:rsid w:val="002A4833"/>
    <w:rsid w:val="002A485E"/>
    <w:rsid w:val="002A4AEE"/>
    <w:rsid w:val="002A4C25"/>
    <w:rsid w:val="002A50CA"/>
    <w:rsid w:val="002A5B5A"/>
    <w:rsid w:val="002A6789"/>
    <w:rsid w:val="002A70BF"/>
    <w:rsid w:val="002A7E18"/>
    <w:rsid w:val="002B639A"/>
    <w:rsid w:val="002C2E2A"/>
    <w:rsid w:val="002C3982"/>
    <w:rsid w:val="002C6B40"/>
    <w:rsid w:val="002D60AE"/>
    <w:rsid w:val="002D73F5"/>
    <w:rsid w:val="002E4A90"/>
    <w:rsid w:val="002E65C1"/>
    <w:rsid w:val="002F090B"/>
    <w:rsid w:val="002F38E0"/>
    <w:rsid w:val="002F3B96"/>
    <w:rsid w:val="002F3E59"/>
    <w:rsid w:val="002F409B"/>
    <w:rsid w:val="002F64E4"/>
    <w:rsid w:val="00302766"/>
    <w:rsid w:val="003102D8"/>
    <w:rsid w:val="00310C0B"/>
    <w:rsid w:val="0031269C"/>
    <w:rsid w:val="00312A3C"/>
    <w:rsid w:val="00312C7F"/>
    <w:rsid w:val="003153FE"/>
    <w:rsid w:val="0031559C"/>
    <w:rsid w:val="00317A0C"/>
    <w:rsid w:val="00320925"/>
    <w:rsid w:val="00321B1C"/>
    <w:rsid w:val="00322B1A"/>
    <w:rsid w:val="00326142"/>
    <w:rsid w:val="003348F5"/>
    <w:rsid w:val="00337681"/>
    <w:rsid w:val="0034167F"/>
    <w:rsid w:val="0034290D"/>
    <w:rsid w:val="003430B3"/>
    <w:rsid w:val="0034446E"/>
    <w:rsid w:val="00344D90"/>
    <w:rsid w:val="00351A0E"/>
    <w:rsid w:val="003520A9"/>
    <w:rsid w:val="0035661B"/>
    <w:rsid w:val="00360060"/>
    <w:rsid w:val="00361D8B"/>
    <w:rsid w:val="003636AB"/>
    <w:rsid w:val="00365709"/>
    <w:rsid w:val="0037304D"/>
    <w:rsid w:val="00376AB4"/>
    <w:rsid w:val="0038092B"/>
    <w:rsid w:val="00381BC2"/>
    <w:rsid w:val="00384DA8"/>
    <w:rsid w:val="00384F7B"/>
    <w:rsid w:val="0038572B"/>
    <w:rsid w:val="00385F2D"/>
    <w:rsid w:val="00390E37"/>
    <w:rsid w:val="003925C6"/>
    <w:rsid w:val="0039424E"/>
    <w:rsid w:val="00394FDD"/>
    <w:rsid w:val="003A204A"/>
    <w:rsid w:val="003A3062"/>
    <w:rsid w:val="003A3A9B"/>
    <w:rsid w:val="003A462E"/>
    <w:rsid w:val="003A4841"/>
    <w:rsid w:val="003A743B"/>
    <w:rsid w:val="003B0BFE"/>
    <w:rsid w:val="003C02B1"/>
    <w:rsid w:val="003C168D"/>
    <w:rsid w:val="003C4C09"/>
    <w:rsid w:val="003C50F3"/>
    <w:rsid w:val="003C62EA"/>
    <w:rsid w:val="003C63B9"/>
    <w:rsid w:val="003C6CCC"/>
    <w:rsid w:val="003D3516"/>
    <w:rsid w:val="003D6AAA"/>
    <w:rsid w:val="003E18E5"/>
    <w:rsid w:val="003E2A60"/>
    <w:rsid w:val="003E3589"/>
    <w:rsid w:val="003E555A"/>
    <w:rsid w:val="003E7121"/>
    <w:rsid w:val="003F07A8"/>
    <w:rsid w:val="003F3096"/>
    <w:rsid w:val="003F4C5D"/>
    <w:rsid w:val="00401503"/>
    <w:rsid w:val="00401DB0"/>
    <w:rsid w:val="00403D90"/>
    <w:rsid w:val="00406C8A"/>
    <w:rsid w:val="00406DC8"/>
    <w:rsid w:val="0040754D"/>
    <w:rsid w:val="004102B6"/>
    <w:rsid w:val="0041085C"/>
    <w:rsid w:val="00412D1D"/>
    <w:rsid w:val="0041630C"/>
    <w:rsid w:val="00421777"/>
    <w:rsid w:val="00423562"/>
    <w:rsid w:val="00423675"/>
    <w:rsid w:val="00423EAA"/>
    <w:rsid w:val="00427035"/>
    <w:rsid w:val="00430F9C"/>
    <w:rsid w:val="00431FB5"/>
    <w:rsid w:val="004321D0"/>
    <w:rsid w:val="00432302"/>
    <w:rsid w:val="00434910"/>
    <w:rsid w:val="00434FE6"/>
    <w:rsid w:val="00436480"/>
    <w:rsid w:val="00436B48"/>
    <w:rsid w:val="004371E3"/>
    <w:rsid w:val="00440400"/>
    <w:rsid w:val="00442397"/>
    <w:rsid w:val="00443EED"/>
    <w:rsid w:val="00447C47"/>
    <w:rsid w:val="004502CE"/>
    <w:rsid w:val="00451404"/>
    <w:rsid w:val="00456628"/>
    <w:rsid w:val="004566F6"/>
    <w:rsid w:val="004610FF"/>
    <w:rsid w:val="00464820"/>
    <w:rsid w:val="0046518E"/>
    <w:rsid w:val="00471C9A"/>
    <w:rsid w:val="00474F72"/>
    <w:rsid w:val="0047537D"/>
    <w:rsid w:val="00476A8F"/>
    <w:rsid w:val="00476AAA"/>
    <w:rsid w:val="00480CCD"/>
    <w:rsid w:val="00483D37"/>
    <w:rsid w:val="004854F5"/>
    <w:rsid w:val="004861B4"/>
    <w:rsid w:val="00490A32"/>
    <w:rsid w:val="00490E20"/>
    <w:rsid w:val="004A4174"/>
    <w:rsid w:val="004A47B7"/>
    <w:rsid w:val="004A49D1"/>
    <w:rsid w:val="004A601B"/>
    <w:rsid w:val="004A74F4"/>
    <w:rsid w:val="004B47B0"/>
    <w:rsid w:val="004B72B5"/>
    <w:rsid w:val="004B7683"/>
    <w:rsid w:val="004C3E61"/>
    <w:rsid w:val="004D3C10"/>
    <w:rsid w:val="004D7A09"/>
    <w:rsid w:val="004E5B33"/>
    <w:rsid w:val="004E7BF1"/>
    <w:rsid w:val="004E7CE2"/>
    <w:rsid w:val="004F289C"/>
    <w:rsid w:val="004F49AD"/>
    <w:rsid w:val="005010FC"/>
    <w:rsid w:val="00501ABA"/>
    <w:rsid w:val="00502E28"/>
    <w:rsid w:val="00505657"/>
    <w:rsid w:val="00505A86"/>
    <w:rsid w:val="005066A1"/>
    <w:rsid w:val="00514088"/>
    <w:rsid w:val="00517AE4"/>
    <w:rsid w:val="00521078"/>
    <w:rsid w:val="005215D4"/>
    <w:rsid w:val="00523452"/>
    <w:rsid w:val="00523CB0"/>
    <w:rsid w:val="0052720C"/>
    <w:rsid w:val="00532570"/>
    <w:rsid w:val="00532750"/>
    <w:rsid w:val="00534800"/>
    <w:rsid w:val="00536393"/>
    <w:rsid w:val="00543C72"/>
    <w:rsid w:val="0054716E"/>
    <w:rsid w:val="005553D6"/>
    <w:rsid w:val="0056112B"/>
    <w:rsid w:val="00570140"/>
    <w:rsid w:val="00571899"/>
    <w:rsid w:val="00572386"/>
    <w:rsid w:val="00572543"/>
    <w:rsid w:val="00572D6B"/>
    <w:rsid w:val="005744F2"/>
    <w:rsid w:val="00574EEF"/>
    <w:rsid w:val="00575A8C"/>
    <w:rsid w:val="00575CF7"/>
    <w:rsid w:val="0057652B"/>
    <w:rsid w:val="00576DE6"/>
    <w:rsid w:val="005808F2"/>
    <w:rsid w:val="0058591F"/>
    <w:rsid w:val="00586F0B"/>
    <w:rsid w:val="005872A9"/>
    <w:rsid w:val="0059469C"/>
    <w:rsid w:val="005A00E2"/>
    <w:rsid w:val="005A3191"/>
    <w:rsid w:val="005A3897"/>
    <w:rsid w:val="005A3E1D"/>
    <w:rsid w:val="005A635F"/>
    <w:rsid w:val="005B0B9B"/>
    <w:rsid w:val="005B24FF"/>
    <w:rsid w:val="005B4514"/>
    <w:rsid w:val="005B4D9C"/>
    <w:rsid w:val="005B6CCC"/>
    <w:rsid w:val="005B7609"/>
    <w:rsid w:val="005C216F"/>
    <w:rsid w:val="005C35CE"/>
    <w:rsid w:val="005D2448"/>
    <w:rsid w:val="005D4A81"/>
    <w:rsid w:val="005D58BD"/>
    <w:rsid w:val="005D6110"/>
    <w:rsid w:val="005E11F9"/>
    <w:rsid w:val="005E386B"/>
    <w:rsid w:val="005E46FF"/>
    <w:rsid w:val="005F3ED2"/>
    <w:rsid w:val="00600132"/>
    <w:rsid w:val="0060274D"/>
    <w:rsid w:val="0060621F"/>
    <w:rsid w:val="00607DF7"/>
    <w:rsid w:val="006133C3"/>
    <w:rsid w:val="00614719"/>
    <w:rsid w:val="0061773C"/>
    <w:rsid w:val="00620449"/>
    <w:rsid w:val="00620B4E"/>
    <w:rsid w:val="0062203D"/>
    <w:rsid w:val="00624DF7"/>
    <w:rsid w:val="00626B8B"/>
    <w:rsid w:val="0062772E"/>
    <w:rsid w:val="00627946"/>
    <w:rsid w:val="0063077E"/>
    <w:rsid w:val="006315E1"/>
    <w:rsid w:val="006334F2"/>
    <w:rsid w:val="0063416E"/>
    <w:rsid w:val="006349AA"/>
    <w:rsid w:val="00634F29"/>
    <w:rsid w:val="0063514B"/>
    <w:rsid w:val="00636AE4"/>
    <w:rsid w:val="00636FCD"/>
    <w:rsid w:val="006419D3"/>
    <w:rsid w:val="00643B3F"/>
    <w:rsid w:val="00644C5F"/>
    <w:rsid w:val="00645CB0"/>
    <w:rsid w:val="006503A8"/>
    <w:rsid w:val="006509D5"/>
    <w:rsid w:val="00654FBC"/>
    <w:rsid w:val="006576DE"/>
    <w:rsid w:val="00660EFE"/>
    <w:rsid w:val="00663C39"/>
    <w:rsid w:val="00665862"/>
    <w:rsid w:val="006710AA"/>
    <w:rsid w:val="00677BFE"/>
    <w:rsid w:val="00682347"/>
    <w:rsid w:val="00683C23"/>
    <w:rsid w:val="00684CA3"/>
    <w:rsid w:val="00685940"/>
    <w:rsid w:val="0068685C"/>
    <w:rsid w:val="006927B2"/>
    <w:rsid w:val="0069435E"/>
    <w:rsid w:val="006943B6"/>
    <w:rsid w:val="00694BA6"/>
    <w:rsid w:val="006A1FC3"/>
    <w:rsid w:val="006A5296"/>
    <w:rsid w:val="006B154D"/>
    <w:rsid w:val="006B3407"/>
    <w:rsid w:val="006B63FD"/>
    <w:rsid w:val="006C0744"/>
    <w:rsid w:val="006C59B2"/>
    <w:rsid w:val="006D02CD"/>
    <w:rsid w:val="006E1016"/>
    <w:rsid w:val="006E44BB"/>
    <w:rsid w:val="006E594B"/>
    <w:rsid w:val="006E6D2C"/>
    <w:rsid w:val="006F1871"/>
    <w:rsid w:val="006F4AD9"/>
    <w:rsid w:val="006F5977"/>
    <w:rsid w:val="00700289"/>
    <w:rsid w:val="00702AAD"/>
    <w:rsid w:val="00703BF1"/>
    <w:rsid w:val="0070637A"/>
    <w:rsid w:val="007065BC"/>
    <w:rsid w:val="00707DCC"/>
    <w:rsid w:val="0071196E"/>
    <w:rsid w:val="00712745"/>
    <w:rsid w:val="007131A1"/>
    <w:rsid w:val="00715B85"/>
    <w:rsid w:val="00715D22"/>
    <w:rsid w:val="007163BA"/>
    <w:rsid w:val="0071726A"/>
    <w:rsid w:val="007177B5"/>
    <w:rsid w:val="00720CB4"/>
    <w:rsid w:val="007243AC"/>
    <w:rsid w:val="007260CF"/>
    <w:rsid w:val="00726275"/>
    <w:rsid w:val="00727416"/>
    <w:rsid w:val="00740EDE"/>
    <w:rsid w:val="00742943"/>
    <w:rsid w:val="007447F8"/>
    <w:rsid w:val="00747544"/>
    <w:rsid w:val="00747761"/>
    <w:rsid w:val="00750E4E"/>
    <w:rsid w:val="00753964"/>
    <w:rsid w:val="007558EE"/>
    <w:rsid w:val="00756AA6"/>
    <w:rsid w:val="00757BCF"/>
    <w:rsid w:val="0076185F"/>
    <w:rsid w:val="00761C0B"/>
    <w:rsid w:val="00763305"/>
    <w:rsid w:val="0076630A"/>
    <w:rsid w:val="00766F1A"/>
    <w:rsid w:val="00770052"/>
    <w:rsid w:val="00770F43"/>
    <w:rsid w:val="00775A44"/>
    <w:rsid w:val="00776511"/>
    <w:rsid w:val="00783CF3"/>
    <w:rsid w:val="00786BF7"/>
    <w:rsid w:val="00787E50"/>
    <w:rsid w:val="00790126"/>
    <w:rsid w:val="00790A39"/>
    <w:rsid w:val="007945C7"/>
    <w:rsid w:val="007964F1"/>
    <w:rsid w:val="007A5B42"/>
    <w:rsid w:val="007A60D2"/>
    <w:rsid w:val="007A73BA"/>
    <w:rsid w:val="007B0E30"/>
    <w:rsid w:val="007B1764"/>
    <w:rsid w:val="007B3279"/>
    <w:rsid w:val="007C0B5D"/>
    <w:rsid w:val="007C1AF7"/>
    <w:rsid w:val="007C5A75"/>
    <w:rsid w:val="007C6331"/>
    <w:rsid w:val="007C6749"/>
    <w:rsid w:val="007C7A0A"/>
    <w:rsid w:val="007D47B0"/>
    <w:rsid w:val="007D6FC2"/>
    <w:rsid w:val="007D7ED7"/>
    <w:rsid w:val="007E2AC2"/>
    <w:rsid w:val="007E7FA2"/>
    <w:rsid w:val="007F0668"/>
    <w:rsid w:val="007F5C4B"/>
    <w:rsid w:val="007F5E1E"/>
    <w:rsid w:val="007F7D9D"/>
    <w:rsid w:val="00806468"/>
    <w:rsid w:val="008219C4"/>
    <w:rsid w:val="00821D43"/>
    <w:rsid w:val="0082326F"/>
    <w:rsid w:val="008237AF"/>
    <w:rsid w:val="008252B2"/>
    <w:rsid w:val="008276C0"/>
    <w:rsid w:val="00831150"/>
    <w:rsid w:val="008313C7"/>
    <w:rsid w:val="008358B3"/>
    <w:rsid w:val="00836015"/>
    <w:rsid w:val="008361FE"/>
    <w:rsid w:val="00841163"/>
    <w:rsid w:val="00844763"/>
    <w:rsid w:val="0084509F"/>
    <w:rsid w:val="0085033C"/>
    <w:rsid w:val="00850AF0"/>
    <w:rsid w:val="0085158E"/>
    <w:rsid w:val="00852E8B"/>
    <w:rsid w:val="00853D81"/>
    <w:rsid w:val="008545E8"/>
    <w:rsid w:val="00855028"/>
    <w:rsid w:val="0085557A"/>
    <w:rsid w:val="008556E0"/>
    <w:rsid w:val="00857BF5"/>
    <w:rsid w:val="0086179E"/>
    <w:rsid w:val="00861DC8"/>
    <w:rsid w:val="00867807"/>
    <w:rsid w:val="00867CAF"/>
    <w:rsid w:val="00870247"/>
    <w:rsid w:val="0087232B"/>
    <w:rsid w:val="00872A23"/>
    <w:rsid w:val="00874FCF"/>
    <w:rsid w:val="00881FA9"/>
    <w:rsid w:val="00882763"/>
    <w:rsid w:val="0088277F"/>
    <w:rsid w:val="00883611"/>
    <w:rsid w:val="00883DD1"/>
    <w:rsid w:val="008842F9"/>
    <w:rsid w:val="00884CD9"/>
    <w:rsid w:val="008856B1"/>
    <w:rsid w:val="00886BB7"/>
    <w:rsid w:val="008872F7"/>
    <w:rsid w:val="008933AF"/>
    <w:rsid w:val="00895227"/>
    <w:rsid w:val="00897DA3"/>
    <w:rsid w:val="008A1112"/>
    <w:rsid w:val="008A3E90"/>
    <w:rsid w:val="008B3A08"/>
    <w:rsid w:val="008B3AF6"/>
    <w:rsid w:val="008C0C97"/>
    <w:rsid w:val="008C153F"/>
    <w:rsid w:val="008C2B7B"/>
    <w:rsid w:val="008C5358"/>
    <w:rsid w:val="008C7184"/>
    <w:rsid w:val="008D18DF"/>
    <w:rsid w:val="008D1B38"/>
    <w:rsid w:val="008D44F5"/>
    <w:rsid w:val="008D502A"/>
    <w:rsid w:val="008E0184"/>
    <w:rsid w:val="008E1045"/>
    <w:rsid w:val="008E1275"/>
    <w:rsid w:val="008E640C"/>
    <w:rsid w:val="008E6B08"/>
    <w:rsid w:val="008E7E59"/>
    <w:rsid w:val="008F0311"/>
    <w:rsid w:val="008F1C14"/>
    <w:rsid w:val="008F4713"/>
    <w:rsid w:val="00900178"/>
    <w:rsid w:val="0090333E"/>
    <w:rsid w:val="00905AB6"/>
    <w:rsid w:val="00906CC1"/>
    <w:rsid w:val="009075BD"/>
    <w:rsid w:val="009108F2"/>
    <w:rsid w:val="00911914"/>
    <w:rsid w:val="009143AE"/>
    <w:rsid w:val="00915987"/>
    <w:rsid w:val="00917445"/>
    <w:rsid w:val="00920B91"/>
    <w:rsid w:val="00920C98"/>
    <w:rsid w:val="00922908"/>
    <w:rsid w:val="00922ED2"/>
    <w:rsid w:val="00924D24"/>
    <w:rsid w:val="00931CF7"/>
    <w:rsid w:val="00942E10"/>
    <w:rsid w:val="00947DB1"/>
    <w:rsid w:val="00950B24"/>
    <w:rsid w:val="00950EB7"/>
    <w:rsid w:val="00951935"/>
    <w:rsid w:val="00954162"/>
    <w:rsid w:val="009547E6"/>
    <w:rsid w:val="009556A0"/>
    <w:rsid w:val="00955AD2"/>
    <w:rsid w:val="00956D30"/>
    <w:rsid w:val="00961DCB"/>
    <w:rsid w:val="009621D4"/>
    <w:rsid w:val="0096273B"/>
    <w:rsid w:val="0096360E"/>
    <w:rsid w:val="00963BB7"/>
    <w:rsid w:val="009672C3"/>
    <w:rsid w:val="009678ED"/>
    <w:rsid w:val="0097501C"/>
    <w:rsid w:val="00980F58"/>
    <w:rsid w:val="00983C56"/>
    <w:rsid w:val="00986DBA"/>
    <w:rsid w:val="00987D45"/>
    <w:rsid w:val="009938A2"/>
    <w:rsid w:val="00994BF2"/>
    <w:rsid w:val="00994C47"/>
    <w:rsid w:val="00997A03"/>
    <w:rsid w:val="009A28D5"/>
    <w:rsid w:val="009A4B03"/>
    <w:rsid w:val="009A5570"/>
    <w:rsid w:val="009A61FA"/>
    <w:rsid w:val="009A7EEB"/>
    <w:rsid w:val="009B1656"/>
    <w:rsid w:val="009B2D1C"/>
    <w:rsid w:val="009B3FA6"/>
    <w:rsid w:val="009B5441"/>
    <w:rsid w:val="009C492E"/>
    <w:rsid w:val="009C5905"/>
    <w:rsid w:val="009C5E93"/>
    <w:rsid w:val="009D0664"/>
    <w:rsid w:val="009D3371"/>
    <w:rsid w:val="009D33C2"/>
    <w:rsid w:val="009E7AA5"/>
    <w:rsid w:val="009F0E82"/>
    <w:rsid w:val="009F2427"/>
    <w:rsid w:val="009F2DC7"/>
    <w:rsid w:val="009F397D"/>
    <w:rsid w:val="009F66B2"/>
    <w:rsid w:val="00A013FE"/>
    <w:rsid w:val="00A1133C"/>
    <w:rsid w:val="00A11500"/>
    <w:rsid w:val="00A11CCC"/>
    <w:rsid w:val="00A13D4C"/>
    <w:rsid w:val="00A149DB"/>
    <w:rsid w:val="00A151A0"/>
    <w:rsid w:val="00A165F6"/>
    <w:rsid w:val="00A17388"/>
    <w:rsid w:val="00A17F73"/>
    <w:rsid w:val="00A228F4"/>
    <w:rsid w:val="00A32E8C"/>
    <w:rsid w:val="00A3503E"/>
    <w:rsid w:val="00A35149"/>
    <w:rsid w:val="00A364A4"/>
    <w:rsid w:val="00A36EEC"/>
    <w:rsid w:val="00A42EE6"/>
    <w:rsid w:val="00A51DAE"/>
    <w:rsid w:val="00A54618"/>
    <w:rsid w:val="00A5663C"/>
    <w:rsid w:val="00A571FE"/>
    <w:rsid w:val="00A573A8"/>
    <w:rsid w:val="00A62331"/>
    <w:rsid w:val="00A637F8"/>
    <w:rsid w:val="00A650F0"/>
    <w:rsid w:val="00A65730"/>
    <w:rsid w:val="00A657B2"/>
    <w:rsid w:val="00A67DD1"/>
    <w:rsid w:val="00A72434"/>
    <w:rsid w:val="00A767C5"/>
    <w:rsid w:val="00A802A8"/>
    <w:rsid w:val="00A81C99"/>
    <w:rsid w:val="00A8479C"/>
    <w:rsid w:val="00A8542D"/>
    <w:rsid w:val="00A86CFB"/>
    <w:rsid w:val="00A916CB"/>
    <w:rsid w:val="00A92C91"/>
    <w:rsid w:val="00A92F92"/>
    <w:rsid w:val="00A97493"/>
    <w:rsid w:val="00A97ADE"/>
    <w:rsid w:val="00AA0879"/>
    <w:rsid w:val="00AA0AE3"/>
    <w:rsid w:val="00AA0E98"/>
    <w:rsid w:val="00AA3139"/>
    <w:rsid w:val="00AA5799"/>
    <w:rsid w:val="00AB5B29"/>
    <w:rsid w:val="00AB6086"/>
    <w:rsid w:val="00AB6A5F"/>
    <w:rsid w:val="00AB79AA"/>
    <w:rsid w:val="00AC0288"/>
    <w:rsid w:val="00AC3378"/>
    <w:rsid w:val="00AD007D"/>
    <w:rsid w:val="00AD3525"/>
    <w:rsid w:val="00AD6B4F"/>
    <w:rsid w:val="00AD70FC"/>
    <w:rsid w:val="00AF03DD"/>
    <w:rsid w:val="00AF5B70"/>
    <w:rsid w:val="00AF5C81"/>
    <w:rsid w:val="00AF7402"/>
    <w:rsid w:val="00B013C9"/>
    <w:rsid w:val="00B02A22"/>
    <w:rsid w:val="00B1370F"/>
    <w:rsid w:val="00B16B46"/>
    <w:rsid w:val="00B23D47"/>
    <w:rsid w:val="00B31E52"/>
    <w:rsid w:val="00B33183"/>
    <w:rsid w:val="00B40BA5"/>
    <w:rsid w:val="00B410C4"/>
    <w:rsid w:val="00B41888"/>
    <w:rsid w:val="00B4367D"/>
    <w:rsid w:val="00B46B11"/>
    <w:rsid w:val="00B477A9"/>
    <w:rsid w:val="00B51C29"/>
    <w:rsid w:val="00B53326"/>
    <w:rsid w:val="00B53A9F"/>
    <w:rsid w:val="00B53E96"/>
    <w:rsid w:val="00B545EF"/>
    <w:rsid w:val="00B574E0"/>
    <w:rsid w:val="00B60144"/>
    <w:rsid w:val="00B61838"/>
    <w:rsid w:val="00B629DE"/>
    <w:rsid w:val="00B67BFA"/>
    <w:rsid w:val="00B71FE4"/>
    <w:rsid w:val="00B75DF7"/>
    <w:rsid w:val="00B76B23"/>
    <w:rsid w:val="00B80672"/>
    <w:rsid w:val="00B858F5"/>
    <w:rsid w:val="00B85E71"/>
    <w:rsid w:val="00B87117"/>
    <w:rsid w:val="00B87152"/>
    <w:rsid w:val="00B8726B"/>
    <w:rsid w:val="00B875A1"/>
    <w:rsid w:val="00B901F9"/>
    <w:rsid w:val="00B90205"/>
    <w:rsid w:val="00B9163F"/>
    <w:rsid w:val="00B91F7D"/>
    <w:rsid w:val="00B95A90"/>
    <w:rsid w:val="00BA0105"/>
    <w:rsid w:val="00BA0F63"/>
    <w:rsid w:val="00BA2CBE"/>
    <w:rsid w:val="00BA361F"/>
    <w:rsid w:val="00BA3E78"/>
    <w:rsid w:val="00BA6DAA"/>
    <w:rsid w:val="00BA7960"/>
    <w:rsid w:val="00BB106A"/>
    <w:rsid w:val="00BB3835"/>
    <w:rsid w:val="00BB47AD"/>
    <w:rsid w:val="00BB7622"/>
    <w:rsid w:val="00BC037F"/>
    <w:rsid w:val="00BC1552"/>
    <w:rsid w:val="00BC59BE"/>
    <w:rsid w:val="00BD0774"/>
    <w:rsid w:val="00BD12A1"/>
    <w:rsid w:val="00BD1B34"/>
    <w:rsid w:val="00BD1F23"/>
    <w:rsid w:val="00BD745F"/>
    <w:rsid w:val="00BE32A1"/>
    <w:rsid w:val="00BE431F"/>
    <w:rsid w:val="00BE436E"/>
    <w:rsid w:val="00BE6A82"/>
    <w:rsid w:val="00BF149F"/>
    <w:rsid w:val="00BF4ACD"/>
    <w:rsid w:val="00BF657E"/>
    <w:rsid w:val="00C00EDD"/>
    <w:rsid w:val="00C02343"/>
    <w:rsid w:val="00C05F78"/>
    <w:rsid w:val="00C0711E"/>
    <w:rsid w:val="00C0768D"/>
    <w:rsid w:val="00C116C2"/>
    <w:rsid w:val="00C14F76"/>
    <w:rsid w:val="00C2065F"/>
    <w:rsid w:val="00C21B5B"/>
    <w:rsid w:val="00C21D67"/>
    <w:rsid w:val="00C22C25"/>
    <w:rsid w:val="00C234EE"/>
    <w:rsid w:val="00C23F2C"/>
    <w:rsid w:val="00C26EE8"/>
    <w:rsid w:val="00C32374"/>
    <w:rsid w:val="00C35E07"/>
    <w:rsid w:val="00C3717F"/>
    <w:rsid w:val="00C43DC3"/>
    <w:rsid w:val="00C46A1B"/>
    <w:rsid w:val="00C47644"/>
    <w:rsid w:val="00C530D3"/>
    <w:rsid w:val="00C53967"/>
    <w:rsid w:val="00C53B05"/>
    <w:rsid w:val="00C55F25"/>
    <w:rsid w:val="00C5654D"/>
    <w:rsid w:val="00C705AF"/>
    <w:rsid w:val="00C73274"/>
    <w:rsid w:val="00C736CB"/>
    <w:rsid w:val="00C74546"/>
    <w:rsid w:val="00C7600E"/>
    <w:rsid w:val="00C77072"/>
    <w:rsid w:val="00C86F01"/>
    <w:rsid w:val="00C87CE8"/>
    <w:rsid w:val="00C906D4"/>
    <w:rsid w:val="00C90A8C"/>
    <w:rsid w:val="00C91EED"/>
    <w:rsid w:val="00C92033"/>
    <w:rsid w:val="00C92811"/>
    <w:rsid w:val="00C94A9B"/>
    <w:rsid w:val="00C95940"/>
    <w:rsid w:val="00CA2096"/>
    <w:rsid w:val="00CA273E"/>
    <w:rsid w:val="00CA2AB6"/>
    <w:rsid w:val="00CA44B5"/>
    <w:rsid w:val="00CA5DA5"/>
    <w:rsid w:val="00CA7546"/>
    <w:rsid w:val="00CA7ADE"/>
    <w:rsid w:val="00CB18F4"/>
    <w:rsid w:val="00CB1E0E"/>
    <w:rsid w:val="00CB22E8"/>
    <w:rsid w:val="00CB3DE4"/>
    <w:rsid w:val="00CB7B2B"/>
    <w:rsid w:val="00CC272B"/>
    <w:rsid w:val="00CC3588"/>
    <w:rsid w:val="00CC6F1D"/>
    <w:rsid w:val="00CD3BE6"/>
    <w:rsid w:val="00CE1BDE"/>
    <w:rsid w:val="00CE303A"/>
    <w:rsid w:val="00CE496E"/>
    <w:rsid w:val="00CE6869"/>
    <w:rsid w:val="00CF05A7"/>
    <w:rsid w:val="00CF2F15"/>
    <w:rsid w:val="00CF4018"/>
    <w:rsid w:val="00CF649E"/>
    <w:rsid w:val="00CF65E6"/>
    <w:rsid w:val="00D00224"/>
    <w:rsid w:val="00D038C0"/>
    <w:rsid w:val="00D13EA7"/>
    <w:rsid w:val="00D147D8"/>
    <w:rsid w:val="00D1619E"/>
    <w:rsid w:val="00D207FB"/>
    <w:rsid w:val="00D217DC"/>
    <w:rsid w:val="00D25153"/>
    <w:rsid w:val="00D30A79"/>
    <w:rsid w:val="00D3257D"/>
    <w:rsid w:val="00D33145"/>
    <w:rsid w:val="00D35AF2"/>
    <w:rsid w:val="00D5379C"/>
    <w:rsid w:val="00D547C5"/>
    <w:rsid w:val="00D54ACC"/>
    <w:rsid w:val="00D60368"/>
    <w:rsid w:val="00D614B6"/>
    <w:rsid w:val="00D62A01"/>
    <w:rsid w:val="00D63D78"/>
    <w:rsid w:val="00D66A78"/>
    <w:rsid w:val="00D67C6A"/>
    <w:rsid w:val="00D70597"/>
    <w:rsid w:val="00D72074"/>
    <w:rsid w:val="00D7224B"/>
    <w:rsid w:val="00D76EAB"/>
    <w:rsid w:val="00D7701D"/>
    <w:rsid w:val="00D775A0"/>
    <w:rsid w:val="00D77D54"/>
    <w:rsid w:val="00D80A8E"/>
    <w:rsid w:val="00D85D88"/>
    <w:rsid w:val="00D87B08"/>
    <w:rsid w:val="00D92584"/>
    <w:rsid w:val="00DA128F"/>
    <w:rsid w:val="00DA47A7"/>
    <w:rsid w:val="00DA498A"/>
    <w:rsid w:val="00DA54E4"/>
    <w:rsid w:val="00DA6EB6"/>
    <w:rsid w:val="00DA7B3D"/>
    <w:rsid w:val="00DB0D56"/>
    <w:rsid w:val="00DB0EEB"/>
    <w:rsid w:val="00DB11AA"/>
    <w:rsid w:val="00DB43F6"/>
    <w:rsid w:val="00DB4704"/>
    <w:rsid w:val="00DB611D"/>
    <w:rsid w:val="00DB7A9C"/>
    <w:rsid w:val="00DC2004"/>
    <w:rsid w:val="00DC31F1"/>
    <w:rsid w:val="00DD3B73"/>
    <w:rsid w:val="00DD44B2"/>
    <w:rsid w:val="00DD44C0"/>
    <w:rsid w:val="00DD6096"/>
    <w:rsid w:val="00DE0F6D"/>
    <w:rsid w:val="00DE5A2B"/>
    <w:rsid w:val="00DE6D35"/>
    <w:rsid w:val="00DE7AEF"/>
    <w:rsid w:val="00DF3D80"/>
    <w:rsid w:val="00E0096D"/>
    <w:rsid w:val="00E0374F"/>
    <w:rsid w:val="00E05308"/>
    <w:rsid w:val="00E074FA"/>
    <w:rsid w:val="00E12C6E"/>
    <w:rsid w:val="00E154CC"/>
    <w:rsid w:val="00E15B6D"/>
    <w:rsid w:val="00E1644E"/>
    <w:rsid w:val="00E20CB9"/>
    <w:rsid w:val="00E23F86"/>
    <w:rsid w:val="00E250CB"/>
    <w:rsid w:val="00E252C9"/>
    <w:rsid w:val="00E26604"/>
    <w:rsid w:val="00E274B5"/>
    <w:rsid w:val="00E341CB"/>
    <w:rsid w:val="00E341D2"/>
    <w:rsid w:val="00E3691B"/>
    <w:rsid w:val="00E40588"/>
    <w:rsid w:val="00E43779"/>
    <w:rsid w:val="00E45EED"/>
    <w:rsid w:val="00E45EF8"/>
    <w:rsid w:val="00E539ED"/>
    <w:rsid w:val="00E54B18"/>
    <w:rsid w:val="00E55F0C"/>
    <w:rsid w:val="00E578F9"/>
    <w:rsid w:val="00E64BD6"/>
    <w:rsid w:val="00E66E46"/>
    <w:rsid w:val="00E66F8F"/>
    <w:rsid w:val="00E67A26"/>
    <w:rsid w:val="00E71CF6"/>
    <w:rsid w:val="00E727C5"/>
    <w:rsid w:val="00E72DA4"/>
    <w:rsid w:val="00E76182"/>
    <w:rsid w:val="00E83865"/>
    <w:rsid w:val="00E842B3"/>
    <w:rsid w:val="00E86E93"/>
    <w:rsid w:val="00E87E3B"/>
    <w:rsid w:val="00E90404"/>
    <w:rsid w:val="00E90907"/>
    <w:rsid w:val="00E91B1D"/>
    <w:rsid w:val="00EA0E48"/>
    <w:rsid w:val="00EA1DA6"/>
    <w:rsid w:val="00EA2449"/>
    <w:rsid w:val="00EA257C"/>
    <w:rsid w:val="00EA74CD"/>
    <w:rsid w:val="00EB26E4"/>
    <w:rsid w:val="00EB3E0D"/>
    <w:rsid w:val="00EB5742"/>
    <w:rsid w:val="00EB5DE6"/>
    <w:rsid w:val="00EC178B"/>
    <w:rsid w:val="00EC5B0E"/>
    <w:rsid w:val="00EC6727"/>
    <w:rsid w:val="00EC6AF7"/>
    <w:rsid w:val="00ED207F"/>
    <w:rsid w:val="00ED3485"/>
    <w:rsid w:val="00ED3DDF"/>
    <w:rsid w:val="00ED5598"/>
    <w:rsid w:val="00EE3D86"/>
    <w:rsid w:val="00EE4779"/>
    <w:rsid w:val="00EE5D46"/>
    <w:rsid w:val="00EE63D4"/>
    <w:rsid w:val="00EF0FCA"/>
    <w:rsid w:val="00EF2AE1"/>
    <w:rsid w:val="00EF56FE"/>
    <w:rsid w:val="00EF671C"/>
    <w:rsid w:val="00EF6A54"/>
    <w:rsid w:val="00F03997"/>
    <w:rsid w:val="00F1173D"/>
    <w:rsid w:val="00F139D6"/>
    <w:rsid w:val="00F16976"/>
    <w:rsid w:val="00F2091A"/>
    <w:rsid w:val="00F21784"/>
    <w:rsid w:val="00F247E2"/>
    <w:rsid w:val="00F255D9"/>
    <w:rsid w:val="00F26693"/>
    <w:rsid w:val="00F32E43"/>
    <w:rsid w:val="00F33524"/>
    <w:rsid w:val="00F415A9"/>
    <w:rsid w:val="00F4316E"/>
    <w:rsid w:val="00F4504D"/>
    <w:rsid w:val="00F47A34"/>
    <w:rsid w:val="00F507FA"/>
    <w:rsid w:val="00F51EC9"/>
    <w:rsid w:val="00F52C6C"/>
    <w:rsid w:val="00F56443"/>
    <w:rsid w:val="00F62BDD"/>
    <w:rsid w:val="00F63D8F"/>
    <w:rsid w:val="00F63EB3"/>
    <w:rsid w:val="00F6564F"/>
    <w:rsid w:val="00F701BF"/>
    <w:rsid w:val="00F768F2"/>
    <w:rsid w:val="00F77BFE"/>
    <w:rsid w:val="00F81A43"/>
    <w:rsid w:val="00F81D36"/>
    <w:rsid w:val="00F8315A"/>
    <w:rsid w:val="00F84E7B"/>
    <w:rsid w:val="00F86BC7"/>
    <w:rsid w:val="00F86C34"/>
    <w:rsid w:val="00F93837"/>
    <w:rsid w:val="00F97246"/>
    <w:rsid w:val="00FA1BE7"/>
    <w:rsid w:val="00FA27EB"/>
    <w:rsid w:val="00FA358F"/>
    <w:rsid w:val="00FA4263"/>
    <w:rsid w:val="00FA496F"/>
    <w:rsid w:val="00FA54E1"/>
    <w:rsid w:val="00FB5B53"/>
    <w:rsid w:val="00FC2EF4"/>
    <w:rsid w:val="00FC4DF0"/>
    <w:rsid w:val="00FC6350"/>
    <w:rsid w:val="00FD14E7"/>
    <w:rsid w:val="00FD2FD6"/>
    <w:rsid w:val="00FD3293"/>
    <w:rsid w:val="00FD5DF3"/>
    <w:rsid w:val="00FE1DE7"/>
    <w:rsid w:val="00FE3CA2"/>
    <w:rsid w:val="00FE47AF"/>
    <w:rsid w:val="00FF1173"/>
    <w:rsid w:val="00FF2654"/>
    <w:rsid w:val="00FF3E39"/>
    <w:rsid w:val="00FF4EAF"/>
    <w:rsid w:val="00FF7CD4"/>
    <w:rsid w:val="02F47517"/>
    <w:rsid w:val="04BB04FE"/>
    <w:rsid w:val="06A61896"/>
    <w:rsid w:val="06E6E4C7"/>
    <w:rsid w:val="080E8439"/>
    <w:rsid w:val="0818ACB9"/>
    <w:rsid w:val="08830F37"/>
    <w:rsid w:val="08C114BF"/>
    <w:rsid w:val="08D9B138"/>
    <w:rsid w:val="0AE76078"/>
    <w:rsid w:val="0E4FA9C4"/>
    <w:rsid w:val="0FD82B01"/>
    <w:rsid w:val="108C7135"/>
    <w:rsid w:val="11B1D6DB"/>
    <w:rsid w:val="14C25DD8"/>
    <w:rsid w:val="15B44DED"/>
    <w:rsid w:val="16AC5443"/>
    <w:rsid w:val="175A13A5"/>
    <w:rsid w:val="18DE6F0A"/>
    <w:rsid w:val="1A0BDA98"/>
    <w:rsid w:val="1A54F0CB"/>
    <w:rsid w:val="1B669076"/>
    <w:rsid w:val="1B809FEC"/>
    <w:rsid w:val="1D632063"/>
    <w:rsid w:val="22AD1806"/>
    <w:rsid w:val="22D6125B"/>
    <w:rsid w:val="22FC1A28"/>
    <w:rsid w:val="232FFD7A"/>
    <w:rsid w:val="2376F288"/>
    <w:rsid w:val="26ECF96A"/>
    <w:rsid w:val="277677F0"/>
    <w:rsid w:val="2B76DC91"/>
    <w:rsid w:val="2F447B40"/>
    <w:rsid w:val="301CBCDF"/>
    <w:rsid w:val="3035AE78"/>
    <w:rsid w:val="311F6DCB"/>
    <w:rsid w:val="32915A72"/>
    <w:rsid w:val="35E82880"/>
    <w:rsid w:val="361414D9"/>
    <w:rsid w:val="37FD0F05"/>
    <w:rsid w:val="3895585A"/>
    <w:rsid w:val="3BF29F75"/>
    <w:rsid w:val="3C13E5D4"/>
    <w:rsid w:val="416F4A6F"/>
    <w:rsid w:val="41E560EC"/>
    <w:rsid w:val="43AE2CD4"/>
    <w:rsid w:val="43B62930"/>
    <w:rsid w:val="43F71148"/>
    <w:rsid w:val="45DED9DE"/>
    <w:rsid w:val="48A9BE7B"/>
    <w:rsid w:val="493E0188"/>
    <w:rsid w:val="4A31CDDE"/>
    <w:rsid w:val="4A367C35"/>
    <w:rsid w:val="4C8390CD"/>
    <w:rsid w:val="4DC45BAE"/>
    <w:rsid w:val="5062487B"/>
    <w:rsid w:val="519482B6"/>
    <w:rsid w:val="52970B37"/>
    <w:rsid w:val="53AC2521"/>
    <w:rsid w:val="5666E296"/>
    <w:rsid w:val="596CFFAF"/>
    <w:rsid w:val="5E0C8156"/>
    <w:rsid w:val="60D4AA04"/>
    <w:rsid w:val="62D8CB37"/>
    <w:rsid w:val="664A0CAE"/>
    <w:rsid w:val="67E5755D"/>
    <w:rsid w:val="6815FB89"/>
    <w:rsid w:val="68F067B5"/>
    <w:rsid w:val="69444D9D"/>
    <w:rsid w:val="697BB28F"/>
    <w:rsid w:val="6A24D96D"/>
    <w:rsid w:val="6A6EBEC3"/>
    <w:rsid w:val="6BD40FF0"/>
    <w:rsid w:val="6DE87F22"/>
    <w:rsid w:val="6E009C28"/>
    <w:rsid w:val="71013A64"/>
    <w:rsid w:val="7289579D"/>
    <w:rsid w:val="743CF190"/>
    <w:rsid w:val="788D0A0E"/>
    <w:rsid w:val="79637BBE"/>
    <w:rsid w:val="7C6BA225"/>
    <w:rsid w:val="7CACA0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CDC0AD8"/>
  <w14:defaultImageDpi w14:val="0"/>
  <w15:docId w15:val="{A80144FE-E00E-44EB-A491-99A547EBD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CC1"/>
    <w:pPr>
      <w:keepNext/>
      <w:spacing w:after="0" w:line="240" w:lineRule="auto"/>
      <w:outlineLvl w:val="3"/>
    </w:pPr>
    <w:rPr>
      <w:rFonts w:ascii="Courier New" w:hAnsi="Courier New" w:cs="Courier New"/>
      <w:sz w:val="20"/>
      <w:szCs w:val="20"/>
    </w:rPr>
  </w:style>
  <w:style w:type="paragraph" w:styleId="Heading1">
    <w:name w:val="heading 1"/>
    <w:basedOn w:val="Title"/>
    <w:next w:val="Normal"/>
    <w:link w:val="Heading1Char"/>
    <w:uiPriority w:val="99"/>
    <w:qFormat/>
    <w:rsid w:val="008933AF"/>
    <w:pPr>
      <w:outlineLvl w:val="0"/>
    </w:pPr>
    <w:rPr>
      <w:b/>
    </w:rPr>
  </w:style>
  <w:style w:type="paragraph" w:styleId="Heading2">
    <w:name w:val="heading 2"/>
    <w:basedOn w:val="Normal"/>
    <w:next w:val="Normal"/>
    <w:link w:val="Heading2Char"/>
    <w:uiPriority w:val="99"/>
    <w:qFormat/>
    <w:rsid w:val="00994C47"/>
    <w:pPr>
      <w:tabs>
        <w:tab w:val="left" w:pos="-720"/>
      </w:tabs>
      <w:suppressAutoHyphens/>
      <w:jc w:val="both"/>
      <w:outlineLvl w:val="1"/>
    </w:pPr>
  </w:style>
  <w:style w:type="paragraph" w:styleId="Heading3">
    <w:name w:val="heading 3"/>
    <w:basedOn w:val="Normal"/>
    <w:next w:val="Normal"/>
    <w:link w:val="Heading3Char"/>
    <w:uiPriority w:val="99"/>
    <w:qFormat/>
    <w:rsid w:val="00994C47"/>
    <w:pPr>
      <w:tabs>
        <w:tab w:val="left" w:pos="-720"/>
      </w:tabs>
      <w:suppressAutoHyphens/>
      <w:jc w:val="both"/>
      <w:outlineLvl w:val="2"/>
    </w:pPr>
  </w:style>
  <w:style w:type="paragraph" w:styleId="Heading4">
    <w:name w:val="heading 4"/>
    <w:basedOn w:val="Normal"/>
    <w:next w:val="Normal"/>
    <w:link w:val="Heading4Char"/>
    <w:uiPriority w:val="99"/>
    <w:qFormat/>
    <w:rPr>
      <w:color w:val="0000FF"/>
      <w:u w:val="single"/>
    </w:rPr>
  </w:style>
  <w:style w:type="paragraph" w:styleId="Heading9">
    <w:name w:val="heading 9"/>
    <w:basedOn w:val="Normal"/>
    <w:next w:val="Normal"/>
    <w:link w:val="Heading9Char"/>
    <w:uiPriority w:val="9"/>
    <w:unhideWhenUsed/>
    <w:qFormat/>
    <w:rsid w:val="00B013C9"/>
    <w:pPr>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933AF"/>
    <w:rPr>
      <w:rFonts w:ascii="Courier New" w:hAnsi="Courier New" w:cs="Courier New"/>
      <w:b/>
      <w:sz w:val="20"/>
      <w:szCs w:val="20"/>
    </w:rPr>
  </w:style>
  <w:style w:type="character" w:customStyle="1" w:styleId="Heading2Char">
    <w:name w:val="Heading 2 Char"/>
    <w:basedOn w:val="DefaultParagraphFont"/>
    <w:link w:val="Heading2"/>
    <w:uiPriority w:val="99"/>
    <w:locked/>
    <w:rsid w:val="00994C47"/>
    <w:rPr>
      <w:rFonts w:ascii="Courier New" w:hAnsi="Courier New" w:cs="Courier New"/>
      <w:sz w:val="20"/>
      <w:szCs w:val="20"/>
    </w:rPr>
  </w:style>
  <w:style w:type="character" w:customStyle="1" w:styleId="Heading3Char">
    <w:name w:val="Heading 3 Char"/>
    <w:basedOn w:val="DefaultParagraphFont"/>
    <w:link w:val="Heading3"/>
    <w:uiPriority w:val="9"/>
    <w:locked/>
    <w:rsid w:val="00994C47"/>
    <w:rPr>
      <w:rFonts w:ascii="Courier New" w:hAnsi="Courier New" w:cs="Courier New"/>
      <w:sz w:val="20"/>
      <w:szCs w:val="20"/>
    </w:rPr>
  </w:style>
  <w:style w:type="character" w:customStyle="1" w:styleId="Heading4Char">
    <w:name w:val="Heading 4 Char"/>
    <w:basedOn w:val="DefaultParagraphFont"/>
    <w:link w:val="Heading4"/>
    <w:uiPriority w:val="9"/>
    <w:semiHidden/>
    <w:locked/>
    <w:rPr>
      <w:rFonts w:cs="Times New Roman"/>
      <w:b/>
      <w:bCs/>
      <w:sz w:val="28"/>
      <w:szCs w:val="28"/>
    </w:rPr>
  </w:style>
  <w:style w:type="paragraph" w:styleId="BodyText">
    <w:name w:val="Body Text"/>
    <w:basedOn w:val="Normal"/>
    <w:link w:val="BodyTextChar"/>
    <w:uiPriority w:val="99"/>
    <w:rPr>
      <w:b/>
      <w:bCs/>
      <w:u w:val="single"/>
    </w:rPr>
  </w:style>
  <w:style w:type="character" w:customStyle="1" w:styleId="BodyTextChar">
    <w:name w:val="Body Text Char"/>
    <w:basedOn w:val="DefaultParagraphFont"/>
    <w:link w:val="BodyText"/>
    <w:uiPriority w:val="99"/>
    <w:semiHidden/>
    <w:locked/>
    <w:rPr>
      <w:rFonts w:ascii="Times New Roman" w:hAnsi="Times New Roman" w:cs="Times New Roman"/>
      <w:sz w:val="24"/>
      <w:szCs w:val="24"/>
    </w:rPr>
  </w:style>
  <w:style w:type="character" w:styleId="Hyperlink">
    <w:name w:val="Hyperlink"/>
    <w:basedOn w:val="DefaultParagraphFont"/>
    <w:uiPriority w:val="99"/>
    <w:rPr>
      <w:rFonts w:cs="Times New Roman"/>
      <w:color w:val="0000FF"/>
      <w:u w:val="single"/>
    </w:rPr>
  </w:style>
  <w:style w:type="character" w:styleId="FollowedHyperlink">
    <w:name w:val="FollowedHyperlink"/>
    <w:basedOn w:val="DefaultParagraphFont"/>
    <w:uiPriority w:val="99"/>
    <w:rPr>
      <w:rFonts w:cs="Times New Roman"/>
      <w:color w:val="800080"/>
      <w:u w:val="single"/>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semiHidden/>
    <w:locked/>
    <w:rPr>
      <w:rFonts w:ascii="Times New Roman" w:hAnsi="Times New Roman" w:cs="Times New Roman"/>
      <w:sz w:val="24"/>
      <w:szCs w:val="24"/>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semiHidden/>
    <w:locked/>
    <w:rPr>
      <w:rFonts w:ascii="Times New Roman" w:hAnsi="Times New Roman" w:cs="Times New Roman"/>
      <w:sz w:val="24"/>
      <w:szCs w:val="24"/>
    </w:rPr>
  </w:style>
  <w:style w:type="character" w:styleId="PageNumber">
    <w:name w:val="page number"/>
    <w:basedOn w:val="DefaultParagraphFont"/>
    <w:uiPriority w:val="99"/>
    <w:rPr>
      <w:rFonts w:cs="Times New Roman"/>
    </w:rPr>
  </w:style>
  <w:style w:type="paragraph" w:styleId="BodyText2">
    <w:name w:val="Body Text 2"/>
    <w:basedOn w:val="Normal"/>
    <w:link w:val="BodyText2Char"/>
    <w:uiPriority w:val="99"/>
  </w:style>
  <w:style w:type="character" w:customStyle="1" w:styleId="BodyText2Char">
    <w:name w:val="Body Text 2 Char"/>
    <w:basedOn w:val="DefaultParagraphFont"/>
    <w:link w:val="BodyText2"/>
    <w:uiPriority w:val="99"/>
    <w:semiHidden/>
    <w:locked/>
    <w:rPr>
      <w:rFonts w:ascii="Times New Roman" w:hAnsi="Times New Roman" w:cs="Times New Roman"/>
      <w:sz w:val="24"/>
      <w:szCs w:val="24"/>
    </w:rPr>
  </w:style>
  <w:style w:type="paragraph" w:styleId="BodyText3">
    <w:name w:val="Body Text 3"/>
    <w:basedOn w:val="Normal"/>
    <w:link w:val="BodyText3Char"/>
    <w:uiPriority w:val="99"/>
    <w:rPr>
      <w:color w:val="000000"/>
    </w:rPr>
  </w:style>
  <w:style w:type="character" w:customStyle="1" w:styleId="BodyText3Char">
    <w:name w:val="Body Text 3 Char"/>
    <w:basedOn w:val="DefaultParagraphFont"/>
    <w:link w:val="BodyText3"/>
    <w:uiPriority w:val="99"/>
    <w:semiHidden/>
    <w:locked/>
    <w:rPr>
      <w:rFonts w:ascii="Times New Roman" w:hAnsi="Times New Roman" w:cs="Times New Roman"/>
      <w:sz w:val="16"/>
      <w:szCs w:val="16"/>
    </w:rPr>
  </w:style>
  <w:style w:type="paragraph" w:styleId="BodyTextIndent2">
    <w:name w:val="Body Text Indent 2"/>
    <w:basedOn w:val="Normal"/>
    <w:link w:val="BodyTextIndent2Char"/>
    <w:uiPriority w:val="99"/>
    <w:rsid w:val="00321B1C"/>
    <w:pPr>
      <w:spacing w:after="120" w:line="480" w:lineRule="auto"/>
      <w:ind w:left="360"/>
    </w:pPr>
  </w:style>
  <w:style w:type="character" w:customStyle="1" w:styleId="BodyTextIndent2Char">
    <w:name w:val="Body Text Indent 2 Char"/>
    <w:basedOn w:val="DefaultParagraphFont"/>
    <w:link w:val="BodyTextIndent2"/>
    <w:uiPriority w:val="99"/>
    <w:locked/>
    <w:rsid w:val="00321B1C"/>
    <w:rPr>
      <w:rFonts w:ascii="Times New Roman" w:hAnsi="Times New Roman" w:cs="Times New Roman"/>
      <w:sz w:val="24"/>
      <w:szCs w:val="24"/>
    </w:rPr>
  </w:style>
  <w:style w:type="paragraph" w:styleId="BalloonText">
    <w:name w:val="Balloon Text"/>
    <w:basedOn w:val="Normal"/>
    <w:link w:val="BalloonTextChar"/>
    <w:uiPriority w:val="99"/>
    <w:rsid w:val="00987D45"/>
    <w:rPr>
      <w:rFonts w:ascii="Segoe UI" w:hAnsi="Segoe UI" w:cs="Segoe UI"/>
      <w:sz w:val="18"/>
      <w:szCs w:val="18"/>
    </w:rPr>
  </w:style>
  <w:style w:type="character" w:customStyle="1" w:styleId="BalloonTextChar">
    <w:name w:val="Balloon Text Char"/>
    <w:basedOn w:val="DefaultParagraphFont"/>
    <w:link w:val="BalloonText"/>
    <w:uiPriority w:val="99"/>
    <w:locked/>
    <w:rsid w:val="00987D45"/>
    <w:rPr>
      <w:rFonts w:ascii="Segoe UI" w:hAnsi="Segoe UI" w:cs="Segoe UI"/>
      <w:sz w:val="18"/>
      <w:szCs w:val="18"/>
    </w:rPr>
  </w:style>
  <w:style w:type="character" w:styleId="CommentReference">
    <w:name w:val="annotation reference"/>
    <w:basedOn w:val="DefaultParagraphFont"/>
    <w:uiPriority w:val="99"/>
    <w:rsid w:val="00B31E52"/>
    <w:rPr>
      <w:rFonts w:cs="Times New Roman"/>
      <w:sz w:val="16"/>
      <w:szCs w:val="16"/>
    </w:rPr>
  </w:style>
  <w:style w:type="paragraph" w:styleId="CommentText">
    <w:name w:val="annotation text"/>
    <w:basedOn w:val="Normal"/>
    <w:link w:val="CommentTextChar"/>
    <w:uiPriority w:val="99"/>
    <w:rsid w:val="00B31E52"/>
  </w:style>
  <w:style w:type="character" w:customStyle="1" w:styleId="CommentTextChar">
    <w:name w:val="Comment Text Char"/>
    <w:basedOn w:val="DefaultParagraphFont"/>
    <w:link w:val="CommentText"/>
    <w:uiPriority w:val="99"/>
    <w:locked/>
    <w:rsid w:val="00B31E52"/>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rsid w:val="00B31E52"/>
    <w:rPr>
      <w:b/>
      <w:bCs/>
    </w:rPr>
  </w:style>
  <w:style w:type="character" w:customStyle="1" w:styleId="CommentSubjectChar">
    <w:name w:val="Comment Subject Char"/>
    <w:basedOn w:val="CommentTextChar"/>
    <w:link w:val="CommentSubject"/>
    <w:uiPriority w:val="99"/>
    <w:locked/>
    <w:rsid w:val="00B31E52"/>
    <w:rPr>
      <w:rFonts w:ascii="Times New Roman" w:hAnsi="Times New Roman" w:cs="Times New Roman"/>
      <w:b/>
      <w:bCs/>
      <w:sz w:val="20"/>
      <w:szCs w:val="20"/>
    </w:rPr>
  </w:style>
  <w:style w:type="paragraph" w:customStyle="1" w:styleId="para3">
    <w:name w:val="para3"/>
    <w:rsid w:val="00576DE6"/>
    <w:pPr>
      <w:suppressLineNumbers/>
      <w:spacing w:after="0" w:line="240" w:lineRule="auto"/>
      <w:ind w:firstLine="740"/>
    </w:pPr>
    <w:rPr>
      <w:rFonts w:ascii="Times" w:eastAsia="Times New Roman" w:hAnsi="Times"/>
      <w:sz w:val="18"/>
      <w:szCs w:val="20"/>
    </w:rPr>
  </w:style>
  <w:style w:type="table" w:styleId="TableGrid">
    <w:name w:val="Table Grid"/>
    <w:basedOn w:val="TableNormal"/>
    <w:uiPriority w:val="59"/>
    <w:rsid w:val="00A51D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67A1"/>
    <w:pPr>
      <w:ind w:left="720"/>
      <w:contextualSpacing/>
    </w:pPr>
  </w:style>
  <w:style w:type="character" w:styleId="UnresolvedMention">
    <w:name w:val="Unresolved Mention"/>
    <w:basedOn w:val="DefaultParagraphFont"/>
    <w:uiPriority w:val="99"/>
    <w:semiHidden/>
    <w:unhideWhenUsed/>
    <w:rsid w:val="00844763"/>
    <w:rPr>
      <w:color w:val="808080"/>
      <w:shd w:val="clear" w:color="auto" w:fill="E6E6E6"/>
    </w:rPr>
  </w:style>
  <w:style w:type="character" w:customStyle="1" w:styleId="Heading9Char">
    <w:name w:val="Heading 9 Char"/>
    <w:basedOn w:val="DefaultParagraphFont"/>
    <w:link w:val="Heading9"/>
    <w:uiPriority w:val="9"/>
    <w:rsid w:val="00B013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994C47"/>
    <w:pPr>
      <w:tabs>
        <w:tab w:val="left" w:pos="-720"/>
      </w:tabs>
      <w:suppressAutoHyphens/>
      <w:jc w:val="center"/>
    </w:pPr>
  </w:style>
  <w:style w:type="character" w:customStyle="1" w:styleId="TitleChar">
    <w:name w:val="Title Char"/>
    <w:basedOn w:val="DefaultParagraphFont"/>
    <w:link w:val="Title"/>
    <w:uiPriority w:val="10"/>
    <w:rsid w:val="00994C47"/>
    <w:rPr>
      <w:rFonts w:ascii="Courier New" w:hAnsi="Courier New" w:cs="Courier New"/>
      <w:sz w:val="20"/>
      <w:szCs w:val="20"/>
    </w:rPr>
  </w:style>
  <w:style w:type="paragraph" w:styleId="TOC1">
    <w:name w:val="toc 1"/>
    <w:basedOn w:val="Normal"/>
    <w:next w:val="Normal"/>
    <w:autoRedefine/>
    <w:uiPriority w:val="39"/>
    <w:unhideWhenUsed/>
    <w:rsid w:val="004502CE"/>
    <w:pPr>
      <w:tabs>
        <w:tab w:val="right" w:leader="dot" w:pos="9350"/>
      </w:tabs>
      <w:spacing w:after="100"/>
    </w:pPr>
  </w:style>
  <w:style w:type="paragraph" w:styleId="TOC3">
    <w:name w:val="toc 3"/>
    <w:basedOn w:val="Normal"/>
    <w:next w:val="Normal"/>
    <w:autoRedefine/>
    <w:uiPriority w:val="39"/>
    <w:unhideWhenUsed/>
    <w:rsid w:val="002111AB"/>
    <w:pPr>
      <w:tabs>
        <w:tab w:val="right" w:leader="dot" w:pos="10790"/>
      </w:tabs>
      <w:spacing w:after="100"/>
      <w:ind w:left="400"/>
    </w:pPr>
  </w:style>
  <w:style w:type="paragraph" w:styleId="TOC2">
    <w:name w:val="toc 2"/>
    <w:basedOn w:val="Normal"/>
    <w:next w:val="Normal"/>
    <w:autoRedefine/>
    <w:uiPriority w:val="39"/>
    <w:unhideWhenUsed/>
    <w:rsid w:val="008933AF"/>
    <w:pPr>
      <w:keepNext w:val="0"/>
      <w:spacing w:after="100" w:line="259" w:lineRule="auto"/>
      <w:ind w:left="220"/>
      <w:outlineLvl w:val="9"/>
    </w:pPr>
    <w:rPr>
      <w:rFonts w:asciiTheme="minorHAnsi" w:hAnsiTheme="minorHAnsi" w:cstheme="minorBidi"/>
      <w:sz w:val="22"/>
      <w:szCs w:val="22"/>
    </w:rPr>
  </w:style>
  <w:style w:type="paragraph" w:styleId="TOC4">
    <w:name w:val="toc 4"/>
    <w:basedOn w:val="Normal"/>
    <w:next w:val="Normal"/>
    <w:autoRedefine/>
    <w:uiPriority w:val="39"/>
    <w:unhideWhenUsed/>
    <w:rsid w:val="008933AF"/>
    <w:pPr>
      <w:keepNext w:val="0"/>
      <w:spacing w:after="100" w:line="259" w:lineRule="auto"/>
      <w:ind w:left="660"/>
      <w:outlineLvl w:val="9"/>
    </w:pPr>
    <w:rPr>
      <w:rFonts w:asciiTheme="minorHAnsi" w:hAnsiTheme="minorHAnsi" w:cstheme="minorBidi"/>
      <w:sz w:val="22"/>
      <w:szCs w:val="22"/>
    </w:rPr>
  </w:style>
  <w:style w:type="paragraph" w:styleId="TOC5">
    <w:name w:val="toc 5"/>
    <w:basedOn w:val="Normal"/>
    <w:next w:val="Normal"/>
    <w:autoRedefine/>
    <w:uiPriority w:val="39"/>
    <w:unhideWhenUsed/>
    <w:rsid w:val="008933AF"/>
    <w:pPr>
      <w:keepNext w:val="0"/>
      <w:spacing w:after="100" w:line="259" w:lineRule="auto"/>
      <w:ind w:left="880"/>
      <w:outlineLvl w:val="9"/>
    </w:pPr>
    <w:rPr>
      <w:rFonts w:asciiTheme="minorHAnsi" w:hAnsiTheme="minorHAnsi" w:cstheme="minorBidi"/>
      <w:sz w:val="22"/>
      <w:szCs w:val="22"/>
    </w:rPr>
  </w:style>
  <w:style w:type="paragraph" w:styleId="TOC6">
    <w:name w:val="toc 6"/>
    <w:basedOn w:val="Normal"/>
    <w:next w:val="Normal"/>
    <w:autoRedefine/>
    <w:uiPriority w:val="39"/>
    <w:unhideWhenUsed/>
    <w:rsid w:val="008933AF"/>
    <w:pPr>
      <w:keepNext w:val="0"/>
      <w:spacing w:after="100" w:line="259" w:lineRule="auto"/>
      <w:ind w:left="1100"/>
      <w:outlineLvl w:val="9"/>
    </w:pPr>
    <w:rPr>
      <w:rFonts w:asciiTheme="minorHAnsi" w:hAnsiTheme="minorHAnsi" w:cstheme="minorBidi"/>
      <w:sz w:val="22"/>
      <w:szCs w:val="22"/>
    </w:rPr>
  </w:style>
  <w:style w:type="paragraph" w:styleId="TOC7">
    <w:name w:val="toc 7"/>
    <w:basedOn w:val="Normal"/>
    <w:next w:val="Normal"/>
    <w:autoRedefine/>
    <w:uiPriority w:val="39"/>
    <w:unhideWhenUsed/>
    <w:rsid w:val="008933AF"/>
    <w:pPr>
      <w:keepNext w:val="0"/>
      <w:spacing w:after="100" w:line="259" w:lineRule="auto"/>
      <w:ind w:left="1320"/>
      <w:outlineLvl w:val="9"/>
    </w:pPr>
    <w:rPr>
      <w:rFonts w:asciiTheme="minorHAnsi" w:hAnsiTheme="minorHAnsi" w:cstheme="minorBidi"/>
      <w:sz w:val="22"/>
      <w:szCs w:val="22"/>
    </w:rPr>
  </w:style>
  <w:style w:type="paragraph" w:styleId="TOC8">
    <w:name w:val="toc 8"/>
    <w:basedOn w:val="Normal"/>
    <w:next w:val="Normal"/>
    <w:autoRedefine/>
    <w:uiPriority w:val="39"/>
    <w:unhideWhenUsed/>
    <w:rsid w:val="008933AF"/>
    <w:pPr>
      <w:keepNext w:val="0"/>
      <w:spacing w:after="100" w:line="259" w:lineRule="auto"/>
      <w:ind w:left="1540"/>
      <w:outlineLvl w:val="9"/>
    </w:pPr>
    <w:rPr>
      <w:rFonts w:asciiTheme="minorHAnsi" w:hAnsiTheme="minorHAnsi" w:cstheme="minorBidi"/>
      <w:sz w:val="22"/>
      <w:szCs w:val="22"/>
    </w:rPr>
  </w:style>
  <w:style w:type="paragraph" w:styleId="TOC9">
    <w:name w:val="toc 9"/>
    <w:basedOn w:val="Normal"/>
    <w:next w:val="Normal"/>
    <w:autoRedefine/>
    <w:uiPriority w:val="39"/>
    <w:unhideWhenUsed/>
    <w:rsid w:val="008933AF"/>
    <w:pPr>
      <w:keepNext w:val="0"/>
      <w:spacing w:after="100" w:line="259" w:lineRule="auto"/>
      <w:ind w:left="1760"/>
      <w:outlineLvl w:val="9"/>
    </w:pPr>
    <w:rPr>
      <w:rFonts w:asciiTheme="minorHAnsi" w:hAnsiTheme="minorHAnsi" w:cstheme="minorBidi"/>
      <w:sz w:val="22"/>
      <w:szCs w:val="22"/>
    </w:rPr>
  </w:style>
  <w:style w:type="paragraph" w:styleId="Revision">
    <w:name w:val="Revision"/>
    <w:hidden/>
    <w:uiPriority w:val="99"/>
    <w:semiHidden/>
    <w:rsid w:val="006927B2"/>
    <w:pPr>
      <w:spacing w:after="0" w:line="240" w:lineRule="auto"/>
    </w:pPr>
    <w:rPr>
      <w:rFonts w:ascii="Courier New" w:hAnsi="Courier New" w:cs="Courier New"/>
      <w:sz w:val="20"/>
      <w:szCs w:val="20"/>
    </w:rPr>
  </w:style>
  <w:style w:type="paragraph" w:styleId="TOCHeading">
    <w:name w:val="TOC Heading"/>
    <w:basedOn w:val="Heading1"/>
    <w:next w:val="Normal"/>
    <w:uiPriority w:val="39"/>
    <w:unhideWhenUsed/>
    <w:qFormat/>
    <w:rsid w:val="002111AB"/>
    <w:pPr>
      <w:keepLines/>
      <w:tabs>
        <w:tab w:val="clear" w:pos="-720"/>
      </w:tabs>
      <w:suppressAutoHyphens w:val="0"/>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2234">
      <w:bodyDiv w:val="1"/>
      <w:marLeft w:val="0"/>
      <w:marRight w:val="0"/>
      <w:marTop w:val="0"/>
      <w:marBottom w:val="0"/>
      <w:divBdr>
        <w:top w:val="none" w:sz="0" w:space="0" w:color="auto"/>
        <w:left w:val="none" w:sz="0" w:space="0" w:color="auto"/>
        <w:bottom w:val="none" w:sz="0" w:space="0" w:color="auto"/>
        <w:right w:val="none" w:sz="0" w:space="0" w:color="auto"/>
      </w:divBdr>
    </w:div>
    <w:div w:id="62995349">
      <w:bodyDiv w:val="1"/>
      <w:marLeft w:val="0"/>
      <w:marRight w:val="0"/>
      <w:marTop w:val="0"/>
      <w:marBottom w:val="0"/>
      <w:divBdr>
        <w:top w:val="none" w:sz="0" w:space="0" w:color="auto"/>
        <w:left w:val="none" w:sz="0" w:space="0" w:color="auto"/>
        <w:bottom w:val="none" w:sz="0" w:space="0" w:color="auto"/>
        <w:right w:val="none" w:sz="0" w:space="0" w:color="auto"/>
      </w:divBdr>
    </w:div>
    <w:div w:id="135877122">
      <w:bodyDiv w:val="1"/>
      <w:marLeft w:val="0"/>
      <w:marRight w:val="0"/>
      <w:marTop w:val="0"/>
      <w:marBottom w:val="0"/>
      <w:divBdr>
        <w:top w:val="none" w:sz="0" w:space="0" w:color="auto"/>
        <w:left w:val="none" w:sz="0" w:space="0" w:color="auto"/>
        <w:bottom w:val="none" w:sz="0" w:space="0" w:color="auto"/>
        <w:right w:val="none" w:sz="0" w:space="0" w:color="auto"/>
      </w:divBdr>
    </w:div>
    <w:div w:id="143936360">
      <w:bodyDiv w:val="1"/>
      <w:marLeft w:val="0"/>
      <w:marRight w:val="0"/>
      <w:marTop w:val="0"/>
      <w:marBottom w:val="0"/>
      <w:divBdr>
        <w:top w:val="none" w:sz="0" w:space="0" w:color="auto"/>
        <w:left w:val="none" w:sz="0" w:space="0" w:color="auto"/>
        <w:bottom w:val="none" w:sz="0" w:space="0" w:color="auto"/>
        <w:right w:val="none" w:sz="0" w:space="0" w:color="auto"/>
      </w:divBdr>
    </w:div>
    <w:div w:id="208230394">
      <w:bodyDiv w:val="1"/>
      <w:marLeft w:val="0"/>
      <w:marRight w:val="0"/>
      <w:marTop w:val="0"/>
      <w:marBottom w:val="0"/>
      <w:divBdr>
        <w:top w:val="none" w:sz="0" w:space="0" w:color="auto"/>
        <w:left w:val="none" w:sz="0" w:space="0" w:color="auto"/>
        <w:bottom w:val="none" w:sz="0" w:space="0" w:color="auto"/>
        <w:right w:val="none" w:sz="0" w:space="0" w:color="auto"/>
      </w:divBdr>
    </w:div>
    <w:div w:id="991837228">
      <w:bodyDiv w:val="1"/>
      <w:marLeft w:val="0"/>
      <w:marRight w:val="0"/>
      <w:marTop w:val="0"/>
      <w:marBottom w:val="0"/>
      <w:divBdr>
        <w:top w:val="none" w:sz="0" w:space="0" w:color="auto"/>
        <w:left w:val="none" w:sz="0" w:space="0" w:color="auto"/>
        <w:bottom w:val="none" w:sz="0" w:space="0" w:color="auto"/>
        <w:right w:val="none" w:sz="0" w:space="0" w:color="auto"/>
      </w:divBdr>
    </w:div>
    <w:div w:id="1249267386">
      <w:bodyDiv w:val="1"/>
      <w:marLeft w:val="0"/>
      <w:marRight w:val="0"/>
      <w:marTop w:val="0"/>
      <w:marBottom w:val="0"/>
      <w:divBdr>
        <w:top w:val="none" w:sz="0" w:space="0" w:color="auto"/>
        <w:left w:val="none" w:sz="0" w:space="0" w:color="auto"/>
        <w:bottom w:val="none" w:sz="0" w:space="0" w:color="auto"/>
        <w:right w:val="none" w:sz="0" w:space="0" w:color="auto"/>
      </w:divBdr>
    </w:div>
    <w:div w:id="1592159019">
      <w:bodyDiv w:val="1"/>
      <w:marLeft w:val="0"/>
      <w:marRight w:val="0"/>
      <w:marTop w:val="0"/>
      <w:marBottom w:val="0"/>
      <w:divBdr>
        <w:top w:val="none" w:sz="0" w:space="0" w:color="auto"/>
        <w:left w:val="none" w:sz="0" w:space="0" w:color="auto"/>
        <w:bottom w:val="none" w:sz="0" w:space="0" w:color="auto"/>
        <w:right w:val="none" w:sz="0" w:space="0" w:color="auto"/>
      </w:divBdr>
    </w:div>
    <w:div w:id="1750152557">
      <w:bodyDiv w:val="1"/>
      <w:marLeft w:val="0"/>
      <w:marRight w:val="0"/>
      <w:marTop w:val="0"/>
      <w:marBottom w:val="0"/>
      <w:divBdr>
        <w:top w:val="none" w:sz="0" w:space="0" w:color="auto"/>
        <w:left w:val="none" w:sz="0" w:space="0" w:color="auto"/>
        <w:bottom w:val="none" w:sz="0" w:space="0" w:color="auto"/>
        <w:right w:val="none" w:sz="0" w:space="0" w:color="auto"/>
      </w:divBdr>
    </w:div>
    <w:div w:id="2014188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ecm.ul.com/otcsdav/nodes/10652943/fus_"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ecm.ul.com/otcsdav/nodes/10652943/fus_"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www.ul.com/fu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FF1E68784D4EF40B825334CABD9172A" ma:contentTypeVersion="14" ma:contentTypeDescription="Create a new document." ma:contentTypeScope="" ma:versionID="b31df7560bf9cfd0165514adbcf0faee">
  <xsd:schema xmlns:xsd="http://www.w3.org/2001/XMLSchema" xmlns:xs="http://www.w3.org/2001/XMLSchema" xmlns:p="http://schemas.microsoft.com/office/2006/metadata/properties" xmlns:ns2="7272ae1c-da10-48dc-8bfa-080307a221ac" xmlns:ns3="daf5994a-4b99-49c3-98fa-d31a0852af71" targetNamespace="http://schemas.microsoft.com/office/2006/metadata/properties" ma:root="true" ma:fieldsID="2891be3fc5f0a7c56f1271b9e373c153" ns2:_="" ns3:_="">
    <xsd:import namespace="7272ae1c-da10-48dc-8bfa-080307a221ac"/>
    <xsd:import namespace="daf5994a-4b99-49c3-98fa-d31a0852af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72ae1c-da10-48dc-8bfa-080307a221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59a43dbf-2c65-44b9-9f33-ed5942e0e42e"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description="" ma:indexed="true" ma:internalName="MediaServiceLocatio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af5994a-4b99-49c3-98fa-d31a0852af7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d752434-9501-4631-9dde-045867b4faf4}" ma:internalName="TaxCatchAll" ma:showField="CatchAllData" ma:web="daf5994a-4b99-49c3-98fa-d31a0852af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af5994a-4b99-49c3-98fa-d31a0852af71" xsi:nil="true"/>
    <lcf76f155ced4ddcb4097134ff3c332f xmlns="7272ae1c-da10-48dc-8bfa-080307a221ac">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967191-7670-4A70-A7F2-F740EDA596F1}"/>
</file>

<file path=customXml/itemProps2.xml><?xml version="1.0" encoding="utf-8"?>
<ds:datastoreItem xmlns:ds="http://schemas.openxmlformats.org/officeDocument/2006/customXml" ds:itemID="{AEC8BC1E-7BAC-484D-81EA-B5B1570D1847}">
  <ds:schemaRefs>
    <ds:schemaRef ds:uri="http://schemas.microsoft.com/sharepoint/v3/contenttype/forms"/>
  </ds:schemaRefs>
</ds:datastoreItem>
</file>

<file path=customXml/itemProps3.xml><?xml version="1.0" encoding="utf-8"?>
<ds:datastoreItem xmlns:ds="http://schemas.openxmlformats.org/officeDocument/2006/customXml" ds:itemID="{B92BC5EA-69F1-4EDC-8BF4-15618911A7F2}">
  <ds:schemaRefs>
    <ds:schemaRef ds:uri="http://schemas.microsoft.com/office/2006/metadata/properties"/>
    <ds:schemaRef ds:uri="http://schemas.microsoft.com/office/infopath/2007/PartnerControls"/>
    <ds:schemaRef ds:uri="14b8afcb-ff2b-433f-9a6f-8273346d8123"/>
  </ds:schemaRefs>
</ds:datastoreItem>
</file>

<file path=customXml/itemProps4.xml><?xml version="1.0" encoding="utf-8"?>
<ds:datastoreItem xmlns:ds="http://schemas.openxmlformats.org/officeDocument/2006/customXml" ds:itemID="{8F3C519C-43AB-4BC1-9A1C-FB19E8342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37</Pages>
  <Words>13925</Words>
  <Characters>79378</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Subject 508A           -6-          Issued: August 12, 2002</vt:lpstr>
    </vt:vector>
  </TitlesOfParts>
  <Company>Underwriters Laboratories Inc.</Company>
  <LinksUpToDate>false</LinksUpToDate>
  <CharactersWithSpaces>93117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Subject 508A           -6-          Issued: August 12, 2002</dc:title>
  <dc:creator>Johnson, Nicholas</dc:creator>
  <cp:lastModifiedBy>Jon Parkinson</cp:lastModifiedBy>
  <cp:revision>4</cp:revision>
  <cp:lastPrinted>2020-05-03T18:34:00Z</cp:lastPrinted>
  <dcterms:created xsi:type="dcterms:W3CDTF">2023-07-05T20:35:00Z</dcterms:created>
  <dcterms:modified xsi:type="dcterms:W3CDTF">2024-05-04T21:30:00Z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0x0101001FF1E68784D4EF40B825334CABD9172A</vt:lpwstr>
  </property>
</Properties>
</file>