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19A2A" w14:textId="626818AC" w:rsidR="00645A9B" w:rsidRPr="00B168F0" w:rsidRDefault="008D6B92" w:rsidP="00645A9B">
      <w:pPr>
        <w:pStyle w:val="NoSpacing"/>
        <w:jc w:val="center"/>
        <w:rPr>
          <w:b/>
          <w:bCs/>
          <w:noProof/>
          <w:sz w:val="36"/>
          <w:szCs w:val="36"/>
        </w:rPr>
      </w:pPr>
      <w:bookmarkStart w:id="0" w:name="_Toc175291012"/>
      <w:r>
        <w:rPr>
          <w:b/>
          <w:bCs/>
          <w:noProof/>
          <w:sz w:val="36"/>
          <w:szCs w:val="36"/>
        </w:rPr>
        <w:br/>
      </w:r>
      <w:r w:rsidR="00645A9B" w:rsidRPr="00A478B8">
        <w:rPr>
          <w:b/>
          <w:bCs/>
          <w:noProof/>
          <w:sz w:val="36"/>
          <w:szCs w:val="36"/>
        </w:rPr>
        <w:t xml:space="preserve">Activity </w:t>
      </w:r>
      <w:r w:rsidR="00645A9B">
        <w:rPr>
          <w:b/>
          <w:bCs/>
          <w:noProof/>
          <w:sz w:val="36"/>
          <w:szCs w:val="36"/>
        </w:rPr>
        <w:t>1 Guide: The ABCs of Information Secu</w:t>
      </w:r>
      <w:r>
        <w:rPr>
          <w:b/>
          <w:bCs/>
          <w:noProof/>
          <w:sz w:val="36"/>
          <w:szCs w:val="36"/>
        </w:rPr>
        <w:t>rity</w:t>
      </w:r>
    </w:p>
    <w:bookmarkEnd w:id="0"/>
    <w:p w14:paraId="5F91D58F" w14:textId="77777777" w:rsidR="007922BD" w:rsidRDefault="007922BD" w:rsidP="007922BD"/>
    <w:sdt>
      <w:sdtPr>
        <w:rPr>
          <w:rFonts w:asciiTheme="minorHAnsi" w:eastAsiaTheme="minorHAnsi" w:hAnsiTheme="minorHAnsi" w:cstheme="minorBidi"/>
          <w:b w:val="0"/>
          <w:bCs w:val="0"/>
          <w:color w:val="auto"/>
          <w:kern w:val="2"/>
          <w:sz w:val="24"/>
          <w:szCs w:val="24"/>
          <w14:ligatures w14:val="standardContextual"/>
        </w:rPr>
        <w:id w:val="-1262134116"/>
        <w:docPartObj>
          <w:docPartGallery w:val="Table of Contents"/>
          <w:docPartUnique/>
        </w:docPartObj>
      </w:sdtPr>
      <w:sdtEndPr>
        <w:rPr>
          <w:noProof/>
        </w:rPr>
      </w:sdtEndPr>
      <w:sdtContent>
        <w:p w14:paraId="0D5E0EDF" w14:textId="44B8342A" w:rsidR="0017069D" w:rsidRPr="008D6B92" w:rsidRDefault="00C014BA" w:rsidP="008D6B92">
          <w:pPr>
            <w:pStyle w:val="TOCHeading"/>
            <w:rPr>
              <w:noProof/>
            </w:rPr>
          </w:pPr>
          <w:r>
            <w:t>Table of Contents</w:t>
          </w:r>
          <w:r>
            <w:rPr>
              <w:rFonts w:cstheme="minorHAnsi"/>
              <w:b w:val="0"/>
              <w:bCs w:val="0"/>
              <w:i/>
              <w:iCs/>
            </w:rPr>
            <w:fldChar w:fldCharType="begin"/>
          </w:r>
          <w:r>
            <w:instrText xml:space="preserve"> TOC \o "1-3" \h \z \u </w:instrText>
          </w:r>
          <w:r>
            <w:rPr>
              <w:rFonts w:cstheme="minorHAnsi"/>
              <w:b w:val="0"/>
              <w:bCs w:val="0"/>
              <w:i/>
              <w:iCs/>
            </w:rPr>
            <w:fldChar w:fldCharType="separate"/>
          </w:r>
        </w:p>
        <w:p w14:paraId="6C6D4C50" w14:textId="3124506D" w:rsidR="0017069D" w:rsidRPr="00526A54" w:rsidRDefault="00043E0E">
          <w:pPr>
            <w:pStyle w:val="TOC1"/>
            <w:rPr>
              <w:rFonts w:eastAsiaTheme="minorEastAsia" w:cstheme="minorBidi"/>
              <w:i/>
              <w:iCs/>
              <w:sz w:val="22"/>
              <w:szCs w:val="22"/>
            </w:rPr>
          </w:pPr>
          <w:hyperlink w:anchor="_Toc175291013" w:history="1">
            <w:r w:rsidR="0017069D" w:rsidRPr="000C6226">
              <w:rPr>
                <w:rStyle w:val="Hyperlink"/>
              </w:rPr>
              <w:t>Part 1 – Data Breach Wall of Shame</w:t>
            </w:r>
            <w:r w:rsidR="0017069D" w:rsidRPr="000C6226">
              <w:rPr>
                <w:webHidden/>
              </w:rPr>
              <w:tab/>
            </w:r>
            <w:r w:rsidR="0017069D" w:rsidRPr="000C6226">
              <w:rPr>
                <w:webHidden/>
              </w:rPr>
              <w:fldChar w:fldCharType="begin"/>
            </w:r>
            <w:r w:rsidR="0017069D" w:rsidRPr="000C6226">
              <w:rPr>
                <w:webHidden/>
              </w:rPr>
              <w:instrText xml:space="preserve"> PAGEREF _Toc175291013 \h </w:instrText>
            </w:r>
            <w:r w:rsidR="0017069D" w:rsidRPr="000C6226">
              <w:rPr>
                <w:webHidden/>
              </w:rPr>
            </w:r>
            <w:r w:rsidR="0017069D" w:rsidRPr="000C6226">
              <w:rPr>
                <w:webHidden/>
              </w:rPr>
              <w:fldChar w:fldCharType="separate"/>
            </w:r>
            <w:r w:rsidR="00405D80" w:rsidRPr="000C6226">
              <w:rPr>
                <w:webHidden/>
              </w:rPr>
              <w:t>2</w:t>
            </w:r>
            <w:r w:rsidR="0017069D" w:rsidRPr="000C6226">
              <w:rPr>
                <w:webHidden/>
              </w:rPr>
              <w:fldChar w:fldCharType="end"/>
            </w:r>
          </w:hyperlink>
        </w:p>
        <w:p w14:paraId="2D0D9540" w14:textId="5B5BFEDA" w:rsidR="0017069D" w:rsidRPr="000D447D" w:rsidRDefault="00043E0E" w:rsidP="00CD5B0E">
          <w:pPr>
            <w:pStyle w:val="TOC2"/>
            <w:tabs>
              <w:tab w:val="right" w:leader="dot" w:pos="9350"/>
            </w:tabs>
            <w:rPr>
              <w:rFonts w:eastAsiaTheme="minorEastAsia" w:cstheme="minorBidi"/>
              <w:b w:val="0"/>
              <w:bCs w:val="0"/>
              <w:noProof/>
            </w:rPr>
          </w:pPr>
          <w:hyperlink w:anchor="_Toc175291014" w:history="1">
            <w:r w:rsidR="0017069D" w:rsidRPr="00526A54">
              <w:rPr>
                <w:rStyle w:val="Hyperlink"/>
                <w:rFonts w:eastAsia="Times New Roman"/>
                <w:b w:val="0"/>
                <w:bCs w:val="0"/>
                <w:noProof/>
              </w:rPr>
              <w:t>Real Company Experiences with Data Breach Problems</w:t>
            </w:r>
            <w:r w:rsidR="0017069D" w:rsidRPr="00526A54">
              <w:rPr>
                <w:b w:val="0"/>
                <w:bCs w:val="0"/>
                <w:noProof/>
                <w:webHidden/>
              </w:rPr>
              <w:tab/>
            </w:r>
            <w:r w:rsidR="0017069D" w:rsidRPr="00526A54">
              <w:rPr>
                <w:b w:val="0"/>
                <w:bCs w:val="0"/>
                <w:noProof/>
                <w:webHidden/>
              </w:rPr>
              <w:fldChar w:fldCharType="begin"/>
            </w:r>
            <w:r w:rsidR="0017069D" w:rsidRPr="00526A54">
              <w:rPr>
                <w:b w:val="0"/>
                <w:bCs w:val="0"/>
                <w:noProof/>
                <w:webHidden/>
              </w:rPr>
              <w:instrText xml:space="preserve"> PAGEREF _Toc175291014 \h </w:instrText>
            </w:r>
            <w:r w:rsidR="0017069D" w:rsidRPr="00526A54">
              <w:rPr>
                <w:b w:val="0"/>
                <w:bCs w:val="0"/>
                <w:noProof/>
                <w:webHidden/>
              </w:rPr>
            </w:r>
            <w:r w:rsidR="0017069D" w:rsidRPr="00526A54">
              <w:rPr>
                <w:b w:val="0"/>
                <w:bCs w:val="0"/>
                <w:noProof/>
                <w:webHidden/>
              </w:rPr>
              <w:fldChar w:fldCharType="separate"/>
            </w:r>
            <w:r w:rsidR="00405D80" w:rsidRPr="00526A54">
              <w:rPr>
                <w:b w:val="0"/>
                <w:bCs w:val="0"/>
                <w:noProof/>
                <w:webHidden/>
              </w:rPr>
              <w:t>2</w:t>
            </w:r>
            <w:r w:rsidR="0017069D" w:rsidRPr="00526A54">
              <w:rPr>
                <w:b w:val="0"/>
                <w:bCs w:val="0"/>
                <w:noProof/>
                <w:webHidden/>
              </w:rPr>
              <w:fldChar w:fldCharType="end"/>
            </w:r>
          </w:hyperlink>
        </w:p>
        <w:p w14:paraId="7D238A85" w14:textId="45AB67A8" w:rsidR="0017069D" w:rsidRPr="00526A54" w:rsidRDefault="00043E0E">
          <w:pPr>
            <w:pStyle w:val="TOC1"/>
            <w:rPr>
              <w:rFonts w:eastAsiaTheme="minorEastAsia" w:cstheme="minorBidi"/>
              <w:i/>
              <w:iCs/>
              <w:sz w:val="22"/>
              <w:szCs w:val="22"/>
            </w:rPr>
          </w:pPr>
          <w:hyperlink w:anchor="_Toc175291016" w:history="1">
            <w:r w:rsidR="0017069D" w:rsidRPr="000C6226">
              <w:rPr>
                <w:rStyle w:val="Hyperlink"/>
                <w:b w:val="0"/>
                <w:bCs w:val="0"/>
              </w:rPr>
              <w:t xml:space="preserve">Part 2 </w:t>
            </w:r>
            <w:r w:rsidR="00A13CED" w:rsidRPr="000C6226">
              <w:rPr>
                <w:rStyle w:val="Hyperlink"/>
                <w:b w:val="0"/>
                <w:bCs w:val="0"/>
              </w:rPr>
              <w:t>–</w:t>
            </w:r>
            <w:r w:rsidR="0017069D" w:rsidRPr="000C6226">
              <w:rPr>
                <w:rStyle w:val="Hyperlink"/>
                <w:b w:val="0"/>
                <w:bCs w:val="0"/>
              </w:rPr>
              <w:t xml:space="preserve"> CIA</w:t>
            </w:r>
            <w:r w:rsidR="0017069D" w:rsidRPr="000C6226">
              <w:rPr>
                <w:webHidden/>
              </w:rPr>
              <w:tab/>
            </w:r>
            <w:r w:rsidR="0017069D" w:rsidRPr="000C6226">
              <w:rPr>
                <w:webHidden/>
              </w:rPr>
              <w:fldChar w:fldCharType="begin"/>
            </w:r>
            <w:r w:rsidR="0017069D" w:rsidRPr="000C6226">
              <w:rPr>
                <w:webHidden/>
              </w:rPr>
              <w:instrText xml:space="preserve"> PAGEREF _Toc175291016 \h </w:instrText>
            </w:r>
            <w:r w:rsidR="0017069D" w:rsidRPr="000C6226">
              <w:rPr>
                <w:webHidden/>
              </w:rPr>
            </w:r>
            <w:r w:rsidR="0017069D" w:rsidRPr="000C6226">
              <w:rPr>
                <w:webHidden/>
              </w:rPr>
              <w:fldChar w:fldCharType="separate"/>
            </w:r>
            <w:r w:rsidR="00405D80" w:rsidRPr="000C6226">
              <w:rPr>
                <w:webHidden/>
              </w:rPr>
              <w:t>7</w:t>
            </w:r>
            <w:r w:rsidR="0017069D" w:rsidRPr="000C6226">
              <w:rPr>
                <w:webHidden/>
              </w:rPr>
              <w:fldChar w:fldCharType="end"/>
            </w:r>
          </w:hyperlink>
        </w:p>
        <w:p w14:paraId="5785FB17" w14:textId="32701ECC" w:rsidR="0017069D" w:rsidRPr="000D447D" w:rsidRDefault="00043E0E">
          <w:pPr>
            <w:pStyle w:val="TOC2"/>
            <w:tabs>
              <w:tab w:val="right" w:leader="dot" w:pos="9350"/>
            </w:tabs>
            <w:rPr>
              <w:rFonts w:eastAsiaTheme="minorEastAsia" w:cstheme="minorBidi"/>
              <w:b w:val="0"/>
              <w:bCs w:val="0"/>
              <w:noProof/>
            </w:rPr>
          </w:pPr>
          <w:hyperlink w:anchor="_Toc175291017" w:history="1">
            <w:r w:rsidR="0017069D" w:rsidRPr="00526A54">
              <w:rPr>
                <w:rStyle w:val="Hyperlink"/>
                <w:rFonts w:eastAsia="Times New Roman"/>
                <w:b w:val="0"/>
                <w:bCs w:val="0"/>
                <w:noProof/>
              </w:rPr>
              <w:t>Checkpoint #1</w:t>
            </w:r>
            <w:r w:rsidR="0017069D" w:rsidRPr="00526A54">
              <w:rPr>
                <w:b w:val="0"/>
                <w:bCs w:val="0"/>
                <w:noProof/>
                <w:webHidden/>
              </w:rPr>
              <w:tab/>
            </w:r>
            <w:r w:rsidR="0017069D" w:rsidRPr="00526A54">
              <w:rPr>
                <w:b w:val="0"/>
                <w:bCs w:val="0"/>
                <w:noProof/>
                <w:webHidden/>
              </w:rPr>
              <w:fldChar w:fldCharType="begin"/>
            </w:r>
            <w:r w:rsidR="0017069D" w:rsidRPr="00526A54">
              <w:rPr>
                <w:b w:val="0"/>
                <w:bCs w:val="0"/>
                <w:noProof/>
                <w:webHidden/>
              </w:rPr>
              <w:instrText xml:space="preserve"> PAGEREF _Toc175291017 \h </w:instrText>
            </w:r>
            <w:r w:rsidR="0017069D" w:rsidRPr="00526A54">
              <w:rPr>
                <w:b w:val="0"/>
                <w:bCs w:val="0"/>
                <w:noProof/>
                <w:webHidden/>
              </w:rPr>
            </w:r>
            <w:r w:rsidR="0017069D" w:rsidRPr="00526A54">
              <w:rPr>
                <w:b w:val="0"/>
                <w:bCs w:val="0"/>
                <w:noProof/>
                <w:webHidden/>
              </w:rPr>
              <w:fldChar w:fldCharType="separate"/>
            </w:r>
            <w:r w:rsidR="00405D80" w:rsidRPr="00526A54">
              <w:rPr>
                <w:b w:val="0"/>
                <w:bCs w:val="0"/>
                <w:noProof/>
                <w:webHidden/>
              </w:rPr>
              <w:t>9</w:t>
            </w:r>
            <w:r w:rsidR="0017069D" w:rsidRPr="00526A54">
              <w:rPr>
                <w:b w:val="0"/>
                <w:bCs w:val="0"/>
                <w:noProof/>
                <w:webHidden/>
              </w:rPr>
              <w:fldChar w:fldCharType="end"/>
            </w:r>
          </w:hyperlink>
        </w:p>
        <w:p w14:paraId="49FE750D" w14:textId="5BB48294" w:rsidR="0017069D" w:rsidRPr="00526A54" w:rsidRDefault="00043E0E">
          <w:pPr>
            <w:pStyle w:val="TOC1"/>
            <w:rPr>
              <w:rFonts w:eastAsiaTheme="minorEastAsia" w:cstheme="minorBidi"/>
              <w:i/>
              <w:iCs/>
              <w:sz w:val="22"/>
              <w:szCs w:val="22"/>
            </w:rPr>
          </w:pPr>
          <w:hyperlink w:anchor="_Toc175291018" w:history="1">
            <w:r w:rsidR="0017069D" w:rsidRPr="00526A54">
              <w:rPr>
                <w:rStyle w:val="Hyperlink"/>
              </w:rPr>
              <w:t xml:space="preserve">Part 3 </w:t>
            </w:r>
            <w:r w:rsidR="00A13CED" w:rsidRPr="00526A54">
              <w:rPr>
                <w:rStyle w:val="Hyperlink"/>
              </w:rPr>
              <w:t>–</w:t>
            </w:r>
            <w:r w:rsidR="0017069D" w:rsidRPr="00526A54">
              <w:rPr>
                <w:rStyle w:val="Hyperlink"/>
              </w:rPr>
              <w:t xml:space="preserve"> MoM: Motive, Method, and Opportunity</w:t>
            </w:r>
            <w:r w:rsidR="0017069D" w:rsidRPr="00434AEB">
              <w:rPr>
                <w:webHidden/>
              </w:rPr>
              <w:tab/>
            </w:r>
            <w:r w:rsidR="0017069D" w:rsidRPr="00434AEB">
              <w:rPr>
                <w:webHidden/>
              </w:rPr>
              <w:fldChar w:fldCharType="begin"/>
            </w:r>
            <w:r w:rsidR="0017069D" w:rsidRPr="00434AEB">
              <w:rPr>
                <w:webHidden/>
              </w:rPr>
              <w:instrText xml:space="preserve"> PAGEREF _Toc175291018 \h </w:instrText>
            </w:r>
            <w:r w:rsidR="0017069D" w:rsidRPr="00434AEB">
              <w:rPr>
                <w:webHidden/>
              </w:rPr>
            </w:r>
            <w:r w:rsidR="0017069D" w:rsidRPr="00434AEB">
              <w:rPr>
                <w:webHidden/>
              </w:rPr>
              <w:fldChar w:fldCharType="separate"/>
            </w:r>
            <w:r w:rsidR="00405D80" w:rsidRPr="00434AEB">
              <w:rPr>
                <w:webHidden/>
              </w:rPr>
              <w:t>9</w:t>
            </w:r>
            <w:r w:rsidR="0017069D" w:rsidRPr="00434AEB">
              <w:rPr>
                <w:webHidden/>
              </w:rPr>
              <w:fldChar w:fldCharType="end"/>
            </w:r>
          </w:hyperlink>
        </w:p>
        <w:p w14:paraId="41DD4971" w14:textId="6E343223" w:rsidR="0017069D" w:rsidRPr="000D447D" w:rsidRDefault="00043E0E">
          <w:pPr>
            <w:pStyle w:val="TOC2"/>
            <w:tabs>
              <w:tab w:val="right" w:leader="dot" w:pos="9350"/>
            </w:tabs>
            <w:rPr>
              <w:rFonts w:eastAsiaTheme="minorEastAsia" w:cstheme="minorBidi"/>
              <w:b w:val="0"/>
              <w:bCs w:val="0"/>
              <w:noProof/>
            </w:rPr>
          </w:pPr>
          <w:hyperlink w:anchor="_Toc175291019" w:history="1">
            <w:r w:rsidR="0017069D" w:rsidRPr="00526A54">
              <w:rPr>
                <w:rStyle w:val="Hyperlink"/>
                <w:rFonts w:eastAsia="Times New Roman"/>
                <w:b w:val="0"/>
                <w:bCs w:val="0"/>
                <w:noProof/>
              </w:rPr>
              <w:t>Checkpoint #2</w:t>
            </w:r>
            <w:r w:rsidR="0017069D" w:rsidRPr="00526A54">
              <w:rPr>
                <w:b w:val="0"/>
                <w:bCs w:val="0"/>
                <w:noProof/>
                <w:webHidden/>
              </w:rPr>
              <w:tab/>
            </w:r>
            <w:r w:rsidR="0017069D" w:rsidRPr="00526A54">
              <w:rPr>
                <w:b w:val="0"/>
                <w:bCs w:val="0"/>
                <w:noProof/>
                <w:webHidden/>
              </w:rPr>
              <w:fldChar w:fldCharType="begin"/>
            </w:r>
            <w:r w:rsidR="0017069D" w:rsidRPr="00526A54">
              <w:rPr>
                <w:b w:val="0"/>
                <w:bCs w:val="0"/>
                <w:noProof/>
                <w:webHidden/>
              </w:rPr>
              <w:instrText xml:space="preserve"> PAGEREF _Toc175291019 \h </w:instrText>
            </w:r>
            <w:r w:rsidR="0017069D" w:rsidRPr="00526A54">
              <w:rPr>
                <w:b w:val="0"/>
                <w:bCs w:val="0"/>
                <w:noProof/>
                <w:webHidden/>
              </w:rPr>
            </w:r>
            <w:r w:rsidR="0017069D" w:rsidRPr="00526A54">
              <w:rPr>
                <w:b w:val="0"/>
                <w:bCs w:val="0"/>
                <w:noProof/>
                <w:webHidden/>
              </w:rPr>
              <w:fldChar w:fldCharType="separate"/>
            </w:r>
            <w:r w:rsidR="00405D80" w:rsidRPr="00526A54">
              <w:rPr>
                <w:b w:val="0"/>
                <w:bCs w:val="0"/>
                <w:noProof/>
                <w:webHidden/>
              </w:rPr>
              <w:t>11</w:t>
            </w:r>
            <w:r w:rsidR="0017069D" w:rsidRPr="00526A54">
              <w:rPr>
                <w:b w:val="0"/>
                <w:bCs w:val="0"/>
                <w:noProof/>
                <w:webHidden/>
              </w:rPr>
              <w:fldChar w:fldCharType="end"/>
            </w:r>
          </w:hyperlink>
        </w:p>
        <w:p w14:paraId="6C2902F3" w14:textId="37A0D128" w:rsidR="0017069D" w:rsidRPr="00526A54" w:rsidRDefault="00043E0E">
          <w:pPr>
            <w:pStyle w:val="TOC1"/>
            <w:rPr>
              <w:rFonts w:eastAsiaTheme="minorEastAsia" w:cstheme="minorBidi"/>
              <w:i/>
              <w:iCs/>
              <w:sz w:val="22"/>
              <w:szCs w:val="22"/>
            </w:rPr>
          </w:pPr>
          <w:hyperlink w:anchor="_Toc175291020" w:history="1">
            <w:r w:rsidR="0017069D" w:rsidRPr="00526A54">
              <w:rPr>
                <w:rStyle w:val="Hyperlink"/>
              </w:rPr>
              <w:t xml:space="preserve">Part 4 </w:t>
            </w:r>
            <w:r w:rsidR="00A13CED" w:rsidRPr="00526A54">
              <w:rPr>
                <w:rStyle w:val="Hyperlink"/>
              </w:rPr>
              <w:t xml:space="preserve">– </w:t>
            </w:r>
            <w:r w:rsidR="0017069D" w:rsidRPr="00526A54">
              <w:rPr>
                <w:rStyle w:val="Hyperlink"/>
              </w:rPr>
              <w:t>Cybersecurity Response Types</w:t>
            </w:r>
            <w:r w:rsidR="0017069D" w:rsidRPr="00434AEB">
              <w:rPr>
                <w:webHidden/>
              </w:rPr>
              <w:tab/>
            </w:r>
            <w:r w:rsidR="0017069D" w:rsidRPr="00434AEB">
              <w:rPr>
                <w:webHidden/>
              </w:rPr>
              <w:fldChar w:fldCharType="begin"/>
            </w:r>
            <w:r w:rsidR="0017069D" w:rsidRPr="00434AEB">
              <w:rPr>
                <w:webHidden/>
              </w:rPr>
              <w:instrText xml:space="preserve"> PAGEREF _Toc175291020 \h </w:instrText>
            </w:r>
            <w:r w:rsidR="0017069D" w:rsidRPr="00434AEB">
              <w:rPr>
                <w:webHidden/>
              </w:rPr>
            </w:r>
            <w:r w:rsidR="0017069D" w:rsidRPr="00434AEB">
              <w:rPr>
                <w:webHidden/>
              </w:rPr>
              <w:fldChar w:fldCharType="separate"/>
            </w:r>
            <w:r w:rsidR="00405D80" w:rsidRPr="00434AEB">
              <w:rPr>
                <w:webHidden/>
              </w:rPr>
              <w:t>12</w:t>
            </w:r>
            <w:r w:rsidR="0017069D" w:rsidRPr="00434AEB">
              <w:rPr>
                <w:webHidden/>
              </w:rPr>
              <w:fldChar w:fldCharType="end"/>
            </w:r>
          </w:hyperlink>
        </w:p>
        <w:p w14:paraId="7C630442" w14:textId="6F880FAF" w:rsidR="0017069D" w:rsidRPr="000D447D" w:rsidRDefault="00043E0E">
          <w:pPr>
            <w:pStyle w:val="TOC2"/>
            <w:tabs>
              <w:tab w:val="right" w:leader="dot" w:pos="9350"/>
            </w:tabs>
            <w:rPr>
              <w:rFonts w:eastAsiaTheme="minorEastAsia" w:cstheme="minorBidi"/>
              <w:b w:val="0"/>
              <w:bCs w:val="0"/>
              <w:noProof/>
            </w:rPr>
          </w:pPr>
          <w:hyperlink w:anchor="_Toc175291022" w:history="1">
            <w:r w:rsidR="0017069D" w:rsidRPr="00526A54">
              <w:rPr>
                <w:rStyle w:val="Hyperlink"/>
                <w:rFonts w:eastAsia="Times New Roman"/>
                <w:b w:val="0"/>
                <w:bCs w:val="0"/>
                <w:noProof/>
              </w:rPr>
              <w:t>Checkpoint #3</w:t>
            </w:r>
            <w:r w:rsidR="0017069D" w:rsidRPr="00526A54">
              <w:rPr>
                <w:b w:val="0"/>
                <w:bCs w:val="0"/>
                <w:noProof/>
                <w:webHidden/>
              </w:rPr>
              <w:tab/>
            </w:r>
            <w:r w:rsidR="0017069D" w:rsidRPr="00526A54">
              <w:rPr>
                <w:b w:val="0"/>
                <w:bCs w:val="0"/>
                <w:noProof/>
                <w:webHidden/>
              </w:rPr>
              <w:fldChar w:fldCharType="begin"/>
            </w:r>
            <w:r w:rsidR="0017069D" w:rsidRPr="00526A54">
              <w:rPr>
                <w:b w:val="0"/>
                <w:bCs w:val="0"/>
                <w:noProof/>
                <w:webHidden/>
              </w:rPr>
              <w:instrText xml:space="preserve"> PAGEREF _Toc175291022 \h </w:instrText>
            </w:r>
            <w:r w:rsidR="0017069D" w:rsidRPr="00526A54">
              <w:rPr>
                <w:b w:val="0"/>
                <w:bCs w:val="0"/>
                <w:noProof/>
                <w:webHidden/>
              </w:rPr>
            </w:r>
            <w:r w:rsidR="0017069D" w:rsidRPr="00526A54">
              <w:rPr>
                <w:b w:val="0"/>
                <w:bCs w:val="0"/>
                <w:noProof/>
                <w:webHidden/>
              </w:rPr>
              <w:fldChar w:fldCharType="separate"/>
            </w:r>
            <w:r w:rsidR="00405D80" w:rsidRPr="00526A54">
              <w:rPr>
                <w:b w:val="0"/>
                <w:bCs w:val="0"/>
                <w:noProof/>
                <w:webHidden/>
              </w:rPr>
              <w:t>16</w:t>
            </w:r>
            <w:r w:rsidR="0017069D" w:rsidRPr="00526A54">
              <w:rPr>
                <w:b w:val="0"/>
                <w:bCs w:val="0"/>
                <w:noProof/>
                <w:webHidden/>
              </w:rPr>
              <w:fldChar w:fldCharType="end"/>
            </w:r>
          </w:hyperlink>
        </w:p>
        <w:p w14:paraId="7DA74C09" w14:textId="7D36790F" w:rsidR="0017069D" w:rsidRPr="00526A54" w:rsidRDefault="00043E0E">
          <w:pPr>
            <w:pStyle w:val="TOC1"/>
            <w:rPr>
              <w:rFonts w:eastAsiaTheme="minorEastAsia" w:cstheme="minorBidi"/>
              <w:i/>
              <w:iCs/>
              <w:sz w:val="22"/>
              <w:szCs w:val="22"/>
            </w:rPr>
          </w:pPr>
          <w:hyperlink w:anchor="_Toc175291023" w:history="1">
            <w:r w:rsidR="0017069D" w:rsidRPr="00526A54">
              <w:rPr>
                <w:rStyle w:val="Hyperlink"/>
              </w:rPr>
              <w:t>Part 5 – Stages of Data Vulnerability</w:t>
            </w:r>
            <w:r w:rsidR="0017069D" w:rsidRPr="00434AEB">
              <w:rPr>
                <w:webHidden/>
              </w:rPr>
              <w:tab/>
            </w:r>
            <w:r w:rsidR="0017069D" w:rsidRPr="00434AEB">
              <w:rPr>
                <w:webHidden/>
              </w:rPr>
              <w:fldChar w:fldCharType="begin"/>
            </w:r>
            <w:r w:rsidR="0017069D" w:rsidRPr="00434AEB">
              <w:rPr>
                <w:webHidden/>
              </w:rPr>
              <w:instrText xml:space="preserve"> PAGEREF _Toc175291023 \h </w:instrText>
            </w:r>
            <w:r w:rsidR="0017069D" w:rsidRPr="00434AEB">
              <w:rPr>
                <w:webHidden/>
              </w:rPr>
            </w:r>
            <w:r w:rsidR="0017069D" w:rsidRPr="00434AEB">
              <w:rPr>
                <w:webHidden/>
              </w:rPr>
              <w:fldChar w:fldCharType="separate"/>
            </w:r>
            <w:r w:rsidR="00405D80" w:rsidRPr="00434AEB">
              <w:rPr>
                <w:webHidden/>
              </w:rPr>
              <w:t>16</w:t>
            </w:r>
            <w:r w:rsidR="0017069D" w:rsidRPr="00434AEB">
              <w:rPr>
                <w:webHidden/>
              </w:rPr>
              <w:fldChar w:fldCharType="end"/>
            </w:r>
          </w:hyperlink>
        </w:p>
        <w:p w14:paraId="161D0369" w14:textId="0234D035" w:rsidR="0017069D" w:rsidRPr="000D447D" w:rsidRDefault="00043E0E">
          <w:pPr>
            <w:pStyle w:val="TOC2"/>
            <w:tabs>
              <w:tab w:val="right" w:leader="dot" w:pos="9350"/>
            </w:tabs>
            <w:rPr>
              <w:rFonts w:eastAsiaTheme="minorEastAsia" w:cstheme="minorBidi"/>
              <w:b w:val="0"/>
              <w:bCs w:val="0"/>
              <w:noProof/>
            </w:rPr>
          </w:pPr>
          <w:hyperlink w:anchor="_Toc175291024" w:history="1">
            <w:r w:rsidR="0017069D" w:rsidRPr="00526A54">
              <w:rPr>
                <w:rStyle w:val="Hyperlink"/>
                <w:rFonts w:eastAsia="Times New Roman"/>
                <w:b w:val="0"/>
                <w:bCs w:val="0"/>
                <w:noProof/>
              </w:rPr>
              <w:t>Checkpoint #4</w:t>
            </w:r>
            <w:r w:rsidR="0017069D" w:rsidRPr="00526A54">
              <w:rPr>
                <w:b w:val="0"/>
                <w:bCs w:val="0"/>
                <w:noProof/>
                <w:webHidden/>
              </w:rPr>
              <w:tab/>
            </w:r>
            <w:r w:rsidR="0017069D" w:rsidRPr="00526A54">
              <w:rPr>
                <w:b w:val="0"/>
                <w:bCs w:val="0"/>
                <w:noProof/>
                <w:webHidden/>
              </w:rPr>
              <w:fldChar w:fldCharType="begin"/>
            </w:r>
            <w:r w:rsidR="0017069D" w:rsidRPr="00526A54">
              <w:rPr>
                <w:b w:val="0"/>
                <w:bCs w:val="0"/>
                <w:noProof/>
                <w:webHidden/>
              </w:rPr>
              <w:instrText xml:space="preserve"> PAGEREF _Toc175291024 \h </w:instrText>
            </w:r>
            <w:r w:rsidR="0017069D" w:rsidRPr="00526A54">
              <w:rPr>
                <w:b w:val="0"/>
                <w:bCs w:val="0"/>
                <w:noProof/>
                <w:webHidden/>
              </w:rPr>
            </w:r>
            <w:r w:rsidR="0017069D" w:rsidRPr="00526A54">
              <w:rPr>
                <w:b w:val="0"/>
                <w:bCs w:val="0"/>
                <w:noProof/>
                <w:webHidden/>
              </w:rPr>
              <w:fldChar w:fldCharType="separate"/>
            </w:r>
            <w:r w:rsidR="00405D80" w:rsidRPr="00526A54">
              <w:rPr>
                <w:b w:val="0"/>
                <w:bCs w:val="0"/>
                <w:noProof/>
                <w:webHidden/>
              </w:rPr>
              <w:t>17</w:t>
            </w:r>
            <w:r w:rsidR="0017069D" w:rsidRPr="00526A54">
              <w:rPr>
                <w:b w:val="0"/>
                <w:bCs w:val="0"/>
                <w:noProof/>
                <w:webHidden/>
              </w:rPr>
              <w:fldChar w:fldCharType="end"/>
            </w:r>
          </w:hyperlink>
        </w:p>
        <w:p w14:paraId="72189CA5" w14:textId="37024CD8" w:rsidR="0017069D" w:rsidRPr="00526A54" w:rsidRDefault="00043E0E">
          <w:pPr>
            <w:pStyle w:val="TOC1"/>
            <w:rPr>
              <w:rFonts w:eastAsiaTheme="minorEastAsia" w:cstheme="minorBidi"/>
              <w:i/>
              <w:iCs/>
              <w:sz w:val="22"/>
              <w:szCs w:val="22"/>
            </w:rPr>
          </w:pPr>
          <w:hyperlink w:anchor="_Toc175291025" w:history="1">
            <w:r w:rsidR="0017069D" w:rsidRPr="00526A54">
              <w:rPr>
                <w:rStyle w:val="Hyperlink"/>
              </w:rPr>
              <w:t xml:space="preserve">Part 6 </w:t>
            </w:r>
            <w:r w:rsidR="00434AEB" w:rsidRPr="00434AEB">
              <w:rPr>
                <w:rStyle w:val="Hyperlink"/>
              </w:rPr>
              <w:t>–</w:t>
            </w:r>
            <w:r w:rsidR="0017069D" w:rsidRPr="00526A54">
              <w:rPr>
                <w:rStyle w:val="Hyperlink"/>
              </w:rPr>
              <w:t xml:space="preserve"> The OWASP Top 10</w:t>
            </w:r>
            <w:r w:rsidR="0017069D" w:rsidRPr="00434AEB">
              <w:rPr>
                <w:webHidden/>
              </w:rPr>
              <w:tab/>
            </w:r>
            <w:r w:rsidR="0017069D" w:rsidRPr="00434AEB">
              <w:rPr>
                <w:webHidden/>
              </w:rPr>
              <w:fldChar w:fldCharType="begin"/>
            </w:r>
            <w:r w:rsidR="0017069D" w:rsidRPr="00434AEB">
              <w:rPr>
                <w:webHidden/>
              </w:rPr>
              <w:instrText xml:space="preserve"> PAGEREF _Toc175291025 \h </w:instrText>
            </w:r>
            <w:r w:rsidR="0017069D" w:rsidRPr="00434AEB">
              <w:rPr>
                <w:webHidden/>
              </w:rPr>
            </w:r>
            <w:r w:rsidR="0017069D" w:rsidRPr="00434AEB">
              <w:rPr>
                <w:webHidden/>
              </w:rPr>
              <w:fldChar w:fldCharType="separate"/>
            </w:r>
            <w:r w:rsidR="00405D80" w:rsidRPr="00434AEB">
              <w:rPr>
                <w:webHidden/>
              </w:rPr>
              <w:t>18</w:t>
            </w:r>
            <w:r w:rsidR="0017069D" w:rsidRPr="00434AEB">
              <w:rPr>
                <w:webHidden/>
              </w:rPr>
              <w:fldChar w:fldCharType="end"/>
            </w:r>
          </w:hyperlink>
        </w:p>
        <w:p w14:paraId="353E6D6A" w14:textId="100352D6" w:rsidR="0017069D" w:rsidRPr="00526A54" w:rsidRDefault="00043E0E">
          <w:pPr>
            <w:pStyle w:val="TOC3"/>
            <w:tabs>
              <w:tab w:val="left" w:pos="960"/>
              <w:tab w:val="right" w:leader="dot" w:pos="9350"/>
            </w:tabs>
            <w:rPr>
              <w:rFonts w:eastAsiaTheme="minorEastAsia" w:cstheme="minorBidi"/>
              <w:noProof/>
              <w:sz w:val="24"/>
              <w:szCs w:val="24"/>
            </w:rPr>
          </w:pPr>
          <w:hyperlink w:anchor="_Toc175291026" w:history="1">
            <w:r w:rsidR="0017069D" w:rsidRPr="00526A54">
              <w:rPr>
                <w:rStyle w:val="Hyperlink"/>
                <w:noProof/>
                <w:sz w:val="22"/>
                <w:szCs w:val="22"/>
              </w:rPr>
              <w:t>1.</w:t>
            </w:r>
            <w:r w:rsidR="0017069D" w:rsidRPr="00526A54">
              <w:rPr>
                <w:rFonts w:eastAsiaTheme="minorEastAsia" w:cstheme="minorBidi"/>
                <w:noProof/>
                <w:sz w:val="24"/>
                <w:szCs w:val="24"/>
              </w:rPr>
              <w:tab/>
            </w:r>
            <w:r w:rsidR="0017069D" w:rsidRPr="00526A54">
              <w:rPr>
                <w:rStyle w:val="Hyperlink"/>
                <w:noProof/>
                <w:sz w:val="22"/>
                <w:szCs w:val="22"/>
              </w:rPr>
              <w:t>Broken Access Control</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_Toc175291026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19</w:t>
            </w:r>
            <w:r w:rsidR="0017069D" w:rsidRPr="00526A54">
              <w:rPr>
                <w:noProof/>
                <w:webHidden/>
                <w:sz w:val="22"/>
                <w:szCs w:val="22"/>
              </w:rPr>
              <w:fldChar w:fldCharType="end"/>
            </w:r>
          </w:hyperlink>
        </w:p>
        <w:p w14:paraId="36F83E92" w14:textId="53772C1E" w:rsidR="0017069D" w:rsidRPr="00526A54" w:rsidRDefault="00043E0E">
          <w:pPr>
            <w:pStyle w:val="TOC3"/>
            <w:tabs>
              <w:tab w:val="left" w:pos="960"/>
              <w:tab w:val="right" w:leader="dot" w:pos="9350"/>
            </w:tabs>
            <w:rPr>
              <w:rFonts w:eastAsiaTheme="minorEastAsia" w:cstheme="minorBidi"/>
              <w:noProof/>
              <w:sz w:val="24"/>
              <w:szCs w:val="24"/>
            </w:rPr>
          </w:pPr>
          <w:hyperlink w:anchor="_Toc175291027" w:history="1">
            <w:r w:rsidR="0017069D" w:rsidRPr="00526A54">
              <w:rPr>
                <w:rStyle w:val="Hyperlink"/>
                <w:noProof/>
                <w:sz w:val="22"/>
                <w:szCs w:val="22"/>
              </w:rPr>
              <w:t>2.</w:t>
            </w:r>
            <w:r w:rsidR="0017069D" w:rsidRPr="00526A54">
              <w:rPr>
                <w:rFonts w:eastAsiaTheme="minorEastAsia" w:cstheme="minorBidi"/>
                <w:noProof/>
                <w:sz w:val="24"/>
                <w:szCs w:val="24"/>
              </w:rPr>
              <w:tab/>
            </w:r>
            <w:r w:rsidR="0017069D" w:rsidRPr="00526A54">
              <w:rPr>
                <w:rStyle w:val="Hyperlink"/>
                <w:noProof/>
                <w:sz w:val="22"/>
                <w:szCs w:val="22"/>
              </w:rPr>
              <w:t>Cryptographic Failures</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_Toc175291027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19</w:t>
            </w:r>
            <w:r w:rsidR="0017069D" w:rsidRPr="00526A54">
              <w:rPr>
                <w:noProof/>
                <w:webHidden/>
                <w:sz w:val="22"/>
                <w:szCs w:val="22"/>
              </w:rPr>
              <w:fldChar w:fldCharType="end"/>
            </w:r>
          </w:hyperlink>
        </w:p>
        <w:p w14:paraId="6C853051" w14:textId="5ED542D3" w:rsidR="0017069D" w:rsidRPr="00526A54" w:rsidRDefault="00043E0E">
          <w:pPr>
            <w:pStyle w:val="TOC3"/>
            <w:tabs>
              <w:tab w:val="left" w:pos="960"/>
              <w:tab w:val="right" w:leader="dot" w:pos="9350"/>
            </w:tabs>
            <w:rPr>
              <w:rFonts w:eastAsiaTheme="minorEastAsia" w:cstheme="minorBidi"/>
              <w:noProof/>
              <w:sz w:val="24"/>
              <w:szCs w:val="24"/>
            </w:rPr>
          </w:pPr>
          <w:hyperlink w:anchor="_Toc175291028" w:history="1">
            <w:r w:rsidR="0017069D" w:rsidRPr="00526A54">
              <w:rPr>
                <w:rStyle w:val="Hyperlink"/>
                <w:noProof/>
                <w:sz w:val="22"/>
                <w:szCs w:val="22"/>
              </w:rPr>
              <w:t>3.</w:t>
            </w:r>
            <w:r w:rsidR="0017069D" w:rsidRPr="00526A54">
              <w:rPr>
                <w:rFonts w:eastAsiaTheme="minorEastAsia" w:cstheme="minorBidi"/>
                <w:noProof/>
                <w:sz w:val="24"/>
                <w:szCs w:val="24"/>
              </w:rPr>
              <w:tab/>
            </w:r>
            <w:r w:rsidR="0017069D" w:rsidRPr="00526A54">
              <w:rPr>
                <w:rStyle w:val="Hyperlink"/>
                <w:noProof/>
                <w:sz w:val="22"/>
                <w:szCs w:val="22"/>
              </w:rPr>
              <w:t>Injection</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_Toc175291028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20</w:t>
            </w:r>
            <w:r w:rsidR="0017069D" w:rsidRPr="00526A54">
              <w:rPr>
                <w:noProof/>
                <w:webHidden/>
                <w:sz w:val="22"/>
                <w:szCs w:val="22"/>
              </w:rPr>
              <w:fldChar w:fldCharType="end"/>
            </w:r>
          </w:hyperlink>
        </w:p>
        <w:p w14:paraId="4C9B85FE" w14:textId="3E106618" w:rsidR="0017069D" w:rsidRPr="00526A54" w:rsidRDefault="00043E0E">
          <w:pPr>
            <w:pStyle w:val="TOC3"/>
            <w:tabs>
              <w:tab w:val="left" w:pos="960"/>
              <w:tab w:val="right" w:leader="dot" w:pos="9350"/>
            </w:tabs>
            <w:rPr>
              <w:rFonts w:eastAsiaTheme="minorEastAsia" w:cstheme="minorBidi"/>
              <w:noProof/>
              <w:sz w:val="24"/>
              <w:szCs w:val="24"/>
            </w:rPr>
          </w:pPr>
          <w:hyperlink w:anchor="_Toc175291029" w:history="1">
            <w:r w:rsidR="0017069D" w:rsidRPr="00526A54">
              <w:rPr>
                <w:rStyle w:val="Hyperlink"/>
                <w:noProof/>
                <w:sz w:val="22"/>
                <w:szCs w:val="22"/>
              </w:rPr>
              <w:t>4.</w:t>
            </w:r>
            <w:r w:rsidR="0017069D" w:rsidRPr="00526A54">
              <w:rPr>
                <w:rFonts w:eastAsiaTheme="minorEastAsia" w:cstheme="minorBidi"/>
                <w:noProof/>
                <w:sz w:val="24"/>
                <w:szCs w:val="24"/>
              </w:rPr>
              <w:tab/>
            </w:r>
            <w:r w:rsidR="0017069D" w:rsidRPr="00526A54">
              <w:rPr>
                <w:rStyle w:val="Hyperlink"/>
                <w:noProof/>
                <w:sz w:val="22"/>
                <w:szCs w:val="22"/>
              </w:rPr>
              <w:t>Insecure Design</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_Toc175291029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20</w:t>
            </w:r>
            <w:r w:rsidR="0017069D" w:rsidRPr="00526A54">
              <w:rPr>
                <w:noProof/>
                <w:webHidden/>
                <w:sz w:val="22"/>
                <w:szCs w:val="22"/>
              </w:rPr>
              <w:fldChar w:fldCharType="end"/>
            </w:r>
          </w:hyperlink>
        </w:p>
        <w:p w14:paraId="057030C7" w14:textId="5146FED8" w:rsidR="0017069D" w:rsidRPr="00526A54" w:rsidRDefault="00043E0E">
          <w:pPr>
            <w:pStyle w:val="TOC3"/>
            <w:tabs>
              <w:tab w:val="left" w:pos="960"/>
              <w:tab w:val="right" w:leader="dot" w:pos="9350"/>
            </w:tabs>
            <w:rPr>
              <w:rFonts w:eastAsiaTheme="minorEastAsia" w:cstheme="minorBidi"/>
              <w:noProof/>
              <w:sz w:val="24"/>
              <w:szCs w:val="24"/>
            </w:rPr>
          </w:pPr>
          <w:hyperlink w:anchor="_Toc175291030" w:history="1">
            <w:r w:rsidR="0017069D" w:rsidRPr="00526A54">
              <w:rPr>
                <w:rStyle w:val="Hyperlink"/>
                <w:noProof/>
                <w:sz w:val="22"/>
                <w:szCs w:val="22"/>
              </w:rPr>
              <w:t>5.</w:t>
            </w:r>
            <w:r w:rsidR="0017069D" w:rsidRPr="00526A54">
              <w:rPr>
                <w:rFonts w:eastAsiaTheme="minorEastAsia" w:cstheme="minorBidi"/>
                <w:noProof/>
                <w:sz w:val="24"/>
                <w:szCs w:val="24"/>
              </w:rPr>
              <w:tab/>
            </w:r>
            <w:r w:rsidR="0017069D" w:rsidRPr="00526A54">
              <w:rPr>
                <w:rStyle w:val="Hyperlink"/>
                <w:noProof/>
                <w:sz w:val="22"/>
                <w:szCs w:val="22"/>
              </w:rPr>
              <w:t>Security Misconfiguration</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_Toc175291030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20</w:t>
            </w:r>
            <w:r w:rsidR="0017069D" w:rsidRPr="00526A54">
              <w:rPr>
                <w:noProof/>
                <w:webHidden/>
                <w:sz w:val="22"/>
                <w:szCs w:val="22"/>
              </w:rPr>
              <w:fldChar w:fldCharType="end"/>
            </w:r>
          </w:hyperlink>
        </w:p>
        <w:p w14:paraId="3C0BEB0E" w14:textId="6F13579B" w:rsidR="0017069D" w:rsidRPr="00526A54" w:rsidRDefault="00043E0E">
          <w:pPr>
            <w:pStyle w:val="TOC3"/>
            <w:tabs>
              <w:tab w:val="left" w:pos="960"/>
              <w:tab w:val="right" w:leader="dot" w:pos="9350"/>
            </w:tabs>
            <w:rPr>
              <w:rFonts w:eastAsiaTheme="minorEastAsia" w:cstheme="minorBidi"/>
              <w:noProof/>
              <w:sz w:val="24"/>
              <w:szCs w:val="24"/>
            </w:rPr>
          </w:pPr>
          <w:hyperlink w:anchor="_Toc175291031" w:history="1">
            <w:r w:rsidR="0017069D" w:rsidRPr="00526A54">
              <w:rPr>
                <w:rStyle w:val="Hyperlink"/>
                <w:noProof/>
                <w:sz w:val="22"/>
                <w:szCs w:val="22"/>
              </w:rPr>
              <w:t>6.</w:t>
            </w:r>
            <w:r w:rsidR="0017069D" w:rsidRPr="00526A54">
              <w:rPr>
                <w:rFonts w:eastAsiaTheme="minorEastAsia" w:cstheme="minorBidi"/>
                <w:noProof/>
                <w:sz w:val="24"/>
                <w:szCs w:val="24"/>
              </w:rPr>
              <w:tab/>
            </w:r>
            <w:r w:rsidR="0017069D" w:rsidRPr="00526A54">
              <w:rPr>
                <w:rStyle w:val="Hyperlink"/>
                <w:noProof/>
                <w:sz w:val="22"/>
                <w:szCs w:val="22"/>
              </w:rPr>
              <w:t>Vulnerable and Outdated Components</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_Toc175291031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21</w:t>
            </w:r>
            <w:r w:rsidR="0017069D" w:rsidRPr="00526A54">
              <w:rPr>
                <w:noProof/>
                <w:webHidden/>
                <w:sz w:val="22"/>
                <w:szCs w:val="22"/>
              </w:rPr>
              <w:fldChar w:fldCharType="end"/>
            </w:r>
          </w:hyperlink>
        </w:p>
        <w:p w14:paraId="30454ABC" w14:textId="3EC88EE8" w:rsidR="0017069D" w:rsidRPr="00526A54" w:rsidRDefault="00043E0E">
          <w:pPr>
            <w:pStyle w:val="TOC3"/>
            <w:tabs>
              <w:tab w:val="left" w:pos="960"/>
              <w:tab w:val="right" w:leader="dot" w:pos="9350"/>
            </w:tabs>
            <w:rPr>
              <w:rFonts w:eastAsiaTheme="minorEastAsia" w:cstheme="minorBidi"/>
              <w:noProof/>
              <w:sz w:val="24"/>
              <w:szCs w:val="24"/>
            </w:rPr>
          </w:pPr>
          <w:hyperlink w:anchor="_Toc175291032" w:history="1">
            <w:r w:rsidR="0017069D" w:rsidRPr="00526A54">
              <w:rPr>
                <w:rStyle w:val="Hyperlink"/>
                <w:noProof/>
                <w:sz w:val="22"/>
                <w:szCs w:val="22"/>
              </w:rPr>
              <w:t>7.</w:t>
            </w:r>
            <w:r w:rsidR="0017069D" w:rsidRPr="00526A54">
              <w:rPr>
                <w:rFonts w:eastAsiaTheme="minorEastAsia" w:cstheme="minorBidi"/>
                <w:noProof/>
                <w:sz w:val="24"/>
                <w:szCs w:val="24"/>
              </w:rPr>
              <w:tab/>
            </w:r>
            <w:r w:rsidR="0017069D" w:rsidRPr="00526A54">
              <w:rPr>
                <w:rStyle w:val="Hyperlink"/>
                <w:noProof/>
                <w:sz w:val="22"/>
                <w:szCs w:val="22"/>
              </w:rPr>
              <w:t>Identification and Authentication Failures</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_Toc175291032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21</w:t>
            </w:r>
            <w:r w:rsidR="0017069D" w:rsidRPr="00526A54">
              <w:rPr>
                <w:noProof/>
                <w:webHidden/>
                <w:sz w:val="22"/>
                <w:szCs w:val="22"/>
              </w:rPr>
              <w:fldChar w:fldCharType="end"/>
            </w:r>
          </w:hyperlink>
        </w:p>
        <w:p w14:paraId="6D50CF2F" w14:textId="59285190" w:rsidR="0017069D" w:rsidRPr="00526A54" w:rsidRDefault="00043E0E">
          <w:pPr>
            <w:pStyle w:val="TOC3"/>
            <w:tabs>
              <w:tab w:val="left" w:pos="960"/>
              <w:tab w:val="right" w:leader="dot" w:pos="9350"/>
            </w:tabs>
            <w:rPr>
              <w:rFonts w:eastAsiaTheme="minorEastAsia" w:cstheme="minorBidi"/>
              <w:noProof/>
              <w:sz w:val="24"/>
              <w:szCs w:val="24"/>
            </w:rPr>
          </w:pPr>
          <w:hyperlink w:anchor="_Toc175291033" w:history="1">
            <w:r w:rsidR="0017069D" w:rsidRPr="00526A54">
              <w:rPr>
                <w:rStyle w:val="Hyperlink"/>
                <w:noProof/>
                <w:sz w:val="22"/>
                <w:szCs w:val="22"/>
              </w:rPr>
              <w:t>8.</w:t>
            </w:r>
            <w:r w:rsidR="0017069D" w:rsidRPr="00526A54">
              <w:rPr>
                <w:rFonts w:eastAsiaTheme="minorEastAsia" w:cstheme="minorBidi"/>
                <w:noProof/>
                <w:sz w:val="24"/>
                <w:szCs w:val="24"/>
              </w:rPr>
              <w:tab/>
            </w:r>
            <w:r w:rsidR="0017069D" w:rsidRPr="00526A54">
              <w:rPr>
                <w:rStyle w:val="Hyperlink"/>
                <w:noProof/>
                <w:sz w:val="22"/>
                <w:szCs w:val="22"/>
              </w:rPr>
              <w:t>Software and Data Integrity Failures</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_Toc175291033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22</w:t>
            </w:r>
            <w:r w:rsidR="0017069D" w:rsidRPr="00526A54">
              <w:rPr>
                <w:noProof/>
                <w:webHidden/>
                <w:sz w:val="22"/>
                <w:szCs w:val="22"/>
              </w:rPr>
              <w:fldChar w:fldCharType="end"/>
            </w:r>
          </w:hyperlink>
        </w:p>
        <w:p w14:paraId="50292374" w14:textId="4AE3A4B9" w:rsidR="0017069D" w:rsidRPr="00526A54" w:rsidRDefault="00043E0E">
          <w:pPr>
            <w:pStyle w:val="TOC3"/>
            <w:tabs>
              <w:tab w:val="left" w:pos="960"/>
              <w:tab w:val="right" w:leader="dot" w:pos="9350"/>
            </w:tabs>
            <w:rPr>
              <w:rFonts w:eastAsiaTheme="minorEastAsia" w:cstheme="minorBidi"/>
              <w:noProof/>
              <w:sz w:val="24"/>
              <w:szCs w:val="24"/>
            </w:rPr>
          </w:pPr>
          <w:hyperlink w:anchor="_Toc175291034" w:history="1">
            <w:r w:rsidR="0017069D" w:rsidRPr="00526A54">
              <w:rPr>
                <w:rStyle w:val="Hyperlink"/>
                <w:noProof/>
                <w:sz w:val="22"/>
                <w:szCs w:val="22"/>
              </w:rPr>
              <w:t>9.</w:t>
            </w:r>
            <w:r w:rsidR="0017069D" w:rsidRPr="00526A54">
              <w:rPr>
                <w:rFonts w:eastAsiaTheme="minorEastAsia" w:cstheme="minorBidi"/>
                <w:noProof/>
                <w:sz w:val="24"/>
                <w:szCs w:val="24"/>
              </w:rPr>
              <w:tab/>
            </w:r>
            <w:r w:rsidR="0017069D" w:rsidRPr="00526A54">
              <w:rPr>
                <w:rStyle w:val="Hyperlink"/>
                <w:noProof/>
                <w:sz w:val="22"/>
                <w:szCs w:val="22"/>
              </w:rPr>
              <w:t>Security Logging and Monitoring Failures</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_Toc175291034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22</w:t>
            </w:r>
            <w:r w:rsidR="0017069D" w:rsidRPr="00526A54">
              <w:rPr>
                <w:noProof/>
                <w:webHidden/>
                <w:sz w:val="22"/>
                <w:szCs w:val="22"/>
              </w:rPr>
              <w:fldChar w:fldCharType="end"/>
            </w:r>
          </w:hyperlink>
        </w:p>
        <w:p w14:paraId="5541E9D6" w14:textId="35B31CF3" w:rsidR="0017069D" w:rsidRPr="00526A54" w:rsidRDefault="00043E0E">
          <w:pPr>
            <w:pStyle w:val="TOC3"/>
            <w:tabs>
              <w:tab w:val="left" w:pos="960"/>
              <w:tab w:val="right" w:leader="dot" w:pos="9350"/>
            </w:tabs>
            <w:rPr>
              <w:rFonts w:eastAsiaTheme="minorEastAsia" w:cstheme="minorBidi"/>
              <w:noProof/>
              <w:sz w:val="24"/>
              <w:szCs w:val="24"/>
            </w:rPr>
          </w:pPr>
          <w:hyperlink w:anchor="_Toc175291035" w:history="1">
            <w:r w:rsidR="0017069D" w:rsidRPr="00526A54">
              <w:rPr>
                <w:rStyle w:val="Hyperlink"/>
                <w:noProof/>
                <w:sz w:val="22"/>
                <w:szCs w:val="22"/>
              </w:rPr>
              <w:t>10.</w:t>
            </w:r>
            <w:r w:rsidR="0017069D" w:rsidRPr="00526A54">
              <w:rPr>
                <w:rFonts w:eastAsiaTheme="minorEastAsia" w:cstheme="minorBidi"/>
                <w:noProof/>
                <w:sz w:val="24"/>
                <w:szCs w:val="24"/>
              </w:rPr>
              <w:tab/>
            </w:r>
            <w:r w:rsidR="0017069D" w:rsidRPr="00526A54">
              <w:rPr>
                <w:rStyle w:val="Hyperlink"/>
                <w:noProof/>
                <w:sz w:val="22"/>
                <w:szCs w:val="22"/>
              </w:rPr>
              <w:t>Server-Side Request Forgery (SSRF)</w:t>
            </w:r>
            <w:r w:rsidR="0017069D" w:rsidRPr="00526A54">
              <w:rPr>
                <w:noProof/>
                <w:webHidden/>
                <w:sz w:val="22"/>
                <w:szCs w:val="22"/>
              </w:rPr>
              <w:tab/>
            </w:r>
            <w:r w:rsidR="0017069D" w:rsidRPr="00526A54">
              <w:rPr>
                <w:noProof/>
                <w:webHidden/>
                <w:sz w:val="22"/>
                <w:szCs w:val="22"/>
              </w:rPr>
              <w:fldChar w:fldCharType="begin"/>
            </w:r>
            <w:r w:rsidR="0017069D" w:rsidRPr="00526A54">
              <w:rPr>
                <w:noProof/>
                <w:webHidden/>
                <w:sz w:val="22"/>
                <w:szCs w:val="22"/>
              </w:rPr>
              <w:instrText xml:space="preserve"> PAGEREF _Toc175291035 \h </w:instrText>
            </w:r>
            <w:r w:rsidR="0017069D" w:rsidRPr="00526A54">
              <w:rPr>
                <w:noProof/>
                <w:webHidden/>
                <w:sz w:val="22"/>
                <w:szCs w:val="22"/>
              </w:rPr>
            </w:r>
            <w:r w:rsidR="0017069D" w:rsidRPr="00526A54">
              <w:rPr>
                <w:noProof/>
                <w:webHidden/>
                <w:sz w:val="22"/>
                <w:szCs w:val="22"/>
              </w:rPr>
              <w:fldChar w:fldCharType="separate"/>
            </w:r>
            <w:r w:rsidR="00405D80" w:rsidRPr="00526A54">
              <w:rPr>
                <w:noProof/>
                <w:webHidden/>
                <w:sz w:val="22"/>
                <w:szCs w:val="22"/>
              </w:rPr>
              <w:t>23</w:t>
            </w:r>
            <w:r w:rsidR="0017069D" w:rsidRPr="00526A54">
              <w:rPr>
                <w:noProof/>
                <w:webHidden/>
                <w:sz w:val="22"/>
                <w:szCs w:val="22"/>
              </w:rPr>
              <w:fldChar w:fldCharType="end"/>
            </w:r>
          </w:hyperlink>
        </w:p>
        <w:p w14:paraId="5CB4A8A2" w14:textId="12AA1F9D" w:rsidR="0017069D" w:rsidRPr="000D447D" w:rsidRDefault="00043E0E">
          <w:pPr>
            <w:pStyle w:val="TOC2"/>
            <w:tabs>
              <w:tab w:val="right" w:leader="dot" w:pos="9350"/>
            </w:tabs>
            <w:rPr>
              <w:rFonts w:eastAsiaTheme="minorEastAsia" w:cstheme="minorBidi"/>
              <w:b w:val="0"/>
              <w:bCs w:val="0"/>
              <w:noProof/>
            </w:rPr>
          </w:pPr>
          <w:hyperlink w:anchor="_Toc175291036" w:history="1">
            <w:r w:rsidR="0017069D" w:rsidRPr="00526A54">
              <w:rPr>
                <w:rStyle w:val="Hyperlink"/>
                <w:rFonts w:eastAsia="Times New Roman"/>
                <w:b w:val="0"/>
                <w:bCs w:val="0"/>
                <w:noProof/>
              </w:rPr>
              <w:t>Checkpoint #4</w:t>
            </w:r>
            <w:r w:rsidR="0017069D" w:rsidRPr="00526A54">
              <w:rPr>
                <w:b w:val="0"/>
                <w:bCs w:val="0"/>
                <w:noProof/>
                <w:webHidden/>
              </w:rPr>
              <w:tab/>
            </w:r>
            <w:r w:rsidR="0017069D" w:rsidRPr="00526A54">
              <w:rPr>
                <w:b w:val="0"/>
                <w:bCs w:val="0"/>
                <w:noProof/>
                <w:webHidden/>
              </w:rPr>
              <w:fldChar w:fldCharType="begin"/>
            </w:r>
            <w:r w:rsidR="0017069D" w:rsidRPr="00526A54">
              <w:rPr>
                <w:b w:val="0"/>
                <w:bCs w:val="0"/>
                <w:noProof/>
                <w:webHidden/>
              </w:rPr>
              <w:instrText xml:space="preserve"> PAGEREF _Toc175291036 \h </w:instrText>
            </w:r>
            <w:r w:rsidR="0017069D" w:rsidRPr="00526A54">
              <w:rPr>
                <w:b w:val="0"/>
                <w:bCs w:val="0"/>
                <w:noProof/>
                <w:webHidden/>
              </w:rPr>
            </w:r>
            <w:r w:rsidR="0017069D" w:rsidRPr="00526A54">
              <w:rPr>
                <w:b w:val="0"/>
                <w:bCs w:val="0"/>
                <w:noProof/>
                <w:webHidden/>
              </w:rPr>
              <w:fldChar w:fldCharType="separate"/>
            </w:r>
            <w:r w:rsidR="00405D80" w:rsidRPr="00526A54">
              <w:rPr>
                <w:b w:val="0"/>
                <w:bCs w:val="0"/>
                <w:noProof/>
                <w:webHidden/>
              </w:rPr>
              <w:t>23</w:t>
            </w:r>
            <w:r w:rsidR="0017069D" w:rsidRPr="00526A54">
              <w:rPr>
                <w:b w:val="0"/>
                <w:bCs w:val="0"/>
                <w:noProof/>
                <w:webHidden/>
              </w:rPr>
              <w:fldChar w:fldCharType="end"/>
            </w:r>
          </w:hyperlink>
        </w:p>
        <w:p w14:paraId="19B62C4A" w14:textId="172157E5" w:rsidR="0017069D" w:rsidRPr="000D447D" w:rsidRDefault="00043E0E">
          <w:pPr>
            <w:pStyle w:val="TOC2"/>
            <w:tabs>
              <w:tab w:val="right" w:leader="dot" w:pos="9350"/>
            </w:tabs>
            <w:rPr>
              <w:rFonts w:eastAsiaTheme="minorEastAsia" w:cstheme="minorBidi"/>
              <w:b w:val="0"/>
              <w:bCs w:val="0"/>
              <w:noProof/>
            </w:rPr>
          </w:pPr>
          <w:hyperlink w:anchor="_Toc175291037" w:history="1">
            <w:r w:rsidR="0017069D" w:rsidRPr="00526A54">
              <w:rPr>
                <w:rStyle w:val="Hyperlink"/>
                <w:b w:val="0"/>
                <w:bCs w:val="0"/>
                <w:noProof/>
              </w:rPr>
              <w:t xml:space="preserve">Where </w:t>
            </w:r>
            <w:r w:rsidR="00A13CED">
              <w:rPr>
                <w:rStyle w:val="Hyperlink"/>
                <w:b w:val="0"/>
                <w:bCs w:val="0"/>
                <w:noProof/>
              </w:rPr>
              <w:t>Y</w:t>
            </w:r>
            <w:r w:rsidR="0017069D" w:rsidRPr="00526A54">
              <w:rPr>
                <w:rStyle w:val="Hyperlink"/>
                <w:b w:val="0"/>
                <w:bCs w:val="0"/>
                <w:noProof/>
              </w:rPr>
              <w:t xml:space="preserve">ou </w:t>
            </w:r>
            <w:r w:rsidR="00A13CED">
              <w:rPr>
                <w:rStyle w:val="Hyperlink"/>
                <w:b w:val="0"/>
                <w:bCs w:val="0"/>
                <w:noProof/>
              </w:rPr>
              <w:t>W</w:t>
            </w:r>
            <w:r w:rsidR="0017069D" w:rsidRPr="00526A54">
              <w:rPr>
                <w:rStyle w:val="Hyperlink"/>
                <w:b w:val="0"/>
                <w:bCs w:val="0"/>
                <w:noProof/>
              </w:rPr>
              <w:t xml:space="preserve">ill </w:t>
            </w:r>
            <w:r w:rsidR="00A13CED">
              <w:rPr>
                <w:rStyle w:val="Hyperlink"/>
                <w:b w:val="0"/>
                <w:bCs w:val="0"/>
                <w:noProof/>
              </w:rPr>
              <w:t>S</w:t>
            </w:r>
            <w:r w:rsidR="0017069D" w:rsidRPr="00526A54">
              <w:rPr>
                <w:rStyle w:val="Hyperlink"/>
                <w:b w:val="0"/>
                <w:bCs w:val="0"/>
                <w:noProof/>
              </w:rPr>
              <w:t xml:space="preserve">ee </w:t>
            </w:r>
            <w:r w:rsidR="00A13CED">
              <w:rPr>
                <w:rStyle w:val="Hyperlink"/>
                <w:b w:val="0"/>
                <w:bCs w:val="0"/>
                <w:noProof/>
              </w:rPr>
              <w:t>E</w:t>
            </w:r>
            <w:r w:rsidR="0017069D" w:rsidRPr="00526A54">
              <w:rPr>
                <w:rStyle w:val="Hyperlink"/>
                <w:b w:val="0"/>
                <w:bCs w:val="0"/>
                <w:noProof/>
              </w:rPr>
              <w:t xml:space="preserve">xamples of </w:t>
            </w:r>
            <w:r w:rsidR="00A13CED">
              <w:rPr>
                <w:rStyle w:val="Hyperlink"/>
                <w:b w:val="0"/>
                <w:bCs w:val="0"/>
                <w:noProof/>
              </w:rPr>
              <w:t>T</w:t>
            </w:r>
            <w:r w:rsidR="0017069D" w:rsidRPr="00526A54">
              <w:rPr>
                <w:rStyle w:val="Hyperlink"/>
                <w:b w:val="0"/>
                <w:bCs w:val="0"/>
                <w:noProof/>
              </w:rPr>
              <w:t xml:space="preserve">hese </w:t>
            </w:r>
            <w:r w:rsidR="00A13CED">
              <w:rPr>
                <w:rStyle w:val="Hyperlink"/>
                <w:b w:val="0"/>
                <w:bCs w:val="0"/>
                <w:noProof/>
              </w:rPr>
              <w:t>I</w:t>
            </w:r>
            <w:r w:rsidR="0017069D" w:rsidRPr="00526A54">
              <w:rPr>
                <w:rStyle w:val="Hyperlink"/>
                <w:b w:val="0"/>
                <w:bCs w:val="0"/>
                <w:noProof/>
              </w:rPr>
              <w:t xml:space="preserve">ssues in </w:t>
            </w:r>
            <w:r w:rsidR="00A13CED">
              <w:rPr>
                <w:rStyle w:val="Hyperlink"/>
                <w:b w:val="0"/>
                <w:bCs w:val="0"/>
                <w:noProof/>
              </w:rPr>
              <w:t>T</w:t>
            </w:r>
            <w:r w:rsidR="0017069D" w:rsidRPr="00526A54">
              <w:rPr>
                <w:rStyle w:val="Hyperlink"/>
                <w:b w:val="0"/>
                <w:bCs w:val="0"/>
                <w:noProof/>
              </w:rPr>
              <w:t xml:space="preserve">his </w:t>
            </w:r>
            <w:r w:rsidR="00A13CED">
              <w:rPr>
                <w:rStyle w:val="Hyperlink"/>
                <w:b w:val="0"/>
                <w:bCs w:val="0"/>
                <w:noProof/>
              </w:rPr>
              <w:t>C</w:t>
            </w:r>
            <w:r w:rsidR="0017069D" w:rsidRPr="00526A54">
              <w:rPr>
                <w:rStyle w:val="Hyperlink"/>
                <w:b w:val="0"/>
                <w:bCs w:val="0"/>
                <w:noProof/>
              </w:rPr>
              <w:t>ourse</w:t>
            </w:r>
            <w:r w:rsidR="0017069D" w:rsidRPr="00526A54">
              <w:rPr>
                <w:b w:val="0"/>
                <w:bCs w:val="0"/>
                <w:noProof/>
                <w:webHidden/>
              </w:rPr>
              <w:tab/>
            </w:r>
            <w:r w:rsidR="0017069D" w:rsidRPr="00526A54">
              <w:rPr>
                <w:b w:val="0"/>
                <w:bCs w:val="0"/>
                <w:noProof/>
                <w:webHidden/>
              </w:rPr>
              <w:fldChar w:fldCharType="begin"/>
            </w:r>
            <w:r w:rsidR="0017069D" w:rsidRPr="00526A54">
              <w:rPr>
                <w:b w:val="0"/>
                <w:bCs w:val="0"/>
                <w:noProof/>
                <w:webHidden/>
              </w:rPr>
              <w:instrText xml:space="preserve"> PAGEREF _Toc175291037 \h </w:instrText>
            </w:r>
            <w:r w:rsidR="0017069D" w:rsidRPr="00526A54">
              <w:rPr>
                <w:b w:val="0"/>
                <w:bCs w:val="0"/>
                <w:noProof/>
                <w:webHidden/>
              </w:rPr>
            </w:r>
            <w:r w:rsidR="0017069D" w:rsidRPr="00526A54">
              <w:rPr>
                <w:b w:val="0"/>
                <w:bCs w:val="0"/>
                <w:noProof/>
                <w:webHidden/>
              </w:rPr>
              <w:fldChar w:fldCharType="separate"/>
            </w:r>
            <w:r w:rsidR="00405D80" w:rsidRPr="00526A54">
              <w:rPr>
                <w:b w:val="0"/>
                <w:bCs w:val="0"/>
                <w:noProof/>
                <w:webHidden/>
              </w:rPr>
              <w:t>24</w:t>
            </w:r>
            <w:r w:rsidR="0017069D" w:rsidRPr="00526A54">
              <w:rPr>
                <w:b w:val="0"/>
                <w:bCs w:val="0"/>
                <w:noProof/>
                <w:webHidden/>
              </w:rPr>
              <w:fldChar w:fldCharType="end"/>
            </w:r>
          </w:hyperlink>
        </w:p>
        <w:p w14:paraId="0028079A" w14:textId="7535A38F" w:rsidR="0017069D" w:rsidRPr="00526A54" w:rsidRDefault="00043E0E">
          <w:pPr>
            <w:pStyle w:val="TOC1"/>
            <w:rPr>
              <w:rFonts w:eastAsiaTheme="minorEastAsia" w:cstheme="minorBidi"/>
              <w:i/>
              <w:iCs/>
              <w:sz w:val="22"/>
              <w:szCs w:val="22"/>
            </w:rPr>
          </w:pPr>
          <w:hyperlink w:anchor="_Toc175291038" w:history="1">
            <w:r w:rsidR="0017069D" w:rsidRPr="00526A54">
              <w:rPr>
                <w:rStyle w:val="Hyperlink"/>
              </w:rPr>
              <w:t xml:space="preserve">Check for </w:t>
            </w:r>
            <w:r w:rsidR="000D447D" w:rsidRPr="00526A54">
              <w:rPr>
                <w:rStyle w:val="Hyperlink"/>
              </w:rPr>
              <w:t>U</w:t>
            </w:r>
            <w:r w:rsidR="0017069D" w:rsidRPr="00526A54">
              <w:rPr>
                <w:rStyle w:val="Hyperlink"/>
              </w:rPr>
              <w:t>nderstanding</w:t>
            </w:r>
            <w:r w:rsidR="0017069D" w:rsidRPr="00434AEB">
              <w:rPr>
                <w:webHidden/>
              </w:rPr>
              <w:tab/>
            </w:r>
            <w:r w:rsidR="0017069D" w:rsidRPr="00434AEB">
              <w:rPr>
                <w:webHidden/>
              </w:rPr>
              <w:fldChar w:fldCharType="begin"/>
            </w:r>
            <w:r w:rsidR="0017069D" w:rsidRPr="00434AEB">
              <w:rPr>
                <w:webHidden/>
              </w:rPr>
              <w:instrText xml:space="preserve"> PAGEREF _Toc175291038 \h </w:instrText>
            </w:r>
            <w:r w:rsidR="0017069D" w:rsidRPr="00434AEB">
              <w:rPr>
                <w:webHidden/>
              </w:rPr>
            </w:r>
            <w:r w:rsidR="0017069D" w:rsidRPr="00434AEB">
              <w:rPr>
                <w:webHidden/>
              </w:rPr>
              <w:fldChar w:fldCharType="separate"/>
            </w:r>
            <w:r w:rsidR="00405D80" w:rsidRPr="00434AEB">
              <w:rPr>
                <w:webHidden/>
              </w:rPr>
              <w:t>28</w:t>
            </w:r>
            <w:r w:rsidR="0017069D" w:rsidRPr="00434AEB">
              <w:rPr>
                <w:webHidden/>
              </w:rPr>
              <w:fldChar w:fldCharType="end"/>
            </w:r>
          </w:hyperlink>
        </w:p>
        <w:p w14:paraId="40513FF5" w14:textId="1AB858DE" w:rsidR="00C014BA" w:rsidRDefault="00C014BA">
          <w:r>
            <w:rPr>
              <w:b/>
              <w:bCs/>
              <w:noProof/>
            </w:rPr>
            <w:fldChar w:fldCharType="end"/>
          </w:r>
        </w:p>
      </w:sdtContent>
    </w:sdt>
    <w:p w14:paraId="2CAD9643" w14:textId="77777777" w:rsidR="007922BD" w:rsidRDefault="007922BD" w:rsidP="007922BD"/>
    <w:p w14:paraId="70613540" w14:textId="77777777" w:rsidR="0017069D" w:rsidRDefault="0017069D" w:rsidP="007922BD"/>
    <w:p w14:paraId="54C6D334" w14:textId="77777777" w:rsidR="0017069D" w:rsidRDefault="0017069D" w:rsidP="007922BD"/>
    <w:p w14:paraId="7816EC34" w14:textId="77777777" w:rsidR="0017069D" w:rsidRDefault="0017069D" w:rsidP="007922BD"/>
    <w:p w14:paraId="28841886" w14:textId="77777777" w:rsidR="004C7586" w:rsidRPr="007922BD" w:rsidRDefault="004C7586" w:rsidP="007922BD"/>
    <w:p w14:paraId="38A92E50" w14:textId="7B5E1737" w:rsidR="00D869D0" w:rsidRDefault="00D869D0" w:rsidP="00BB2490">
      <w:pPr>
        <w:pStyle w:val="Heading1"/>
        <w:rPr>
          <w:rFonts w:eastAsia="Times New Roman"/>
        </w:rPr>
      </w:pPr>
      <w:bookmarkStart w:id="1" w:name="_Toc175291013"/>
      <w:r>
        <w:rPr>
          <w:rFonts w:eastAsia="Times New Roman"/>
        </w:rPr>
        <w:lastRenderedPageBreak/>
        <w:t>Part 1 – Data Breach Wall of Shame</w:t>
      </w:r>
      <w:bookmarkEnd w:id="1"/>
    </w:p>
    <w:p w14:paraId="1250FA7D" w14:textId="77777777" w:rsidR="00D869D0" w:rsidRDefault="00D869D0" w:rsidP="00D869D0"/>
    <w:p w14:paraId="572745D6" w14:textId="3449C793" w:rsidR="00D869D0" w:rsidRDefault="00D869D0" w:rsidP="00D869D0">
      <w:pPr>
        <w:pStyle w:val="Heading2"/>
        <w:rPr>
          <w:rFonts w:eastAsia="Times New Roman"/>
        </w:rPr>
      </w:pPr>
      <w:bookmarkStart w:id="2" w:name="_Toc175291014"/>
      <w:r w:rsidRPr="00FE1156">
        <w:rPr>
          <w:rFonts w:eastAsia="Times New Roman"/>
        </w:rPr>
        <w:t xml:space="preserve">Real Company Experiences with </w:t>
      </w:r>
      <w:r>
        <w:rPr>
          <w:rFonts w:eastAsia="Times New Roman"/>
        </w:rPr>
        <w:t>Data Breach</w:t>
      </w:r>
      <w:r w:rsidRPr="00FE1156">
        <w:rPr>
          <w:rFonts w:eastAsia="Times New Roman"/>
        </w:rPr>
        <w:t xml:space="preserve"> Problems</w:t>
      </w:r>
      <w:bookmarkEnd w:id="2"/>
    </w:p>
    <w:p w14:paraId="118DDB6F" w14:textId="77777777" w:rsidR="00D869D0" w:rsidRDefault="00D869D0" w:rsidP="00D869D0"/>
    <w:p w14:paraId="35BB3294" w14:textId="6C720945" w:rsidR="00D869D0" w:rsidRPr="007B4D9D" w:rsidRDefault="00D869D0" w:rsidP="00D869D0">
      <w:pPr>
        <w:rPr>
          <w:rFonts w:ascii="Times New Roman" w:hAnsi="Times New Roman" w:cs="Times New Roman"/>
        </w:rPr>
      </w:pPr>
      <w:r w:rsidRPr="007B4D9D">
        <w:rPr>
          <w:rFonts w:ascii="Times New Roman" w:hAnsi="Times New Roman" w:cs="Times New Roman"/>
        </w:rPr>
        <w:t>Read the summary an</w:t>
      </w:r>
      <w:r w:rsidR="00A412CB" w:rsidRPr="007B4D9D">
        <w:rPr>
          <w:rFonts w:ascii="Times New Roman" w:hAnsi="Times New Roman" w:cs="Times New Roman"/>
        </w:rPr>
        <w:t>d</w:t>
      </w:r>
      <w:r w:rsidRPr="007B4D9D">
        <w:rPr>
          <w:rFonts w:ascii="Times New Roman" w:hAnsi="Times New Roman" w:cs="Times New Roman"/>
        </w:rPr>
        <w:t xml:space="preserve"> related news articles about companies that were infamous for </w:t>
      </w:r>
      <w:r w:rsidR="00A412CB" w:rsidRPr="007B4D9D">
        <w:rPr>
          <w:rFonts w:ascii="Times New Roman" w:hAnsi="Times New Roman" w:cs="Times New Roman"/>
        </w:rPr>
        <w:t xml:space="preserve">being victims of data problems. We will apply these stories to a list of data protection concepts throughout this lesson. </w:t>
      </w:r>
    </w:p>
    <w:p w14:paraId="18AEF5FE" w14:textId="77777777" w:rsidR="00D869D0" w:rsidRPr="00491140" w:rsidRDefault="00D869D0" w:rsidP="00A13CED">
      <w:pPr>
        <w:pStyle w:val="ListParagraph"/>
        <w:numPr>
          <w:ilvl w:val="0"/>
          <w:numId w:val="12"/>
        </w:numPr>
        <w:spacing w:before="100" w:beforeAutospacing="1" w:after="100" w:afterAutospacing="1"/>
        <w:outlineLvl w:val="3"/>
        <w:rPr>
          <w:rFonts w:ascii="Times New Roman" w:eastAsia="Times New Roman" w:hAnsi="Times New Roman" w:cs="Times New Roman"/>
          <w:b/>
          <w:bCs/>
          <w:kern w:val="0"/>
          <w14:ligatures w14:val="none"/>
        </w:rPr>
      </w:pPr>
      <w:r w:rsidRPr="000A0E3A">
        <w:rPr>
          <w:rFonts w:ascii="Times New Roman" w:eastAsia="Times New Roman" w:hAnsi="Times New Roman" w:cs="Times New Roman"/>
          <w:b/>
          <w:bCs/>
          <w:kern w:val="0"/>
          <w14:ligatures w14:val="none"/>
        </w:rPr>
        <w:t xml:space="preserve"> </w:t>
      </w:r>
      <w:r w:rsidRPr="00491140">
        <w:rPr>
          <w:rFonts w:ascii="Times New Roman" w:eastAsia="Times New Roman" w:hAnsi="Times New Roman" w:cs="Times New Roman"/>
          <w:b/>
          <w:bCs/>
          <w:kern w:val="0"/>
          <w14:ligatures w14:val="none"/>
        </w:rPr>
        <w:t>Yahoo Data Breach</w:t>
      </w:r>
    </w:p>
    <w:p w14:paraId="0B1FBD2F" w14:textId="6DDA91DA" w:rsidR="00D869D0" w:rsidRPr="00FE1156" w:rsidRDefault="00D869D0" w:rsidP="00A13CED">
      <w:pPr>
        <w:numPr>
          <w:ilvl w:val="0"/>
          <w:numId w:val="1"/>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Date</w:t>
      </w:r>
      <w:r w:rsidRPr="00FE1156">
        <w:rPr>
          <w:rFonts w:ascii="Times New Roman" w:eastAsia="Times New Roman" w:hAnsi="Times New Roman" w:cs="Times New Roman"/>
          <w:kern w:val="0"/>
          <w14:ligatures w14:val="none"/>
        </w:rPr>
        <w:t>: 2013</w:t>
      </w:r>
      <w:r w:rsidR="0003032F">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2014 (disclosed in 2016)</w:t>
      </w:r>
    </w:p>
    <w:p w14:paraId="5BA9787B" w14:textId="03FA84B6" w:rsidR="00D869D0" w:rsidRPr="00FE1156" w:rsidRDefault="00D869D0" w:rsidP="00A13CED">
      <w:pPr>
        <w:numPr>
          <w:ilvl w:val="0"/>
          <w:numId w:val="1"/>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Background</w:t>
      </w:r>
      <w:r w:rsidRPr="00FE1156">
        <w:rPr>
          <w:rFonts w:ascii="Times New Roman" w:eastAsia="Times New Roman" w:hAnsi="Times New Roman" w:cs="Times New Roman"/>
          <w:kern w:val="0"/>
          <w14:ligatures w14:val="none"/>
        </w:rPr>
        <w:t>: Yahoo suffered one of the largest data breaches in history, with over 3 billion user accounts compromised. The breach occurred over two years and was discovered and disclosed only in 2016. Hackers used a method called "forged cookies" to bypass Yahoo</w:t>
      </w:r>
      <w:r w:rsidR="001F5486">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s security. These forged cookies allowed them to access user accounts without needing a password. Additionally, hackers exploited vulnerabilities in Yahoo</w:t>
      </w:r>
      <w:r w:rsidR="000F6773">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s outdated security infrastructure and took advantage of weak security questions to gain access to accounts. This massive breach included the exposure of personal information, such as names, email addresses, dates of birth, hashed passwords, and security questions and answers, often used for account recovery. The delay in discovering and disclosing the breach highlighted significant gaps in Yahoo</w:t>
      </w:r>
      <w:r w:rsidR="000F6773">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s security monitoring and incident response processes.</w:t>
      </w:r>
    </w:p>
    <w:p w14:paraId="0F8000AC" w14:textId="77777777" w:rsidR="00D869D0" w:rsidRDefault="00D869D0" w:rsidP="00A13CED">
      <w:pPr>
        <w:numPr>
          <w:ilvl w:val="0"/>
          <w:numId w:val="1"/>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Outcome</w:t>
      </w:r>
      <w:r w:rsidRPr="00FE1156">
        <w:rPr>
          <w:rFonts w:ascii="Times New Roman" w:eastAsia="Times New Roman" w:hAnsi="Times New Roman" w:cs="Times New Roman"/>
          <w:kern w:val="0"/>
          <w14:ligatures w14:val="none"/>
        </w:rPr>
        <w:t>: The breach exposed names, email addresses, dates of birth, and security questions and answers. This significantly impacted Yahoo's reputation and led to a $350 million reduction in its acquisition price by Verizon. Yahoo faced multiple lawsuits and regulatory investigations, resulting in further financial and reputational damage. The incident underscored the importance of robust security measures, timely breach detection, and transparent communication with affected users.</w:t>
      </w:r>
    </w:p>
    <w:p w14:paraId="44B58750" w14:textId="7D652731" w:rsidR="00994831" w:rsidRDefault="00994831" w:rsidP="00A13CED">
      <w:pPr>
        <w:numPr>
          <w:ilvl w:val="0"/>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CNN Business </w:t>
      </w:r>
      <w:r w:rsidR="00BC5B4B">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00BC5B4B">
        <w:rPr>
          <w:rFonts w:ascii="Times New Roman" w:eastAsia="Times New Roman" w:hAnsi="Times New Roman" w:cs="Times New Roman"/>
          <w:b/>
          <w:bCs/>
          <w:kern w:val="0"/>
          <w14:ligatures w14:val="none"/>
        </w:rPr>
        <w:t>"</w:t>
      </w:r>
      <w:hyperlink r:id="rId11" w:history="1">
        <w:r w:rsidR="00BC5B4B" w:rsidRPr="00BC5B4B">
          <w:rPr>
            <w:rStyle w:val="Hyperlink"/>
            <w:rFonts w:ascii="Times New Roman" w:eastAsia="Times New Roman" w:hAnsi="Times New Roman" w:cs="Times New Roman"/>
            <w:b/>
            <w:bCs/>
            <w:kern w:val="0"/>
            <w14:ligatures w14:val="none"/>
          </w:rPr>
          <w:t>Every Sing Yahoo Account Was Hacked – 3 Billion in All</w:t>
        </w:r>
      </w:hyperlink>
      <w:r w:rsidR="00BC5B4B">
        <w:rPr>
          <w:rFonts w:ascii="Times New Roman" w:eastAsia="Times New Roman" w:hAnsi="Times New Roman" w:cs="Times New Roman"/>
          <w:b/>
          <w:bCs/>
          <w:kern w:val="0"/>
          <w14:ligatures w14:val="none"/>
        </w:rPr>
        <w:t xml:space="preserve">," by Larson (2017) </w:t>
      </w:r>
    </w:p>
    <w:p w14:paraId="57F8372E" w14:textId="101C8009" w:rsidR="00D869D0" w:rsidRDefault="00D869D0" w:rsidP="00A13CED">
      <w:pPr>
        <w:pStyle w:val="ListParagraph"/>
        <w:numPr>
          <w:ilvl w:val="0"/>
          <w:numId w:val="1"/>
        </w:numPr>
        <w:spacing w:before="100" w:beforeAutospacing="1" w:after="100" w:afterAutospacing="1"/>
        <w:outlineLvl w:val="3"/>
        <w:rPr>
          <w:rFonts w:ascii="Times New Roman" w:eastAsia="Times New Roman" w:hAnsi="Times New Roman" w:cs="Times New Roman"/>
          <w:b/>
          <w:bCs/>
          <w:kern w:val="0"/>
          <w14:ligatures w14:val="none"/>
        </w:rPr>
      </w:pPr>
      <w:r w:rsidRPr="000710EC">
        <w:rPr>
          <w:rFonts w:ascii="Times New Roman" w:eastAsia="Times New Roman" w:hAnsi="Times New Roman" w:cs="Times New Roman"/>
          <w:b/>
          <w:bCs/>
          <w:kern w:val="0"/>
          <w14:ligatures w14:val="none"/>
        </w:rPr>
        <w:t>Reuters</w:t>
      </w:r>
      <w:r>
        <w:rPr>
          <w:rFonts w:ascii="Times New Roman" w:eastAsia="Times New Roman" w:hAnsi="Times New Roman" w:cs="Times New Roman"/>
          <w:b/>
          <w:bCs/>
          <w:kern w:val="0"/>
          <w14:ligatures w14:val="none"/>
        </w:rPr>
        <w:t xml:space="preserve"> </w:t>
      </w:r>
      <w:r w:rsidR="005E5395">
        <w:rPr>
          <w:rFonts w:ascii="Times New Roman" w:eastAsia="Times New Roman" w:hAnsi="Times New Roman" w:cs="Times New Roman"/>
          <w:b/>
          <w:bCs/>
          <w:kern w:val="0"/>
          <w14:ligatures w14:val="none"/>
        </w:rPr>
        <w:t>– "</w:t>
      </w:r>
      <w:hyperlink r:id="rId12" w:history="1">
        <w:r w:rsidR="00CB52BA">
          <w:rPr>
            <w:rStyle w:val="Hyperlink"/>
            <w:rFonts w:ascii="Times New Roman" w:eastAsia="Times New Roman" w:hAnsi="Times New Roman" w:cs="Times New Roman"/>
            <w:b/>
            <w:bCs/>
            <w:kern w:val="0"/>
            <w14:ligatures w14:val="none"/>
          </w:rPr>
          <w:t>Yahoo Says All 3 Billion Accounts Hacked in 2013 Data Theft</w:t>
        </w:r>
      </w:hyperlink>
      <w:r w:rsidR="00CB52BA">
        <w:rPr>
          <w:rStyle w:val="Hyperlink"/>
          <w:rFonts w:ascii="Times New Roman" w:eastAsia="Times New Roman" w:hAnsi="Times New Roman" w:cs="Times New Roman"/>
          <w:b/>
          <w:bCs/>
          <w:kern w:val="0"/>
          <w14:ligatures w14:val="none"/>
        </w:rPr>
        <w:t>," by Stempel and Finkle (2017)</w:t>
      </w:r>
      <w:r>
        <w:rPr>
          <w:rFonts w:ascii="Times New Roman" w:eastAsia="Times New Roman" w:hAnsi="Times New Roman" w:cs="Times New Roman"/>
          <w:b/>
          <w:bCs/>
          <w:kern w:val="0"/>
          <w14:ligatures w14:val="none"/>
        </w:rPr>
        <w:t xml:space="preserve"> </w:t>
      </w:r>
    </w:p>
    <w:p w14:paraId="6869B534" w14:textId="3429015D" w:rsidR="00D869D0" w:rsidRPr="000710EC" w:rsidRDefault="00D869D0" w:rsidP="00A13CED">
      <w:pPr>
        <w:pStyle w:val="ListParagraph"/>
        <w:numPr>
          <w:ilvl w:val="0"/>
          <w:numId w:val="1"/>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Dark Reading</w:t>
      </w:r>
      <w:r w:rsidR="005E5395">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r w:rsidR="005E5395">
        <w:rPr>
          <w:rFonts w:ascii="Times New Roman" w:eastAsia="Times New Roman" w:hAnsi="Times New Roman" w:cs="Times New Roman"/>
          <w:b/>
          <w:bCs/>
          <w:kern w:val="0"/>
          <w14:ligatures w14:val="none"/>
        </w:rPr>
        <w:t>"</w:t>
      </w:r>
      <w:hyperlink r:id="rId13" w:history="1">
        <w:r w:rsidR="005E5395">
          <w:rPr>
            <w:rStyle w:val="Hyperlink"/>
            <w:rFonts w:ascii="Times New Roman" w:eastAsia="Times New Roman" w:hAnsi="Times New Roman" w:cs="Times New Roman"/>
            <w:b/>
            <w:bCs/>
            <w:kern w:val="0"/>
            <w14:ligatures w14:val="none"/>
          </w:rPr>
          <w:t>10 Years After Yahoo Breach, What's Changed? (Not Much)</w:t>
        </w:r>
      </w:hyperlink>
      <w:r w:rsidR="005E5395">
        <w:rPr>
          <w:rStyle w:val="Hyperlink"/>
          <w:rFonts w:ascii="Times New Roman" w:eastAsia="Times New Roman" w:hAnsi="Times New Roman" w:cs="Times New Roman"/>
          <w:b/>
          <w:bCs/>
          <w:kern w:val="0"/>
          <w14:ligatures w14:val="none"/>
        </w:rPr>
        <w:t>," by Nelson (2024)</w:t>
      </w:r>
      <w:r>
        <w:rPr>
          <w:rFonts w:ascii="Times New Roman" w:eastAsia="Times New Roman" w:hAnsi="Times New Roman" w:cs="Times New Roman"/>
          <w:b/>
          <w:bCs/>
          <w:kern w:val="0"/>
          <w14:ligatures w14:val="none"/>
        </w:rPr>
        <w:t xml:space="preserve"> </w:t>
      </w:r>
    </w:p>
    <w:p w14:paraId="3A596F65" w14:textId="77777777" w:rsidR="00D869D0" w:rsidRPr="00FE1156" w:rsidRDefault="00D869D0" w:rsidP="00D869D0">
      <w:pPr>
        <w:spacing w:before="100" w:beforeAutospacing="1" w:after="100" w:afterAutospacing="1"/>
        <w:rPr>
          <w:rFonts w:ascii="Times New Roman" w:eastAsia="Times New Roman" w:hAnsi="Times New Roman" w:cs="Times New Roman"/>
          <w:kern w:val="0"/>
          <w14:ligatures w14:val="none"/>
        </w:rPr>
      </w:pPr>
    </w:p>
    <w:p w14:paraId="141357ED" w14:textId="77777777" w:rsidR="00D869D0" w:rsidRPr="00491140" w:rsidRDefault="00D869D0" w:rsidP="00A13CED">
      <w:pPr>
        <w:pStyle w:val="ListParagraph"/>
        <w:numPr>
          <w:ilvl w:val="0"/>
          <w:numId w:val="12"/>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 Equifax Data Breach</w:t>
      </w:r>
    </w:p>
    <w:p w14:paraId="4520D798" w14:textId="77777777" w:rsidR="00D869D0" w:rsidRPr="00FE1156" w:rsidRDefault="00D869D0" w:rsidP="00A13CED">
      <w:pPr>
        <w:numPr>
          <w:ilvl w:val="0"/>
          <w:numId w:val="2"/>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Date</w:t>
      </w:r>
      <w:r w:rsidRPr="00FE1156">
        <w:rPr>
          <w:rFonts w:ascii="Times New Roman" w:eastAsia="Times New Roman" w:hAnsi="Times New Roman" w:cs="Times New Roman"/>
          <w:kern w:val="0"/>
          <w14:ligatures w14:val="none"/>
        </w:rPr>
        <w:t>: 2017</w:t>
      </w:r>
    </w:p>
    <w:p w14:paraId="17FBBA6A" w14:textId="050BFAB4" w:rsidR="00D869D0" w:rsidRPr="00FE1156" w:rsidRDefault="00D869D0" w:rsidP="00A13CED">
      <w:pPr>
        <w:numPr>
          <w:ilvl w:val="0"/>
          <w:numId w:val="2"/>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Background</w:t>
      </w:r>
      <w:r w:rsidRPr="00FE1156">
        <w:rPr>
          <w:rFonts w:ascii="Times New Roman" w:eastAsia="Times New Roman" w:hAnsi="Times New Roman" w:cs="Times New Roman"/>
          <w:kern w:val="0"/>
          <w14:ligatures w14:val="none"/>
        </w:rPr>
        <w:t>: Equifax, a major credit reporting agency, experienced a data breach that exposed the personal financial information of 147 million people. The breach was caused by a vulnerability in a web application framework (Apache Struts) that Equifax failed to patch, despite being aware of the vulnerability and its available fix for months. Hackers exploited this vulnerability to gain access to Equifax</w:t>
      </w:r>
      <w:r w:rsidR="000A5668">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s systems and extract sensitive data, including Social Security numbers, birth dates, addresses, driver</w:t>
      </w:r>
      <w:r w:rsidR="000A5668">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 xml:space="preserve">s license numbers, and </w:t>
      </w:r>
      <w:r w:rsidRPr="00FE1156">
        <w:rPr>
          <w:rFonts w:ascii="Times New Roman" w:eastAsia="Times New Roman" w:hAnsi="Times New Roman" w:cs="Times New Roman"/>
          <w:kern w:val="0"/>
          <w14:ligatures w14:val="none"/>
        </w:rPr>
        <w:lastRenderedPageBreak/>
        <w:t>credit card numbers. The breach also exposed dispute documents with personal identifying information. Equifax</w:t>
      </w:r>
      <w:r w:rsidR="00292D79">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s delayed response and inadequate security measures, such as the lack of encryption for sensitive data, were heavily criticized. Internal investigations revealed that the breach could have been prevented with proper patch management and more stringent security protocols.</w:t>
      </w:r>
    </w:p>
    <w:p w14:paraId="2F2B1FF8" w14:textId="379D7D85" w:rsidR="00D869D0" w:rsidRDefault="00D869D0" w:rsidP="00A13CED">
      <w:pPr>
        <w:numPr>
          <w:ilvl w:val="0"/>
          <w:numId w:val="2"/>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Outcome</w:t>
      </w:r>
      <w:r w:rsidRPr="00FE1156">
        <w:rPr>
          <w:rFonts w:ascii="Times New Roman" w:eastAsia="Times New Roman" w:hAnsi="Times New Roman" w:cs="Times New Roman"/>
          <w:kern w:val="0"/>
          <w14:ligatures w14:val="none"/>
        </w:rPr>
        <w:t xml:space="preserve">: The breach led to the theft of Social Security numbers, birth dates, addresses, and more. </w:t>
      </w:r>
      <w:r w:rsidRPr="00491140">
        <w:rPr>
          <w:rFonts w:ascii="Times New Roman" w:eastAsia="Times New Roman" w:hAnsi="Times New Roman" w:cs="Times New Roman"/>
          <w:kern w:val="0"/>
          <w14:ligatures w14:val="none"/>
        </w:rPr>
        <w:t xml:space="preserve">Personal, unchangeable personal data that is stolen can result in fraud and identity theft years after the incident. </w:t>
      </w:r>
      <w:r w:rsidRPr="00FE1156">
        <w:rPr>
          <w:rFonts w:ascii="Times New Roman" w:eastAsia="Times New Roman" w:hAnsi="Times New Roman" w:cs="Times New Roman"/>
          <w:kern w:val="0"/>
          <w14:ligatures w14:val="none"/>
        </w:rPr>
        <w:t>Equifax faced significant legal and financial repercussions, including a $700 million settlement with the Federal Trade Commission (FTC), the Consumer Financial Protection Bureau (CFPB), and 50 U.S. states and territories. The settlement included funds for affected consumers, credit monitoring services, and penalties. Equifax’s CEO and other top executives resigned, and the company committed to enhancing its cybersecurity measures and monitoring.</w:t>
      </w:r>
    </w:p>
    <w:p w14:paraId="24762E0F" w14:textId="03D59D27" w:rsidR="00D869D0" w:rsidRDefault="00D869D0" w:rsidP="00A13CED">
      <w:pPr>
        <w:pStyle w:val="ListParagraph"/>
        <w:numPr>
          <w:ilvl w:val="0"/>
          <w:numId w:val="2"/>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CSO</w:t>
      </w:r>
      <w:r w:rsidR="00292D79">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r w:rsidR="00DA4E53">
        <w:rPr>
          <w:rFonts w:ascii="Times New Roman" w:eastAsia="Times New Roman" w:hAnsi="Times New Roman" w:cs="Times New Roman"/>
          <w:b/>
          <w:bCs/>
          <w:kern w:val="0"/>
          <w14:ligatures w14:val="none"/>
        </w:rPr>
        <w:t>"</w:t>
      </w:r>
      <w:hyperlink r:id="rId14" w:history="1">
        <w:r w:rsidR="00DA4E53">
          <w:rPr>
            <w:rStyle w:val="Hyperlink"/>
            <w:rFonts w:ascii="Times New Roman" w:eastAsia="Times New Roman" w:hAnsi="Times New Roman" w:cs="Times New Roman"/>
            <w:b/>
            <w:bCs/>
            <w:kern w:val="0"/>
            <w14:ligatures w14:val="none"/>
          </w:rPr>
          <w:t>Equifax Data Breach FAQ: What Happened, Who Was Affected, What Was the Impact?</w:t>
        </w:r>
      </w:hyperlink>
      <w:r w:rsidR="00DA4E53">
        <w:rPr>
          <w:rStyle w:val="Hyperlink"/>
          <w:rFonts w:ascii="Times New Roman" w:eastAsia="Times New Roman" w:hAnsi="Times New Roman" w:cs="Times New Roman"/>
          <w:b/>
          <w:bCs/>
          <w:kern w:val="0"/>
          <w14:ligatures w14:val="none"/>
        </w:rPr>
        <w:t xml:space="preserve">" by </w:t>
      </w:r>
      <w:proofErr w:type="spellStart"/>
      <w:r w:rsidR="00DA4E53">
        <w:rPr>
          <w:rStyle w:val="Hyperlink"/>
          <w:rFonts w:ascii="Times New Roman" w:eastAsia="Times New Roman" w:hAnsi="Times New Roman" w:cs="Times New Roman"/>
          <w:b/>
          <w:bCs/>
          <w:kern w:val="0"/>
          <w14:ligatures w14:val="none"/>
        </w:rPr>
        <w:t>Fruhlinger</w:t>
      </w:r>
      <w:proofErr w:type="spellEnd"/>
      <w:r w:rsidR="00DA4E53">
        <w:rPr>
          <w:rStyle w:val="Hyperlink"/>
          <w:rFonts w:ascii="Times New Roman" w:eastAsia="Times New Roman" w:hAnsi="Times New Roman" w:cs="Times New Roman"/>
          <w:b/>
          <w:bCs/>
          <w:kern w:val="0"/>
          <w14:ligatures w14:val="none"/>
        </w:rPr>
        <w:t xml:space="preserve"> (2020) </w:t>
      </w:r>
    </w:p>
    <w:p w14:paraId="64D1BB6E" w14:textId="0508BC37" w:rsidR="00D869D0" w:rsidRPr="000710EC" w:rsidRDefault="00D869D0" w:rsidP="00A13CED">
      <w:pPr>
        <w:pStyle w:val="ListParagraph"/>
        <w:numPr>
          <w:ilvl w:val="0"/>
          <w:numId w:val="2"/>
        </w:numPr>
        <w:spacing w:before="100" w:beforeAutospacing="1" w:after="100" w:afterAutospacing="1"/>
        <w:outlineLvl w:val="3"/>
        <w:rPr>
          <w:rFonts w:ascii="Times New Roman" w:eastAsia="Times New Roman" w:hAnsi="Times New Roman" w:cs="Times New Roman"/>
          <w:b/>
          <w:bCs/>
          <w:kern w:val="0"/>
          <w14:ligatures w14:val="none"/>
        </w:rPr>
      </w:pPr>
      <w:r w:rsidRPr="000710EC">
        <w:rPr>
          <w:rFonts w:ascii="Times New Roman" w:eastAsia="Times New Roman" w:hAnsi="Times New Roman" w:cs="Times New Roman"/>
          <w:b/>
          <w:bCs/>
          <w:kern w:val="0"/>
          <w14:ligatures w14:val="none"/>
        </w:rPr>
        <w:t>FTC</w:t>
      </w:r>
      <w:r w:rsidR="00292D79">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r w:rsidR="00DA4E53">
        <w:rPr>
          <w:rFonts w:ascii="Times New Roman" w:eastAsia="Times New Roman" w:hAnsi="Times New Roman" w:cs="Times New Roman"/>
          <w:b/>
          <w:bCs/>
          <w:kern w:val="0"/>
          <w14:ligatures w14:val="none"/>
        </w:rPr>
        <w:t>"</w:t>
      </w:r>
      <w:hyperlink r:id="rId15" w:history="1">
        <w:r w:rsidR="00DA4E53">
          <w:rPr>
            <w:rStyle w:val="Hyperlink"/>
            <w:rFonts w:ascii="Times New Roman" w:eastAsia="Times New Roman" w:hAnsi="Times New Roman" w:cs="Times New Roman"/>
            <w:b/>
            <w:bCs/>
            <w:kern w:val="0"/>
            <w14:ligatures w14:val="none"/>
          </w:rPr>
          <w:t>Equifax Data Breach Settlement</w:t>
        </w:r>
      </w:hyperlink>
      <w:r w:rsidR="00DA4E53">
        <w:rPr>
          <w:rStyle w:val="Hyperlink"/>
          <w:rFonts w:ascii="Times New Roman" w:eastAsia="Times New Roman" w:hAnsi="Times New Roman" w:cs="Times New Roman"/>
          <w:b/>
          <w:bCs/>
          <w:kern w:val="0"/>
          <w14:ligatures w14:val="none"/>
        </w:rPr>
        <w:t>" (2024)</w:t>
      </w:r>
      <w:r>
        <w:rPr>
          <w:rFonts w:ascii="Times New Roman" w:eastAsia="Times New Roman" w:hAnsi="Times New Roman" w:cs="Times New Roman"/>
          <w:b/>
          <w:bCs/>
          <w:kern w:val="0"/>
          <w14:ligatures w14:val="none"/>
        </w:rPr>
        <w:t xml:space="preserve"> </w:t>
      </w:r>
    </w:p>
    <w:p w14:paraId="5D105DD3" w14:textId="11C8B5AF" w:rsidR="00D869D0" w:rsidRPr="000710EC" w:rsidRDefault="00D869D0" w:rsidP="00A13CED">
      <w:pPr>
        <w:pStyle w:val="ListParagraph"/>
        <w:numPr>
          <w:ilvl w:val="0"/>
          <w:numId w:val="2"/>
        </w:numPr>
        <w:spacing w:before="100" w:beforeAutospacing="1" w:after="100" w:afterAutospacing="1"/>
        <w:outlineLvl w:val="3"/>
        <w:rPr>
          <w:rFonts w:ascii="Times New Roman" w:eastAsia="Times New Roman" w:hAnsi="Times New Roman" w:cs="Times New Roman"/>
          <w:b/>
          <w:bCs/>
          <w:kern w:val="0"/>
          <w14:ligatures w14:val="none"/>
        </w:rPr>
      </w:pPr>
      <w:r w:rsidRPr="000710EC">
        <w:rPr>
          <w:rFonts w:ascii="Times New Roman" w:eastAsia="Times New Roman" w:hAnsi="Times New Roman" w:cs="Times New Roman"/>
          <w:b/>
          <w:bCs/>
          <w:kern w:val="0"/>
          <w14:ligatures w14:val="none"/>
        </w:rPr>
        <w:t>CNN</w:t>
      </w:r>
      <w:r w:rsidR="00292D79">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r w:rsidR="00DA4E53">
        <w:rPr>
          <w:rFonts w:ascii="Times New Roman" w:eastAsia="Times New Roman" w:hAnsi="Times New Roman" w:cs="Times New Roman"/>
          <w:b/>
          <w:bCs/>
          <w:kern w:val="0"/>
          <w14:ligatures w14:val="none"/>
        </w:rPr>
        <w:t>"</w:t>
      </w:r>
      <w:hyperlink r:id="rId16" w:history="1">
        <w:r w:rsidR="00DA4E53">
          <w:rPr>
            <w:rStyle w:val="Hyperlink"/>
            <w:rFonts w:ascii="Times New Roman" w:eastAsia="Times New Roman" w:hAnsi="Times New Roman" w:cs="Times New Roman"/>
            <w:b/>
            <w:bCs/>
            <w:kern w:val="0"/>
            <w14:ligatures w14:val="none"/>
          </w:rPr>
          <w:t>Giant Equifax Data Breach: 143 Million People Could Be Affected</w:t>
        </w:r>
      </w:hyperlink>
      <w:r w:rsidR="00DA4E53">
        <w:rPr>
          <w:rFonts w:ascii="Times New Roman" w:eastAsia="Times New Roman" w:hAnsi="Times New Roman" w:cs="Times New Roman"/>
          <w:b/>
          <w:bCs/>
          <w:kern w:val="0"/>
          <w14:ligatures w14:val="none"/>
        </w:rPr>
        <w:t>," by O'Brien (2017)</w:t>
      </w:r>
    </w:p>
    <w:p w14:paraId="57EC52F3" w14:textId="77777777" w:rsidR="00D869D0" w:rsidRPr="00FE1156" w:rsidRDefault="00D869D0" w:rsidP="00D869D0">
      <w:pPr>
        <w:spacing w:before="100" w:beforeAutospacing="1" w:after="100" w:afterAutospacing="1"/>
        <w:rPr>
          <w:rFonts w:ascii="Times New Roman" w:eastAsia="Times New Roman" w:hAnsi="Times New Roman" w:cs="Times New Roman"/>
          <w:kern w:val="0"/>
          <w14:ligatures w14:val="none"/>
        </w:rPr>
      </w:pPr>
    </w:p>
    <w:p w14:paraId="20371251" w14:textId="77777777" w:rsidR="00D869D0" w:rsidRPr="00491140" w:rsidRDefault="00D869D0" w:rsidP="00A13CED">
      <w:pPr>
        <w:pStyle w:val="ListParagraph"/>
        <w:numPr>
          <w:ilvl w:val="0"/>
          <w:numId w:val="12"/>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 Target Data Breach</w:t>
      </w:r>
    </w:p>
    <w:p w14:paraId="7BC65F53" w14:textId="77777777" w:rsidR="00D869D0" w:rsidRPr="00FE1156" w:rsidRDefault="00D869D0" w:rsidP="00A13CED">
      <w:pPr>
        <w:numPr>
          <w:ilvl w:val="0"/>
          <w:numId w:val="3"/>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Date</w:t>
      </w:r>
      <w:r w:rsidRPr="00FE1156">
        <w:rPr>
          <w:rFonts w:ascii="Times New Roman" w:eastAsia="Times New Roman" w:hAnsi="Times New Roman" w:cs="Times New Roman"/>
          <w:kern w:val="0"/>
          <w14:ligatures w14:val="none"/>
        </w:rPr>
        <w:t>: 2013</w:t>
      </w:r>
    </w:p>
    <w:p w14:paraId="0443F24F" w14:textId="0477C785" w:rsidR="00D869D0" w:rsidRPr="00FE1156" w:rsidRDefault="00D869D0" w:rsidP="00A13CED">
      <w:pPr>
        <w:numPr>
          <w:ilvl w:val="0"/>
          <w:numId w:val="3"/>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Background</w:t>
      </w:r>
      <w:r w:rsidRPr="00FE1156">
        <w:rPr>
          <w:rFonts w:ascii="Times New Roman" w:eastAsia="Times New Roman" w:hAnsi="Times New Roman" w:cs="Times New Roman"/>
          <w:kern w:val="0"/>
          <w14:ligatures w14:val="none"/>
        </w:rPr>
        <w:t xml:space="preserve">: Target experienced a data breach during the holiday shopping season, affecting 40 million credit and debit card accounts. Hackers gained access to Target's network using credentials stolen from a third-party vendor that provided HVAC </w:t>
      </w:r>
      <w:r>
        <w:rPr>
          <w:rFonts w:ascii="Times New Roman" w:eastAsia="Times New Roman" w:hAnsi="Times New Roman" w:cs="Times New Roman"/>
          <w:kern w:val="0"/>
          <w14:ligatures w14:val="none"/>
        </w:rPr>
        <w:t>(</w:t>
      </w:r>
      <w:r w:rsidR="004F10EA">
        <w:rPr>
          <w:rFonts w:ascii="Times New Roman" w:eastAsia="Times New Roman" w:hAnsi="Times New Roman" w:cs="Times New Roman"/>
          <w:kern w:val="0"/>
          <w14:ligatures w14:val="none"/>
        </w:rPr>
        <w:t>h</w:t>
      </w:r>
      <w:r>
        <w:rPr>
          <w:rFonts w:ascii="Times New Roman" w:eastAsia="Times New Roman" w:hAnsi="Times New Roman" w:cs="Times New Roman"/>
          <w:kern w:val="0"/>
          <w14:ligatures w14:val="none"/>
        </w:rPr>
        <w:t xml:space="preserve">eating, </w:t>
      </w:r>
      <w:r w:rsidR="004F10EA">
        <w:rPr>
          <w:rFonts w:ascii="Times New Roman" w:eastAsia="Times New Roman" w:hAnsi="Times New Roman" w:cs="Times New Roman"/>
          <w:kern w:val="0"/>
          <w14:ligatures w14:val="none"/>
        </w:rPr>
        <w:t>v</w:t>
      </w:r>
      <w:r>
        <w:rPr>
          <w:rFonts w:ascii="Times New Roman" w:eastAsia="Times New Roman" w:hAnsi="Times New Roman" w:cs="Times New Roman"/>
          <w:kern w:val="0"/>
          <w14:ligatures w14:val="none"/>
        </w:rPr>
        <w:t xml:space="preserve">entilation, </w:t>
      </w:r>
      <w:r w:rsidR="004F10EA">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ir</w:t>
      </w:r>
      <w:r w:rsidR="004F10E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conditioning) </w:t>
      </w:r>
      <w:r w:rsidRPr="00FE1156">
        <w:rPr>
          <w:rFonts w:ascii="Times New Roman" w:eastAsia="Times New Roman" w:hAnsi="Times New Roman" w:cs="Times New Roman"/>
          <w:kern w:val="0"/>
          <w14:ligatures w14:val="none"/>
        </w:rPr>
        <w:t xml:space="preserve">services to Target. Once inside the network, the attackers installed malware on the point-of-sale </w:t>
      </w:r>
      <w:r>
        <w:rPr>
          <w:rFonts w:ascii="Times New Roman" w:eastAsia="Times New Roman" w:hAnsi="Times New Roman" w:cs="Times New Roman"/>
          <w:kern w:val="0"/>
          <w14:ligatures w14:val="none"/>
        </w:rPr>
        <w:t>(cash register and credit card reader)</w:t>
      </w:r>
      <w:r w:rsidRPr="00FE1156">
        <w:rPr>
          <w:rFonts w:ascii="Times New Roman" w:eastAsia="Times New Roman" w:hAnsi="Times New Roman" w:cs="Times New Roman"/>
          <w:kern w:val="0"/>
          <w14:ligatures w14:val="none"/>
        </w:rPr>
        <w:t xml:space="preserve"> systems, which allowed them to capture customer payment card data, including card numbers, expiration dates, and CVV codes. The breach also exposed the personal information of 70 million customers, including names, addresses, phone numbers, and email addresses. </w:t>
      </w:r>
      <w:r>
        <w:rPr>
          <w:rFonts w:ascii="Times New Roman" w:eastAsia="Times New Roman" w:hAnsi="Times New Roman" w:cs="Times New Roman"/>
          <w:kern w:val="0"/>
          <w14:ligatures w14:val="none"/>
        </w:rPr>
        <w:t>Stolen credit card information was sent back to the hacker</w:t>
      </w:r>
      <w:r w:rsidR="008939D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s servers in small quantities to avoid detection. </w:t>
      </w:r>
      <w:r w:rsidRPr="00FE1156">
        <w:rPr>
          <w:rFonts w:ascii="Times New Roman" w:eastAsia="Times New Roman" w:hAnsi="Times New Roman" w:cs="Times New Roman"/>
          <w:kern w:val="0"/>
          <w14:ligatures w14:val="none"/>
        </w:rPr>
        <w:t>Target</w:t>
      </w:r>
      <w:r w:rsidR="008939D3">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 xml:space="preserve">s security systems detected the malware, but the alerts were not acted upon in time to prevent the data exfiltration. The breach highlighted vulnerabilities in third-party vendor management </w:t>
      </w:r>
      <w:r>
        <w:rPr>
          <w:rFonts w:ascii="Times New Roman" w:eastAsia="Times New Roman" w:hAnsi="Times New Roman" w:cs="Times New Roman"/>
          <w:kern w:val="0"/>
          <w14:ligatures w14:val="none"/>
        </w:rPr>
        <w:t xml:space="preserve">and seemingly unrelated computer systems.  </w:t>
      </w:r>
    </w:p>
    <w:p w14:paraId="3DB37D9E" w14:textId="77777777" w:rsidR="00D869D0" w:rsidRDefault="00D869D0" w:rsidP="00A13CED">
      <w:pPr>
        <w:numPr>
          <w:ilvl w:val="0"/>
          <w:numId w:val="3"/>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Outcome</w:t>
      </w:r>
      <w:r w:rsidRPr="00FE1156">
        <w:rPr>
          <w:rFonts w:ascii="Times New Roman" w:eastAsia="Times New Roman" w:hAnsi="Times New Roman" w:cs="Times New Roman"/>
          <w:kern w:val="0"/>
          <w14:ligatures w14:val="none"/>
        </w:rPr>
        <w:t>: The breach resulted in the theft of customer payment card data and personal information. Target faced numerous lawsuits from banks, consumers, and shareholders, leading to over $200 million in legal fees and settlements. The company also invested heavily in upgrading its cybersecurity infrastructure and enhancing its monitoring and response capabilities. The incident caused significant reputational damage and led to a temporary decline in customer trust and sales.</w:t>
      </w:r>
    </w:p>
    <w:p w14:paraId="29E6E3BA" w14:textId="769512AC" w:rsidR="00D869D0" w:rsidRDefault="00D869D0" w:rsidP="00A13CED">
      <w:pPr>
        <w:pStyle w:val="ListParagraph"/>
        <w:numPr>
          <w:ilvl w:val="0"/>
          <w:numId w:val="3"/>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US Senate</w:t>
      </w:r>
      <w:r w:rsidR="008939D3">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r w:rsidR="008939D3">
        <w:rPr>
          <w:rFonts w:ascii="Times New Roman" w:eastAsia="Times New Roman" w:hAnsi="Times New Roman" w:cs="Times New Roman"/>
          <w:b/>
          <w:bCs/>
          <w:kern w:val="0"/>
          <w14:ligatures w14:val="none"/>
        </w:rPr>
        <w:t>"</w:t>
      </w:r>
      <w:hyperlink r:id="rId17" w:history="1">
        <w:r w:rsidR="008939D3">
          <w:rPr>
            <w:rStyle w:val="Hyperlink"/>
            <w:rFonts w:ascii="Times New Roman" w:eastAsia="Times New Roman" w:hAnsi="Times New Roman" w:cs="Times New Roman"/>
            <w:b/>
            <w:bCs/>
            <w:kern w:val="0"/>
            <w14:ligatures w14:val="none"/>
          </w:rPr>
          <w:t>A 'Kill Chain' Analysis of the 2013 Target Data Breach</w:t>
        </w:r>
      </w:hyperlink>
      <w:r w:rsidR="008939D3">
        <w:rPr>
          <w:rFonts w:ascii="Times New Roman" w:eastAsia="Times New Roman" w:hAnsi="Times New Roman" w:cs="Times New Roman"/>
          <w:b/>
          <w:bCs/>
          <w:kern w:val="0"/>
          <w14:ligatures w14:val="none"/>
        </w:rPr>
        <w:t>," by the Committee on Commerce, Science, and Transportation (2014)</w:t>
      </w:r>
    </w:p>
    <w:p w14:paraId="2048B019" w14:textId="1C36F5FE" w:rsidR="007D018C" w:rsidRPr="000710EC" w:rsidRDefault="007D018C" w:rsidP="00A13CED">
      <w:pPr>
        <w:pStyle w:val="ListParagraph"/>
        <w:numPr>
          <w:ilvl w:val="0"/>
          <w:numId w:val="3"/>
        </w:numPr>
        <w:spacing w:before="100" w:beforeAutospacing="1" w:after="100" w:afterAutospacing="1"/>
        <w:outlineLvl w:val="3"/>
        <w:rPr>
          <w:rFonts w:ascii="Times New Roman" w:eastAsia="Times New Roman" w:hAnsi="Times New Roman" w:cs="Times New Roman"/>
          <w:b/>
          <w:bCs/>
          <w:kern w:val="0"/>
          <w14:ligatures w14:val="none"/>
        </w:rPr>
      </w:pPr>
      <w:r w:rsidRPr="00C63B5E">
        <w:rPr>
          <w:rFonts w:ascii="Times New Roman" w:eastAsia="Times New Roman" w:hAnsi="Times New Roman" w:cs="Times New Roman"/>
          <w:b/>
          <w:bCs/>
          <w:kern w:val="0"/>
          <w14:ligatures w14:val="none"/>
        </w:rPr>
        <w:t xml:space="preserve">Reuters – </w:t>
      </w:r>
      <w:r w:rsidR="000E0762">
        <w:rPr>
          <w:rFonts w:ascii="Times New Roman" w:eastAsia="Times New Roman" w:hAnsi="Times New Roman" w:cs="Times New Roman"/>
          <w:b/>
          <w:bCs/>
          <w:kern w:val="0"/>
          <w14:ligatures w14:val="none"/>
        </w:rPr>
        <w:t>"</w:t>
      </w:r>
      <w:hyperlink r:id="rId18" w:history="1">
        <w:r w:rsidRPr="00C63B5E">
          <w:rPr>
            <w:rStyle w:val="Hyperlink"/>
            <w:rFonts w:ascii="Times New Roman" w:eastAsia="Times New Roman" w:hAnsi="Times New Roman" w:cs="Times New Roman"/>
            <w:b/>
            <w:bCs/>
            <w:kern w:val="0"/>
            <w14:ligatures w14:val="none"/>
          </w:rPr>
          <w:t>Target Missed Many Warning Signs Leading to Breach: U</w:t>
        </w:r>
        <w:r w:rsidR="00220A80" w:rsidRPr="00C63B5E">
          <w:rPr>
            <w:rStyle w:val="Hyperlink"/>
            <w:rFonts w:ascii="Times New Roman" w:eastAsia="Times New Roman" w:hAnsi="Times New Roman" w:cs="Times New Roman"/>
            <w:b/>
            <w:bCs/>
            <w:kern w:val="0"/>
            <w14:ligatures w14:val="none"/>
          </w:rPr>
          <w:t>.S. Senate Report</w:t>
        </w:r>
      </w:hyperlink>
      <w:r w:rsidR="000E0762">
        <w:rPr>
          <w:rFonts w:ascii="Times New Roman" w:eastAsia="Times New Roman" w:hAnsi="Times New Roman" w:cs="Times New Roman"/>
          <w:b/>
          <w:bCs/>
          <w:kern w:val="0"/>
          <w14:ligatures w14:val="none"/>
        </w:rPr>
        <w:t xml:space="preserve">," by </w:t>
      </w:r>
      <w:proofErr w:type="spellStart"/>
      <w:r w:rsidR="000E0762">
        <w:rPr>
          <w:rFonts w:ascii="Times New Roman" w:eastAsia="Times New Roman" w:hAnsi="Times New Roman" w:cs="Times New Roman"/>
          <w:b/>
          <w:bCs/>
          <w:kern w:val="0"/>
          <w14:ligatures w14:val="none"/>
        </w:rPr>
        <w:t>Chiacu</w:t>
      </w:r>
      <w:proofErr w:type="spellEnd"/>
      <w:r w:rsidR="000E0762">
        <w:rPr>
          <w:rFonts w:ascii="Times New Roman" w:eastAsia="Times New Roman" w:hAnsi="Times New Roman" w:cs="Times New Roman"/>
          <w:b/>
          <w:bCs/>
          <w:kern w:val="0"/>
          <w14:ligatures w14:val="none"/>
        </w:rPr>
        <w:t xml:space="preserve"> (2014)</w:t>
      </w:r>
      <w:r w:rsidR="00220A80">
        <w:rPr>
          <w:rFonts w:ascii="Times New Roman" w:eastAsia="Times New Roman" w:hAnsi="Times New Roman" w:cs="Times New Roman"/>
          <w:b/>
          <w:bCs/>
          <w:kern w:val="0"/>
          <w14:ligatures w14:val="none"/>
        </w:rPr>
        <w:t xml:space="preserve"> </w:t>
      </w:r>
    </w:p>
    <w:p w14:paraId="3A182207" w14:textId="1138AF42" w:rsidR="00D869D0" w:rsidRDefault="00D869D0" w:rsidP="00A13CED">
      <w:pPr>
        <w:pStyle w:val="ListParagraph"/>
        <w:numPr>
          <w:ilvl w:val="0"/>
          <w:numId w:val="3"/>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Card Connect </w:t>
      </w:r>
      <w:r w:rsidR="00BF35C6">
        <w:rPr>
          <w:rFonts w:ascii="Times New Roman" w:eastAsia="Times New Roman" w:hAnsi="Times New Roman" w:cs="Times New Roman"/>
          <w:b/>
          <w:bCs/>
          <w:kern w:val="0"/>
          <w14:ligatures w14:val="none"/>
        </w:rPr>
        <w:t>– "</w:t>
      </w:r>
      <w:hyperlink r:id="rId19" w:history="1">
        <w:r w:rsidR="00BF35C6">
          <w:rPr>
            <w:rStyle w:val="Hyperlink"/>
            <w:rFonts w:ascii="Times New Roman" w:eastAsia="Times New Roman" w:hAnsi="Times New Roman" w:cs="Times New Roman"/>
            <w:b/>
            <w:bCs/>
            <w:kern w:val="0"/>
            <w14:ligatures w14:val="none"/>
          </w:rPr>
          <w:t>Case Study: What We've Learned from the Target Data Breach of 2013</w:t>
        </w:r>
      </w:hyperlink>
      <w:r w:rsidR="00BF35C6">
        <w:rPr>
          <w:rStyle w:val="Hyperlink"/>
          <w:rFonts w:ascii="Times New Roman" w:eastAsia="Times New Roman" w:hAnsi="Times New Roman" w:cs="Times New Roman"/>
          <w:b/>
          <w:bCs/>
          <w:kern w:val="0"/>
          <w14:ligatures w14:val="none"/>
        </w:rPr>
        <w:t>" (2023)</w:t>
      </w:r>
      <w:r>
        <w:rPr>
          <w:rFonts w:ascii="Times New Roman" w:eastAsia="Times New Roman" w:hAnsi="Times New Roman" w:cs="Times New Roman"/>
          <w:b/>
          <w:bCs/>
          <w:kern w:val="0"/>
          <w14:ligatures w14:val="none"/>
        </w:rPr>
        <w:t xml:space="preserve"> </w:t>
      </w:r>
    </w:p>
    <w:p w14:paraId="1DF3549D" w14:textId="77777777" w:rsidR="00C73B60" w:rsidRPr="00C73B60" w:rsidRDefault="00C73B60" w:rsidP="00C73B60">
      <w:pPr>
        <w:spacing w:before="100" w:beforeAutospacing="1" w:after="100" w:afterAutospacing="1"/>
        <w:outlineLvl w:val="3"/>
        <w:rPr>
          <w:rFonts w:ascii="Times New Roman" w:eastAsia="Times New Roman" w:hAnsi="Times New Roman" w:cs="Times New Roman"/>
          <w:b/>
          <w:bCs/>
          <w:kern w:val="0"/>
          <w14:ligatures w14:val="none"/>
        </w:rPr>
      </w:pPr>
    </w:p>
    <w:p w14:paraId="4BBA7CE0" w14:textId="77777777" w:rsidR="00D869D0" w:rsidRPr="00491140" w:rsidRDefault="00D869D0" w:rsidP="00A13CED">
      <w:pPr>
        <w:pStyle w:val="ListParagraph"/>
        <w:numPr>
          <w:ilvl w:val="0"/>
          <w:numId w:val="12"/>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 NASA's Mars Climate Orbiter</w:t>
      </w:r>
    </w:p>
    <w:p w14:paraId="4C55841A" w14:textId="77777777" w:rsidR="00D869D0" w:rsidRPr="00FE1156" w:rsidRDefault="00D869D0" w:rsidP="00A13CED">
      <w:pPr>
        <w:numPr>
          <w:ilvl w:val="0"/>
          <w:numId w:val="4"/>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Date</w:t>
      </w:r>
      <w:r w:rsidRPr="00FE1156">
        <w:rPr>
          <w:rFonts w:ascii="Times New Roman" w:eastAsia="Times New Roman" w:hAnsi="Times New Roman" w:cs="Times New Roman"/>
          <w:kern w:val="0"/>
          <w14:ligatures w14:val="none"/>
        </w:rPr>
        <w:t>: 1999</w:t>
      </w:r>
    </w:p>
    <w:p w14:paraId="07B9B469" w14:textId="46A8443A" w:rsidR="00D869D0" w:rsidRPr="00FE1156" w:rsidRDefault="00D869D0" w:rsidP="00A13CED">
      <w:pPr>
        <w:numPr>
          <w:ilvl w:val="0"/>
          <w:numId w:val="4"/>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Background</w:t>
      </w:r>
      <w:r w:rsidRPr="00FE1156">
        <w:rPr>
          <w:rFonts w:ascii="Times New Roman" w:eastAsia="Times New Roman" w:hAnsi="Times New Roman" w:cs="Times New Roman"/>
          <w:kern w:val="0"/>
          <w14:ligatures w14:val="none"/>
        </w:rPr>
        <w:t xml:space="preserve">: The Mars Climate Orbiter, a NASA space probe, was intended to study Mars' atmosphere and climate. The mission failed due to a data corruption issue stemming from a unit conversion error. One engineering team used metric units (newton-seconds) for thrust data, while another used imperial </w:t>
      </w:r>
      <w:proofErr w:type="gramStart"/>
      <w:r w:rsidRPr="00FE1156">
        <w:rPr>
          <w:rFonts w:ascii="Times New Roman" w:eastAsia="Times New Roman" w:hAnsi="Times New Roman" w:cs="Times New Roman"/>
          <w:kern w:val="0"/>
          <w14:ligatures w14:val="none"/>
        </w:rPr>
        <w:t>units</w:t>
      </w:r>
      <w:proofErr w:type="gramEnd"/>
      <w:r w:rsidRPr="00FE1156">
        <w:rPr>
          <w:rFonts w:ascii="Times New Roman" w:eastAsia="Times New Roman" w:hAnsi="Times New Roman" w:cs="Times New Roman"/>
          <w:kern w:val="0"/>
          <w14:ligatures w14:val="none"/>
        </w:rPr>
        <w:t xml:space="preserve"> (pound-seconds). This mismatch led to incorrect navigation commands being sent to the spacecraft. The probe's trajectory was miscalculated, causing it to enter the Martian atmosphere at an improper angle and ultimately disintegrate. The error went unnoticed due to inadequate checks and balances in the project</w:t>
      </w:r>
      <w:r w:rsidR="004914E9">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s software development and testing processes. The investigation revealed that there were multiple missed opportunities to catch the error during the mission planning and execution phases.</w:t>
      </w:r>
    </w:p>
    <w:p w14:paraId="7A4AE740" w14:textId="77777777" w:rsidR="00D869D0" w:rsidRDefault="00D869D0" w:rsidP="00A13CED">
      <w:pPr>
        <w:numPr>
          <w:ilvl w:val="0"/>
          <w:numId w:val="4"/>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Outcome</w:t>
      </w:r>
      <w:r w:rsidRPr="00FE1156">
        <w:rPr>
          <w:rFonts w:ascii="Times New Roman" w:eastAsia="Times New Roman" w:hAnsi="Times New Roman" w:cs="Times New Roman"/>
          <w:kern w:val="0"/>
          <w14:ligatures w14:val="none"/>
        </w:rPr>
        <w:t>: The loss of the mission cost NASA approximately $125 million. The incident prompted NASA to implement more rigorous review and verification processes for unit conversions and data handling. The failure highlighted the importance of clear communication and consistent use of measurement units across engineering teams, as well as the need for thorough testing and validation procedures in complex projects.</w:t>
      </w:r>
    </w:p>
    <w:p w14:paraId="26966A8D" w14:textId="49BAC333" w:rsidR="00D869D0" w:rsidRPr="000710EC" w:rsidRDefault="00D869D0" w:rsidP="00A13CED">
      <w:pPr>
        <w:pStyle w:val="ListParagraph"/>
        <w:numPr>
          <w:ilvl w:val="0"/>
          <w:numId w:val="4"/>
        </w:numPr>
        <w:spacing w:before="100" w:beforeAutospacing="1" w:after="100" w:afterAutospacing="1"/>
        <w:outlineLvl w:val="3"/>
        <w:rPr>
          <w:rFonts w:ascii="Times New Roman" w:eastAsia="Times New Roman" w:hAnsi="Times New Roman" w:cs="Times New Roman"/>
          <w:b/>
          <w:bCs/>
          <w:kern w:val="0"/>
          <w14:ligatures w14:val="none"/>
        </w:rPr>
      </w:pPr>
      <w:r w:rsidRPr="000710EC">
        <w:rPr>
          <w:rFonts w:ascii="Times New Roman" w:eastAsia="Times New Roman" w:hAnsi="Times New Roman" w:cs="Times New Roman"/>
          <w:b/>
          <w:bCs/>
          <w:kern w:val="0"/>
          <w14:ligatures w14:val="none"/>
        </w:rPr>
        <w:t>NASA</w:t>
      </w:r>
      <w:r>
        <w:rPr>
          <w:rFonts w:ascii="Times New Roman" w:eastAsia="Times New Roman" w:hAnsi="Times New Roman" w:cs="Times New Roman"/>
          <w:b/>
          <w:bCs/>
          <w:kern w:val="0"/>
          <w14:ligatures w14:val="none"/>
        </w:rPr>
        <w:t xml:space="preserve">  </w:t>
      </w:r>
      <w:hyperlink r:id="rId20" w:history="1">
        <w:r w:rsidR="007E5ED8" w:rsidRPr="007E5ED8">
          <w:rPr>
            <w:rStyle w:val="Hyperlink"/>
            <w:rFonts w:ascii="Times New Roman" w:eastAsia="Times New Roman" w:hAnsi="Times New Roman" w:cs="Times New Roman"/>
            <w:b/>
            <w:bCs/>
            <w:kern w:val="0"/>
            <w14:ligatures w14:val="none"/>
          </w:rPr>
          <w:t>–</w:t>
        </w:r>
        <w:r w:rsidR="00BA5213" w:rsidRPr="007E5ED8">
          <w:rPr>
            <w:rStyle w:val="Hyperlink"/>
            <w:rFonts w:ascii="Times New Roman" w:eastAsia="Times New Roman" w:hAnsi="Times New Roman" w:cs="Times New Roman"/>
            <w:b/>
            <w:bCs/>
            <w:kern w:val="0"/>
            <w14:ligatures w14:val="none"/>
          </w:rPr>
          <w:t xml:space="preserve"> </w:t>
        </w:r>
        <w:r w:rsidR="007E5ED8" w:rsidRPr="007E5ED8">
          <w:rPr>
            <w:rStyle w:val="Hyperlink"/>
            <w:rFonts w:ascii="Times New Roman" w:eastAsia="Times New Roman" w:hAnsi="Times New Roman" w:cs="Times New Roman"/>
            <w:b/>
            <w:bCs/>
            <w:kern w:val="0"/>
            <w14:ligatures w14:val="none"/>
          </w:rPr>
          <w:t>System Failure Case Studies – Lost in Translation</w:t>
        </w:r>
      </w:hyperlink>
      <w:r w:rsidR="007E5ED8">
        <w:rPr>
          <w:rFonts w:ascii="Times New Roman" w:eastAsia="Times New Roman" w:hAnsi="Times New Roman" w:cs="Times New Roman"/>
          <w:b/>
          <w:bCs/>
          <w:kern w:val="0"/>
          <w14:ligatures w14:val="none"/>
        </w:rPr>
        <w:t xml:space="preserve"> </w:t>
      </w:r>
    </w:p>
    <w:p w14:paraId="73827711" w14:textId="165FD058" w:rsidR="00D869D0" w:rsidRPr="000710EC" w:rsidRDefault="00D869D0" w:rsidP="00A13CED">
      <w:pPr>
        <w:pStyle w:val="ListParagraph"/>
        <w:numPr>
          <w:ilvl w:val="0"/>
          <w:numId w:val="4"/>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Think Reliability </w:t>
      </w:r>
      <w:r w:rsidR="00F80E81">
        <w:rPr>
          <w:rFonts w:ascii="Times New Roman" w:eastAsia="Times New Roman" w:hAnsi="Times New Roman" w:cs="Times New Roman"/>
          <w:b/>
          <w:bCs/>
          <w:kern w:val="0"/>
          <w14:ligatures w14:val="none"/>
        </w:rPr>
        <w:t>– "</w:t>
      </w:r>
      <w:hyperlink r:id="rId21" w:history="1">
        <w:r w:rsidR="00F80E81">
          <w:rPr>
            <w:rStyle w:val="Hyperlink"/>
            <w:rFonts w:ascii="Times New Roman" w:eastAsia="Times New Roman" w:hAnsi="Times New Roman" w:cs="Times New Roman"/>
            <w:b/>
            <w:bCs/>
            <w:kern w:val="0"/>
            <w14:ligatures w14:val="none"/>
          </w:rPr>
          <w:t>Root Cause Analysis – The Loss of the Mars Climate Orbiter</w:t>
        </w:r>
      </w:hyperlink>
      <w:r w:rsidR="00F80E81">
        <w:rPr>
          <w:rStyle w:val="Hyperlink"/>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p>
    <w:p w14:paraId="6F1EAAD4" w14:textId="77777777" w:rsidR="00D869D0" w:rsidRPr="00FE1156" w:rsidRDefault="00D869D0" w:rsidP="00D869D0">
      <w:pPr>
        <w:spacing w:before="100" w:beforeAutospacing="1" w:after="100" w:afterAutospacing="1"/>
        <w:rPr>
          <w:rFonts w:ascii="Times New Roman" w:eastAsia="Times New Roman" w:hAnsi="Times New Roman" w:cs="Times New Roman"/>
          <w:kern w:val="0"/>
          <w14:ligatures w14:val="none"/>
        </w:rPr>
      </w:pPr>
    </w:p>
    <w:p w14:paraId="068C7756" w14:textId="77777777" w:rsidR="00D869D0" w:rsidRPr="00491140" w:rsidRDefault="00D869D0" w:rsidP="00A13CED">
      <w:pPr>
        <w:pStyle w:val="ListParagraph"/>
        <w:numPr>
          <w:ilvl w:val="0"/>
          <w:numId w:val="12"/>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 Knight Capital Group Trading Glitch</w:t>
      </w:r>
    </w:p>
    <w:p w14:paraId="55CADC82" w14:textId="77777777" w:rsidR="00D869D0" w:rsidRPr="00FE1156" w:rsidRDefault="00D869D0" w:rsidP="00A13CED">
      <w:pPr>
        <w:numPr>
          <w:ilvl w:val="0"/>
          <w:numId w:val="5"/>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Date</w:t>
      </w:r>
      <w:r w:rsidRPr="00FE1156">
        <w:rPr>
          <w:rFonts w:ascii="Times New Roman" w:eastAsia="Times New Roman" w:hAnsi="Times New Roman" w:cs="Times New Roman"/>
          <w:kern w:val="0"/>
          <w14:ligatures w14:val="none"/>
        </w:rPr>
        <w:t>: 2012</w:t>
      </w:r>
    </w:p>
    <w:p w14:paraId="627A3EE4" w14:textId="77777777" w:rsidR="00D869D0" w:rsidRPr="00FE1156" w:rsidRDefault="00D869D0" w:rsidP="00A13CED">
      <w:pPr>
        <w:numPr>
          <w:ilvl w:val="0"/>
          <w:numId w:val="5"/>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Background</w:t>
      </w:r>
      <w:r w:rsidRPr="00FE1156">
        <w:rPr>
          <w:rFonts w:ascii="Times New Roman" w:eastAsia="Times New Roman" w:hAnsi="Times New Roman" w:cs="Times New Roman"/>
          <w:kern w:val="0"/>
          <w14:ligatures w14:val="none"/>
        </w:rPr>
        <w:t>: Knight Capital Group, a major financial services firm, experienced a significant trading glitch due to corrupted data in its software deployment. A faulty software update caused the firm's automated trading system to send erroneous orders. Specifically, the update inadvertently activated an obsolete software module that had been dormant in the system for years. This module generated a series of unintended trades, causing the system to malfunction. The update was not thoroughly tested before deployment, and there were inadequate safeguards to detect and halt the erroneous trades. The glitch led to massive disruptions in the stock market, affecting the prices of numerous stocks and causing a spike in market volatility.</w:t>
      </w:r>
    </w:p>
    <w:p w14:paraId="06CB9E9A" w14:textId="77777777" w:rsidR="00D869D0" w:rsidRDefault="00D869D0" w:rsidP="00A13CED">
      <w:pPr>
        <w:numPr>
          <w:ilvl w:val="0"/>
          <w:numId w:val="5"/>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Outcome</w:t>
      </w:r>
      <w:r w:rsidRPr="00FE1156">
        <w:rPr>
          <w:rFonts w:ascii="Times New Roman" w:eastAsia="Times New Roman" w:hAnsi="Times New Roman" w:cs="Times New Roman"/>
          <w:kern w:val="0"/>
          <w14:ligatures w14:val="none"/>
        </w:rPr>
        <w:t>: The glitch resulted in a loss of $440 million in just 45 minutes and ultimately forced the company to seek financial rescue, significantly damaging its reputation. Knight Capital had to secure a $400 million financing deal to stay afloat. The incident underscored the critical importance of thorough testing, change management, and the implementation of robust safeguards in automated trading systems</w:t>
      </w:r>
      <w:r>
        <w:rPr>
          <w:rFonts w:ascii="Times New Roman" w:eastAsia="Times New Roman" w:hAnsi="Times New Roman" w:cs="Times New Roman"/>
          <w:kern w:val="0"/>
          <w14:ligatures w14:val="none"/>
        </w:rPr>
        <w:t>.</w:t>
      </w:r>
    </w:p>
    <w:p w14:paraId="4C903164" w14:textId="49550A56" w:rsidR="00D869D0" w:rsidRDefault="00D869D0" w:rsidP="00A13CED">
      <w:pPr>
        <w:pStyle w:val="ListParagraph"/>
        <w:numPr>
          <w:ilvl w:val="0"/>
          <w:numId w:val="5"/>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CIO</w:t>
      </w:r>
      <w:r w:rsidR="007A150B">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r w:rsidR="007A150B">
        <w:rPr>
          <w:rFonts w:ascii="Times New Roman" w:eastAsia="Times New Roman" w:hAnsi="Times New Roman" w:cs="Times New Roman"/>
          <w:b/>
          <w:bCs/>
          <w:kern w:val="0"/>
          <w14:ligatures w14:val="none"/>
        </w:rPr>
        <w:t>"</w:t>
      </w:r>
      <w:hyperlink r:id="rId22" w:history="1">
        <w:r w:rsidR="007A150B">
          <w:rPr>
            <w:rStyle w:val="Hyperlink"/>
            <w:rFonts w:ascii="Times New Roman" w:eastAsia="Times New Roman" w:hAnsi="Times New Roman" w:cs="Times New Roman"/>
            <w:b/>
            <w:bCs/>
            <w:kern w:val="0"/>
            <w14:ligatures w14:val="none"/>
          </w:rPr>
          <w:t>Software Testing Lessons Learned From Knight Capital Fiasco</w:t>
        </w:r>
      </w:hyperlink>
      <w:r w:rsidR="007A150B">
        <w:rPr>
          <w:rStyle w:val="Hyperlink"/>
          <w:rFonts w:ascii="Times New Roman" w:eastAsia="Times New Roman" w:hAnsi="Times New Roman" w:cs="Times New Roman"/>
          <w:b/>
          <w:bCs/>
          <w:kern w:val="0"/>
          <w14:ligatures w14:val="none"/>
        </w:rPr>
        <w:t>," by Heusser (2012)</w:t>
      </w:r>
      <w:r>
        <w:rPr>
          <w:rFonts w:ascii="Times New Roman" w:eastAsia="Times New Roman" w:hAnsi="Times New Roman" w:cs="Times New Roman"/>
          <w:b/>
          <w:bCs/>
          <w:kern w:val="0"/>
          <w14:ligatures w14:val="none"/>
        </w:rPr>
        <w:t xml:space="preserve"> </w:t>
      </w:r>
    </w:p>
    <w:p w14:paraId="52C3B30D" w14:textId="242C3C5D" w:rsidR="00D869D0" w:rsidRDefault="007A150B" w:rsidP="00A13CED">
      <w:pPr>
        <w:pStyle w:val="ListParagraph"/>
        <w:numPr>
          <w:ilvl w:val="0"/>
          <w:numId w:val="5"/>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He</w:t>
      </w:r>
      <w:r w:rsidR="00D869D0">
        <w:rPr>
          <w:rFonts w:ascii="Times New Roman" w:eastAsia="Times New Roman" w:hAnsi="Times New Roman" w:cs="Times New Roman"/>
          <w:b/>
          <w:bCs/>
          <w:kern w:val="0"/>
          <w14:ligatures w14:val="none"/>
        </w:rPr>
        <w:t xml:space="preserve">nrico </w:t>
      </w:r>
      <w:proofErr w:type="spellStart"/>
      <w:r w:rsidR="00D869D0">
        <w:rPr>
          <w:rFonts w:ascii="Times New Roman" w:eastAsia="Times New Roman" w:hAnsi="Times New Roman" w:cs="Times New Roman"/>
          <w:b/>
          <w:bCs/>
          <w:kern w:val="0"/>
          <w14:ligatures w14:val="none"/>
        </w:rPr>
        <w:t>Dolfing</w:t>
      </w:r>
      <w:proofErr w:type="spellEnd"/>
      <w:r>
        <w:rPr>
          <w:rFonts w:ascii="Times New Roman" w:eastAsia="Times New Roman" w:hAnsi="Times New Roman" w:cs="Times New Roman"/>
          <w:b/>
          <w:bCs/>
          <w:kern w:val="0"/>
          <w14:ligatures w14:val="none"/>
        </w:rPr>
        <w:t xml:space="preserve"> –</w:t>
      </w:r>
      <w:r w:rsidR="00D869D0">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w:t>
      </w:r>
      <w:hyperlink r:id="rId23" w:history="1">
        <w:r>
          <w:rPr>
            <w:rStyle w:val="Hyperlink"/>
            <w:rFonts w:ascii="Times New Roman" w:eastAsia="Times New Roman" w:hAnsi="Times New Roman" w:cs="Times New Roman"/>
            <w:b/>
            <w:bCs/>
            <w:kern w:val="0"/>
            <w14:ligatures w14:val="none"/>
          </w:rPr>
          <w:t>Case Study 4: The $440 Million Software Error at Knight Capital</w:t>
        </w:r>
      </w:hyperlink>
      <w:r>
        <w:rPr>
          <w:rStyle w:val="Hyperlink"/>
          <w:rFonts w:ascii="Times New Roman" w:eastAsia="Times New Roman" w:hAnsi="Times New Roman" w:cs="Times New Roman"/>
          <w:b/>
          <w:bCs/>
          <w:kern w:val="0"/>
          <w14:ligatures w14:val="none"/>
        </w:rPr>
        <w:t>" (2019)</w:t>
      </w:r>
    </w:p>
    <w:p w14:paraId="38B8DEE0" w14:textId="77777777" w:rsidR="00D869D0" w:rsidRPr="00FE1156" w:rsidRDefault="00D869D0" w:rsidP="00D869D0">
      <w:pPr>
        <w:spacing w:before="100" w:beforeAutospacing="1" w:after="100" w:afterAutospacing="1"/>
        <w:rPr>
          <w:rFonts w:ascii="Times New Roman" w:eastAsia="Times New Roman" w:hAnsi="Times New Roman" w:cs="Times New Roman"/>
          <w:kern w:val="0"/>
          <w14:ligatures w14:val="none"/>
        </w:rPr>
      </w:pPr>
    </w:p>
    <w:p w14:paraId="274B1975" w14:textId="77777777" w:rsidR="00D869D0" w:rsidRPr="00491140" w:rsidRDefault="00D869D0" w:rsidP="00A13CED">
      <w:pPr>
        <w:pStyle w:val="ListParagraph"/>
        <w:numPr>
          <w:ilvl w:val="0"/>
          <w:numId w:val="12"/>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 Colonial Pipeline Ransomware Attack</w:t>
      </w:r>
    </w:p>
    <w:p w14:paraId="071C6E6E" w14:textId="77777777" w:rsidR="00D869D0" w:rsidRPr="00FE1156" w:rsidRDefault="00D869D0" w:rsidP="00A13CED">
      <w:pPr>
        <w:numPr>
          <w:ilvl w:val="0"/>
          <w:numId w:val="6"/>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Date</w:t>
      </w:r>
      <w:r w:rsidRPr="00FE1156">
        <w:rPr>
          <w:rFonts w:ascii="Times New Roman" w:eastAsia="Times New Roman" w:hAnsi="Times New Roman" w:cs="Times New Roman"/>
          <w:kern w:val="0"/>
          <w14:ligatures w14:val="none"/>
        </w:rPr>
        <w:t>: 2021</w:t>
      </w:r>
    </w:p>
    <w:p w14:paraId="68C52C07" w14:textId="77777777" w:rsidR="00D869D0" w:rsidRPr="00FE1156" w:rsidRDefault="00D869D0" w:rsidP="00A13CED">
      <w:pPr>
        <w:numPr>
          <w:ilvl w:val="0"/>
          <w:numId w:val="6"/>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Background</w:t>
      </w:r>
      <w:r w:rsidRPr="00FE1156">
        <w:rPr>
          <w:rFonts w:ascii="Times New Roman" w:eastAsia="Times New Roman" w:hAnsi="Times New Roman" w:cs="Times New Roman"/>
          <w:kern w:val="0"/>
          <w14:ligatures w14:val="none"/>
        </w:rPr>
        <w:t xml:space="preserve">: Colonial Pipeline, a major fuel pipeline operator in the U.S., was hit by a ransomware attack, causing a temporary shutdown. The </w:t>
      </w:r>
      <w:proofErr w:type="spellStart"/>
      <w:r w:rsidRPr="00FE1156">
        <w:rPr>
          <w:rFonts w:ascii="Times New Roman" w:eastAsia="Times New Roman" w:hAnsi="Times New Roman" w:cs="Times New Roman"/>
          <w:kern w:val="0"/>
          <w14:ligatures w14:val="none"/>
        </w:rPr>
        <w:t>DarkSide</w:t>
      </w:r>
      <w:proofErr w:type="spellEnd"/>
      <w:r w:rsidRPr="00FE1156">
        <w:rPr>
          <w:rFonts w:ascii="Times New Roman" w:eastAsia="Times New Roman" w:hAnsi="Times New Roman" w:cs="Times New Roman"/>
          <w:kern w:val="0"/>
          <w14:ligatures w14:val="none"/>
        </w:rPr>
        <w:t xml:space="preserve"> ransomware group gained access to Colonial's systems by exploiting a leaked password for an inactive VPN account. The attackers used the stolen credentials to infiltrate the network and deploy ransomware, encrypting data and demanding a ransom for its release. The shutdown of the pipeline, which supplies nearly half of the East Coast's fuel, led to widespread fuel shortages and panic buying.</w:t>
      </w:r>
    </w:p>
    <w:p w14:paraId="6F36FFFA" w14:textId="77777777" w:rsidR="00D869D0" w:rsidRDefault="00D869D0" w:rsidP="00A13CED">
      <w:pPr>
        <w:numPr>
          <w:ilvl w:val="0"/>
          <w:numId w:val="6"/>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Outcome</w:t>
      </w:r>
      <w:r w:rsidRPr="00FE1156">
        <w:rPr>
          <w:rFonts w:ascii="Times New Roman" w:eastAsia="Times New Roman" w:hAnsi="Times New Roman" w:cs="Times New Roman"/>
          <w:kern w:val="0"/>
          <w14:ligatures w14:val="none"/>
        </w:rPr>
        <w:t>: The shutdown led to fuel shortages and price spikes. Colonial Pipeline paid a ransom of $4.4 million, although part of it was later recovered by the FBI. The incident highlighted the vulnerabilities of critical infrastructure to cyberattacks and prompted increased government and industry focus on improving cybersecurity measures and resilience against such threats.</w:t>
      </w:r>
    </w:p>
    <w:p w14:paraId="2C070831" w14:textId="3B678A3A" w:rsidR="00D869D0" w:rsidRPr="00E606CE" w:rsidRDefault="00D869D0" w:rsidP="00A13CED">
      <w:pPr>
        <w:numPr>
          <w:ilvl w:val="0"/>
          <w:numId w:val="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Tech Target </w:t>
      </w:r>
      <w:r w:rsidR="00E51C59">
        <w:rPr>
          <w:rFonts w:ascii="Times New Roman" w:eastAsia="Times New Roman" w:hAnsi="Times New Roman" w:cs="Times New Roman"/>
          <w:b/>
          <w:bCs/>
          <w:kern w:val="0"/>
          <w14:ligatures w14:val="none"/>
        </w:rPr>
        <w:t>– "</w:t>
      </w:r>
      <w:hyperlink r:id="rId24" w:history="1">
        <w:r w:rsidR="00E51C59">
          <w:rPr>
            <w:rStyle w:val="Hyperlink"/>
            <w:rFonts w:ascii="Times New Roman" w:eastAsia="Times New Roman" w:hAnsi="Times New Roman" w:cs="Times New Roman"/>
            <w:b/>
            <w:bCs/>
            <w:kern w:val="0"/>
            <w14:ligatures w14:val="none"/>
          </w:rPr>
          <w:t>Colonial Pipeline Hack Explained: Everything You Need to Know</w:t>
        </w:r>
      </w:hyperlink>
      <w:r w:rsidR="00E51C59">
        <w:rPr>
          <w:rStyle w:val="Hyperlink"/>
          <w:rFonts w:ascii="Times New Roman" w:eastAsia="Times New Roman" w:hAnsi="Times New Roman" w:cs="Times New Roman"/>
          <w:b/>
          <w:bCs/>
          <w:kern w:val="0"/>
          <w14:ligatures w14:val="none"/>
        </w:rPr>
        <w:t>," by Kerner (2022)</w:t>
      </w:r>
      <w:r>
        <w:rPr>
          <w:rFonts w:ascii="Times New Roman" w:eastAsia="Times New Roman" w:hAnsi="Times New Roman" w:cs="Times New Roman"/>
          <w:b/>
          <w:bCs/>
          <w:kern w:val="0"/>
          <w14:ligatures w14:val="none"/>
        </w:rPr>
        <w:t xml:space="preserve"> </w:t>
      </w:r>
    </w:p>
    <w:p w14:paraId="24D208B5" w14:textId="00E63A0E" w:rsidR="00D869D0" w:rsidRPr="009F07C6" w:rsidRDefault="00D869D0" w:rsidP="00A13CED">
      <w:pPr>
        <w:numPr>
          <w:ilvl w:val="0"/>
          <w:numId w:val="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Georgetown </w:t>
      </w:r>
      <w:r w:rsidR="00E51C59">
        <w:rPr>
          <w:rFonts w:ascii="Times New Roman" w:eastAsia="Times New Roman" w:hAnsi="Times New Roman" w:cs="Times New Roman"/>
          <w:b/>
          <w:bCs/>
          <w:kern w:val="0"/>
          <w14:ligatures w14:val="none"/>
        </w:rPr>
        <w:t>– "</w:t>
      </w:r>
      <w:hyperlink r:id="rId25" w:history="1">
        <w:r w:rsidR="00E51C59">
          <w:rPr>
            <w:rStyle w:val="Hyperlink"/>
            <w:rFonts w:ascii="Times New Roman" w:eastAsia="Times New Roman" w:hAnsi="Times New Roman" w:cs="Times New Roman"/>
            <w:b/>
            <w:bCs/>
            <w:kern w:val="0"/>
            <w14:ligatures w14:val="none"/>
          </w:rPr>
          <w:t>Cybersecurity Policy Responses to the Colonial Pipeline Ransomware Attack</w:t>
        </w:r>
      </w:hyperlink>
      <w:r w:rsidR="00E51C59">
        <w:rPr>
          <w:rFonts w:ascii="Times New Roman" w:eastAsia="Times New Roman" w:hAnsi="Times New Roman" w:cs="Times New Roman"/>
          <w:b/>
          <w:bCs/>
          <w:kern w:val="0"/>
          <w14:ligatures w14:val="none"/>
        </w:rPr>
        <w:t>," by Wood (2023)</w:t>
      </w:r>
    </w:p>
    <w:p w14:paraId="303B8582" w14:textId="77777777" w:rsidR="009F07C6" w:rsidRPr="00FE1156" w:rsidRDefault="009F07C6" w:rsidP="009F07C6">
      <w:pPr>
        <w:spacing w:before="100" w:beforeAutospacing="1" w:after="100" w:afterAutospacing="1"/>
        <w:rPr>
          <w:rFonts w:ascii="Times New Roman" w:eastAsia="Times New Roman" w:hAnsi="Times New Roman" w:cs="Times New Roman"/>
          <w:kern w:val="0"/>
          <w14:ligatures w14:val="none"/>
        </w:rPr>
      </w:pPr>
    </w:p>
    <w:p w14:paraId="28A4D77B" w14:textId="77777777" w:rsidR="00D869D0" w:rsidRPr="00491140" w:rsidRDefault="00D869D0" w:rsidP="00A13CED">
      <w:pPr>
        <w:pStyle w:val="ListParagraph"/>
        <w:numPr>
          <w:ilvl w:val="0"/>
          <w:numId w:val="12"/>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 SolarWinds Supply Chain Attack</w:t>
      </w:r>
    </w:p>
    <w:p w14:paraId="56EB4759" w14:textId="77777777" w:rsidR="00D869D0" w:rsidRPr="00FE1156" w:rsidRDefault="00D869D0" w:rsidP="00A13CED">
      <w:pPr>
        <w:numPr>
          <w:ilvl w:val="0"/>
          <w:numId w:val="7"/>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Date</w:t>
      </w:r>
      <w:r w:rsidRPr="00FE1156">
        <w:rPr>
          <w:rFonts w:ascii="Times New Roman" w:eastAsia="Times New Roman" w:hAnsi="Times New Roman" w:cs="Times New Roman"/>
          <w:kern w:val="0"/>
          <w14:ligatures w14:val="none"/>
        </w:rPr>
        <w:t>: 2020</w:t>
      </w:r>
    </w:p>
    <w:p w14:paraId="1B1D0DFB" w14:textId="5B36B83A" w:rsidR="00D869D0" w:rsidRPr="00FE1156" w:rsidRDefault="00D869D0" w:rsidP="00A13CED">
      <w:pPr>
        <w:numPr>
          <w:ilvl w:val="0"/>
          <w:numId w:val="7"/>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Background</w:t>
      </w:r>
      <w:r w:rsidRPr="00FE115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SolarWinds software monitors networks and server actions. </w:t>
      </w:r>
      <w:r w:rsidRPr="00FE1156">
        <w:rPr>
          <w:rFonts w:ascii="Times New Roman" w:eastAsia="Times New Roman" w:hAnsi="Times New Roman" w:cs="Times New Roman"/>
          <w:kern w:val="0"/>
          <w14:ligatures w14:val="none"/>
        </w:rPr>
        <w:t xml:space="preserve">The SolarWinds cyberattack involved the insertion of malware into the company's software update, affecting numerous government and corporate networks. Hackers, believed to be state-sponsored, compromised SolarWinds' Orion software build system, embedding malicious code in the updates distributed to customers. </w:t>
      </w:r>
      <w:r>
        <w:rPr>
          <w:rFonts w:ascii="Times New Roman" w:eastAsia="Times New Roman" w:hAnsi="Times New Roman" w:cs="Times New Roman"/>
          <w:kern w:val="0"/>
          <w14:ligatures w14:val="none"/>
        </w:rPr>
        <w:t xml:space="preserve">Since SolarWinds software was signed and trusted by internal systems, the attack was not immediately detected. </w:t>
      </w:r>
      <w:r w:rsidRPr="00FE1156">
        <w:rPr>
          <w:rFonts w:ascii="Times New Roman" w:eastAsia="Times New Roman" w:hAnsi="Times New Roman" w:cs="Times New Roman"/>
          <w:kern w:val="0"/>
          <w14:ligatures w14:val="none"/>
        </w:rPr>
        <w:t xml:space="preserve">This allowed </w:t>
      </w:r>
      <w:r>
        <w:rPr>
          <w:rFonts w:ascii="Times New Roman" w:eastAsia="Times New Roman" w:hAnsi="Times New Roman" w:cs="Times New Roman"/>
          <w:kern w:val="0"/>
          <w14:ligatures w14:val="none"/>
        </w:rPr>
        <w:t>the hackers</w:t>
      </w:r>
      <w:r w:rsidRPr="00FE1156">
        <w:rPr>
          <w:rFonts w:ascii="Times New Roman" w:eastAsia="Times New Roman" w:hAnsi="Times New Roman" w:cs="Times New Roman"/>
          <w:kern w:val="0"/>
          <w14:ligatures w14:val="none"/>
        </w:rPr>
        <w:t xml:space="preserve"> to infiltrate networks and extract sensitive data. The attack was particularly sophisticated, as it leveraged the trust organizations placed in SolarWinds</w:t>
      </w:r>
      <w:r w:rsidR="00E51C59">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 xml:space="preserve"> software updates. The malware, dubbed "Sunburst," created backdoors in affected systems, enabling persistent access and data exfiltration without detection for months.</w:t>
      </w:r>
    </w:p>
    <w:p w14:paraId="44AE1832" w14:textId="77777777" w:rsidR="00D869D0" w:rsidRDefault="00D869D0" w:rsidP="00A13CED">
      <w:pPr>
        <w:numPr>
          <w:ilvl w:val="0"/>
          <w:numId w:val="7"/>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Outcome</w:t>
      </w:r>
      <w:r w:rsidRPr="00FE1156">
        <w:rPr>
          <w:rFonts w:ascii="Times New Roman" w:eastAsia="Times New Roman" w:hAnsi="Times New Roman" w:cs="Times New Roman"/>
          <w:kern w:val="0"/>
          <w14:ligatures w14:val="none"/>
        </w:rPr>
        <w:t xml:space="preserve">: The attack compromised sensitive data across various sectors, including U.S. government agencies and Fortune 500 companies. It highlighted vulnerabilities in software supply chains and led to increased scrutiny and security measures. The incident </w:t>
      </w:r>
      <w:r w:rsidRPr="00FE1156">
        <w:rPr>
          <w:rFonts w:ascii="Times New Roman" w:eastAsia="Times New Roman" w:hAnsi="Times New Roman" w:cs="Times New Roman"/>
          <w:kern w:val="0"/>
          <w14:ligatures w14:val="none"/>
        </w:rPr>
        <w:lastRenderedPageBreak/>
        <w:t>prompted calls for stronger supply chain security protocols and collaboration between the public and private sectors to address emerging cyber threats.</w:t>
      </w:r>
      <w:r>
        <w:rPr>
          <w:rFonts w:ascii="Times New Roman" w:eastAsia="Times New Roman" w:hAnsi="Times New Roman" w:cs="Times New Roman"/>
          <w:kern w:val="0"/>
          <w14:ligatures w14:val="none"/>
        </w:rPr>
        <w:t xml:space="preserve">  </w:t>
      </w:r>
    </w:p>
    <w:p w14:paraId="65E310FA" w14:textId="7418EA9A" w:rsidR="00D869D0" w:rsidRDefault="00D869D0" w:rsidP="00A13CED">
      <w:pPr>
        <w:pStyle w:val="ListParagraph"/>
        <w:numPr>
          <w:ilvl w:val="0"/>
          <w:numId w:val="7"/>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Government Accountability Office </w:t>
      </w:r>
      <w:r w:rsidR="00E51C59">
        <w:rPr>
          <w:rFonts w:ascii="Times New Roman" w:eastAsia="Times New Roman" w:hAnsi="Times New Roman" w:cs="Times New Roman"/>
          <w:b/>
          <w:bCs/>
          <w:kern w:val="0"/>
          <w14:ligatures w14:val="none"/>
        </w:rPr>
        <w:t>– "</w:t>
      </w:r>
      <w:hyperlink r:id="rId26" w:history="1">
        <w:r w:rsidR="00E51C59">
          <w:rPr>
            <w:rStyle w:val="Hyperlink"/>
            <w:rFonts w:ascii="Times New Roman" w:eastAsia="Times New Roman" w:hAnsi="Times New Roman" w:cs="Times New Roman"/>
            <w:b/>
            <w:bCs/>
            <w:kern w:val="0"/>
            <w14:ligatures w14:val="none"/>
          </w:rPr>
          <w:t>SolarWinds Cyberattack Demands Significant Federal and Private-Sector Response (Infographic)</w:t>
        </w:r>
      </w:hyperlink>
      <w:r w:rsidR="00E51C59">
        <w:rPr>
          <w:rStyle w:val="Hyperlink"/>
          <w:rFonts w:ascii="Times New Roman" w:eastAsia="Times New Roman" w:hAnsi="Times New Roman" w:cs="Times New Roman"/>
          <w:b/>
          <w:bCs/>
          <w:kern w:val="0"/>
          <w14:ligatures w14:val="none"/>
        </w:rPr>
        <w:t>" (2021)</w:t>
      </w:r>
      <w:r>
        <w:rPr>
          <w:rFonts w:ascii="Times New Roman" w:eastAsia="Times New Roman" w:hAnsi="Times New Roman" w:cs="Times New Roman"/>
          <w:b/>
          <w:bCs/>
          <w:kern w:val="0"/>
          <w14:ligatures w14:val="none"/>
        </w:rPr>
        <w:t xml:space="preserve"> </w:t>
      </w:r>
    </w:p>
    <w:p w14:paraId="530F265A" w14:textId="72A016C2" w:rsidR="00D869D0" w:rsidRPr="000710EC" w:rsidRDefault="00D869D0" w:rsidP="00A13CED">
      <w:pPr>
        <w:pStyle w:val="ListParagraph"/>
        <w:numPr>
          <w:ilvl w:val="0"/>
          <w:numId w:val="7"/>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Solar Winds </w:t>
      </w:r>
      <w:r w:rsidR="00E51C59">
        <w:rPr>
          <w:rFonts w:ascii="Times New Roman" w:eastAsia="Times New Roman" w:hAnsi="Times New Roman" w:cs="Times New Roman"/>
          <w:b/>
          <w:bCs/>
          <w:kern w:val="0"/>
          <w14:ligatures w14:val="none"/>
        </w:rPr>
        <w:t>– "</w:t>
      </w:r>
      <w:hyperlink r:id="rId27" w:history="1">
        <w:r w:rsidR="00E51C59">
          <w:rPr>
            <w:rStyle w:val="Hyperlink"/>
            <w:rFonts w:ascii="Times New Roman" w:eastAsia="Times New Roman" w:hAnsi="Times New Roman" w:cs="Times New Roman"/>
            <w:b/>
            <w:bCs/>
            <w:kern w:val="0"/>
            <w14:ligatures w14:val="none"/>
          </w:rPr>
          <w:t>FAQ: Security Advisory</w:t>
        </w:r>
      </w:hyperlink>
      <w:r w:rsidR="00E51C59">
        <w:rPr>
          <w:rStyle w:val="Hyperlink"/>
          <w:rFonts w:ascii="Times New Roman" w:eastAsia="Times New Roman" w:hAnsi="Times New Roman" w:cs="Times New Roman"/>
          <w:b/>
          <w:bCs/>
          <w:kern w:val="0"/>
          <w14:ligatures w14:val="none"/>
        </w:rPr>
        <w:t>" (2021)</w:t>
      </w:r>
      <w:r>
        <w:rPr>
          <w:rFonts w:ascii="Times New Roman" w:eastAsia="Times New Roman" w:hAnsi="Times New Roman" w:cs="Times New Roman"/>
          <w:b/>
          <w:bCs/>
          <w:kern w:val="0"/>
          <w14:ligatures w14:val="none"/>
        </w:rPr>
        <w:t xml:space="preserve"> </w:t>
      </w:r>
    </w:p>
    <w:p w14:paraId="073F3B3E" w14:textId="77777777" w:rsidR="00D869D0" w:rsidRPr="00FE1156" w:rsidRDefault="00D869D0" w:rsidP="00D869D0">
      <w:pPr>
        <w:spacing w:before="100" w:beforeAutospacing="1" w:after="100" w:afterAutospacing="1"/>
        <w:ind w:left="720"/>
        <w:rPr>
          <w:rFonts w:ascii="Times New Roman" w:eastAsia="Times New Roman" w:hAnsi="Times New Roman" w:cs="Times New Roman"/>
          <w:kern w:val="0"/>
          <w14:ligatures w14:val="none"/>
        </w:rPr>
      </w:pPr>
    </w:p>
    <w:p w14:paraId="1FD06642" w14:textId="77777777" w:rsidR="00D869D0" w:rsidRPr="00491140" w:rsidRDefault="00D869D0" w:rsidP="00A13CED">
      <w:pPr>
        <w:pStyle w:val="ListParagraph"/>
        <w:numPr>
          <w:ilvl w:val="0"/>
          <w:numId w:val="12"/>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 AT&amp;T Data Breach</w:t>
      </w:r>
    </w:p>
    <w:p w14:paraId="18EFB650" w14:textId="77777777" w:rsidR="00D869D0" w:rsidRPr="00FE1156" w:rsidRDefault="00D869D0" w:rsidP="00A13CED">
      <w:pPr>
        <w:numPr>
          <w:ilvl w:val="0"/>
          <w:numId w:val="8"/>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Date</w:t>
      </w:r>
      <w:r w:rsidRPr="00FE1156">
        <w:rPr>
          <w:rFonts w:ascii="Times New Roman" w:eastAsia="Times New Roman" w:hAnsi="Times New Roman" w:cs="Times New Roman"/>
          <w:kern w:val="0"/>
          <w14:ligatures w14:val="none"/>
        </w:rPr>
        <w:t>: March 2024 (discovered)</w:t>
      </w:r>
    </w:p>
    <w:p w14:paraId="3F31E7B7" w14:textId="50D442ED" w:rsidR="00D869D0" w:rsidRPr="00FE1156" w:rsidRDefault="00D869D0" w:rsidP="00A13CED">
      <w:pPr>
        <w:numPr>
          <w:ilvl w:val="0"/>
          <w:numId w:val="8"/>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Background</w:t>
      </w:r>
      <w:r w:rsidRPr="00FE1156">
        <w:rPr>
          <w:rFonts w:ascii="Times New Roman" w:eastAsia="Times New Roman" w:hAnsi="Times New Roman" w:cs="Times New Roman"/>
          <w:kern w:val="0"/>
          <w14:ligatures w14:val="none"/>
        </w:rPr>
        <w:t>: Hackers breached AT&amp;T</w:t>
      </w:r>
      <w:r w:rsidR="001408C5">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s systems, stealing personal data of 7.6 million current and 65.4 million former customers, including sensitive information like social security numbers, account numbers, and passcodes. The breach appeared to involve data from 2019 or earlier and was discovered when it surfaced on the dark web. Hackers used phishing and social engineering techniques to gain initial access and then exploited vulnerabilities in AT&amp;T</w:t>
      </w:r>
      <w:r w:rsidR="001408C5">
        <w:rPr>
          <w:rFonts w:ascii="Times New Roman" w:eastAsia="Times New Roman" w:hAnsi="Times New Roman" w:cs="Times New Roman"/>
          <w:kern w:val="0"/>
          <w14:ligatures w14:val="none"/>
        </w:rPr>
        <w:t>'</w:t>
      </w:r>
      <w:r w:rsidRPr="00FE1156">
        <w:rPr>
          <w:rFonts w:ascii="Times New Roman" w:eastAsia="Times New Roman" w:hAnsi="Times New Roman" w:cs="Times New Roman"/>
          <w:kern w:val="0"/>
          <w14:ligatures w14:val="none"/>
        </w:rPr>
        <w:t>s systems. The breach followed a previous leak in January 2023 that affected nine million users, raising concerns about AT&amp;T's ability to secure customer data.</w:t>
      </w:r>
    </w:p>
    <w:p w14:paraId="78932A59" w14:textId="77777777" w:rsidR="00D869D0" w:rsidRDefault="00D869D0" w:rsidP="00A13CED">
      <w:pPr>
        <w:numPr>
          <w:ilvl w:val="0"/>
          <w:numId w:val="8"/>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Outcome</w:t>
      </w:r>
      <w:r w:rsidRPr="00FE1156">
        <w:rPr>
          <w:rFonts w:ascii="Times New Roman" w:eastAsia="Times New Roman" w:hAnsi="Times New Roman" w:cs="Times New Roman"/>
          <w:kern w:val="0"/>
          <w14:ligatures w14:val="none"/>
        </w:rPr>
        <w:t>: AT&amp;T launched an investigation and faced multiple class action lawsuits. The breach highlighted the ongoing challenges of securing vast amounts of customer data and the need for continuous improvements in security practices. The company implemented measures to enhance its security infrastructure and prevent future breaches.</w:t>
      </w:r>
    </w:p>
    <w:p w14:paraId="40CC947D" w14:textId="11A229FF" w:rsidR="00D869D0" w:rsidRPr="00190BF0" w:rsidRDefault="00D869D0" w:rsidP="00A13CED">
      <w:pPr>
        <w:numPr>
          <w:ilvl w:val="0"/>
          <w:numId w:val="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USA Today </w:t>
      </w:r>
      <w:r w:rsidR="00807B64">
        <w:rPr>
          <w:rFonts w:ascii="Times New Roman" w:eastAsia="Times New Roman" w:hAnsi="Times New Roman" w:cs="Times New Roman"/>
          <w:b/>
          <w:bCs/>
          <w:kern w:val="0"/>
          <w14:ligatures w14:val="none"/>
        </w:rPr>
        <w:t>– "</w:t>
      </w:r>
      <w:hyperlink r:id="rId28" w:history="1">
        <w:r w:rsidR="00807B64">
          <w:rPr>
            <w:rStyle w:val="Hyperlink"/>
            <w:rFonts w:ascii="Times New Roman" w:eastAsia="Times New Roman" w:hAnsi="Times New Roman" w:cs="Times New Roman"/>
            <w:b/>
            <w:bCs/>
            <w:kern w:val="0"/>
            <w14:ligatures w14:val="none"/>
          </w:rPr>
          <w:t>How to Know If You Were Affected by the AT&amp;T Data Breach and What to Do Next</w:t>
        </w:r>
      </w:hyperlink>
      <w:r w:rsidR="00807B64">
        <w:rPr>
          <w:rStyle w:val="Hyperlink"/>
          <w:rFonts w:ascii="Times New Roman" w:eastAsia="Times New Roman" w:hAnsi="Times New Roman" w:cs="Times New Roman"/>
          <w:b/>
          <w:bCs/>
          <w:kern w:val="0"/>
          <w14:ligatures w14:val="none"/>
        </w:rPr>
        <w:t xml:space="preserve">," by </w:t>
      </w:r>
      <w:proofErr w:type="spellStart"/>
      <w:r w:rsidR="00807B64">
        <w:rPr>
          <w:rStyle w:val="Hyperlink"/>
          <w:rFonts w:ascii="Times New Roman" w:eastAsia="Times New Roman" w:hAnsi="Times New Roman" w:cs="Times New Roman"/>
          <w:b/>
          <w:bCs/>
          <w:kern w:val="0"/>
          <w14:ligatures w14:val="none"/>
        </w:rPr>
        <w:t>Hauari</w:t>
      </w:r>
      <w:proofErr w:type="spellEnd"/>
      <w:r w:rsidR="00807B64">
        <w:rPr>
          <w:rStyle w:val="Hyperlink"/>
          <w:rFonts w:ascii="Times New Roman" w:eastAsia="Times New Roman" w:hAnsi="Times New Roman" w:cs="Times New Roman"/>
          <w:b/>
          <w:bCs/>
          <w:kern w:val="0"/>
          <w14:ligatures w14:val="none"/>
        </w:rPr>
        <w:t xml:space="preserve"> (2024)</w:t>
      </w:r>
      <w:r>
        <w:rPr>
          <w:rFonts w:ascii="Times New Roman" w:eastAsia="Times New Roman" w:hAnsi="Times New Roman" w:cs="Times New Roman"/>
          <w:b/>
          <w:bCs/>
          <w:kern w:val="0"/>
          <w14:ligatures w14:val="none"/>
        </w:rPr>
        <w:t xml:space="preserve"> </w:t>
      </w:r>
    </w:p>
    <w:p w14:paraId="03695881" w14:textId="7C9769B5" w:rsidR="00D869D0" w:rsidRPr="00054293" w:rsidRDefault="00D869D0" w:rsidP="00A13CED">
      <w:pPr>
        <w:numPr>
          <w:ilvl w:val="0"/>
          <w:numId w:val="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Mozilla Foundation</w:t>
      </w:r>
      <w:r w:rsidR="00807B64">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r w:rsidR="00807B64">
        <w:rPr>
          <w:rFonts w:ascii="Times New Roman" w:eastAsia="Times New Roman" w:hAnsi="Times New Roman" w:cs="Times New Roman"/>
          <w:b/>
          <w:bCs/>
          <w:kern w:val="0"/>
          <w14:ligatures w14:val="none"/>
        </w:rPr>
        <w:t>"</w:t>
      </w:r>
      <w:hyperlink r:id="rId29" w:history="1">
        <w:r w:rsidR="00807B64">
          <w:rPr>
            <w:rStyle w:val="Hyperlink"/>
            <w:rFonts w:ascii="Times New Roman" w:eastAsia="Times New Roman" w:hAnsi="Times New Roman" w:cs="Times New Roman"/>
            <w:b/>
            <w:bCs/>
            <w:kern w:val="0"/>
            <w14:ligatures w14:val="none"/>
          </w:rPr>
          <w:t>AT&amp;T Had a Huge Data Breach: Here’s What You Need to Know</w:t>
        </w:r>
      </w:hyperlink>
      <w:r w:rsidR="00807B64">
        <w:rPr>
          <w:rFonts w:ascii="Times New Roman" w:eastAsia="Times New Roman" w:hAnsi="Times New Roman" w:cs="Times New Roman"/>
          <w:b/>
          <w:bCs/>
          <w:kern w:val="0"/>
          <w14:ligatures w14:val="none"/>
        </w:rPr>
        <w:t>," by Caltrider and MacDonald (2024)</w:t>
      </w:r>
    </w:p>
    <w:p w14:paraId="411766D4" w14:textId="77777777" w:rsidR="00054293" w:rsidRPr="00FE1156" w:rsidRDefault="00054293" w:rsidP="00054293">
      <w:pPr>
        <w:spacing w:before="100" w:beforeAutospacing="1" w:after="100" w:afterAutospacing="1"/>
        <w:ind w:left="720"/>
        <w:rPr>
          <w:rFonts w:ascii="Times New Roman" w:eastAsia="Times New Roman" w:hAnsi="Times New Roman" w:cs="Times New Roman"/>
          <w:kern w:val="0"/>
          <w14:ligatures w14:val="none"/>
        </w:rPr>
      </w:pPr>
    </w:p>
    <w:p w14:paraId="7B74FF36" w14:textId="77777777" w:rsidR="00D869D0" w:rsidRPr="00491140" w:rsidRDefault="00D869D0" w:rsidP="00A13CED">
      <w:pPr>
        <w:pStyle w:val="ListParagraph"/>
        <w:numPr>
          <w:ilvl w:val="0"/>
          <w:numId w:val="12"/>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 Ticketmaster Data Breach</w:t>
      </w:r>
    </w:p>
    <w:p w14:paraId="526FBD37" w14:textId="77777777" w:rsidR="00D869D0" w:rsidRPr="00FE1156" w:rsidRDefault="00D869D0" w:rsidP="00A13CED">
      <w:pPr>
        <w:numPr>
          <w:ilvl w:val="0"/>
          <w:numId w:val="9"/>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Date</w:t>
      </w:r>
      <w:r w:rsidRPr="00FE1156">
        <w:rPr>
          <w:rFonts w:ascii="Times New Roman" w:eastAsia="Times New Roman" w:hAnsi="Times New Roman" w:cs="Times New Roman"/>
          <w:kern w:val="0"/>
          <w14:ligatures w14:val="none"/>
        </w:rPr>
        <w:t>: May 2024</w:t>
      </w:r>
    </w:p>
    <w:p w14:paraId="23BAD7E6" w14:textId="77777777" w:rsidR="00D869D0" w:rsidRPr="00FE1156" w:rsidRDefault="00D869D0" w:rsidP="00A13CED">
      <w:pPr>
        <w:numPr>
          <w:ilvl w:val="0"/>
          <w:numId w:val="9"/>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Background</w:t>
      </w:r>
      <w:r w:rsidRPr="00FE1156">
        <w:rPr>
          <w:rFonts w:ascii="Times New Roman" w:eastAsia="Times New Roman" w:hAnsi="Times New Roman" w:cs="Times New Roman"/>
          <w:kern w:val="0"/>
          <w14:ligatures w14:val="none"/>
        </w:rPr>
        <w:t>: Over 560 million customer records, including order history, payment information, names, addresses, and email data, were leaked online and offered for sale by hackers. The breach involved SQL injection attacks on Ticketmaster's databases, which allowed hackers to extract and sell sensitive customer information. The incident was part of a larger wave of attacks targeting entertainment and ticketing companies. SQL injection is a common technique where attackers insert malicious SQL code into web forms to manipulate and access the underlying database.</w:t>
      </w:r>
    </w:p>
    <w:p w14:paraId="51F96221" w14:textId="77777777" w:rsidR="00D869D0" w:rsidRDefault="00D869D0" w:rsidP="00A13CED">
      <w:pPr>
        <w:numPr>
          <w:ilvl w:val="0"/>
          <w:numId w:val="9"/>
        </w:numPr>
        <w:spacing w:before="100" w:beforeAutospacing="1" w:after="100" w:afterAutospacing="1"/>
        <w:rPr>
          <w:rFonts w:ascii="Times New Roman" w:eastAsia="Times New Roman" w:hAnsi="Times New Roman" w:cs="Times New Roman"/>
          <w:kern w:val="0"/>
          <w14:ligatures w14:val="none"/>
        </w:rPr>
      </w:pPr>
      <w:r w:rsidRPr="00FE1156">
        <w:rPr>
          <w:rFonts w:ascii="Times New Roman" w:eastAsia="Times New Roman" w:hAnsi="Times New Roman" w:cs="Times New Roman"/>
          <w:b/>
          <w:bCs/>
          <w:kern w:val="0"/>
          <w14:ligatures w14:val="none"/>
        </w:rPr>
        <w:t>Outcome</w:t>
      </w:r>
      <w:r w:rsidRPr="00FE1156">
        <w:rPr>
          <w:rFonts w:ascii="Times New Roman" w:eastAsia="Times New Roman" w:hAnsi="Times New Roman" w:cs="Times New Roman"/>
          <w:kern w:val="0"/>
          <w14:ligatures w14:val="none"/>
        </w:rPr>
        <w:t>: Ticketmaster advised customers to monitor their accounts for fraudulent activity. The Justice Department prepared a federal antitrust lawsuit against Live Nation, Ticketmaster's parent company, exacerbating the company's legal troubles. The breach prompted Ticketmaster to review and enhance its database security measures to prevent similar attacks in the future.</w:t>
      </w:r>
    </w:p>
    <w:p w14:paraId="67366214" w14:textId="4553EB69" w:rsidR="00D869D0" w:rsidRDefault="00D869D0" w:rsidP="00A13CED">
      <w:pPr>
        <w:pStyle w:val="ListParagraph"/>
        <w:numPr>
          <w:ilvl w:val="0"/>
          <w:numId w:val="9"/>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Ticket</w:t>
      </w:r>
      <w:r w:rsidR="00A42F8B">
        <w:rPr>
          <w:rFonts w:ascii="Times New Roman" w:eastAsia="Times New Roman" w:hAnsi="Times New Roman" w:cs="Times New Roman"/>
          <w:b/>
          <w:bCs/>
          <w:kern w:val="0"/>
          <w14:ligatures w14:val="none"/>
        </w:rPr>
        <w:t>m</w:t>
      </w:r>
      <w:r>
        <w:rPr>
          <w:rFonts w:ascii="Times New Roman" w:eastAsia="Times New Roman" w:hAnsi="Times New Roman" w:cs="Times New Roman"/>
          <w:b/>
          <w:bCs/>
          <w:kern w:val="0"/>
          <w14:ligatures w14:val="none"/>
        </w:rPr>
        <w:t xml:space="preserve">aster </w:t>
      </w:r>
      <w:r w:rsidR="00A42F8B">
        <w:rPr>
          <w:rFonts w:ascii="Times New Roman" w:eastAsia="Times New Roman" w:hAnsi="Times New Roman" w:cs="Times New Roman"/>
          <w:b/>
          <w:bCs/>
          <w:kern w:val="0"/>
          <w14:ligatures w14:val="none"/>
        </w:rPr>
        <w:t>– "</w:t>
      </w:r>
      <w:hyperlink r:id="rId30" w:history="1">
        <w:r w:rsidR="00A42F8B">
          <w:rPr>
            <w:rStyle w:val="Hyperlink"/>
            <w:rFonts w:ascii="Times New Roman" w:eastAsia="Times New Roman" w:hAnsi="Times New Roman" w:cs="Times New Roman"/>
            <w:b/>
            <w:bCs/>
            <w:kern w:val="0"/>
            <w14:ligatures w14:val="none"/>
          </w:rPr>
          <w:t>Ticketmaster Data Security Incident</w:t>
        </w:r>
      </w:hyperlink>
      <w:r w:rsidR="00A42F8B">
        <w:rPr>
          <w:rFonts w:ascii="Times New Roman" w:eastAsia="Times New Roman" w:hAnsi="Times New Roman" w:cs="Times New Roman"/>
          <w:b/>
          <w:bCs/>
          <w:kern w:val="0"/>
          <w14:ligatures w14:val="none"/>
        </w:rPr>
        <w:t>" (2024)</w:t>
      </w:r>
    </w:p>
    <w:p w14:paraId="2C5D8E28" w14:textId="4437ABCE" w:rsidR="00D869D0" w:rsidRPr="000710EC" w:rsidRDefault="00D869D0" w:rsidP="00A13CED">
      <w:pPr>
        <w:pStyle w:val="ListParagraph"/>
        <w:numPr>
          <w:ilvl w:val="0"/>
          <w:numId w:val="9"/>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Security Magazine</w:t>
      </w:r>
      <w:r w:rsidR="00A42F8B">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r w:rsidR="00A42F8B">
        <w:rPr>
          <w:rFonts w:ascii="Times New Roman" w:eastAsia="Times New Roman" w:hAnsi="Times New Roman" w:cs="Times New Roman"/>
          <w:b/>
          <w:bCs/>
          <w:kern w:val="0"/>
          <w14:ligatures w14:val="none"/>
        </w:rPr>
        <w:t>"</w:t>
      </w:r>
      <w:hyperlink r:id="rId31" w:history="1">
        <w:r w:rsidR="00A42F8B">
          <w:rPr>
            <w:rStyle w:val="Hyperlink"/>
            <w:rFonts w:ascii="Times New Roman" w:eastAsia="Times New Roman" w:hAnsi="Times New Roman" w:cs="Times New Roman"/>
            <w:b/>
            <w:bCs/>
            <w:kern w:val="0"/>
            <w14:ligatures w14:val="none"/>
          </w:rPr>
          <w:t>Security Leaders Respond to Ticketmaster Breach</w:t>
        </w:r>
      </w:hyperlink>
      <w:r w:rsidR="00A42F8B">
        <w:rPr>
          <w:rFonts w:ascii="Times New Roman" w:eastAsia="Times New Roman" w:hAnsi="Times New Roman" w:cs="Times New Roman"/>
          <w:b/>
          <w:bCs/>
          <w:kern w:val="0"/>
          <w14:ligatures w14:val="none"/>
        </w:rPr>
        <w:t>," by Alger (2024)</w:t>
      </w:r>
    </w:p>
    <w:p w14:paraId="1C2355CC" w14:textId="77777777" w:rsidR="00D869D0" w:rsidRPr="00FE1156" w:rsidRDefault="00D869D0" w:rsidP="00D869D0">
      <w:pPr>
        <w:spacing w:before="100" w:beforeAutospacing="1" w:after="100" w:afterAutospacing="1"/>
        <w:ind w:left="720"/>
        <w:rPr>
          <w:rFonts w:ascii="Times New Roman" w:eastAsia="Times New Roman" w:hAnsi="Times New Roman" w:cs="Times New Roman"/>
          <w:kern w:val="0"/>
          <w14:ligatures w14:val="none"/>
        </w:rPr>
      </w:pPr>
    </w:p>
    <w:p w14:paraId="129F2E9B" w14:textId="77777777" w:rsidR="00D869D0" w:rsidRPr="00491140" w:rsidRDefault="00D869D0" w:rsidP="00A13CED">
      <w:pPr>
        <w:pStyle w:val="ListParagraph"/>
        <w:numPr>
          <w:ilvl w:val="0"/>
          <w:numId w:val="12"/>
        </w:numPr>
        <w:spacing w:before="100" w:beforeAutospacing="1" w:after="100" w:afterAutospacing="1"/>
        <w:outlineLvl w:val="2"/>
        <w:rPr>
          <w:rFonts w:ascii="Times New Roman" w:eastAsia="Times New Roman" w:hAnsi="Times New Roman" w:cs="Times New Roman"/>
          <w:b/>
          <w:bCs/>
          <w:kern w:val="0"/>
          <w14:ligatures w14:val="none"/>
        </w:rPr>
      </w:pPr>
      <w:bookmarkStart w:id="3" w:name="_Toc175291015"/>
      <w:r w:rsidRPr="00491140">
        <w:rPr>
          <w:rFonts w:ascii="Times New Roman" w:eastAsia="Times New Roman" w:hAnsi="Times New Roman" w:cs="Times New Roman"/>
          <w:b/>
          <w:bCs/>
          <w:kern w:val="0"/>
          <w14:ligatures w14:val="none"/>
        </w:rPr>
        <w:t>CrowdStrike Global Technology Outage</w:t>
      </w:r>
      <w:bookmarkEnd w:id="3"/>
    </w:p>
    <w:p w14:paraId="7FCBAC53" w14:textId="77777777" w:rsidR="00D869D0" w:rsidRPr="00491140" w:rsidRDefault="00D869D0" w:rsidP="00A13CED">
      <w:pPr>
        <w:pStyle w:val="ListParagraph"/>
        <w:numPr>
          <w:ilvl w:val="0"/>
          <w:numId w:val="11"/>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Date: </w:t>
      </w:r>
      <w:r w:rsidRPr="00491140">
        <w:rPr>
          <w:rFonts w:ascii="Times New Roman" w:eastAsia="Times New Roman" w:hAnsi="Times New Roman" w:cs="Times New Roman"/>
          <w:kern w:val="0"/>
          <w14:ligatures w14:val="none"/>
        </w:rPr>
        <w:t>July 19, 2024</w:t>
      </w:r>
    </w:p>
    <w:p w14:paraId="439ED8F3" w14:textId="26C6C9BD" w:rsidR="00D869D0" w:rsidRPr="000A0E3A" w:rsidRDefault="00D869D0" w:rsidP="00A13CED">
      <w:pPr>
        <w:pStyle w:val="ListParagraph"/>
        <w:numPr>
          <w:ilvl w:val="0"/>
          <w:numId w:val="11"/>
        </w:numPr>
        <w:spacing w:before="100" w:beforeAutospacing="1" w:after="100" w:afterAutospacing="1"/>
        <w:outlineLvl w:val="3"/>
        <w:rPr>
          <w:rFonts w:ascii="Times New Roman" w:eastAsia="Times New Roman" w:hAnsi="Times New Roman" w:cs="Times New Roman"/>
          <w:kern w:val="0"/>
          <w14:ligatures w14:val="none"/>
        </w:rPr>
      </w:pPr>
      <w:r w:rsidRPr="00491140">
        <w:rPr>
          <w:rFonts w:ascii="Times New Roman" w:eastAsia="Times New Roman" w:hAnsi="Times New Roman" w:cs="Times New Roman"/>
          <w:b/>
          <w:bCs/>
          <w:kern w:val="0"/>
          <w14:ligatures w14:val="none"/>
        </w:rPr>
        <w:t xml:space="preserve">Background: </w:t>
      </w:r>
      <w:r w:rsidRPr="000A0E3A">
        <w:rPr>
          <w:rFonts w:ascii="Times New Roman" w:eastAsia="Times New Roman" w:hAnsi="Times New Roman" w:cs="Times New Roman"/>
          <w:kern w:val="0"/>
          <w14:ligatures w14:val="none"/>
        </w:rPr>
        <w:t>A global technology outage</w:t>
      </w:r>
      <w:r>
        <w:rPr>
          <w:rFonts w:ascii="Times New Roman" w:eastAsia="Times New Roman" w:hAnsi="Times New Roman" w:cs="Times New Roman"/>
          <w:kern w:val="0"/>
          <w14:ligatures w14:val="none"/>
        </w:rPr>
        <w:t xml:space="preserve"> was caused by</w:t>
      </w:r>
      <w:r w:rsidRPr="000A0E3A">
        <w:rPr>
          <w:rFonts w:ascii="Times New Roman" w:eastAsia="Times New Roman" w:hAnsi="Times New Roman" w:cs="Times New Roman"/>
          <w:kern w:val="0"/>
          <w14:ligatures w14:val="none"/>
        </w:rPr>
        <w:t xml:space="preserve"> a software update</w:t>
      </w:r>
      <w:r w:rsidR="005520D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from the </w:t>
      </w:r>
      <w:r w:rsidRPr="000A0E3A">
        <w:rPr>
          <w:rFonts w:ascii="Times New Roman" w:eastAsia="Times New Roman" w:hAnsi="Times New Roman" w:cs="Times New Roman"/>
          <w:kern w:val="0"/>
          <w14:ligatures w14:val="none"/>
        </w:rPr>
        <w:t>cybersecurity firm CrowdStrike</w:t>
      </w:r>
      <w:r>
        <w:rPr>
          <w:rFonts w:ascii="Times New Roman" w:eastAsia="Times New Roman" w:hAnsi="Times New Roman" w:cs="Times New Roman"/>
          <w:kern w:val="0"/>
          <w14:ligatures w14:val="none"/>
        </w:rPr>
        <w:t xml:space="preserve">. Although not an attack, the error </w:t>
      </w:r>
      <w:r w:rsidRPr="00491140">
        <w:rPr>
          <w:rFonts w:ascii="Times New Roman" w:eastAsia="Times New Roman" w:hAnsi="Times New Roman" w:cs="Times New Roman"/>
          <w:kern w:val="0"/>
          <w14:ligatures w14:val="none"/>
        </w:rPr>
        <w:t>caused service disruptions for</w:t>
      </w:r>
      <w:r w:rsidRPr="000A0E3A">
        <w:rPr>
          <w:rFonts w:ascii="Times New Roman" w:eastAsia="Times New Roman" w:hAnsi="Times New Roman" w:cs="Times New Roman"/>
          <w:kern w:val="0"/>
          <w14:ligatures w14:val="none"/>
        </w:rPr>
        <w:t xml:space="preserve"> airlines, health</w:t>
      </w:r>
      <w:r w:rsidR="00970175">
        <w:rPr>
          <w:rFonts w:ascii="Times New Roman" w:eastAsia="Times New Roman" w:hAnsi="Times New Roman" w:cs="Times New Roman"/>
          <w:kern w:val="0"/>
          <w14:ligatures w14:val="none"/>
        </w:rPr>
        <w:t xml:space="preserve"> </w:t>
      </w:r>
      <w:r w:rsidRPr="000A0E3A">
        <w:rPr>
          <w:rFonts w:ascii="Times New Roman" w:eastAsia="Times New Roman" w:hAnsi="Times New Roman" w:cs="Times New Roman"/>
          <w:kern w:val="0"/>
          <w14:ligatures w14:val="none"/>
        </w:rPr>
        <w:t xml:space="preserve">care systems, banks, and numerous other businesses and services around the world. </w:t>
      </w:r>
      <w:r>
        <w:rPr>
          <w:rFonts w:ascii="Times New Roman" w:eastAsia="Times New Roman" w:hAnsi="Times New Roman" w:cs="Times New Roman"/>
          <w:kern w:val="0"/>
          <w14:ligatures w14:val="none"/>
        </w:rPr>
        <w:t xml:space="preserve">Like the SolarWinds software, CrowdStrike is tightly integrated in the operating system of servers. </w:t>
      </w:r>
      <w:r w:rsidRPr="000A0E3A">
        <w:rPr>
          <w:rFonts w:ascii="Times New Roman" w:eastAsia="Times New Roman" w:hAnsi="Times New Roman" w:cs="Times New Roman"/>
          <w:kern w:val="0"/>
          <w14:ligatures w14:val="none"/>
        </w:rPr>
        <w:t xml:space="preserve">The software update resulted in crashes of machines running </w:t>
      </w:r>
      <w:r w:rsidR="00970175">
        <w:rPr>
          <w:rFonts w:ascii="Times New Roman" w:eastAsia="Times New Roman" w:hAnsi="Times New Roman" w:cs="Times New Roman"/>
          <w:kern w:val="0"/>
          <w14:ligatures w14:val="none"/>
        </w:rPr>
        <w:t xml:space="preserve">via the </w:t>
      </w:r>
      <w:r w:rsidRPr="000A0E3A">
        <w:rPr>
          <w:rFonts w:ascii="Times New Roman" w:eastAsia="Times New Roman" w:hAnsi="Times New Roman" w:cs="Times New Roman"/>
          <w:kern w:val="0"/>
          <w14:ligatures w14:val="none"/>
        </w:rPr>
        <w:t>Windows operating system</w:t>
      </w:r>
      <w:r>
        <w:rPr>
          <w:rFonts w:ascii="Times New Roman" w:eastAsia="Times New Roman" w:hAnsi="Times New Roman" w:cs="Times New Roman"/>
          <w:kern w:val="0"/>
          <w14:ligatures w14:val="none"/>
        </w:rPr>
        <w:t xml:space="preserve"> as they were booting up. The software needed to be removed manually, causing expensive downtime for customers.</w:t>
      </w:r>
      <w:r w:rsidRPr="000A0E3A">
        <w:rPr>
          <w:rFonts w:ascii="Times New Roman" w:eastAsia="Times New Roman" w:hAnsi="Times New Roman" w:cs="Times New Roman"/>
          <w:kern w:val="0"/>
          <w14:ligatures w14:val="none"/>
        </w:rPr>
        <w:t xml:space="preserve"> </w:t>
      </w:r>
    </w:p>
    <w:p w14:paraId="3FF5B23A" w14:textId="6AB35443" w:rsidR="00D869D0" w:rsidRPr="000710EC" w:rsidRDefault="00D869D0" w:rsidP="00A13CED">
      <w:pPr>
        <w:pStyle w:val="ListParagraph"/>
        <w:numPr>
          <w:ilvl w:val="0"/>
          <w:numId w:val="11"/>
        </w:numPr>
        <w:spacing w:before="100" w:beforeAutospacing="1" w:after="100" w:afterAutospacing="1"/>
        <w:outlineLvl w:val="3"/>
        <w:rPr>
          <w:rFonts w:ascii="Times New Roman" w:eastAsia="Times New Roman" w:hAnsi="Times New Roman" w:cs="Times New Roman"/>
          <w:b/>
          <w:bCs/>
          <w:kern w:val="0"/>
          <w14:ligatures w14:val="none"/>
        </w:rPr>
      </w:pPr>
      <w:r w:rsidRPr="00491140">
        <w:rPr>
          <w:rFonts w:ascii="Times New Roman" w:eastAsia="Times New Roman" w:hAnsi="Times New Roman" w:cs="Times New Roman"/>
          <w:b/>
          <w:bCs/>
          <w:kern w:val="0"/>
          <w14:ligatures w14:val="none"/>
        </w:rPr>
        <w:t xml:space="preserve">Outcome </w:t>
      </w:r>
      <w:r w:rsidRPr="00491140">
        <w:rPr>
          <w:rFonts w:ascii="Times New Roman" w:eastAsia="Times New Roman" w:hAnsi="Times New Roman" w:cs="Times New Roman"/>
          <w:kern w:val="0"/>
          <w14:ligatures w14:val="none"/>
        </w:rPr>
        <w:t>Multiple U.S. airlines grounded all flights for several days</w:t>
      </w:r>
      <w:r w:rsidR="0097017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Delta airlines did not recover normal operations for more than a week. </w:t>
      </w:r>
      <w:r w:rsidRPr="00491140">
        <w:rPr>
          <w:rFonts w:ascii="Times New Roman" w:eastAsia="Times New Roman" w:hAnsi="Times New Roman" w:cs="Times New Roman"/>
          <w:kern w:val="0"/>
          <w14:ligatures w14:val="none"/>
        </w:rPr>
        <w:t xml:space="preserve">Airports worldwide saw flight cancelations when ticketing and boarding systems were down. </w:t>
      </w:r>
      <w:r w:rsidR="00970175">
        <w:rPr>
          <w:rFonts w:ascii="Times New Roman" w:eastAsia="Times New Roman" w:hAnsi="Times New Roman" w:cs="Times New Roman"/>
          <w:kern w:val="0"/>
          <w14:ligatures w14:val="none"/>
        </w:rPr>
        <w:t xml:space="preserve">The </w:t>
      </w:r>
      <w:r w:rsidRPr="00491140">
        <w:rPr>
          <w:rFonts w:ascii="Times New Roman" w:eastAsia="Times New Roman" w:hAnsi="Times New Roman" w:cs="Times New Roman"/>
          <w:kern w:val="0"/>
          <w14:ligatures w14:val="none"/>
        </w:rPr>
        <w:t xml:space="preserve">United Parcel Service and FedEx reported disruptions. TD Bank customers faced issues accessing online accounts, and several state and municipal court systems closed for the day. The outage caused hospitals to cancel noncritical surgeries. Emergency response systems in the United States were also affected, with 911 lines down in multiple states. </w:t>
      </w:r>
    </w:p>
    <w:p w14:paraId="4FC32DA4" w14:textId="341E0F91" w:rsidR="00D869D0" w:rsidRDefault="00D869D0" w:rsidP="00A13CED">
      <w:pPr>
        <w:pStyle w:val="ListParagraph"/>
        <w:numPr>
          <w:ilvl w:val="0"/>
          <w:numId w:val="11"/>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The Verge </w:t>
      </w:r>
      <w:r w:rsidR="00970175">
        <w:rPr>
          <w:rFonts w:ascii="Times New Roman" w:eastAsia="Times New Roman" w:hAnsi="Times New Roman" w:cs="Times New Roman"/>
          <w:b/>
          <w:bCs/>
          <w:kern w:val="0"/>
          <w14:ligatures w14:val="none"/>
        </w:rPr>
        <w:t>– "</w:t>
      </w:r>
      <w:hyperlink r:id="rId32" w:history="1">
        <w:r w:rsidR="00970175">
          <w:rPr>
            <w:rStyle w:val="Hyperlink"/>
            <w:rFonts w:ascii="Times New Roman" w:eastAsia="Times New Roman" w:hAnsi="Times New Roman" w:cs="Times New Roman"/>
            <w:b/>
            <w:bCs/>
            <w:kern w:val="0"/>
            <w14:ligatures w14:val="none"/>
          </w:rPr>
          <w:t>CrowdStrike and Microsoft: All the Latest News on the Global IT Outage</w:t>
        </w:r>
      </w:hyperlink>
      <w:r w:rsidR="00970175">
        <w:rPr>
          <w:rStyle w:val="Hyperlink"/>
          <w:rFonts w:ascii="Times New Roman" w:eastAsia="Times New Roman" w:hAnsi="Times New Roman" w:cs="Times New Roman"/>
          <w:b/>
          <w:bCs/>
          <w:kern w:val="0"/>
          <w14:ligatures w14:val="none"/>
        </w:rPr>
        <w:t>," by Sato (2024)</w:t>
      </w:r>
      <w:r>
        <w:rPr>
          <w:rFonts w:ascii="Times New Roman" w:eastAsia="Times New Roman" w:hAnsi="Times New Roman" w:cs="Times New Roman"/>
          <w:b/>
          <w:bCs/>
          <w:kern w:val="0"/>
          <w14:ligatures w14:val="none"/>
        </w:rPr>
        <w:t xml:space="preserve"> </w:t>
      </w:r>
    </w:p>
    <w:p w14:paraId="0DBACCDD" w14:textId="66EA9DE6" w:rsidR="00D869D0" w:rsidRPr="002A4569" w:rsidRDefault="00D869D0" w:rsidP="00A13CED">
      <w:pPr>
        <w:pStyle w:val="ListParagraph"/>
        <w:numPr>
          <w:ilvl w:val="0"/>
          <w:numId w:val="11"/>
        </w:num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Tech Crunch </w:t>
      </w:r>
      <w:r w:rsidR="00970175">
        <w:rPr>
          <w:rFonts w:ascii="Times New Roman" w:eastAsia="Times New Roman" w:hAnsi="Times New Roman" w:cs="Times New Roman"/>
          <w:b/>
          <w:bCs/>
          <w:kern w:val="0"/>
          <w14:ligatures w14:val="none"/>
        </w:rPr>
        <w:t>– "</w:t>
      </w:r>
      <w:hyperlink r:id="rId33" w:history="1">
        <w:r w:rsidR="00970175">
          <w:rPr>
            <w:rStyle w:val="Hyperlink"/>
            <w:rFonts w:ascii="Times New Roman" w:eastAsia="Times New Roman" w:hAnsi="Times New Roman" w:cs="Times New Roman"/>
            <w:b/>
            <w:bCs/>
            <w:kern w:val="0"/>
            <w14:ligatures w14:val="none"/>
          </w:rPr>
          <w:t>What We Know About CrowdStrike’s Update Fail That’s Causing Global Outages and Travel Chaos</w:t>
        </w:r>
      </w:hyperlink>
      <w:r w:rsidR="00970175">
        <w:rPr>
          <w:rStyle w:val="Hyperlink"/>
          <w:rFonts w:ascii="Times New Roman" w:eastAsia="Times New Roman" w:hAnsi="Times New Roman" w:cs="Times New Roman"/>
          <w:b/>
          <w:bCs/>
          <w:kern w:val="0"/>
          <w14:ligatures w14:val="none"/>
        </w:rPr>
        <w:t>," by Whittaker and Franceschi-</w:t>
      </w:r>
      <w:proofErr w:type="spellStart"/>
      <w:r w:rsidR="00970175">
        <w:rPr>
          <w:rStyle w:val="Hyperlink"/>
          <w:rFonts w:ascii="Times New Roman" w:eastAsia="Times New Roman" w:hAnsi="Times New Roman" w:cs="Times New Roman"/>
          <w:b/>
          <w:bCs/>
          <w:kern w:val="0"/>
          <w14:ligatures w14:val="none"/>
        </w:rPr>
        <w:t>Bicchierai</w:t>
      </w:r>
      <w:proofErr w:type="spellEnd"/>
      <w:r w:rsidR="00970175">
        <w:rPr>
          <w:rStyle w:val="Hyperlink"/>
          <w:rFonts w:ascii="Times New Roman" w:eastAsia="Times New Roman" w:hAnsi="Times New Roman" w:cs="Times New Roman"/>
          <w:b/>
          <w:bCs/>
          <w:kern w:val="0"/>
          <w14:ligatures w14:val="none"/>
        </w:rPr>
        <w:t xml:space="preserve"> (2024)</w:t>
      </w:r>
      <w:r>
        <w:rPr>
          <w:rFonts w:ascii="Times New Roman" w:eastAsia="Times New Roman" w:hAnsi="Times New Roman" w:cs="Times New Roman"/>
          <w:b/>
          <w:bCs/>
          <w:kern w:val="0"/>
          <w14:ligatures w14:val="none"/>
        </w:rPr>
        <w:t xml:space="preserve"> </w:t>
      </w:r>
    </w:p>
    <w:p w14:paraId="4F1441A5" w14:textId="77777777" w:rsidR="00D869D0" w:rsidRPr="00D869D0" w:rsidRDefault="00D869D0" w:rsidP="00D869D0"/>
    <w:p w14:paraId="00B906ED" w14:textId="51B869D4" w:rsidR="00BB2490" w:rsidRDefault="00BB2490" w:rsidP="00BB2490">
      <w:pPr>
        <w:pStyle w:val="Heading1"/>
        <w:rPr>
          <w:rFonts w:eastAsia="Times New Roman"/>
        </w:rPr>
      </w:pPr>
      <w:bookmarkStart w:id="4" w:name="_Toc175291016"/>
      <w:r>
        <w:rPr>
          <w:rFonts w:eastAsia="Times New Roman"/>
        </w:rPr>
        <w:t xml:space="preserve">Part </w:t>
      </w:r>
      <w:r w:rsidR="00D869D0">
        <w:rPr>
          <w:rFonts w:eastAsia="Times New Roman"/>
        </w:rPr>
        <w:t>2</w:t>
      </w:r>
      <w:r>
        <w:rPr>
          <w:rFonts w:eastAsia="Times New Roman"/>
        </w:rPr>
        <w:t xml:space="preserve"> </w:t>
      </w:r>
      <w:r w:rsidR="000B099C">
        <w:rPr>
          <w:rFonts w:eastAsia="Times New Roman" w:cstheme="majorHAnsi"/>
        </w:rPr>
        <w:t>–</w:t>
      </w:r>
      <w:r>
        <w:rPr>
          <w:rFonts w:eastAsia="Times New Roman"/>
        </w:rPr>
        <w:t xml:space="preserve"> CIA</w:t>
      </w:r>
      <w:bookmarkEnd w:id="4"/>
    </w:p>
    <w:p w14:paraId="06410E6F" w14:textId="37BDA03D" w:rsidR="008953AC" w:rsidRPr="008953AC" w:rsidRDefault="008953AC" w:rsidP="00C014BA">
      <w:r w:rsidRPr="008953AC">
        <w:t xml:space="preserve">Confidentiality, Integrity, and Availability: The CIA </w:t>
      </w:r>
      <w:r>
        <w:t>of Information Security</w:t>
      </w:r>
    </w:p>
    <w:p w14:paraId="08D364D6" w14:textId="5743EE07" w:rsidR="008953AC" w:rsidRDefault="008953AC" w:rsidP="008953AC">
      <w:pPr>
        <w:spacing w:before="100" w:beforeAutospacing="1" w:after="100" w:afterAutospacing="1"/>
        <w:rPr>
          <w:rFonts w:ascii="Times New Roman" w:eastAsia="Times New Roman" w:hAnsi="Times New Roman" w:cs="Times New Roman"/>
          <w:kern w:val="0"/>
          <w14:ligatures w14:val="none"/>
        </w:rPr>
      </w:pPr>
      <w:r w:rsidRPr="008953AC">
        <w:rPr>
          <w:rFonts w:ascii="Times New Roman" w:eastAsia="Times New Roman" w:hAnsi="Times New Roman" w:cs="Times New Roman"/>
          <w:kern w:val="0"/>
          <w14:ligatures w14:val="none"/>
        </w:rPr>
        <w:t xml:space="preserve">The CIA </w:t>
      </w:r>
      <w:r w:rsidR="00970175">
        <w:rPr>
          <w:rFonts w:ascii="Times New Roman" w:eastAsia="Times New Roman" w:hAnsi="Times New Roman" w:cs="Times New Roman"/>
          <w:kern w:val="0"/>
          <w14:ligatures w14:val="none"/>
        </w:rPr>
        <w:t>t</w:t>
      </w:r>
      <w:r w:rsidRPr="008953AC">
        <w:rPr>
          <w:rFonts w:ascii="Times New Roman" w:eastAsia="Times New Roman" w:hAnsi="Times New Roman" w:cs="Times New Roman"/>
          <w:kern w:val="0"/>
          <w14:ligatures w14:val="none"/>
        </w:rPr>
        <w:t>riad—</w:t>
      </w:r>
      <w:r w:rsidR="00970175">
        <w:rPr>
          <w:rFonts w:ascii="Times New Roman" w:eastAsia="Times New Roman" w:hAnsi="Times New Roman" w:cs="Times New Roman"/>
          <w:kern w:val="0"/>
          <w14:ligatures w14:val="none"/>
        </w:rPr>
        <w:t>c</w:t>
      </w:r>
      <w:r w:rsidRPr="008953AC">
        <w:rPr>
          <w:rFonts w:ascii="Times New Roman" w:eastAsia="Times New Roman" w:hAnsi="Times New Roman" w:cs="Times New Roman"/>
          <w:kern w:val="0"/>
          <w14:ligatures w14:val="none"/>
        </w:rPr>
        <w:t xml:space="preserve">onfidentiality, </w:t>
      </w:r>
      <w:r w:rsidR="00970175">
        <w:rPr>
          <w:rFonts w:ascii="Times New Roman" w:eastAsia="Times New Roman" w:hAnsi="Times New Roman" w:cs="Times New Roman"/>
          <w:kern w:val="0"/>
          <w14:ligatures w14:val="none"/>
        </w:rPr>
        <w:t>i</w:t>
      </w:r>
      <w:r w:rsidRPr="008953AC">
        <w:rPr>
          <w:rFonts w:ascii="Times New Roman" w:eastAsia="Times New Roman" w:hAnsi="Times New Roman" w:cs="Times New Roman"/>
          <w:kern w:val="0"/>
          <w14:ligatures w14:val="none"/>
        </w:rPr>
        <w:t xml:space="preserve">ntegrity, and </w:t>
      </w:r>
      <w:r w:rsidR="00970175">
        <w:rPr>
          <w:rFonts w:ascii="Times New Roman" w:eastAsia="Times New Roman" w:hAnsi="Times New Roman" w:cs="Times New Roman"/>
          <w:kern w:val="0"/>
          <w14:ligatures w14:val="none"/>
        </w:rPr>
        <w:t>a</w:t>
      </w:r>
      <w:r w:rsidRPr="008953AC">
        <w:rPr>
          <w:rFonts w:ascii="Times New Roman" w:eastAsia="Times New Roman" w:hAnsi="Times New Roman" w:cs="Times New Roman"/>
          <w:kern w:val="0"/>
          <w14:ligatures w14:val="none"/>
        </w:rPr>
        <w:t>vailability—</w:t>
      </w:r>
      <w:r w:rsidR="00297D32">
        <w:rPr>
          <w:rFonts w:ascii="Times New Roman" w:eastAsia="Times New Roman" w:hAnsi="Times New Roman" w:cs="Times New Roman"/>
          <w:kern w:val="0"/>
          <w14:ligatures w14:val="none"/>
        </w:rPr>
        <w:t xml:space="preserve">seen in Figure 1 </w:t>
      </w:r>
      <w:r>
        <w:rPr>
          <w:rFonts w:ascii="Times New Roman" w:eastAsia="Times New Roman" w:hAnsi="Times New Roman" w:cs="Times New Roman"/>
          <w:kern w:val="0"/>
          <w14:ligatures w14:val="none"/>
        </w:rPr>
        <w:t xml:space="preserve">is a way to remember three critical goals </w:t>
      </w:r>
      <w:r w:rsidRPr="008953AC">
        <w:rPr>
          <w:rFonts w:ascii="Times New Roman" w:eastAsia="Times New Roman" w:hAnsi="Times New Roman" w:cs="Times New Roman"/>
          <w:kern w:val="0"/>
          <w14:ligatures w14:val="none"/>
        </w:rPr>
        <w:t xml:space="preserve">in information security. </w:t>
      </w:r>
      <w:r>
        <w:rPr>
          <w:rFonts w:ascii="Times New Roman" w:eastAsia="Times New Roman" w:hAnsi="Times New Roman" w:cs="Times New Roman"/>
          <w:kern w:val="0"/>
          <w14:ligatures w14:val="none"/>
        </w:rPr>
        <w:t>Decisions related to design,</w:t>
      </w:r>
      <w:r w:rsidRPr="008953AC">
        <w:rPr>
          <w:rFonts w:ascii="Times New Roman" w:eastAsia="Times New Roman" w:hAnsi="Times New Roman" w:cs="Times New Roman"/>
          <w:kern w:val="0"/>
          <w14:ligatures w14:val="none"/>
        </w:rPr>
        <w:t xml:space="preserve"> policies</w:t>
      </w:r>
      <w:r w:rsidR="00970175">
        <w:rPr>
          <w:rFonts w:ascii="Times New Roman" w:eastAsia="Times New Roman" w:hAnsi="Times New Roman" w:cs="Times New Roman"/>
          <w:kern w:val="0"/>
          <w14:ligatures w14:val="none"/>
        </w:rPr>
        <w:t>,</w:t>
      </w:r>
      <w:r w:rsidRPr="008953AC">
        <w:rPr>
          <w:rFonts w:ascii="Times New Roman" w:eastAsia="Times New Roman" w:hAnsi="Times New Roman" w:cs="Times New Roman"/>
          <w:kern w:val="0"/>
          <w14:ligatures w14:val="none"/>
        </w:rPr>
        <w:t xml:space="preserve"> and security controls </w:t>
      </w:r>
      <w:r>
        <w:rPr>
          <w:rFonts w:ascii="Times New Roman" w:eastAsia="Times New Roman" w:hAnsi="Times New Roman" w:cs="Times New Roman"/>
          <w:kern w:val="0"/>
          <w14:ligatures w14:val="none"/>
        </w:rPr>
        <w:t>usually can be categorized in one or more of these areas</w:t>
      </w:r>
      <w:r w:rsidRPr="008953AC">
        <w:rPr>
          <w:rFonts w:ascii="Times New Roman" w:eastAsia="Times New Roman" w:hAnsi="Times New Roman" w:cs="Times New Roman"/>
          <w:kern w:val="0"/>
          <w14:ligatures w14:val="none"/>
        </w:rPr>
        <w:t xml:space="preserve">. </w:t>
      </w:r>
    </w:p>
    <w:p w14:paraId="6F7FFDEB" w14:textId="77777777" w:rsidR="008953AC" w:rsidRDefault="008953AC" w:rsidP="008953AC">
      <w:pPr>
        <w:spacing w:before="100" w:beforeAutospacing="1" w:after="100" w:afterAutospacing="1"/>
        <w:rPr>
          <w:rFonts w:ascii="Times New Roman" w:eastAsia="Times New Roman" w:hAnsi="Times New Roman" w:cs="Times New Roman"/>
          <w:kern w:val="0"/>
          <w14:ligatures w14:val="none"/>
        </w:rPr>
      </w:pPr>
    </w:p>
    <w:p w14:paraId="69C4556B" w14:textId="77777777" w:rsidR="008953AC" w:rsidRDefault="008953AC" w:rsidP="008953AC">
      <w:pPr>
        <w:keepNext/>
        <w:spacing w:before="100" w:beforeAutospacing="1" w:after="100" w:afterAutospacing="1"/>
      </w:pPr>
      <w:r>
        <w:rPr>
          <w:rFonts w:ascii="Times New Roman" w:eastAsia="Times New Roman" w:hAnsi="Times New Roman" w:cs="Times New Roman"/>
          <w:noProof/>
          <w:kern w:val="0"/>
        </w:rPr>
        <w:lastRenderedPageBreak/>
        <w:drawing>
          <wp:inline distT="0" distB="0" distL="0" distR="0" wp14:anchorId="68F84846" wp14:editId="64CE383B">
            <wp:extent cx="5486400" cy="3200400"/>
            <wp:effectExtent l="0" t="0" r="0" b="0"/>
            <wp:docPr id="153398061"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6FDDFBBC" w14:textId="23371ACB" w:rsidR="008953AC" w:rsidRPr="008953AC" w:rsidRDefault="008953AC" w:rsidP="008953AC">
      <w:pPr>
        <w:pStyle w:val="Caption"/>
        <w:rPr>
          <w:rFonts w:ascii="Times New Roman" w:eastAsia="Times New Roman" w:hAnsi="Times New Roman" w:cs="Times New Roman"/>
          <w:kern w:val="0"/>
          <w14:ligatures w14:val="none"/>
        </w:rPr>
      </w:pPr>
      <w:r>
        <w:t xml:space="preserve">Figure </w:t>
      </w:r>
      <w:r w:rsidR="00BC0E31">
        <w:fldChar w:fldCharType="begin"/>
      </w:r>
      <w:r w:rsidR="00BC0E31">
        <w:instrText xml:space="preserve"> SEQ Figure \* ARABIC </w:instrText>
      </w:r>
      <w:r w:rsidR="00BC0E31">
        <w:fldChar w:fldCharType="separate"/>
      </w:r>
      <w:r w:rsidR="00473A6E">
        <w:rPr>
          <w:noProof/>
        </w:rPr>
        <w:t>1</w:t>
      </w:r>
      <w:r w:rsidR="00BC0E31">
        <w:rPr>
          <w:noProof/>
        </w:rPr>
        <w:fldChar w:fldCharType="end"/>
      </w:r>
      <w:r>
        <w:t xml:space="preserve"> </w:t>
      </w:r>
      <w:r w:rsidRPr="00297D32">
        <w:rPr>
          <w:i w:val="0"/>
          <w:iCs w:val="0"/>
        </w:rPr>
        <w:t>The C.I.A. describes the goals of information security.</w:t>
      </w:r>
    </w:p>
    <w:p w14:paraId="30D0152C" w14:textId="77777777" w:rsidR="008953AC" w:rsidRPr="008953AC" w:rsidRDefault="008953AC" w:rsidP="008953AC">
      <w:pPr>
        <w:spacing w:before="100" w:beforeAutospacing="1" w:after="100" w:afterAutospacing="1"/>
        <w:outlineLvl w:val="3"/>
        <w:rPr>
          <w:rFonts w:ascii="Times New Roman" w:eastAsia="Times New Roman" w:hAnsi="Times New Roman" w:cs="Times New Roman"/>
          <w:b/>
          <w:bCs/>
          <w:kern w:val="0"/>
          <w14:ligatures w14:val="none"/>
        </w:rPr>
      </w:pPr>
      <w:r w:rsidRPr="008953AC">
        <w:rPr>
          <w:rFonts w:ascii="Times New Roman" w:eastAsia="Times New Roman" w:hAnsi="Times New Roman" w:cs="Times New Roman"/>
          <w:b/>
          <w:bCs/>
          <w:kern w:val="0"/>
          <w14:ligatures w14:val="none"/>
        </w:rPr>
        <w:t>Confidentiality</w:t>
      </w:r>
    </w:p>
    <w:p w14:paraId="39C91200" w14:textId="3F592B03" w:rsidR="008953AC" w:rsidRPr="008953AC" w:rsidRDefault="008953AC" w:rsidP="008953AC">
      <w:pPr>
        <w:spacing w:before="100" w:beforeAutospacing="1" w:after="100" w:afterAutospacing="1"/>
        <w:rPr>
          <w:rFonts w:ascii="Times New Roman" w:eastAsia="Times New Roman" w:hAnsi="Times New Roman" w:cs="Times New Roman"/>
          <w:kern w:val="0"/>
          <w14:ligatures w14:val="none"/>
        </w:rPr>
      </w:pPr>
      <w:r w:rsidRPr="008953AC">
        <w:rPr>
          <w:rFonts w:ascii="Times New Roman" w:eastAsia="Times New Roman" w:hAnsi="Times New Roman" w:cs="Times New Roman"/>
          <w:kern w:val="0"/>
          <w14:ligatures w14:val="none"/>
        </w:rPr>
        <w:t xml:space="preserve">Confidentiality refers to protecting information from unauthorized access. Confidentiality </w:t>
      </w:r>
      <w:r>
        <w:rPr>
          <w:rFonts w:ascii="Times New Roman" w:eastAsia="Times New Roman" w:hAnsi="Times New Roman" w:cs="Times New Roman"/>
          <w:kern w:val="0"/>
          <w14:ligatures w14:val="none"/>
        </w:rPr>
        <w:t>means</w:t>
      </w:r>
      <w:r w:rsidRPr="008953AC">
        <w:rPr>
          <w:rFonts w:ascii="Times New Roman" w:eastAsia="Times New Roman" w:hAnsi="Times New Roman" w:cs="Times New Roman"/>
          <w:kern w:val="0"/>
          <w14:ligatures w14:val="none"/>
        </w:rPr>
        <w:t xml:space="preserve"> that only authorized individuals or systems can access sensitive data. For example, when you use online banking, confidentiality measures like encryption and strong passwords protect your financial information from </w:t>
      </w:r>
      <w:r>
        <w:rPr>
          <w:rFonts w:ascii="Times New Roman" w:eastAsia="Times New Roman" w:hAnsi="Times New Roman" w:cs="Times New Roman"/>
          <w:kern w:val="0"/>
          <w14:ligatures w14:val="none"/>
        </w:rPr>
        <w:t>other users or hackers</w:t>
      </w:r>
      <w:r w:rsidRPr="008953AC">
        <w:rPr>
          <w:rFonts w:ascii="Times New Roman" w:eastAsia="Times New Roman" w:hAnsi="Times New Roman" w:cs="Times New Roman"/>
          <w:kern w:val="0"/>
          <w14:ligatures w14:val="none"/>
        </w:rPr>
        <w:t>. In a school setting, confidentiality ensures that students' personal records are only accessible to authorized personnel.</w:t>
      </w:r>
    </w:p>
    <w:p w14:paraId="71C45BBE" w14:textId="77777777" w:rsidR="008953AC" w:rsidRPr="008953AC" w:rsidRDefault="008953AC" w:rsidP="008953AC">
      <w:pPr>
        <w:spacing w:before="100" w:beforeAutospacing="1" w:after="100" w:afterAutospacing="1"/>
        <w:outlineLvl w:val="3"/>
        <w:rPr>
          <w:rFonts w:ascii="Times New Roman" w:eastAsia="Times New Roman" w:hAnsi="Times New Roman" w:cs="Times New Roman"/>
          <w:b/>
          <w:bCs/>
          <w:kern w:val="0"/>
          <w14:ligatures w14:val="none"/>
        </w:rPr>
      </w:pPr>
      <w:r w:rsidRPr="008953AC">
        <w:rPr>
          <w:rFonts w:ascii="Times New Roman" w:eastAsia="Times New Roman" w:hAnsi="Times New Roman" w:cs="Times New Roman"/>
          <w:b/>
          <w:bCs/>
          <w:kern w:val="0"/>
          <w14:ligatures w14:val="none"/>
        </w:rPr>
        <w:t>Integrity</w:t>
      </w:r>
    </w:p>
    <w:p w14:paraId="15008EBF" w14:textId="77777777" w:rsidR="008953AC" w:rsidRPr="008953AC" w:rsidRDefault="008953AC" w:rsidP="008953AC">
      <w:pPr>
        <w:spacing w:before="100" w:beforeAutospacing="1" w:after="100" w:afterAutospacing="1"/>
        <w:rPr>
          <w:rFonts w:ascii="Times New Roman" w:eastAsia="Times New Roman" w:hAnsi="Times New Roman" w:cs="Times New Roman"/>
          <w:kern w:val="0"/>
          <w14:ligatures w14:val="none"/>
        </w:rPr>
      </w:pPr>
      <w:r w:rsidRPr="008953AC">
        <w:rPr>
          <w:rFonts w:ascii="Times New Roman" w:eastAsia="Times New Roman" w:hAnsi="Times New Roman" w:cs="Times New Roman"/>
          <w:kern w:val="0"/>
          <w14:ligatures w14:val="none"/>
        </w:rPr>
        <w:t>Integrity means data are trustworthy, complete, and have not been accidentally altered or modified by an unauthorized user. It ensures that information remains accurate and reliable. For instance, if a student submits an assignment online, integrity measures ensure that the submitted file remains unchanged until it is graded by the teacher. Checksums and digital signatures are examples of techniques used to maintain data integrity.</w:t>
      </w:r>
    </w:p>
    <w:p w14:paraId="5170FFA4" w14:textId="77777777" w:rsidR="008953AC" w:rsidRPr="008953AC" w:rsidRDefault="008953AC" w:rsidP="008953AC">
      <w:pPr>
        <w:spacing w:before="100" w:beforeAutospacing="1" w:after="100" w:afterAutospacing="1"/>
        <w:outlineLvl w:val="3"/>
        <w:rPr>
          <w:rFonts w:ascii="Times New Roman" w:eastAsia="Times New Roman" w:hAnsi="Times New Roman" w:cs="Times New Roman"/>
          <w:b/>
          <w:bCs/>
          <w:kern w:val="0"/>
          <w14:ligatures w14:val="none"/>
        </w:rPr>
      </w:pPr>
      <w:r w:rsidRPr="008953AC">
        <w:rPr>
          <w:rFonts w:ascii="Times New Roman" w:eastAsia="Times New Roman" w:hAnsi="Times New Roman" w:cs="Times New Roman"/>
          <w:b/>
          <w:bCs/>
          <w:kern w:val="0"/>
          <w14:ligatures w14:val="none"/>
        </w:rPr>
        <w:t>Availability</w:t>
      </w:r>
    </w:p>
    <w:p w14:paraId="3DEEFC4C" w14:textId="19D564C6" w:rsidR="00FA3162" w:rsidRDefault="008953AC" w:rsidP="00C014BA">
      <w:pPr>
        <w:spacing w:before="100" w:beforeAutospacing="1" w:after="100" w:afterAutospacing="1"/>
        <w:rPr>
          <w:rFonts w:ascii="Times New Roman" w:eastAsia="Times New Roman" w:hAnsi="Times New Roman" w:cs="Times New Roman"/>
          <w:kern w:val="0"/>
          <w14:ligatures w14:val="none"/>
        </w:rPr>
      </w:pPr>
      <w:r w:rsidRPr="008953AC">
        <w:rPr>
          <w:rFonts w:ascii="Times New Roman" w:eastAsia="Times New Roman" w:hAnsi="Times New Roman" w:cs="Times New Roman"/>
          <w:kern w:val="0"/>
          <w14:ligatures w14:val="none"/>
        </w:rPr>
        <w:t xml:space="preserve">Availability means data are accessible when you need them. It ensures that information and resources are available to authorized users whenever they require access. For example, if a school's online learning platform is down during exam week, it disrupts students' ability to study and submit assignments. </w:t>
      </w:r>
      <w:r>
        <w:rPr>
          <w:rFonts w:ascii="Times New Roman" w:eastAsia="Times New Roman" w:hAnsi="Times New Roman" w:cs="Times New Roman"/>
          <w:kern w:val="0"/>
          <w14:ligatures w14:val="none"/>
        </w:rPr>
        <w:t xml:space="preserve">System downtime is frustrating and expensive. </w:t>
      </w:r>
      <w:r w:rsidRPr="008953AC">
        <w:rPr>
          <w:rFonts w:ascii="Times New Roman" w:eastAsia="Times New Roman" w:hAnsi="Times New Roman" w:cs="Times New Roman"/>
          <w:kern w:val="0"/>
          <w14:ligatures w14:val="none"/>
        </w:rPr>
        <w:t>Availability measures, such as regular backups and redundant systems, help prevent such disruptions and ensure continuous access to important information.</w:t>
      </w:r>
    </w:p>
    <w:p w14:paraId="287A7EB5" w14:textId="10EB9472" w:rsidR="00BB2490" w:rsidRPr="005B25B9" w:rsidRDefault="00BB2490" w:rsidP="00BB2490">
      <w:pPr>
        <w:pStyle w:val="Heading2"/>
        <w:rPr>
          <w:rFonts w:eastAsia="Times New Roman"/>
        </w:rPr>
      </w:pPr>
      <w:bookmarkStart w:id="5" w:name="_Toc175291017"/>
      <w:bookmarkStart w:id="6" w:name="_Hlk208651850"/>
      <w:r>
        <w:rPr>
          <w:rFonts w:eastAsia="Times New Roman"/>
        </w:rPr>
        <w:lastRenderedPageBreak/>
        <w:t>Checkpoint #1</w:t>
      </w:r>
      <w:bookmarkEnd w:id="5"/>
    </w:p>
    <w:p w14:paraId="6F9B49CB" w14:textId="14983D80" w:rsidR="00FE1156" w:rsidRDefault="00FE1156" w:rsidP="00A13CED">
      <w:pPr>
        <w:pStyle w:val="ListParagraph"/>
        <w:numPr>
          <w:ilvl w:val="0"/>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 the summary</w:t>
      </w:r>
      <w:r w:rsidR="007922BD">
        <w:rPr>
          <w:rFonts w:ascii="Times New Roman" w:eastAsia="Times New Roman" w:hAnsi="Times New Roman" w:cs="Times New Roman"/>
          <w:kern w:val="0"/>
          <w14:ligatures w14:val="none"/>
        </w:rPr>
        <w:t xml:space="preserve"> of </w:t>
      </w:r>
      <w:r w:rsidR="004D2C84">
        <w:rPr>
          <w:rFonts w:ascii="Times New Roman" w:eastAsia="Times New Roman" w:hAnsi="Times New Roman" w:cs="Times New Roman"/>
          <w:kern w:val="0"/>
          <w14:ligatures w14:val="none"/>
        </w:rPr>
        <w:t>real-world</w:t>
      </w:r>
      <w:r w:rsidR="007922BD">
        <w:rPr>
          <w:rFonts w:ascii="Times New Roman" w:eastAsia="Times New Roman" w:hAnsi="Times New Roman" w:cs="Times New Roman"/>
          <w:kern w:val="0"/>
          <w14:ligatures w14:val="none"/>
        </w:rPr>
        <w:t xml:space="preserve"> incidents</w:t>
      </w:r>
      <w:r w:rsidR="00A13A57">
        <w:rPr>
          <w:rFonts w:ascii="Times New Roman" w:eastAsia="Times New Roman" w:hAnsi="Times New Roman" w:cs="Times New Roman"/>
          <w:kern w:val="0"/>
          <w14:ligatures w14:val="none"/>
        </w:rPr>
        <w:t xml:space="preserve"> provided </w:t>
      </w:r>
      <w:r w:rsidR="00A412CB">
        <w:rPr>
          <w:rFonts w:ascii="Times New Roman" w:eastAsia="Times New Roman" w:hAnsi="Times New Roman" w:cs="Times New Roman"/>
          <w:kern w:val="0"/>
          <w14:ligatures w14:val="none"/>
        </w:rPr>
        <w:t>at the beginning of this lesson</w:t>
      </w:r>
      <w:r w:rsidR="00A13A57">
        <w:rPr>
          <w:rFonts w:ascii="Times New Roman" w:eastAsia="Times New Roman" w:hAnsi="Times New Roman" w:cs="Times New Roman"/>
          <w:kern w:val="0"/>
          <w14:ligatures w14:val="none"/>
        </w:rPr>
        <w:t xml:space="preserve">.  </w:t>
      </w:r>
    </w:p>
    <w:p w14:paraId="6E8910B4" w14:textId="77777777" w:rsidR="004D2C84" w:rsidRDefault="00A13A57" w:rsidP="00A13CED">
      <w:pPr>
        <w:pStyle w:val="ListParagraph"/>
        <w:numPr>
          <w:ilvl w:val="0"/>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Research news reports published near the time of the incident.</w:t>
      </w:r>
    </w:p>
    <w:p w14:paraId="73898EED" w14:textId="3136C37C" w:rsidR="004D2C84" w:rsidRDefault="00A13A57" w:rsidP="00A13CED">
      <w:pPr>
        <w:pStyle w:val="ListParagraph"/>
        <w:numPr>
          <w:ilvl w:val="0"/>
          <w:numId w:val="10"/>
        </w:numPr>
        <w:spacing w:before="100" w:beforeAutospacing="1" w:after="100" w:afterAutospacing="1"/>
        <w:rPr>
          <w:rFonts w:ascii="Times New Roman" w:eastAsia="Times New Roman" w:hAnsi="Times New Roman" w:cs="Times New Roman"/>
          <w:kern w:val="0"/>
          <w14:ligatures w14:val="none"/>
        </w:rPr>
      </w:pPr>
      <w:r w:rsidRPr="004D2C84">
        <w:rPr>
          <w:rFonts w:ascii="Times New Roman" w:eastAsia="Times New Roman" w:hAnsi="Times New Roman" w:cs="Times New Roman"/>
          <w:kern w:val="0"/>
          <w14:ligatures w14:val="none"/>
        </w:rPr>
        <w:t>Identify which of the three aspects</w:t>
      </w:r>
      <w:r w:rsidR="000B099C">
        <w:rPr>
          <w:rFonts w:ascii="Times New Roman" w:eastAsia="Times New Roman" w:hAnsi="Times New Roman" w:cs="Times New Roman"/>
          <w:kern w:val="0"/>
          <w14:ligatures w14:val="none"/>
        </w:rPr>
        <w:t xml:space="preserve"> of </w:t>
      </w:r>
      <w:r w:rsidRPr="004D2C84">
        <w:rPr>
          <w:rFonts w:ascii="Times New Roman" w:eastAsia="Times New Roman" w:hAnsi="Times New Roman" w:cs="Times New Roman"/>
          <w:kern w:val="0"/>
          <w14:ligatures w14:val="none"/>
        </w:rPr>
        <w:t>C.I.A. is most closely related to the problem described.</w:t>
      </w:r>
      <w:r w:rsidR="00FE4A48" w:rsidRPr="004D2C84">
        <w:rPr>
          <w:rFonts w:ascii="Times New Roman" w:eastAsia="Times New Roman" w:hAnsi="Times New Roman" w:cs="Times New Roman"/>
          <w:kern w:val="0"/>
          <w14:ligatures w14:val="none"/>
        </w:rPr>
        <w:t xml:space="preserve"> </w:t>
      </w:r>
    </w:p>
    <w:p w14:paraId="782C6AE1" w14:textId="278D0AED" w:rsidR="00A13A57" w:rsidRPr="004D2C84" w:rsidRDefault="004D2C84" w:rsidP="00A13CED">
      <w:pPr>
        <w:pStyle w:val="ListParagraph"/>
        <w:numPr>
          <w:ilvl w:val="0"/>
          <w:numId w:val="10"/>
        </w:numPr>
        <w:spacing w:before="100" w:beforeAutospacing="1" w:after="100" w:afterAutospacing="1"/>
        <w:rPr>
          <w:rFonts w:ascii="Times New Roman" w:eastAsia="Times New Roman" w:hAnsi="Times New Roman" w:cs="Times New Roman"/>
          <w:kern w:val="0"/>
          <w14:ligatures w14:val="none"/>
        </w:rPr>
      </w:pPr>
      <w:r w:rsidRPr="004D2C84">
        <w:rPr>
          <w:rFonts w:ascii="Times New Roman" w:eastAsia="Times New Roman" w:hAnsi="Times New Roman" w:cs="Times New Roman"/>
          <w:kern w:val="0"/>
          <w14:ligatures w14:val="none"/>
        </w:rPr>
        <w:t xml:space="preserve">Explain in </w:t>
      </w:r>
      <w:r w:rsidR="000B099C">
        <w:rPr>
          <w:rFonts w:ascii="Times New Roman" w:eastAsia="Times New Roman" w:hAnsi="Times New Roman" w:cs="Times New Roman"/>
          <w:kern w:val="0"/>
          <w14:ligatures w14:val="none"/>
        </w:rPr>
        <w:t xml:space="preserve">at least </w:t>
      </w:r>
      <w:r w:rsidRPr="004D2C84">
        <w:rPr>
          <w:rFonts w:ascii="Times New Roman" w:eastAsia="Times New Roman" w:hAnsi="Times New Roman" w:cs="Times New Roman"/>
          <w:kern w:val="0"/>
          <w14:ligatures w14:val="none"/>
        </w:rPr>
        <w:t>one sentence the reason for your choice.</w:t>
      </w:r>
    </w:p>
    <w:tbl>
      <w:tblPr>
        <w:tblStyle w:val="TableGrid"/>
        <w:tblW w:w="0" w:type="auto"/>
        <w:tblLook w:val="04A0" w:firstRow="1" w:lastRow="0" w:firstColumn="1" w:lastColumn="0" w:noHBand="0" w:noVBand="1"/>
      </w:tblPr>
      <w:tblGrid>
        <w:gridCol w:w="1979"/>
        <w:gridCol w:w="1448"/>
        <w:gridCol w:w="1323"/>
        <w:gridCol w:w="4600"/>
      </w:tblGrid>
      <w:tr w:rsidR="00921860" w14:paraId="4F991A04" w14:textId="467424BD" w:rsidTr="00921860">
        <w:tc>
          <w:tcPr>
            <w:tcW w:w="2190" w:type="dxa"/>
          </w:tcPr>
          <w:p w14:paraId="48D67307" w14:textId="6D81FDC0" w:rsidR="00921860" w:rsidRPr="00526A54" w:rsidRDefault="00921860" w:rsidP="00A13A57">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Problem</w:t>
            </w:r>
          </w:p>
        </w:tc>
        <w:tc>
          <w:tcPr>
            <w:tcW w:w="2486" w:type="dxa"/>
          </w:tcPr>
          <w:p w14:paraId="6607AD88" w14:textId="2F8A9FA3" w:rsidR="00921860" w:rsidRPr="00526A54" w:rsidRDefault="00921860" w:rsidP="00A13A57">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C.I.A. </w:t>
            </w:r>
            <w:r w:rsidR="000B099C">
              <w:rPr>
                <w:rFonts w:ascii="Times New Roman" w:eastAsia="Times New Roman" w:hAnsi="Times New Roman" w:cs="Times New Roman"/>
                <w:b/>
                <w:bCs/>
                <w:kern w:val="0"/>
                <w14:ligatures w14:val="none"/>
              </w:rPr>
              <w:t>I</w:t>
            </w:r>
            <w:r w:rsidRPr="00526A54">
              <w:rPr>
                <w:rFonts w:ascii="Times New Roman" w:eastAsia="Times New Roman" w:hAnsi="Times New Roman" w:cs="Times New Roman"/>
                <w:b/>
                <w:bCs/>
                <w:kern w:val="0"/>
                <w14:ligatures w14:val="none"/>
              </w:rPr>
              <w:t xml:space="preserve">ssue(s) </w:t>
            </w:r>
            <w:r w:rsidR="000B099C">
              <w:rPr>
                <w:rFonts w:ascii="Times New Roman" w:eastAsia="Times New Roman" w:hAnsi="Times New Roman" w:cs="Times New Roman"/>
                <w:b/>
                <w:bCs/>
                <w:kern w:val="0"/>
                <w14:ligatures w14:val="none"/>
              </w:rPr>
              <w:t>I</w:t>
            </w:r>
            <w:r w:rsidRPr="00526A54">
              <w:rPr>
                <w:rFonts w:ascii="Times New Roman" w:eastAsia="Times New Roman" w:hAnsi="Times New Roman" w:cs="Times New Roman"/>
                <w:b/>
                <w:bCs/>
                <w:kern w:val="0"/>
                <w14:ligatures w14:val="none"/>
              </w:rPr>
              <w:t>nvolved</w:t>
            </w:r>
          </w:p>
        </w:tc>
        <w:tc>
          <w:tcPr>
            <w:tcW w:w="2543" w:type="dxa"/>
          </w:tcPr>
          <w:p w14:paraId="134117F2" w14:textId="4AF91CCB" w:rsidR="00921860" w:rsidRPr="00526A54" w:rsidRDefault="00921860" w:rsidP="00A13A57">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Reason(s) for </w:t>
            </w:r>
            <w:r w:rsidR="000B099C">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0B099C">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w:t>
            </w:r>
          </w:p>
        </w:tc>
        <w:tc>
          <w:tcPr>
            <w:tcW w:w="2131" w:type="dxa"/>
          </w:tcPr>
          <w:p w14:paraId="70B23AA7" w14:textId="327715E7" w:rsidR="00921860" w:rsidRPr="00526A54" w:rsidRDefault="00921860" w:rsidP="00A13A57">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Source </w:t>
            </w:r>
            <w:r w:rsidR="000B099C">
              <w:rPr>
                <w:rFonts w:ascii="Times New Roman" w:eastAsia="Times New Roman" w:hAnsi="Times New Roman" w:cs="Times New Roman"/>
                <w:b/>
                <w:bCs/>
                <w:kern w:val="0"/>
                <w14:ligatures w14:val="none"/>
              </w:rPr>
              <w:t>U</w:t>
            </w:r>
            <w:r w:rsidRPr="00526A54">
              <w:rPr>
                <w:rFonts w:ascii="Times New Roman" w:eastAsia="Times New Roman" w:hAnsi="Times New Roman" w:cs="Times New Roman"/>
                <w:b/>
                <w:bCs/>
                <w:kern w:val="0"/>
                <w14:ligatures w14:val="none"/>
              </w:rPr>
              <w:t xml:space="preserve">sed to </w:t>
            </w:r>
            <w:r w:rsidR="000B099C">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ake </w:t>
            </w:r>
            <w:r w:rsidR="000B099C">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0B099C">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 xml:space="preserve">ecision (APA </w:t>
            </w:r>
            <w:r w:rsidR="000B099C">
              <w:rPr>
                <w:rFonts w:ascii="Times New Roman" w:eastAsia="Times New Roman" w:hAnsi="Times New Roman" w:cs="Times New Roman"/>
                <w:b/>
                <w:bCs/>
                <w:kern w:val="0"/>
                <w14:ligatures w14:val="none"/>
              </w:rPr>
              <w:t>Citation</w:t>
            </w:r>
            <w:r w:rsidRPr="00526A54">
              <w:rPr>
                <w:rFonts w:ascii="Times New Roman" w:eastAsia="Times New Roman" w:hAnsi="Times New Roman" w:cs="Times New Roman"/>
                <w:b/>
                <w:bCs/>
                <w:kern w:val="0"/>
                <w14:ligatures w14:val="none"/>
              </w:rPr>
              <w:t>)</w:t>
            </w:r>
          </w:p>
        </w:tc>
      </w:tr>
      <w:tr w:rsidR="00921860" w14:paraId="1DDCF872" w14:textId="00810A43" w:rsidTr="00921860">
        <w:tc>
          <w:tcPr>
            <w:tcW w:w="2190" w:type="dxa"/>
          </w:tcPr>
          <w:p w14:paraId="3F87DC9A" w14:textId="3D3C6033"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Yahoo</w:t>
            </w:r>
          </w:p>
        </w:tc>
        <w:tc>
          <w:tcPr>
            <w:tcW w:w="2486" w:type="dxa"/>
          </w:tcPr>
          <w:p w14:paraId="5A26CEEB" w14:textId="7D78D4CB"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Confidentiality</w:t>
            </w:r>
          </w:p>
        </w:tc>
        <w:tc>
          <w:tcPr>
            <w:tcW w:w="2543" w:type="dxa"/>
          </w:tcPr>
          <w:p w14:paraId="148624EF" w14:textId="3EED2F90"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Hackers accessed over 3 billion user accounts using forged cookies, exposing personal data.</w:t>
            </w:r>
          </w:p>
        </w:tc>
        <w:tc>
          <w:tcPr>
            <w:tcW w:w="2131" w:type="dxa"/>
          </w:tcPr>
          <w:p w14:paraId="71736DE6" w14:textId="263596C2"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 xml:space="preserve">Stempel, J., &amp; Finkle, J. (2017, October 3). Yahoo says all three billion accounts hacked in 2013 data theft. Reuters. </w:t>
            </w:r>
            <w:hyperlink r:id="rId39" w:history="1">
              <w:r w:rsidRPr="007C735F">
                <w:rPr>
                  <w:rStyle w:val="Hyperlink"/>
                  <w:rFonts w:ascii="Times New Roman" w:eastAsia="Times New Roman" w:hAnsi="Times New Roman" w:cs="Times New Roman"/>
                  <w:kern w:val="0"/>
                  <w14:ligatures w14:val="none"/>
                </w:rPr>
                <w:t>https://www.reuters.com/article/technology/yahoo-says-all-three-billion-accounts-hacked-in-2013-data-theft-idUSKCN1C82NV/</w:t>
              </w:r>
            </w:hyperlink>
            <w:r>
              <w:rPr>
                <w:rFonts w:ascii="Times New Roman" w:eastAsia="Times New Roman" w:hAnsi="Times New Roman" w:cs="Times New Roman"/>
                <w:kern w:val="0"/>
                <w14:ligatures w14:val="none"/>
              </w:rPr>
              <w:t xml:space="preserve"> </w:t>
            </w:r>
          </w:p>
        </w:tc>
      </w:tr>
      <w:tr w:rsidR="00921860" w14:paraId="1031FE4B" w14:textId="744C0E48" w:rsidTr="00921860">
        <w:tc>
          <w:tcPr>
            <w:tcW w:w="2190" w:type="dxa"/>
          </w:tcPr>
          <w:p w14:paraId="4133F68B" w14:textId="70F8870B"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Equifax</w:t>
            </w:r>
          </w:p>
        </w:tc>
        <w:tc>
          <w:tcPr>
            <w:tcW w:w="2486" w:type="dxa"/>
          </w:tcPr>
          <w:p w14:paraId="01861721" w14:textId="488593AA"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Confidentiality</w:t>
            </w:r>
          </w:p>
        </w:tc>
        <w:tc>
          <w:tcPr>
            <w:tcW w:w="2543" w:type="dxa"/>
          </w:tcPr>
          <w:p w14:paraId="3569A347" w14:textId="0F2BA2DA"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The breach exposed sensitive data like Social Security numbers of 147 million people.</w:t>
            </w:r>
          </w:p>
        </w:tc>
        <w:tc>
          <w:tcPr>
            <w:tcW w:w="2131" w:type="dxa"/>
          </w:tcPr>
          <w:p w14:paraId="233328AB" w14:textId="1D5636EE" w:rsidR="006B5B8E" w:rsidRPr="006B5B8E" w:rsidRDefault="006B5B8E" w:rsidP="006B5B8E">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t xml:space="preserve">American Bankruptcy Institute. (2019, July 22). Equifax to pay $575 million for data breach of 147 million people. </w:t>
            </w:r>
            <w:hyperlink r:id="rId40" w:history="1">
              <w:r w:rsidRPr="006B5B8E">
                <w:rPr>
                  <w:rStyle w:val="Hyperlink"/>
                  <w:rFonts w:ascii="Times New Roman" w:eastAsia="Times New Roman" w:hAnsi="Times New Roman" w:cs="Times New Roman"/>
                  <w:kern w:val="0"/>
                  <w14:ligatures w14:val="none"/>
                </w:rPr>
                <w:t>https://www.abi.org/feed-item/equifax-to-pay-575-million-for-data-breach-of-147-million-people</w:t>
              </w:r>
            </w:hyperlink>
            <w:r>
              <w:rPr>
                <w:rFonts w:ascii="Times New Roman" w:eastAsia="Times New Roman" w:hAnsi="Times New Roman" w:cs="Times New Roman"/>
                <w:kern w:val="0"/>
                <w14:ligatures w14:val="none"/>
              </w:rPr>
              <w:t xml:space="preserve"> </w:t>
            </w:r>
          </w:p>
          <w:p w14:paraId="24CCE3F5" w14:textId="66D6A58A" w:rsidR="00921860" w:rsidRDefault="006B5B8E" w:rsidP="00A13A57">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tc>
      </w:tr>
      <w:tr w:rsidR="00921860" w14:paraId="4FAD5C28" w14:textId="6351F4F6" w:rsidTr="00921860">
        <w:tc>
          <w:tcPr>
            <w:tcW w:w="2190" w:type="dxa"/>
          </w:tcPr>
          <w:p w14:paraId="68F54AA7" w14:textId="70912F03"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Target</w:t>
            </w:r>
          </w:p>
        </w:tc>
        <w:tc>
          <w:tcPr>
            <w:tcW w:w="2486" w:type="dxa"/>
          </w:tcPr>
          <w:p w14:paraId="253DD1FB" w14:textId="48C980FC"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C</w:t>
            </w:r>
            <w:r>
              <w:rPr>
                <w:rFonts w:ascii="Times New Roman" w:eastAsia="Times New Roman" w:hAnsi="Times New Roman" w:cs="Times New Roman"/>
                <w:kern w:val="0"/>
                <w14:ligatures w14:val="none"/>
              </w:rPr>
              <w:t>o</w:t>
            </w:r>
            <w:r w:rsidRPr="007C735F">
              <w:rPr>
                <w:rFonts w:ascii="Times New Roman" w:eastAsia="Times New Roman" w:hAnsi="Times New Roman" w:cs="Times New Roman"/>
                <w:kern w:val="0"/>
                <w14:ligatures w14:val="none"/>
              </w:rPr>
              <w:t>nfidentiality</w:t>
            </w:r>
          </w:p>
        </w:tc>
        <w:tc>
          <w:tcPr>
            <w:tcW w:w="2543" w:type="dxa"/>
          </w:tcPr>
          <w:p w14:paraId="786F88F0" w14:textId="6B029A23"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Hackers stole payment card data and personal information of 40 million accounts.</w:t>
            </w:r>
          </w:p>
        </w:tc>
        <w:tc>
          <w:tcPr>
            <w:tcW w:w="2131" w:type="dxa"/>
          </w:tcPr>
          <w:p w14:paraId="5A2F5BBB" w14:textId="138B5161" w:rsidR="00921860" w:rsidRDefault="006B5B8E" w:rsidP="00A13A57">
            <w:pPr>
              <w:spacing w:before="100" w:beforeAutospacing="1" w:after="100" w:afterAutospacing="1"/>
              <w:rPr>
                <w:rFonts w:ascii="Times New Roman" w:eastAsia="Times New Roman" w:hAnsi="Times New Roman" w:cs="Times New Roman"/>
                <w:kern w:val="0"/>
                <w14:ligatures w14:val="none"/>
              </w:rPr>
            </w:pPr>
            <w:proofErr w:type="spellStart"/>
            <w:r w:rsidRPr="006B5B8E">
              <w:rPr>
                <w:rFonts w:ascii="Times New Roman" w:eastAsia="Times New Roman" w:hAnsi="Times New Roman" w:cs="Times New Roman"/>
                <w:kern w:val="0"/>
                <w14:ligatures w14:val="none"/>
              </w:rPr>
              <w:t>Chiacu</w:t>
            </w:r>
            <w:proofErr w:type="spellEnd"/>
            <w:r w:rsidRPr="006B5B8E">
              <w:rPr>
                <w:rFonts w:ascii="Times New Roman" w:eastAsia="Times New Roman" w:hAnsi="Times New Roman" w:cs="Times New Roman"/>
                <w:kern w:val="0"/>
                <w14:ligatures w14:val="none"/>
              </w:rPr>
              <w:t>, D. (2014, March 26). Target missed warning signs before massive data breach: Senate report. Reuters.</w:t>
            </w:r>
            <w:r>
              <w:rPr>
                <w:rFonts w:ascii="Times New Roman" w:eastAsia="Times New Roman" w:hAnsi="Times New Roman" w:cs="Times New Roman"/>
                <w:kern w:val="0"/>
                <w14:ligatures w14:val="none"/>
              </w:rPr>
              <w:t xml:space="preserve"> </w:t>
            </w:r>
            <w:hyperlink r:id="rId41" w:history="1">
              <w:r w:rsidRPr="00C53F58">
                <w:rPr>
                  <w:rStyle w:val="Hyperlink"/>
                  <w:rFonts w:ascii="Times New Roman" w:eastAsia="Times New Roman" w:hAnsi="Times New Roman" w:cs="Times New Roman"/>
                  <w:kern w:val="0"/>
                  <w14:ligatures w14:val="none"/>
                </w:rPr>
                <w:t>https://www.reuters.com/article/technology/target-missed-many-warning-signs-leading-to-breach-us-senate-report-idUSBREA2O1VA/</w:t>
              </w:r>
            </w:hyperlink>
            <w:r>
              <w:rPr>
                <w:rFonts w:ascii="Times New Roman" w:eastAsia="Times New Roman" w:hAnsi="Times New Roman" w:cs="Times New Roman"/>
                <w:kern w:val="0"/>
                <w14:ligatures w14:val="none"/>
              </w:rPr>
              <w:t xml:space="preserve"> </w:t>
            </w:r>
          </w:p>
        </w:tc>
      </w:tr>
      <w:tr w:rsidR="00921860" w14:paraId="3959FA6D" w14:textId="65DEF105" w:rsidTr="00921860">
        <w:tc>
          <w:tcPr>
            <w:tcW w:w="2190" w:type="dxa"/>
          </w:tcPr>
          <w:p w14:paraId="48B5396E" w14:textId="3ED71848"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NASA</w:t>
            </w:r>
          </w:p>
        </w:tc>
        <w:tc>
          <w:tcPr>
            <w:tcW w:w="2486" w:type="dxa"/>
          </w:tcPr>
          <w:p w14:paraId="6B691510" w14:textId="02426767"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Integrity</w:t>
            </w:r>
          </w:p>
        </w:tc>
        <w:tc>
          <w:tcPr>
            <w:tcW w:w="2543" w:type="dxa"/>
          </w:tcPr>
          <w:p w14:paraId="1B843F60" w14:textId="1259EDCE"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 xml:space="preserve">A unit conversion error corrupted </w:t>
            </w:r>
            <w:r w:rsidRPr="007C735F">
              <w:rPr>
                <w:rFonts w:ascii="Times New Roman" w:eastAsia="Times New Roman" w:hAnsi="Times New Roman" w:cs="Times New Roman"/>
                <w:kern w:val="0"/>
                <w14:ligatures w14:val="none"/>
              </w:rPr>
              <w:lastRenderedPageBreak/>
              <w:t>navigation data, leading to the spacecraft's failure.</w:t>
            </w:r>
          </w:p>
        </w:tc>
        <w:tc>
          <w:tcPr>
            <w:tcW w:w="2131" w:type="dxa"/>
          </w:tcPr>
          <w:p w14:paraId="6510FE60" w14:textId="61BA9882" w:rsidR="006B5B8E" w:rsidRPr="006B5B8E" w:rsidRDefault="006B5B8E" w:rsidP="006B5B8E">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lastRenderedPageBreak/>
              <w:t>NASA. (1999). Mars Climate Orbiter Mishap Investigation Board Phase I Report.</w:t>
            </w:r>
            <w:r>
              <w:rPr>
                <w:rFonts w:ascii="Times New Roman" w:eastAsia="Times New Roman" w:hAnsi="Times New Roman" w:cs="Times New Roman"/>
                <w:kern w:val="0"/>
                <w14:ligatures w14:val="none"/>
              </w:rPr>
              <w:t xml:space="preserve"> </w:t>
            </w:r>
            <w:hyperlink r:id="rId42" w:history="1">
              <w:r w:rsidRPr="00C53F58">
                <w:rPr>
                  <w:rStyle w:val="Hyperlink"/>
                  <w:rFonts w:ascii="Times New Roman" w:eastAsia="Times New Roman" w:hAnsi="Times New Roman" w:cs="Times New Roman"/>
                  <w:kern w:val="0"/>
                  <w14:ligatures w14:val="none"/>
                </w:rPr>
                <w:t>https://llis.nasa.gov/llis_lib/pdf/1009464main1_0641-mr.pdf</w:t>
              </w:r>
            </w:hyperlink>
            <w:r>
              <w:rPr>
                <w:rFonts w:ascii="Times New Roman" w:eastAsia="Times New Roman" w:hAnsi="Times New Roman" w:cs="Times New Roman"/>
                <w:kern w:val="0"/>
                <w14:ligatures w14:val="none"/>
              </w:rPr>
              <w:t xml:space="preserve"> </w:t>
            </w:r>
          </w:p>
          <w:p w14:paraId="34D12FB9" w14:textId="77777777" w:rsidR="00921860" w:rsidRDefault="00921860" w:rsidP="00A13A57">
            <w:pPr>
              <w:spacing w:before="100" w:beforeAutospacing="1" w:after="100" w:afterAutospacing="1"/>
              <w:rPr>
                <w:rFonts w:ascii="Times New Roman" w:eastAsia="Times New Roman" w:hAnsi="Times New Roman" w:cs="Times New Roman"/>
                <w:kern w:val="0"/>
                <w14:ligatures w14:val="none"/>
              </w:rPr>
            </w:pPr>
          </w:p>
        </w:tc>
      </w:tr>
      <w:tr w:rsidR="00921860" w14:paraId="06E84682" w14:textId="58209D0E" w:rsidTr="00921860">
        <w:tc>
          <w:tcPr>
            <w:tcW w:w="2190" w:type="dxa"/>
          </w:tcPr>
          <w:p w14:paraId="4BE90BED" w14:textId="3BB245F0"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lastRenderedPageBreak/>
              <w:t>Knight</w:t>
            </w:r>
          </w:p>
        </w:tc>
        <w:tc>
          <w:tcPr>
            <w:tcW w:w="2486" w:type="dxa"/>
          </w:tcPr>
          <w:p w14:paraId="467B6541" w14:textId="559CFA7D"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Integrity</w:t>
            </w:r>
          </w:p>
        </w:tc>
        <w:tc>
          <w:tcPr>
            <w:tcW w:w="2543" w:type="dxa"/>
          </w:tcPr>
          <w:p w14:paraId="3B2879DB" w14:textId="7C1476B4"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A faulty software update corrupted trading data, causing a $440 million loss.</w:t>
            </w:r>
          </w:p>
        </w:tc>
        <w:tc>
          <w:tcPr>
            <w:tcW w:w="2131" w:type="dxa"/>
          </w:tcPr>
          <w:p w14:paraId="7635FB8C" w14:textId="442E81C5" w:rsidR="00921860" w:rsidRDefault="00FF28A9" w:rsidP="00A13A57">
            <w:pPr>
              <w:spacing w:before="100" w:beforeAutospacing="1" w:after="100" w:afterAutospacing="1"/>
              <w:rPr>
                <w:rFonts w:ascii="Times New Roman" w:eastAsia="Times New Roman" w:hAnsi="Times New Roman" w:cs="Times New Roman"/>
                <w:kern w:val="0"/>
                <w14:ligatures w14:val="none"/>
              </w:rPr>
            </w:pPr>
            <w:proofErr w:type="spellStart"/>
            <w:r w:rsidRPr="00FF28A9">
              <w:rPr>
                <w:rFonts w:ascii="Times New Roman" w:eastAsia="Times New Roman" w:hAnsi="Times New Roman" w:cs="Times New Roman"/>
                <w:kern w:val="0"/>
                <w14:ligatures w14:val="none"/>
              </w:rPr>
              <w:t>Dolfing</w:t>
            </w:r>
            <w:proofErr w:type="spellEnd"/>
            <w:r w:rsidRPr="00FF28A9">
              <w:rPr>
                <w:rFonts w:ascii="Times New Roman" w:eastAsia="Times New Roman" w:hAnsi="Times New Roman" w:cs="Times New Roman"/>
                <w:kern w:val="0"/>
                <w14:ligatures w14:val="none"/>
              </w:rPr>
              <w:t xml:space="preserve">, H. (2019, June 5). </w:t>
            </w:r>
            <w:r w:rsidRPr="00FF28A9">
              <w:rPr>
                <w:rFonts w:ascii="Times New Roman" w:eastAsia="Times New Roman" w:hAnsi="Times New Roman" w:cs="Times New Roman"/>
                <w:i/>
                <w:iCs/>
                <w:kern w:val="0"/>
                <w14:ligatures w14:val="none"/>
              </w:rPr>
              <w:t>Project Failure Case Study: The $440 Million Software Error at Knight Capital</w:t>
            </w:r>
            <w:r w:rsidRPr="00FF28A9">
              <w:rPr>
                <w:rFonts w:ascii="Times New Roman" w:eastAsia="Times New Roman" w:hAnsi="Times New Roman" w:cs="Times New Roman"/>
                <w:kern w:val="0"/>
                <w14:ligatures w14:val="none"/>
              </w:rPr>
              <w:t xml:space="preserve">. Henrico </w:t>
            </w:r>
            <w:proofErr w:type="spellStart"/>
            <w:r w:rsidRPr="00FF28A9">
              <w:rPr>
                <w:rFonts w:ascii="Times New Roman" w:eastAsia="Times New Roman" w:hAnsi="Times New Roman" w:cs="Times New Roman"/>
                <w:kern w:val="0"/>
                <w14:ligatures w14:val="none"/>
              </w:rPr>
              <w:t>Dolfing</w:t>
            </w:r>
            <w:proofErr w:type="spellEnd"/>
            <w:r w:rsidRPr="00FF28A9">
              <w:rPr>
                <w:rFonts w:ascii="Times New Roman" w:eastAsia="Times New Roman" w:hAnsi="Times New Roman" w:cs="Times New Roman"/>
                <w:kern w:val="0"/>
                <w14:ligatures w14:val="none"/>
              </w:rPr>
              <w:t xml:space="preserve">. Retrieved from </w:t>
            </w:r>
            <w:hyperlink r:id="rId43" w:tgtFrame="_new" w:history="1">
              <w:r w:rsidRPr="00FF28A9">
                <w:rPr>
                  <w:rStyle w:val="Hyperlink"/>
                  <w:rFonts w:ascii="Times New Roman" w:eastAsia="Times New Roman" w:hAnsi="Times New Roman" w:cs="Times New Roman"/>
                  <w:kern w:val="0"/>
                  <w14:ligatures w14:val="none"/>
                </w:rPr>
                <w:t>https://www.henricodolfing.com/2019/06/project-failure-case-study-knight-capital.html</w:t>
              </w:r>
            </w:hyperlink>
            <w:r w:rsidR="006B5B8E">
              <w:rPr>
                <w:rFonts w:ascii="Times New Roman" w:eastAsia="Times New Roman" w:hAnsi="Times New Roman" w:cs="Times New Roman"/>
                <w:kern w:val="0"/>
                <w14:ligatures w14:val="none"/>
              </w:rPr>
              <w:t xml:space="preserve"> </w:t>
            </w:r>
          </w:p>
        </w:tc>
      </w:tr>
      <w:tr w:rsidR="00921860" w14:paraId="432D2098" w14:textId="1000256B" w:rsidTr="00921860">
        <w:tc>
          <w:tcPr>
            <w:tcW w:w="2190" w:type="dxa"/>
          </w:tcPr>
          <w:p w14:paraId="17E59F2D" w14:textId="1E7C14E0"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Colonial Pipeline</w:t>
            </w:r>
          </w:p>
        </w:tc>
        <w:tc>
          <w:tcPr>
            <w:tcW w:w="2486" w:type="dxa"/>
          </w:tcPr>
          <w:p w14:paraId="5F1852CB" w14:textId="1275A347"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Availability</w:t>
            </w:r>
          </w:p>
        </w:tc>
        <w:tc>
          <w:tcPr>
            <w:tcW w:w="2543" w:type="dxa"/>
          </w:tcPr>
          <w:p w14:paraId="5A59FB72" w14:textId="7064612E"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The ransomware attack shut down the pipeline, disrupting fuel supply to the East Coast</w:t>
            </w:r>
            <w:r>
              <w:rPr>
                <w:rFonts w:ascii="Times New Roman" w:eastAsia="Times New Roman" w:hAnsi="Times New Roman" w:cs="Times New Roman"/>
                <w:kern w:val="0"/>
                <w14:ligatures w14:val="none"/>
              </w:rPr>
              <w:t>.</w:t>
            </w:r>
          </w:p>
        </w:tc>
        <w:tc>
          <w:tcPr>
            <w:tcW w:w="2131" w:type="dxa"/>
          </w:tcPr>
          <w:p w14:paraId="6BEAB624" w14:textId="08E703ED" w:rsidR="006B5B8E" w:rsidRPr="006B5B8E" w:rsidRDefault="006B5B8E" w:rsidP="006B5B8E">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t>Kerner, S. M. (2022, May 9). Colonial Pipeline hack explained: Everything you need to know</w:t>
            </w:r>
            <w:r>
              <w:rPr>
                <w:rFonts w:ascii="Times New Roman" w:eastAsia="Times New Roman" w:hAnsi="Times New Roman" w:cs="Times New Roman"/>
                <w:kern w:val="0"/>
                <w14:ligatures w14:val="none"/>
              </w:rPr>
              <w:t>.</w:t>
            </w:r>
            <w:r w:rsidRPr="006B5B8E">
              <w:rPr>
                <w:rFonts w:ascii="Times New Roman" w:eastAsia="Times New Roman" w:hAnsi="Times New Roman" w:cs="Times New Roman"/>
                <w:kern w:val="0"/>
                <w14:ligatures w14:val="none"/>
              </w:rPr>
              <w:t xml:space="preserve"> TechTarget.</w:t>
            </w:r>
            <w:r>
              <w:rPr>
                <w:rFonts w:ascii="Times New Roman" w:eastAsia="Times New Roman" w:hAnsi="Times New Roman" w:cs="Times New Roman"/>
                <w:kern w:val="0"/>
                <w14:ligatures w14:val="none"/>
              </w:rPr>
              <w:t xml:space="preserve"> </w:t>
            </w:r>
            <w:hyperlink r:id="rId44" w:history="1">
              <w:r w:rsidRPr="00C53F58">
                <w:rPr>
                  <w:rStyle w:val="Hyperlink"/>
                  <w:rFonts w:ascii="Times New Roman" w:eastAsia="Times New Roman" w:hAnsi="Times New Roman" w:cs="Times New Roman"/>
                  <w:kern w:val="0"/>
                  <w14:ligatures w14:val="none"/>
                </w:rPr>
                <w:t>https://www.techtarget.com/whatis/feature/Colonial-Pipeline-hack-explained-Everything-you-need-to-know</w:t>
              </w:r>
            </w:hyperlink>
            <w:r>
              <w:rPr>
                <w:rFonts w:ascii="Times New Roman" w:eastAsia="Times New Roman" w:hAnsi="Times New Roman" w:cs="Times New Roman"/>
                <w:kern w:val="0"/>
                <w14:ligatures w14:val="none"/>
              </w:rPr>
              <w:t xml:space="preserve"> </w:t>
            </w:r>
          </w:p>
          <w:p w14:paraId="70A84193" w14:textId="77777777" w:rsidR="00921860" w:rsidRDefault="00921860" w:rsidP="00A13A57">
            <w:pPr>
              <w:spacing w:before="100" w:beforeAutospacing="1" w:after="100" w:afterAutospacing="1"/>
              <w:rPr>
                <w:rFonts w:ascii="Times New Roman" w:eastAsia="Times New Roman" w:hAnsi="Times New Roman" w:cs="Times New Roman"/>
                <w:kern w:val="0"/>
                <w14:ligatures w14:val="none"/>
              </w:rPr>
            </w:pPr>
          </w:p>
        </w:tc>
      </w:tr>
      <w:tr w:rsidR="00921860" w14:paraId="2788D78F" w14:textId="01E89E17" w:rsidTr="00921860">
        <w:tc>
          <w:tcPr>
            <w:tcW w:w="2190" w:type="dxa"/>
          </w:tcPr>
          <w:p w14:paraId="354841CF" w14:textId="1D90189C"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SolarWinds</w:t>
            </w:r>
          </w:p>
        </w:tc>
        <w:tc>
          <w:tcPr>
            <w:tcW w:w="2486" w:type="dxa"/>
          </w:tcPr>
          <w:p w14:paraId="30116CD4" w14:textId="3B34047D"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Integrity</w:t>
            </w:r>
          </w:p>
        </w:tc>
        <w:tc>
          <w:tcPr>
            <w:tcW w:w="2543" w:type="dxa"/>
          </w:tcPr>
          <w:p w14:paraId="0B59CA4C" w14:textId="59C3C6CE"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Malicious code in software updates compromised data integrity across multiple networks.</w:t>
            </w:r>
          </w:p>
        </w:tc>
        <w:tc>
          <w:tcPr>
            <w:tcW w:w="2131" w:type="dxa"/>
          </w:tcPr>
          <w:p w14:paraId="0AC3BE95" w14:textId="66641FC9" w:rsidR="006B5B8E" w:rsidRPr="006B5B8E" w:rsidRDefault="006B5B8E" w:rsidP="006B5B8E">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t>U.S. Government Accountability Office. (2021, April 15). SolarWinds cyberattack: Agencies need to take urgent actions to improve response.</w:t>
            </w:r>
            <w:r>
              <w:rPr>
                <w:rFonts w:ascii="Times New Roman" w:eastAsia="Times New Roman" w:hAnsi="Times New Roman" w:cs="Times New Roman"/>
                <w:kern w:val="0"/>
                <w14:ligatures w14:val="none"/>
              </w:rPr>
              <w:t xml:space="preserve"> </w:t>
            </w:r>
            <w:hyperlink r:id="rId45" w:history="1">
              <w:r w:rsidRPr="00C3664E">
                <w:rPr>
                  <w:rStyle w:val="Hyperlink"/>
                  <w:rFonts w:ascii="Times New Roman" w:eastAsia="Times New Roman" w:hAnsi="Times New Roman" w:cs="Times New Roman"/>
                  <w:kern w:val="0"/>
                  <w14:ligatures w14:val="none"/>
                </w:rPr>
                <w:t>https://www.g</w:t>
              </w:r>
              <w:r w:rsidRPr="00C3664E">
                <w:rPr>
                  <w:rStyle w:val="Hyperlink"/>
                  <w:rFonts w:ascii="Times New Roman" w:eastAsia="Times New Roman" w:hAnsi="Times New Roman" w:cs="Times New Roman"/>
                  <w:kern w:val="0"/>
                  <w14:ligatures w14:val="none"/>
                </w:rPr>
                <w:t>a</w:t>
              </w:r>
              <w:r w:rsidRPr="00C3664E">
                <w:rPr>
                  <w:rStyle w:val="Hyperlink"/>
                  <w:rFonts w:ascii="Times New Roman" w:eastAsia="Times New Roman" w:hAnsi="Times New Roman" w:cs="Times New Roman"/>
                  <w:kern w:val="0"/>
                  <w14:ligatures w14:val="none"/>
                </w:rPr>
                <w:t>o.gov/blog/solarwinds-cyberattack-demands-significant-federal-and-private-sector-response-infographic</w:t>
              </w:r>
            </w:hyperlink>
            <w:r>
              <w:rPr>
                <w:rFonts w:ascii="Times New Roman" w:eastAsia="Times New Roman" w:hAnsi="Times New Roman" w:cs="Times New Roman"/>
                <w:kern w:val="0"/>
                <w14:ligatures w14:val="none"/>
              </w:rPr>
              <w:t xml:space="preserve"> </w:t>
            </w:r>
          </w:p>
          <w:p w14:paraId="54058B3B" w14:textId="77777777" w:rsidR="00921860" w:rsidRDefault="00921860" w:rsidP="00A13A57">
            <w:pPr>
              <w:spacing w:before="100" w:beforeAutospacing="1" w:after="100" w:afterAutospacing="1"/>
              <w:rPr>
                <w:rFonts w:ascii="Times New Roman" w:eastAsia="Times New Roman" w:hAnsi="Times New Roman" w:cs="Times New Roman"/>
                <w:kern w:val="0"/>
                <w14:ligatures w14:val="none"/>
              </w:rPr>
            </w:pPr>
          </w:p>
        </w:tc>
      </w:tr>
      <w:tr w:rsidR="00921860" w14:paraId="54FEC044" w14:textId="73BB3D16" w:rsidTr="00921860">
        <w:tc>
          <w:tcPr>
            <w:tcW w:w="2190" w:type="dxa"/>
          </w:tcPr>
          <w:p w14:paraId="276AC4B1" w14:textId="7A60C125"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AT&amp;T</w:t>
            </w:r>
          </w:p>
        </w:tc>
        <w:tc>
          <w:tcPr>
            <w:tcW w:w="2486" w:type="dxa"/>
          </w:tcPr>
          <w:p w14:paraId="460894BD" w14:textId="098D7B4B" w:rsidR="00921860" w:rsidRDefault="007C735F" w:rsidP="00A13A57">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7C735F">
              <w:rPr>
                <w:rFonts w:ascii="Times New Roman" w:eastAsia="Times New Roman" w:hAnsi="Times New Roman" w:cs="Times New Roman"/>
                <w:kern w:val="0"/>
                <w14:ligatures w14:val="none"/>
              </w:rPr>
              <w:t>onfidentiality</w:t>
            </w:r>
          </w:p>
        </w:tc>
        <w:tc>
          <w:tcPr>
            <w:tcW w:w="2543" w:type="dxa"/>
          </w:tcPr>
          <w:p w14:paraId="523EF9B7" w14:textId="17E24E7A"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Hackers stole personal data of 73 million customers, including social security numbers.</w:t>
            </w:r>
          </w:p>
        </w:tc>
        <w:tc>
          <w:tcPr>
            <w:tcW w:w="2131" w:type="dxa"/>
          </w:tcPr>
          <w:p w14:paraId="5F1E4555" w14:textId="77777777" w:rsidR="006B5B8E" w:rsidRPr="006B5B8E" w:rsidRDefault="006B5B8E" w:rsidP="006B5B8E">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t xml:space="preserve">Thomas, E. (2024, April). AT&amp;T breach 2024: Customer data exposed in massive </w:t>
            </w:r>
            <w:proofErr w:type="spellStart"/>
            <w:r w:rsidRPr="006B5B8E">
              <w:rPr>
                <w:rFonts w:ascii="Times New Roman" w:eastAsia="Times New Roman" w:hAnsi="Times New Roman" w:cs="Times New Roman"/>
                <w:kern w:val="0"/>
                <w14:ligatures w14:val="none"/>
              </w:rPr>
              <w:t>cyber attack</w:t>
            </w:r>
            <w:proofErr w:type="spellEnd"/>
            <w:r w:rsidRPr="006B5B8E">
              <w:rPr>
                <w:rFonts w:ascii="Times New Roman" w:eastAsia="Times New Roman" w:hAnsi="Times New Roman" w:cs="Times New Roman"/>
                <w:kern w:val="0"/>
                <w14:ligatures w14:val="none"/>
              </w:rPr>
              <w:t>. Cyber Defense Magazine. https://www.cyberdefensemagazine.com/att-breach-2024-customer-data-exposed-in-massive-cyber-attack/</w:t>
            </w:r>
          </w:p>
          <w:p w14:paraId="71235FFD" w14:textId="77777777" w:rsidR="00921860" w:rsidRDefault="00921860" w:rsidP="00A13A57">
            <w:pPr>
              <w:spacing w:before="100" w:beforeAutospacing="1" w:after="100" w:afterAutospacing="1"/>
              <w:rPr>
                <w:rFonts w:ascii="Times New Roman" w:eastAsia="Times New Roman" w:hAnsi="Times New Roman" w:cs="Times New Roman"/>
                <w:kern w:val="0"/>
                <w14:ligatures w14:val="none"/>
              </w:rPr>
            </w:pPr>
          </w:p>
        </w:tc>
      </w:tr>
      <w:tr w:rsidR="00921860" w14:paraId="4E2E0A2B" w14:textId="7526556F" w:rsidTr="00921860">
        <w:tc>
          <w:tcPr>
            <w:tcW w:w="2190" w:type="dxa"/>
          </w:tcPr>
          <w:p w14:paraId="0F92640B" w14:textId="37C81BF4"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lastRenderedPageBreak/>
              <w:t>Ticketmaster</w:t>
            </w:r>
          </w:p>
        </w:tc>
        <w:tc>
          <w:tcPr>
            <w:tcW w:w="2486" w:type="dxa"/>
          </w:tcPr>
          <w:p w14:paraId="7E14C333" w14:textId="75660D80"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Confidentiality</w:t>
            </w:r>
          </w:p>
        </w:tc>
        <w:tc>
          <w:tcPr>
            <w:tcW w:w="2543" w:type="dxa"/>
          </w:tcPr>
          <w:p w14:paraId="7D91671F" w14:textId="74C95492"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Over 560 million customer records were exposed due to a database breach.</w:t>
            </w:r>
          </w:p>
        </w:tc>
        <w:tc>
          <w:tcPr>
            <w:tcW w:w="2131" w:type="dxa"/>
          </w:tcPr>
          <w:p w14:paraId="2FB8C343" w14:textId="77777777" w:rsidR="006B5B8E" w:rsidRPr="006B5B8E" w:rsidRDefault="006B5B8E" w:rsidP="006B5B8E">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t>Alger, T. (2024). Security Magazine.</w:t>
            </w:r>
          </w:p>
          <w:p w14:paraId="5AA86C26" w14:textId="77777777" w:rsidR="00921860" w:rsidRDefault="00921860" w:rsidP="00A13A57">
            <w:pPr>
              <w:spacing w:before="100" w:beforeAutospacing="1" w:after="100" w:afterAutospacing="1"/>
              <w:rPr>
                <w:rFonts w:ascii="Times New Roman" w:eastAsia="Times New Roman" w:hAnsi="Times New Roman" w:cs="Times New Roman"/>
                <w:kern w:val="0"/>
                <w14:ligatures w14:val="none"/>
              </w:rPr>
            </w:pPr>
          </w:p>
        </w:tc>
      </w:tr>
      <w:tr w:rsidR="00921860" w14:paraId="59317730" w14:textId="0A49CC25" w:rsidTr="00921860">
        <w:tc>
          <w:tcPr>
            <w:tcW w:w="2190" w:type="dxa"/>
          </w:tcPr>
          <w:p w14:paraId="7167FBDE" w14:textId="33645A45" w:rsidR="00921860" w:rsidRPr="00526A54" w:rsidRDefault="00921860" w:rsidP="00A13CED">
            <w:pPr>
              <w:pStyle w:val="ListParagraph"/>
              <w:numPr>
                <w:ilvl w:val="0"/>
                <w:numId w:val="13"/>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CrowdStrike</w:t>
            </w:r>
          </w:p>
        </w:tc>
        <w:tc>
          <w:tcPr>
            <w:tcW w:w="2486" w:type="dxa"/>
          </w:tcPr>
          <w:p w14:paraId="3D365AE6" w14:textId="4CBCB3BF"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Availability</w:t>
            </w:r>
          </w:p>
        </w:tc>
        <w:tc>
          <w:tcPr>
            <w:tcW w:w="2543" w:type="dxa"/>
          </w:tcPr>
          <w:p w14:paraId="694A0F15" w14:textId="45A3A560" w:rsidR="00921860" w:rsidRDefault="007C735F" w:rsidP="00A13A57">
            <w:pPr>
              <w:spacing w:before="100" w:beforeAutospacing="1" w:after="100" w:afterAutospacing="1"/>
              <w:rPr>
                <w:rFonts w:ascii="Times New Roman" w:eastAsia="Times New Roman" w:hAnsi="Times New Roman" w:cs="Times New Roman"/>
                <w:kern w:val="0"/>
                <w14:ligatures w14:val="none"/>
              </w:rPr>
            </w:pPr>
            <w:r w:rsidRPr="007C735F">
              <w:rPr>
                <w:rFonts w:ascii="Times New Roman" w:eastAsia="Times New Roman" w:hAnsi="Times New Roman" w:cs="Times New Roman"/>
                <w:kern w:val="0"/>
                <w14:ligatures w14:val="none"/>
              </w:rPr>
              <w:t>A software update caused global system outages, disrupting services worldwide.</w:t>
            </w:r>
          </w:p>
        </w:tc>
        <w:tc>
          <w:tcPr>
            <w:tcW w:w="2131" w:type="dxa"/>
          </w:tcPr>
          <w:p w14:paraId="77D5600F" w14:textId="77777777" w:rsidR="006B5B8E" w:rsidRPr="006B5B8E" w:rsidRDefault="006B5B8E" w:rsidP="006B5B8E">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t>Sato, R. (2024). The Verge.</w:t>
            </w:r>
          </w:p>
          <w:p w14:paraId="4C294EDA" w14:textId="77777777" w:rsidR="00921860" w:rsidRDefault="00921860" w:rsidP="00A13A57">
            <w:pPr>
              <w:spacing w:before="100" w:beforeAutospacing="1" w:after="100" w:afterAutospacing="1"/>
              <w:rPr>
                <w:rFonts w:ascii="Times New Roman" w:eastAsia="Times New Roman" w:hAnsi="Times New Roman" w:cs="Times New Roman"/>
                <w:kern w:val="0"/>
                <w14:ligatures w14:val="none"/>
              </w:rPr>
            </w:pPr>
          </w:p>
        </w:tc>
      </w:tr>
    </w:tbl>
    <w:p w14:paraId="65AD1D19" w14:textId="77777777" w:rsidR="00A13A57" w:rsidRPr="00A13A57" w:rsidRDefault="00A13A57" w:rsidP="00A13A57">
      <w:pPr>
        <w:spacing w:before="100" w:beforeAutospacing="1" w:after="100" w:afterAutospacing="1"/>
        <w:rPr>
          <w:rFonts w:ascii="Times New Roman" w:eastAsia="Times New Roman" w:hAnsi="Times New Roman" w:cs="Times New Roman"/>
          <w:kern w:val="0"/>
          <w14:ligatures w14:val="none"/>
        </w:rPr>
      </w:pPr>
    </w:p>
    <w:p w14:paraId="3CD278A3" w14:textId="54706369" w:rsidR="008A0AEF" w:rsidRPr="008A0AEF" w:rsidRDefault="00BB2490" w:rsidP="002A4569">
      <w:pPr>
        <w:pStyle w:val="Heading1"/>
        <w:rPr>
          <w:rFonts w:eastAsia="Times New Roman"/>
        </w:rPr>
      </w:pPr>
      <w:bookmarkStart w:id="7" w:name="_Toc175291018"/>
      <w:bookmarkEnd w:id="6"/>
      <w:r>
        <w:rPr>
          <w:rFonts w:eastAsia="Times New Roman"/>
        </w:rPr>
        <w:t xml:space="preserve">Part </w:t>
      </w:r>
      <w:r w:rsidR="00A412CB">
        <w:rPr>
          <w:rFonts w:eastAsia="Times New Roman"/>
        </w:rPr>
        <w:t>3</w:t>
      </w:r>
      <w:r>
        <w:rPr>
          <w:rFonts w:eastAsia="Times New Roman"/>
        </w:rPr>
        <w:t xml:space="preserve"> </w:t>
      </w:r>
      <w:r w:rsidR="000B099C">
        <w:rPr>
          <w:rFonts w:eastAsia="Times New Roman" w:cstheme="majorHAnsi"/>
        </w:rPr>
        <w:t>–</w:t>
      </w:r>
      <w:r>
        <w:rPr>
          <w:rFonts w:eastAsia="Times New Roman"/>
        </w:rPr>
        <w:t xml:space="preserve"> </w:t>
      </w:r>
      <w:r w:rsidR="008A0AEF" w:rsidRPr="008A0AEF">
        <w:rPr>
          <w:rFonts w:eastAsia="Times New Roman"/>
        </w:rPr>
        <w:t>M</w:t>
      </w:r>
      <w:r w:rsidR="0004319F">
        <w:rPr>
          <w:rFonts w:eastAsia="Times New Roman"/>
        </w:rPr>
        <w:t>O</w:t>
      </w:r>
      <w:r w:rsidR="008A0AEF" w:rsidRPr="008A0AEF">
        <w:rPr>
          <w:rFonts w:eastAsia="Times New Roman"/>
        </w:rPr>
        <w:t>M: Motive, Opportunity</w:t>
      </w:r>
      <w:bookmarkEnd w:id="7"/>
      <w:r w:rsidR="0004319F">
        <w:rPr>
          <w:rFonts w:eastAsia="Times New Roman"/>
        </w:rPr>
        <w:t>,</w:t>
      </w:r>
      <w:r w:rsidR="006C68BF" w:rsidRPr="006C68BF">
        <w:rPr>
          <w:rFonts w:eastAsia="Times New Roman"/>
        </w:rPr>
        <w:t xml:space="preserve"> </w:t>
      </w:r>
      <w:r w:rsidR="006C68BF">
        <w:rPr>
          <w:rFonts w:eastAsia="Times New Roman"/>
        </w:rPr>
        <w:t xml:space="preserve">and </w:t>
      </w:r>
      <w:r w:rsidR="006C68BF" w:rsidRPr="008A0AEF">
        <w:rPr>
          <w:rFonts w:eastAsia="Times New Roman"/>
        </w:rPr>
        <w:t>Method</w:t>
      </w:r>
    </w:p>
    <w:p w14:paraId="716ACB7F" w14:textId="3EECD9D2" w:rsidR="008A0AEF" w:rsidRDefault="008A0AEF" w:rsidP="008A0AEF">
      <w:p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kern w:val="0"/>
          <w14:ligatures w14:val="none"/>
        </w:rPr>
        <w:t>M</w:t>
      </w:r>
      <w:r w:rsidR="0004319F">
        <w:rPr>
          <w:rFonts w:ascii="Times New Roman" w:eastAsia="Times New Roman" w:hAnsi="Times New Roman" w:cs="Times New Roman"/>
          <w:kern w:val="0"/>
          <w14:ligatures w14:val="none"/>
        </w:rPr>
        <w:t>O</w:t>
      </w:r>
      <w:r w:rsidRPr="008A0AEF">
        <w:rPr>
          <w:rFonts w:ascii="Times New Roman" w:eastAsia="Times New Roman" w:hAnsi="Times New Roman" w:cs="Times New Roman"/>
          <w:kern w:val="0"/>
          <w14:ligatures w14:val="none"/>
        </w:rPr>
        <w:t xml:space="preserve">M is an acronym in the context of cybersecurity and criminal investigations that stands for </w:t>
      </w:r>
      <w:r w:rsidR="0004319F">
        <w:rPr>
          <w:rFonts w:ascii="Times New Roman" w:eastAsia="Times New Roman" w:hAnsi="Times New Roman" w:cs="Times New Roman"/>
          <w:kern w:val="0"/>
          <w14:ligatures w14:val="none"/>
        </w:rPr>
        <w:t>m</w:t>
      </w:r>
      <w:r w:rsidRPr="008A0AEF">
        <w:rPr>
          <w:rFonts w:ascii="Times New Roman" w:eastAsia="Times New Roman" w:hAnsi="Times New Roman" w:cs="Times New Roman"/>
          <w:kern w:val="0"/>
          <w14:ligatures w14:val="none"/>
        </w:rPr>
        <w:t>otive</w:t>
      </w:r>
      <w:r w:rsidR="006C68BF">
        <w:rPr>
          <w:rFonts w:ascii="Times New Roman" w:eastAsia="Times New Roman" w:hAnsi="Times New Roman" w:cs="Times New Roman"/>
          <w:kern w:val="0"/>
          <w14:ligatures w14:val="none"/>
        </w:rPr>
        <w:t xml:space="preserve">, </w:t>
      </w:r>
      <w:r w:rsidR="0004319F">
        <w:rPr>
          <w:rFonts w:ascii="Times New Roman" w:eastAsia="Times New Roman" w:hAnsi="Times New Roman" w:cs="Times New Roman"/>
          <w:kern w:val="0"/>
          <w14:ligatures w14:val="none"/>
        </w:rPr>
        <w:t>o</w:t>
      </w:r>
      <w:r w:rsidRPr="008A0AEF">
        <w:rPr>
          <w:rFonts w:ascii="Times New Roman" w:eastAsia="Times New Roman" w:hAnsi="Times New Roman" w:cs="Times New Roman"/>
          <w:kern w:val="0"/>
          <w14:ligatures w14:val="none"/>
        </w:rPr>
        <w:t>pportunity</w:t>
      </w:r>
      <w:r w:rsidR="0004319F">
        <w:rPr>
          <w:rFonts w:ascii="Times New Roman" w:eastAsia="Times New Roman" w:hAnsi="Times New Roman" w:cs="Times New Roman"/>
          <w:kern w:val="0"/>
          <w14:ligatures w14:val="none"/>
        </w:rPr>
        <w:t>,</w:t>
      </w:r>
      <w:r w:rsidR="006C68BF" w:rsidRPr="006C68BF">
        <w:rPr>
          <w:rFonts w:ascii="Times New Roman" w:eastAsia="Times New Roman" w:hAnsi="Times New Roman" w:cs="Times New Roman"/>
          <w:kern w:val="0"/>
          <w14:ligatures w14:val="none"/>
        </w:rPr>
        <w:t xml:space="preserve"> </w:t>
      </w:r>
      <w:r w:rsidR="006C68BF">
        <w:rPr>
          <w:rFonts w:ascii="Times New Roman" w:eastAsia="Times New Roman" w:hAnsi="Times New Roman" w:cs="Times New Roman"/>
          <w:kern w:val="0"/>
          <w14:ligatures w14:val="none"/>
        </w:rPr>
        <w:t xml:space="preserve">and </w:t>
      </w:r>
      <w:r w:rsidR="0004319F">
        <w:rPr>
          <w:rFonts w:ascii="Times New Roman" w:eastAsia="Times New Roman" w:hAnsi="Times New Roman" w:cs="Times New Roman"/>
          <w:kern w:val="0"/>
          <w14:ligatures w14:val="none"/>
        </w:rPr>
        <w:t>m</w:t>
      </w:r>
      <w:r w:rsidR="006C68BF" w:rsidRPr="008A0AEF">
        <w:rPr>
          <w:rFonts w:ascii="Times New Roman" w:eastAsia="Times New Roman" w:hAnsi="Times New Roman" w:cs="Times New Roman"/>
          <w:kern w:val="0"/>
          <w14:ligatures w14:val="none"/>
        </w:rPr>
        <w:t>ethod</w:t>
      </w:r>
      <w:r w:rsidR="00297D32">
        <w:rPr>
          <w:rFonts w:ascii="Times New Roman" w:eastAsia="Times New Roman" w:hAnsi="Times New Roman" w:cs="Times New Roman"/>
          <w:kern w:val="0"/>
          <w14:ligatures w14:val="none"/>
        </w:rPr>
        <w:t>, seen in Figure 2</w:t>
      </w:r>
      <w:r w:rsidRPr="008A0AEF">
        <w:rPr>
          <w:rFonts w:ascii="Times New Roman" w:eastAsia="Times New Roman" w:hAnsi="Times New Roman" w:cs="Times New Roman"/>
          <w:kern w:val="0"/>
          <w14:ligatures w14:val="none"/>
        </w:rPr>
        <w:t>. This framework helps in understanding and analyzing cyber threats and criminal activities.</w:t>
      </w:r>
    </w:p>
    <w:p w14:paraId="7418215A" w14:textId="77777777" w:rsidR="00014033" w:rsidRDefault="00014033" w:rsidP="008A0AEF">
      <w:pPr>
        <w:spacing w:before="100" w:beforeAutospacing="1" w:after="100" w:afterAutospacing="1"/>
        <w:rPr>
          <w:rFonts w:ascii="Times New Roman" w:eastAsia="Times New Roman" w:hAnsi="Times New Roman" w:cs="Times New Roman"/>
          <w:kern w:val="0"/>
          <w14:ligatures w14:val="none"/>
        </w:rPr>
      </w:pPr>
    </w:p>
    <w:p w14:paraId="5DEF9C4C" w14:textId="77777777" w:rsidR="00473A6E" w:rsidRDefault="00473A6E" w:rsidP="00473A6E">
      <w:pPr>
        <w:keepNext/>
        <w:spacing w:before="100" w:beforeAutospacing="1" w:after="100" w:afterAutospacing="1"/>
      </w:pPr>
      <w:r>
        <w:rPr>
          <w:rFonts w:ascii="Times New Roman" w:eastAsia="Times New Roman" w:hAnsi="Times New Roman" w:cs="Times New Roman"/>
          <w:noProof/>
          <w:kern w:val="0"/>
        </w:rPr>
        <w:lastRenderedPageBreak/>
        <w:drawing>
          <wp:inline distT="0" distB="0" distL="0" distR="0" wp14:anchorId="56E8C429" wp14:editId="72884450">
            <wp:extent cx="5486400" cy="3200400"/>
            <wp:effectExtent l="38100" t="57150" r="38100" b="38100"/>
            <wp:docPr id="248068534"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76E47120" w14:textId="1F6D294E" w:rsidR="00014033" w:rsidRPr="008A0AEF" w:rsidRDefault="00473A6E" w:rsidP="00473A6E">
      <w:pPr>
        <w:pStyle w:val="Caption"/>
        <w:rPr>
          <w:rFonts w:ascii="Times New Roman" w:eastAsia="Times New Roman" w:hAnsi="Times New Roman" w:cs="Times New Roman"/>
          <w:kern w:val="0"/>
          <w14:ligatures w14:val="none"/>
        </w:rPr>
      </w:pPr>
      <w:r>
        <w:t xml:space="preserve">Figure </w:t>
      </w:r>
      <w:r w:rsidR="00BC0E31">
        <w:fldChar w:fldCharType="begin"/>
      </w:r>
      <w:r w:rsidR="00BC0E31">
        <w:instrText xml:space="preserve"> SEQ Figure \* ARABIC </w:instrText>
      </w:r>
      <w:r w:rsidR="00BC0E31">
        <w:fldChar w:fldCharType="separate"/>
      </w:r>
      <w:r>
        <w:rPr>
          <w:noProof/>
        </w:rPr>
        <w:t>2</w:t>
      </w:r>
      <w:r w:rsidR="00BC0E31">
        <w:rPr>
          <w:noProof/>
        </w:rPr>
        <w:fldChar w:fldCharType="end"/>
      </w:r>
      <w:r>
        <w:t xml:space="preserve"> </w:t>
      </w:r>
      <w:r w:rsidRPr="00297D32">
        <w:rPr>
          <w:i w:val="0"/>
          <w:iCs w:val="0"/>
        </w:rPr>
        <w:t>M</w:t>
      </w:r>
      <w:r w:rsidR="0004319F">
        <w:rPr>
          <w:i w:val="0"/>
          <w:iCs w:val="0"/>
        </w:rPr>
        <w:t xml:space="preserve">OM </w:t>
      </w:r>
      <w:r w:rsidRPr="00297D32">
        <w:rPr>
          <w:i w:val="0"/>
          <w:iCs w:val="0"/>
        </w:rPr>
        <w:t>defines the profile of bad actors in information security.</w:t>
      </w:r>
    </w:p>
    <w:p w14:paraId="290DAF83" w14:textId="77777777" w:rsidR="008A0AEF" w:rsidRPr="008A0AEF" w:rsidRDefault="008A0AEF" w:rsidP="008A0AEF">
      <w:pPr>
        <w:spacing w:before="100" w:beforeAutospacing="1" w:after="100" w:afterAutospacing="1"/>
        <w:outlineLvl w:val="3"/>
        <w:rPr>
          <w:rFonts w:ascii="Times New Roman" w:eastAsia="Times New Roman" w:hAnsi="Times New Roman" w:cs="Times New Roman"/>
          <w:b/>
          <w:bCs/>
          <w:kern w:val="0"/>
          <w14:ligatures w14:val="none"/>
        </w:rPr>
      </w:pPr>
      <w:r w:rsidRPr="008A0AEF">
        <w:rPr>
          <w:rFonts w:ascii="Times New Roman" w:eastAsia="Times New Roman" w:hAnsi="Times New Roman" w:cs="Times New Roman"/>
          <w:b/>
          <w:bCs/>
          <w:kern w:val="0"/>
          <w14:ligatures w14:val="none"/>
        </w:rPr>
        <w:t>Motive</w:t>
      </w:r>
    </w:p>
    <w:p w14:paraId="0D130F7B" w14:textId="77777777" w:rsidR="008A0AEF" w:rsidRPr="008A0AEF" w:rsidRDefault="008A0AEF" w:rsidP="008A0AEF">
      <w:p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kern w:val="0"/>
          <w14:ligatures w14:val="none"/>
        </w:rPr>
        <w:t>Motive refers to the reason why an individual or group commits a cybercrime or engages in malicious activity. Understanding the motive behind an attack can provide insights into the potential targets, the level of threat, and the resources the attacker might be willing to invest. Common motives include:</w:t>
      </w:r>
    </w:p>
    <w:p w14:paraId="2F45A1D3" w14:textId="77777777" w:rsidR="008A0AEF" w:rsidRPr="008A0AEF" w:rsidRDefault="008A0AEF" w:rsidP="00A13CED">
      <w:pPr>
        <w:numPr>
          <w:ilvl w:val="0"/>
          <w:numId w:val="14"/>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Financial Gain</w:t>
      </w:r>
      <w:r w:rsidRPr="008A0AEF">
        <w:rPr>
          <w:rFonts w:ascii="Times New Roman" w:eastAsia="Times New Roman" w:hAnsi="Times New Roman" w:cs="Times New Roman"/>
          <w:kern w:val="0"/>
          <w14:ligatures w14:val="none"/>
        </w:rPr>
        <w:t>: Cybercriminals often seek monetary benefits, such as stealing credit card information, committing fraud, or demanding ransoms through ransomware attacks.</w:t>
      </w:r>
    </w:p>
    <w:p w14:paraId="1D5DE1B6" w14:textId="77777777" w:rsidR="008A0AEF" w:rsidRPr="008A0AEF" w:rsidRDefault="008A0AEF" w:rsidP="00A13CED">
      <w:pPr>
        <w:numPr>
          <w:ilvl w:val="0"/>
          <w:numId w:val="14"/>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Espionage</w:t>
      </w:r>
      <w:r w:rsidRPr="008A0AEF">
        <w:rPr>
          <w:rFonts w:ascii="Times New Roman" w:eastAsia="Times New Roman" w:hAnsi="Times New Roman" w:cs="Times New Roman"/>
          <w:kern w:val="0"/>
          <w14:ligatures w14:val="none"/>
        </w:rPr>
        <w:t>: State-sponsored attackers may seek to gather intelligence or steal sensitive information for political, economic, or military advantage.</w:t>
      </w:r>
    </w:p>
    <w:p w14:paraId="35A8D697" w14:textId="77777777" w:rsidR="008A0AEF" w:rsidRPr="008A0AEF" w:rsidRDefault="008A0AEF" w:rsidP="00A13CED">
      <w:pPr>
        <w:numPr>
          <w:ilvl w:val="0"/>
          <w:numId w:val="14"/>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Hacktivism</w:t>
      </w:r>
      <w:r w:rsidRPr="008A0AEF">
        <w:rPr>
          <w:rFonts w:ascii="Times New Roman" w:eastAsia="Times New Roman" w:hAnsi="Times New Roman" w:cs="Times New Roman"/>
          <w:kern w:val="0"/>
          <w14:ligatures w14:val="none"/>
        </w:rPr>
        <w:t>: Activists or hacktivists may conduct cyberattacks to promote their political or social agendas, often targeting organizations they view as adversaries.</w:t>
      </w:r>
    </w:p>
    <w:p w14:paraId="293D1FAC" w14:textId="77777777" w:rsidR="008A0AEF" w:rsidRPr="008A0AEF" w:rsidRDefault="008A0AEF" w:rsidP="00A13CED">
      <w:pPr>
        <w:numPr>
          <w:ilvl w:val="0"/>
          <w:numId w:val="14"/>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Revenge</w:t>
      </w:r>
      <w:r w:rsidRPr="008A0AEF">
        <w:rPr>
          <w:rFonts w:ascii="Times New Roman" w:eastAsia="Times New Roman" w:hAnsi="Times New Roman" w:cs="Times New Roman"/>
          <w:kern w:val="0"/>
          <w14:ligatures w14:val="none"/>
        </w:rPr>
        <w:t>: Disgruntled employees or individuals with personal grievances may launch attacks to harm their employers or others they hold responsible for their grievances.</w:t>
      </w:r>
    </w:p>
    <w:p w14:paraId="28F4C188" w14:textId="77777777" w:rsidR="008A0AEF" w:rsidRPr="008A0AEF" w:rsidRDefault="008A0AEF" w:rsidP="00A13CED">
      <w:pPr>
        <w:numPr>
          <w:ilvl w:val="0"/>
          <w:numId w:val="14"/>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Challenge or Recognition</w:t>
      </w:r>
      <w:r w:rsidRPr="008A0AEF">
        <w:rPr>
          <w:rFonts w:ascii="Times New Roman" w:eastAsia="Times New Roman" w:hAnsi="Times New Roman" w:cs="Times New Roman"/>
          <w:kern w:val="0"/>
          <w14:ligatures w14:val="none"/>
        </w:rPr>
        <w:t>: Some attackers, particularly within the hacker community, may be motivated by the challenge of breaking into secure systems or gaining recognition for their skills.</w:t>
      </w:r>
    </w:p>
    <w:p w14:paraId="50B15326" w14:textId="77777777" w:rsidR="008A0AEF" w:rsidRPr="008A0AEF" w:rsidRDefault="008A0AEF" w:rsidP="008A0AEF">
      <w:pPr>
        <w:spacing w:before="100" w:beforeAutospacing="1" w:after="100" w:afterAutospacing="1"/>
        <w:outlineLvl w:val="3"/>
        <w:rPr>
          <w:rFonts w:ascii="Times New Roman" w:eastAsia="Times New Roman" w:hAnsi="Times New Roman" w:cs="Times New Roman"/>
          <w:b/>
          <w:bCs/>
          <w:kern w:val="0"/>
          <w14:ligatures w14:val="none"/>
        </w:rPr>
      </w:pPr>
      <w:r w:rsidRPr="008A0AEF">
        <w:rPr>
          <w:rFonts w:ascii="Times New Roman" w:eastAsia="Times New Roman" w:hAnsi="Times New Roman" w:cs="Times New Roman"/>
          <w:b/>
          <w:bCs/>
          <w:kern w:val="0"/>
          <w14:ligatures w14:val="none"/>
        </w:rPr>
        <w:t>Method</w:t>
      </w:r>
    </w:p>
    <w:p w14:paraId="3DCFC35A" w14:textId="77777777" w:rsidR="008A0AEF" w:rsidRPr="008A0AEF" w:rsidRDefault="008A0AEF" w:rsidP="008A0AEF">
      <w:p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kern w:val="0"/>
          <w14:ligatures w14:val="none"/>
        </w:rPr>
        <w:t>Method refers to the techniques, tools, and procedures used by attackers to carry out their activities. Understanding the method helps in identifying patterns, vulnerabilities, and the likely impact of an attack. Common methods include:</w:t>
      </w:r>
    </w:p>
    <w:p w14:paraId="668638C6" w14:textId="77777777" w:rsidR="008A0AEF" w:rsidRPr="008A0AEF" w:rsidRDefault="008A0AEF" w:rsidP="00A13CED">
      <w:pPr>
        <w:numPr>
          <w:ilvl w:val="0"/>
          <w:numId w:val="15"/>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lastRenderedPageBreak/>
        <w:t>Phishing</w:t>
      </w:r>
      <w:r w:rsidRPr="008A0AEF">
        <w:rPr>
          <w:rFonts w:ascii="Times New Roman" w:eastAsia="Times New Roman" w:hAnsi="Times New Roman" w:cs="Times New Roman"/>
          <w:kern w:val="0"/>
          <w14:ligatures w14:val="none"/>
        </w:rPr>
        <w:t>: Deceptive emails or messages designed to trick recipients into revealing sensitive information or installing malware.</w:t>
      </w:r>
    </w:p>
    <w:p w14:paraId="463CDF0B" w14:textId="77777777" w:rsidR="008A0AEF" w:rsidRPr="008A0AEF" w:rsidRDefault="008A0AEF" w:rsidP="00A13CED">
      <w:pPr>
        <w:numPr>
          <w:ilvl w:val="0"/>
          <w:numId w:val="15"/>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Malware</w:t>
      </w:r>
      <w:r w:rsidRPr="008A0AEF">
        <w:rPr>
          <w:rFonts w:ascii="Times New Roman" w:eastAsia="Times New Roman" w:hAnsi="Times New Roman" w:cs="Times New Roman"/>
          <w:kern w:val="0"/>
          <w14:ligatures w14:val="none"/>
        </w:rPr>
        <w:t>: Malicious software, such as viruses, worms, ransomware, and spyware, used to disrupt, damage, or gain unauthorized access to systems.</w:t>
      </w:r>
    </w:p>
    <w:p w14:paraId="28457E0B" w14:textId="39D64AE9" w:rsidR="008A0AEF" w:rsidRPr="008A0AEF" w:rsidRDefault="008A0AEF" w:rsidP="00A13CED">
      <w:pPr>
        <w:numPr>
          <w:ilvl w:val="0"/>
          <w:numId w:val="15"/>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Exploitation of Vulnerabilities</w:t>
      </w:r>
      <w:r w:rsidRPr="008A0AEF">
        <w:rPr>
          <w:rFonts w:ascii="Times New Roman" w:eastAsia="Times New Roman" w:hAnsi="Times New Roman" w:cs="Times New Roman"/>
          <w:kern w:val="0"/>
          <w14:ligatures w14:val="none"/>
        </w:rPr>
        <w:t xml:space="preserve">: </w:t>
      </w:r>
      <w:r w:rsidR="004D2C84">
        <w:rPr>
          <w:rFonts w:ascii="Times New Roman" w:eastAsia="Times New Roman" w:hAnsi="Times New Roman" w:cs="Times New Roman"/>
          <w:kern w:val="0"/>
          <w14:ligatures w14:val="none"/>
        </w:rPr>
        <w:t>Vulnerabilities (</w:t>
      </w:r>
      <w:r w:rsidR="004D2C84" w:rsidRPr="008A0AEF">
        <w:rPr>
          <w:rFonts w:ascii="Times New Roman" w:eastAsia="Times New Roman" w:hAnsi="Times New Roman" w:cs="Times New Roman"/>
          <w:kern w:val="0"/>
          <w14:ligatures w14:val="none"/>
        </w:rPr>
        <w:t>security weaknesses</w:t>
      </w:r>
      <w:r w:rsidR="004D2C84">
        <w:rPr>
          <w:rFonts w:ascii="Times New Roman" w:eastAsia="Times New Roman" w:hAnsi="Times New Roman" w:cs="Times New Roman"/>
          <w:kern w:val="0"/>
          <w14:ligatures w14:val="none"/>
        </w:rPr>
        <w:t>) may be present for extended periods of time, but when a hacker discovers and takes</w:t>
      </w:r>
      <w:r w:rsidRPr="008A0AEF">
        <w:rPr>
          <w:rFonts w:ascii="Times New Roman" w:eastAsia="Times New Roman" w:hAnsi="Times New Roman" w:cs="Times New Roman"/>
          <w:kern w:val="0"/>
          <w14:ligatures w14:val="none"/>
        </w:rPr>
        <w:t xml:space="preserve"> advantage of </w:t>
      </w:r>
      <w:r w:rsidR="004D2C84">
        <w:rPr>
          <w:rFonts w:ascii="Times New Roman" w:eastAsia="Times New Roman" w:hAnsi="Times New Roman" w:cs="Times New Roman"/>
          <w:kern w:val="0"/>
          <w14:ligatures w14:val="none"/>
        </w:rPr>
        <w:t>them, the action (exploit) becomes an attack</w:t>
      </w:r>
      <w:r w:rsidRPr="008A0AEF">
        <w:rPr>
          <w:rFonts w:ascii="Times New Roman" w:eastAsia="Times New Roman" w:hAnsi="Times New Roman" w:cs="Times New Roman"/>
          <w:kern w:val="0"/>
          <w14:ligatures w14:val="none"/>
        </w:rPr>
        <w:t>.</w:t>
      </w:r>
    </w:p>
    <w:p w14:paraId="0D0125B2" w14:textId="77777777" w:rsidR="008A0AEF" w:rsidRPr="008A0AEF" w:rsidRDefault="008A0AEF" w:rsidP="00A13CED">
      <w:pPr>
        <w:numPr>
          <w:ilvl w:val="0"/>
          <w:numId w:val="15"/>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Social Engineering</w:t>
      </w:r>
      <w:r w:rsidRPr="008A0AEF">
        <w:rPr>
          <w:rFonts w:ascii="Times New Roman" w:eastAsia="Times New Roman" w:hAnsi="Times New Roman" w:cs="Times New Roman"/>
          <w:kern w:val="0"/>
          <w14:ligatures w14:val="none"/>
        </w:rPr>
        <w:t>: Manipulating individuals into divulging confidential information or performing actions that compromise security.</w:t>
      </w:r>
    </w:p>
    <w:p w14:paraId="000FCBE6" w14:textId="77777777" w:rsidR="008A0AEF" w:rsidRPr="008A0AEF" w:rsidRDefault="008A0AEF" w:rsidP="00A13CED">
      <w:pPr>
        <w:numPr>
          <w:ilvl w:val="0"/>
          <w:numId w:val="15"/>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Denial of Service (DoS)</w:t>
      </w:r>
      <w:r w:rsidRPr="008A0AEF">
        <w:rPr>
          <w:rFonts w:ascii="Times New Roman" w:eastAsia="Times New Roman" w:hAnsi="Times New Roman" w:cs="Times New Roman"/>
          <w:kern w:val="0"/>
          <w14:ligatures w14:val="none"/>
        </w:rPr>
        <w:t>: Overloading a system or network to make it unavailable to users.</w:t>
      </w:r>
    </w:p>
    <w:p w14:paraId="790DECCD" w14:textId="77777777" w:rsidR="008A0AEF" w:rsidRPr="008A0AEF" w:rsidRDefault="008A0AEF" w:rsidP="008A0AEF">
      <w:pPr>
        <w:spacing w:before="100" w:beforeAutospacing="1" w:after="100" w:afterAutospacing="1"/>
        <w:outlineLvl w:val="3"/>
        <w:rPr>
          <w:rFonts w:ascii="Times New Roman" w:eastAsia="Times New Roman" w:hAnsi="Times New Roman" w:cs="Times New Roman"/>
          <w:b/>
          <w:bCs/>
          <w:kern w:val="0"/>
          <w14:ligatures w14:val="none"/>
        </w:rPr>
      </w:pPr>
      <w:r w:rsidRPr="008A0AEF">
        <w:rPr>
          <w:rFonts w:ascii="Times New Roman" w:eastAsia="Times New Roman" w:hAnsi="Times New Roman" w:cs="Times New Roman"/>
          <w:b/>
          <w:bCs/>
          <w:kern w:val="0"/>
          <w14:ligatures w14:val="none"/>
        </w:rPr>
        <w:t>Opportunity</w:t>
      </w:r>
    </w:p>
    <w:p w14:paraId="264261CC" w14:textId="77777777" w:rsidR="008A0AEF" w:rsidRPr="008A0AEF" w:rsidRDefault="008A0AEF" w:rsidP="008A0AEF">
      <w:p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kern w:val="0"/>
          <w14:ligatures w14:val="none"/>
        </w:rPr>
        <w:t>Opportunity refers to the circumstances or conditions that make it possible for an attacker to carry out their activities. This involves identifying vulnerabilities, security gaps, or situations that an attacker can exploit. Factors contributing to opportunity include:</w:t>
      </w:r>
    </w:p>
    <w:p w14:paraId="5BAE90D2" w14:textId="77777777" w:rsidR="008A0AEF" w:rsidRPr="008A0AEF" w:rsidRDefault="008A0AEF" w:rsidP="00A13CED">
      <w:pPr>
        <w:numPr>
          <w:ilvl w:val="0"/>
          <w:numId w:val="16"/>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Weak Security Measures</w:t>
      </w:r>
      <w:r w:rsidRPr="008A0AEF">
        <w:rPr>
          <w:rFonts w:ascii="Times New Roman" w:eastAsia="Times New Roman" w:hAnsi="Times New Roman" w:cs="Times New Roman"/>
          <w:kern w:val="0"/>
          <w14:ligatures w14:val="none"/>
        </w:rPr>
        <w:t>: Inadequate or outdated security controls, such as weak passwords, lack of encryption, or unpatched systems.</w:t>
      </w:r>
    </w:p>
    <w:p w14:paraId="52F6AD97" w14:textId="1075C206" w:rsidR="008A0AEF" w:rsidRPr="008A0AEF" w:rsidRDefault="008A0AEF" w:rsidP="00A13CED">
      <w:pPr>
        <w:numPr>
          <w:ilvl w:val="0"/>
          <w:numId w:val="16"/>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Human Error</w:t>
      </w:r>
      <w:r w:rsidRPr="008A0AEF">
        <w:rPr>
          <w:rFonts w:ascii="Times New Roman" w:eastAsia="Times New Roman" w:hAnsi="Times New Roman" w:cs="Times New Roman"/>
          <w:kern w:val="0"/>
          <w14:ligatures w14:val="none"/>
        </w:rPr>
        <w:t xml:space="preserve">: Mistakes or negligence by employees, such as falling for phishing attacks, misconfiguring systems, </w:t>
      </w:r>
      <w:r>
        <w:rPr>
          <w:rFonts w:ascii="Times New Roman" w:eastAsia="Times New Roman" w:hAnsi="Times New Roman" w:cs="Times New Roman"/>
          <w:kern w:val="0"/>
          <w14:ligatures w14:val="none"/>
        </w:rPr>
        <w:t xml:space="preserve">sloppiness, </w:t>
      </w:r>
      <w:r w:rsidRPr="008A0AEF">
        <w:rPr>
          <w:rFonts w:ascii="Times New Roman" w:eastAsia="Times New Roman" w:hAnsi="Times New Roman" w:cs="Times New Roman"/>
          <w:kern w:val="0"/>
          <w14:ligatures w14:val="none"/>
        </w:rPr>
        <w:t>or failing to follow security protocols.</w:t>
      </w:r>
      <w:r>
        <w:rPr>
          <w:rFonts w:ascii="Times New Roman" w:eastAsia="Times New Roman" w:hAnsi="Times New Roman" w:cs="Times New Roman"/>
          <w:kern w:val="0"/>
          <w14:ligatures w14:val="none"/>
        </w:rPr>
        <w:t xml:space="preserve">  Human error can result in self-inflicted outages without </w:t>
      </w:r>
      <w:r w:rsidR="00CC2CC9">
        <w:rPr>
          <w:rFonts w:ascii="Times New Roman" w:eastAsia="Times New Roman" w:hAnsi="Times New Roman" w:cs="Times New Roman"/>
          <w:kern w:val="0"/>
          <w14:ligatures w14:val="none"/>
        </w:rPr>
        <w:t xml:space="preserve">attacks </w:t>
      </w:r>
      <w:r>
        <w:rPr>
          <w:rFonts w:ascii="Times New Roman" w:eastAsia="Times New Roman" w:hAnsi="Times New Roman" w:cs="Times New Roman"/>
          <w:kern w:val="0"/>
          <w14:ligatures w14:val="none"/>
        </w:rPr>
        <w:t>from threatening actors.</w:t>
      </w:r>
    </w:p>
    <w:p w14:paraId="5C6E69DF" w14:textId="198911AE" w:rsidR="008A0AEF" w:rsidRPr="008A0AEF" w:rsidRDefault="008A0AEF" w:rsidP="00A13CED">
      <w:pPr>
        <w:numPr>
          <w:ilvl w:val="0"/>
          <w:numId w:val="16"/>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Access to Resources</w:t>
      </w:r>
      <w:r w:rsidRPr="008A0AEF">
        <w:rPr>
          <w:rFonts w:ascii="Times New Roman" w:eastAsia="Times New Roman" w:hAnsi="Times New Roman" w:cs="Times New Roman"/>
          <w:kern w:val="0"/>
          <w14:ligatures w14:val="none"/>
        </w:rPr>
        <w:t>: Availability of tools, information, or access that an attacker can use to execute their plan.</w:t>
      </w:r>
      <w:r w:rsidR="00CC2CC9">
        <w:rPr>
          <w:rFonts w:ascii="Times New Roman" w:eastAsia="Times New Roman" w:hAnsi="Times New Roman" w:cs="Times New Roman"/>
          <w:kern w:val="0"/>
          <w14:ligatures w14:val="none"/>
        </w:rPr>
        <w:t xml:space="preserve"> Many resources are unnecessarily public (configuration, version numbers, error messages, company structure, current activities) and can be used to exploit a system.</w:t>
      </w:r>
    </w:p>
    <w:p w14:paraId="2EBF90B3" w14:textId="74EC3520" w:rsidR="008A0AEF" w:rsidRPr="008A0AEF" w:rsidRDefault="008A0AEF" w:rsidP="00A13CED">
      <w:pPr>
        <w:numPr>
          <w:ilvl w:val="0"/>
          <w:numId w:val="16"/>
        </w:numPr>
        <w:spacing w:before="100" w:beforeAutospacing="1" w:after="100" w:afterAutospacing="1"/>
        <w:rPr>
          <w:rFonts w:ascii="Times New Roman" w:eastAsia="Times New Roman" w:hAnsi="Times New Roman" w:cs="Times New Roman"/>
          <w:kern w:val="0"/>
          <w14:ligatures w14:val="none"/>
        </w:rPr>
      </w:pPr>
      <w:r w:rsidRPr="008A0AEF">
        <w:rPr>
          <w:rFonts w:ascii="Times New Roman" w:eastAsia="Times New Roman" w:hAnsi="Times New Roman" w:cs="Times New Roman"/>
          <w:b/>
          <w:bCs/>
          <w:kern w:val="0"/>
          <w14:ligatures w14:val="none"/>
        </w:rPr>
        <w:t>Insider Threats</w:t>
      </w:r>
      <w:r w:rsidRPr="008A0AEF">
        <w:rPr>
          <w:rFonts w:ascii="Times New Roman" w:eastAsia="Times New Roman" w:hAnsi="Times New Roman" w:cs="Times New Roman"/>
          <w:kern w:val="0"/>
          <w14:ligatures w14:val="none"/>
        </w:rPr>
        <w:t>: Employees or contractors with legitimate access to systems who may intentionally or unintentionally aid in an attack.</w:t>
      </w:r>
    </w:p>
    <w:p w14:paraId="37850958" w14:textId="77777777" w:rsidR="00A32A9C" w:rsidRDefault="00A32A9C" w:rsidP="002A4569">
      <w:pPr>
        <w:rPr>
          <w:rFonts w:ascii="Times New Roman" w:hAnsi="Times New Roman" w:cs="Times New Roman"/>
          <w:b/>
          <w:bCs/>
        </w:rPr>
      </w:pPr>
    </w:p>
    <w:p w14:paraId="707ABDAD" w14:textId="1A8D3DB5" w:rsidR="00BB2490" w:rsidRPr="00526A54" w:rsidRDefault="00BB2490" w:rsidP="002A4569">
      <w:pPr>
        <w:rPr>
          <w:rFonts w:ascii="Times New Roman" w:hAnsi="Times New Roman" w:cs="Times New Roman"/>
          <w:b/>
          <w:bCs/>
        </w:rPr>
      </w:pPr>
      <w:r w:rsidRPr="00526A54">
        <w:rPr>
          <w:rFonts w:ascii="Times New Roman" w:hAnsi="Times New Roman" w:cs="Times New Roman"/>
          <w:b/>
          <w:bCs/>
        </w:rPr>
        <w:t>Real Company Experiences with Data Information Problems</w:t>
      </w:r>
    </w:p>
    <w:p w14:paraId="2FCB8C3C" w14:textId="7D4AEE14" w:rsidR="00BB2490" w:rsidRPr="005B25B9" w:rsidRDefault="00BB2490" w:rsidP="00BB2490">
      <w:pPr>
        <w:pStyle w:val="Heading2"/>
        <w:rPr>
          <w:rFonts w:eastAsia="Times New Roman"/>
        </w:rPr>
      </w:pPr>
      <w:bookmarkStart w:id="8" w:name="_Toc175291019"/>
      <w:bookmarkStart w:id="9" w:name="_Hlk208651864"/>
      <w:r>
        <w:rPr>
          <w:rFonts w:eastAsia="Times New Roman"/>
        </w:rPr>
        <w:t>Checkpoint #2</w:t>
      </w:r>
      <w:bookmarkEnd w:id="8"/>
    </w:p>
    <w:p w14:paraId="5440AC97" w14:textId="77777777" w:rsidR="00BB2490" w:rsidRDefault="00BB2490" w:rsidP="00A13CED">
      <w:pPr>
        <w:pStyle w:val="ListParagraph"/>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 to the 10 company data problems mentioned earlier</w:t>
      </w:r>
      <w:r w:rsidRPr="00BB2490">
        <w:rPr>
          <w:rFonts w:ascii="Times New Roman" w:eastAsia="Times New Roman" w:hAnsi="Times New Roman" w:cs="Times New Roman"/>
          <w:kern w:val="0"/>
          <w14:ligatures w14:val="none"/>
        </w:rPr>
        <w:t xml:space="preserve">.  </w:t>
      </w:r>
    </w:p>
    <w:p w14:paraId="54CEECF7" w14:textId="77777777" w:rsidR="00BB2490" w:rsidRDefault="00BB2490" w:rsidP="00A13CED">
      <w:pPr>
        <w:pStyle w:val="ListParagraph"/>
        <w:numPr>
          <w:ilvl w:val="1"/>
          <w:numId w:val="9"/>
        </w:numPr>
        <w:spacing w:before="100" w:beforeAutospacing="1" w:after="100" w:afterAutospacing="1"/>
        <w:rPr>
          <w:rFonts w:ascii="Times New Roman" w:eastAsia="Times New Roman" w:hAnsi="Times New Roman" w:cs="Times New Roman"/>
          <w:kern w:val="0"/>
          <w14:ligatures w14:val="none"/>
        </w:rPr>
      </w:pPr>
      <w:r w:rsidRPr="00BB2490">
        <w:rPr>
          <w:rFonts w:ascii="Times New Roman" w:eastAsia="Times New Roman" w:hAnsi="Times New Roman" w:cs="Times New Roman"/>
          <w:kern w:val="0"/>
          <w14:ligatures w14:val="none"/>
        </w:rPr>
        <w:t>Research news reports published near the time of the incident.</w:t>
      </w:r>
    </w:p>
    <w:p w14:paraId="6B0B474A" w14:textId="734E647A" w:rsidR="00BB2490" w:rsidRDefault="00BB2490" w:rsidP="00A13CED">
      <w:pPr>
        <w:pStyle w:val="ListParagraph"/>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Choose one of the 10 incidents where one of the MOM (</w:t>
      </w:r>
      <w:r w:rsidR="002E0FB8">
        <w:rPr>
          <w:rFonts w:ascii="Times New Roman" w:eastAsia="Times New Roman" w:hAnsi="Times New Roman" w:cs="Times New Roman"/>
          <w:kern w:val="0"/>
          <w14:ligatures w14:val="none"/>
        </w:rPr>
        <w:t>m</w:t>
      </w:r>
      <w:r>
        <w:rPr>
          <w:rFonts w:ascii="Times New Roman" w:eastAsia="Times New Roman" w:hAnsi="Times New Roman" w:cs="Times New Roman"/>
          <w:kern w:val="0"/>
          <w14:ligatures w14:val="none"/>
        </w:rPr>
        <w:t xml:space="preserve">otive, </w:t>
      </w:r>
      <w:r w:rsidR="002E0FB8">
        <w:rPr>
          <w:rFonts w:ascii="Times New Roman" w:eastAsia="Times New Roman" w:hAnsi="Times New Roman" w:cs="Times New Roman"/>
          <w:kern w:val="0"/>
          <w14:ligatures w14:val="none"/>
        </w:rPr>
        <w:t>o</w:t>
      </w:r>
      <w:r w:rsidR="00DA1E88">
        <w:rPr>
          <w:rFonts w:ascii="Times New Roman" w:eastAsia="Times New Roman" w:hAnsi="Times New Roman" w:cs="Times New Roman"/>
          <w:kern w:val="0"/>
          <w14:ligatures w14:val="none"/>
        </w:rPr>
        <w:t>pportunity,</w:t>
      </w:r>
      <w:r>
        <w:rPr>
          <w:rFonts w:ascii="Times New Roman" w:eastAsia="Times New Roman" w:hAnsi="Times New Roman" w:cs="Times New Roman"/>
          <w:kern w:val="0"/>
          <w14:ligatures w14:val="none"/>
        </w:rPr>
        <w:t xml:space="preserve"> or </w:t>
      </w:r>
      <w:r w:rsidR="002E0FB8">
        <w:rPr>
          <w:rFonts w:ascii="Times New Roman" w:eastAsia="Times New Roman" w:hAnsi="Times New Roman" w:cs="Times New Roman"/>
          <w:kern w:val="0"/>
          <w14:ligatures w14:val="none"/>
        </w:rPr>
        <w:t>m</w:t>
      </w:r>
      <w:r>
        <w:rPr>
          <w:rFonts w:ascii="Times New Roman" w:eastAsia="Times New Roman" w:hAnsi="Times New Roman" w:cs="Times New Roman"/>
          <w:kern w:val="0"/>
          <w14:ligatures w14:val="none"/>
        </w:rPr>
        <w:t>ethod) factors is most prominent in the story.</w:t>
      </w:r>
    </w:p>
    <w:p w14:paraId="2ABAD50D" w14:textId="21718872" w:rsidR="00BB2490" w:rsidRPr="004D2C84" w:rsidRDefault="008E5B47" w:rsidP="00A13CED">
      <w:pPr>
        <w:pStyle w:val="ListParagraph"/>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 in at least one sentence the reason</w:t>
      </w:r>
      <w:r w:rsidR="004D2C84">
        <w:rPr>
          <w:rFonts w:ascii="Times New Roman" w:eastAsia="Times New Roman" w:hAnsi="Times New Roman" w:cs="Times New Roman"/>
          <w:kern w:val="0"/>
          <w14:ligatures w14:val="none"/>
        </w:rPr>
        <w:t xml:space="preserve"> for your choice.</w:t>
      </w:r>
    </w:p>
    <w:tbl>
      <w:tblPr>
        <w:tblStyle w:val="TableGrid"/>
        <w:tblW w:w="0" w:type="auto"/>
        <w:tblLook w:val="04A0" w:firstRow="1" w:lastRow="0" w:firstColumn="1" w:lastColumn="0" w:noHBand="0" w:noVBand="1"/>
      </w:tblPr>
      <w:tblGrid>
        <w:gridCol w:w="1432"/>
        <w:gridCol w:w="1157"/>
        <w:gridCol w:w="1369"/>
        <w:gridCol w:w="5392"/>
      </w:tblGrid>
      <w:tr w:rsidR="00921860" w14:paraId="1397AAA9" w14:textId="1B0DD5BF" w:rsidTr="00F747AA">
        <w:trPr>
          <w:trHeight w:val="728"/>
        </w:trPr>
        <w:tc>
          <w:tcPr>
            <w:tcW w:w="1432" w:type="dxa"/>
          </w:tcPr>
          <w:p w14:paraId="5C8C0E3E" w14:textId="04826DC5"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Factor </w:t>
            </w:r>
            <w:r w:rsidR="00A32A9C">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ost </w:t>
            </w:r>
            <w:r w:rsidR="00A32A9C">
              <w:rPr>
                <w:rFonts w:ascii="Times New Roman" w:eastAsia="Times New Roman" w:hAnsi="Times New Roman" w:cs="Times New Roman"/>
                <w:b/>
                <w:bCs/>
                <w:kern w:val="0"/>
                <w14:ligatures w14:val="none"/>
              </w:rPr>
              <w:t>O</w:t>
            </w:r>
            <w:r w:rsidRPr="00526A54">
              <w:rPr>
                <w:rFonts w:ascii="Times New Roman" w:eastAsia="Times New Roman" w:hAnsi="Times New Roman" w:cs="Times New Roman"/>
                <w:b/>
                <w:bCs/>
                <w:kern w:val="0"/>
                <w14:ligatures w14:val="none"/>
              </w:rPr>
              <w:t xml:space="preserve">bvious in the </w:t>
            </w:r>
            <w:r w:rsidR="00A32A9C">
              <w:rPr>
                <w:rFonts w:ascii="Times New Roman" w:eastAsia="Times New Roman" w:hAnsi="Times New Roman" w:cs="Times New Roman"/>
                <w:b/>
                <w:bCs/>
                <w:kern w:val="0"/>
                <w14:ligatures w14:val="none"/>
              </w:rPr>
              <w:t>S</w:t>
            </w:r>
            <w:r w:rsidRPr="00526A54">
              <w:rPr>
                <w:rFonts w:ascii="Times New Roman" w:eastAsia="Times New Roman" w:hAnsi="Times New Roman" w:cs="Times New Roman"/>
                <w:b/>
                <w:bCs/>
                <w:kern w:val="0"/>
                <w14:ligatures w14:val="none"/>
              </w:rPr>
              <w:t>tory</w:t>
            </w:r>
          </w:p>
        </w:tc>
        <w:tc>
          <w:tcPr>
            <w:tcW w:w="1157" w:type="dxa"/>
          </w:tcPr>
          <w:p w14:paraId="040B350C" w14:textId="3666EF96"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Company Involved</w:t>
            </w:r>
          </w:p>
        </w:tc>
        <w:tc>
          <w:tcPr>
            <w:tcW w:w="1369" w:type="dxa"/>
          </w:tcPr>
          <w:p w14:paraId="3CFEBCA4" w14:textId="6725F15F"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Reason(s) for </w:t>
            </w:r>
            <w:r w:rsidR="00A32A9C">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A32A9C">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w:t>
            </w:r>
          </w:p>
        </w:tc>
        <w:tc>
          <w:tcPr>
            <w:tcW w:w="5392" w:type="dxa"/>
          </w:tcPr>
          <w:p w14:paraId="7CCDB6DB" w14:textId="3A8F0EC8"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Source </w:t>
            </w:r>
            <w:r w:rsidR="00A32A9C">
              <w:rPr>
                <w:rFonts w:ascii="Times New Roman" w:eastAsia="Times New Roman" w:hAnsi="Times New Roman" w:cs="Times New Roman"/>
                <w:b/>
                <w:bCs/>
                <w:kern w:val="0"/>
                <w14:ligatures w14:val="none"/>
              </w:rPr>
              <w:t>U</w:t>
            </w:r>
            <w:r w:rsidRPr="00526A54">
              <w:rPr>
                <w:rFonts w:ascii="Times New Roman" w:eastAsia="Times New Roman" w:hAnsi="Times New Roman" w:cs="Times New Roman"/>
                <w:b/>
                <w:bCs/>
                <w:kern w:val="0"/>
                <w14:ligatures w14:val="none"/>
              </w:rPr>
              <w:t xml:space="preserve">sed to </w:t>
            </w:r>
            <w:r w:rsidR="00A32A9C">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ake </w:t>
            </w:r>
            <w:r w:rsidR="00A32A9C">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A32A9C">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 xml:space="preserve">ecision (APA </w:t>
            </w:r>
            <w:r w:rsidR="00A32A9C">
              <w:rPr>
                <w:rFonts w:ascii="Times New Roman" w:eastAsia="Times New Roman" w:hAnsi="Times New Roman" w:cs="Times New Roman"/>
                <w:b/>
                <w:bCs/>
                <w:kern w:val="0"/>
                <w14:ligatures w14:val="none"/>
              </w:rPr>
              <w:t>Citation</w:t>
            </w:r>
            <w:r w:rsidRPr="00526A54">
              <w:rPr>
                <w:rFonts w:ascii="Times New Roman" w:eastAsia="Times New Roman" w:hAnsi="Times New Roman" w:cs="Times New Roman"/>
                <w:b/>
                <w:bCs/>
                <w:kern w:val="0"/>
                <w14:ligatures w14:val="none"/>
              </w:rPr>
              <w:t>)</w:t>
            </w:r>
          </w:p>
        </w:tc>
      </w:tr>
      <w:tr w:rsidR="00921860" w14:paraId="7BE7005C" w14:textId="7AECF1C8" w:rsidTr="00F747AA">
        <w:trPr>
          <w:trHeight w:val="449"/>
        </w:trPr>
        <w:tc>
          <w:tcPr>
            <w:tcW w:w="1432" w:type="dxa"/>
          </w:tcPr>
          <w:p w14:paraId="3C7AC905" w14:textId="6C4FF997" w:rsidR="00921860" w:rsidRPr="00526A54" w:rsidRDefault="00921860" w:rsidP="00BB2490">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Motive</w:t>
            </w:r>
          </w:p>
        </w:tc>
        <w:tc>
          <w:tcPr>
            <w:tcW w:w="1157" w:type="dxa"/>
          </w:tcPr>
          <w:p w14:paraId="4D7EA46D" w14:textId="0AB76628"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Yahoo</w:t>
            </w:r>
          </w:p>
        </w:tc>
        <w:tc>
          <w:tcPr>
            <w:tcW w:w="1369" w:type="dxa"/>
          </w:tcPr>
          <w:p w14:paraId="0E76BAC0" w14:textId="3FE9EC01"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 xml:space="preserve">The 2013 Yahoo </w:t>
            </w:r>
            <w:r w:rsidRPr="00F747AA">
              <w:rPr>
                <w:rFonts w:ascii="Times New Roman" w:eastAsia="Times New Roman" w:hAnsi="Times New Roman" w:cs="Times New Roman"/>
                <w:kern w:val="0"/>
                <w14:ligatures w14:val="none"/>
              </w:rPr>
              <w:lastRenderedPageBreak/>
              <w:t>breach was driven by state-sponsored espionage targeting sensitive user data for intelligence purposes.</w:t>
            </w:r>
          </w:p>
        </w:tc>
        <w:tc>
          <w:tcPr>
            <w:tcW w:w="5392" w:type="dxa"/>
          </w:tcPr>
          <w:p w14:paraId="6F047A2B" w14:textId="7CDFEF5A"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lastRenderedPageBreak/>
              <w:t xml:space="preserve">New York Times. (2017, October 3). Yahoo hack likely breached 3 billion accounts, all that existed in </w:t>
            </w:r>
            <w:r w:rsidRPr="00F747AA">
              <w:rPr>
                <w:rFonts w:ascii="Times New Roman" w:eastAsia="Times New Roman" w:hAnsi="Times New Roman" w:cs="Times New Roman"/>
                <w:kern w:val="0"/>
                <w14:ligatures w14:val="none"/>
              </w:rPr>
              <w:lastRenderedPageBreak/>
              <w:t>mid-2013. https://www.nytimes.com/2017/10/03/technology/yahoo-hack-3-billion-users.html</w:t>
            </w:r>
          </w:p>
        </w:tc>
      </w:tr>
      <w:tr w:rsidR="00921860" w14:paraId="5EE53C6F" w14:textId="19CFAED9" w:rsidTr="00F747AA">
        <w:trPr>
          <w:trHeight w:val="428"/>
        </w:trPr>
        <w:tc>
          <w:tcPr>
            <w:tcW w:w="1432" w:type="dxa"/>
          </w:tcPr>
          <w:p w14:paraId="6805B47E" w14:textId="02EE15B7" w:rsidR="00921860" w:rsidRPr="00526A54" w:rsidRDefault="00921860" w:rsidP="00BB2490">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Opportunity</w:t>
            </w:r>
          </w:p>
        </w:tc>
        <w:tc>
          <w:tcPr>
            <w:tcW w:w="1157" w:type="dxa"/>
          </w:tcPr>
          <w:p w14:paraId="3DEA3558" w14:textId="78FDDE33"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Equifax</w:t>
            </w:r>
          </w:p>
        </w:tc>
        <w:tc>
          <w:tcPr>
            <w:tcW w:w="1369" w:type="dxa"/>
          </w:tcPr>
          <w:p w14:paraId="5D0D3633" w14:textId="4A4DC32E"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The 2017 Equifax breach exploited an unpatched Apache Struts vulnerability known since March but ignored for months.</w:t>
            </w:r>
          </w:p>
        </w:tc>
        <w:tc>
          <w:tcPr>
            <w:tcW w:w="5392" w:type="dxa"/>
          </w:tcPr>
          <w:p w14:paraId="12B85984" w14:textId="77777777" w:rsidR="00F747AA" w:rsidRPr="006B5B8E" w:rsidRDefault="00F747AA" w:rsidP="00F747AA">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t xml:space="preserve">American Bankruptcy Institute. (2019, July 22). Equifax to pay $575 million for data breach of 147 million people. </w:t>
            </w:r>
            <w:hyperlink r:id="rId51" w:history="1">
              <w:r w:rsidRPr="006B5B8E">
                <w:rPr>
                  <w:rStyle w:val="Hyperlink"/>
                  <w:rFonts w:ascii="Times New Roman" w:eastAsia="Times New Roman" w:hAnsi="Times New Roman" w:cs="Times New Roman"/>
                  <w:kern w:val="0"/>
                  <w14:ligatures w14:val="none"/>
                </w:rPr>
                <w:t>https://www.abi.org/feed-item/equifax-to-pay-575-million-for-data-breach-of-147-million-people</w:t>
              </w:r>
            </w:hyperlink>
            <w:r>
              <w:rPr>
                <w:rFonts w:ascii="Times New Roman" w:eastAsia="Times New Roman" w:hAnsi="Times New Roman" w:cs="Times New Roman"/>
                <w:kern w:val="0"/>
                <w14:ligatures w14:val="none"/>
              </w:rPr>
              <w:t xml:space="preserve"> </w:t>
            </w:r>
          </w:p>
          <w:p w14:paraId="4F736B9C"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F747AA" w14:paraId="67725B5E" w14:textId="19F42308" w:rsidTr="00F747AA">
        <w:trPr>
          <w:trHeight w:val="428"/>
        </w:trPr>
        <w:tc>
          <w:tcPr>
            <w:tcW w:w="1432" w:type="dxa"/>
          </w:tcPr>
          <w:p w14:paraId="1B4C5C79" w14:textId="6742FB65" w:rsidR="00F747AA" w:rsidRPr="00526A54" w:rsidRDefault="00F747AA" w:rsidP="00F747AA">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Method</w:t>
            </w:r>
          </w:p>
        </w:tc>
        <w:tc>
          <w:tcPr>
            <w:tcW w:w="1157" w:type="dxa"/>
          </w:tcPr>
          <w:p w14:paraId="5B8441E2" w14:textId="1211AE27" w:rsidR="00F747AA" w:rsidRDefault="00F747AA" w:rsidP="00F747AA">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Target</w:t>
            </w:r>
          </w:p>
        </w:tc>
        <w:tc>
          <w:tcPr>
            <w:tcW w:w="1369" w:type="dxa"/>
          </w:tcPr>
          <w:p w14:paraId="7BE05037" w14:textId="4D416167" w:rsidR="00F747AA" w:rsidRDefault="00F747AA" w:rsidP="00F747AA">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 xml:space="preserve">Hackers used stolen HVAC vendor credentials and </w:t>
            </w:r>
            <w:proofErr w:type="spellStart"/>
            <w:r w:rsidRPr="00F747AA">
              <w:rPr>
                <w:rFonts w:ascii="Times New Roman" w:eastAsia="Times New Roman" w:hAnsi="Times New Roman" w:cs="Times New Roman"/>
                <w:kern w:val="0"/>
                <w14:ligatures w14:val="none"/>
              </w:rPr>
              <w:t>BlackPOS</w:t>
            </w:r>
            <w:proofErr w:type="spellEnd"/>
            <w:r w:rsidRPr="00F747AA">
              <w:rPr>
                <w:rFonts w:ascii="Times New Roman" w:eastAsia="Times New Roman" w:hAnsi="Times New Roman" w:cs="Times New Roman"/>
                <w:kern w:val="0"/>
                <w14:ligatures w14:val="none"/>
              </w:rPr>
              <w:t xml:space="preserve"> malware to infiltrate and scrape card data from point-of-sale systems in the 2013 Target breach.</w:t>
            </w:r>
          </w:p>
        </w:tc>
        <w:tc>
          <w:tcPr>
            <w:tcW w:w="5392" w:type="dxa"/>
          </w:tcPr>
          <w:p w14:paraId="45F097D6" w14:textId="545D9965" w:rsidR="00F747AA" w:rsidRDefault="00F747AA" w:rsidP="00F747AA">
            <w:pPr>
              <w:spacing w:before="100" w:beforeAutospacing="1" w:after="100" w:afterAutospacing="1"/>
              <w:rPr>
                <w:rFonts w:ascii="Times New Roman" w:eastAsia="Times New Roman" w:hAnsi="Times New Roman" w:cs="Times New Roman"/>
                <w:kern w:val="0"/>
                <w14:ligatures w14:val="none"/>
              </w:rPr>
            </w:pPr>
            <w:proofErr w:type="spellStart"/>
            <w:r w:rsidRPr="006B5B8E">
              <w:rPr>
                <w:rFonts w:ascii="Times New Roman" w:eastAsia="Times New Roman" w:hAnsi="Times New Roman" w:cs="Times New Roman"/>
                <w:kern w:val="0"/>
                <w14:ligatures w14:val="none"/>
              </w:rPr>
              <w:t>Chiacu</w:t>
            </w:r>
            <w:proofErr w:type="spellEnd"/>
            <w:r w:rsidRPr="006B5B8E">
              <w:rPr>
                <w:rFonts w:ascii="Times New Roman" w:eastAsia="Times New Roman" w:hAnsi="Times New Roman" w:cs="Times New Roman"/>
                <w:kern w:val="0"/>
                <w14:ligatures w14:val="none"/>
              </w:rPr>
              <w:t>, D. (2014, March 26). Target missed warning signs before massive data breach: Senate report. Reuters.</w:t>
            </w:r>
            <w:r>
              <w:rPr>
                <w:rFonts w:ascii="Times New Roman" w:eastAsia="Times New Roman" w:hAnsi="Times New Roman" w:cs="Times New Roman"/>
                <w:kern w:val="0"/>
                <w14:ligatures w14:val="none"/>
              </w:rPr>
              <w:t xml:space="preserve"> </w:t>
            </w:r>
            <w:hyperlink r:id="rId52" w:history="1">
              <w:r w:rsidRPr="00C53F58">
                <w:rPr>
                  <w:rStyle w:val="Hyperlink"/>
                  <w:rFonts w:ascii="Times New Roman" w:eastAsia="Times New Roman" w:hAnsi="Times New Roman" w:cs="Times New Roman"/>
                  <w:kern w:val="0"/>
                  <w14:ligatures w14:val="none"/>
                </w:rPr>
                <w:t>https://www.reuters.com/article/technology/target-missed-many-warning-signs-leading-to-breach-us-senate-report-idUSBREA2O1VA/</w:t>
              </w:r>
            </w:hyperlink>
            <w:r>
              <w:rPr>
                <w:rFonts w:ascii="Times New Roman" w:eastAsia="Times New Roman" w:hAnsi="Times New Roman" w:cs="Times New Roman"/>
                <w:kern w:val="0"/>
                <w14:ligatures w14:val="none"/>
              </w:rPr>
              <w:t xml:space="preserve"> </w:t>
            </w:r>
          </w:p>
        </w:tc>
      </w:tr>
    </w:tbl>
    <w:p w14:paraId="032BB1FA" w14:textId="77777777" w:rsidR="002E0FB8" w:rsidRDefault="002E0FB8" w:rsidP="00BB2490">
      <w:pPr>
        <w:pStyle w:val="Heading1"/>
        <w:rPr>
          <w:rFonts w:eastAsia="Times New Roman"/>
        </w:rPr>
      </w:pPr>
      <w:bookmarkStart w:id="10" w:name="_Toc175291020"/>
      <w:bookmarkEnd w:id="9"/>
    </w:p>
    <w:p w14:paraId="366F7830" w14:textId="455FB190" w:rsidR="0049371E" w:rsidRPr="0049371E" w:rsidRDefault="00BB2490" w:rsidP="00BB2490">
      <w:pPr>
        <w:pStyle w:val="Heading1"/>
        <w:rPr>
          <w:rFonts w:eastAsia="Times New Roman"/>
        </w:rPr>
      </w:pPr>
      <w:r>
        <w:rPr>
          <w:rFonts w:eastAsia="Times New Roman"/>
        </w:rPr>
        <w:t xml:space="preserve">Part </w:t>
      </w:r>
      <w:r w:rsidR="00A412CB">
        <w:rPr>
          <w:rFonts w:eastAsia="Times New Roman"/>
        </w:rPr>
        <w:t>4</w:t>
      </w:r>
      <w:r>
        <w:rPr>
          <w:rFonts w:eastAsia="Times New Roman"/>
        </w:rPr>
        <w:t xml:space="preserve"> </w:t>
      </w:r>
      <w:r w:rsidR="002E0FB8">
        <w:rPr>
          <w:rFonts w:eastAsia="Times New Roman" w:cstheme="majorHAnsi"/>
        </w:rPr>
        <w:t>–</w:t>
      </w:r>
      <w:r w:rsidR="002E0FB8">
        <w:rPr>
          <w:rFonts w:eastAsia="Times New Roman"/>
        </w:rPr>
        <w:t xml:space="preserve"> </w:t>
      </w:r>
      <w:r w:rsidR="0049371E" w:rsidRPr="0049371E">
        <w:rPr>
          <w:rFonts w:eastAsia="Times New Roman"/>
        </w:rPr>
        <w:t>Cybersecurity Response Types</w:t>
      </w:r>
      <w:bookmarkEnd w:id="10"/>
      <w:r w:rsidR="0049371E" w:rsidRPr="0049371E">
        <w:rPr>
          <w:rFonts w:eastAsia="Times New Roman"/>
        </w:rPr>
        <w:t xml:space="preserve"> </w:t>
      </w:r>
    </w:p>
    <w:p w14:paraId="47F6BBFF" w14:textId="2D9B92AC" w:rsidR="00473A6E" w:rsidRDefault="0049371E" w:rsidP="0049371E">
      <w:p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kern w:val="0"/>
          <w14:ligatures w14:val="none"/>
        </w:rPr>
        <w:t xml:space="preserve">Cybersecurity involves a range of response types to address threats and vulnerabilities. These responses can be categorized into several types: </w:t>
      </w:r>
      <w:r w:rsidR="002E0FB8">
        <w:rPr>
          <w:rFonts w:ascii="Times New Roman" w:eastAsia="Times New Roman" w:hAnsi="Times New Roman" w:cs="Times New Roman"/>
          <w:kern w:val="0"/>
          <w14:ligatures w14:val="none"/>
        </w:rPr>
        <w:t>p</w:t>
      </w:r>
      <w:r w:rsidRPr="0049371E">
        <w:rPr>
          <w:rFonts w:ascii="Times New Roman" w:eastAsia="Times New Roman" w:hAnsi="Times New Roman" w:cs="Times New Roman"/>
          <w:kern w:val="0"/>
          <w14:ligatures w14:val="none"/>
        </w:rPr>
        <w:t xml:space="preserve">revention, </w:t>
      </w:r>
      <w:r w:rsidR="002E0FB8">
        <w:rPr>
          <w:rFonts w:ascii="Times New Roman" w:eastAsia="Times New Roman" w:hAnsi="Times New Roman" w:cs="Times New Roman"/>
          <w:kern w:val="0"/>
          <w14:ligatures w14:val="none"/>
        </w:rPr>
        <w:t>d</w:t>
      </w:r>
      <w:r w:rsidRPr="0049371E">
        <w:rPr>
          <w:rFonts w:ascii="Times New Roman" w:eastAsia="Times New Roman" w:hAnsi="Times New Roman" w:cs="Times New Roman"/>
          <w:kern w:val="0"/>
          <w14:ligatures w14:val="none"/>
        </w:rPr>
        <w:t xml:space="preserve">etection, </w:t>
      </w:r>
      <w:r w:rsidR="002E0FB8">
        <w:rPr>
          <w:rFonts w:ascii="Times New Roman" w:eastAsia="Times New Roman" w:hAnsi="Times New Roman" w:cs="Times New Roman"/>
          <w:kern w:val="0"/>
          <w14:ligatures w14:val="none"/>
        </w:rPr>
        <w:t>m</w:t>
      </w:r>
      <w:r w:rsidRPr="0049371E">
        <w:rPr>
          <w:rFonts w:ascii="Times New Roman" w:eastAsia="Times New Roman" w:hAnsi="Times New Roman" w:cs="Times New Roman"/>
          <w:kern w:val="0"/>
          <w14:ligatures w14:val="none"/>
        </w:rPr>
        <w:t xml:space="preserve">itigation, </w:t>
      </w:r>
      <w:r w:rsidR="002E0FB8">
        <w:rPr>
          <w:rFonts w:ascii="Times New Roman" w:eastAsia="Times New Roman" w:hAnsi="Times New Roman" w:cs="Times New Roman"/>
          <w:kern w:val="0"/>
          <w14:ligatures w14:val="none"/>
        </w:rPr>
        <w:t>r</w:t>
      </w:r>
      <w:r w:rsidRPr="0049371E">
        <w:rPr>
          <w:rFonts w:ascii="Times New Roman" w:eastAsia="Times New Roman" w:hAnsi="Times New Roman" w:cs="Times New Roman"/>
          <w:kern w:val="0"/>
          <w14:ligatures w14:val="none"/>
        </w:rPr>
        <w:t xml:space="preserve">ecovery, </w:t>
      </w:r>
      <w:r w:rsidR="002E0FB8">
        <w:rPr>
          <w:rFonts w:ascii="Times New Roman" w:eastAsia="Times New Roman" w:hAnsi="Times New Roman" w:cs="Times New Roman"/>
          <w:kern w:val="0"/>
          <w14:ligatures w14:val="none"/>
        </w:rPr>
        <w:t>d</w:t>
      </w:r>
      <w:r w:rsidRPr="0049371E">
        <w:rPr>
          <w:rFonts w:ascii="Times New Roman" w:eastAsia="Times New Roman" w:hAnsi="Times New Roman" w:cs="Times New Roman"/>
          <w:kern w:val="0"/>
          <w14:ligatures w14:val="none"/>
        </w:rPr>
        <w:t>eterrence</w:t>
      </w:r>
      <w:r w:rsidR="00297D32">
        <w:rPr>
          <w:rFonts w:ascii="Times New Roman" w:eastAsia="Times New Roman" w:hAnsi="Times New Roman" w:cs="Times New Roman"/>
          <w:kern w:val="0"/>
          <w14:ligatures w14:val="none"/>
        </w:rPr>
        <w:t xml:space="preserve">, </w:t>
      </w:r>
      <w:r w:rsidR="002E0FB8">
        <w:rPr>
          <w:rFonts w:ascii="Times New Roman" w:eastAsia="Times New Roman" w:hAnsi="Times New Roman" w:cs="Times New Roman"/>
          <w:kern w:val="0"/>
          <w14:ligatures w14:val="none"/>
        </w:rPr>
        <w:t xml:space="preserve">as </w:t>
      </w:r>
      <w:r w:rsidR="00297D32">
        <w:rPr>
          <w:rFonts w:ascii="Times New Roman" w:eastAsia="Times New Roman" w:hAnsi="Times New Roman" w:cs="Times New Roman"/>
          <w:kern w:val="0"/>
          <w14:ligatures w14:val="none"/>
        </w:rPr>
        <w:t>seen in Figure 3</w:t>
      </w:r>
      <w:r w:rsidRPr="0049371E">
        <w:rPr>
          <w:rFonts w:ascii="Times New Roman" w:eastAsia="Times New Roman" w:hAnsi="Times New Roman" w:cs="Times New Roman"/>
          <w:kern w:val="0"/>
          <w14:ligatures w14:val="none"/>
        </w:rPr>
        <w:t xml:space="preserve">. </w:t>
      </w:r>
    </w:p>
    <w:p w14:paraId="651376AA" w14:textId="77777777" w:rsidR="00473A6E" w:rsidRDefault="00473A6E" w:rsidP="00473A6E">
      <w:pPr>
        <w:keepNext/>
        <w:spacing w:before="100" w:beforeAutospacing="1" w:after="100" w:afterAutospacing="1"/>
      </w:pPr>
      <w:r>
        <w:rPr>
          <w:rFonts w:ascii="Times New Roman" w:eastAsia="Times New Roman" w:hAnsi="Times New Roman" w:cs="Times New Roman"/>
          <w:noProof/>
          <w:kern w:val="0"/>
        </w:rPr>
        <w:drawing>
          <wp:inline distT="0" distB="0" distL="0" distR="0" wp14:anchorId="6576EA80" wp14:editId="10D11BFA">
            <wp:extent cx="5486400" cy="3200400"/>
            <wp:effectExtent l="0" t="0" r="0" b="0"/>
            <wp:docPr id="1961027699"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5A1796CA" w14:textId="4247DF9D" w:rsidR="00473A6E" w:rsidRPr="00297D32" w:rsidRDefault="00473A6E" w:rsidP="00795AD1">
      <w:pPr>
        <w:pStyle w:val="Caption"/>
        <w:rPr>
          <w:rFonts w:ascii="Times New Roman" w:eastAsia="Times New Roman" w:hAnsi="Times New Roman" w:cs="Times New Roman"/>
          <w:i w:val="0"/>
          <w:iCs w:val="0"/>
          <w:kern w:val="0"/>
          <w14:ligatures w14:val="none"/>
        </w:rPr>
      </w:pPr>
      <w:r>
        <w:t xml:space="preserve">Figure </w:t>
      </w:r>
      <w:r w:rsidR="00BC0E31">
        <w:fldChar w:fldCharType="begin"/>
      </w:r>
      <w:r w:rsidR="00BC0E31">
        <w:instrText xml:space="preserve"> SEQ Figure \* ARABIC </w:instrText>
      </w:r>
      <w:r w:rsidR="00BC0E31">
        <w:fldChar w:fldCharType="separate"/>
      </w:r>
      <w:r>
        <w:rPr>
          <w:noProof/>
        </w:rPr>
        <w:t>3</w:t>
      </w:r>
      <w:r w:rsidR="00BC0E31">
        <w:rPr>
          <w:noProof/>
        </w:rPr>
        <w:fldChar w:fldCharType="end"/>
      </w:r>
      <w:r>
        <w:t xml:space="preserve"> </w:t>
      </w:r>
      <w:r w:rsidRPr="00297D32">
        <w:rPr>
          <w:i w:val="0"/>
          <w:iCs w:val="0"/>
        </w:rPr>
        <w:t>Response types for information security problems.</w:t>
      </w:r>
    </w:p>
    <w:p w14:paraId="6D629E07" w14:textId="2E750397" w:rsidR="0049371E" w:rsidRPr="0049371E" w:rsidRDefault="0049371E" w:rsidP="0049371E">
      <w:p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kern w:val="0"/>
          <w14:ligatures w14:val="none"/>
        </w:rPr>
        <w:t>Here is a summary of each response type, along with additional related defensive measures:</w:t>
      </w:r>
    </w:p>
    <w:p w14:paraId="7B557584" w14:textId="6DEA16B9" w:rsidR="0049371E" w:rsidRPr="00526A54" w:rsidRDefault="0049371E" w:rsidP="00526A54">
      <w:pPr>
        <w:spacing w:before="100" w:beforeAutospacing="1" w:after="100" w:afterAutospacing="1"/>
        <w:outlineLvl w:val="3"/>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Prevention</w:t>
      </w:r>
    </w:p>
    <w:p w14:paraId="188A3647" w14:textId="44569B43" w:rsidR="0049371E" w:rsidRPr="0049371E" w:rsidRDefault="0049371E" w:rsidP="0049371E">
      <w:p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kern w:val="0"/>
          <w14:ligatures w14:val="none"/>
        </w:rPr>
        <w:t xml:space="preserve">Prevention focuses on measures taken to stop cyber threats before they occur. It involves implementing controls and practices designed to minimize vulnerabilities and deter attackers. </w:t>
      </w:r>
      <w:r w:rsidR="00795AD1">
        <w:rPr>
          <w:rFonts w:ascii="Times New Roman" w:eastAsia="Times New Roman" w:hAnsi="Times New Roman" w:cs="Times New Roman"/>
          <w:kern w:val="0"/>
          <w14:ligatures w14:val="none"/>
        </w:rPr>
        <w:t xml:space="preserve">The value of investments in prevention are difficult to measure until the considerable costs of downtime and recovery are considered. </w:t>
      </w:r>
      <w:r w:rsidRPr="0049371E">
        <w:rPr>
          <w:rFonts w:ascii="Times New Roman" w:eastAsia="Times New Roman" w:hAnsi="Times New Roman" w:cs="Times New Roman"/>
          <w:kern w:val="0"/>
          <w14:ligatures w14:val="none"/>
        </w:rPr>
        <w:t>Key prevention strategies include:</w:t>
      </w:r>
    </w:p>
    <w:p w14:paraId="0950F5DF" w14:textId="77777777" w:rsidR="0049371E" w:rsidRPr="0049371E" w:rsidRDefault="0049371E" w:rsidP="00A13CED">
      <w:pPr>
        <w:numPr>
          <w:ilvl w:val="0"/>
          <w:numId w:val="17"/>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Access Control</w:t>
      </w:r>
      <w:r w:rsidRPr="0049371E">
        <w:rPr>
          <w:rFonts w:ascii="Times New Roman" w:eastAsia="Times New Roman" w:hAnsi="Times New Roman" w:cs="Times New Roman"/>
          <w:kern w:val="0"/>
          <w14:ligatures w14:val="none"/>
        </w:rPr>
        <w:t>: Restricting access to systems and data to authorized users only, using methods like multi-factor authentication (MFA) and role-based access control (RBAC).</w:t>
      </w:r>
    </w:p>
    <w:p w14:paraId="01F528B5" w14:textId="77777777" w:rsidR="0049371E" w:rsidRPr="0049371E" w:rsidRDefault="0049371E" w:rsidP="00A13CED">
      <w:pPr>
        <w:numPr>
          <w:ilvl w:val="0"/>
          <w:numId w:val="17"/>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Security Training</w:t>
      </w:r>
      <w:r w:rsidRPr="0049371E">
        <w:rPr>
          <w:rFonts w:ascii="Times New Roman" w:eastAsia="Times New Roman" w:hAnsi="Times New Roman" w:cs="Times New Roman"/>
          <w:kern w:val="0"/>
          <w14:ligatures w14:val="none"/>
        </w:rPr>
        <w:t>: Educating employees about cybersecurity best practices and how to recognize potential threats like phishing attacks.</w:t>
      </w:r>
    </w:p>
    <w:p w14:paraId="3527602D" w14:textId="77777777" w:rsidR="0049371E" w:rsidRPr="0049371E" w:rsidRDefault="0049371E" w:rsidP="00A13CED">
      <w:pPr>
        <w:numPr>
          <w:ilvl w:val="0"/>
          <w:numId w:val="17"/>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Patch Management</w:t>
      </w:r>
      <w:r w:rsidRPr="0049371E">
        <w:rPr>
          <w:rFonts w:ascii="Times New Roman" w:eastAsia="Times New Roman" w:hAnsi="Times New Roman" w:cs="Times New Roman"/>
          <w:kern w:val="0"/>
          <w14:ligatures w14:val="none"/>
        </w:rPr>
        <w:t>: Regularly updating software and systems to fix security vulnerabilities and protect against exploits.</w:t>
      </w:r>
    </w:p>
    <w:p w14:paraId="42A16F93" w14:textId="6775CB52" w:rsidR="0049371E" w:rsidRDefault="0049371E" w:rsidP="00A13CED">
      <w:pPr>
        <w:numPr>
          <w:ilvl w:val="0"/>
          <w:numId w:val="17"/>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Firewalls and Antivirus Software</w:t>
      </w:r>
      <w:r w:rsidRPr="0049371E">
        <w:rPr>
          <w:rFonts w:ascii="Times New Roman" w:eastAsia="Times New Roman" w:hAnsi="Times New Roman" w:cs="Times New Roman"/>
          <w:kern w:val="0"/>
          <w14:ligatures w14:val="none"/>
        </w:rPr>
        <w:t>: Using tools to block unauthorized access and detect and prevent malware infections.</w:t>
      </w:r>
    </w:p>
    <w:p w14:paraId="3F25CA49" w14:textId="10B14813" w:rsidR="00795AD1" w:rsidRPr="00795AD1" w:rsidRDefault="00795AD1" w:rsidP="00A13CED">
      <w:pPr>
        <w:numPr>
          <w:ilvl w:val="0"/>
          <w:numId w:val="17"/>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lastRenderedPageBreak/>
        <w:t>Reducing Attack Surface</w:t>
      </w:r>
      <w:r w:rsidRPr="0049371E">
        <w:rPr>
          <w:rFonts w:ascii="Times New Roman" w:eastAsia="Times New Roman" w:hAnsi="Times New Roman" w:cs="Times New Roman"/>
          <w:kern w:val="0"/>
          <w14:ligatures w14:val="none"/>
        </w:rPr>
        <w:t>: Implementing measures to minimize the number of potential entry points for attackers, such as disabling unnecessary services and securing open ports.</w:t>
      </w:r>
    </w:p>
    <w:p w14:paraId="5AAA78EB" w14:textId="31AFEC70" w:rsidR="00473A6E" w:rsidRPr="00526A54" w:rsidRDefault="00473A6E" w:rsidP="00526A54">
      <w:pPr>
        <w:spacing w:before="100" w:beforeAutospacing="1" w:after="100" w:afterAutospacing="1"/>
        <w:outlineLvl w:val="3"/>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Deterrence</w:t>
      </w:r>
    </w:p>
    <w:p w14:paraId="58EDA743" w14:textId="77777777" w:rsidR="00473A6E" w:rsidRPr="0049371E" w:rsidRDefault="00473A6E" w:rsidP="00473A6E">
      <w:p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kern w:val="0"/>
          <w14:ligatures w14:val="none"/>
        </w:rPr>
        <w:t>Deterrence involves measures aimed at discouraging attackers from attempting to breach security defenses by making the potential cost or difficulty of an attack higher than the perceived benefits. Key deterrence strategies include:</w:t>
      </w:r>
    </w:p>
    <w:p w14:paraId="303691A7" w14:textId="77777777" w:rsidR="00473A6E" w:rsidRPr="0049371E" w:rsidRDefault="00473A6E" w:rsidP="00A13CED">
      <w:pPr>
        <w:numPr>
          <w:ilvl w:val="0"/>
          <w:numId w:val="21"/>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Legal and Regulatory Measures</w:t>
      </w:r>
      <w:r w:rsidRPr="0049371E">
        <w:rPr>
          <w:rFonts w:ascii="Times New Roman" w:eastAsia="Times New Roman" w:hAnsi="Times New Roman" w:cs="Times New Roman"/>
          <w:kern w:val="0"/>
          <w14:ligatures w14:val="none"/>
        </w:rPr>
        <w:t>: Enforcing laws and regulations that penalize cybercriminal activities, thereby deterring potential attackers through the threat of legal consequences.</w:t>
      </w:r>
    </w:p>
    <w:p w14:paraId="387E851E" w14:textId="1A0FB395" w:rsidR="00473A6E" w:rsidRPr="0049371E" w:rsidRDefault="00473A6E" w:rsidP="00A13CED">
      <w:pPr>
        <w:numPr>
          <w:ilvl w:val="0"/>
          <w:numId w:val="21"/>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Strong Security Postures</w:t>
      </w:r>
      <w:r w:rsidRPr="0049371E">
        <w:rPr>
          <w:rFonts w:ascii="Times New Roman" w:eastAsia="Times New Roman" w:hAnsi="Times New Roman" w:cs="Times New Roman"/>
          <w:kern w:val="0"/>
          <w14:ligatures w14:val="none"/>
        </w:rPr>
        <w:t xml:space="preserve">: </w:t>
      </w:r>
      <w:r w:rsidR="00795AD1">
        <w:rPr>
          <w:rFonts w:ascii="Times New Roman" w:eastAsia="Times New Roman" w:hAnsi="Times New Roman" w:cs="Times New Roman"/>
          <w:kern w:val="0"/>
          <w14:ligatures w14:val="none"/>
        </w:rPr>
        <w:t xml:space="preserve">Use of standard and effective </w:t>
      </w:r>
      <w:r w:rsidRPr="0049371E">
        <w:rPr>
          <w:rFonts w:ascii="Times New Roman" w:eastAsia="Times New Roman" w:hAnsi="Times New Roman" w:cs="Times New Roman"/>
          <w:kern w:val="0"/>
          <w14:ligatures w14:val="none"/>
        </w:rPr>
        <w:t>security measures discourage attackers who may seek easier targets.</w:t>
      </w:r>
    </w:p>
    <w:p w14:paraId="68C59461" w14:textId="77777777" w:rsidR="00473A6E" w:rsidRDefault="00473A6E" w:rsidP="00A13CED">
      <w:pPr>
        <w:numPr>
          <w:ilvl w:val="0"/>
          <w:numId w:val="21"/>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Security Policies and Procedures</w:t>
      </w:r>
      <w:r w:rsidRPr="0049371E">
        <w:rPr>
          <w:rFonts w:ascii="Times New Roman" w:eastAsia="Times New Roman" w:hAnsi="Times New Roman" w:cs="Times New Roman"/>
          <w:kern w:val="0"/>
          <w14:ligatures w14:val="none"/>
        </w:rPr>
        <w:t>: Establishing clear policies and procedures that outline severe penalties for insider threats and security breaches.</w:t>
      </w:r>
    </w:p>
    <w:p w14:paraId="275A9FA0" w14:textId="498F3DD2" w:rsidR="00473A6E" w:rsidRPr="0049371E" w:rsidRDefault="00473A6E" w:rsidP="00A13CED">
      <w:pPr>
        <w:numPr>
          <w:ilvl w:val="0"/>
          <w:numId w:val="21"/>
        </w:numPr>
        <w:spacing w:before="100" w:beforeAutospacing="1" w:after="100" w:afterAutospacing="1"/>
        <w:rPr>
          <w:rFonts w:ascii="Times New Roman" w:eastAsia="Times New Roman" w:hAnsi="Times New Roman" w:cs="Times New Roman"/>
          <w:kern w:val="0"/>
          <w14:ligatures w14:val="none"/>
        </w:rPr>
      </w:pPr>
      <w:r w:rsidRPr="00473A6E">
        <w:rPr>
          <w:rFonts w:ascii="Times New Roman" w:eastAsia="Times New Roman" w:hAnsi="Times New Roman" w:cs="Times New Roman"/>
          <w:b/>
          <w:bCs/>
          <w:kern w:val="0"/>
          <w14:ligatures w14:val="none"/>
        </w:rPr>
        <w:t>Removal of Motive</w:t>
      </w:r>
      <w:r w:rsidRPr="00473A6E">
        <w:rPr>
          <w:rFonts w:ascii="Times New Roman" w:eastAsia="Times New Roman" w:hAnsi="Times New Roman" w:cs="Times New Roman"/>
          <w:kern w:val="0"/>
          <w14:ligatures w14:val="none"/>
        </w:rPr>
        <w:t>: Some solutions allow businesses to remove the temptation for attack. For example, a company may choose to collect and store minimal amounts of data about their clients.</w:t>
      </w:r>
      <w:r w:rsidR="00795AD1">
        <w:rPr>
          <w:rFonts w:ascii="Times New Roman" w:eastAsia="Times New Roman" w:hAnsi="Times New Roman" w:cs="Times New Roman"/>
          <w:kern w:val="0"/>
          <w14:ligatures w14:val="none"/>
        </w:rPr>
        <w:t xml:space="preserve"> Google sign-on, for example, removes passwords from a company</w:t>
      </w:r>
      <w:r w:rsidR="00D468AD">
        <w:rPr>
          <w:rFonts w:ascii="Times New Roman" w:eastAsia="Times New Roman" w:hAnsi="Times New Roman" w:cs="Times New Roman"/>
          <w:kern w:val="0"/>
          <w14:ligatures w14:val="none"/>
        </w:rPr>
        <w:t>'</w:t>
      </w:r>
      <w:r w:rsidR="00795AD1">
        <w:rPr>
          <w:rFonts w:ascii="Times New Roman" w:eastAsia="Times New Roman" w:hAnsi="Times New Roman" w:cs="Times New Roman"/>
          <w:kern w:val="0"/>
          <w14:ligatures w14:val="none"/>
        </w:rPr>
        <w:t>s database.</w:t>
      </w:r>
    </w:p>
    <w:p w14:paraId="464220FC" w14:textId="2A84D003" w:rsidR="0049371E" w:rsidRPr="00526A54" w:rsidRDefault="0049371E" w:rsidP="00526A54">
      <w:pPr>
        <w:spacing w:before="100" w:beforeAutospacing="1" w:after="100" w:afterAutospacing="1"/>
        <w:outlineLvl w:val="3"/>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Detection</w:t>
      </w:r>
    </w:p>
    <w:p w14:paraId="71F8416E" w14:textId="77777777" w:rsidR="0049371E" w:rsidRPr="0049371E" w:rsidRDefault="0049371E" w:rsidP="0049371E">
      <w:p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kern w:val="0"/>
          <w14:ligatures w14:val="none"/>
        </w:rPr>
        <w:t>Detection involves identifying and monitoring suspicious activities and potential security incidents. Effective detection mechanisms enable quick identification of threats, allowing for prompt response. Key detection methods include:</w:t>
      </w:r>
    </w:p>
    <w:p w14:paraId="5BF309A7" w14:textId="77777777" w:rsidR="0049371E" w:rsidRPr="0049371E" w:rsidRDefault="0049371E" w:rsidP="00A13CED">
      <w:pPr>
        <w:numPr>
          <w:ilvl w:val="0"/>
          <w:numId w:val="18"/>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Intrusion Detection Systems (IDS)</w:t>
      </w:r>
      <w:r w:rsidRPr="0049371E">
        <w:rPr>
          <w:rFonts w:ascii="Times New Roman" w:eastAsia="Times New Roman" w:hAnsi="Times New Roman" w:cs="Times New Roman"/>
          <w:kern w:val="0"/>
          <w14:ligatures w14:val="none"/>
        </w:rPr>
        <w:t>: Monitoring network traffic for signs of malicious activity and generating alerts when potential threats are detected.</w:t>
      </w:r>
    </w:p>
    <w:p w14:paraId="15C62CB4" w14:textId="77777777" w:rsidR="0049371E" w:rsidRPr="0049371E" w:rsidRDefault="0049371E" w:rsidP="00A13CED">
      <w:pPr>
        <w:numPr>
          <w:ilvl w:val="0"/>
          <w:numId w:val="18"/>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Security Information and Event Management (SIEM)</w:t>
      </w:r>
      <w:r w:rsidRPr="0049371E">
        <w:rPr>
          <w:rFonts w:ascii="Times New Roman" w:eastAsia="Times New Roman" w:hAnsi="Times New Roman" w:cs="Times New Roman"/>
          <w:kern w:val="0"/>
          <w14:ligatures w14:val="none"/>
        </w:rPr>
        <w:t>: Collecting and analyzing data from various sources to identify patterns and anomalies indicative of security incidents.</w:t>
      </w:r>
    </w:p>
    <w:p w14:paraId="6EADB17B" w14:textId="77777777" w:rsidR="0049371E" w:rsidRPr="0049371E" w:rsidRDefault="0049371E" w:rsidP="00A13CED">
      <w:pPr>
        <w:numPr>
          <w:ilvl w:val="0"/>
          <w:numId w:val="18"/>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Log Monitoring</w:t>
      </w:r>
      <w:r w:rsidRPr="0049371E">
        <w:rPr>
          <w:rFonts w:ascii="Times New Roman" w:eastAsia="Times New Roman" w:hAnsi="Times New Roman" w:cs="Times New Roman"/>
          <w:kern w:val="0"/>
          <w14:ligatures w14:val="none"/>
        </w:rPr>
        <w:t>: Regularly reviewing system and application logs to detect unusual behavior or unauthorized access attempts.</w:t>
      </w:r>
    </w:p>
    <w:p w14:paraId="187EAF73" w14:textId="2F519122" w:rsidR="0049371E" w:rsidRDefault="0049371E" w:rsidP="00A13CED">
      <w:pPr>
        <w:numPr>
          <w:ilvl w:val="0"/>
          <w:numId w:val="18"/>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Network Monitoring</w:t>
      </w:r>
      <w:r w:rsidRPr="0049371E">
        <w:rPr>
          <w:rFonts w:ascii="Times New Roman" w:eastAsia="Times New Roman" w:hAnsi="Times New Roman" w:cs="Times New Roman"/>
          <w:kern w:val="0"/>
          <w14:ligatures w14:val="none"/>
        </w:rPr>
        <w:t>: Continuously observing network traffic to identify potential intrusions or abnormal patterns.</w:t>
      </w:r>
    </w:p>
    <w:p w14:paraId="29240665" w14:textId="106D6E78" w:rsidR="0049371E" w:rsidRPr="0049371E" w:rsidRDefault="0049371E" w:rsidP="00A13CED">
      <w:pPr>
        <w:numPr>
          <w:ilvl w:val="0"/>
          <w:numId w:val="18"/>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AI-</w:t>
      </w:r>
      <w:r w:rsidR="00D43DD6">
        <w:rPr>
          <w:rFonts w:ascii="Times New Roman" w:eastAsia="Times New Roman" w:hAnsi="Times New Roman" w:cs="Times New Roman"/>
          <w:b/>
          <w:bCs/>
          <w:kern w:val="0"/>
          <w14:ligatures w14:val="none"/>
        </w:rPr>
        <w:t>D</w:t>
      </w:r>
      <w:r w:rsidRPr="0049371E">
        <w:rPr>
          <w:rFonts w:ascii="Times New Roman" w:eastAsia="Times New Roman" w:hAnsi="Times New Roman" w:cs="Times New Roman"/>
          <w:b/>
          <w:bCs/>
          <w:kern w:val="0"/>
          <w14:ligatures w14:val="none"/>
        </w:rPr>
        <w:t xml:space="preserve">riven </w:t>
      </w:r>
      <w:r w:rsidR="00D43DD6">
        <w:rPr>
          <w:rFonts w:ascii="Times New Roman" w:eastAsia="Times New Roman" w:hAnsi="Times New Roman" w:cs="Times New Roman"/>
          <w:b/>
          <w:bCs/>
          <w:kern w:val="0"/>
          <w14:ligatures w14:val="none"/>
        </w:rPr>
        <w:t>C</w:t>
      </w:r>
      <w:r w:rsidRPr="0049371E">
        <w:rPr>
          <w:rFonts w:ascii="Times New Roman" w:eastAsia="Times New Roman" w:hAnsi="Times New Roman" w:cs="Times New Roman"/>
          <w:b/>
          <w:bCs/>
          <w:kern w:val="0"/>
          <w14:ligatures w14:val="none"/>
        </w:rPr>
        <w:t>ybersecurity</w:t>
      </w:r>
      <w:r w:rsidRPr="0049371E">
        <w:rPr>
          <w:rFonts w:ascii="Times New Roman" w:eastAsia="Times New Roman" w:hAnsi="Times New Roman" w:cs="Times New Roman"/>
          <w:kern w:val="0"/>
          <w14:ligatures w14:val="none"/>
        </w:rPr>
        <w:t xml:space="preserve"> Many detection products incorporate artificial intelligence to sort through large sets of data</w:t>
      </w:r>
      <w:r>
        <w:rPr>
          <w:rFonts w:ascii="Times New Roman" w:eastAsia="Times New Roman" w:hAnsi="Times New Roman" w:cs="Times New Roman"/>
          <w:kern w:val="0"/>
          <w14:ligatures w14:val="none"/>
        </w:rPr>
        <w:t xml:space="preserve"> and </w:t>
      </w:r>
      <w:r w:rsidRPr="0049371E">
        <w:rPr>
          <w:rFonts w:ascii="Times New Roman" w:eastAsia="Times New Roman" w:hAnsi="Times New Roman" w:cs="Times New Roman"/>
          <w:kern w:val="0"/>
          <w14:ligatures w14:val="none"/>
        </w:rPr>
        <w:t xml:space="preserve">identify subtle patterns that may indicate a threat. Automated threat detection and response capabilities enable organizations to respond to incidents more quickly, minimizing potential damage. AI can identify potential threats before they </w:t>
      </w:r>
      <w:r w:rsidR="00795AD1">
        <w:rPr>
          <w:rFonts w:ascii="Times New Roman" w:eastAsia="Times New Roman" w:hAnsi="Times New Roman" w:cs="Times New Roman"/>
          <w:kern w:val="0"/>
          <w14:ligatures w14:val="none"/>
        </w:rPr>
        <w:t>become</w:t>
      </w:r>
      <w:r w:rsidRPr="0049371E">
        <w:rPr>
          <w:rFonts w:ascii="Times New Roman" w:eastAsia="Times New Roman" w:hAnsi="Times New Roman" w:cs="Times New Roman"/>
          <w:kern w:val="0"/>
          <w14:ligatures w14:val="none"/>
        </w:rPr>
        <w:t xml:space="preserve"> actual attacks, allowing security teams to take preemptive action</w:t>
      </w:r>
      <w:r w:rsidR="00795AD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295580">
        <w:rPr>
          <w:rFonts w:ascii="Times New Roman" w:eastAsia="Times New Roman" w:hAnsi="Times New Roman" w:cs="Times New Roman"/>
          <w:kern w:val="0"/>
          <w14:ligatures w14:val="none"/>
        </w:rPr>
        <w:t xml:space="preserve">AI products often </w:t>
      </w:r>
      <w:r w:rsidR="00795AD1">
        <w:rPr>
          <w:rFonts w:ascii="Times New Roman" w:eastAsia="Times New Roman" w:hAnsi="Times New Roman" w:cs="Times New Roman"/>
          <w:kern w:val="0"/>
          <w14:ligatures w14:val="none"/>
        </w:rPr>
        <w:t>are trained on</w:t>
      </w:r>
      <w:r w:rsidR="00295580" w:rsidRPr="00295580">
        <w:rPr>
          <w:rFonts w:ascii="Times New Roman" w:eastAsia="Times New Roman" w:hAnsi="Times New Roman" w:cs="Times New Roman"/>
          <w:kern w:val="0"/>
          <w14:ligatures w14:val="none"/>
        </w:rPr>
        <w:t xml:space="preserve"> the normal behavior of every user, device, and network within an organization</w:t>
      </w:r>
      <w:r w:rsidR="00295580">
        <w:rPr>
          <w:rFonts w:ascii="Times New Roman" w:eastAsia="Times New Roman" w:hAnsi="Times New Roman" w:cs="Times New Roman"/>
          <w:kern w:val="0"/>
          <w14:ligatures w14:val="none"/>
        </w:rPr>
        <w:t xml:space="preserve"> and respond to unusual changes in behavior.  </w:t>
      </w:r>
    </w:p>
    <w:p w14:paraId="4F1D9AAE" w14:textId="6FA90AE8" w:rsidR="0049371E" w:rsidRPr="00526A54" w:rsidRDefault="0049371E" w:rsidP="00526A54">
      <w:pPr>
        <w:spacing w:before="100" w:beforeAutospacing="1" w:after="100" w:afterAutospacing="1"/>
        <w:outlineLvl w:val="3"/>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Mitigation</w:t>
      </w:r>
    </w:p>
    <w:p w14:paraId="3DC3DF20" w14:textId="77777777" w:rsidR="0049371E" w:rsidRPr="0049371E" w:rsidRDefault="0049371E" w:rsidP="0049371E">
      <w:p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kern w:val="0"/>
          <w14:ligatures w14:val="none"/>
        </w:rPr>
        <w:lastRenderedPageBreak/>
        <w:t>Mitigation involves taking steps to limit the impact of a detected threat or ongoing attack. This includes actions taken to contain the threat and prevent further damage. Key mitigation strategies include:</w:t>
      </w:r>
    </w:p>
    <w:p w14:paraId="1E53A744" w14:textId="77777777" w:rsidR="0049371E" w:rsidRPr="0049371E" w:rsidRDefault="0049371E" w:rsidP="00A13CED">
      <w:pPr>
        <w:numPr>
          <w:ilvl w:val="0"/>
          <w:numId w:val="19"/>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Incident Response Plans</w:t>
      </w:r>
      <w:r w:rsidRPr="0049371E">
        <w:rPr>
          <w:rFonts w:ascii="Times New Roman" w:eastAsia="Times New Roman" w:hAnsi="Times New Roman" w:cs="Times New Roman"/>
          <w:kern w:val="0"/>
          <w14:ligatures w14:val="none"/>
        </w:rPr>
        <w:t>: Predefined procedures for responding to security incidents, including roles and responsibilities, communication plans, and action steps.</w:t>
      </w:r>
    </w:p>
    <w:p w14:paraId="0A44B0FA" w14:textId="77777777" w:rsidR="0049371E" w:rsidRPr="0049371E" w:rsidRDefault="0049371E" w:rsidP="00A13CED">
      <w:pPr>
        <w:numPr>
          <w:ilvl w:val="0"/>
          <w:numId w:val="19"/>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Containment Strategies</w:t>
      </w:r>
      <w:r w:rsidRPr="0049371E">
        <w:rPr>
          <w:rFonts w:ascii="Times New Roman" w:eastAsia="Times New Roman" w:hAnsi="Times New Roman" w:cs="Times New Roman"/>
          <w:kern w:val="0"/>
          <w14:ligatures w14:val="none"/>
        </w:rPr>
        <w:t>: Isolating affected systems to prevent the spread of malware or unauthorized access, such as disconnecting compromised machines from the network.</w:t>
      </w:r>
    </w:p>
    <w:p w14:paraId="08460F0F" w14:textId="77777777" w:rsidR="0049371E" w:rsidRPr="0049371E" w:rsidRDefault="0049371E" w:rsidP="00A13CED">
      <w:pPr>
        <w:numPr>
          <w:ilvl w:val="0"/>
          <w:numId w:val="19"/>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Threat Neutralization</w:t>
      </w:r>
      <w:r w:rsidRPr="0049371E">
        <w:rPr>
          <w:rFonts w:ascii="Times New Roman" w:eastAsia="Times New Roman" w:hAnsi="Times New Roman" w:cs="Times New Roman"/>
          <w:kern w:val="0"/>
          <w14:ligatures w14:val="none"/>
        </w:rPr>
        <w:t>: Removing or disabling the threat, such as deleting malware, terminating unauthorized sessions, or blocking malicious IP addresses.</w:t>
      </w:r>
    </w:p>
    <w:p w14:paraId="13BB42F3" w14:textId="2B424293" w:rsidR="0049371E" w:rsidRPr="00526A54" w:rsidRDefault="0049371E" w:rsidP="00526A54">
      <w:pPr>
        <w:spacing w:before="100" w:beforeAutospacing="1" w:after="100" w:afterAutospacing="1"/>
        <w:outlineLvl w:val="3"/>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Recovery</w:t>
      </w:r>
    </w:p>
    <w:p w14:paraId="120420AD" w14:textId="77777777" w:rsidR="0049371E" w:rsidRPr="0049371E" w:rsidRDefault="0049371E" w:rsidP="0049371E">
      <w:p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kern w:val="0"/>
          <w14:ligatures w14:val="none"/>
        </w:rPr>
        <w:t>Recovery focuses on restoring normal operations and minimizing the long-term impact of a security incident. This includes restoring data, repairing affected systems, and improving security to prevent future incidents. Key recovery actions include:</w:t>
      </w:r>
    </w:p>
    <w:p w14:paraId="43664066" w14:textId="44D011FC" w:rsidR="0049371E" w:rsidRPr="0049371E" w:rsidRDefault="0049371E" w:rsidP="00A13CED">
      <w:pPr>
        <w:numPr>
          <w:ilvl w:val="0"/>
          <w:numId w:val="20"/>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Data Restoration</w:t>
      </w:r>
      <w:r w:rsidRPr="0049371E">
        <w:rPr>
          <w:rFonts w:ascii="Times New Roman" w:eastAsia="Times New Roman" w:hAnsi="Times New Roman" w:cs="Times New Roman"/>
          <w:kern w:val="0"/>
          <w14:ligatures w14:val="none"/>
        </w:rPr>
        <w:t>: Recovering lost or corrupted data from backups to restore normal business operations.</w:t>
      </w:r>
      <w:r w:rsidR="000546A8">
        <w:rPr>
          <w:rFonts w:ascii="Times New Roman" w:eastAsia="Times New Roman" w:hAnsi="Times New Roman" w:cs="Times New Roman"/>
          <w:kern w:val="0"/>
          <w14:ligatures w14:val="none"/>
        </w:rPr>
        <w:t xml:space="preserve">  </w:t>
      </w:r>
    </w:p>
    <w:p w14:paraId="44C161B2" w14:textId="77777777" w:rsidR="0049371E" w:rsidRPr="0049371E" w:rsidRDefault="0049371E" w:rsidP="00A13CED">
      <w:pPr>
        <w:numPr>
          <w:ilvl w:val="0"/>
          <w:numId w:val="20"/>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System Repair and Rebuilding</w:t>
      </w:r>
      <w:r w:rsidRPr="0049371E">
        <w:rPr>
          <w:rFonts w:ascii="Times New Roman" w:eastAsia="Times New Roman" w:hAnsi="Times New Roman" w:cs="Times New Roman"/>
          <w:kern w:val="0"/>
          <w14:ligatures w14:val="none"/>
        </w:rPr>
        <w:t>: Fixing or reinstalling affected systems to remove any traces of the attack and ensure they are secure.</w:t>
      </w:r>
    </w:p>
    <w:p w14:paraId="5A4AB214" w14:textId="77777777" w:rsidR="00FF6075" w:rsidRPr="0049371E" w:rsidRDefault="00FF6075" w:rsidP="00A13CED">
      <w:pPr>
        <w:numPr>
          <w:ilvl w:val="0"/>
          <w:numId w:val="20"/>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Business Continuity Planning (BCP)</w:t>
      </w:r>
      <w:r w:rsidRPr="0049371E">
        <w:rPr>
          <w:rFonts w:ascii="Times New Roman" w:eastAsia="Times New Roman" w:hAnsi="Times New Roman" w:cs="Times New Roman"/>
          <w:kern w:val="0"/>
          <w14:ligatures w14:val="none"/>
        </w:rPr>
        <w:t>: Ensuring that critical business functions can continue during and after a security incident. This involves creating and testing plans for maintaining operations in the face of disruptions.</w:t>
      </w:r>
    </w:p>
    <w:p w14:paraId="7AC45DAD" w14:textId="270211A4" w:rsidR="00FF6075" w:rsidRPr="00FF6075" w:rsidRDefault="00FF6075" w:rsidP="00A13CED">
      <w:pPr>
        <w:numPr>
          <w:ilvl w:val="0"/>
          <w:numId w:val="20"/>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Disaster Recovery Planning (DRP)</w:t>
      </w:r>
      <w:r w:rsidRPr="0049371E">
        <w:rPr>
          <w:rFonts w:ascii="Times New Roman" w:eastAsia="Times New Roman" w:hAnsi="Times New Roman" w:cs="Times New Roman"/>
          <w:kern w:val="0"/>
          <w14:ligatures w14:val="none"/>
        </w:rPr>
        <w:t>: Focusing on the technical aspects of recovering IT infrastructure and data after a significant disruption or disaster.</w:t>
      </w:r>
    </w:p>
    <w:p w14:paraId="49CDBEEF" w14:textId="4D957C0A" w:rsidR="0049371E" w:rsidRPr="0049371E" w:rsidRDefault="0049371E" w:rsidP="00A13CED">
      <w:pPr>
        <w:numPr>
          <w:ilvl w:val="0"/>
          <w:numId w:val="20"/>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Post-Incident Analysis</w:t>
      </w:r>
      <w:r w:rsidRPr="0049371E">
        <w:rPr>
          <w:rFonts w:ascii="Times New Roman" w:eastAsia="Times New Roman" w:hAnsi="Times New Roman" w:cs="Times New Roman"/>
          <w:kern w:val="0"/>
          <w14:ligatures w14:val="none"/>
        </w:rPr>
        <w:t>: Investigating the incident to understand how it occurred, what vulnerabilities were exploited, and what can be done to prevent similar incidents in the future.</w:t>
      </w:r>
    </w:p>
    <w:p w14:paraId="7522A56C" w14:textId="77777777" w:rsidR="0049371E" w:rsidRDefault="0049371E" w:rsidP="00A13CED">
      <w:pPr>
        <w:numPr>
          <w:ilvl w:val="0"/>
          <w:numId w:val="20"/>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Improving Security Posture</w:t>
      </w:r>
      <w:r w:rsidRPr="0049371E">
        <w:rPr>
          <w:rFonts w:ascii="Times New Roman" w:eastAsia="Times New Roman" w:hAnsi="Times New Roman" w:cs="Times New Roman"/>
          <w:kern w:val="0"/>
          <w14:ligatures w14:val="none"/>
        </w:rPr>
        <w:t>: Updating security policies, procedures, and controls based on lessons learned from the incident.</w:t>
      </w:r>
    </w:p>
    <w:p w14:paraId="40AF1E31" w14:textId="542C9868" w:rsidR="000546A8" w:rsidRPr="000546A8" w:rsidRDefault="00473A6E" w:rsidP="00A13CED">
      <w:pPr>
        <w:numPr>
          <w:ilvl w:val="0"/>
          <w:numId w:val="20"/>
        </w:numPr>
        <w:spacing w:before="100" w:beforeAutospacing="1" w:after="100" w:afterAutospacing="1"/>
        <w:rPr>
          <w:rFonts w:ascii="Times New Roman" w:eastAsia="Times New Roman" w:hAnsi="Times New Roman" w:cs="Times New Roman"/>
          <w:kern w:val="0"/>
          <w14:ligatures w14:val="none"/>
        </w:rPr>
      </w:pPr>
      <w:r w:rsidRPr="0049371E">
        <w:rPr>
          <w:rFonts w:ascii="Times New Roman" w:eastAsia="Times New Roman" w:hAnsi="Times New Roman" w:cs="Times New Roman"/>
          <w:b/>
          <w:bCs/>
          <w:kern w:val="0"/>
          <w14:ligatures w14:val="none"/>
        </w:rPr>
        <w:t>Communication and Reporting</w:t>
      </w:r>
      <w:r w:rsidRPr="0049371E">
        <w:rPr>
          <w:rFonts w:ascii="Times New Roman" w:eastAsia="Times New Roman" w:hAnsi="Times New Roman" w:cs="Times New Roman"/>
          <w:kern w:val="0"/>
          <w14:ligatures w14:val="none"/>
        </w:rPr>
        <w:t>: Effectively communicating with stakeholders, including employees, customers, regulators, and the media, during and after an incident. This includes timely reporting of breaches to comply with legal and regulatory requirements.</w:t>
      </w:r>
    </w:p>
    <w:p w14:paraId="19262667" w14:textId="5133A84A" w:rsidR="000546A8" w:rsidRPr="000546A8" w:rsidRDefault="000546A8" w:rsidP="00A13CED">
      <w:pPr>
        <w:numPr>
          <w:ilvl w:val="0"/>
          <w:numId w:val="20"/>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Recovery Time Objective (RTO)</w:t>
      </w:r>
      <w:r w:rsidRPr="000546A8">
        <w:rPr>
          <w:rFonts w:ascii="Times New Roman" w:eastAsia="Times New Roman" w:hAnsi="Times New Roman" w:cs="Times New Roman"/>
          <w:kern w:val="0"/>
          <w14:ligatures w14:val="none"/>
        </w:rPr>
        <w:t>: Define</w:t>
      </w:r>
      <w:r w:rsidR="00473A6E">
        <w:rPr>
          <w:rFonts w:ascii="Times New Roman" w:eastAsia="Times New Roman" w:hAnsi="Times New Roman" w:cs="Times New Roman"/>
          <w:kern w:val="0"/>
          <w14:ligatures w14:val="none"/>
        </w:rPr>
        <w:t>s</w:t>
      </w:r>
      <w:r w:rsidRPr="000546A8">
        <w:rPr>
          <w:rFonts w:ascii="Times New Roman" w:eastAsia="Times New Roman" w:hAnsi="Times New Roman" w:cs="Times New Roman"/>
          <w:kern w:val="0"/>
          <w14:ligatures w14:val="none"/>
        </w:rPr>
        <w:t xml:space="preserve"> the maximum acceptable amount of time that a system or application can be down after an incident before it significantly impacts the business. </w:t>
      </w:r>
      <w:r w:rsidR="00473A6E">
        <w:rPr>
          <w:rFonts w:ascii="Times New Roman" w:eastAsia="Times New Roman" w:hAnsi="Times New Roman" w:cs="Times New Roman"/>
          <w:kern w:val="0"/>
          <w14:ligatures w14:val="none"/>
        </w:rPr>
        <w:t>Some systems cannot afford to lose a second</w:t>
      </w:r>
      <w:r w:rsidR="00DE0C52">
        <w:rPr>
          <w:rFonts w:ascii="Times New Roman" w:eastAsia="Times New Roman" w:hAnsi="Times New Roman" w:cs="Times New Roman"/>
          <w:kern w:val="0"/>
          <w14:ligatures w14:val="none"/>
        </w:rPr>
        <w:t>'</w:t>
      </w:r>
      <w:r w:rsidR="00473A6E">
        <w:rPr>
          <w:rFonts w:ascii="Times New Roman" w:eastAsia="Times New Roman" w:hAnsi="Times New Roman" w:cs="Times New Roman"/>
          <w:kern w:val="0"/>
          <w14:ligatures w14:val="none"/>
        </w:rPr>
        <w:t xml:space="preserve">s worth of operations while others may tolerate hours or days of outage without significantly affecting an organization.  </w:t>
      </w:r>
    </w:p>
    <w:p w14:paraId="505884EC" w14:textId="45CC0FA6" w:rsidR="000546A8" w:rsidRDefault="000546A8" w:rsidP="00A13CED">
      <w:pPr>
        <w:numPr>
          <w:ilvl w:val="0"/>
          <w:numId w:val="20"/>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Recovery Point Objective (RPO)</w:t>
      </w:r>
      <w:r w:rsidRPr="000546A8">
        <w:rPr>
          <w:rFonts w:ascii="Times New Roman" w:eastAsia="Times New Roman" w:hAnsi="Times New Roman" w:cs="Times New Roman"/>
          <w:kern w:val="0"/>
          <w14:ligatures w14:val="none"/>
        </w:rPr>
        <w:t xml:space="preserve">: Determine the maximum acceptable amount of data loss measured in time. This defines the point in time to which data must be restored after an incident. </w:t>
      </w:r>
      <w:r w:rsidR="00473A6E">
        <w:rPr>
          <w:rFonts w:ascii="Times New Roman" w:eastAsia="Times New Roman" w:hAnsi="Times New Roman" w:cs="Times New Roman"/>
          <w:kern w:val="0"/>
          <w14:ligatures w14:val="none"/>
        </w:rPr>
        <w:t xml:space="preserve">If an organization can tolerate 24 hours of lost data, then nightly backups are sufficient. If a shorter RPO is needed, then backups need to be more frequent. </w:t>
      </w:r>
    </w:p>
    <w:p w14:paraId="5EC67AEE" w14:textId="77777777" w:rsidR="00AB4846" w:rsidRDefault="00AB4846" w:rsidP="00AB4846">
      <w:pPr>
        <w:spacing w:before="100" w:beforeAutospacing="1" w:after="100" w:afterAutospacing="1"/>
        <w:ind w:left="720"/>
        <w:rPr>
          <w:rFonts w:ascii="Times New Roman" w:eastAsia="Times New Roman" w:hAnsi="Times New Roman" w:cs="Times New Roman"/>
          <w:kern w:val="0"/>
          <w14:ligatures w14:val="none"/>
        </w:rPr>
      </w:pPr>
    </w:p>
    <w:p w14:paraId="4D97D7EC" w14:textId="77777777" w:rsidR="000546A8" w:rsidRPr="000546A8" w:rsidRDefault="000546A8" w:rsidP="000546A8">
      <w:pPr>
        <w:spacing w:before="100" w:beforeAutospacing="1" w:after="100" w:afterAutospacing="1"/>
        <w:outlineLvl w:val="2"/>
        <w:rPr>
          <w:rFonts w:ascii="Times New Roman" w:eastAsia="Times New Roman" w:hAnsi="Times New Roman" w:cs="Times New Roman"/>
          <w:b/>
          <w:bCs/>
          <w:kern w:val="0"/>
          <w:sz w:val="27"/>
          <w:szCs w:val="27"/>
          <w14:ligatures w14:val="none"/>
        </w:rPr>
      </w:pPr>
      <w:bookmarkStart w:id="11" w:name="_Toc175291021"/>
      <w:r w:rsidRPr="000546A8">
        <w:rPr>
          <w:rFonts w:ascii="Times New Roman" w:eastAsia="Times New Roman" w:hAnsi="Times New Roman" w:cs="Times New Roman"/>
          <w:b/>
          <w:bCs/>
          <w:kern w:val="0"/>
          <w:sz w:val="27"/>
          <w:szCs w:val="27"/>
          <w14:ligatures w14:val="none"/>
        </w:rPr>
        <w:lastRenderedPageBreak/>
        <w:t>Examples of Decisions Involving RTO and RPO</w:t>
      </w:r>
      <w:bookmarkEnd w:id="11"/>
    </w:p>
    <w:p w14:paraId="5543581E" w14:textId="79BF5193" w:rsidR="000546A8" w:rsidRPr="000546A8" w:rsidRDefault="000546A8" w:rsidP="000546A8">
      <w:p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kern w:val="0"/>
          <w14:ligatures w14:val="none"/>
        </w:rPr>
        <w:t xml:space="preserve">When making decisions about </w:t>
      </w:r>
      <w:r w:rsidR="00DE0C52">
        <w:rPr>
          <w:rFonts w:ascii="Times New Roman" w:eastAsia="Times New Roman" w:hAnsi="Times New Roman" w:cs="Times New Roman"/>
          <w:kern w:val="0"/>
          <w14:ligatures w14:val="none"/>
        </w:rPr>
        <w:t>r</w:t>
      </w:r>
      <w:r w:rsidRPr="000546A8">
        <w:rPr>
          <w:rFonts w:ascii="Times New Roman" w:eastAsia="Times New Roman" w:hAnsi="Times New Roman" w:cs="Times New Roman"/>
          <w:kern w:val="0"/>
          <w14:ligatures w14:val="none"/>
        </w:rPr>
        <w:t xml:space="preserve">ecovery </w:t>
      </w:r>
      <w:r w:rsidR="00DE0C52">
        <w:rPr>
          <w:rFonts w:ascii="Times New Roman" w:eastAsia="Times New Roman" w:hAnsi="Times New Roman" w:cs="Times New Roman"/>
          <w:kern w:val="0"/>
          <w14:ligatures w14:val="none"/>
        </w:rPr>
        <w:t>t</w:t>
      </w:r>
      <w:r w:rsidRPr="000546A8">
        <w:rPr>
          <w:rFonts w:ascii="Times New Roman" w:eastAsia="Times New Roman" w:hAnsi="Times New Roman" w:cs="Times New Roman"/>
          <w:kern w:val="0"/>
          <w14:ligatures w14:val="none"/>
        </w:rPr>
        <w:t xml:space="preserve">ime </w:t>
      </w:r>
      <w:r w:rsidR="00DE0C52">
        <w:rPr>
          <w:rFonts w:ascii="Times New Roman" w:eastAsia="Times New Roman" w:hAnsi="Times New Roman" w:cs="Times New Roman"/>
          <w:kern w:val="0"/>
          <w14:ligatures w14:val="none"/>
        </w:rPr>
        <w:t>o</w:t>
      </w:r>
      <w:r w:rsidRPr="000546A8">
        <w:rPr>
          <w:rFonts w:ascii="Times New Roman" w:eastAsia="Times New Roman" w:hAnsi="Times New Roman" w:cs="Times New Roman"/>
          <w:kern w:val="0"/>
          <w14:ligatures w14:val="none"/>
        </w:rPr>
        <w:t xml:space="preserve">bjective (RTO) and </w:t>
      </w:r>
      <w:r w:rsidR="00DE0C52">
        <w:rPr>
          <w:rFonts w:ascii="Times New Roman" w:eastAsia="Times New Roman" w:hAnsi="Times New Roman" w:cs="Times New Roman"/>
          <w:kern w:val="0"/>
          <w14:ligatures w14:val="none"/>
        </w:rPr>
        <w:t>r</w:t>
      </w:r>
      <w:r w:rsidRPr="000546A8">
        <w:rPr>
          <w:rFonts w:ascii="Times New Roman" w:eastAsia="Times New Roman" w:hAnsi="Times New Roman" w:cs="Times New Roman"/>
          <w:kern w:val="0"/>
          <w14:ligatures w14:val="none"/>
        </w:rPr>
        <w:t xml:space="preserve">ecovery </w:t>
      </w:r>
      <w:r w:rsidR="00DE0C52">
        <w:rPr>
          <w:rFonts w:ascii="Times New Roman" w:eastAsia="Times New Roman" w:hAnsi="Times New Roman" w:cs="Times New Roman"/>
          <w:kern w:val="0"/>
          <w14:ligatures w14:val="none"/>
        </w:rPr>
        <w:t>p</w:t>
      </w:r>
      <w:r w:rsidRPr="000546A8">
        <w:rPr>
          <w:rFonts w:ascii="Times New Roman" w:eastAsia="Times New Roman" w:hAnsi="Times New Roman" w:cs="Times New Roman"/>
          <w:kern w:val="0"/>
          <w14:ligatures w14:val="none"/>
        </w:rPr>
        <w:t xml:space="preserve">oint </w:t>
      </w:r>
      <w:r w:rsidR="00DE0C52">
        <w:rPr>
          <w:rFonts w:ascii="Times New Roman" w:eastAsia="Times New Roman" w:hAnsi="Times New Roman" w:cs="Times New Roman"/>
          <w:kern w:val="0"/>
          <w14:ligatures w14:val="none"/>
        </w:rPr>
        <w:t>o</w:t>
      </w:r>
      <w:r w:rsidRPr="000546A8">
        <w:rPr>
          <w:rFonts w:ascii="Times New Roman" w:eastAsia="Times New Roman" w:hAnsi="Times New Roman" w:cs="Times New Roman"/>
          <w:kern w:val="0"/>
          <w14:ligatures w14:val="none"/>
        </w:rPr>
        <w:t xml:space="preserve">bjective (RPO), organizations must consider the criticality of their systems and data. Here are </w:t>
      </w:r>
      <w:r w:rsidR="00BB2490">
        <w:rPr>
          <w:rFonts w:ascii="Times New Roman" w:eastAsia="Times New Roman" w:hAnsi="Times New Roman" w:cs="Times New Roman"/>
          <w:kern w:val="0"/>
          <w14:ligatures w14:val="none"/>
        </w:rPr>
        <w:t>three</w:t>
      </w:r>
      <w:r w:rsidRPr="000546A8">
        <w:rPr>
          <w:rFonts w:ascii="Times New Roman" w:eastAsia="Times New Roman" w:hAnsi="Times New Roman" w:cs="Times New Roman"/>
          <w:kern w:val="0"/>
          <w14:ligatures w14:val="none"/>
        </w:rPr>
        <w:t xml:space="preserve"> examples where RTO and RPO are super critical and five where they might not be worth the expense:</w:t>
      </w:r>
    </w:p>
    <w:p w14:paraId="13985982" w14:textId="77777777" w:rsidR="000546A8" w:rsidRPr="000546A8" w:rsidRDefault="000546A8" w:rsidP="000546A8">
      <w:pPr>
        <w:spacing w:before="100" w:beforeAutospacing="1" w:after="100" w:afterAutospacing="1"/>
        <w:outlineLvl w:val="3"/>
        <w:rPr>
          <w:rFonts w:ascii="Times New Roman" w:eastAsia="Times New Roman" w:hAnsi="Times New Roman" w:cs="Times New Roman"/>
          <w:b/>
          <w:bCs/>
          <w:kern w:val="0"/>
          <w14:ligatures w14:val="none"/>
        </w:rPr>
      </w:pPr>
      <w:r w:rsidRPr="000546A8">
        <w:rPr>
          <w:rFonts w:ascii="Times New Roman" w:eastAsia="Times New Roman" w:hAnsi="Times New Roman" w:cs="Times New Roman"/>
          <w:b/>
          <w:bCs/>
          <w:kern w:val="0"/>
          <w14:ligatures w14:val="none"/>
        </w:rPr>
        <w:t>Super Critical RTO and RPO:</w:t>
      </w:r>
    </w:p>
    <w:p w14:paraId="56AE8533" w14:textId="77777777" w:rsidR="000546A8" w:rsidRPr="000546A8" w:rsidRDefault="000546A8" w:rsidP="00A13CED">
      <w:pPr>
        <w:numPr>
          <w:ilvl w:val="0"/>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Financial Services Transaction Systems</w:t>
      </w:r>
      <w:r w:rsidRPr="000546A8">
        <w:rPr>
          <w:rFonts w:ascii="Times New Roman" w:eastAsia="Times New Roman" w:hAnsi="Times New Roman" w:cs="Times New Roman"/>
          <w:kern w:val="0"/>
          <w14:ligatures w14:val="none"/>
        </w:rPr>
        <w:t>:</w:t>
      </w:r>
    </w:p>
    <w:p w14:paraId="0038DF7B" w14:textId="77777777" w:rsidR="000546A8" w:rsidRPr="000546A8" w:rsidRDefault="000546A8" w:rsidP="00A13CED">
      <w:pPr>
        <w:numPr>
          <w:ilvl w:val="1"/>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Example</w:t>
      </w:r>
      <w:r w:rsidRPr="000546A8">
        <w:rPr>
          <w:rFonts w:ascii="Times New Roman" w:eastAsia="Times New Roman" w:hAnsi="Times New Roman" w:cs="Times New Roman"/>
          <w:kern w:val="0"/>
          <w14:ligatures w14:val="none"/>
        </w:rPr>
        <w:t>: Real-time banking transaction systems.</w:t>
      </w:r>
    </w:p>
    <w:p w14:paraId="20E21F04" w14:textId="77777777" w:rsidR="000546A8" w:rsidRPr="000546A8" w:rsidRDefault="000546A8" w:rsidP="00A13CED">
      <w:pPr>
        <w:numPr>
          <w:ilvl w:val="1"/>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RTO/RPO Importance</w:t>
      </w:r>
      <w:r w:rsidRPr="000546A8">
        <w:rPr>
          <w:rFonts w:ascii="Times New Roman" w:eastAsia="Times New Roman" w:hAnsi="Times New Roman" w:cs="Times New Roman"/>
          <w:kern w:val="0"/>
          <w14:ligatures w14:val="none"/>
        </w:rPr>
        <w:t>: Extremely critical because downtime or data loss can result in significant financial losses, legal penalties, and loss of customer trust.</w:t>
      </w:r>
    </w:p>
    <w:p w14:paraId="1DCCB22D" w14:textId="77777777" w:rsidR="000546A8" w:rsidRPr="000546A8" w:rsidRDefault="000546A8" w:rsidP="00A13CED">
      <w:pPr>
        <w:numPr>
          <w:ilvl w:val="1"/>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Decision</w:t>
      </w:r>
      <w:r w:rsidRPr="000546A8">
        <w:rPr>
          <w:rFonts w:ascii="Times New Roman" w:eastAsia="Times New Roman" w:hAnsi="Times New Roman" w:cs="Times New Roman"/>
          <w:kern w:val="0"/>
          <w14:ligatures w14:val="none"/>
        </w:rPr>
        <w:t>: Invest heavily in redundant systems, real-time data replication, and automated failover to ensure minimal downtime and data loss.</w:t>
      </w:r>
    </w:p>
    <w:p w14:paraId="50DC226B" w14:textId="3BA95E0D" w:rsidR="000546A8" w:rsidRPr="000546A8" w:rsidRDefault="000546A8" w:rsidP="00A13CED">
      <w:pPr>
        <w:numPr>
          <w:ilvl w:val="0"/>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Health</w:t>
      </w:r>
      <w:r w:rsidR="00BC0E31">
        <w:rPr>
          <w:rFonts w:ascii="Times New Roman" w:eastAsia="Times New Roman" w:hAnsi="Times New Roman" w:cs="Times New Roman"/>
          <w:b/>
          <w:bCs/>
          <w:kern w:val="0"/>
          <w14:ligatures w14:val="none"/>
        </w:rPr>
        <w:t xml:space="preserve"> C</w:t>
      </w:r>
      <w:r w:rsidRPr="000546A8">
        <w:rPr>
          <w:rFonts w:ascii="Times New Roman" w:eastAsia="Times New Roman" w:hAnsi="Times New Roman" w:cs="Times New Roman"/>
          <w:b/>
          <w:bCs/>
          <w:kern w:val="0"/>
          <w14:ligatures w14:val="none"/>
        </w:rPr>
        <w:t>are Electronic Medical Records (EMR) Systems</w:t>
      </w:r>
      <w:r w:rsidRPr="000546A8">
        <w:rPr>
          <w:rFonts w:ascii="Times New Roman" w:eastAsia="Times New Roman" w:hAnsi="Times New Roman" w:cs="Times New Roman"/>
          <w:kern w:val="0"/>
          <w14:ligatures w14:val="none"/>
        </w:rPr>
        <w:t>:</w:t>
      </w:r>
    </w:p>
    <w:p w14:paraId="282133F2" w14:textId="77777777" w:rsidR="000546A8" w:rsidRPr="000546A8" w:rsidRDefault="000546A8" w:rsidP="00A13CED">
      <w:pPr>
        <w:numPr>
          <w:ilvl w:val="1"/>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Example</w:t>
      </w:r>
      <w:r w:rsidRPr="000546A8">
        <w:rPr>
          <w:rFonts w:ascii="Times New Roman" w:eastAsia="Times New Roman" w:hAnsi="Times New Roman" w:cs="Times New Roman"/>
          <w:kern w:val="0"/>
          <w14:ligatures w14:val="none"/>
        </w:rPr>
        <w:t>: EMR systems used in hospitals.</w:t>
      </w:r>
    </w:p>
    <w:p w14:paraId="1CD292EC" w14:textId="77777777" w:rsidR="000546A8" w:rsidRPr="000546A8" w:rsidRDefault="000546A8" w:rsidP="00A13CED">
      <w:pPr>
        <w:numPr>
          <w:ilvl w:val="1"/>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RTO/RPO Importance</w:t>
      </w:r>
      <w:r w:rsidRPr="000546A8">
        <w:rPr>
          <w:rFonts w:ascii="Times New Roman" w:eastAsia="Times New Roman" w:hAnsi="Times New Roman" w:cs="Times New Roman"/>
          <w:kern w:val="0"/>
          <w14:ligatures w14:val="none"/>
        </w:rPr>
        <w:t>: Super critical as these systems are essential for patient care, and any downtime or data loss can lead to life-threatening situations.</w:t>
      </w:r>
    </w:p>
    <w:p w14:paraId="555B3090" w14:textId="77777777" w:rsidR="000546A8" w:rsidRPr="000546A8" w:rsidRDefault="000546A8" w:rsidP="00A13CED">
      <w:pPr>
        <w:numPr>
          <w:ilvl w:val="1"/>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Decision</w:t>
      </w:r>
      <w:r w:rsidRPr="000546A8">
        <w:rPr>
          <w:rFonts w:ascii="Times New Roman" w:eastAsia="Times New Roman" w:hAnsi="Times New Roman" w:cs="Times New Roman"/>
          <w:kern w:val="0"/>
          <w14:ligatures w14:val="none"/>
        </w:rPr>
        <w:t>: Implement robust backup solutions, high availability systems, and frequent data replication to ensure continuous operation and minimal data loss.</w:t>
      </w:r>
    </w:p>
    <w:p w14:paraId="193C4A56" w14:textId="77777777" w:rsidR="000546A8" w:rsidRPr="000546A8" w:rsidRDefault="000546A8" w:rsidP="00A13CED">
      <w:pPr>
        <w:numPr>
          <w:ilvl w:val="0"/>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Telecommunications Networks</w:t>
      </w:r>
      <w:r w:rsidRPr="000546A8">
        <w:rPr>
          <w:rFonts w:ascii="Times New Roman" w:eastAsia="Times New Roman" w:hAnsi="Times New Roman" w:cs="Times New Roman"/>
          <w:kern w:val="0"/>
          <w14:ligatures w14:val="none"/>
        </w:rPr>
        <w:t>:</w:t>
      </w:r>
    </w:p>
    <w:p w14:paraId="38FC7C8A" w14:textId="77777777" w:rsidR="000546A8" w:rsidRPr="000546A8" w:rsidRDefault="000546A8" w:rsidP="00A13CED">
      <w:pPr>
        <w:numPr>
          <w:ilvl w:val="1"/>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Example</w:t>
      </w:r>
      <w:r w:rsidRPr="000546A8">
        <w:rPr>
          <w:rFonts w:ascii="Times New Roman" w:eastAsia="Times New Roman" w:hAnsi="Times New Roman" w:cs="Times New Roman"/>
          <w:kern w:val="0"/>
          <w14:ligatures w14:val="none"/>
        </w:rPr>
        <w:t>: Core network infrastructure for mobile and internet services.</w:t>
      </w:r>
    </w:p>
    <w:p w14:paraId="494295EB" w14:textId="77777777" w:rsidR="000546A8" w:rsidRPr="000546A8" w:rsidRDefault="000546A8" w:rsidP="00A13CED">
      <w:pPr>
        <w:numPr>
          <w:ilvl w:val="1"/>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RTO/RPO Importance</w:t>
      </w:r>
      <w:r w:rsidRPr="000546A8">
        <w:rPr>
          <w:rFonts w:ascii="Times New Roman" w:eastAsia="Times New Roman" w:hAnsi="Times New Roman" w:cs="Times New Roman"/>
          <w:kern w:val="0"/>
          <w14:ligatures w14:val="none"/>
        </w:rPr>
        <w:t>: Super critical as downtime can disrupt communication services for millions of users, leading to severe business and customer impact.</w:t>
      </w:r>
    </w:p>
    <w:p w14:paraId="1A7E45C5" w14:textId="77777777" w:rsidR="000546A8" w:rsidRPr="000546A8" w:rsidRDefault="000546A8" w:rsidP="00A13CED">
      <w:pPr>
        <w:numPr>
          <w:ilvl w:val="1"/>
          <w:numId w:val="22"/>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Decision</w:t>
      </w:r>
      <w:r w:rsidRPr="000546A8">
        <w:rPr>
          <w:rFonts w:ascii="Times New Roman" w:eastAsia="Times New Roman" w:hAnsi="Times New Roman" w:cs="Times New Roman"/>
          <w:kern w:val="0"/>
          <w14:ligatures w14:val="none"/>
        </w:rPr>
        <w:t>: Invest in redundant network paths, real-time monitoring, and quick failover mechanisms to maintain continuous service availability.</w:t>
      </w:r>
    </w:p>
    <w:p w14:paraId="1493235D" w14:textId="77777777" w:rsidR="000546A8" w:rsidRPr="000546A8" w:rsidRDefault="000546A8" w:rsidP="000546A8">
      <w:pPr>
        <w:spacing w:before="100" w:beforeAutospacing="1" w:after="100" w:afterAutospacing="1"/>
        <w:outlineLvl w:val="3"/>
        <w:rPr>
          <w:rFonts w:ascii="Times New Roman" w:eastAsia="Times New Roman" w:hAnsi="Times New Roman" w:cs="Times New Roman"/>
          <w:b/>
          <w:bCs/>
          <w:kern w:val="0"/>
          <w14:ligatures w14:val="none"/>
        </w:rPr>
      </w:pPr>
      <w:r w:rsidRPr="000546A8">
        <w:rPr>
          <w:rFonts w:ascii="Times New Roman" w:eastAsia="Times New Roman" w:hAnsi="Times New Roman" w:cs="Times New Roman"/>
          <w:b/>
          <w:bCs/>
          <w:kern w:val="0"/>
          <w14:ligatures w14:val="none"/>
        </w:rPr>
        <w:t>Not Worth the Expense:</w:t>
      </w:r>
    </w:p>
    <w:p w14:paraId="69DEA779" w14:textId="77777777" w:rsidR="000546A8" w:rsidRPr="000546A8" w:rsidRDefault="000546A8" w:rsidP="00A13CED">
      <w:pPr>
        <w:numPr>
          <w:ilvl w:val="0"/>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Development and Testing Environments</w:t>
      </w:r>
      <w:r w:rsidRPr="000546A8">
        <w:rPr>
          <w:rFonts w:ascii="Times New Roman" w:eastAsia="Times New Roman" w:hAnsi="Times New Roman" w:cs="Times New Roman"/>
          <w:kern w:val="0"/>
          <w14:ligatures w14:val="none"/>
        </w:rPr>
        <w:t>:</w:t>
      </w:r>
    </w:p>
    <w:p w14:paraId="1DCBBA81" w14:textId="77777777" w:rsidR="000546A8" w:rsidRPr="000546A8" w:rsidRDefault="000546A8" w:rsidP="00A13CED">
      <w:pPr>
        <w:numPr>
          <w:ilvl w:val="1"/>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Example</w:t>
      </w:r>
      <w:r w:rsidRPr="000546A8">
        <w:rPr>
          <w:rFonts w:ascii="Times New Roman" w:eastAsia="Times New Roman" w:hAnsi="Times New Roman" w:cs="Times New Roman"/>
          <w:kern w:val="0"/>
          <w14:ligatures w14:val="none"/>
        </w:rPr>
        <w:t>: Non-production systems used by developers for testing.</w:t>
      </w:r>
    </w:p>
    <w:p w14:paraId="2BBEAFC5" w14:textId="6B89F70E" w:rsidR="000546A8" w:rsidRPr="000546A8" w:rsidRDefault="000546A8" w:rsidP="00A13CED">
      <w:pPr>
        <w:numPr>
          <w:ilvl w:val="1"/>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RTO/RPO Importance</w:t>
      </w:r>
      <w:r w:rsidRPr="000546A8">
        <w:rPr>
          <w:rFonts w:ascii="Times New Roman" w:eastAsia="Times New Roman" w:hAnsi="Times New Roman" w:cs="Times New Roman"/>
          <w:kern w:val="0"/>
          <w14:ligatures w14:val="none"/>
        </w:rPr>
        <w:t>: Not critical as downtime does not impact end</w:t>
      </w:r>
      <w:r w:rsidR="00DE0C52">
        <w:rPr>
          <w:rFonts w:ascii="Times New Roman" w:eastAsia="Times New Roman" w:hAnsi="Times New Roman" w:cs="Times New Roman"/>
          <w:kern w:val="0"/>
          <w14:ligatures w14:val="none"/>
        </w:rPr>
        <w:t xml:space="preserve"> </w:t>
      </w:r>
      <w:r w:rsidRPr="000546A8">
        <w:rPr>
          <w:rFonts w:ascii="Times New Roman" w:eastAsia="Times New Roman" w:hAnsi="Times New Roman" w:cs="Times New Roman"/>
          <w:kern w:val="0"/>
          <w14:ligatures w14:val="none"/>
        </w:rPr>
        <w:t>users or business operations.</w:t>
      </w:r>
    </w:p>
    <w:p w14:paraId="4D69E84A" w14:textId="77777777" w:rsidR="000546A8" w:rsidRPr="000546A8" w:rsidRDefault="000546A8" w:rsidP="00A13CED">
      <w:pPr>
        <w:numPr>
          <w:ilvl w:val="1"/>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Decision</w:t>
      </w:r>
      <w:r w:rsidRPr="000546A8">
        <w:rPr>
          <w:rFonts w:ascii="Times New Roman" w:eastAsia="Times New Roman" w:hAnsi="Times New Roman" w:cs="Times New Roman"/>
          <w:kern w:val="0"/>
          <w14:ligatures w14:val="none"/>
        </w:rPr>
        <w:t>: Implement basic backup and recovery procedures, accepting longer RTO and RPO to save costs.</w:t>
      </w:r>
    </w:p>
    <w:p w14:paraId="730142E9" w14:textId="77777777" w:rsidR="000546A8" w:rsidRPr="000546A8" w:rsidRDefault="000546A8" w:rsidP="00A13CED">
      <w:pPr>
        <w:numPr>
          <w:ilvl w:val="0"/>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Internal Communication Tools</w:t>
      </w:r>
      <w:r w:rsidRPr="000546A8">
        <w:rPr>
          <w:rFonts w:ascii="Times New Roman" w:eastAsia="Times New Roman" w:hAnsi="Times New Roman" w:cs="Times New Roman"/>
          <w:kern w:val="0"/>
          <w14:ligatures w14:val="none"/>
        </w:rPr>
        <w:t>:</w:t>
      </w:r>
    </w:p>
    <w:p w14:paraId="1270D14B" w14:textId="77777777" w:rsidR="000546A8" w:rsidRPr="000546A8" w:rsidRDefault="000546A8" w:rsidP="00A13CED">
      <w:pPr>
        <w:numPr>
          <w:ilvl w:val="1"/>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Example</w:t>
      </w:r>
      <w:r w:rsidRPr="000546A8">
        <w:rPr>
          <w:rFonts w:ascii="Times New Roman" w:eastAsia="Times New Roman" w:hAnsi="Times New Roman" w:cs="Times New Roman"/>
          <w:kern w:val="0"/>
          <w14:ligatures w14:val="none"/>
        </w:rPr>
        <w:t>: Internal chat systems or non-essential email services.</w:t>
      </w:r>
    </w:p>
    <w:p w14:paraId="0D19EC69" w14:textId="77777777" w:rsidR="000546A8" w:rsidRPr="000546A8" w:rsidRDefault="000546A8" w:rsidP="00A13CED">
      <w:pPr>
        <w:numPr>
          <w:ilvl w:val="1"/>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RTO/RPO Importance</w:t>
      </w:r>
      <w:r w:rsidRPr="000546A8">
        <w:rPr>
          <w:rFonts w:ascii="Times New Roman" w:eastAsia="Times New Roman" w:hAnsi="Times New Roman" w:cs="Times New Roman"/>
          <w:kern w:val="0"/>
          <w14:ligatures w14:val="none"/>
        </w:rPr>
        <w:t>: Moderate importance; while inconvenient, downtime does not halt business operations.</w:t>
      </w:r>
    </w:p>
    <w:p w14:paraId="368F3A88" w14:textId="77777777" w:rsidR="000546A8" w:rsidRPr="000546A8" w:rsidRDefault="000546A8" w:rsidP="00A13CED">
      <w:pPr>
        <w:numPr>
          <w:ilvl w:val="1"/>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Decision</w:t>
      </w:r>
      <w:r w:rsidRPr="000546A8">
        <w:rPr>
          <w:rFonts w:ascii="Times New Roman" w:eastAsia="Times New Roman" w:hAnsi="Times New Roman" w:cs="Times New Roman"/>
          <w:kern w:val="0"/>
          <w14:ligatures w14:val="none"/>
        </w:rPr>
        <w:t>: Use standard backup solutions with reasonable recovery times, balancing cost and convenience.</w:t>
      </w:r>
    </w:p>
    <w:p w14:paraId="2FC54AB3" w14:textId="77777777" w:rsidR="000546A8" w:rsidRPr="000546A8" w:rsidRDefault="000546A8" w:rsidP="00A13CED">
      <w:pPr>
        <w:numPr>
          <w:ilvl w:val="0"/>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Marketing Websites</w:t>
      </w:r>
      <w:r w:rsidRPr="000546A8">
        <w:rPr>
          <w:rFonts w:ascii="Times New Roman" w:eastAsia="Times New Roman" w:hAnsi="Times New Roman" w:cs="Times New Roman"/>
          <w:kern w:val="0"/>
          <w14:ligatures w14:val="none"/>
        </w:rPr>
        <w:t>:</w:t>
      </w:r>
    </w:p>
    <w:p w14:paraId="3ECF7FF5" w14:textId="77777777" w:rsidR="000546A8" w:rsidRPr="000546A8" w:rsidRDefault="000546A8" w:rsidP="00A13CED">
      <w:pPr>
        <w:numPr>
          <w:ilvl w:val="1"/>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Example</w:t>
      </w:r>
      <w:r w:rsidRPr="000546A8">
        <w:rPr>
          <w:rFonts w:ascii="Times New Roman" w:eastAsia="Times New Roman" w:hAnsi="Times New Roman" w:cs="Times New Roman"/>
          <w:kern w:val="0"/>
          <w14:ligatures w14:val="none"/>
        </w:rPr>
        <w:t>: Company marketing websites that do not handle transactions or sensitive data.</w:t>
      </w:r>
    </w:p>
    <w:p w14:paraId="396CA60F" w14:textId="1E1F2AC8" w:rsidR="000546A8" w:rsidRPr="000546A8" w:rsidRDefault="000546A8" w:rsidP="00A13CED">
      <w:pPr>
        <w:numPr>
          <w:ilvl w:val="1"/>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lastRenderedPageBreak/>
        <w:t>RTO/RPO Importance</w:t>
      </w:r>
      <w:r w:rsidRPr="000546A8">
        <w:rPr>
          <w:rFonts w:ascii="Times New Roman" w:eastAsia="Times New Roman" w:hAnsi="Times New Roman" w:cs="Times New Roman"/>
          <w:kern w:val="0"/>
          <w14:ligatures w14:val="none"/>
        </w:rPr>
        <w:t xml:space="preserve">: Low to moderate importance as these sites are not </w:t>
      </w:r>
      <w:r w:rsidR="00266C4A" w:rsidRPr="000546A8">
        <w:rPr>
          <w:rFonts w:ascii="Times New Roman" w:eastAsia="Times New Roman" w:hAnsi="Times New Roman" w:cs="Times New Roman"/>
          <w:kern w:val="0"/>
          <w14:ligatures w14:val="none"/>
        </w:rPr>
        <w:t>mission critical</w:t>
      </w:r>
      <w:r w:rsidRPr="000546A8">
        <w:rPr>
          <w:rFonts w:ascii="Times New Roman" w:eastAsia="Times New Roman" w:hAnsi="Times New Roman" w:cs="Times New Roman"/>
          <w:kern w:val="0"/>
          <w14:ligatures w14:val="none"/>
        </w:rPr>
        <w:t>.</w:t>
      </w:r>
    </w:p>
    <w:p w14:paraId="182B4EF0" w14:textId="77777777" w:rsidR="000546A8" w:rsidRPr="000546A8" w:rsidRDefault="000546A8" w:rsidP="00A13CED">
      <w:pPr>
        <w:numPr>
          <w:ilvl w:val="1"/>
          <w:numId w:val="23"/>
        </w:numPr>
        <w:spacing w:before="100" w:beforeAutospacing="1" w:after="100" w:afterAutospacing="1"/>
        <w:rPr>
          <w:rFonts w:ascii="Times New Roman" w:eastAsia="Times New Roman" w:hAnsi="Times New Roman" w:cs="Times New Roman"/>
          <w:kern w:val="0"/>
          <w14:ligatures w14:val="none"/>
        </w:rPr>
      </w:pPr>
      <w:r w:rsidRPr="000546A8">
        <w:rPr>
          <w:rFonts w:ascii="Times New Roman" w:eastAsia="Times New Roman" w:hAnsi="Times New Roman" w:cs="Times New Roman"/>
          <w:b/>
          <w:bCs/>
          <w:kern w:val="0"/>
          <w14:ligatures w14:val="none"/>
        </w:rPr>
        <w:t>Decision</w:t>
      </w:r>
      <w:r w:rsidRPr="000546A8">
        <w:rPr>
          <w:rFonts w:ascii="Times New Roman" w:eastAsia="Times New Roman" w:hAnsi="Times New Roman" w:cs="Times New Roman"/>
          <w:kern w:val="0"/>
          <w14:ligatures w14:val="none"/>
        </w:rPr>
        <w:t>: Implement basic web hosting and backup services, accepting longer recovery times during outages.</w:t>
      </w:r>
    </w:p>
    <w:p w14:paraId="3B55C0CF" w14:textId="4273B173" w:rsidR="00E609AF" w:rsidRPr="005B25B9" w:rsidRDefault="00E609AF" w:rsidP="00E609AF">
      <w:pPr>
        <w:pStyle w:val="Heading2"/>
        <w:rPr>
          <w:rFonts w:eastAsia="Times New Roman"/>
        </w:rPr>
      </w:pPr>
      <w:bookmarkStart w:id="12" w:name="_Toc175291022"/>
      <w:bookmarkStart w:id="13" w:name="_Hlk208651877"/>
      <w:r>
        <w:rPr>
          <w:rFonts w:eastAsia="Times New Roman"/>
        </w:rPr>
        <w:t>Checkpoint #3</w:t>
      </w:r>
      <w:bookmarkEnd w:id="12"/>
    </w:p>
    <w:p w14:paraId="63D2A974" w14:textId="77777777" w:rsidR="00E609AF" w:rsidRDefault="00E609AF" w:rsidP="00A13CED">
      <w:pPr>
        <w:pStyle w:val="ListParagraph"/>
        <w:numPr>
          <w:ilvl w:val="1"/>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 to the 10 company data problems mentioned earlier</w:t>
      </w:r>
      <w:r w:rsidRPr="00BB2490">
        <w:rPr>
          <w:rFonts w:ascii="Times New Roman" w:eastAsia="Times New Roman" w:hAnsi="Times New Roman" w:cs="Times New Roman"/>
          <w:kern w:val="0"/>
          <w14:ligatures w14:val="none"/>
        </w:rPr>
        <w:t xml:space="preserve">.  </w:t>
      </w:r>
    </w:p>
    <w:p w14:paraId="23BBA255" w14:textId="77777777" w:rsidR="00E609AF" w:rsidRDefault="00E609AF" w:rsidP="00A13CED">
      <w:pPr>
        <w:pStyle w:val="ListParagraph"/>
        <w:numPr>
          <w:ilvl w:val="1"/>
          <w:numId w:val="24"/>
        </w:numPr>
        <w:spacing w:before="100" w:beforeAutospacing="1" w:after="100" w:afterAutospacing="1"/>
        <w:rPr>
          <w:rFonts w:ascii="Times New Roman" w:eastAsia="Times New Roman" w:hAnsi="Times New Roman" w:cs="Times New Roman"/>
          <w:kern w:val="0"/>
          <w14:ligatures w14:val="none"/>
        </w:rPr>
      </w:pPr>
      <w:r w:rsidRPr="00BB2490">
        <w:rPr>
          <w:rFonts w:ascii="Times New Roman" w:eastAsia="Times New Roman" w:hAnsi="Times New Roman" w:cs="Times New Roman"/>
          <w:kern w:val="0"/>
          <w14:ligatures w14:val="none"/>
        </w:rPr>
        <w:t>Research news reports published near the time of the incident.</w:t>
      </w:r>
    </w:p>
    <w:p w14:paraId="2D37B2FB" w14:textId="634FC603" w:rsidR="00E609AF" w:rsidRDefault="00E609AF" w:rsidP="00A13CED">
      <w:pPr>
        <w:pStyle w:val="ListParagraph"/>
        <w:numPr>
          <w:ilvl w:val="1"/>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Choose one of the 10 incidents where one of the companies </w:t>
      </w:r>
      <w:proofErr w:type="gramStart"/>
      <w:r>
        <w:rPr>
          <w:rFonts w:ascii="Times New Roman" w:eastAsia="Times New Roman" w:hAnsi="Times New Roman" w:cs="Times New Roman"/>
          <w:kern w:val="0"/>
          <w14:ligatures w14:val="none"/>
        </w:rPr>
        <w:t>response</w:t>
      </w:r>
      <w:proofErr w:type="gramEnd"/>
      <w:r>
        <w:rPr>
          <w:rFonts w:ascii="Times New Roman" w:eastAsia="Times New Roman" w:hAnsi="Times New Roman" w:cs="Times New Roman"/>
          <w:kern w:val="0"/>
          <w14:ligatures w14:val="none"/>
        </w:rPr>
        <w:t xml:space="preserve"> (or lack of) is most clearly shown.</w:t>
      </w:r>
    </w:p>
    <w:p w14:paraId="57947889" w14:textId="26D7C83A" w:rsidR="004D2C84" w:rsidRPr="004D2C84" w:rsidRDefault="008E5B47" w:rsidP="00A13CED">
      <w:pPr>
        <w:pStyle w:val="ListParagraph"/>
        <w:numPr>
          <w:ilvl w:val="1"/>
          <w:numId w:val="2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 in at least one sentence the reason</w:t>
      </w:r>
      <w:r w:rsidR="004D2C84">
        <w:rPr>
          <w:rFonts w:ascii="Times New Roman" w:eastAsia="Times New Roman" w:hAnsi="Times New Roman" w:cs="Times New Roman"/>
          <w:kern w:val="0"/>
          <w14:ligatures w14:val="none"/>
        </w:rPr>
        <w:t xml:space="preserve"> for your choice.</w:t>
      </w:r>
    </w:p>
    <w:tbl>
      <w:tblPr>
        <w:tblStyle w:val="TableGrid"/>
        <w:tblW w:w="0" w:type="auto"/>
        <w:tblLook w:val="04A0" w:firstRow="1" w:lastRow="0" w:firstColumn="1" w:lastColumn="0" w:noHBand="0" w:noVBand="1"/>
      </w:tblPr>
      <w:tblGrid>
        <w:gridCol w:w="1305"/>
        <w:gridCol w:w="1396"/>
        <w:gridCol w:w="1562"/>
        <w:gridCol w:w="5087"/>
      </w:tblGrid>
      <w:tr w:rsidR="00921860" w14:paraId="6D1A83BD" w14:textId="07B65824" w:rsidTr="00921860">
        <w:trPr>
          <w:trHeight w:val="755"/>
        </w:trPr>
        <w:tc>
          <w:tcPr>
            <w:tcW w:w="1821" w:type="dxa"/>
          </w:tcPr>
          <w:p w14:paraId="4CDA1C3A" w14:textId="70CA942E"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Factor </w:t>
            </w:r>
            <w:r w:rsidR="00DE0C52"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ost </w:t>
            </w:r>
            <w:r w:rsidR="00DE0C52" w:rsidRPr="00526A54">
              <w:rPr>
                <w:rFonts w:ascii="Times New Roman" w:eastAsia="Times New Roman" w:hAnsi="Times New Roman" w:cs="Times New Roman"/>
                <w:b/>
                <w:bCs/>
                <w:kern w:val="0"/>
                <w14:ligatures w14:val="none"/>
              </w:rPr>
              <w:t>O</w:t>
            </w:r>
            <w:r w:rsidRPr="00526A54">
              <w:rPr>
                <w:rFonts w:ascii="Times New Roman" w:eastAsia="Times New Roman" w:hAnsi="Times New Roman" w:cs="Times New Roman"/>
                <w:b/>
                <w:bCs/>
                <w:kern w:val="0"/>
                <w14:ligatures w14:val="none"/>
              </w:rPr>
              <w:t xml:space="preserve">bvious in the </w:t>
            </w:r>
            <w:r w:rsidR="00DE0C52" w:rsidRPr="00526A54">
              <w:rPr>
                <w:rFonts w:ascii="Times New Roman" w:eastAsia="Times New Roman" w:hAnsi="Times New Roman" w:cs="Times New Roman"/>
                <w:b/>
                <w:bCs/>
                <w:kern w:val="0"/>
                <w14:ligatures w14:val="none"/>
              </w:rPr>
              <w:t>S</w:t>
            </w:r>
            <w:r w:rsidRPr="00526A54">
              <w:rPr>
                <w:rFonts w:ascii="Times New Roman" w:eastAsia="Times New Roman" w:hAnsi="Times New Roman" w:cs="Times New Roman"/>
                <w:b/>
                <w:bCs/>
                <w:kern w:val="0"/>
                <w14:ligatures w14:val="none"/>
              </w:rPr>
              <w:t>tory</w:t>
            </w:r>
          </w:p>
        </w:tc>
        <w:tc>
          <w:tcPr>
            <w:tcW w:w="2624" w:type="dxa"/>
          </w:tcPr>
          <w:p w14:paraId="6679BD20"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Company Involved</w:t>
            </w:r>
          </w:p>
        </w:tc>
        <w:tc>
          <w:tcPr>
            <w:tcW w:w="2635" w:type="dxa"/>
          </w:tcPr>
          <w:p w14:paraId="67596F95" w14:textId="6C4F7050"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Reason(s) for </w:t>
            </w:r>
            <w:r w:rsidR="00DE0C52"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DE0C52"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w:t>
            </w:r>
          </w:p>
        </w:tc>
        <w:tc>
          <w:tcPr>
            <w:tcW w:w="2270" w:type="dxa"/>
          </w:tcPr>
          <w:p w14:paraId="79600204" w14:textId="42A0DAA1"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Source </w:t>
            </w:r>
            <w:r w:rsidR="00DE0C52" w:rsidRPr="00526A54">
              <w:rPr>
                <w:rFonts w:ascii="Times New Roman" w:eastAsia="Times New Roman" w:hAnsi="Times New Roman" w:cs="Times New Roman"/>
                <w:b/>
                <w:bCs/>
                <w:kern w:val="0"/>
                <w14:ligatures w14:val="none"/>
              </w:rPr>
              <w:t>U</w:t>
            </w:r>
            <w:r w:rsidRPr="00526A54">
              <w:rPr>
                <w:rFonts w:ascii="Times New Roman" w:eastAsia="Times New Roman" w:hAnsi="Times New Roman" w:cs="Times New Roman"/>
                <w:b/>
                <w:bCs/>
                <w:kern w:val="0"/>
                <w14:ligatures w14:val="none"/>
              </w:rPr>
              <w:t xml:space="preserve">sed to </w:t>
            </w:r>
            <w:r w:rsidR="00DE0C52"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ake </w:t>
            </w:r>
            <w:r w:rsidR="00DE0C52"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DE0C52"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 xml:space="preserve">ecision (APA </w:t>
            </w:r>
            <w:r w:rsidR="00DE0C52" w:rsidRPr="00526A54">
              <w:rPr>
                <w:rFonts w:ascii="Times New Roman" w:eastAsia="Times New Roman" w:hAnsi="Times New Roman" w:cs="Times New Roman"/>
                <w:b/>
                <w:bCs/>
                <w:kern w:val="0"/>
                <w14:ligatures w14:val="none"/>
              </w:rPr>
              <w:t>Citation</w:t>
            </w:r>
            <w:r w:rsidRPr="00526A54">
              <w:rPr>
                <w:rFonts w:ascii="Times New Roman" w:eastAsia="Times New Roman" w:hAnsi="Times New Roman" w:cs="Times New Roman"/>
                <w:b/>
                <w:bCs/>
                <w:kern w:val="0"/>
                <w14:ligatures w14:val="none"/>
              </w:rPr>
              <w:t>)</w:t>
            </w:r>
          </w:p>
        </w:tc>
      </w:tr>
      <w:tr w:rsidR="00921860" w14:paraId="1B60EBB6" w14:textId="733A4258" w:rsidTr="00921860">
        <w:trPr>
          <w:trHeight w:val="665"/>
        </w:trPr>
        <w:tc>
          <w:tcPr>
            <w:tcW w:w="1821" w:type="dxa"/>
          </w:tcPr>
          <w:p w14:paraId="2D3CD6FB" w14:textId="55814F46"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Prevention</w:t>
            </w:r>
          </w:p>
        </w:tc>
        <w:tc>
          <w:tcPr>
            <w:tcW w:w="2624" w:type="dxa"/>
          </w:tcPr>
          <w:p w14:paraId="121035A0" w14:textId="714212B4"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Equifax</w:t>
            </w:r>
          </w:p>
        </w:tc>
        <w:tc>
          <w:tcPr>
            <w:tcW w:w="2635" w:type="dxa"/>
          </w:tcPr>
          <w:p w14:paraId="12E5F7D2" w14:textId="715F6D81"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Equifax’s lack of preventive measures was evident as it failed to patch a known vulnerability in Apache Struts despite a March 2017 alert, leading to the 2017 breach.</w:t>
            </w:r>
          </w:p>
        </w:tc>
        <w:tc>
          <w:tcPr>
            <w:tcW w:w="2270" w:type="dxa"/>
          </w:tcPr>
          <w:p w14:paraId="1D102394" w14:textId="0A0C00AF" w:rsidR="00921860" w:rsidRDefault="002F50EE" w:rsidP="00187141">
            <w:pPr>
              <w:spacing w:before="100" w:beforeAutospacing="1" w:after="100" w:afterAutospacing="1"/>
              <w:rPr>
                <w:rFonts w:ascii="Times New Roman" w:eastAsia="Times New Roman" w:hAnsi="Times New Roman" w:cs="Times New Roman"/>
                <w:kern w:val="0"/>
                <w14:ligatures w14:val="none"/>
              </w:rPr>
            </w:pPr>
            <w:proofErr w:type="spellStart"/>
            <w:r w:rsidRPr="002F50EE">
              <w:rPr>
                <w:rFonts w:ascii="Times New Roman" w:eastAsia="Times New Roman" w:hAnsi="Times New Roman" w:cs="Times New Roman"/>
                <w:kern w:val="0"/>
                <w14:ligatures w14:val="none"/>
              </w:rPr>
              <w:t>Fruhlinger</w:t>
            </w:r>
            <w:proofErr w:type="spellEnd"/>
            <w:r w:rsidRPr="002F50EE">
              <w:rPr>
                <w:rFonts w:ascii="Times New Roman" w:eastAsia="Times New Roman" w:hAnsi="Times New Roman" w:cs="Times New Roman"/>
                <w:kern w:val="0"/>
                <w14:ligatures w14:val="none"/>
              </w:rPr>
              <w:t xml:space="preserve">, J. (2020, February 12). Equifax data breach FAQ: What happened, who was affected, what was the </w:t>
            </w:r>
            <w:proofErr w:type="gramStart"/>
            <w:r w:rsidRPr="002F50EE">
              <w:rPr>
                <w:rFonts w:ascii="Times New Roman" w:eastAsia="Times New Roman" w:hAnsi="Times New Roman" w:cs="Times New Roman"/>
                <w:kern w:val="0"/>
                <w14:ligatures w14:val="none"/>
              </w:rPr>
              <w:t>impact?.</w:t>
            </w:r>
            <w:proofErr w:type="gramEnd"/>
            <w:r w:rsidRPr="002F50EE">
              <w:rPr>
                <w:rFonts w:ascii="Times New Roman" w:eastAsia="Times New Roman" w:hAnsi="Times New Roman" w:cs="Times New Roman"/>
                <w:kern w:val="0"/>
                <w14:ligatures w14:val="none"/>
              </w:rPr>
              <w:t xml:space="preserve"> CSO Online. </w:t>
            </w:r>
            <w:hyperlink r:id="rId58" w:history="1">
              <w:r w:rsidRPr="002F50EE">
                <w:rPr>
                  <w:rStyle w:val="Hyperlink"/>
                  <w:rFonts w:ascii="Times New Roman" w:eastAsia="Times New Roman" w:hAnsi="Times New Roman" w:cs="Times New Roman"/>
                  <w:kern w:val="0"/>
                  <w14:ligatures w14:val="none"/>
                </w:rPr>
                <w:t>https://www.csoonline.com/article/567833/equifax-data-breach-faq-what-happened-who-was-affected-what-was-the-impact.html</w:t>
              </w:r>
            </w:hyperlink>
            <w:r>
              <w:rPr>
                <w:rFonts w:ascii="Times New Roman" w:eastAsia="Times New Roman" w:hAnsi="Times New Roman" w:cs="Times New Roman"/>
                <w:kern w:val="0"/>
                <w14:ligatures w14:val="none"/>
              </w:rPr>
              <w:t xml:space="preserve"> </w:t>
            </w:r>
          </w:p>
        </w:tc>
      </w:tr>
      <w:tr w:rsidR="00921860" w14:paraId="4743F6F0" w14:textId="0F31B71D" w:rsidTr="00921860">
        <w:trPr>
          <w:trHeight w:val="634"/>
        </w:trPr>
        <w:tc>
          <w:tcPr>
            <w:tcW w:w="1821" w:type="dxa"/>
          </w:tcPr>
          <w:p w14:paraId="703F7656" w14:textId="207FA8D4"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Deterrence</w:t>
            </w:r>
          </w:p>
        </w:tc>
        <w:tc>
          <w:tcPr>
            <w:tcW w:w="2624" w:type="dxa"/>
          </w:tcPr>
          <w:p w14:paraId="4DABBD8C" w14:textId="68B37C8D"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Target</w:t>
            </w:r>
          </w:p>
        </w:tc>
        <w:tc>
          <w:tcPr>
            <w:tcW w:w="2635" w:type="dxa"/>
          </w:tcPr>
          <w:p w14:paraId="50938AE3" w14:textId="0058ED2A"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 xml:space="preserve">Target’s lack of deterrence was clear when it ignored multiple internal alerts during the 2013 breach, allowing hackers to continue their </w:t>
            </w:r>
            <w:r w:rsidRPr="00F747AA">
              <w:rPr>
                <w:rFonts w:ascii="Times New Roman" w:eastAsia="Times New Roman" w:hAnsi="Times New Roman" w:cs="Times New Roman"/>
                <w:kern w:val="0"/>
                <w14:ligatures w14:val="none"/>
              </w:rPr>
              <w:lastRenderedPageBreak/>
              <w:t>attack unchallenged.</w:t>
            </w:r>
          </w:p>
        </w:tc>
        <w:tc>
          <w:tcPr>
            <w:tcW w:w="2270" w:type="dxa"/>
          </w:tcPr>
          <w:p w14:paraId="014A9EEB" w14:textId="2B1C1B3B" w:rsidR="00921860" w:rsidRDefault="002F50EE" w:rsidP="00187141">
            <w:pPr>
              <w:spacing w:before="100" w:beforeAutospacing="1" w:after="100" w:afterAutospacing="1"/>
              <w:rPr>
                <w:rFonts w:ascii="Times New Roman" w:eastAsia="Times New Roman" w:hAnsi="Times New Roman" w:cs="Times New Roman"/>
                <w:kern w:val="0"/>
                <w14:ligatures w14:val="none"/>
              </w:rPr>
            </w:pPr>
            <w:proofErr w:type="spellStart"/>
            <w:r w:rsidRPr="002F50EE">
              <w:rPr>
                <w:rFonts w:ascii="Times New Roman" w:eastAsia="Times New Roman" w:hAnsi="Times New Roman" w:cs="Times New Roman"/>
                <w:kern w:val="0"/>
                <w14:ligatures w14:val="none"/>
              </w:rPr>
              <w:lastRenderedPageBreak/>
              <w:t>Chiacu</w:t>
            </w:r>
            <w:proofErr w:type="spellEnd"/>
            <w:r w:rsidRPr="002F50EE">
              <w:rPr>
                <w:rFonts w:ascii="Times New Roman" w:eastAsia="Times New Roman" w:hAnsi="Times New Roman" w:cs="Times New Roman"/>
                <w:kern w:val="0"/>
                <w14:ligatures w14:val="none"/>
              </w:rPr>
              <w:t xml:space="preserve">, D. (2014, March 26). Target missed many warning signs leading to breach: U.S. Senate report. Reuters. </w:t>
            </w:r>
            <w:hyperlink r:id="rId59" w:history="1">
              <w:r w:rsidRPr="002F50EE">
                <w:rPr>
                  <w:rStyle w:val="Hyperlink"/>
                  <w:rFonts w:ascii="Times New Roman" w:eastAsia="Times New Roman" w:hAnsi="Times New Roman" w:cs="Times New Roman"/>
                  <w:kern w:val="0"/>
                  <w14:ligatures w14:val="none"/>
                </w:rPr>
                <w:t>https://www.reuters.com/article/technology/target-missed-many-warning-signs-leading-to-breach-us-senate-report-idUSBREA2O1VA/</w:t>
              </w:r>
            </w:hyperlink>
            <w:r>
              <w:rPr>
                <w:rFonts w:ascii="Times New Roman" w:eastAsia="Times New Roman" w:hAnsi="Times New Roman" w:cs="Times New Roman"/>
                <w:kern w:val="0"/>
                <w14:ligatures w14:val="none"/>
              </w:rPr>
              <w:t xml:space="preserve"> </w:t>
            </w:r>
          </w:p>
        </w:tc>
      </w:tr>
      <w:tr w:rsidR="00921860" w14:paraId="6F2EC740" w14:textId="26BF4682" w:rsidTr="00921860">
        <w:trPr>
          <w:trHeight w:val="634"/>
        </w:trPr>
        <w:tc>
          <w:tcPr>
            <w:tcW w:w="1821" w:type="dxa"/>
          </w:tcPr>
          <w:p w14:paraId="1565322D" w14:textId="12A6FD75"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Detection</w:t>
            </w:r>
          </w:p>
        </w:tc>
        <w:tc>
          <w:tcPr>
            <w:tcW w:w="2624" w:type="dxa"/>
          </w:tcPr>
          <w:p w14:paraId="59A3945D" w14:textId="77777777" w:rsidR="002F50EE" w:rsidRPr="002F50EE" w:rsidRDefault="002F50EE" w:rsidP="002F50EE">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Yahoo</w:t>
            </w:r>
          </w:p>
          <w:p w14:paraId="6642ABC8" w14:textId="21FBF2F0"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635" w:type="dxa"/>
          </w:tcPr>
          <w:p w14:paraId="26C503C8" w14:textId="4C42962C" w:rsidR="00921860" w:rsidRDefault="002F50EE" w:rsidP="00187141">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Yahoo's delayed detection of the 2013-2014 breach, disclosed only in 2016, exposed 3 billion accounts due to inadequate monitoring of forged cookie attacks.</w:t>
            </w:r>
          </w:p>
        </w:tc>
        <w:tc>
          <w:tcPr>
            <w:tcW w:w="2270" w:type="dxa"/>
          </w:tcPr>
          <w:p w14:paraId="1300B85B" w14:textId="29F29A5F" w:rsidR="00921860" w:rsidRDefault="002F50EE" w:rsidP="00187141">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 xml:space="preserve">Stempel, J., &amp; Finkle, J. (2017, October 3). Yahoo says all three billion accounts hacked in 2013 data theft. Reuters. </w:t>
            </w:r>
            <w:hyperlink r:id="rId60" w:history="1">
              <w:r w:rsidRPr="002F50EE">
                <w:rPr>
                  <w:rStyle w:val="Hyperlink"/>
                  <w:rFonts w:ascii="Times New Roman" w:eastAsia="Times New Roman" w:hAnsi="Times New Roman" w:cs="Times New Roman"/>
                  <w:kern w:val="0"/>
                  <w14:ligatures w14:val="none"/>
                </w:rPr>
                <w:t>https://www.reuters.com/article/us-verizon-yahoo/u-s-judge-rejects-yahoo-data-breach-settlement-idUSKCN1PN20F/</w:t>
              </w:r>
            </w:hyperlink>
            <w:r>
              <w:rPr>
                <w:rFonts w:ascii="Times New Roman" w:eastAsia="Times New Roman" w:hAnsi="Times New Roman" w:cs="Times New Roman"/>
                <w:kern w:val="0"/>
                <w14:ligatures w14:val="none"/>
              </w:rPr>
              <w:t xml:space="preserve"> </w:t>
            </w:r>
          </w:p>
        </w:tc>
      </w:tr>
      <w:tr w:rsidR="00921860" w14:paraId="11AE7156" w14:textId="1DAD32D8" w:rsidTr="00921860">
        <w:trPr>
          <w:trHeight w:val="634"/>
        </w:trPr>
        <w:tc>
          <w:tcPr>
            <w:tcW w:w="1821" w:type="dxa"/>
          </w:tcPr>
          <w:p w14:paraId="1CC70204" w14:textId="4F2239D8"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Mitigation</w:t>
            </w:r>
          </w:p>
        </w:tc>
        <w:tc>
          <w:tcPr>
            <w:tcW w:w="2624" w:type="dxa"/>
          </w:tcPr>
          <w:p w14:paraId="19A51FE2" w14:textId="37FD849E" w:rsidR="00921860" w:rsidRDefault="00F747AA" w:rsidP="0018714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Colonial Pipeline</w:t>
            </w:r>
          </w:p>
        </w:tc>
        <w:tc>
          <w:tcPr>
            <w:tcW w:w="2635" w:type="dxa"/>
          </w:tcPr>
          <w:p w14:paraId="6EC4DF11" w14:textId="4223CF73"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Colonial Pipeline’s mitigation efforts were clearly shown when it paid a $4.4 million ransom in May 2021 to stop the ransomware attack and restore operations quickly.</w:t>
            </w:r>
          </w:p>
        </w:tc>
        <w:tc>
          <w:tcPr>
            <w:tcW w:w="2270" w:type="dxa"/>
          </w:tcPr>
          <w:p w14:paraId="18845802" w14:textId="15871D5D" w:rsidR="00921860" w:rsidRDefault="002F50EE" w:rsidP="00187141">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 xml:space="preserve">Kerner, S. M. (2022, April 26). Colonial Pipeline hack explained: Everything you need to know. TechTarget. </w:t>
            </w:r>
            <w:hyperlink r:id="rId61" w:history="1">
              <w:r w:rsidRPr="002F50EE">
                <w:rPr>
                  <w:rStyle w:val="Hyperlink"/>
                  <w:rFonts w:ascii="Times New Roman" w:eastAsia="Times New Roman" w:hAnsi="Times New Roman" w:cs="Times New Roman"/>
                  <w:kern w:val="0"/>
                  <w14:ligatures w14:val="none"/>
                </w:rPr>
                <w:t>https://www.techtarget.c</w:t>
              </w:r>
              <w:r w:rsidRPr="002F50EE">
                <w:rPr>
                  <w:rStyle w:val="Hyperlink"/>
                  <w:rFonts w:ascii="Times New Roman" w:eastAsia="Times New Roman" w:hAnsi="Times New Roman" w:cs="Times New Roman"/>
                  <w:kern w:val="0"/>
                  <w14:ligatures w14:val="none"/>
                </w:rPr>
                <w:t>o</w:t>
              </w:r>
              <w:r w:rsidRPr="002F50EE">
                <w:rPr>
                  <w:rStyle w:val="Hyperlink"/>
                  <w:rFonts w:ascii="Times New Roman" w:eastAsia="Times New Roman" w:hAnsi="Times New Roman" w:cs="Times New Roman"/>
                  <w:kern w:val="0"/>
                  <w14:ligatures w14:val="none"/>
                </w:rPr>
                <w:t>m/whatis/feature/Colonial-Pipeline-hack-explained-Everything-you-need-to-know</w:t>
              </w:r>
            </w:hyperlink>
            <w:r>
              <w:rPr>
                <w:rFonts w:ascii="Times New Roman" w:eastAsia="Times New Roman" w:hAnsi="Times New Roman" w:cs="Times New Roman"/>
                <w:kern w:val="0"/>
                <w14:ligatures w14:val="none"/>
              </w:rPr>
              <w:t xml:space="preserve"> </w:t>
            </w:r>
          </w:p>
        </w:tc>
      </w:tr>
      <w:tr w:rsidR="00921860" w14:paraId="72A77B8E" w14:textId="28310428" w:rsidTr="00921860">
        <w:trPr>
          <w:trHeight w:val="634"/>
        </w:trPr>
        <w:tc>
          <w:tcPr>
            <w:tcW w:w="1821" w:type="dxa"/>
          </w:tcPr>
          <w:p w14:paraId="3E8EE500" w14:textId="78A108E9"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Recovery</w:t>
            </w:r>
          </w:p>
        </w:tc>
        <w:tc>
          <w:tcPr>
            <w:tcW w:w="2624" w:type="dxa"/>
          </w:tcPr>
          <w:p w14:paraId="0AF40A3E" w14:textId="6991B48E" w:rsidR="00921860" w:rsidRDefault="00F747AA" w:rsidP="0018714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CrowdStrike</w:t>
            </w:r>
          </w:p>
        </w:tc>
        <w:tc>
          <w:tcPr>
            <w:tcW w:w="2635" w:type="dxa"/>
          </w:tcPr>
          <w:p w14:paraId="4F39ACD0" w14:textId="6A22AE95" w:rsidR="00921860" w:rsidRDefault="00F747AA" w:rsidP="00187141">
            <w:pPr>
              <w:spacing w:before="100" w:beforeAutospacing="1" w:after="100" w:afterAutospacing="1"/>
              <w:rPr>
                <w:rFonts w:ascii="Times New Roman" w:eastAsia="Times New Roman" w:hAnsi="Times New Roman" w:cs="Times New Roman"/>
                <w:kern w:val="0"/>
                <w14:ligatures w14:val="none"/>
              </w:rPr>
            </w:pPr>
            <w:r w:rsidRPr="00F747AA">
              <w:rPr>
                <w:rFonts w:ascii="Times New Roman" w:eastAsia="Times New Roman" w:hAnsi="Times New Roman" w:cs="Times New Roman"/>
                <w:kern w:val="0"/>
                <w14:ligatures w14:val="none"/>
              </w:rPr>
              <w:t xml:space="preserve">CrowdStrike’s recovery response was prominently demonstrated in July 2024 when it quickly deployed a fix for a faulty update causing global outages, restoring </w:t>
            </w:r>
            <w:r w:rsidRPr="00F747AA">
              <w:rPr>
                <w:rFonts w:ascii="Times New Roman" w:eastAsia="Times New Roman" w:hAnsi="Times New Roman" w:cs="Times New Roman"/>
                <w:kern w:val="0"/>
                <w14:ligatures w14:val="none"/>
              </w:rPr>
              <w:lastRenderedPageBreak/>
              <w:t>services within hours.</w:t>
            </w:r>
          </w:p>
        </w:tc>
        <w:tc>
          <w:tcPr>
            <w:tcW w:w="2270" w:type="dxa"/>
          </w:tcPr>
          <w:p w14:paraId="7B792FEF" w14:textId="179BFE8F" w:rsidR="00921860" w:rsidRDefault="002F50EE" w:rsidP="00187141">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lastRenderedPageBreak/>
              <w:t xml:space="preserve">Federal Trade Commission. (2024, November 4). Equifax data breach settlement. </w:t>
            </w:r>
            <w:hyperlink r:id="rId62" w:history="1">
              <w:r w:rsidRPr="002F50EE">
                <w:rPr>
                  <w:rStyle w:val="Hyperlink"/>
                  <w:rFonts w:ascii="Times New Roman" w:eastAsia="Times New Roman" w:hAnsi="Times New Roman" w:cs="Times New Roman"/>
                  <w:kern w:val="0"/>
                  <w14:ligatures w14:val="none"/>
                </w:rPr>
                <w:t>https://www.ftc.gov/enforcement/refunds/equifax-data-breach-settlement</w:t>
              </w:r>
            </w:hyperlink>
            <w:r>
              <w:rPr>
                <w:rFonts w:ascii="Times New Roman" w:eastAsia="Times New Roman" w:hAnsi="Times New Roman" w:cs="Times New Roman"/>
                <w:kern w:val="0"/>
                <w14:ligatures w14:val="none"/>
              </w:rPr>
              <w:t xml:space="preserve"> </w:t>
            </w:r>
          </w:p>
        </w:tc>
      </w:tr>
    </w:tbl>
    <w:p w14:paraId="3D5127F3" w14:textId="773B1718" w:rsidR="00D869D0" w:rsidRDefault="00D869D0" w:rsidP="002A4569">
      <w:pPr>
        <w:pStyle w:val="Heading1"/>
      </w:pPr>
      <w:bookmarkStart w:id="14" w:name="_Toc175291023"/>
      <w:bookmarkEnd w:id="13"/>
      <w:r>
        <w:t xml:space="preserve">Part </w:t>
      </w:r>
      <w:r w:rsidR="00A412CB">
        <w:t>5</w:t>
      </w:r>
      <w:r>
        <w:t xml:space="preserve"> – Stages of Data Vulnerability</w:t>
      </w:r>
      <w:bookmarkEnd w:id="14"/>
      <w:r>
        <w:t xml:space="preserve"> </w:t>
      </w:r>
    </w:p>
    <w:p w14:paraId="6025D1B0" w14:textId="3616C4FE" w:rsidR="00D869D0" w:rsidRDefault="00A412CB" w:rsidP="00D869D0">
      <w:pPr>
        <w:pStyle w:val="NormalWeb"/>
      </w:pPr>
      <w:proofErr w:type="gramStart"/>
      <w:r>
        <w:t>Similar to</w:t>
      </w:r>
      <w:proofErr w:type="gramEnd"/>
      <w:r>
        <w:t xml:space="preserve"> the idea of </w:t>
      </w:r>
      <w:r w:rsidR="00E65023">
        <w:t>s</w:t>
      </w:r>
      <w:r>
        <w:t xml:space="preserve">tates of </w:t>
      </w:r>
      <w:r w:rsidR="00E65023">
        <w:t>m</w:t>
      </w:r>
      <w:r>
        <w:t>atter (</w:t>
      </w:r>
      <w:r w:rsidR="00E65023">
        <w:t>s</w:t>
      </w:r>
      <w:r>
        <w:t xml:space="preserve">olid, </w:t>
      </w:r>
      <w:r w:rsidR="00E65023">
        <w:t>l</w:t>
      </w:r>
      <w:r>
        <w:t xml:space="preserve">iquid, </w:t>
      </w:r>
      <w:r w:rsidR="00E65023">
        <w:t>g</w:t>
      </w:r>
      <w:r>
        <w:t>as), d</w:t>
      </w:r>
      <w:r w:rsidR="00D869D0">
        <w:t>ata in modern systems can exist in various states</w:t>
      </w:r>
      <w:r w:rsidR="00E65023">
        <w:t>. E</w:t>
      </w:r>
      <w:r w:rsidR="00D869D0">
        <w:t xml:space="preserve">ach state presents unique security challenges to protect sensitive information from unauthorized access, tampering, and loss. </w:t>
      </w:r>
    </w:p>
    <w:p w14:paraId="1B95D4DF" w14:textId="10E80895" w:rsidR="00D869D0" w:rsidRDefault="00D869D0" w:rsidP="00D869D0">
      <w:pPr>
        <w:pStyle w:val="NormalWeb"/>
      </w:pPr>
      <w:r>
        <w:t>By breaking down data into its various states—such as data in transit, at rest, or in use—you can more precisely target your security efforts. Additionally, understanding life</w:t>
      </w:r>
      <w:r w:rsidR="00BF3E4F">
        <w:t xml:space="preserve"> </w:t>
      </w:r>
      <w:r>
        <w:t>cycle management, access control, and data classification helps in creating a comprehensive security framework that mitigates risks associated with data handling and storage. Each category requires specific strategies to ensure the integrity, confidentiality, and availability of data, thereby protecting it from various threats.</w:t>
      </w:r>
    </w:p>
    <w:p w14:paraId="5D536A8C" w14:textId="77777777" w:rsidR="00D869D0" w:rsidRPr="00D869D0" w:rsidRDefault="00D869D0" w:rsidP="00D869D0"/>
    <w:tbl>
      <w:tblPr>
        <w:tblStyle w:val="GridTable1Light-Accent1"/>
        <w:tblW w:w="0" w:type="auto"/>
        <w:tblLook w:val="04A0" w:firstRow="1" w:lastRow="0" w:firstColumn="1" w:lastColumn="0" w:noHBand="0" w:noVBand="1"/>
      </w:tblPr>
      <w:tblGrid>
        <w:gridCol w:w="2123"/>
        <w:gridCol w:w="2095"/>
        <w:gridCol w:w="2435"/>
        <w:gridCol w:w="2697"/>
      </w:tblGrid>
      <w:tr w:rsidR="00D869D0" w:rsidRPr="00546068" w14:paraId="4F5EC49F" w14:textId="77777777" w:rsidTr="001871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771CC" w14:textId="77777777" w:rsidR="00D869D0" w:rsidRPr="00526A54" w:rsidRDefault="00D869D0" w:rsidP="00187141">
            <w:pPr>
              <w:jc w:val="center"/>
              <w:rPr>
                <w:rFonts w:ascii="Times New Roman" w:hAnsi="Times New Roman" w:cs="Times New Roman"/>
                <w:b w:val="0"/>
                <w:sz w:val="21"/>
                <w:szCs w:val="21"/>
              </w:rPr>
            </w:pPr>
            <w:r w:rsidRPr="00BF3E4F">
              <w:rPr>
                <w:rStyle w:val="Strong"/>
                <w:rFonts w:ascii="Times New Roman" w:hAnsi="Times New Roman" w:cs="Times New Roman"/>
                <w:sz w:val="21"/>
                <w:szCs w:val="21"/>
              </w:rPr>
              <w:t>Category</w:t>
            </w:r>
          </w:p>
        </w:tc>
        <w:tc>
          <w:tcPr>
            <w:tcW w:w="0" w:type="auto"/>
            <w:hideMark/>
          </w:tcPr>
          <w:p w14:paraId="2A858071" w14:textId="77777777" w:rsidR="00D869D0" w:rsidRPr="00BF3E4F" w:rsidRDefault="00D869D0" w:rsidP="001871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BF3E4F">
              <w:rPr>
                <w:rStyle w:val="Strong"/>
                <w:rFonts w:ascii="Times New Roman" w:hAnsi="Times New Roman" w:cs="Times New Roman"/>
                <w:sz w:val="21"/>
                <w:szCs w:val="21"/>
              </w:rPr>
              <w:t>Description</w:t>
            </w:r>
          </w:p>
        </w:tc>
        <w:tc>
          <w:tcPr>
            <w:tcW w:w="0" w:type="auto"/>
            <w:hideMark/>
          </w:tcPr>
          <w:p w14:paraId="5E9D4704" w14:textId="77777777" w:rsidR="00D869D0" w:rsidRPr="00BF3E4F" w:rsidRDefault="00D869D0" w:rsidP="001871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BF3E4F">
              <w:rPr>
                <w:rStyle w:val="Strong"/>
                <w:rFonts w:ascii="Times New Roman" w:hAnsi="Times New Roman" w:cs="Times New Roman"/>
                <w:sz w:val="21"/>
                <w:szCs w:val="21"/>
              </w:rPr>
              <w:t>Security Considerations</w:t>
            </w:r>
          </w:p>
        </w:tc>
        <w:tc>
          <w:tcPr>
            <w:tcW w:w="0" w:type="auto"/>
            <w:hideMark/>
          </w:tcPr>
          <w:p w14:paraId="52BA47BB" w14:textId="77777777" w:rsidR="00D869D0" w:rsidRPr="00BF3E4F" w:rsidRDefault="00D869D0" w:rsidP="001871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BF3E4F">
              <w:rPr>
                <w:rStyle w:val="Strong"/>
                <w:rFonts w:ascii="Times New Roman" w:hAnsi="Times New Roman" w:cs="Times New Roman"/>
                <w:sz w:val="21"/>
                <w:szCs w:val="21"/>
              </w:rPr>
              <w:t>Potential Hacking Techniques</w:t>
            </w:r>
          </w:p>
        </w:tc>
      </w:tr>
      <w:tr w:rsidR="00D869D0" w:rsidRPr="00546068" w14:paraId="498B2CFC" w14:textId="77777777" w:rsidTr="00187141">
        <w:tc>
          <w:tcPr>
            <w:cnfStyle w:val="001000000000" w:firstRow="0" w:lastRow="0" w:firstColumn="1" w:lastColumn="0" w:oddVBand="0" w:evenVBand="0" w:oddHBand="0" w:evenHBand="0" w:firstRowFirstColumn="0" w:firstRowLastColumn="0" w:lastRowFirstColumn="0" w:lastRowLastColumn="0"/>
            <w:tcW w:w="0" w:type="auto"/>
            <w:hideMark/>
          </w:tcPr>
          <w:p w14:paraId="01A9F2FD" w14:textId="77777777" w:rsidR="00D869D0" w:rsidRPr="00BF3E4F" w:rsidRDefault="00D869D0" w:rsidP="00187141">
            <w:pPr>
              <w:rPr>
                <w:rFonts w:ascii="Times New Roman" w:hAnsi="Times New Roman" w:cs="Times New Roman"/>
                <w:b w:val="0"/>
                <w:sz w:val="21"/>
                <w:szCs w:val="21"/>
              </w:rPr>
            </w:pPr>
            <w:r w:rsidRPr="00BF3E4F">
              <w:rPr>
                <w:rStyle w:val="Strong"/>
                <w:rFonts w:ascii="Times New Roman" w:hAnsi="Times New Roman" w:cs="Times New Roman"/>
                <w:sz w:val="21"/>
                <w:szCs w:val="21"/>
              </w:rPr>
              <w:t>Data in Transit (Data in Motion)</w:t>
            </w:r>
          </w:p>
        </w:tc>
        <w:tc>
          <w:tcPr>
            <w:tcW w:w="0" w:type="auto"/>
            <w:hideMark/>
          </w:tcPr>
          <w:p w14:paraId="6FDB849C"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Data actively moving from one location to another, such as across the internet or through a private network.</w:t>
            </w:r>
          </w:p>
        </w:tc>
        <w:tc>
          <w:tcPr>
            <w:tcW w:w="0" w:type="auto"/>
            <w:hideMark/>
          </w:tcPr>
          <w:p w14:paraId="537B576C"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 xml:space="preserve">Encryption (e.g., TLS/SSL), ensuring data integrity, protection from interception </w:t>
            </w:r>
          </w:p>
        </w:tc>
        <w:tc>
          <w:tcPr>
            <w:tcW w:w="0" w:type="auto"/>
            <w:hideMark/>
          </w:tcPr>
          <w:p w14:paraId="3DD5AE44"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Man-in-the-middle attacks, packet sniffing, traffic analysis, replay attacks.</w:t>
            </w:r>
          </w:p>
        </w:tc>
      </w:tr>
      <w:tr w:rsidR="00D869D0" w:rsidRPr="00546068" w14:paraId="0FE4931C" w14:textId="77777777" w:rsidTr="00187141">
        <w:tc>
          <w:tcPr>
            <w:cnfStyle w:val="001000000000" w:firstRow="0" w:lastRow="0" w:firstColumn="1" w:lastColumn="0" w:oddVBand="0" w:evenVBand="0" w:oddHBand="0" w:evenHBand="0" w:firstRowFirstColumn="0" w:firstRowLastColumn="0" w:lastRowFirstColumn="0" w:lastRowLastColumn="0"/>
            <w:tcW w:w="0" w:type="auto"/>
            <w:hideMark/>
          </w:tcPr>
          <w:p w14:paraId="7B49A7EB" w14:textId="77777777" w:rsidR="00D869D0" w:rsidRPr="00526A54" w:rsidRDefault="00D869D0" w:rsidP="00187141">
            <w:pPr>
              <w:rPr>
                <w:rFonts w:ascii="Times New Roman" w:hAnsi="Times New Roman" w:cs="Times New Roman"/>
                <w:b w:val="0"/>
                <w:sz w:val="21"/>
                <w:szCs w:val="21"/>
              </w:rPr>
            </w:pPr>
            <w:r w:rsidRPr="00BF3E4F">
              <w:rPr>
                <w:rStyle w:val="Strong"/>
                <w:rFonts w:ascii="Times New Roman" w:hAnsi="Times New Roman" w:cs="Times New Roman"/>
                <w:sz w:val="21"/>
                <w:szCs w:val="21"/>
              </w:rPr>
              <w:t>Data at Rest (Data in Storage)</w:t>
            </w:r>
          </w:p>
        </w:tc>
        <w:tc>
          <w:tcPr>
            <w:tcW w:w="0" w:type="auto"/>
            <w:hideMark/>
          </w:tcPr>
          <w:p w14:paraId="53BBE38C"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Data stored on a physical or digital medium, such as databases, files, or backups.</w:t>
            </w:r>
          </w:p>
        </w:tc>
        <w:tc>
          <w:tcPr>
            <w:tcW w:w="0" w:type="auto"/>
            <w:hideMark/>
          </w:tcPr>
          <w:p w14:paraId="6A155164"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Encryption, access controls, data classification, physical security of storage devices.</w:t>
            </w:r>
          </w:p>
        </w:tc>
        <w:tc>
          <w:tcPr>
            <w:tcW w:w="0" w:type="auto"/>
            <w:hideMark/>
          </w:tcPr>
          <w:p w14:paraId="4EE059DF"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Disk decryption attacks, physical theft, unauthorized access, malware attacks (e.g., ransomware).</w:t>
            </w:r>
          </w:p>
        </w:tc>
      </w:tr>
      <w:tr w:rsidR="00D869D0" w:rsidRPr="00546068" w14:paraId="6D32F63E" w14:textId="77777777" w:rsidTr="00187141">
        <w:tc>
          <w:tcPr>
            <w:cnfStyle w:val="001000000000" w:firstRow="0" w:lastRow="0" w:firstColumn="1" w:lastColumn="0" w:oddVBand="0" w:evenVBand="0" w:oddHBand="0" w:evenHBand="0" w:firstRowFirstColumn="0" w:firstRowLastColumn="0" w:lastRowFirstColumn="0" w:lastRowLastColumn="0"/>
            <w:tcW w:w="0" w:type="auto"/>
            <w:hideMark/>
          </w:tcPr>
          <w:p w14:paraId="4EEC5D82" w14:textId="2280B63A" w:rsidR="00D869D0" w:rsidRPr="00526A54" w:rsidRDefault="00D869D0" w:rsidP="00187141">
            <w:pPr>
              <w:rPr>
                <w:rFonts w:ascii="Times New Roman" w:hAnsi="Times New Roman" w:cs="Times New Roman"/>
                <w:b w:val="0"/>
                <w:sz w:val="21"/>
                <w:szCs w:val="21"/>
              </w:rPr>
            </w:pPr>
            <w:r w:rsidRPr="00BF3E4F">
              <w:rPr>
                <w:rStyle w:val="Strong"/>
                <w:rFonts w:ascii="Times New Roman" w:hAnsi="Times New Roman" w:cs="Times New Roman"/>
                <w:sz w:val="21"/>
                <w:szCs w:val="21"/>
              </w:rPr>
              <w:t>Data in Use (in process)</w:t>
            </w:r>
          </w:p>
        </w:tc>
        <w:tc>
          <w:tcPr>
            <w:tcW w:w="0" w:type="auto"/>
            <w:hideMark/>
          </w:tcPr>
          <w:p w14:paraId="5CCC10E0"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Data actively being processed by applications or systems.</w:t>
            </w:r>
          </w:p>
        </w:tc>
        <w:tc>
          <w:tcPr>
            <w:tcW w:w="0" w:type="auto"/>
            <w:hideMark/>
          </w:tcPr>
          <w:p w14:paraId="1BB05A9D"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Securing data in memory, ensuring data is only accessible by authorized processes and users, protecting against data leaks during processing.</w:t>
            </w:r>
          </w:p>
        </w:tc>
        <w:tc>
          <w:tcPr>
            <w:tcW w:w="0" w:type="auto"/>
            <w:hideMark/>
          </w:tcPr>
          <w:p w14:paraId="5790E877"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Side-channel attacks (e.g., listening to CPU sounds, electromagnetic emissions), memory scraping, keylogging, buffer overflow attacks, malware targeting in-memory data.</w:t>
            </w:r>
          </w:p>
        </w:tc>
      </w:tr>
      <w:tr w:rsidR="00D869D0" w:rsidRPr="00546068" w14:paraId="4A1F58E6" w14:textId="77777777" w:rsidTr="00187141">
        <w:tc>
          <w:tcPr>
            <w:cnfStyle w:val="001000000000" w:firstRow="0" w:lastRow="0" w:firstColumn="1" w:lastColumn="0" w:oddVBand="0" w:evenVBand="0" w:oddHBand="0" w:evenHBand="0" w:firstRowFirstColumn="0" w:firstRowLastColumn="0" w:lastRowFirstColumn="0" w:lastRowLastColumn="0"/>
            <w:tcW w:w="0" w:type="auto"/>
            <w:hideMark/>
          </w:tcPr>
          <w:p w14:paraId="571DA0A2" w14:textId="2FF03C97" w:rsidR="00D869D0" w:rsidRPr="00526A54" w:rsidRDefault="00D869D0" w:rsidP="00187141">
            <w:pPr>
              <w:rPr>
                <w:rFonts w:ascii="Times New Roman" w:hAnsi="Times New Roman" w:cs="Times New Roman"/>
                <w:b w:val="0"/>
                <w:sz w:val="21"/>
                <w:szCs w:val="21"/>
              </w:rPr>
            </w:pPr>
            <w:r w:rsidRPr="00BF3E4F">
              <w:rPr>
                <w:rStyle w:val="Strong"/>
                <w:rFonts w:ascii="Times New Roman" w:hAnsi="Times New Roman" w:cs="Times New Roman"/>
                <w:sz w:val="21"/>
                <w:szCs w:val="21"/>
              </w:rPr>
              <w:t>Data Life</w:t>
            </w:r>
            <w:r w:rsidR="00BF3E4F">
              <w:rPr>
                <w:rStyle w:val="Strong"/>
                <w:rFonts w:ascii="Times New Roman" w:hAnsi="Times New Roman" w:cs="Times New Roman"/>
                <w:b/>
                <w:bCs/>
                <w:sz w:val="21"/>
                <w:szCs w:val="21"/>
              </w:rPr>
              <w:t xml:space="preserve"> </w:t>
            </w:r>
            <w:r w:rsidR="00BF3E4F">
              <w:rPr>
                <w:rStyle w:val="Strong"/>
                <w:b/>
                <w:bCs/>
                <w:sz w:val="21"/>
                <w:szCs w:val="21"/>
              </w:rPr>
              <w:t>C</w:t>
            </w:r>
            <w:r w:rsidRPr="00BF3E4F">
              <w:rPr>
                <w:rStyle w:val="Strong"/>
                <w:rFonts w:ascii="Times New Roman" w:hAnsi="Times New Roman" w:cs="Times New Roman"/>
                <w:sz w:val="21"/>
                <w:szCs w:val="21"/>
              </w:rPr>
              <w:t>ycle Management</w:t>
            </w:r>
          </w:p>
        </w:tc>
        <w:tc>
          <w:tcPr>
            <w:tcW w:w="0" w:type="auto"/>
            <w:hideMark/>
          </w:tcPr>
          <w:p w14:paraId="26A84749"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Management of data throughout its lifecycle, from creation to deletion.</w:t>
            </w:r>
          </w:p>
        </w:tc>
        <w:tc>
          <w:tcPr>
            <w:tcW w:w="0" w:type="auto"/>
            <w:hideMark/>
          </w:tcPr>
          <w:p w14:paraId="20C38C98"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Data classification, retention policies, secure disposal, compliance with legal and regulatory requirements.</w:t>
            </w:r>
          </w:p>
        </w:tc>
        <w:tc>
          <w:tcPr>
            <w:tcW w:w="0" w:type="auto"/>
            <w:hideMark/>
          </w:tcPr>
          <w:p w14:paraId="08F56B3B"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Insufficient data deletion (e.g., remnants on storage devices), improper disposal of physical media, unauthorized retention of data.</w:t>
            </w:r>
          </w:p>
        </w:tc>
      </w:tr>
      <w:tr w:rsidR="00D869D0" w:rsidRPr="00546068" w14:paraId="3F87EAFB" w14:textId="77777777" w:rsidTr="00187141">
        <w:tc>
          <w:tcPr>
            <w:cnfStyle w:val="001000000000" w:firstRow="0" w:lastRow="0" w:firstColumn="1" w:lastColumn="0" w:oddVBand="0" w:evenVBand="0" w:oddHBand="0" w:evenHBand="0" w:firstRowFirstColumn="0" w:firstRowLastColumn="0" w:lastRowFirstColumn="0" w:lastRowLastColumn="0"/>
            <w:tcW w:w="0" w:type="auto"/>
            <w:hideMark/>
          </w:tcPr>
          <w:p w14:paraId="010AC564" w14:textId="77777777" w:rsidR="00D869D0" w:rsidRPr="00526A54" w:rsidRDefault="00D869D0" w:rsidP="00187141">
            <w:pPr>
              <w:rPr>
                <w:rFonts w:ascii="Times New Roman" w:hAnsi="Times New Roman" w:cs="Times New Roman"/>
                <w:b w:val="0"/>
                <w:sz w:val="21"/>
                <w:szCs w:val="21"/>
              </w:rPr>
            </w:pPr>
            <w:r w:rsidRPr="00BF3E4F">
              <w:rPr>
                <w:rStyle w:val="Strong"/>
                <w:rFonts w:ascii="Times New Roman" w:hAnsi="Times New Roman" w:cs="Times New Roman"/>
                <w:sz w:val="21"/>
                <w:szCs w:val="21"/>
              </w:rPr>
              <w:t>Data Integrity</w:t>
            </w:r>
          </w:p>
        </w:tc>
        <w:tc>
          <w:tcPr>
            <w:tcW w:w="0" w:type="auto"/>
            <w:hideMark/>
          </w:tcPr>
          <w:p w14:paraId="15432B27"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Ensuring data accuracy and protection from tampering.</w:t>
            </w:r>
          </w:p>
        </w:tc>
        <w:tc>
          <w:tcPr>
            <w:tcW w:w="0" w:type="auto"/>
            <w:hideMark/>
          </w:tcPr>
          <w:p w14:paraId="4CDB4162"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Checksums, digital signatures, redundancy, version control, regular audits to detect unauthorized changes.</w:t>
            </w:r>
          </w:p>
        </w:tc>
        <w:tc>
          <w:tcPr>
            <w:tcW w:w="0" w:type="auto"/>
            <w:hideMark/>
          </w:tcPr>
          <w:p w14:paraId="12681F5D" w14:textId="2BAA99B8"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Data tampering, unauthorized data modification, hash collision attacks, injecting false data, alteration of data during transmission.</w:t>
            </w:r>
          </w:p>
        </w:tc>
      </w:tr>
      <w:tr w:rsidR="00D869D0" w:rsidRPr="00546068" w14:paraId="50F9CC49" w14:textId="77777777" w:rsidTr="00187141">
        <w:tc>
          <w:tcPr>
            <w:cnfStyle w:val="001000000000" w:firstRow="0" w:lastRow="0" w:firstColumn="1" w:lastColumn="0" w:oddVBand="0" w:evenVBand="0" w:oddHBand="0" w:evenHBand="0" w:firstRowFirstColumn="0" w:firstRowLastColumn="0" w:lastRowFirstColumn="0" w:lastRowLastColumn="0"/>
            <w:tcW w:w="0" w:type="auto"/>
            <w:hideMark/>
          </w:tcPr>
          <w:p w14:paraId="5C4E81DD" w14:textId="77777777" w:rsidR="00D869D0" w:rsidRPr="00526A54" w:rsidRDefault="00D869D0" w:rsidP="00187141">
            <w:pPr>
              <w:rPr>
                <w:rFonts w:ascii="Times New Roman" w:hAnsi="Times New Roman" w:cs="Times New Roman"/>
                <w:b w:val="0"/>
                <w:sz w:val="21"/>
                <w:szCs w:val="21"/>
              </w:rPr>
            </w:pPr>
            <w:r w:rsidRPr="00BF3E4F">
              <w:rPr>
                <w:rStyle w:val="Strong"/>
                <w:rFonts w:ascii="Times New Roman" w:hAnsi="Times New Roman" w:cs="Times New Roman"/>
                <w:sz w:val="21"/>
                <w:szCs w:val="21"/>
              </w:rPr>
              <w:lastRenderedPageBreak/>
              <w:t>Data Masking/Obfuscation</w:t>
            </w:r>
          </w:p>
        </w:tc>
        <w:tc>
          <w:tcPr>
            <w:tcW w:w="0" w:type="auto"/>
            <w:hideMark/>
          </w:tcPr>
          <w:p w14:paraId="4AD8DD97"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Hiding or obfuscating data to protect sensitive information, particularly in non-production environments.</w:t>
            </w:r>
          </w:p>
        </w:tc>
        <w:tc>
          <w:tcPr>
            <w:tcW w:w="0" w:type="auto"/>
            <w:hideMark/>
          </w:tcPr>
          <w:p w14:paraId="7CB9CFAE"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Techniques such as tokenization, encryption, partial masking, and anonymization.</w:t>
            </w:r>
          </w:p>
        </w:tc>
        <w:tc>
          <w:tcPr>
            <w:tcW w:w="0" w:type="auto"/>
            <w:hideMark/>
          </w:tcPr>
          <w:p w14:paraId="7F6140A4" w14:textId="09B45AFC"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Reverse engineering, unauthorized re-identification of anonymized data.</w:t>
            </w:r>
          </w:p>
        </w:tc>
      </w:tr>
      <w:tr w:rsidR="00D869D0" w:rsidRPr="00546068" w14:paraId="41AF07BB" w14:textId="77777777" w:rsidTr="00187141">
        <w:tc>
          <w:tcPr>
            <w:cnfStyle w:val="001000000000" w:firstRow="0" w:lastRow="0" w:firstColumn="1" w:lastColumn="0" w:oddVBand="0" w:evenVBand="0" w:oddHBand="0" w:evenHBand="0" w:firstRowFirstColumn="0" w:firstRowLastColumn="0" w:lastRowFirstColumn="0" w:lastRowLastColumn="0"/>
            <w:tcW w:w="0" w:type="auto"/>
            <w:hideMark/>
          </w:tcPr>
          <w:p w14:paraId="2B7E6A3D" w14:textId="77777777" w:rsidR="00D869D0" w:rsidRPr="00526A54" w:rsidRDefault="00D869D0" w:rsidP="00187141">
            <w:pPr>
              <w:rPr>
                <w:rFonts w:ascii="Times New Roman" w:hAnsi="Times New Roman" w:cs="Times New Roman"/>
                <w:b w:val="0"/>
                <w:sz w:val="21"/>
                <w:szCs w:val="21"/>
              </w:rPr>
            </w:pPr>
            <w:r w:rsidRPr="00BF3E4F">
              <w:rPr>
                <w:rStyle w:val="Strong"/>
                <w:rFonts w:ascii="Times New Roman" w:hAnsi="Times New Roman" w:cs="Times New Roman"/>
                <w:sz w:val="21"/>
                <w:szCs w:val="21"/>
              </w:rPr>
              <w:t>Data Ownership and Stewardship</w:t>
            </w:r>
          </w:p>
        </w:tc>
        <w:tc>
          <w:tcPr>
            <w:tcW w:w="0" w:type="auto"/>
            <w:hideMark/>
          </w:tcPr>
          <w:p w14:paraId="2BBE78A8"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Identifying who is responsible for the data and how it is governed.</w:t>
            </w:r>
          </w:p>
        </w:tc>
        <w:tc>
          <w:tcPr>
            <w:tcW w:w="0" w:type="auto"/>
            <w:hideMark/>
          </w:tcPr>
          <w:p w14:paraId="45279E59" w14:textId="0C1DBE90" w:rsidR="00D869D0" w:rsidRPr="00526A54"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26A54">
              <w:rPr>
                <w:rFonts w:ascii="Times New Roman" w:hAnsi="Times New Roman" w:cs="Times New Roman"/>
                <w:sz w:val="20"/>
                <w:szCs w:val="20"/>
              </w:rPr>
              <w:t>Defining roles, classification level, responsibilities, and accountability for data management and protection, assigning data stewards and owners.</w:t>
            </w:r>
          </w:p>
        </w:tc>
        <w:tc>
          <w:tcPr>
            <w:tcW w:w="0" w:type="auto"/>
            <w:hideMark/>
          </w:tcPr>
          <w:p w14:paraId="1BF28397" w14:textId="6C246251"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Lack of clear ownership leading to security lapses, insider threats, unauthorized data manipulation or misuse by individuals with access.</w:t>
            </w:r>
          </w:p>
        </w:tc>
      </w:tr>
      <w:tr w:rsidR="00D869D0" w:rsidRPr="00546068" w14:paraId="59494C3C" w14:textId="77777777" w:rsidTr="00187141">
        <w:tc>
          <w:tcPr>
            <w:cnfStyle w:val="001000000000" w:firstRow="0" w:lastRow="0" w:firstColumn="1" w:lastColumn="0" w:oddVBand="0" w:evenVBand="0" w:oddHBand="0" w:evenHBand="0" w:firstRowFirstColumn="0" w:firstRowLastColumn="0" w:lastRowFirstColumn="0" w:lastRowLastColumn="0"/>
            <w:tcW w:w="0" w:type="auto"/>
            <w:hideMark/>
          </w:tcPr>
          <w:p w14:paraId="72C85C89" w14:textId="77777777" w:rsidR="00D869D0" w:rsidRPr="00526A54" w:rsidRDefault="00D869D0" w:rsidP="00187141">
            <w:pPr>
              <w:rPr>
                <w:rFonts w:ascii="Times New Roman" w:hAnsi="Times New Roman" w:cs="Times New Roman"/>
                <w:b w:val="0"/>
                <w:sz w:val="21"/>
                <w:szCs w:val="21"/>
              </w:rPr>
            </w:pPr>
            <w:r w:rsidRPr="00BF3E4F">
              <w:rPr>
                <w:rStyle w:val="Strong"/>
                <w:rFonts w:ascii="Times New Roman" w:hAnsi="Times New Roman" w:cs="Times New Roman"/>
                <w:sz w:val="21"/>
                <w:szCs w:val="21"/>
              </w:rPr>
              <w:t>Data Backups and Recovery</w:t>
            </w:r>
          </w:p>
        </w:tc>
        <w:tc>
          <w:tcPr>
            <w:tcW w:w="0" w:type="auto"/>
            <w:hideMark/>
          </w:tcPr>
          <w:p w14:paraId="0B92D82D"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Creating copies of data to protect against data loss.</w:t>
            </w:r>
          </w:p>
        </w:tc>
        <w:tc>
          <w:tcPr>
            <w:tcW w:w="0" w:type="auto"/>
            <w:hideMark/>
          </w:tcPr>
          <w:p w14:paraId="1B7BF91C"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Secure backup storage, regular testing of backup integrity, secure recovery procedures, off-site storage, disaster recovery planning.</w:t>
            </w:r>
          </w:p>
        </w:tc>
        <w:tc>
          <w:tcPr>
            <w:tcW w:w="0" w:type="auto"/>
            <w:hideMark/>
          </w:tcPr>
          <w:p w14:paraId="7E107AF0" w14:textId="77777777" w:rsidR="00D869D0" w:rsidRPr="00546068" w:rsidRDefault="00D869D0" w:rsidP="001871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546068">
              <w:rPr>
                <w:rFonts w:ascii="Times New Roman" w:hAnsi="Times New Roman" w:cs="Times New Roman"/>
                <w:sz w:val="21"/>
                <w:szCs w:val="21"/>
              </w:rPr>
              <w:t>Backup data manipulation, unauthorized access to backups, ransomware targeting backups, improper handling of backup data leading to leakage or corruption.</w:t>
            </w:r>
          </w:p>
        </w:tc>
      </w:tr>
    </w:tbl>
    <w:p w14:paraId="7E74A193" w14:textId="77777777" w:rsidR="00D869D0" w:rsidRDefault="00D869D0" w:rsidP="00D869D0"/>
    <w:p w14:paraId="7A76F1DE" w14:textId="26F6811D" w:rsidR="00D869D0" w:rsidRPr="005B25B9" w:rsidRDefault="00D869D0" w:rsidP="00D869D0">
      <w:pPr>
        <w:pStyle w:val="Heading2"/>
        <w:rPr>
          <w:rFonts w:eastAsia="Times New Roman"/>
        </w:rPr>
      </w:pPr>
      <w:bookmarkStart w:id="15" w:name="_Toc175291024"/>
      <w:bookmarkStart w:id="16" w:name="_Hlk208651903"/>
      <w:r>
        <w:rPr>
          <w:rFonts w:eastAsia="Times New Roman"/>
        </w:rPr>
        <w:t>Checkpoint #4</w:t>
      </w:r>
      <w:bookmarkEnd w:id="15"/>
    </w:p>
    <w:p w14:paraId="4029CF61" w14:textId="77777777" w:rsidR="00D869D0" w:rsidRDefault="00D869D0" w:rsidP="00A13CED">
      <w:pPr>
        <w:pStyle w:val="ListParagraph"/>
        <w:numPr>
          <w:ilvl w:val="1"/>
          <w:numId w:val="2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 to the 10 company data problems mentioned earlier</w:t>
      </w:r>
      <w:r w:rsidRPr="00BB2490">
        <w:rPr>
          <w:rFonts w:ascii="Times New Roman" w:eastAsia="Times New Roman" w:hAnsi="Times New Roman" w:cs="Times New Roman"/>
          <w:kern w:val="0"/>
          <w14:ligatures w14:val="none"/>
        </w:rPr>
        <w:t xml:space="preserve">.  </w:t>
      </w:r>
    </w:p>
    <w:p w14:paraId="1F058E49" w14:textId="77777777" w:rsidR="00D869D0" w:rsidRDefault="00D869D0" w:rsidP="00A13CED">
      <w:pPr>
        <w:pStyle w:val="ListParagraph"/>
        <w:numPr>
          <w:ilvl w:val="1"/>
          <w:numId w:val="29"/>
        </w:numPr>
        <w:spacing w:before="100" w:beforeAutospacing="1" w:after="100" w:afterAutospacing="1"/>
        <w:rPr>
          <w:rFonts w:ascii="Times New Roman" w:eastAsia="Times New Roman" w:hAnsi="Times New Roman" w:cs="Times New Roman"/>
          <w:kern w:val="0"/>
          <w14:ligatures w14:val="none"/>
        </w:rPr>
      </w:pPr>
      <w:r w:rsidRPr="00BB2490">
        <w:rPr>
          <w:rFonts w:ascii="Times New Roman" w:eastAsia="Times New Roman" w:hAnsi="Times New Roman" w:cs="Times New Roman"/>
          <w:kern w:val="0"/>
          <w14:ligatures w14:val="none"/>
        </w:rPr>
        <w:t>Research news reports published near the time of the incident.</w:t>
      </w:r>
    </w:p>
    <w:p w14:paraId="33305C63" w14:textId="6DE1CFCF" w:rsidR="00D869D0" w:rsidRDefault="00D869D0" w:rsidP="00A13CED">
      <w:pPr>
        <w:pStyle w:val="ListParagraph"/>
        <w:numPr>
          <w:ilvl w:val="1"/>
          <w:numId w:val="2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Choose one of the 10 incidents where of the “data states” is most relevant to the disaster and recovery.</w:t>
      </w:r>
    </w:p>
    <w:p w14:paraId="615521F2" w14:textId="2E512820" w:rsidR="00D869D0" w:rsidRPr="004D2C84" w:rsidRDefault="008E5B47" w:rsidP="00A13CED">
      <w:pPr>
        <w:pStyle w:val="ListParagraph"/>
        <w:numPr>
          <w:ilvl w:val="1"/>
          <w:numId w:val="2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 in at least one sentence the reason</w:t>
      </w:r>
      <w:r w:rsidR="00D869D0">
        <w:rPr>
          <w:rFonts w:ascii="Times New Roman" w:eastAsia="Times New Roman" w:hAnsi="Times New Roman" w:cs="Times New Roman"/>
          <w:kern w:val="0"/>
          <w14:ligatures w14:val="none"/>
        </w:rPr>
        <w:t xml:space="preserve"> for your choice.</w:t>
      </w:r>
    </w:p>
    <w:tbl>
      <w:tblPr>
        <w:tblStyle w:val="TableGrid"/>
        <w:tblW w:w="0" w:type="auto"/>
        <w:tblLook w:val="04A0" w:firstRow="1" w:lastRow="0" w:firstColumn="1" w:lastColumn="0" w:noHBand="0" w:noVBand="1"/>
      </w:tblPr>
      <w:tblGrid>
        <w:gridCol w:w="2092"/>
        <w:gridCol w:w="1177"/>
        <w:gridCol w:w="1481"/>
        <w:gridCol w:w="4600"/>
      </w:tblGrid>
      <w:tr w:rsidR="00921860" w:rsidRPr="00546068" w14:paraId="2544E023" w14:textId="420E662A" w:rsidTr="002F50EE">
        <w:trPr>
          <w:trHeight w:val="728"/>
        </w:trPr>
        <w:tc>
          <w:tcPr>
            <w:tcW w:w="2159" w:type="dxa"/>
          </w:tcPr>
          <w:p w14:paraId="1A0434E8" w14:textId="730C4556"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State of </w:t>
            </w:r>
            <w:r w:rsidR="00BF3E4F"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 xml:space="preserve">ata </w:t>
            </w:r>
            <w:r w:rsidR="00BF3E4F"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ost </w:t>
            </w:r>
            <w:r w:rsidR="00BF3E4F" w:rsidRPr="00526A54">
              <w:rPr>
                <w:rFonts w:ascii="Times New Roman" w:eastAsia="Times New Roman" w:hAnsi="Times New Roman" w:cs="Times New Roman"/>
                <w:b/>
                <w:bCs/>
                <w:kern w:val="0"/>
                <w14:ligatures w14:val="none"/>
              </w:rPr>
              <w:t>R</w:t>
            </w:r>
            <w:r w:rsidRPr="00526A54">
              <w:rPr>
                <w:rFonts w:ascii="Times New Roman" w:eastAsia="Times New Roman" w:hAnsi="Times New Roman" w:cs="Times New Roman"/>
                <w:b/>
                <w:bCs/>
                <w:kern w:val="0"/>
                <w14:ligatures w14:val="none"/>
              </w:rPr>
              <w:t xml:space="preserve">elevant to the </w:t>
            </w:r>
            <w:r w:rsidR="00BF3E4F" w:rsidRPr="00526A54">
              <w:rPr>
                <w:rFonts w:ascii="Times New Roman" w:eastAsia="Times New Roman" w:hAnsi="Times New Roman" w:cs="Times New Roman"/>
                <w:b/>
                <w:bCs/>
                <w:kern w:val="0"/>
                <w14:ligatures w14:val="none"/>
              </w:rPr>
              <w:t>S</w:t>
            </w:r>
            <w:r w:rsidRPr="00526A54">
              <w:rPr>
                <w:rFonts w:ascii="Times New Roman" w:eastAsia="Times New Roman" w:hAnsi="Times New Roman" w:cs="Times New Roman"/>
                <w:b/>
                <w:bCs/>
                <w:kern w:val="0"/>
                <w14:ligatures w14:val="none"/>
              </w:rPr>
              <w:t>tory</w:t>
            </w:r>
          </w:p>
        </w:tc>
        <w:tc>
          <w:tcPr>
            <w:tcW w:w="1095" w:type="dxa"/>
          </w:tcPr>
          <w:p w14:paraId="2E6E62A7"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Company Involved</w:t>
            </w:r>
          </w:p>
        </w:tc>
        <w:tc>
          <w:tcPr>
            <w:tcW w:w="1527" w:type="dxa"/>
          </w:tcPr>
          <w:p w14:paraId="5BCB6740" w14:textId="27E7A0E4"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Reason(s) for </w:t>
            </w:r>
            <w:r w:rsidR="00BF3E4F"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F3E4F"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w:t>
            </w:r>
          </w:p>
        </w:tc>
        <w:tc>
          <w:tcPr>
            <w:tcW w:w="4569" w:type="dxa"/>
          </w:tcPr>
          <w:p w14:paraId="3D72259C" w14:textId="06BC1A3B"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Source </w:t>
            </w:r>
            <w:r w:rsidR="00BF3E4F" w:rsidRPr="00526A54">
              <w:rPr>
                <w:rFonts w:ascii="Times New Roman" w:eastAsia="Times New Roman" w:hAnsi="Times New Roman" w:cs="Times New Roman"/>
                <w:b/>
                <w:bCs/>
                <w:kern w:val="0"/>
                <w14:ligatures w14:val="none"/>
              </w:rPr>
              <w:t>U</w:t>
            </w:r>
            <w:r w:rsidRPr="00526A54">
              <w:rPr>
                <w:rFonts w:ascii="Times New Roman" w:eastAsia="Times New Roman" w:hAnsi="Times New Roman" w:cs="Times New Roman"/>
                <w:b/>
                <w:bCs/>
                <w:kern w:val="0"/>
                <w14:ligatures w14:val="none"/>
              </w:rPr>
              <w:t xml:space="preserve">sed to </w:t>
            </w:r>
            <w:r w:rsidR="00BF3E4F"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ake </w:t>
            </w:r>
            <w:r w:rsidR="00BF3E4F"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F3E4F"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 xml:space="preserve">ecision (APA </w:t>
            </w:r>
            <w:r w:rsidR="00BF3E4F">
              <w:rPr>
                <w:rFonts w:ascii="Times New Roman" w:eastAsia="Times New Roman" w:hAnsi="Times New Roman" w:cs="Times New Roman"/>
                <w:b/>
                <w:bCs/>
                <w:kern w:val="0"/>
                <w14:ligatures w14:val="none"/>
              </w:rPr>
              <w:t>Citation</w:t>
            </w:r>
            <w:r w:rsidRPr="00526A54">
              <w:rPr>
                <w:rFonts w:ascii="Times New Roman" w:eastAsia="Times New Roman" w:hAnsi="Times New Roman" w:cs="Times New Roman"/>
                <w:b/>
                <w:bCs/>
                <w:kern w:val="0"/>
                <w14:ligatures w14:val="none"/>
              </w:rPr>
              <w:t>)</w:t>
            </w:r>
          </w:p>
        </w:tc>
      </w:tr>
      <w:tr w:rsidR="00921860" w:rsidRPr="00546068" w14:paraId="5F1B7D59" w14:textId="5F19AF08" w:rsidTr="002F50EE">
        <w:trPr>
          <w:trHeight w:val="634"/>
        </w:trPr>
        <w:tc>
          <w:tcPr>
            <w:tcW w:w="2159" w:type="dxa"/>
          </w:tcPr>
          <w:p w14:paraId="32E1180F" w14:textId="3D989721" w:rsidR="00921860" w:rsidRPr="00BF3E4F" w:rsidRDefault="00921860" w:rsidP="00D869D0">
            <w:pPr>
              <w:spacing w:before="100" w:beforeAutospacing="1" w:after="100" w:afterAutospacing="1"/>
              <w:rPr>
                <w:rFonts w:ascii="Times New Roman" w:eastAsia="Times New Roman" w:hAnsi="Times New Roman" w:cs="Times New Roman"/>
                <w:b/>
                <w:bCs/>
                <w:kern w:val="0"/>
                <w14:ligatures w14:val="none"/>
              </w:rPr>
            </w:pPr>
            <w:r w:rsidRPr="00526A54">
              <w:rPr>
                <w:rStyle w:val="Strong"/>
                <w:rFonts w:ascii="Times New Roman" w:hAnsi="Times New Roman" w:cs="Times New Roman"/>
              </w:rPr>
              <w:t>Data in Transit (Data in Motion)</w:t>
            </w:r>
          </w:p>
        </w:tc>
        <w:tc>
          <w:tcPr>
            <w:tcW w:w="1095" w:type="dxa"/>
          </w:tcPr>
          <w:p w14:paraId="0064C980" w14:textId="42C3F7A8"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AT&amp;T</w:t>
            </w:r>
          </w:p>
        </w:tc>
        <w:tc>
          <w:tcPr>
            <w:tcW w:w="1527" w:type="dxa"/>
          </w:tcPr>
          <w:p w14:paraId="3592E301" w14:textId="76AE05EA"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 xml:space="preserve">The 2024 AT&amp;T breach involved data in transit, as hackers intercepted call and text metadata between April 14-25, 2024, necessitating recovery efforts to secure </w:t>
            </w:r>
            <w:r w:rsidRPr="002F50EE">
              <w:rPr>
                <w:rFonts w:ascii="Times New Roman" w:eastAsia="Times New Roman" w:hAnsi="Times New Roman" w:cs="Times New Roman"/>
                <w:kern w:val="0"/>
                <w14:ligatures w14:val="none"/>
              </w:rPr>
              <w:lastRenderedPageBreak/>
              <w:t>communication channels.</w:t>
            </w:r>
          </w:p>
        </w:tc>
        <w:tc>
          <w:tcPr>
            <w:tcW w:w="4569" w:type="dxa"/>
          </w:tcPr>
          <w:p w14:paraId="775CAC2E" w14:textId="5C38A5C3"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lastRenderedPageBreak/>
              <w:t xml:space="preserve">Thomas, E. (2024, April). AT&amp;T breach 2024: Customer data exposed in massive </w:t>
            </w:r>
            <w:proofErr w:type="spellStart"/>
            <w:r w:rsidRPr="002F50EE">
              <w:rPr>
                <w:rFonts w:ascii="Times New Roman" w:eastAsia="Times New Roman" w:hAnsi="Times New Roman" w:cs="Times New Roman"/>
                <w:kern w:val="0"/>
                <w14:ligatures w14:val="none"/>
              </w:rPr>
              <w:t>cyber attack</w:t>
            </w:r>
            <w:proofErr w:type="spellEnd"/>
            <w:r w:rsidRPr="002F50EE">
              <w:rPr>
                <w:rFonts w:ascii="Times New Roman" w:eastAsia="Times New Roman" w:hAnsi="Times New Roman" w:cs="Times New Roman"/>
                <w:kern w:val="0"/>
                <w14:ligatures w14:val="none"/>
              </w:rPr>
              <w:t xml:space="preserve">. Cyber Defense Magazine. </w:t>
            </w:r>
            <w:hyperlink r:id="rId63" w:history="1">
              <w:r w:rsidRPr="002F50EE">
                <w:rPr>
                  <w:rStyle w:val="Hyperlink"/>
                  <w:rFonts w:ascii="Times New Roman" w:eastAsia="Times New Roman" w:hAnsi="Times New Roman" w:cs="Times New Roman"/>
                  <w:kern w:val="0"/>
                  <w14:ligatures w14:val="none"/>
                </w:rPr>
                <w:t>https://www.cyberdefensemagazine.com/att-breach-2024-customer-data-exposed-in-massive-cyber-attack/</w:t>
              </w:r>
            </w:hyperlink>
            <w:r>
              <w:rPr>
                <w:rFonts w:ascii="Times New Roman" w:eastAsia="Times New Roman" w:hAnsi="Times New Roman" w:cs="Times New Roman"/>
                <w:kern w:val="0"/>
                <w14:ligatures w14:val="none"/>
              </w:rPr>
              <w:t xml:space="preserve"> </w:t>
            </w:r>
          </w:p>
        </w:tc>
      </w:tr>
      <w:tr w:rsidR="00921860" w:rsidRPr="00546068" w14:paraId="56934337" w14:textId="39465E97" w:rsidTr="002F50EE">
        <w:trPr>
          <w:trHeight w:val="634"/>
        </w:trPr>
        <w:tc>
          <w:tcPr>
            <w:tcW w:w="2159" w:type="dxa"/>
          </w:tcPr>
          <w:p w14:paraId="35971342" w14:textId="6A8685AC" w:rsidR="00921860" w:rsidRPr="00526A54" w:rsidRDefault="00921860" w:rsidP="00D869D0">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at Rest (Data in Storage)</w:t>
            </w:r>
          </w:p>
        </w:tc>
        <w:tc>
          <w:tcPr>
            <w:tcW w:w="1095" w:type="dxa"/>
          </w:tcPr>
          <w:p w14:paraId="7FCAA2A4" w14:textId="540C74B5"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Equifax</w:t>
            </w:r>
          </w:p>
        </w:tc>
        <w:tc>
          <w:tcPr>
            <w:tcW w:w="1527" w:type="dxa"/>
          </w:tcPr>
          <w:p w14:paraId="1BCE5B5A" w14:textId="609CAF6D"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The 2017 Equifax breach exposed data at rest in its unencrypted ACIS database, making recovery challenging due to the massive volume of compromised personal information.</w:t>
            </w:r>
          </w:p>
        </w:tc>
        <w:tc>
          <w:tcPr>
            <w:tcW w:w="4569" w:type="dxa"/>
          </w:tcPr>
          <w:p w14:paraId="5BA7A6B0" w14:textId="522677F1"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proofErr w:type="spellStart"/>
            <w:r w:rsidRPr="002F50EE">
              <w:rPr>
                <w:rFonts w:ascii="Times New Roman" w:eastAsia="Times New Roman" w:hAnsi="Times New Roman" w:cs="Times New Roman"/>
                <w:kern w:val="0"/>
                <w14:ligatures w14:val="none"/>
              </w:rPr>
              <w:t>Fruhlinger</w:t>
            </w:r>
            <w:proofErr w:type="spellEnd"/>
            <w:r w:rsidRPr="002F50EE">
              <w:rPr>
                <w:rFonts w:ascii="Times New Roman" w:eastAsia="Times New Roman" w:hAnsi="Times New Roman" w:cs="Times New Roman"/>
                <w:kern w:val="0"/>
                <w14:ligatures w14:val="none"/>
              </w:rPr>
              <w:t xml:space="preserve">, J. (2020, February 12). Equifax data breach FAQ: What happened, who was affected, what was the </w:t>
            </w:r>
            <w:proofErr w:type="gramStart"/>
            <w:r w:rsidRPr="002F50EE">
              <w:rPr>
                <w:rFonts w:ascii="Times New Roman" w:eastAsia="Times New Roman" w:hAnsi="Times New Roman" w:cs="Times New Roman"/>
                <w:kern w:val="0"/>
                <w14:ligatures w14:val="none"/>
              </w:rPr>
              <w:t>impact?.</w:t>
            </w:r>
            <w:proofErr w:type="gramEnd"/>
            <w:r w:rsidRPr="002F50EE">
              <w:rPr>
                <w:rFonts w:ascii="Times New Roman" w:eastAsia="Times New Roman" w:hAnsi="Times New Roman" w:cs="Times New Roman"/>
                <w:kern w:val="0"/>
                <w14:ligatures w14:val="none"/>
              </w:rPr>
              <w:t xml:space="preserve"> CSO Online. </w:t>
            </w:r>
            <w:hyperlink r:id="rId64" w:history="1">
              <w:r w:rsidRPr="002F50EE">
                <w:rPr>
                  <w:rStyle w:val="Hyperlink"/>
                  <w:rFonts w:ascii="Times New Roman" w:eastAsia="Times New Roman" w:hAnsi="Times New Roman" w:cs="Times New Roman"/>
                  <w:kern w:val="0"/>
                  <w14:ligatures w14:val="none"/>
                </w:rPr>
                <w:t>https://www.csoonline.com/article/567833/equifax-data-breach-faq-what-happened-who-was-affected-what-was-the-impact.html</w:t>
              </w:r>
            </w:hyperlink>
            <w:r>
              <w:rPr>
                <w:rFonts w:ascii="Times New Roman" w:eastAsia="Times New Roman" w:hAnsi="Times New Roman" w:cs="Times New Roman"/>
                <w:kern w:val="0"/>
                <w14:ligatures w14:val="none"/>
              </w:rPr>
              <w:t xml:space="preserve"> </w:t>
            </w:r>
          </w:p>
        </w:tc>
      </w:tr>
      <w:tr w:rsidR="00921860" w:rsidRPr="00546068" w14:paraId="0BD7182F" w14:textId="49B293FD" w:rsidTr="002F50EE">
        <w:trPr>
          <w:trHeight w:val="634"/>
        </w:trPr>
        <w:tc>
          <w:tcPr>
            <w:tcW w:w="2159" w:type="dxa"/>
          </w:tcPr>
          <w:p w14:paraId="078BDDB1" w14:textId="7946FE08" w:rsidR="00921860" w:rsidRPr="00526A54" w:rsidRDefault="00921860" w:rsidP="00D869D0">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 xml:space="preserve">Data in Use (in </w:t>
            </w:r>
            <w:r w:rsidR="00BF3E4F">
              <w:rPr>
                <w:rStyle w:val="Strong"/>
                <w:rFonts w:ascii="Times New Roman" w:hAnsi="Times New Roman" w:cs="Times New Roman"/>
              </w:rPr>
              <w:t>P</w:t>
            </w:r>
            <w:r w:rsidRPr="00526A54">
              <w:rPr>
                <w:rStyle w:val="Strong"/>
                <w:rFonts w:ascii="Times New Roman" w:hAnsi="Times New Roman" w:cs="Times New Roman"/>
              </w:rPr>
              <w:t>rocess)</w:t>
            </w:r>
          </w:p>
        </w:tc>
        <w:tc>
          <w:tcPr>
            <w:tcW w:w="1095" w:type="dxa"/>
          </w:tcPr>
          <w:p w14:paraId="1BC47BE3" w14:textId="319C5957"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Target</w:t>
            </w:r>
          </w:p>
        </w:tc>
        <w:tc>
          <w:tcPr>
            <w:tcW w:w="1527" w:type="dxa"/>
          </w:tcPr>
          <w:p w14:paraId="5BD169DD" w14:textId="083179FF"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 xml:space="preserve">The 2013 Target breach affected data in use during transactions, as hackers used </w:t>
            </w:r>
            <w:proofErr w:type="spellStart"/>
            <w:r w:rsidRPr="002F50EE">
              <w:rPr>
                <w:rFonts w:ascii="Times New Roman" w:eastAsia="Times New Roman" w:hAnsi="Times New Roman" w:cs="Times New Roman"/>
                <w:kern w:val="0"/>
                <w14:ligatures w14:val="none"/>
              </w:rPr>
              <w:t>BlackPOS</w:t>
            </w:r>
            <w:proofErr w:type="spellEnd"/>
            <w:r w:rsidRPr="002F50EE">
              <w:rPr>
                <w:rFonts w:ascii="Times New Roman" w:eastAsia="Times New Roman" w:hAnsi="Times New Roman" w:cs="Times New Roman"/>
                <w:kern w:val="0"/>
                <w14:ligatures w14:val="none"/>
              </w:rPr>
              <w:t xml:space="preserve"> malware on point-of-sale systems, requiring recovery of compromised payment processes.</w:t>
            </w:r>
          </w:p>
        </w:tc>
        <w:tc>
          <w:tcPr>
            <w:tcW w:w="4569" w:type="dxa"/>
          </w:tcPr>
          <w:p w14:paraId="290DC8ED" w14:textId="44267E7C" w:rsidR="002F50EE" w:rsidRPr="002F50EE" w:rsidRDefault="002F50EE" w:rsidP="002F50EE">
            <w:pPr>
              <w:spacing w:before="100" w:beforeAutospacing="1" w:after="100" w:afterAutospacing="1"/>
              <w:rPr>
                <w:rFonts w:ascii="Times New Roman" w:eastAsia="Times New Roman" w:hAnsi="Times New Roman" w:cs="Times New Roman"/>
                <w:kern w:val="0"/>
                <w14:ligatures w14:val="none"/>
              </w:rPr>
            </w:pPr>
            <w:proofErr w:type="spellStart"/>
            <w:r w:rsidRPr="002F50EE">
              <w:rPr>
                <w:rFonts w:ascii="Times New Roman" w:eastAsia="Times New Roman" w:hAnsi="Times New Roman" w:cs="Times New Roman"/>
                <w:kern w:val="0"/>
                <w14:ligatures w14:val="none"/>
              </w:rPr>
              <w:t>Chiacu</w:t>
            </w:r>
            <w:proofErr w:type="spellEnd"/>
            <w:r w:rsidRPr="002F50EE">
              <w:rPr>
                <w:rFonts w:ascii="Times New Roman" w:eastAsia="Times New Roman" w:hAnsi="Times New Roman" w:cs="Times New Roman"/>
                <w:kern w:val="0"/>
                <w14:ligatures w14:val="none"/>
              </w:rPr>
              <w:t xml:space="preserve">, D. (2014, March 26). Target missed many warning signs leading to breach: U.S. Senate report. Reuters. </w:t>
            </w:r>
            <w:hyperlink r:id="rId65" w:history="1">
              <w:r w:rsidRPr="002F50EE">
                <w:rPr>
                  <w:rStyle w:val="Hyperlink"/>
                  <w:rFonts w:ascii="Times New Roman" w:eastAsia="Times New Roman" w:hAnsi="Times New Roman" w:cs="Times New Roman"/>
                  <w:kern w:val="0"/>
                  <w14:ligatures w14:val="none"/>
                </w:rPr>
                <w:t>https://www.reuters.com/article/technology/target-missed-many-warning-signs-leading-to-breach-us-senate-report-idUSBREA2O1VA/</w:t>
              </w:r>
            </w:hyperlink>
            <w:r>
              <w:rPr>
                <w:rFonts w:ascii="Times New Roman" w:eastAsia="Times New Roman" w:hAnsi="Times New Roman" w:cs="Times New Roman"/>
                <w:kern w:val="0"/>
                <w14:ligatures w14:val="none"/>
              </w:rPr>
              <w:t xml:space="preserve"> </w:t>
            </w:r>
          </w:p>
          <w:p w14:paraId="62E439E2" w14:textId="7121E617"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tc>
      </w:tr>
      <w:tr w:rsidR="00921860" w:rsidRPr="00546068" w14:paraId="1913D6E6" w14:textId="688D7F4C" w:rsidTr="002F50EE">
        <w:trPr>
          <w:trHeight w:val="634"/>
        </w:trPr>
        <w:tc>
          <w:tcPr>
            <w:tcW w:w="2159" w:type="dxa"/>
          </w:tcPr>
          <w:p w14:paraId="0E482BCF" w14:textId="338C6661" w:rsidR="00921860" w:rsidRPr="00526A54" w:rsidRDefault="00921860" w:rsidP="00D869D0">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Life</w:t>
            </w:r>
            <w:r w:rsidR="00BF3E4F">
              <w:rPr>
                <w:rStyle w:val="Strong"/>
                <w:rFonts w:ascii="Times New Roman" w:hAnsi="Times New Roman" w:cs="Times New Roman"/>
              </w:rPr>
              <w:t xml:space="preserve"> C</w:t>
            </w:r>
            <w:r w:rsidRPr="00526A54">
              <w:rPr>
                <w:rStyle w:val="Strong"/>
                <w:rFonts w:ascii="Times New Roman" w:hAnsi="Times New Roman" w:cs="Times New Roman"/>
              </w:rPr>
              <w:t>ycle Management</w:t>
            </w:r>
          </w:p>
        </w:tc>
        <w:tc>
          <w:tcPr>
            <w:tcW w:w="1095" w:type="dxa"/>
          </w:tcPr>
          <w:p w14:paraId="01C5562E" w14:textId="1BEC247A"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Yahoo</w:t>
            </w:r>
          </w:p>
        </w:tc>
        <w:tc>
          <w:tcPr>
            <w:tcW w:w="1527" w:type="dxa"/>
          </w:tcPr>
          <w:p w14:paraId="0A87DC1C" w14:textId="74FD4337"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 xml:space="preserve">The 2013-2014 Yahoo breach highlighted poor data life cycle management, as outdated accounts were </w:t>
            </w:r>
            <w:r w:rsidRPr="002F50EE">
              <w:rPr>
                <w:rFonts w:ascii="Times New Roman" w:eastAsia="Times New Roman" w:hAnsi="Times New Roman" w:cs="Times New Roman"/>
                <w:kern w:val="0"/>
                <w14:ligatures w14:val="none"/>
              </w:rPr>
              <w:lastRenderedPageBreak/>
              <w:t>retained and later compromised, complicating recovery efforts for 3 billion users.</w:t>
            </w:r>
          </w:p>
        </w:tc>
        <w:tc>
          <w:tcPr>
            <w:tcW w:w="4569" w:type="dxa"/>
          </w:tcPr>
          <w:p w14:paraId="17596B8A" w14:textId="61B7343F" w:rsidR="00921860" w:rsidRPr="00546068" w:rsidRDefault="002F50EE" w:rsidP="00D869D0">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lastRenderedPageBreak/>
              <w:t xml:space="preserve">Stempel, J., &amp; Finkle, J. (2017, October 3). Yahoo says all three billion accounts hacked in 2013 data theft. Reuters. </w:t>
            </w:r>
            <w:hyperlink r:id="rId66" w:history="1">
              <w:r w:rsidRPr="002F50EE">
                <w:rPr>
                  <w:rStyle w:val="Hyperlink"/>
                  <w:rFonts w:ascii="Times New Roman" w:eastAsia="Times New Roman" w:hAnsi="Times New Roman" w:cs="Times New Roman"/>
                  <w:kern w:val="0"/>
                  <w14:ligatures w14:val="none"/>
                </w:rPr>
                <w:t>https://www.reuters.com/article/us-verizon-yahoo/u-s-judge-rejects-yahoo-data-breach-settlement-idUSKCN1PN20F/</w:t>
              </w:r>
            </w:hyperlink>
            <w:r>
              <w:rPr>
                <w:rFonts w:ascii="Times New Roman" w:eastAsia="Times New Roman" w:hAnsi="Times New Roman" w:cs="Times New Roman"/>
                <w:kern w:val="0"/>
                <w14:ligatures w14:val="none"/>
              </w:rPr>
              <w:t xml:space="preserve"> </w:t>
            </w:r>
          </w:p>
        </w:tc>
      </w:tr>
      <w:tr w:rsidR="002F50EE" w:rsidRPr="00546068" w14:paraId="72EC415A" w14:textId="5C7F5A4F" w:rsidTr="002F50EE">
        <w:trPr>
          <w:trHeight w:val="350"/>
        </w:trPr>
        <w:tc>
          <w:tcPr>
            <w:tcW w:w="2159" w:type="dxa"/>
          </w:tcPr>
          <w:p w14:paraId="75EE6487" w14:textId="6C9411A7" w:rsidR="002F50EE" w:rsidRPr="00526A54" w:rsidRDefault="002F50EE" w:rsidP="002F50EE">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Integrity</w:t>
            </w:r>
          </w:p>
        </w:tc>
        <w:tc>
          <w:tcPr>
            <w:tcW w:w="1095" w:type="dxa"/>
          </w:tcPr>
          <w:p w14:paraId="55938FEB" w14:textId="07BC76E2" w:rsidR="002F50EE" w:rsidRPr="00546068" w:rsidRDefault="002F50EE" w:rsidP="002F50EE">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NASA</w:t>
            </w:r>
          </w:p>
        </w:tc>
        <w:tc>
          <w:tcPr>
            <w:tcW w:w="1527" w:type="dxa"/>
          </w:tcPr>
          <w:p w14:paraId="19051466" w14:textId="4AB8B297" w:rsidR="002F50EE" w:rsidRPr="00546068" w:rsidRDefault="002F50EE" w:rsidP="002F50EE">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The 1999 Mars Climate Orbiter failure was due to compromised data integrity from a unit conversion error during navigation calculations, necessitating recovery of mission objectives.</w:t>
            </w:r>
          </w:p>
        </w:tc>
        <w:tc>
          <w:tcPr>
            <w:tcW w:w="4569" w:type="dxa"/>
          </w:tcPr>
          <w:p w14:paraId="4A37249A" w14:textId="77777777" w:rsidR="002F50EE" w:rsidRPr="006B5B8E" w:rsidRDefault="002F50EE" w:rsidP="002F50EE">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t>NASA. (1999). Mars Climate Orbiter Mishap Investigation Board Phase I Report.</w:t>
            </w:r>
            <w:r>
              <w:rPr>
                <w:rFonts w:ascii="Times New Roman" w:eastAsia="Times New Roman" w:hAnsi="Times New Roman" w:cs="Times New Roman"/>
                <w:kern w:val="0"/>
                <w14:ligatures w14:val="none"/>
              </w:rPr>
              <w:t xml:space="preserve"> </w:t>
            </w:r>
            <w:hyperlink r:id="rId67" w:history="1">
              <w:r w:rsidRPr="00C53F58">
                <w:rPr>
                  <w:rStyle w:val="Hyperlink"/>
                  <w:rFonts w:ascii="Times New Roman" w:eastAsia="Times New Roman" w:hAnsi="Times New Roman" w:cs="Times New Roman"/>
                  <w:kern w:val="0"/>
                  <w14:ligatures w14:val="none"/>
                </w:rPr>
                <w:t>https://llis.nasa.gov/llis_lib/pdf/1009464main1_0641-mr.pdf</w:t>
              </w:r>
            </w:hyperlink>
            <w:r>
              <w:rPr>
                <w:rFonts w:ascii="Times New Roman" w:eastAsia="Times New Roman" w:hAnsi="Times New Roman" w:cs="Times New Roman"/>
                <w:kern w:val="0"/>
                <w14:ligatures w14:val="none"/>
              </w:rPr>
              <w:t xml:space="preserve"> </w:t>
            </w:r>
          </w:p>
          <w:p w14:paraId="1CB865FD" w14:textId="77777777" w:rsidR="002F50EE" w:rsidRPr="00546068" w:rsidRDefault="002F50EE" w:rsidP="002F50EE">
            <w:pPr>
              <w:spacing w:before="100" w:beforeAutospacing="1" w:after="100" w:afterAutospacing="1"/>
              <w:rPr>
                <w:rFonts w:ascii="Times New Roman" w:eastAsia="Times New Roman" w:hAnsi="Times New Roman" w:cs="Times New Roman"/>
                <w:kern w:val="0"/>
                <w14:ligatures w14:val="none"/>
              </w:rPr>
            </w:pPr>
          </w:p>
        </w:tc>
      </w:tr>
      <w:tr w:rsidR="002F50EE" w:rsidRPr="00546068" w14:paraId="41D2FCCB" w14:textId="692D53DA" w:rsidTr="002F50EE">
        <w:trPr>
          <w:trHeight w:val="634"/>
        </w:trPr>
        <w:tc>
          <w:tcPr>
            <w:tcW w:w="2159" w:type="dxa"/>
          </w:tcPr>
          <w:p w14:paraId="33DF2CFA" w14:textId="5638CD63" w:rsidR="002F50EE" w:rsidRPr="00526A54" w:rsidRDefault="002F50EE" w:rsidP="002F50EE">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Masking/Obfuscation</w:t>
            </w:r>
          </w:p>
        </w:tc>
        <w:tc>
          <w:tcPr>
            <w:tcW w:w="1095" w:type="dxa"/>
          </w:tcPr>
          <w:p w14:paraId="4D9F0260" w14:textId="77777777" w:rsidR="002F50EE" w:rsidRPr="002F50EE" w:rsidRDefault="002F50EE" w:rsidP="002F50EE">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Knight</w:t>
            </w:r>
          </w:p>
          <w:p w14:paraId="13CD3ECD" w14:textId="77777777" w:rsidR="002F50EE" w:rsidRPr="00546068" w:rsidRDefault="002F50EE" w:rsidP="002F50EE">
            <w:pPr>
              <w:spacing w:before="100" w:beforeAutospacing="1" w:after="100" w:afterAutospacing="1"/>
              <w:rPr>
                <w:rFonts w:ascii="Times New Roman" w:eastAsia="Times New Roman" w:hAnsi="Times New Roman" w:cs="Times New Roman"/>
                <w:kern w:val="0"/>
                <w14:ligatures w14:val="none"/>
              </w:rPr>
            </w:pPr>
          </w:p>
        </w:tc>
        <w:tc>
          <w:tcPr>
            <w:tcW w:w="1527" w:type="dxa"/>
          </w:tcPr>
          <w:p w14:paraId="43EEF8FE" w14:textId="497FC19A" w:rsidR="002F50EE" w:rsidRPr="00546068" w:rsidRDefault="002F50EE" w:rsidP="002F50EE">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The 2012 Knight Capital glitch lacked data masking or obfuscation, exposing raw trading data to corruption from a faulty software update, requiring recovery of financial losses.</w:t>
            </w:r>
          </w:p>
        </w:tc>
        <w:tc>
          <w:tcPr>
            <w:tcW w:w="4569" w:type="dxa"/>
          </w:tcPr>
          <w:p w14:paraId="0AF6D433" w14:textId="03982BD1" w:rsidR="002F50EE" w:rsidRPr="00546068" w:rsidRDefault="00FF28A9" w:rsidP="002F50EE">
            <w:pPr>
              <w:spacing w:before="100" w:beforeAutospacing="1" w:after="100" w:afterAutospacing="1"/>
              <w:rPr>
                <w:rFonts w:ascii="Times New Roman" w:eastAsia="Times New Roman" w:hAnsi="Times New Roman" w:cs="Times New Roman"/>
                <w:kern w:val="0"/>
                <w14:ligatures w14:val="none"/>
              </w:rPr>
            </w:pPr>
            <w:proofErr w:type="spellStart"/>
            <w:r w:rsidRPr="00FF28A9">
              <w:rPr>
                <w:rFonts w:ascii="Times New Roman" w:eastAsia="Times New Roman" w:hAnsi="Times New Roman" w:cs="Times New Roman"/>
                <w:kern w:val="0"/>
                <w14:ligatures w14:val="none"/>
              </w:rPr>
              <w:t>Dolfing</w:t>
            </w:r>
            <w:proofErr w:type="spellEnd"/>
            <w:r w:rsidRPr="00FF28A9">
              <w:rPr>
                <w:rFonts w:ascii="Times New Roman" w:eastAsia="Times New Roman" w:hAnsi="Times New Roman" w:cs="Times New Roman"/>
                <w:kern w:val="0"/>
                <w14:ligatures w14:val="none"/>
              </w:rPr>
              <w:t xml:space="preserve">, H. (2019, June 5). </w:t>
            </w:r>
            <w:r w:rsidRPr="00FF28A9">
              <w:rPr>
                <w:rFonts w:ascii="Times New Roman" w:eastAsia="Times New Roman" w:hAnsi="Times New Roman" w:cs="Times New Roman"/>
                <w:i/>
                <w:iCs/>
                <w:kern w:val="0"/>
                <w14:ligatures w14:val="none"/>
              </w:rPr>
              <w:t>Project Failure Case Study: The $440 Million Software Error at Knight Capital</w:t>
            </w:r>
            <w:r w:rsidRPr="00FF28A9">
              <w:rPr>
                <w:rFonts w:ascii="Times New Roman" w:eastAsia="Times New Roman" w:hAnsi="Times New Roman" w:cs="Times New Roman"/>
                <w:kern w:val="0"/>
                <w14:ligatures w14:val="none"/>
              </w:rPr>
              <w:t xml:space="preserve">. Henrico </w:t>
            </w:r>
            <w:proofErr w:type="spellStart"/>
            <w:r w:rsidRPr="00FF28A9">
              <w:rPr>
                <w:rFonts w:ascii="Times New Roman" w:eastAsia="Times New Roman" w:hAnsi="Times New Roman" w:cs="Times New Roman"/>
                <w:kern w:val="0"/>
                <w14:ligatures w14:val="none"/>
              </w:rPr>
              <w:t>Dolfing</w:t>
            </w:r>
            <w:proofErr w:type="spellEnd"/>
            <w:r w:rsidRPr="00FF28A9">
              <w:rPr>
                <w:rFonts w:ascii="Times New Roman" w:eastAsia="Times New Roman" w:hAnsi="Times New Roman" w:cs="Times New Roman"/>
                <w:kern w:val="0"/>
                <w14:ligatures w14:val="none"/>
              </w:rPr>
              <w:t xml:space="preserve">. Retrieved from </w:t>
            </w:r>
            <w:hyperlink r:id="rId68" w:tgtFrame="_new" w:history="1">
              <w:r w:rsidRPr="00FF28A9">
                <w:rPr>
                  <w:rStyle w:val="Hyperlink"/>
                  <w:rFonts w:ascii="Times New Roman" w:eastAsia="Times New Roman" w:hAnsi="Times New Roman" w:cs="Times New Roman"/>
                  <w:kern w:val="0"/>
                  <w14:ligatures w14:val="none"/>
                </w:rPr>
                <w:t>https://www.henricodolfing.com/2019/06/project-failure-case-study-knight-capital.html</w:t>
              </w:r>
            </w:hyperlink>
          </w:p>
        </w:tc>
      </w:tr>
      <w:tr w:rsidR="002F50EE" w:rsidRPr="00546068" w14:paraId="49221EC7" w14:textId="3A3761A0" w:rsidTr="002F50EE">
        <w:trPr>
          <w:trHeight w:val="634"/>
        </w:trPr>
        <w:tc>
          <w:tcPr>
            <w:tcW w:w="2159" w:type="dxa"/>
          </w:tcPr>
          <w:p w14:paraId="7B9BA77E" w14:textId="3D03992D" w:rsidR="002F50EE" w:rsidRPr="00526A54" w:rsidRDefault="002F50EE" w:rsidP="002F50EE">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Ownership and Stewardship</w:t>
            </w:r>
          </w:p>
        </w:tc>
        <w:tc>
          <w:tcPr>
            <w:tcW w:w="1095" w:type="dxa"/>
          </w:tcPr>
          <w:p w14:paraId="1D758230" w14:textId="45740FE6" w:rsidR="002F50EE" w:rsidRPr="00546068" w:rsidRDefault="00FF28A9" w:rsidP="00FF28A9">
            <w:pPr>
              <w:pStyle w:val="NormalWeb"/>
            </w:pPr>
            <w:r>
              <w:t>SolarWinds</w:t>
            </w:r>
          </w:p>
        </w:tc>
        <w:tc>
          <w:tcPr>
            <w:tcW w:w="1527" w:type="dxa"/>
          </w:tcPr>
          <w:p w14:paraId="40103731" w14:textId="3AC9972B" w:rsidR="002F50EE" w:rsidRPr="00546068" w:rsidRDefault="00FF28A9" w:rsidP="00FF28A9">
            <w:pPr>
              <w:pStyle w:val="NormalWeb"/>
            </w:pPr>
            <w:r>
              <w:t xml:space="preserve">The 2020 SolarWinds </w:t>
            </w:r>
            <w:r>
              <w:lastRenderedPageBreak/>
              <w:t>breach revealed poor data ownership and stewardship, as third-party software updates compromised client networks, complicating recovery across multiple organizations.</w:t>
            </w:r>
          </w:p>
        </w:tc>
        <w:tc>
          <w:tcPr>
            <w:tcW w:w="4569" w:type="dxa"/>
          </w:tcPr>
          <w:p w14:paraId="745B8AA8" w14:textId="77777777" w:rsidR="00FF28A9" w:rsidRPr="006B5B8E" w:rsidRDefault="00FF28A9" w:rsidP="00FF28A9">
            <w:pPr>
              <w:spacing w:before="100" w:beforeAutospacing="1" w:after="100" w:afterAutospacing="1"/>
              <w:rPr>
                <w:rFonts w:ascii="Times New Roman" w:eastAsia="Times New Roman" w:hAnsi="Times New Roman" w:cs="Times New Roman"/>
                <w:kern w:val="0"/>
                <w14:ligatures w14:val="none"/>
              </w:rPr>
            </w:pPr>
            <w:r w:rsidRPr="006B5B8E">
              <w:rPr>
                <w:rFonts w:ascii="Times New Roman" w:eastAsia="Times New Roman" w:hAnsi="Times New Roman" w:cs="Times New Roman"/>
                <w:kern w:val="0"/>
                <w14:ligatures w14:val="none"/>
              </w:rPr>
              <w:lastRenderedPageBreak/>
              <w:t xml:space="preserve">U.S. Government Accountability Office. (2021, April 15). SolarWinds cyberattack: </w:t>
            </w:r>
            <w:r w:rsidRPr="006B5B8E">
              <w:rPr>
                <w:rFonts w:ascii="Times New Roman" w:eastAsia="Times New Roman" w:hAnsi="Times New Roman" w:cs="Times New Roman"/>
                <w:kern w:val="0"/>
                <w14:ligatures w14:val="none"/>
              </w:rPr>
              <w:lastRenderedPageBreak/>
              <w:t>Agencies need to take urgent actions to improve response.</w:t>
            </w:r>
            <w:r>
              <w:rPr>
                <w:rFonts w:ascii="Times New Roman" w:eastAsia="Times New Roman" w:hAnsi="Times New Roman" w:cs="Times New Roman"/>
                <w:kern w:val="0"/>
                <w14:ligatures w14:val="none"/>
              </w:rPr>
              <w:t xml:space="preserve"> </w:t>
            </w:r>
            <w:hyperlink r:id="rId69" w:history="1">
              <w:r w:rsidRPr="00C3664E">
                <w:rPr>
                  <w:rStyle w:val="Hyperlink"/>
                  <w:rFonts w:ascii="Times New Roman" w:eastAsia="Times New Roman" w:hAnsi="Times New Roman" w:cs="Times New Roman"/>
                  <w:kern w:val="0"/>
                  <w14:ligatures w14:val="none"/>
                </w:rPr>
                <w:t>https://www.gao.gov/blog/solarwinds-cyberattack-demands-significant-federal-and-private-sector-response-infographic</w:t>
              </w:r>
            </w:hyperlink>
            <w:r>
              <w:rPr>
                <w:rFonts w:ascii="Times New Roman" w:eastAsia="Times New Roman" w:hAnsi="Times New Roman" w:cs="Times New Roman"/>
                <w:kern w:val="0"/>
                <w14:ligatures w14:val="none"/>
              </w:rPr>
              <w:t xml:space="preserve"> </w:t>
            </w:r>
          </w:p>
          <w:p w14:paraId="79A8FA55" w14:textId="77777777" w:rsidR="002F50EE" w:rsidRPr="00546068" w:rsidRDefault="002F50EE" w:rsidP="002F50EE">
            <w:pPr>
              <w:spacing w:before="100" w:beforeAutospacing="1" w:after="100" w:afterAutospacing="1"/>
              <w:rPr>
                <w:rFonts w:ascii="Times New Roman" w:eastAsia="Times New Roman" w:hAnsi="Times New Roman" w:cs="Times New Roman"/>
                <w:kern w:val="0"/>
                <w14:ligatures w14:val="none"/>
              </w:rPr>
            </w:pPr>
          </w:p>
        </w:tc>
      </w:tr>
      <w:tr w:rsidR="002F50EE" w:rsidRPr="00546068" w14:paraId="081526F8" w14:textId="62988C75" w:rsidTr="002F50EE">
        <w:trPr>
          <w:trHeight w:val="634"/>
        </w:trPr>
        <w:tc>
          <w:tcPr>
            <w:tcW w:w="2159" w:type="dxa"/>
          </w:tcPr>
          <w:p w14:paraId="54595F24" w14:textId="2E84BCCE" w:rsidR="002F50EE" w:rsidRPr="00526A54" w:rsidRDefault="002F50EE" w:rsidP="002F50EE">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lastRenderedPageBreak/>
              <w:t>Data Backups and Recovery</w:t>
            </w:r>
          </w:p>
        </w:tc>
        <w:tc>
          <w:tcPr>
            <w:tcW w:w="1095" w:type="dxa"/>
          </w:tcPr>
          <w:p w14:paraId="4D22EDE0" w14:textId="77777777" w:rsidR="00FF28A9" w:rsidRDefault="00FF28A9" w:rsidP="00FF28A9">
            <w:pPr>
              <w:pStyle w:val="NormalWeb"/>
            </w:pPr>
            <w:r>
              <w:t>Colonial Pipeline</w:t>
            </w:r>
          </w:p>
          <w:p w14:paraId="03A3C7B1" w14:textId="77777777" w:rsidR="002F50EE" w:rsidRPr="00546068" w:rsidRDefault="002F50EE" w:rsidP="002F50EE">
            <w:pPr>
              <w:spacing w:before="100" w:beforeAutospacing="1" w:after="100" w:afterAutospacing="1"/>
              <w:rPr>
                <w:rFonts w:ascii="Times New Roman" w:eastAsia="Times New Roman" w:hAnsi="Times New Roman" w:cs="Times New Roman"/>
                <w:kern w:val="0"/>
                <w14:ligatures w14:val="none"/>
              </w:rPr>
            </w:pPr>
          </w:p>
        </w:tc>
        <w:tc>
          <w:tcPr>
            <w:tcW w:w="1527" w:type="dxa"/>
          </w:tcPr>
          <w:p w14:paraId="3D307C16" w14:textId="19A3434D" w:rsidR="002F50EE" w:rsidRPr="00546068" w:rsidRDefault="00FF28A9" w:rsidP="00FF28A9">
            <w:pPr>
              <w:pStyle w:val="NormalWeb"/>
            </w:pPr>
            <w:r>
              <w:t>The 2021 Colonial Pipeline ransomware attack underscored the importance of data backups and recovery, as the lack of accessible backups forced a $4.4 million ransom payment to restore operations.</w:t>
            </w:r>
          </w:p>
        </w:tc>
        <w:tc>
          <w:tcPr>
            <w:tcW w:w="4569" w:type="dxa"/>
          </w:tcPr>
          <w:p w14:paraId="11514ED5" w14:textId="3455BDCB" w:rsidR="002F50EE" w:rsidRPr="00546068" w:rsidRDefault="00FF28A9" w:rsidP="002F50EE">
            <w:pPr>
              <w:spacing w:before="100" w:beforeAutospacing="1" w:after="100" w:afterAutospacing="1"/>
              <w:rPr>
                <w:rFonts w:ascii="Times New Roman" w:eastAsia="Times New Roman" w:hAnsi="Times New Roman" w:cs="Times New Roman"/>
                <w:kern w:val="0"/>
                <w14:ligatures w14:val="none"/>
              </w:rPr>
            </w:pPr>
            <w:r w:rsidRPr="002F50EE">
              <w:rPr>
                <w:rFonts w:ascii="Times New Roman" w:eastAsia="Times New Roman" w:hAnsi="Times New Roman" w:cs="Times New Roman"/>
                <w:kern w:val="0"/>
                <w14:ligatures w14:val="none"/>
              </w:rPr>
              <w:t xml:space="preserve">Kerner, S. M. (2022, April 26). Colonial Pipeline hack explained: Everything you need to know. TechTarget. </w:t>
            </w:r>
            <w:hyperlink r:id="rId70" w:history="1">
              <w:r w:rsidRPr="002F50EE">
                <w:rPr>
                  <w:rStyle w:val="Hyperlink"/>
                  <w:rFonts w:ascii="Times New Roman" w:eastAsia="Times New Roman" w:hAnsi="Times New Roman" w:cs="Times New Roman"/>
                  <w:kern w:val="0"/>
                  <w14:ligatures w14:val="none"/>
                </w:rPr>
                <w:t>https://www.techtarget.com/whatis/feature/Colonial-Pipeline-hack-explained-Everything-you-need-to-know</w:t>
              </w:r>
            </w:hyperlink>
          </w:p>
        </w:tc>
      </w:tr>
      <w:bookmarkEnd w:id="16"/>
    </w:tbl>
    <w:p w14:paraId="0EC36E9B" w14:textId="77777777" w:rsidR="00D869D0" w:rsidRPr="00D869D0" w:rsidRDefault="00D869D0" w:rsidP="00D869D0"/>
    <w:p w14:paraId="38C963F9" w14:textId="2C405940" w:rsidR="002A4569" w:rsidRDefault="002A4569" w:rsidP="002A4569">
      <w:pPr>
        <w:pStyle w:val="Heading1"/>
      </w:pPr>
      <w:bookmarkStart w:id="17" w:name="_Toc175291025"/>
      <w:r>
        <w:t xml:space="preserve">Part </w:t>
      </w:r>
      <w:r w:rsidR="00A412CB">
        <w:t>6</w:t>
      </w:r>
      <w:r>
        <w:t xml:space="preserve"> </w:t>
      </w:r>
      <w:r w:rsidR="00BF3E4F">
        <w:rPr>
          <w:rFonts w:cstheme="majorHAnsi"/>
        </w:rPr>
        <w:t>–</w:t>
      </w:r>
      <w:r>
        <w:t xml:space="preserve"> The OWASP Top 10</w:t>
      </w:r>
      <w:bookmarkEnd w:id="17"/>
    </w:p>
    <w:p w14:paraId="210D0919" w14:textId="446E8072" w:rsidR="002A4569" w:rsidRDefault="002A4569" w:rsidP="002A4569">
      <w:pPr>
        <w:pStyle w:val="NormalWeb"/>
      </w:pPr>
      <w:r>
        <w:t xml:space="preserve">The </w:t>
      </w:r>
      <w:r w:rsidR="00A95E58" w:rsidRPr="002A4569">
        <w:t>Open-Source</w:t>
      </w:r>
      <w:r w:rsidRPr="002A4569">
        <w:t xml:space="preserve"> Foundation for Application Security</w:t>
      </w:r>
      <w:r>
        <w:t xml:space="preserve"> (OWASP) publishes a Top 10 list of the most critical security risks to web applications. It is created by measuring the number of security incidents, trends seen by security professionals and academic research. </w:t>
      </w:r>
    </w:p>
    <w:p w14:paraId="0C22BC0F" w14:textId="02287604" w:rsidR="002A4569" w:rsidRPr="00546068" w:rsidRDefault="002A4569" w:rsidP="002A4569">
      <w:pPr>
        <w:rPr>
          <w:rFonts w:ascii="Times New Roman" w:hAnsi="Times New Roman" w:cs="Times New Roman"/>
        </w:rPr>
      </w:pPr>
      <w:r w:rsidRPr="00546068">
        <w:rPr>
          <w:rFonts w:ascii="Times New Roman" w:hAnsi="Times New Roman" w:cs="Times New Roman"/>
        </w:rPr>
        <w:lastRenderedPageBreak/>
        <w:t>The latest updates to the top 10 list were done in 2021</w:t>
      </w:r>
      <w:r w:rsidR="00B95489">
        <w:rPr>
          <w:rFonts w:ascii="Times New Roman" w:hAnsi="Times New Roman" w:cs="Times New Roman"/>
        </w:rPr>
        <w:t>:</w:t>
      </w:r>
      <w:r w:rsidR="00352627" w:rsidRPr="00546068">
        <w:rPr>
          <w:rFonts w:ascii="Times New Roman" w:hAnsi="Times New Roman" w:cs="Times New Roman"/>
        </w:rPr>
        <w:t xml:space="preserve"> </w:t>
      </w:r>
      <w:hyperlink r:id="rId71" w:history="1">
        <w:r w:rsidR="00B95489">
          <w:rPr>
            <w:rStyle w:val="Hyperlink"/>
            <w:rFonts w:ascii="Times New Roman" w:hAnsi="Times New Roman" w:cs="Times New Roman"/>
          </w:rPr>
          <w:t>Top 10 Web Application Security Risks</w:t>
        </w:r>
      </w:hyperlink>
      <w:r w:rsidR="00352627" w:rsidRPr="00546068">
        <w:rPr>
          <w:rFonts w:ascii="Times New Roman" w:hAnsi="Times New Roman" w:cs="Times New Roman"/>
        </w:rPr>
        <w:t xml:space="preserve"> </w:t>
      </w:r>
    </w:p>
    <w:p w14:paraId="48D931BD" w14:textId="77777777" w:rsidR="00352627" w:rsidRDefault="00352627" w:rsidP="002A4569"/>
    <w:p w14:paraId="2E042FAF" w14:textId="649103FD" w:rsidR="00352627" w:rsidRPr="00546068" w:rsidRDefault="00352627" w:rsidP="002A4569">
      <w:pPr>
        <w:rPr>
          <w:rFonts w:ascii="Times New Roman" w:hAnsi="Times New Roman" w:cs="Times New Roman"/>
        </w:rPr>
      </w:pPr>
      <w:r w:rsidRPr="00546068">
        <w:rPr>
          <w:rFonts w:ascii="Times New Roman" w:hAnsi="Times New Roman" w:cs="Times New Roman"/>
        </w:rPr>
        <w:t>Here is the list of the 10 most serious problems encountered with application security.</w:t>
      </w:r>
    </w:p>
    <w:p w14:paraId="7EE66B36" w14:textId="77777777" w:rsidR="002A4569" w:rsidRPr="00546068" w:rsidRDefault="002A4569" w:rsidP="002A4569">
      <w:pPr>
        <w:rPr>
          <w:rFonts w:ascii="Times New Roman" w:hAnsi="Times New Roman" w:cs="Times New Roman"/>
        </w:rPr>
      </w:pPr>
    </w:p>
    <w:p w14:paraId="37C010FB"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Broken Access Control</w:t>
      </w:r>
    </w:p>
    <w:p w14:paraId="5E583D6E"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Cryptographic Failures</w:t>
      </w:r>
    </w:p>
    <w:p w14:paraId="7A399367"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Injection</w:t>
      </w:r>
    </w:p>
    <w:p w14:paraId="0DD8CC95"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Insecure Design</w:t>
      </w:r>
    </w:p>
    <w:p w14:paraId="512D34D6"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Security Misconfiguration</w:t>
      </w:r>
    </w:p>
    <w:p w14:paraId="4E50E53C"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Vulnerable and Outdated Components</w:t>
      </w:r>
    </w:p>
    <w:p w14:paraId="1077136E"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Identification and Authentication Failures</w:t>
      </w:r>
    </w:p>
    <w:p w14:paraId="43311444"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Software and Data Integrity Failures</w:t>
      </w:r>
    </w:p>
    <w:p w14:paraId="4CE33C1C"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Security Logging and Monitoring Failures</w:t>
      </w:r>
    </w:p>
    <w:p w14:paraId="4485DBFB" w14:textId="77777777" w:rsidR="005734A4" w:rsidRPr="00546068" w:rsidRDefault="005734A4" w:rsidP="00A13CED">
      <w:pPr>
        <w:pStyle w:val="ListParagraph"/>
        <w:numPr>
          <w:ilvl w:val="1"/>
          <w:numId w:val="19"/>
        </w:numPr>
        <w:rPr>
          <w:rFonts w:ascii="Times New Roman" w:hAnsi="Times New Roman" w:cs="Times New Roman"/>
        </w:rPr>
      </w:pPr>
      <w:r w:rsidRPr="00546068">
        <w:rPr>
          <w:rFonts w:ascii="Times New Roman" w:hAnsi="Times New Roman" w:cs="Times New Roman"/>
        </w:rPr>
        <w:t>Server-Side Request Forgery (SSRF)</w:t>
      </w:r>
    </w:p>
    <w:p w14:paraId="0DB258BF" w14:textId="77777777" w:rsidR="00352627" w:rsidRPr="00546068" w:rsidRDefault="00352627" w:rsidP="00352627">
      <w:pPr>
        <w:rPr>
          <w:rFonts w:ascii="Times New Roman" w:hAnsi="Times New Roman" w:cs="Times New Roman"/>
        </w:rPr>
      </w:pPr>
    </w:p>
    <w:p w14:paraId="15CD1098" w14:textId="654432A5" w:rsidR="002A4569" w:rsidRPr="00546068" w:rsidRDefault="00352627" w:rsidP="002A4569">
      <w:pPr>
        <w:rPr>
          <w:rFonts w:ascii="Times New Roman" w:hAnsi="Times New Roman" w:cs="Times New Roman"/>
        </w:rPr>
      </w:pPr>
      <w:proofErr w:type="gramStart"/>
      <w:r w:rsidRPr="00546068">
        <w:rPr>
          <w:rFonts w:ascii="Times New Roman" w:hAnsi="Times New Roman" w:cs="Times New Roman"/>
        </w:rPr>
        <w:t>Let</w:t>
      </w:r>
      <w:r w:rsidR="00B95489">
        <w:rPr>
          <w:rFonts w:ascii="Times New Roman" w:hAnsi="Times New Roman" w:cs="Times New Roman"/>
        </w:rPr>
        <w:t>'</w:t>
      </w:r>
      <w:r w:rsidRPr="00546068">
        <w:rPr>
          <w:rFonts w:ascii="Times New Roman" w:hAnsi="Times New Roman" w:cs="Times New Roman"/>
        </w:rPr>
        <w:t>s</w:t>
      </w:r>
      <w:proofErr w:type="gramEnd"/>
      <w:r w:rsidRPr="00546068">
        <w:rPr>
          <w:rFonts w:ascii="Times New Roman" w:hAnsi="Times New Roman" w:cs="Times New Roman"/>
        </w:rPr>
        <w:t xml:space="preserve"> describe each of the items and provide an example from a Spring Boot perspective.  </w:t>
      </w:r>
    </w:p>
    <w:p w14:paraId="7702558E" w14:textId="629A47C1" w:rsidR="002A4569" w:rsidRPr="00546068" w:rsidRDefault="00A95E58" w:rsidP="00A13CED">
      <w:pPr>
        <w:pStyle w:val="ListParagraph"/>
        <w:numPr>
          <w:ilvl w:val="0"/>
          <w:numId w:val="26"/>
        </w:numPr>
        <w:spacing w:before="100" w:beforeAutospacing="1" w:after="100" w:afterAutospacing="1"/>
        <w:outlineLvl w:val="2"/>
        <w:rPr>
          <w:rFonts w:ascii="Times New Roman" w:hAnsi="Times New Roman" w:cs="Times New Roman"/>
          <w:b/>
          <w:bCs/>
          <w:sz w:val="27"/>
          <w:szCs w:val="27"/>
        </w:rPr>
      </w:pPr>
      <w:bookmarkStart w:id="18" w:name="_Toc175291026"/>
      <w:r w:rsidRPr="00546068">
        <w:rPr>
          <w:rFonts w:ascii="Times New Roman" w:hAnsi="Times New Roman" w:cs="Times New Roman"/>
          <w:noProof/>
        </w:rPr>
        <w:drawing>
          <wp:anchor distT="0" distB="0" distL="114300" distR="114300" simplePos="0" relativeHeight="251670528" behindDoc="0" locked="0" layoutInCell="1" allowOverlap="1" wp14:anchorId="0B403DC6" wp14:editId="63CC6DE6">
            <wp:simplePos x="0" y="0"/>
            <wp:positionH relativeFrom="column">
              <wp:posOffset>5014546</wp:posOffset>
            </wp:positionH>
            <wp:positionV relativeFrom="paragraph">
              <wp:posOffset>377239</wp:posOffset>
            </wp:positionV>
            <wp:extent cx="822325" cy="822325"/>
            <wp:effectExtent l="0" t="0" r="0" b="0"/>
            <wp:wrapSquare wrapText="bothSides"/>
            <wp:docPr id="1977017193" name="Picture 1" descr="Clipart picture of a broken fence. The fence is wooden and has several vertical planks, with one or two planks leaning or broken. The background is simple and clear to emphasize the broken fence. The style is clean and minimalistic, similar to an icon 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part picture of a broken fence. The fence is wooden and has several vertical planks, with one or two planks leaning or broken. The background is simple and clear to emphasize the broken fence. The style is clean and minimalistic, similar to an icon or logo."/>
                    <pic:cNvPicPr>
                      <a:picLocks noChangeAspect="1" noChangeArrowheads="1"/>
                    </pic:cNvPicPr>
                  </pic:nvPicPr>
                  <pic:blipFill>
                    <a:blip r:embed="rId72" cstate="print">
                      <a:extLst>
                        <a:ext uri="{BEBA8EAE-BF5A-486C-A8C5-ECC9F3942E4B}">
                          <a14:imgProps xmlns:a14="http://schemas.microsoft.com/office/drawing/2010/main">
                            <a14:imgLayer r:embed="rId73">
                              <a14:imgEffect>
                                <a14:backgroundRemoval t="10000" b="90000" l="10000" r="90000">
                                  <a14:backgroundMark x1="26563" y1="42188" x2="26563" y2="46582"/>
                                  <a14:backgroundMark x1="28418" y1="75000" x2="30566" y2="75879"/>
                                  <a14:backgroundMark x1="50586" y1="44336" x2="50586" y2="44336"/>
                                  <a14:backgroundMark x1="38086" y1="41211" x2="38086" y2="45898"/>
                                  <a14:backgroundMark x1="63086" y1="39941" x2="63379" y2="43457"/>
                                  <a14:backgroundMark x1="75586" y1="48145" x2="75000" y2="5312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82232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sidR="002A4569" w:rsidRPr="00546068">
        <w:rPr>
          <w:rFonts w:ascii="Times New Roman" w:hAnsi="Times New Roman" w:cs="Times New Roman"/>
          <w:b/>
          <w:bCs/>
          <w:sz w:val="27"/>
          <w:szCs w:val="27"/>
        </w:rPr>
        <w:t>Broken Access Control</w:t>
      </w:r>
      <w:bookmarkEnd w:id="18"/>
    </w:p>
    <w:p w14:paraId="2F992D96" w14:textId="76BD98C2" w:rsidR="002A4569" w:rsidRPr="00546068" w:rsidRDefault="002A4569" w:rsidP="002A4569">
      <w:pPr>
        <w:spacing w:before="100" w:beforeAutospacing="1" w:after="100" w:afterAutospacing="1"/>
        <w:rPr>
          <w:rFonts w:ascii="Times New Roman" w:hAnsi="Times New Roman" w:cs="Times New Roman"/>
        </w:rPr>
      </w:pPr>
      <w:r w:rsidRPr="00546068">
        <w:rPr>
          <w:rFonts w:ascii="Times New Roman" w:hAnsi="Times New Roman" w:cs="Times New Roman"/>
        </w:rPr>
        <w:fldChar w:fldCharType="begin"/>
      </w:r>
      <w:r w:rsidRPr="00546068">
        <w:rPr>
          <w:rFonts w:ascii="Times New Roman" w:hAnsi="Times New Roman" w:cs="Times New Roman"/>
        </w:rPr>
        <w:instrText xml:space="preserve"> INCLUDEPICTURE "https://owasp.org/Top10/assets/TOP_10_Icons_Final_Broken_Access_Control.png" \* MERGEFORMATINET </w:instrText>
      </w:r>
      <w:r w:rsidR="00043E0E">
        <w:rPr>
          <w:rFonts w:ascii="Times New Roman" w:hAnsi="Times New Roman" w:cs="Times New Roman"/>
        </w:rPr>
        <w:fldChar w:fldCharType="separate"/>
      </w:r>
      <w:r w:rsidRPr="00546068">
        <w:rPr>
          <w:rFonts w:ascii="Times New Roman" w:hAnsi="Times New Roman" w:cs="Times New Roman"/>
        </w:rPr>
        <w:fldChar w:fldCharType="end"/>
      </w:r>
      <w:r w:rsidRPr="00546068">
        <w:rPr>
          <w:rFonts w:ascii="Times New Roman" w:hAnsi="Times New Roman" w:cs="Times New Roman"/>
        </w:rPr>
        <w:t xml:space="preserve">Broken access control happens when users can access parts of the </w:t>
      </w:r>
      <w:proofErr w:type="gramStart"/>
      <w:r w:rsidRPr="00546068">
        <w:rPr>
          <w:rFonts w:ascii="Times New Roman" w:hAnsi="Times New Roman" w:cs="Times New Roman"/>
        </w:rPr>
        <w:t>system</w:t>
      </w:r>
      <w:proofErr w:type="gramEnd"/>
      <w:r w:rsidRPr="00546068">
        <w:rPr>
          <w:rFonts w:ascii="Times New Roman" w:hAnsi="Times New Roman" w:cs="Times New Roman"/>
        </w:rPr>
        <w:t xml:space="preserve"> they shouldn't be able to. This could mean unauthorized users accessing sensitive data or performing actions </w:t>
      </w:r>
      <w:proofErr w:type="gramStart"/>
      <w:r w:rsidRPr="00546068">
        <w:rPr>
          <w:rFonts w:ascii="Times New Roman" w:hAnsi="Times New Roman" w:cs="Times New Roman"/>
        </w:rPr>
        <w:t>they're</w:t>
      </w:r>
      <w:proofErr w:type="gramEnd"/>
      <w:r w:rsidRPr="00546068">
        <w:rPr>
          <w:rFonts w:ascii="Times New Roman" w:hAnsi="Times New Roman" w:cs="Times New Roman"/>
        </w:rPr>
        <w:t xml:space="preserve"> not allowed to. </w:t>
      </w:r>
    </w:p>
    <w:p w14:paraId="227696DB" w14:textId="77777777" w:rsidR="002A4569" w:rsidRPr="00546068" w:rsidRDefault="002A4569" w:rsidP="002A4569">
      <w:pPr>
        <w:spacing w:before="100" w:beforeAutospacing="1" w:after="100" w:afterAutospacing="1"/>
        <w:rPr>
          <w:rFonts w:ascii="Times New Roman" w:hAnsi="Times New Roman" w:cs="Times New Roman"/>
        </w:rPr>
      </w:pPr>
      <w:r w:rsidRPr="00546068">
        <w:rPr>
          <w:rFonts w:ascii="Times New Roman" w:hAnsi="Times New Roman" w:cs="Times New Roman"/>
          <w:b/>
          <w:bCs/>
        </w:rPr>
        <w:t>Example:</w:t>
      </w:r>
      <w:r w:rsidRPr="00546068">
        <w:rPr>
          <w:rFonts w:ascii="Times New Roman" w:hAnsi="Times New Roman" w:cs="Times New Roman"/>
        </w:rPr>
        <w:t xml:space="preserve"> Imagine you have an online bookstore where only admins should be able to add new books. If a regular user can also access the add book page and successfully add a book, that's broken access control.</w:t>
      </w:r>
    </w:p>
    <w:p w14:paraId="3A860E59" w14:textId="77777777" w:rsidR="002A4569" w:rsidRPr="00546068" w:rsidRDefault="002A4569" w:rsidP="002A4569">
      <w:pPr>
        <w:spacing w:before="100" w:beforeAutospacing="1" w:after="100" w:afterAutospacing="1"/>
        <w:rPr>
          <w:rFonts w:ascii="Times New Roman" w:hAnsi="Times New Roman" w:cs="Times New Roman"/>
        </w:rPr>
      </w:pPr>
      <w:r w:rsidRPr="00546068">
        <w:rPr>
          <w:rFonts w:ascii="Times New Roman" w:hAnsi="Times New Roman" w:cs="Times New Roman"/>
        </w:rPr>
        <w:t xml:space="preserve">In </w:t>
      </w:r>
      <w:r w:rsidRPr="00546068">
        <w:rPr>
          <w:rFonts w:ascii="Times New Roman" w:hAnsi="Times New Roman" w:cs="Times New Roman"/>
          <w:b/>
          <w:bCs/>
        </w:rPr>
        <w:t>Spring Boot</w:t>
      </w:r>
      <w:r w:rsidRPr="00546068">
        <w:rPr>
          <w:rFonts w:ascii="Times New Roman" w:hAnsi="Times New Roman" w:cs="Times New Roman"/>
        </w:rPr>
        <w:t>, you might forget to restrict endpoints properly:</w:t>
      </w:r>
    </w:p>
    <w:p w14:paraId="43E14E6A" w14:textId="77777777" w:rsidR="002A4569" w:rsidRPr="005734A4"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70AD47" w:themeColor="accent6"/>
          <w:sz w:val="20"/>
          <w:szCs w:val="20"/>
        </w:rPr>
      </w:pPr>
      <w:r w:rsidRPr="005734A4">
        <w:rPr>
          <w:rFonts w:ascii="Courier New" w:hAnsi="Courier New" w:cs="Courier New"/>
          <w:color w:val="70AD47" w:themeColor="accent6"/>
          <w:sz w:val="20"/>
          <w:szCs w:val="20"/>
        </w:rPr>
        <w:t>// A protected endpoint that should be accessible only to admins</w:t>
      </w:r>
    </w:p>
    <w:p w14:paraId="358A096E" w14:textId="77777777" w:rsidR="002A4569" w:rsidRPr="005734A4"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72C4" w:themeColor="accent1"/>
          <w:sz w:val="20"/>
          <w:szCs w:val="20"/>
        </w:rPr>
      </w:pPr>
      <w:r w:rsidRPr="005734A4">
        <w:rPr>
          <w:rFonts w:ascii="Courier New" w:hAnsi="Courier New" w:cs="Courier New"/>
          <w:color w:val="4472C4" w:themeColor="accent1"/>
          <w:sz w:val="20"/>
          <w:szCs w:val="20"/>
        </w:rPr>
        <w:t>@PostMapping("/admin/addBook")</w:t>
      </w:r>
    </w:p>
    <w:p w14:paraId="0B98A166"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6545">
        <w:rPr>
          <w:rFonts w:ascii="Courier New" w:hAnsi="Courier New" w:cs="Courier New"/>
          <w:sz w:val="20"/>
          <w:szCs w:val="20"/>
        </w:rPr>
        <w:t xml:space="preserve">public String </w:t>
      </w:r>
      <w:proofErr w:type="spellStart"/>
      <w:proofErr w:type="gramStart"/>
      <w:r w:rsidRPr="00686545">
        <w:rPr>
          <w:rFonts w:ascii="Courier New" w:hAnsi="Courier New" w:cs="Courier New"/>
          <w:sz w:val="20"/>
          <w:szCs w:val="20"/>
        </w:rPr>
        <w:t>addBook</w:t>
      </w:r>
      <w:proofErr w:type="spellEnd"/>
      <w:r w:rsidRPr="00686545">
        <w:rPr>
          <w:rFonts w:ascii="Courier New" w:hAnsi="Courier New" w:cs="Courier New"/>
          <w:sz w:val="20"/>
          <w:szCs w:val="20"/>
        </w:rPr>
        <w:t>(</w:t>
      </w:r>
      <w:proofErr w:type="gramEnd"/>
      <w:r w:rsidRPr="00686545">
        <w:rPr>
          <w:rFonts w:ascii="Courier New" w:hAnsi="Courier New" w:cs="Courier New"/>
          <w:sz w:val="20"/>
          <w:szCs w:val="20"/>
        </w:rPr>
        <w:t>Book book) {</w:t>
      </w:r>
    </w:p>
    <w:p w14:paraId="797470C3"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6545">
        <w:rPr>
          <w:rFonts w:ascii="Courier New" w:hAnsi="Courier New" w:cs="Courier New"/>
          <w:sz w:val="20"/>
          <w:szCs w:val="20"/>
        </w:rPr>
        <w:t xml:space="preserve">    </w:t>
      </w:r>
      <w:r w:rsidRPr="005734A4">
        <w:rPr>
          <w:rFonts w:ascii="Courier New" w:hAnsi="Courier New" w:cs="Courier New"/>
          <w:color w:val="70AD47" w:themeColor="accent6"/>
          <w:sz w:val="20"/>
          <w:szCs w:val="20"/>
        </w:rPr>
        <w:t>// Logic to add the book</w:t>
      </w:r>
    </w:p>
    <w:p w14:paraId="0316D737"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6545">
        <w:rPr>
          <w:rFonts w:ascii="Courier New" w:hAnsi="Courier New" w:cs="Courier New"/>
          <w:sz w:val="20"/>
          <w:szCs w:val="20"/>
        </w:rPr>
        <w:t>}</w:t>
      </w:r>
    </w:p>
    <w:p w14:paraId="1E4AFB86" w14:textId="77777777" w:rsidR="002A4569" w:rsidRPr="00280EB1" w:rsidRDefault="002A4569" w:rsidP="002A4569">
      <w:pPr>
        <w:spacing w:before="100" w:beforeAutospacing="1" w:after="100" w:afterAutospacing="1"/>
        <w:rPr>
          <w:rFonts w:ascii="Times New Roman" w:hAnsi="Times New Roman" w:cs="Times New Roman"/>
        </w:rPr>
      </w:pPr>
      <w:r w:rsidRPr="00280EB1">
        <w:rPr>
          <w:rFonts w:ascii="Times New Roman" w:hAnsi="Times New Roman" w:cs="Times New Roman"/>
        </w:rPr>
        <w:t>Make sure you secure it with proper annotations:</w:t>
      </w:r>
    </w:p>
    <w:p w14:paraId="3DA01368" w14:textId="77777777" w:rsidR="002A4569" w:rsidRPr="005734A4"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72C4" w:themeColor="accent1"/>
          <w:sz w:val="20"/>
          <w:szCs w:val="20"/>
        </w:rPr>
      </w:pPr>
      <w:r w:rsidRPr="005734A4">
        <w:rPr>
          <w:rFonts w:ascii="Courier New" w:hAnsi="Courier New" w:cs="Courier New"/>
          <w:color w:val="4472C4" w:themeColor="accent1"/>
          <w:sz w:val="20"/>
          <w:szCs w:val="20"/>
        </w:rPr>
        <w:t>@PreAuthorize("hasRole('ADMIN')")</w:t>
      </w:r>
    </w:p>
    <w:p w14:paraId="41155173" w14:textId="77777777" w:rsidR="002A4569" w:rsidRPr="005734A4"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72C4" w:themeColor="accent1"/>
          <w:sz w:val="20"/>
          <w:szCs w:val="20"/>
        </w:rPr>
      </w:pPr>
      <w:r w:rsidRPr="005734A4">
        <w:rPr>
          <w:rFonts w:ascii="Courier New" w:hAnsi="Courier New" w:cs="Courier New"/>
          <w:color w:val="4472C4" w:themeColor="accent1"/>
          <w:sz w:val="20"/>
          <w:szCs w:val="20"/>
        </w:rPr>
        <w:t>@PostMapping("/admin/addBook")</w:t>
      </w:r>
    </w:p>
    <w:p w14:paraId="69E28C5B"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6545">
        <w:rPr>
          <w:rFonts w:ascii="Courier New" w:hAnsi="Courier New" w:cs="Courier New"/>
          <w:sz w:val="20"/>
          <w:szCs w:val="20"/>
        </w:rPr>
        <w:t xml:space="preserve">public String </w:t>
      </w:r>
      <w:proofErr w:type="spellStart"/>
      <w:proofErr w:type="gramStart"/>
      <w:r w:rsidRPr="00686545">
        <w:rPr>
          <w:rFonts w:ascii="Courier New" w:hAnsi="Courier New" w:cs="Courier New"/>
          <w:sz w:val="20"/>
          <w:szCs w:val="20"/>
        </w:rPr>
        <w:t>addBook</w:t>
      </w:r>
      <w:proofErr w:type="spellEnd"/>
      <w:r w:rsidRPr="00686545">
        <w:rPr>
          <w:rFonts w:ascii="Courier New" w:hAnsi="Courier New" w:cs="Courier New"/>
          <w:sz w:val="20"/>
          <w:szCs w:val="20"/>
        </w:rPr>
        <w:t>(</w:t>
      </w:r>
      <w:proofErr w:type="gramEnd"/>
      <w:r w:rsidRPr="00686545">
        <w:rPr>
          <w:rFonts w:ascii="Courier New" w:hAnsi="Courier New" w:cs="Courier New"/>
          <w:sz w:val="20"/>
          <w:szCs w:val="20"/>
        </w:rPr>
        <w:t>Book book) {</w:t>
      </w:r>
    </w:p>
    <w:p w14:paraId="332F6842"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6545">
        <w:rPr>
          <w:rFonts w:ascii="Courier New" w:hAnsi="Courier New" w:cs="Courier New"/>
          <w:sz w:val="20"/>
          <w:szCs w:val="20"/>
        </w:rPr>
        <w:t xml:space="preserve">    </w:t>
      </w:r>
      <w:r w:rsidRPr="005734A4">
        <w:rPr>
          <w:rFonts w:ascii="Courier New" w:hAnsi="Courier New" w:cs="Courier New"/>
          <w:color w:val="70AD47" w:themeColor="accent6"/>
          <w:sz w:val="20"/>
          <w:szCs w:val="20"/>
        </w:rPr>
        <w:t>// Logic to add the book</w:t>
      </w:r>
    </w:p>
    <w:p w14:paraId="3CBF86B7"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86545">
        <w:rPr>
          <w:rFonts w:ascii="Courier New" w:hAnsi="Courier New" w:cs="Courier New"/>
          <w:sz w:val="20"/>
          <w:szCs w:val="20"/>
        </w:rPr>
        <w:t>}</w:t>
      </w:r>
    </w:p>
    <w:p w14:paraId="1A9FF30C"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53BE1AA" w14:textId="346E2AD9" w:rsidR="002A4569" w:rsidRPr="00280EB1" w:rsidRDefault="00A95E58" w:rsidP="00A13CED">
      <w:pPr>
        <w:pStyle w:val="ListParagraph"/>
        <w:numPr>
          <w:ilvl w:val="0"/>
          <w:numId w:val="26"/>
        </w:numPr>
        <w:spacing w:before="100" w:beforeAutospacing="1" w:after="100" w:afterAutospacing="1"/>
        <w:outlineLvl w:val="2"/>
        <w:rPr>
          <w:rFonts w:ascii="Times New Roman" w:hAnsi="Times New Roman" w:cs="Times New Roman"/>
          <w:b/>
          <w:bCs/>
          <w:sz w:val="27"/>
          <w:szCs w:val="27"/>
        </w:rPr>
      </w:pPr>
      <w:bookmarkStart w:id="19" w:name="_Toc175291027"/>
      <w:r w:rsidRPr="00280EB1">
        <w:rPr>
          <w:rFonts w:ascii="Times New Roman" w:hAnsi="Times New Roman" w:cs="Times New Roman"/>
          <w:noProof/>
        </w:rPr>
        <w:lastRenderedPageBreak/>
        <w:drawing>
          <wp:anchor distT="0" distB="0" distL="114300" distR="114300" simplePos="0" relativeHeight="251671552" behindDoc="0" locked="0" layoutInCell="1" allowOverlap="1" wp14:anchorId="54D09D9D" wp14:editId="2BA60D27">
            <wp:simplePos x="0" y="0"/>
            <wp:positionH relativeFrom="column">
              <wp:posOffset>5014985</wp:posOffset>
            </wp:positionH>
            <wp:positionV relativeFrom="paragraph">
              <wp:posOffset>308854</wp:posOffset>
            </wp:positionV>
            <wp:extent cx="970280" cy="979805"/>
            <wp:effectExtent l="0" t="0" r="0" b="0"/>
            <wp:wrapSquare wrapText="bothSides"/>
            <wp:docPr id="1163029938" name="Picture 7" descr="Flat icon style clipart representing the decryption process. The image should include a lock or key symbol and a document or data symbol to indicate decryption. The design should be very simple, clean, and minimalistic. The background should be clear to emphasize the decryption process. The style should be clean and minimalistic, focusing on a flat ico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lat icon style clipart representing the decryption process. The image should include a lock or key symbol and a document or data symbol to indicate decryption. The design should be very simple, clean, and minimalistic. The background should be clear to emphasize the decryption process. The style should be clean and minimalistic, focusing on a flat icon approach."/>
                    <pic:cNvPicPr>
                      <a:picLocks noChangeAspect="1" noChangeArrowheads="1"/>
                    </pic:cNvPicPr>
                  </pic:nvPicPr>
                  <pic:blipFill rotWithShape="1">
                    <a:blip r:embed="rId74" cstate="print">
                      <a:extLst>
                        <a:ext uri="{BEBA8EAE-BF5A-486C-A8C5-ECC9F3942E4B}">
                          <a14:imgProps xmlns:a14="http://schemas.microsoft.com/office/drawing/2010/main">
                            <a14:imgLayer r:embed="rId75">
                              <a14:imgEffect>
                                <a14:backgroundRemoval t="10000" b="90000" l="10000" r="90000"/>
                              </a14:imgEffect>
                            </a14:imgLayer>
                          </a14:imgProps>
                        </a:ext>
                        <a:ext uri="{28A0092B-C50C-407E-A947-70E740481C1C}">
                          <a14:useLocalDpi xmlns:a14="http://schemas.microsoft.com/office/drawing/2010/main" val="0"/>
                        </a:ext>
                      </a:extLst>
                    </a:blip>
                    <a:srcRect l="17635" t="7297" r="18230" b="27957"/>
                    <a:stretch/>
                  </pic:blipFill>
                  <pic:spPr bwMode="auto">
                    <a:xfrm>
                      <a:off x="0" y="0"/>
                      <a:ext cx="970280" cy="9798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4569" w:rsidRPr="00280EB1">
        <w:rPr>
          <w:rFonts w:ascii="Times New Roman" w:hAnsi="Times New Roman" w:cs="Times New Roman"/>
          <w:b/>
          <w:bCs/>
          <w:sz w:val="27"/>
          <w:szCs w:val="27"/>
        </w:rPr>
        <w:t>Cryptographic Failures</w:t>
      </w:r>
      <w:bookmarkEnd w:id="19"/>
      <w:r w:rsidR="002A4569" w:rsidRPr="00280EB1">
        <w:rPr>
          <w:rFonts w:ascii="Times New Roman" w:hAnsi="Times New Roman" w:cs="Times New Roman"/>
        </w:rPr>
        <w:t xml:space="preserve"> </w:t>
      </w:r>
      <w:r w:rsidR="008B5DBA" w:rsidRPr="00280EB1">
        <w:rPr>
          <w:rFonts w:ascii="Times New Roman" w:hAnsi="Times New Roman" w:cs="Times New Roman"/>
        </w:rPr>
        <w:fldChar w:fldCharType="begin"/>
      </w:r>
      <w:r w:rsidR="008B5DBA" w:rsidRPr="00280EB1">
        <w:rPr>
          <w:rFonts w:ascii="Times New Roman" w:hAnsi="Times New Roman" w:cs="Times New Roman"/>
        </w:rPr>
        <w:instrText xml:space="preserve"> INCLUDEPICTURE "https://files.oaiusercontent.com/file-rpVEEhyVMVoOyW73zvPW60aI?se=2024-08-06T15%3A02%3A11Z&amp;sp=r&amp;sv=2023-11-03&amp;sr=b&amp;rscc=max-age%3D604800%2C%20immutable%2C%20private&amp;rscd=attachment%3B%20filename%3D551ad1e1-b175-4cc9-aa7e-309f312265c6.webp&amp;sig=vhdeQsfStbCJzZATxICDMT0Nj2YXYJgSuGabsy48qxM%3D" \* MERGEFORMATINET </w:instrText>
      </w:r>
      <w:r w:rsidR="00043E0E">
        <w:rPr>
          <w:rFonts w:ascii="Times New Roman" w:hAnsi="Times New Roman" w:cs="Times New Roman"/>
        </w:rPr>
        <w:fldChar w:fldCharType="separate"/>
      </w:r>
      <w:r w:rsidR="008B5DBA" w:rsidRPr="00280EB1">
        <w:rPr>
          <w:rFonts w:ascii="Times New Roman" w:hAnsi="Times New Roman" w:cs="Times New Roman"/>
        </w:rPr>
        <w:fldChar w:fldCharType="end"/>
      </w:r>
      <w:r w:rsidR="002A4569" w:rsidRPr="00280EB1">
        <w:rPr>
          <w:rFonts w:ascii="Times New Roman" w:hAnsi="Times New Roman" w:cs="Times New Roman"/>
        </w:rPr>
        <w:fldChar w:fldCharType="begin"/>
      </w:r>
      <w:r w:rsidR="002A4569" w:rsidRPr="00280EB1">
        <w:rPr>
          <w:rFonts w:ascii="Times New Roman" w:hAnsi="Times New Roman" w:cs="Times New Roman"/>
        </w:rPr>
        <w:instrText xml:space="preserve"> INCLUDEPICTURE "https://owasp.org/Top10/assets/TOP_10_Icons_Final_Crypto_Failures.png" \* MERGEFORMATINET </w:instrText>
      </w:r>
      <w:r w:rsidR="00043E0E">
        <w:rPr>
          <w:rFonts w:ascii="Times New Roman" w:hAnsi="Times New Roman" w:cs="Times New Roman"/>
        </w:rPr>
        <w:fldChar w:fldCharType="separate"/>
      </w:r>
      <w:r w:rsidR="002A4569" w:rsidRPr="00280EB1">
        <w:rPr>
          <w:rFonts w:ascii="Times New Roman" w:hAnsi="Times New Roman" w:cs="Times New Roman"/>
        </w:rPr>
        <w:fldChar w:fldCharType="end"/>
      </w:r>
    </w:p>
    <w:p w14:paraId="654CE31D" w14:textId="0DC75E02" w:rsidR="002A4569" w:rsidRPr="00280EB1" w:rsidRDefault="005734A4" w:rsidP="002A4569">
      <w:pPr>
        <w:spacing w:before="100" w:beforeAutospacing="1" w:after="100" w:afterAutospacing="1"/>
        <w:rPr>
          <w:rFonts w:ascii="Times New Roman" w:hAnsi="Times New Roman" w:cs="Times New Roman"/>
        </w:rPr>
      </w:pPr>
      <w:r w:rsidRPr="00280EB1">
        <w:rPr>
          <w:rFonts w:ascii="Times New Roman" w:hAnsi="Times New Roman" w:cs="Times New Roman"/>
          <w:noProof/>
        </w:rPr>
        <w:t>Cryptography failure</w:t>
      </w:r>
      <w:r w:rsidR="002A4569" w:rsidRPr="00280EB1">
        <w:rPr>
          <w:rFonts w:ascii="Times New Roman" w:hAnsi="Times New Roman" w:cs="Times New Roman"/>
        </w:rPr>
        <w:t xml:space="preserve"> occurs when sensitive data is not properly protected using encryption. This can lead to data being exposed to unauthorized parties. </w:t>
      </w:r>
    </w:p>
    <w:p w14:paraId="51B1BDC1" w14:textId="77777777" w:rsidR="002A4569" w:rsidRPr="00280EB1" w:rsidRDefault="002A4569" w:rsidP="002A4569">
      <w:pPr>
        <w:spacing w:before="100" w:beforeAutospacing="1" w:after="100" w:afterAutospacing="1"/>
        <w:rPr>
          <w:rFonts w:ascii="Times New Roman" w:hAnsi="Times New Roman" w:cs="Times New Roman"/>
        </w:rPr>
      </w:pPr>
      <w:r w:rsidRPr="00280EB1">
        <w:rPr>
          <w:rFonts w:ascii="Times New Roman" w:hAnsi="Times New Roman" w:cs="Times New Roman"/>
          <w:b/>
          <w:bCs/>
        </w:rPr>
        <w:t>Example:</w:t>
      </w:r>
      <w:r w:rsidRPr="00280EB1">
        <w:rPr>
          <w:rFonts w:ascii="Times New Roman" w:hAnsi="Times New Roman" w:cs="Times New Roman"/>
        </w:rPr>
        <w:t xml:space="preserve"> Storing user passwords in plain text in the database is a cryptographic failure because if the database is compromised, all passwords are exposed.</w:t>
      </w:r>
    </w:p>
    <w:p w14:paraId="2AC9765F" w14:textId="58E8BE93" w:rsidR="002A4569" w:rsidRPr="00280EB1" w:rsidRDefault="002A4569" w:rsidP="002A4569">
      <w:pPr>
        <w:spacing w:before="100" w:beforeAutospacing="1" w:after="100" w:afterAutospacing="1"/>
        <w:rPr>
          <w:rFonts w:ascii="Times New Roman" w:hAnsi="Times New Roman" w:cs="Times New Roman"/>
        </w:rPr>
      </w:pPr>
      <w:r w:rsidRPr="00280EB1">
        <w:rPr>
          <w:rFonts w:ascii="Times New Roman" w:hAnsi="Times New Roman" w:cs="Times New Roman"/>
        </w:rPr>
        <w:t xml:space="preserve">In </w:t>
      </w:r>
      <w:r w:rsidRPr="00280EB1">
        <w:rPr>
          <w:rFonts w:ascii="Times New Roman" w:hAnsi="Times New Roman" w:cs="Times New Roman"/>
          <w:b/>
          <w:bCs/>
        </w:rPr>
        <w:t>Spring Boot</w:t>
      </w:r>
      <w:r w:rsidRPr="00280EB1">
        <w:rPr>
          <w:rFonts w:ascii="Times New Roman" w:hAnsi="Times New Roman" w:cs="Times New Roman"/>
        </w:rPr>
        <w:t>, always hash passwords before storing them:</w:t>
      </w:r>
    </w:p>
    <w:p w14:paraId="0DCEEB83" w14:textId="3558D899" w:rsidR="002A4569" w:rsidRPr="005734A4"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5734A4">
        <w:rPr>
          <w:rFonts w:ascii="Courier New" w:hAnsi="Courier New" w:cs="Courier New"/>
          <w:noProof/>
          <w:color w:val="70AD47" w:themeColor="accent6"/>
          <w:sz w:val="20"/>
          <w:szCs w:val="20"/>
        </w:rPr>
        <w:t>// Bad example: Storing passwords directly</w:t>
      </w:r>
    </w:p>
    <w:p w14:paraId="562DC1A0"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user.setPassword("plain-text-password");</w:t>
      </w:r>
    </w:p>
    <w:p w14:paraId="346A0A71" w14:textId="6D81088C"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631F596E" w14:textId="466B8EEC" w:rsidR="002A4569" w:rsidRPr="005734A4"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5734A4">
        <w:rPr>
          <w:rFonts w:ascii="Courier New" w:hAnsi="Courier New" w:cs="Courier New"/>
          <w:noProof/>
          <w:color w:val="70AD47" w:themeColor="accent6"/>
          <w:sz w:val="20"/>
          <w:szCs w:val="20"/>
        </w:rPr>
        <w:t>// Good example: Using BCrypt to hash passwords</w:t>
      </w:r>
    </w:p>
    <w:p w14:paraId="44B6BCA2" w14:textId="69573253"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BCryptPasswordEncoder encoder = new BCryptPasswordEncoder();</w:t>
      </w:r>
    </w:p>
    <w:p w14:paraId="316F6D5E" w14:textId="66CF1363"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user.setPassword(encoder.encode("plain-text-password"));</w:t>
      </w:r>
    </w:p>
    <w:p w14:paraId="1AC372D0" w14:textId="27208DAE" w:rsidR="002A4569" w:rsidRPr="00686545" w:rsidRDefault="002A4569" w:rsidP="002A4569">
      <w:pPr>
        <w:rPr>
          <w:noProof/>
        </w:rPr>
      </w:pPr>
    </w:p>
    <w:p w14:paraId="571849DD" w14:textId="468ECF4B" w:rsidR="002A4569" w:rsidRPr="00280EB1" w:rsidRDefault="00A95E58" w:rsidP="00A13CED">
      <w:pPr>
        <w:pStyle w:val="ListParagraph"/>
        <w:numPr>
          <w:ilvl w:val="0"/>
          <w:numId w:val="26"/>
        </w:numPr>
        <w:spacing w:before="100" w:beforeAutospacing="1" w:after="100" w:afterAutospacing="1"/>
        <w:outlineLvl w:val="2"/>
        <w:rPr>
          <w:rFonts w:ascii="Times New Roman" w:hAnsi="Times New Roman" w:cs="Times New Roman"/>
          <w:b/>
          <w:bCs/>
          <w:noProof/>
          <w:sz w:val="27"/>
          <w:szCs w:val="27"/>
        </w:rPr>
      </w:pPr>
      <w:bookmarkStart w:id="20" w:name="_Toc175291028"/>
      <w:r w:rsidRPr="00280EB1">
        <w:rPr>
          <w:rFonts w:ascii="Times New Roman" w:hAnsi="Times New Roman" w:cs="Times New Roman"/>
          <w:noProof/>
        </w:rPr>
        <w:drawing>
          <wp:anchor distT="0" distB="0" distL="114300" distR="114300" simplePos="0" relativeHeight="251672576" behindDoc="0" locked="0" layoutInCell="1" allowOverlap="1" wp14:anchorId="0E39EC54" wp14:editId="1D7AA9ED">
            <wp:simplePos x="0" y="0"/>
            <wp:positionH relativeFrom="column">
              <wp:posOffset>5127625</wp:posOffset>
            </wp:positionH>
            <wp:positionV relativeFrom="paragraph">
              <wp:posOffset>130127</wp:posOffset>
            </wp:positionV>
            <wp:extent cx="787400" cy="837565"/>
            <wp:effectExtent l="0" t="0" r="0" b="635"/>
            <wp:wrapSquare wrapText="bothSides"/>
            <wp:docPr id="1208602863" name="Picture 2" descr="Clipart picture of an injection syringe similar to the uploaded image. The syringe should have a simple, clean, and minimalistic design, similar to an icon or logo. The background is simple and clear to emphasize the syringe. The style should be clean and minimalistic, with a similar color scheme and outlin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ipart picture of an injection syringe similar to the uploaded image. The syringe should have a simple, clean, and minimalistic design, similar to an icon or logo. The background is simple and clear to emphasize the syringe. The style should be clean and minimalistic, with a similar color scheme and outline style."/>
                    <pic:cNvPicPr>
                      <a:picLocks noChangeAspect="1" noChangeArrowheads="1"/>
                    </pic:cNvPicPr>
                  </pic:nvPicPr>
                  <pic:blipFill rotWithShape="1">
                    <a:blip r:embed="rId76" cstate="print">
                      <a:extLst>
                        <a:ext uri="{BEBA8EAE-BF5A-486C-A8C5-ECC9F3942E4B}">
                          <a14:imgProps xmlns:a14="http://schemas.microsoft.com/office/drawing/2010/main">
                            <a14:imgLayer r:embed="rId77">
                              <a14:imgEffect>
                                <a14:backgroundRemoval t="10000" b="90000" l="10000" r="90000"/>
                              </a14:imgEffect>
                            </a14:imgLayer>
                          </a14:imgProps>
                        </a:ext>
                        <a:ext uri="{28A0092B-C50C-407E-A947-70E740481C1C}">
                          <a14:useLocalDpi xmlns:a14="http://schemas.microsoft.com/office/drawing/2010/main" val="0"/>
                        </a:ext>
                      </a:extLst>
                    </a:blip>
                    <a:srcRect l="12267" t="10734" r="15689" b="12623"/>
                    <a:stretch/>
                  </pic:blipFill>
                  <pic:spPr bwMode="auto">
                    <a:xfrm>
                      <a:off x="0" y="0"/>
                      <a:ext cx="787400" cy="837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5DBA" w:rsidRPr="00280EB1">
        <w:rPr>
          <w:rFonts w:ascii="Times New Roman" w:hAnsi="Times New Roman" w:cs="Times New Roman"/>
        </w:rPr>
        <w:fldChar w:fldCharType="begin"/>
      </w:r>
      <w:r w:rsidR="008B5DBA" w:rsidRPr="00280EB1">
        <w:rPr>
          <w:rFonts w:ascii="Times New Roman" w:hAnsi="Times New Roman" w:cs="Times New Roman"/>
        </w:rPr>
        <w:instrText xml:space="preserve"> INCLUDEPICTURE "https://files.oaiusercontent.com/file-FtR6b68rpdGB6uIZesIpqBhp?se=2024-08-06T14%3A50%3A51Z&amp;sp=r&amp;sv=2023-11-03&amp;sr=b&amp;rscc=max-age%3D604800%2C%20immutable%2C%20private&amp;rscd=attachment%3B%20filename%3De9aa9dae-ebeb-4a83-adb1-456cd7fbdb39.webp&amp;sig=1G/oEkpCbGBHkIyrlXKd72uQMOzEME3jGHWBEXMo9lA%3D" \* MERGEFORMATINET </w:instrText>
      </w:r>
      <w:r w:rsidR="00043E0E">
        <w:rPr>
          <w:rFonts w:ascii="Times New Roman" w:hAnsi="Times New Roman" w:cs="Times New Roman"/>
        </w:rPr>
        <w:fldChar w:fldCharType="separate"/>
      </w:r>
      <w:r w:rsidR="008B5DBA" w:rsidRPr="00280EB1">
        <w:rPr>
          <w:rFonts w:ascii="Times New Roman" w:hAnsi="Times New Roman" w:cs="Times New Roman"/>
        </w:rPr>
        <w:fldChar w:fldCharType="end"/>
      </w:r>
      <w:r w:rsidR="002A4569" w:rsidRPr="00280EB1">
        <w:rPr>
          <w:rFonts w:ascii="Times New Roman" w:hAnsi="Times New Roman" w:cs="Times New Roman"/>
          <w:b/>
          <w:bCs/>
          <w:noProof/>
          <w:sz w:val="27"/>
          <w:szCs w:val="27"/>
        </w:rPr>
        <w:t>Injection</w:t>
      </w:r>
      <w:bookmarkEnd w:id="20"/>
    </w:p>
    <w:p w14:paraId="59D674E1" w14:textId="1CF03786"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fldChar w:fldCharType="begin"/>
      </w:r>
      <w:r w:rsidRPr="00280EB1">
        <w:rPr>
          <w:rFonts w:ascii="Times New Roman" w:hAnsi="Times New Roman" w:cs="Times New Roman"/>
          <w:noProof/>
        </w:rPr>
        <w:instrText xml:space="preserve"> INCLUDEPICTURE "https://owasp.org/Top10/assets/TOP_10_Icons_Final_Injection.png" \* MERGEFORMATINET </w:instrText>
      </w:r>
      <w:r w:rsidR="00043E0E">
        <w:rPr>
          <w:rFonts w:ascii="Times New Roman" w:hAnsi="Times New Roman" w:cs="Times New Roman"/>
          <w:noProof/>
        </w:rPr>
        <w:fldChar w:fldCharType="separate"/>
      </w:r>
      <w:r w:rsidRPr="00280EB1">
        <w:rPr>
          <w:rFonts w:ascii="Times New Roman" w:hAnsi="Times New Roman" w:cs="Times New Roman"/>
          <w:noProof/>
        </w:rPr>
        <w:fldChar w:fldCharType="end"/>
      </w:r>
      <w:r w:rsidR="005734A4" w:rsidRPr="00280EB1">
        <w:rPr>
          <w:rFonts w:ascii="Times New Roman" w:hAnsi="Times New Roman" w:cs="Times New Roman"/>
          <w:noProof/>
        </w:rPr>
        <w:t>I</w:t>
      </w:r>
      <w:r w:rsidRPr="00280EB1">
        <w:rPr>
          <w:rFonts w:ascii="Times New Roman" w:hAnsi="Times New Roman" w:cs="Times New Roman"/>
          <w:noProof/>
        </w:rPr>
        <w:t xml:space="preserve">njection flaws, such as SQL injection, happen when untrusted data is sent to an interpreter as part of a command or query. The attacker's hostile data can trick the interpreter into executing unintended commands. </w:t>
      </w:r>
    </w:p>
    <w:p w14:paraId="134ED487" w14:textId="5FCAF889"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b/>
          <w:bCs/>
          <w:noProof/>
        </w:rPr>
        <w:t>Example:</w:t>
      </w:r>
      <w:r w:rsidRPr="00280EB1">
        <w:rPr>
          <w:rFonts w:ascii="Times New Roman" w:hAnsi="Times New Roman" w:cs="Times New Roman"/>
          <w:noProof/>
        </w:rPr>
        <w:t xml:space="preserve"> Allowing user input to be included in a SQL query without proper validation or escaping:</w:t>
      </w:r>
    </w:p>
    <w:p w14:paraId="523BEB06" w14:textId="3D1EB27F" w:rsidR="002A4569" w:rsidRPr="00C144A1"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C144A1">
        <w:rPr>
          <w:rFonts w:ascii="Courier New" w:hAnsi="Courier New" w:cs="Courier New"/>
          <w:noProof/>
          <w:color w:val="70AD47" w:themeColor="accent6"/>
          <w:sz w:val="20"/>
          <w:szCs w:val="20"/>
        </w:rPr>
        <w:t>// Bad example: Vulnerable to SQL injection</w:t>
      </w:r>
    </w:p>
    <w:p w14:paraId="5FB436EB" w14:textId="110D3C95"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String query = "SELECT * FROM users WHERE username = '" + username + "'";</w:t>
      </w:r>
    </w:p>
    <w:p w14:paraId="1FABCB3C" w14:textId="3CDC83D2"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t xml:space="preserve">In </w:t>
      </w:r>
      <w:r w:rsidRPr="00280EB1">
        <w:rPr>
          <w:rFonts w:ascii="Times New Roman" w:hAnsi="Times New Roman" w:cs="Times New Roman"/>
          <w:b/>
          <w:bCs/>
          <w:noProof/>
        </w:rPr>
        <w:t>Spring Boot</w:t>
      </w:r>
      <w:r w:rsidRPr="00280EB1">
        <w:rPr>
          <w:rFonts w:ascii="Times New Roman" w:hAnsi="Times New Roman" w:cs="Times New Roman"/>
          <w:noProof/>
        </w:rPr>
        <w:t>, use parameterized queries to prevent SQL injection:</w:t>
      </w:r>
    </w:p>
    <w:p w14:paraId="1CA08BEC" w14:textId="784AA960"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@Query("SELECT u FROM User u WHERE u.username = :username")</w:t>
      </w:r>
    </w:p>
    <w:p w14:paraId="5624AF61"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User findByUsername(@Param("username") String username);</w:t>
      </w:r>
    </w:p>
    <w:p w14:paraId="5869037D" w14:textId="0BF394D6" w:rsidR="002A4569" w:rsidRPr="00280EB1" w:rsidRDefault="008B5DBA" w:rsidP="00A13CED">
      <w:pPr>
        <w:pStyle w:val="ListParagraph"/>
        <w:numPr>
          <w:ilvl w:val="0"/>
          <w:numId w:val="26"/>
        </w:numPr>
        <w:spacing w:before="100" w:beforeAutospacing="1" w:after="100" w:afterAutospacing="1"/>
        <w:outlineLvl w:val="2"/>
        <w:rPr>
          <w:rFonts w:ascii="Times New Roman" w:hAnsi="Times New Roman" w:cs="Times New Roman"/>
          <w:b/>
          <w:bCs/>
          <w:noProof/>
          <w:sz w:val="27"/>
          <w:szCs w:val="27"/>
        </w:rPr>
      </w:pPr>
      <w:bookmarkStart w:id="21" w:name="_Toc175291029"/>
      <w:r w:rsidRPr="00280EB1">
        <w:rPr>
          <w:rFonts w:ascii="Times New Roman" w:hAnsi="Times New Roman" w:cs="Times New Roman"/>
          <w:noProof/>
        </w:rPr>
        <w:drawing>
          <wp:anchor distT="0" distB="0" distL="114300" distR="114300" simplePos="0" relativeHeight="251673600" behindDoc="0" locked="0" layoutInCell="1" allowOverlap="1" wp14:anchorId="1B25A78C" wp14:editId="0A762561">
            <wp:simplePos x="0" y="0"/>
            <wp:positionH relativeFrom="column">
              <wp:posOffset>5127625</wp:posOffset>
            </wp:positionH>
            <wp:positionV relativeFrom="paragraph">
              <wp:posOffset>100330</wp:posOffset>
            </wp:positionV>
            <wp:extent cx="786765" cy="925830"/>
            <wp:effectExtent l="0" t="0" r="635" b="1270"/>
            <wp:wrapSquare wrapText="bothSides"/>
            <wp:docPr id="1100545826" name="Picture 4" descr="Clipart picture illustrating the idea of bad design using the uploaded icon as a starting point. The image should depict a human head profile with a broken light bulb inside, symbolizing a flawed or bad idea. The design should be minimalistic, clean, and simple, with a clear background. The light bulb should be cracked or broken to convey the concept of a bad design or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ipart picture illustrating the idea of bad design using the uploaded icon as a starting point. The image should depict a human head profile with a broken light bulb inside, symbolizing a flawed or bad idea. The design should be minimalistic, clean, and simple, with a clear background. The light bulb should be cracked or broken to convey the concept of a bad design or idea."/>
                    <pic:cNvPicPr>
                      <a:picLocks noChangeAspect="1" noChangeArrowheads="1"/>
                    </pic:cNvPicPr>
                  </pic:nvPicPr>
                  <pic:blipFill rotWithShape="1">
                    <a:blip r:embed="rId78" cstate="print">
                      <a:extLst>
                        <a:ext uri="{BEBA8EAE-BF5A-486C-A8C5-ECC9F3942E4B}">
                          <a14:imgProps xmlns:a14="http://schemas.microsoft.com/office/drawing/2010/main">
                            <a14:imgLayer r:embed="rId79">
                              <a14:imgEffect>
                                <a14:backgroundRemoval t="10000" b="90000" l="10000" r="90000"/>
                              </a14:imgEffect>
                            </a14:imgLayer>
                          </a14:imgProps>
                        </a:ext>
                        <a:ext uri="{28A0092B-C50C-407E-A947-70E740481C1C}">
                          <a14:useLocalDpi xmlns:a14="http://schemas.microsoft.com/office/drawing/2010/main" val="0"/>
                        </a:ext>
                      </a:extLst>
                    </a:blip>
                    <a:srcRect l="21659" t="8522" r="17160" b="14911"/>
                    <a:stretch/>
                  </pic:blipFill>
                  <pic:spPr bwMode="auto">
                    <a:xfrm flipH="1">
                      <a:off x="0" y="0"/>
                      <a:ext cx="786765" cy="9258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0EB1">
        <w:rPr>
          <w:rFonts w:ascii="Times New Roman" w:hAnsi="Times New Roman" w:cs="Times New Roman"/>
        </w:rPr>
        <w:fldChar w:fldCharType="begin"/>
      </w:r>
      <w:r w:rsidRPr="00280EB1">
        <w:rPr>
          <w:rFonts w:ascii="Times New Roman" w:hAnsi="Times New Roman" w:cs="Times New Roman"/>
        </w:rPr>
        <w:instrText xml:space="preserve"> INCLUDEPICTURE "https://files.oaiusercontent.com/file-JKBA1TPUonuMtjMUyg6Z3zWG?se=2024-08-06T14%3A51%3A57Z&amp;sp=r&amp;sv=2023-11-03&amp;sr=b&amp;rscc=max-age%3D604800%2C%20immutable%2C%20private&amp;rscd=attachment%3B%20filename%3D6f37953c-f1f6-4b07-a5a3-c64ce299c286.webp&amp;sig=%2BhQZutJnh7xVqWgeulHmHIwxfjwnjW0aoglwhUSQBno%3D" \* MERGEFORMATINET </w:instrText>
      </w:r>
      <w:r w:rsidR="00043E0E">
        <w:rPr>
          <w:rFonts w:ascii="Times New Roman" w:hAnsi="Times New Roman" w:cs="Times New Roman"/>
        </w:rPr>
        <w:fldChar w:fldCharType="separate"/>
      </w:r>
      <w:r w:rsidRPr="00280EB1">
        <w:rPr>
          <w:rFonts w:ascii="Times New Roman" w:hAnsi="Times New Roman" w:cs="Times New Roman"/>
        </w:rPr>
        <w:fldChar w:fldCharType="end"/>
      </w:r>
      <w:r w:rsidR="002A4569" w:rsidRPr="00280EB1">
        <w:rPr>
          <w:rFonts w:ascii="Times New Roman" w:hAnsi="Times New Roman" w:cs="Times New Roman"/>
          <w:b/>
          <w:bCs/>
          <w:noProof/>
          <w:sz w:val="27"/>
          <w:szCs w:val="27"/>
        </w:rPr>
        <w:t>Insecure Design</w:t>
      </w:r>
      <w:bookmarkEnd w:id="21"/>
      <w:r w:rsidR="002A4569" w:rsidRPr="00280EB1">
        <w:rPr>
          <w:rFonts w:ascii="Times New Roman" w:hAnsi="Times New Roman" w:cs="Times New Roman"/>
          <w:noProof/>
        </w:rPr>
        <w:t xml:space="preserve"> </w:t>
      </w:r>
      <w:r w:rsidR="002A4569" w:rsidRPr="00280EB1">
        <w:rPr>
          <w:rFonts w:ascii="Times New Roman" w:hAnsi="Times New Roman" w:cs="Times New Roman"/>
          <w:noProof/>
        </w:rPr>
        <w:fldChar w:fldCharType="begin"/>
      </w:r>
      <w:r w:rsidR="002A4569" w:rsidRPr="00280EB1">
        <w:rPr>
          <w:rFonts w:ascii="Times New Roman" w:hAnsi="Times New Roman" w:cs="Times New Roman"/>
          <w:noProof/>
        </w:rPr>
        <w:instrText xml:space="preserve"> INCLUDEPICTURE "https://owasp.org/Top10/assets/TOP_10_Icons_Final_Insecure_Design.png" \* MERGEFORMATINET </w:instrText>
      </w:r>
      <w:r w:rsidR="00043E0E">
        <w:rPr>
          <w:rFonts w:ascii="Times New Roman" w:hAnsi="Times New Roman" w:cs="Times New Roman"/>
          <w:noProof/>
        </w:rPr>
        <w:fldChar w:fldCharType="separate"/>
      </w:r>
      <w:r w:rsidR="002A4569" w:rsidRPr="00280EB1">
        <w:rPr>
          <w:rFonts w:ascii="Times New Roman" w:hAnsi="Times New Roman" w:cs="Times New Roman"/>
          <w:noProof/>
        </w:rPr>
        <w:fldChar w:fldCharType="end"/>
      </w:r>
    </w:p>
    <w:p w14:paraId="4FB7B7CA" w14:textId="285BF382"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t xml:space="preserve">Insecure design refers to flaws in the application architecture that can't be fixed by proper implementation alone. These flaws might be avoided by using secure design patterns and principles from the beginning. </w:t>
      </w:r>
    </w:p>
    <w:p w14:paraId="56129101" w14:textId="735CBF6D"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b/>
          <w:bCs/>
          <w:noProof/>
        </w:rPr>
        <w:t>Example:</w:t>
      </w:r>
      <w:r w:rsidRPr="00280EB1">
        <w:rPr>
          <w:rFonts w:ascii="Times New Roman" w:hAnsi="Times New Roman" w:cs="Times New Roman"/>
          <w:noProof/>
        </w:rPr>
        <w:t xml:space="preserve"> An ecommerce application that doesn</w:t>
      </w:r>
      <w:r w:rsidR="00A75C15">
        <w:rPr>
          <w:rFonts w:ascii="Times New Roman" w:hAnsi="Times New Roman" w:cs="Times New Roman"/>
          <w:noProof/>
        </w:rPr>
        <w:t>'</w:t>
      </w:r>
      <w:r w:rsidRPr="00280EB1">
        <w:rPr>
          <w:rFonts w:ascii="Times New Roman" w:hAnsi="Times New Roman" w:cs="Times New Roman"/>
          <w:noProof/>
        </w:rPr>
        <w:t>t require users to reauthenticate when performing critical actions like changing their email address.</w:t>
      </w:r>
    </w:p>
    <w:p w14:paraId="2151BE4A" w14:textId="77777777"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t xml:space="preserve">In </w:t>
      </w:r>
      <w:r w:rsidRPr="00280EB1">
        <w:rPr>
          <w:rFonts w:ascii="Times New Roman" w:hAnsi="Times New Roman" w:cs="Times New Roman"/>
          <w:b/>
          <w:bCs/>
          <w:noProof/>
        </w:rPr>
        <w:t>Spring Boot</w:t>
      </w:r>
      <w:r w:rsidRPr="00280EB1">
        <w:rPr>
          <w:rFonts w:ascii="Times New Roman" w:hAnsi="Times New Roman" w:cs="Times New Roman"/>
          <w:noProof/>
        </w:rPr>
        <w:t>, ensure critical actions are protected:</w:t>
      </w:r>
    </w:p>
    <w:p w14:paraId="57FDD813" w14:textId="0C9A60CD" w:rsidR="002A4569" w:rsidRPr="005734A4"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4472C4" w:themeColor="accent1"/>
          <w:sz w:val="20"/>
          <w:szCs w:val="20"/>
        </w:rPr>
      </w:pPr>
      <w:r w:rsidRPr="005734A4">
        <w:rPr>
          <w:rFonts w:ascii="Courier New" w:hAnsi="Courier New" w:cs="Courier New"/>
          <w:noProof/>
          <w:color w:val="4472C4" w:themeColor="accent1"/>
          <w:sz w:val="20"/>
          <w:szCs w:val="20"/>
        </w:rPr>
        <w:t>@PostMapping("/updateEmail")</w:t>
      </w:r>
    </w:p>
    <w:p w14:paraId="40573DC6" w14:textId="406B6D99"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lastRenderedPageBreak/>
        <w:t>public String updateEmail(@RequestParam String email, HttpSession session) {</w:t>
      </w:r>
    </w:p>
    <w:p w14:paraId="6DE9ABD8"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w:t>
      </w:r>
      <w:r w:rsidRPr="00C144A1">
        <w:rPr>
          <w:rFonts w:ascii="Courier New" w:hAnsi="Courier New" w:cs="Courier New"/>
          <w:noProof/>
          <w:color w:val="70AD47" w:themeColor="accent6"/>
          <w:sz w:val="20"/>
          <w:szCs w:val="20"/>
        </w:rPr>
        <w:t>// Ensure user is authenticated and re-verify sensitive actions</w:t>
      </w:r>
    </w:p>
    <w:p w14:paraId="38727248"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if (session.getAttribute("user") != null) {</w:t>
      </w:r>
    </w:p>
    <w:p w14:paraId="199714E4" w14:textId="4DFDFF5D"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w:t>
      </w:r>
      <w:r w:rsidRPr="005734A4">
        <w:rPr>
          <w:rFonts w:ascii="Courier New" w:hAnsi="Courier New" w:cs="Courier New"/>
          <w:noProof/>
          <w:color w:val="70AD47" w:themeColor="accent6"/>
          <w:sz w:val="20"/>
          <w:szCs w:val="20"/>
        </w:rPr>
        <w:t>// Logic to update email</w:t>
      </w:r>
    </w:p>
    <w:p w14:paraId="54093569"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w:t>
      </w:r>
    </w:p>
    <w:p w14:paraId="0052DB09"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return "error";</w:t>
      </w:r>
    </w:p>
    <w:p w14:paraId="05A98C3D" w14:textId="2AF4DFDD"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w:t>
      </w:r>
    </w:p>
    <w:p w14:paraId="5475BAD4" w14:textId="1AA17D88" w:rsidR="002A4569" w:rsidRPr="00280EB1" w:rsidRDefault="008B5DBA" w:rsidP="00A13CED">
      <w:pPr>
        <w:pStyle w:val="ListParagraph"/>
        <w:numPr>
          <w:ilvl w:val="0"/>
          <w:numId w:val="26"/>
        </w:numPr>
        <w:spacing w:before="100" w:beforeAutospacing="1" w:after="100" w:afterAutospacing="1"/>
        <w:outlineLvl w:val="2"/>
        <w:rPr>
          <w:rFonts w:ascii="Times New Roman" w:hAnsi="Times New Roman" w:cs="Times New Roman"/>
          <w:b/>
          <w:bCs/>
          <w:noProof/>
          <w:sz w:val="27"/>
          <w:szCs w:val="27"/>
        </w:rPr>
      </w:pPr>
      <w:bookmarkStart w:id="22" w:name="_Toc175291030"/>
      <w:r w:rsidRPr="00280EB1">
        <w:rPr>
          <w:rFonts w:ascii="Times New Roman" w:hAnsi="Times New Roman" w:cs="Times New Roman"/>
          <w:noProof/>
        </w:rPr>
        <w:drawing>
          <wp:anchor distT="0" distB="0" distL="114300" distR="114300" simplePos="0" relativeHeight="251674624" behindDoc="0" locked="0" layoutInCell="1" allowOverlap="1" wp14:anchorId="7B7B1E84" wp14:editId="0B00906F">
            <wp:simplePos x="0" y="0"/>
            <wp:positionH relativeFrom="column">
              <wp:posOffset>5250180</wp:posOffset>
            </wp:positionH>
            <wp:positionV relativeFrom="paragraph">
              <wp:posOffset>314960</wp:posOffset>
            </wp:positionV>
            <wp:extent cx="790575" cy="794385"/>
            <wp:effectExtent l="0" t="0" r="0" b="5715"/>
            <wp:wrapSquare wrapText="bothSides"/>
            <wp:docPr id="109159876" name="Picture 8" descr="Flat icon style clipart representing computer settings and preferences. The image should include a computer screen with a gear or cog symbol to indicate settings. The design should be very simple, clean, and minimalistic. The background should be clear to emphasize the settings and preferences. The style should be clean and minimalistic, focusing on a flat ico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lat icon style clipart representing computer settings and preferences. The image should include a computer screen with a gear or cog symbol to indicate settings. The design should be very simple, clean, and minimalistic. The background should be clear to emphasize the settings and preferences. The style should be clean and minimalistic, focusing on a flat icon approach."/>
                    <pic:cNvPicPr>
                      <a:picLocks noChangeAspect="1" noChangeArrowheads="1"/>
                    </pic:cNvPicPr>
                  </pic:nvPicPr>
                  <pic:blipFill rotWithShape="1">
                    <a:blip r:embed="rId80" cstate="print">
                      <a:extLst>
                        <a:ext uri="{BEBA8EAE-BF5A-486C-A8C5-ECC9F3942E4B}">
                          <a14:imgProps xmlns:a14="http://schemas.microsoft.com/office/drawing/2010/main">
                            <a14:imgLayer r:embed="rId81">
                              <a14:imgEffect>
                                <a14:backgroundRemoval t="10000" b="90000" l="10000" r="90000"/>
                              </a14:imgEffect>
                            </a14:imgLayer>
                          </a14:imgProps>
                        </a:ext>
                        <a:ext uri="{28A0092B-C50C-407E-A947-70E740481C1C}">
                          <a14:useLocalDpi xmlns:a14="http://schemas.microsoft.com/office/drawing/2010/main" val="0"/>
                        </a:ext>
                      </a:extLst>
                    </a:blip>
                    <a:srcRect l="14439" t="14675" r="15148" b="14556"/>
                    <a:stretch/>
                  </pic:blipFill>
                  <pic:spPr bwMode="auto">
                    <a:xfrm>
                      <a:off x="0" y="0"/>
                      <a:ext cx="790575" cy="794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4569" w:rsidRPr="00280EB1">
        <w:rPr>
          <w:rFonts w:ascii="Times New Roman" w:hAnsi="Times New Roman" w:cs="Times New Roman"/>
          <w:b/>
          <w:bCs/>
          <w:noProof/>
          <w:sz w:val="27"/>
          <w:szCs w:val="27"/>
        </w:rPr>
        <w:t>Security Misconfiguration</w:t>
      </w:r>
      <w:bookmarkEnd w:id="22"/>
      <w:r w:rsidRPr="00280EB1">
        <w:rPr>
          <w:rFonts w:ascii="Times New Roman" w:hAnsi="Times New Roman" w:cs="Times New Roman"/>
        </w:rPr>
        <w:fldChar w:fldCharType="begin"/>
      </w:r>
      <w:r w:rsidRPr="00280EB1">
        <w:rPr>
          <w:rFonts w:ascii="Times New Roman" w:hAnsi="Times New Roman" w:cs="Times New Roman"/>
        </w:rPr>
        <w:instrText xml:space="preserve"> INCLUDEPICTURE "https://files.oaiusercontent.com/file-ZWnE8aAhXlsRxhLuxvZJyRhn?se=2024-08-06T15%3A04%3A46Z&amp;sp=r&amp;sv=2023-11-03&amp;sr=b&amp;rscc=max-age%3D604800%2C%20immutable%2C%20private&amp;rscd=attachment%3B%20filename%3D4aa6e1a4-42c6-488c-8fa9-e0f6d76b3422.webp&amp;sig=PZCRdcsXw2HM1mKvkBP/5ZbujcjL4U35236xs70siok%3D" \* MERGEFORMATINET </w:instrText>
      </w:r>
      <w:r w:rsidR="00043E0E">
        <w:rPr>
          <w:rFonts w:ascii="Times New Roman" w:hAnsi="Times New Roman" w:cs="Times New Roman"/>
        </w:rPr>
        <w:fldChar w:fldCharType="separate"/>
      </w:r>
      <w:r w:rsidRPr="00280EB1">
        <w:rPr>
          <w:rFonts w:ascii="Times New Roman" w:hAnsi="Times New Roman" w:cs="Times New Roman"/>
        </w:rPr>
        <w:fldChar w:fldCharType="end"/>
      </w:r>
    </w:p>
    <w:p w14:paraId="438D47D8" w14:textId="4828C071" w:rsidR="002A4569" w:rsidRPr="00280EB1" w:rsidRDefault="00352627" w:rsidP="002A4569">
      <w:pPr>
        <w:pStyle w:val="NormalWeb"/>
        <w:rPr>
          <w:noProof/>
        </w:rPr>
      </w:pPr>
      <w:r w:rsidRPr="00280EB1">
        <w:rPr>
          <w:noProof/>
        </w:rPr>
        <w:t>Security misconfiguratoin</w:t>
      </w:r>
      <w:r w:rsidR="002A4569" w:rsidRPr="00280EB1">
        <w:rPr>
          <w:noProof/>
        </w:rPr>
        <w:t xml:space="preserve"> happens when sec</w:t>
      </w:r>
      <w:r w:rsidR="002A4569" w:rsidRPr="00280EB1">
        <w:rPr>
          <w:noProof/>
        </w:rPr>
        <w:fldChar w:fldCharType="begin"/>
      </w:r>
      <w:r w:rsidR="002A4569" w:rsidRPr="00280EB1">
        <w:rPr>
          <w:noProof/>
        </w:rPr>
        <w:instrText xml:space="preserve"> INCLUDEPICTURE "https://owasp.org/Top10/assets/TOP_10_Icons_Final_Security_Misconfiguration.png" \* MERGEFORMATINET </w:instrText>
      </w:r>
      <w:r w:rsidR="00043E0E">
        <w:rPr>
          <w:noProof/>
        </w:rPr>
        <w:fldChar w:fldCharType="separate"/>
      </w:r>
      <w:r w:rsidR="002A4569" w:rsidRPr="00280EB1">
        <w:rPr>
          <w:noProof/>
        </w:rPr>
        <w:fldChar w:fldCharType="end"/>
      </w:r>
      <w:r w:rsidR="002A4569" w:rsidRPr="00280EB1">
        <w:rPr>
          <w:noProof/>
        </w:rPr>
        <w:t>urity settings are not defined, implemented, or maintained properly, which can lead to vulnerabilities. This includes leaving default settings in place, incomplete configurations, misconfigured HTTP headers, and unnecessary features enabled (e.g., verbose error messages).</w:t>
      </w:r>
    </w:p>
    <w:p w14:paraId="1E0A0196" w14:textId="443A0D17"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b/>
          <w:bCs/>
          <w:noProof/>
        </w:rPr>
        <w:t>Example 1:</w:t>
      </w:r>
      <w:r w:rsidRPr="00280EB1">
        <w:rPr>
          <w:rFonts w:ascii="Times New Roman" w:hAnsi="Times New Roman" w:cs="Times New Roman"/>
          <w:noProof/>
        </w:rPr>
        <w:t xml:space="preserve"> Leaving default passwords on the database server that allow unauthenticated access.</w:t>
      </w:r>
    </w:p>
    <w:p w14:paraId="00EBA25A" w14:textId="50E74E19"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t xml:space="preserve">In </w:t>
      </w:r>
      <w:r w:rsidRPr="00280EB1">
        <w:rPr>
          <w:rFonts w:ascii="Times New Roman" w:hAnsi="Times New Roman" w:cs="Times New Roman"/>
          <w:b/>
          <w:bCs/>
          <w:noProof/>
        </w:rPr>
        <w:t>Spring Boot</w:t>
      </w:r>
      <w:r w:rsidRPr="00280EB1">
        <w:rPr>
          <w:rFonts w:ascii="Times New Roman" w:hAnsi="Times New Roman" w:cs="Times New Roman"/>
          <w:noProof/>
        </w:rPr>
        <w:t>, always change default settings:</w:t>
      </w:r>
    </w:p>
    <w:p w14:paraId="6ABFF56A" w14:textId="4D9D422A" w:rsidR="002A4569" w:rsidRPr="00C144A1"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C144A1">
        <w:rPr>
          <w:rFonts w:ascii="Courier New" w:hAnsi="Courier New" w:cs="Courier New"/>
          <w:noProof/>
          <w:color w:val="70AD47" w:themeColor="accent6"/>
          <w:sz w:val="20"/>
          <w:szCs w:val="20"/>
        </w:rPr>
        <w:t># Bad example: Default database credentials</w:t>
      </w:r>
    </w:p>
    <w:p w14:paraId="6136CF7B" w14:textId="4B2D210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spring.datasource.username=root</w:t>
      </w:r>
    </w:p>
    <w:p w14:paraId="0EC27D2D"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spring.datasource.password=</w:t>
      </w:r>
      <w:r>
        <w:rPr>
          <w:rFonts w:ascii="Courier New" w:hAnsi="Courier New" w:cs="Courier New"/>
          <w:noProof/>
          <w:sz w:val="20"/>
          <w:szCs w:val="20"/>
        </w:rPr>
        <w:t>root</w:t>
      </w:r>
    </w:p>
    <w:p w14:paraId="5648D281" w14:textId="42605D9E"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42C090AE" w14:textId="543F2033" w:rsidR="002A4569" w:rsidRPr="00C144A1"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C144A1">
        <w:rPr>
          <w:rFonts w:ascii="Courier New" w:hAnsi="Courier New" w:cs="Courier New"/>
          <w:noProof/>
          <w:color w:val="70AD47" w:themeColor="accent6"/>
          <w:sz w:val="20"/>
          <w:szCs w:val="20"/>
        </w:rPr>
        <w:t># Good example: Secure database credentials</w:t>
      </w:r>
    </w:p>
    <w:p w14:paraId="707B39AD" w14:textId="76F747E3"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spring.datasource.username=</w:t>
      </w:r>
      <w:r w:rsidR="00352627">
        <w:rPr>
          <w:rFonts w:ascii="Courier New" w:hAnsi="Courier New" w:cs="Courier New"/>
          <w:noProof/>
          <w:sz w:val="20"/>
          <w:szCs w:val="20"/>
        </w:rPr>
        <w:t>bookadmin!0asllx</w:t>
      </w:r>
    </w:p>
    <w:p w14:paraId="42609337" w14:textId="73FADB2A"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spring.datasource.password=</w:t>
      </w:r>
      <w:r w:rsidR="00352627">
        <w:rPr>
          <w:rFonts w:ascii="Courier New" w:hAnsi="Courier New" w:cs="Courier New"/>
          <w:noProof/>
          <w:sz w:val="20"/>
          <w:szCs w:val="20"/>
        </w:rPr>
        <w:t>BookGVEpass=word1@$XXXxx2</w:t>
      </w:r>
    </w:p>
    <w:p w14:paraId="0DFC7814" w14:textId="40483AAF"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29975B9A" w14:textId="1D93C122" w:rsidR="002A4569" w:rsidRDefault="002A4569" w:rsidP="002A4569">
      <w:pPr>
        <w:pStyle w:val="NormalWeb"/>
      </w:pPr>
      <w:r w:rsidRPr="00434A26">
        <w:rPr>
          <w:b/>
          <w:bCs/>
        </w:rPr>
        <w:t>Example 2</w:t>
      </w:r>
      <w:r>
        <w:t xml:space="preserve">: Allowing dangerous files to be uploaded to an application.  </w:t>
      </w:r>
    </w:p>
    <w:p w14:paraId="2EA1EF99" w14:textId="74F05E31" w:rsidR="002A4569" w:rsidRPr="00280EB1" w:rsidRDefault="002A4569" w:rsidP="00A13CED">
      <w:pPr>
        <w:numPr>
          <w:ilvl w:val="0"/>
          <w:numId w:val="27"/>
        </w:numPr>
        <w:spacing w:before="100" w:beforeAutospacing="1" w:after="100" w:afterAutospacing="1"/>
        <w:rPr>
          <w:rFonts w:ascii="Times New Roman" w:hAnsi="Times New Roman" w:cs="Times New Roman"/>
        </w:rPr>
      </w:pPr>
      <w:r w:rsidRPr="00280EB1">
        <w:rPr>
          <w:rFonts w:ascii="Times New Roman" w:hAnsi="Times New Roman" w:cs="Times New Roman"/>
        </w:rPr>
        <w:t>Allowing users to upload files without proper validation can result in uploading malicious files, which can be executed on the server, causing security breaches.</w:t>
      </w:r>
    </w:p>
    <w:p w14:paraId="15719375" w14:textId="0F20A2EA" w:rsidR="002A4569" w:rsidRPr="00280EB1" w:rsidRDefault="008B5DBA" w:rsidP="00A13CED">
      <w:pPr>
        <w:numPr>
          <w:ilvl w:val="0"/>
          <w:numId w:val="27"/>
        </w:numPr>
        <w:spacing w:before="100" w:beforeAutospacing="1" w:after="100" w:afterAutospacing="1"/>
        <w:rPr>
          <w:rFonts w:ascii="Times New Roman" w:hAnsi="Times New Roman" w:cs="Times New Roman"/>
        </w:rPr>
      </w:pPr>
      <w:r w:rsidRPr="00280EB1">
        <w:rPr>
          <w:rFonts w:ascii="Times New Roman" w:hAnsi="Times New Roman" w:cs="Times New Roman"/>
        </w:rPr>
        <w:fldChar w:fldCharType="begin"/>
      </w:r>
      <w:r w:rsidRPr="00280EB1">
        <w:rPr>
          <w:rFonts w:ascii="Times New Roman" w:hAnsi="Times New Roman" w:cs="Times New Roman"/>
        </w:rPr>
        <w:instrText xml:space="preserve"> INCLUDEPICTURE "https://files.oaiusercontent.com/file-rSovqKc7XAEqLvd1zO2v8Szr?se=2024-08-06T14%3A52%3A56Z&amp;sp=r&amp;sv=2023-11-03&amp;sr=b&amp;rscc=max-age%3D604800%2C%20immutable%2C%20private&amp;rscd=attachment%3B%20filename%3Dd6aec41d-1937-4d1d-a245-3ce3d2f559a2.webp&amp;sig=Z5ghap41cnzgQV6Lv7Jn8qqH/3N8SRCSluRyQ%2B1Kedk%3D" \* MERGEFORMATINET </w:instrText>
      </w:r>
      <w:r w:rsidR="00043E0E">
        <w:rPr>
          <w:rFonts w:ascii="Times New Roman" w:hAnsi="Times New Roman" w:cs="Times New Roman"/>
        </w:rPr>
        <w:fldChar w:fldCharType="separate"/>
      </w:r>
      <w:r w:rsidRPr="00280EB1">
        <w:rPr>
          <w:rFonts w:ascii="Times New Roman" w:hAnsi="Times New Roman" w:cs="Times New Roman"/>
        </w:rPr>
        <w:fldChar w:fldCharType="end"/>
      </w:r>
      <w:r w:rsidR="002A4569" w:rsidRPr="00280EB1">
        <w:rPr>
          <w:rFonts w:ascii="Times New Roman" w:hAnsi="Times New Roman" w:cs="Times New Roman"/>
        </w:rPr>
        <w:t>Examples include not validating file types, allowing executable files (like .</w:t>
      </w:r>
      <w:proofErr w:type="spellStart"/>
      <w:r w:rsidR="002A4569" w:rsidRPr="00280EB1">
        <w:rPr>
          <w:rFonts w:ascii="Times New Roman" w:hAnsi="Times New Roman" w:cs="Times New Roman"/>
        </w:rPr>
        <w:t>php</w:t>
      </w:r>
      <w:proofErr w:type="spellEnd"/>
      <w:r w:rsidR="002A4569" w:rsidRPr="00280EB1">
        <w:rPr>
          <w:rFonts w:ascii="Times New Roman" w:hAnsi="Times New Roman" w:cs="Times New Roman"/>
        </w:rPr>
        <w:t>, .exe), or not securing file paths, which can lead to directory traversal attacks.</w:t>
      </w:r>
    </w:p>
    <w:p w14:paraId="41329EEF" w14:textId="7216A11B" w:rsidR="002A4569" w:rsidRPr="00280EB1" w:rsidRDefault="008B5DBA" w:rsidP="00A13CED">
      <w:pPr>
        <w:pStyle w:val="ListParagraph"/>
        <w:numPr>
          <w:ilvl w:val="0"/>
          <w:numId w:val="26"/>
        </w:numPr>
        <w:spacing w:before="100" w:beforeAutospacing="1" w:after="100" w:afterAutospacing="1"/>
        <w:outlineLvl w:val="2"/>
        <w:rPr>
          <w:rFonts w:ascii="Times New Roman" w:hAnsi="Times New Roman" w:cs="Times New Roman"/>
          <w:b/>
          <w:bCs/>
          <w:sz w:val="27"/>
          <w:szCs w:val="27"/>
        </w:rPr>
      </w:pPr>
      <w:bookmarkStart w:id="23" w:name="_Toc175291031"/>
      <w:r w:rsidRPr="00280EB1">
        <w:rPr>
          <w:rFonts w:ascii="Times New Roman" w:hAnsi="Times New Roman" w:cs="Times New Roman"/>
          <w:noProof/>
        </w:rPr>
        <w:drawing>
          <wp:anchor distT="0" distB="0" distL="114300" distR="114300" simplePos="0" relativeHeight="251675648" behindDoc="0" locked="0" layoutInCell="1" allowOverlap="1" wp14:anchorId="38FB56FF" wp14:editId="3FD3052F">
            <wp:simplePos x="0" y="0"/>
            <wp:positionH relativeFrom="column">
              <wp:posOffset>5287645</wp:posOffset>
            </wp:positionH>
            <wp:positionV relativeFrom="paragraph">
              <wp:posOffset>28575</wp:posOffset>
            </wp:positionV>
            <wp:extent cx="873125" cy="787400"/>
            <wp:effectExtent l="0" t="0" r="0" b="0"/>
            <wp:wrapSquare wrapText="bothSides"/>
            <wp:docPr id="2000645142" name="Picture 5" descr="Clipart picture of an old floppy disk using the uploaded image as a starting point. The floppy disk should have a simple, clean, and minimalistic design, similar to an icon or logo. The background should be simple and clear to emphasize the floppy disk. The style should be clean and minimalistic, with a similar color scheme and outlin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ipart picture of an old floppy disk using the uploaded image as a starting point. The floppy disk should have a simple, clean, and minimalistic design, similar to an icon or logo. The background should be simple and clear to emphasize the floppy disk. The style should be clean and minimalistic, with a similar color scheme and outline style."/>
                    <pic:cNvPicPr>
                      <a:picLocks noChangeAspect="1" noChangeArrowheads="1"/>
                    </pic:cNvPicPr>
                  </pic:nvPicPr>
                  <pic:blipFill rotWithShape="1">
                    <a:blip r:embed="rId82" cstate="print">
                      <a:extLst>
                        <a:ext uri="{BEBA8EAE-BF5A-486C-A8C5-ECC9F3942E4B}">
                          <a14:imgProps xmlns:a14="http://schemas.microsoft.com/office/drawing/2010/main">
                            <a14:imgLayer r:embed="rId83">
                              <a14:imgEffect>
                                <a14:backgroundRemoval t="19238" b="75391" l="21875" r="80762">
                                  <a14:foregroundMark x1="23242" y1="20605" x2="28418" y2="26953"/>
                                  <a14:foregroundMark x1="28418" y1="26953" x2="70898" y2="21094"/>
                                  <a14:foregroundMark x1="70898" y1="21094" x2="74805" y2="28906"/>
                                  <a14:foregroundMark x1="74805" y1="28906" x2="75098" y2="50488"/>
                                  <a14:foregroundMark x1="75098" y1="50488" x2="77344" y2="58691"/>
                                  <a14:foregroundMark x1="77344" y1="58691" x2="75879" y2="67090"/>
                                  <a14:foregroundMark x1="75879" y1="67090" x2="68555" y2="71289"/>
                                  <a14:foregroundMark x1="68555" y1="71289" x2="42773" y2="71191"/>
                                  <a14:foregroundMark x1="42773" y1="71191" x2="33984" y2="68652"/>
                                  <a14:foregroundMark x1="33984" y1="68652" x2="26172" y2="63867"/>
                                  <a14:foregroundMark x1="26172" y1="63867" x2="23633" y2="55957"/>
                                  <a14:foregroundMark x1="23633" y1="55957" x2="25391" y2="37500"/>
                                  <a14:foregroundMark x1="25391" y1="37500" x2="23730" y2="29590"/>
                                  <a14:foregroundMark x1="23730" y1="29590" x2="24609" y2="23730"/>
                                  <a14:foregroundMark x1="37695" y1="48633" x2="56348" y2="54688"/>
                                  <a14:foregroundMark x1="64453" y1="55859" x2="57617" y2="69238"/>
                                  <a14:foregroundMark x1="68359" y1="66504" x2="68359" y2="66504"/>
                                  <a14:foregroundMark x1="65430" y1="67676" x2="40820" y2="67871"/>
                                  <a14:foregroundMark x1="69141" y1="53516" x2="57813" y2="52734"/>
                                  <a14:foregroundMark x1="66699" y1="44531" x2="51953" y2="43848"/>
                                  <a14:foregroundMark x1="40137" y1="43457" x2="31836" y2="43652"/>
                                  <a14:foregroundMark x1="31836" y1="43652" x2="31836" y2="43652"/>
                                  <a14:foregroundMark x1="30371" y1="19238" x2="35840" y2="19434"/>
                                </a14:backgroundRemoval>
                              </a14:imgEffect>
                            </a14:imgLayer>
                          </a14:imgProps>
                        </a:ext>
                        <a:ext uri="{28A0092B-C50C-407E-A947-70E740481C1C}">
                          <a14:useLocalDpi xmlns:a14="http://schemas.microsoft.com/office/drawing/2010/main" val="0"/>
                        </a:ext>
                      </a:extLst>
                    </a:blip>
                    <a:srcRect l="14531" t="15528" r="11681" b="17949"/>
                    <a:stretch/>
                  </pic:blipFill>
                  <pic:spPr bwMode="auto">
                    <a:xfrm>
                      <a:off x="0" y="0"/>
                      <a:ext cx="873125" cy="787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4569" w:rsidRPr="00280EB1">
        <w:rPr>
          <w:rFonts w:ascii="Times New Roman" w:hAnsi="Times New Roman" w:cs="Times New Roman"/>
          <w:b/>
          <w:bCs/>
          <w:sz w:val="27"/>
          <w:szCs w:val="27"/>
        </w:rPr>
        <w:t>Vulnerable and Outdated Components</w:t>
      </w:r>
      <w:bookmarkEnd w:id="23"/>
      <w:r w:rsidR="002A4569" w:rsidRPr="00280EB1">
        <w:rPr>
          <w:rFonts w:ascii="Times New Roman" w:hAnsi="Times New Roman" w:cs="Times New Roman"/>
        </w:rPr>
        <w:t xml:space="preserve"> </w:t>
      </w:r>
      <w:r w:rsidR="002A4569" w:rsidRPr="00280EB1">
        <w:rPr>
          <w:rFonts w:ascii="Times New Roman" w:hAnsi="Times New Roman" w:cs="Times New Roman"/>
        </w:rPr>
        <w:fldChar w:fldCharType="begin"/>
      </w:r>
      <w:r w:rsidR="002A4569" w:rsidRPr="00280EB1">
        <w:rPr>
          <w:rFonts w:ascii="Times New Roman" w:hAnsi="Times New Roman" w:cs="Times New Roman"/>
        </w:rPr>
        <w:instrText xml:space="preserve"> INCLUDEPICTURE "https://owasp.org/Top10/assets/TOP_10_Icons_Final_Vulnerable_Outdated_Components.png" \* MERGEFORMATINET </w:instrText>
      </w:r>
      <w:r w:rsidR="00043E0E">
        <w:rPr>
          <w:rFonts w:ascii="Times New Roman" w:hAnsi="Times New Roman" w:cs="Times New Roman"/>
        </w:rPr>
        <w:fldChar w:fldCharType="separate"/>
      </w:r>
      <w:r w:rsidR="002A4569" w:rsidRPr="00280EB1">
        <w:rPr>
          <w:rFonts w:ascii="Times New Roman" w:hAnsi="Times New Roman" w:cs="Times New Roman"/>
        </w:rPr>
        <w:fldChar w:fldCharType="end"/>
      </w:r>
    </w:p>
    <w:p w14:paraId="4E080FD7" w14:textId="1496431C" w:rsidR="002A4569" w:rsidRPr="00280EB1" w:rsidRDefault="002A4569" w:rsidP="002A4569">
      <w:pPr>
        <w:spacing w:before="100" w:beforeAutospacing="1" w:after="100" w:afterAutospacing="1"/>
        <w:rPr>
          <w:rFonts w:ascii="Times New Roman" w:hAnsi="Times New Roman" w:cs="Times New Roman"/>
        </w:rPr>
      </w:pPr>
      <w:r w:rsidRPr="00280EB1">
        <w:rPr>
          <w:rFonts w:ascii="Times New Roman" w:hAnsi="Times New Roman" w:cs="Times New Roman"/>
        </w:rPr>
        <w:t xml:space="preserve">Using components with known vulnerabilities can expose the application to various attacks. </w:t>
      </w:r>
    </w:p>
    <w:p w14:paraId="26547CDB" w14:textId="77777777" w:rsidR="002A4569" w:rsidRPr="00280EB1" w:rsidRDefault="002A4569" w:rsidP="002A4569">
      <w:pPr>
        <w:spacing w:before="100" w:beforeAutospacing="1" w:after="100" w:afterAutospacing="1"/>
        <w:rPr>
          <w:rFonts w:ascii="Times New Roman" w:hAnsi="Times New Roman" w:cs="Times New Roman"/>
        </w:rPr>
      </w:pPr>
      <w:r w:rsidRPr="00280EB1">
        <w:rPr>
          <w:rFonts w:ascii="Times New Roman" w:hAnsi="Times New Roman" w:cs="Times New Roman"/>
          <w:b/>
          <w:bCs/>
        </w:rPr>
        <w:t>Example:</w:t>
      </w:r>
      <w:r w:rsidRPr="00280EB1">
        <w:rPr>
          <w:rFonts w:ascii="Times New Roman" w:hAnsi="Times New Roman" w:cs="Times New Roman"/>
        </w:rPr>
        <w:t xml:space="preserve"> Using an outdated version of a library that has known security flaws.</w:t>
      </w:r>
    </w:p>
    <w:p w14:paraId="1246978E" w14:textId="5E6B9507"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rPr>
        <w:t xml:space="preserve">In </w:t>
      </w:r>
      <w:r w:rsidRPr="00280EB1">
        <w:rPr>
          <w:rFonts w:ascii="Times New Roman" w:hAnsi="Times New Roman" w:cs="Times New Roman"/>
          <w:b/>
          <w:bCs/>
        </w:rPr>
        <w:t>Spring Boot</w:t>
      </w:r>
      <w:r w:rsidRPr="00280EB1">
        <w:rPr>
          <w:rFonts w:ascii="Times New Roman" w:hAnsi="Times New Roman" w:cs="Times New Roman"/>
        </w:rPr>
        <w:t xml:space="preserve">, keep dependencies updated. This dependency is </w:t>
      </w:r>
      <w:r w:rsidR="006C68BF" w:rsidRPr="00280EB1">
        <w:rPr>
          <w:rFonts w:ascii="Times New Roman" w:hAnsi="Times New Roman" w:cs="Times New Roman"/>
        </w:rPr>
        <w:t>typically</w:t>
      </w:r>
      <w:r w:rsidRPr="00280EB1">
        <w:rPr>
          <w:rFonts w:ascii="Times New Roman" w:hAnsi="Times New Roman" w:cs="Times New Roman"/>
        </w:rPr>
        <w:t xml:space="preserve"> found in the </w:t>
      </w:r>
      <w:r w:rsidRPr="00280EB1">
        <w:rPr>
          <w:rFonts w:ascii="Times New Roman" w:hAnsi="Times New Roman" w:cs="Times New Roman"/>
          <w:noProof/>
        </w:rPr>
        <w:t>POM.XML file of an application.</w:t>
      </w:r>
    </w:p>
    <w:p w14:paraId="3930ECB1"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&lt;dependency&gt;</w:t>
      </w:r>
    </w:p>
    <w:p w14:paraId="24F50E6E"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&lt;groupId&gt;org.springframework.boot&lt;/groupId&gt;</w:t>
      </w:r>
    </w:p>
    <w:p w14:paraId="68375A6A"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&lt;artifactId&gt;spring-boot-starter-web&lt;/artifactId&gt;</w:t>
      </w:r>
    </w:p>
    <w:p w14:paraId="2E948726" w14:textId="77777777" w:rsidR="002A4569" w:rsidRPr="00352627"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686545">
        <w:rPr>
          <w:rFonts w:ascii="Courier New" w:hAnsi="Courier New" w:cs="Courier New"/>
          <w:noProof/>
          <w:sz w:val="20"/>
          <w:szCs w:val="20"/>
        </w:rPr>
        <w:t xml:space="preserve">    &lt;version&gt;2.6.0&lt;/version&gt; </w:t>
      </w:r>
      <w:r w:rsidRPr="00352627">
        <w:rPr>
          <w:rFonts w:ascii="Courier New" w:hAnsi="Courier New" w:cs="Courier New"/>
          <w:noProof/>
          <w:color w:val="70AD47" w:themeColor="accent6"/>
          <w:sz w:val="20"/>
          <w:szCs w:val="20"/>
        </w:rPr>
        <w:t>&lt;!-- Ensure this is the latest version --&gt;</w:t>
      </w:r>
    </w:p>
    <w:p w14:paraId="13119333"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&lt;/dependency&gt;</w:t>
      </w:r>
    </w:p>
    <w:p w14:paraId="2448CF90" w14:textId="77CCD1D0" w:rsidR="002A4569" w:rsidRPr="00280EB1" w:rsidRDefault="008B5DBA" w:rsidP="00A13CED">
      <w:pPr>
        <w:pStyle w:val="ListParagraph"/>
        <w:numPr>
          <w:ilvl w:val="0"/>
          <w:numId w:val="26"/>
        </w:numPr>
        <w:spacing w:before="100" w:beforeAutospacing="1" w:after="100" w:afterAutospacing="1"/>
        <w:outlineLvl w:val="2"/>
        <w:rPr>
          <w:rFonts w:ascii="Times New Roman" w:hAnsi="Times New Roman" w:cs="Times New Roman"/>
          <w:b/>
          <w:bCs/>
          <w:noProof/>
          <w:sz w:val="27"/>
          <w:szCs w:val="27"/>
        </w:rPr>
      </w:pPr>
      <w:bookmarkStart w:id="24" w:name="_Toc175291032"/>
      <w:r w:rsidRPr="00280EB1">
        <w:rPr>
          <w:rFonts w:ascii="Times New Roman" w:hAnsi="Times New Roman" w:cs="Times New Roman"/>
          <w:noProof/>
        </w:rPr>
        <w:lastRenderedPageBreak/>
        <w:drawing>
          <wp:anchor distT="0" distB="0" distL="114300" distR="114300" simplePos="0" relativeHeight="251676672" behindDoc="0" locked="0" layoutInCell="1" allowOverlap="1" wp14:anchorId="27BA854E" wp14:editId="640F739C">
            <wp:simplePos x="0" y="0"/>
            <wp:positionH relativeFrom="column">
              <wp:posOffset>5191711</wp:posOffset>
            </wp:positionH>
            <wp:positionV relativeFrom="paragraph">
              <wp:posOffset>178142</wp:posOffset>
            </wp:positionV>
            <wp:extent cx="970280" cy="859790"/>
            <wp:effectExtent l="0" t="0" r="0" b="3810"/>
            <wp:wrapSquare wrapText="bothSides"/>
            <wp:docPr id="1940014343" name="Picture 6" descr="Flat icon style clipart picture illustrating an invalid login. The image should depict a user icon with a large cross or 'X' mark to indicate an error. The design should be simple, clean, and minimalistic, without any words or text. The background should be clear to emphasize the invalid login. The style should be clean and minimalistic, focusing on a flat ico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lat icon style clipart picture illustrating an invalid login. The image should depict a user icon with a large cross or 'X' mark to indicate an error. The design should be simple, clean, and minimalistic, without any words or text. The background should be clear to emphasize the invalid login. The style should be clean and minimalistic, focusing on a flat icon approach."/>
                    <pic:cNvPicPr>
                      <a:picLocks noChangeAspect="1" noChangeArrowheads="1"/>
                    </pic:cNvPicPr>
                  </pic:nvPicPr>
                  <pic:blipFill rotWithShape="1">
                    <a:blip r:embed="rId84" cstate="print">
                      <a:extLst>
                        <a:ext uri="{BEBA8EAE-BF5A-486C-A8C5-ECC9F3942E4B}">
                          <a14:imgProps xmlns:a14="http://schemas.microsoft.com/office/drawing/2010/main">
                            <a14:imgLayer r:embed="rId85">
                              <a14:imgEffect>
                                <a14:backgroundRemoval t="10000" b="90000" l="10000" r="90000"/>
                              </a14:imgEffect>
                            </a14:imgLayer>
                          </a14:imgProps>
                        </a:ext>
                        <a:ext uri="{28A0092B-C50C-407E-A947-70E740481C1C}">
                          <a14:useLocalDpi xmlns:a14="http://schemas.microsoft.com/office/drawing/2010/main" val="0"/>
                        </a:ext>
                      </a:extLst>
                    </a:blip>
                    <a:srcRect l="13847" t="12546" r="14438" b="23906"/>
                    <a:stretch/>
                  </pic:blipFill>
                  <pic:spPr bwMode="auto">
                    <a:xfrm>
                      <a:off x="0" y="0"/>
                      <a:ext cx="970280" cy="859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4569" w:rsidRPr="00280EB1">
        <w:rPr>
          <w:rFonts w:ascii="Times New Roman" w:hAnsi="Times New Roman" w:cs="Times New Roman"/>
          <w:b/>
          <w:bCs/>
          <w:noProof/>
          <w:sz w:val="27"/>
          <w:szCs w:val="27"/>
        </w:rPr>
        <w:t>Identification and Authentication Failures</w:t>
      </w:r>
      <w:bookmarkEnd w:id="24"/>
    </w:p>
    <w:p w14:paraId="184F9E75" w14:textId="21EB51F4"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b/>
          <w:bCs/>
          <w:noProof/>
        </w:rPr>
        <w:t>Explanation:</w:t>
      </w:r>
      <w:r w:rsidRPr="00280EB1">
        <w:rPr>
          <w:rFonts w:ascii="Times New Roman" w:hAnsi="Times New Roman" w:cs="Times New Roman"/>
          <w:noProof/>
        </w:rPr>
        <w:t xml:space="preserve"> Failures related to identifying users o</w:t>
      </w:r>
      <w:r w:rsidRPr="00280EB1">
        <w:rPr>
          <w:rFonts w:ascii="Times New Roman" w:hAnsi="Times New Roman" w:cs="Times New Roman"/>
          <w:noProof/>
        </w:rPr>
        <w:fldChar w:fldCharType="begin"/>
      </w:r>
      <w:r w:rsidRPr="00280EB1">
        <w:rPr>
          <w:rFonts w:ascii="Times New Roman" w:hAnsi="Times New Roman" w:cs="Times New Roman"/>
          <w:noProof/>
        </w:rPr>
        <w:instrText xml:space="preserve"> INCLUDEPICTURE "https://owasp.org/Top10/assets/TOP_10_Icons_Final_Identification_and_Authentication_Failures.png" \* MERGEFORMATINET </w:instrText>
      </w:r>
      <w:r w:rsidR="00043E0E">
        <w:rPr>
          <w:rFonts w:ascii="Times New Roman" w:hAnsi="Times New Roman" w:cs="Times New Roman"/>
          <w:noProof/>
        </w:rPr>
        <w:fldChar w:fldCharType="separate"/>
      </w:r>
      <w:r w:rsidRPr="00280EB1">
        <w:rPr>
          <w:rFonts w:ascii="Times New Roman" w:hAnsi="Times New Roman" w:cs="Times New Roman"/>
          <w:noProof/>
        </w:rPr>
        <w:fldChar w:fldCharType="end"/>
      </w:r>
      <w:r w:rsidRPr="00280EB1">
        <w:rPr>
          <w:rFonts w:ascii="Times New Roman" w:hAnsi="Times New Roman" w:cs="Times New Roman"/>
          <w:noProof/>
        </w:rPr>
        <w:t xml:space="preserve">r managing user sessions can allow attackers to gain unauthorized access to systems. </w:t>
      </w:r>
      <w:r w:rsidR="008B5DBA" w:rsidRPr="00280EB1">
        <w:rPr>
          <w:rFonts w:ascii="Times New Roman" w:hAnsi="Times New Roman" w:cs="Times New Roman"/>
        </w:rPr>
        <w:fldChar w:fldCharType="begin"/>
      </w:r>
      <w:r w:rsidR="008B5DBA" w:rsidRPr="00280EB1">
        <w:rPr>
          <w:rFonts w:ascii="Times New Roman" w:hAnsi="Times New Roman" w:cs="Times New Roman"/>
        </w:rPr>
        <w:instrText xml:space="preserve"> INCLUDEPICTURE "https://files.oaiusercontent.com/file-jU8McXZkfFqGj3FmHnqii0T9?se=2024-08-06T14%3A55%3A19Z&amp;sp=r&amp;sv=2023-11-03&amp;sr=b&amp;rscc=max-age%3D604800%2C%20immutable%2C%20private&amp;rscd=attachment%3B%20filename%3Df44ea7b6-111f-427a-942d-a9da56dcbfe8.webp&amp;sig=ttiAr7wjJpod5dFVhICLLGkNnDu5sqFqhwSmJIV9xsQ%3D" \* MERGEFORMATINET </w:instrText>
      </w:r>
      <w:r w:rsidR="00043E0E">
        <w:rPr>
          <w:rFonts w:ascii="Times New Roman" w:hAnsi="Times New Roman" w:cs="Times New Roman"/>
        </w:rPr>
        <w:fldChar w:fldCharType="separate"/>
      </w:r>
      <w:r w:rsidR="008B5DBA" w:rsidRPr="00280EB1">
        <w:rPr>
          <w:rFonts w:ascii="Times New Roman" w:hAnsi="Times New Roman" w:cs="Times New Roman"/>
        </w:rPr>
        <w:fldChar w:fldCharType="end"/>
      </w:r>
    </w:p>
    <w:p w14:paraId="417EAB7F" w14:textId="5EFC4517"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b/>
          <w:bCs/>
          <w:noProof/>
        </w:rPr>
        <w:t>Example 1:</w:t>
      </w:r>
      <w:r w:rsidRPr="00280EB1">
        <w:rPr>
          <w:rFonts w:ascii="Times New Roman" w:hAnsi="Times New Roman" w:cs="Times New Roman"/>
          <w:noProof/>
        </w:rPr>
        <w:t xml:space="preserve"> Not enforcing strong password policies.</w:t>
      </w:r>
    </w:p>
    <w:p w14:paraId="3385FB6F" w14:textId="77777777"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t xml:space="preserve">In </w:t>
      </w:r>
      <w:r w:rsidRPr="00280EB1">
        <w:rPr>
          <w:rFonts w:ascii="Times New Roman" w:hAnsi="Times New Roman" w:cs="Times New Roman"/>
          <w:b/>
          <w:bCs/>
          <w:noProof/>
        </w:rPr>
        <w:t>Spring Boot</w:t>
      </w:r>
      <w:r w:rsidRPr="00280EB1">
        <w:rPr>
          <w:rFonts w:ascii="Times New Roman" w:hAnsi="Times New Roman" w:cs="Times New Roman"/>
          <w:noProof/>
        </w:rPr>
        <w:t>, enforce strong password policies:</w:t>
      </w:r>
    </w:p>
    <w:p w14:paraId="360B9210"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public class CustomPasswordValidator implements ConstraintValidator&lt;ValidPassword, String&gt; {</w:t>
      </w:r>
    </w:p>
    <w:p w14:paraId="74EF4740"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@Override</w:t>
      </w:r>
    </w:p>
    <w:p w14:paraId="1A8D617B"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public boolean isValid(String password, ConstraintValidatorContext context) {</w:t>
      </w:r>
    </w:p>
    <w:p w14:paraId="3CE16FA5" w14:textId="77777777" w:rsidR="002A4569" w:rsidRPr="00C144A1"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C144A1">
        <w:rPr>
          <w:rFonts w:ascii="Courier New" w:hAnsi="Courier New" w:cs="Courier New"/>
          <w:noProof/>
          <w:color w:val="70AD47" w:themeColor="accent6"/>
          <w:sz w:val="20"/>
          <w:szCs w:val="20"/>
        </w:rPr>
        <w:t xml:space="preserve">        // Implement strong password validation logic</w:t>
      </w:r>
    </w:p>
    <w:p w14:paraId="2F84DD1E"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C144A1">
        <w:rPr>
          <w:rFonts w:ascii="Courier New" w:hAnsi="Courier New" w:cs="Courier New"/>
          <w:noProof/>
          <w:color w:val="70AD47" w:themeColor="accent6"/>
          <w:sz w:val="20"/>
          <w:szCs w:val="20"/>
        </w:rPr>
        <w:tab/>
        <w:t xml:space="preserve">// users must select 8 or more letters and use a variety of letters </w:t>
      </w:r>
      <w:r>
        <w:rPr>
          <w:rFonts w:ascii="Courier New" w:hAnsi="Courier New" w:cs="Courier New"/>
          <w:noProof/>
          <w:sz w:val="20"/>
          <w:szCs w:val="20"/>
        </w:rPr>
        <w:t>and symbols.</w:t>
      </w:r>
    </w:p>
    <w:p w14:paraId="17238904"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return password.length() &gt;= 8 &amp;&amp; password.matches(".*[A-Z].*") &amp;&amp; password.matches(".*[!@#$%^&amp;*].*");</w:t>
      </w:r>
    </w:p>
    <w:p w14:paraId="494C0C02"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w:t>
      </w:r>
    </w:p>
    <w:p w14:paraId="0575935A"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w:t>
      </w:r>
    </w:p>
    <w:p w14:paraId="0AA2A962" w14:textId="1A7B169E" w:rsidR="002A4569" w:rsidRDefault="002A4569" w:rsidP="002A4569">
      <w:pPr>
        <w:pStyle w:val="NormalWeb"/>
      </w:pPr>
      <w:r>
        <w:rPr>
          <w:rStyle w:val="Strong"/>
        </w:rPr>
        <w:t xml:space="preserve">Example 2: </w:t>
      </w:r>
      <w:r>
        <w:t>CSRF (</w:t>
      </w:r>
      <w:r w:rsidR="00E3359A">
        <w:t>c</w:t>
      </w:r>
      <w:r>
        <w:t>ross</w:t>
      </w:r>
      <w:r w:rsidR="00E3359A">
        <w:t>-s</w:t>
      </w:r>
      <w:r>
        <w:t xml:space="preserve">ite </w:t>
      </w:r>
      <w:r w:rsidR="00E3359A">
        <w:t>r</w:t>
      </w:r>
      <w:r>
        <w:t xml:space="preserve">equest </w:t>
      </w:r>
      <w:r w:rsidR="00E3359A">
        <w:t>f</w:t>
      </w:r>
      <w:r>
        <w:t>orgery) failure. If a user is authenticated and the application does not implement proper CSRF protections, an attacker can hijack the authenticated session to perform actions on behalf of the user.</w:t>
      </w:r>
    </w:p>
    <w:p w14:paraId="1D48C53C" w14:textId="77777777" w:rsidR="002A4569" w:rsidRDefault="002A4569" w:rsidP="002A4569">
      <w:pPr>
        <w:pStyle w:val="NormalWeb"/>
      </w:pPr>
      <w:r>
        <w:rPr>
          <w:rStyle w:val="Strong"/>
        </w:rPr>
        <w:t>Example in Spring Boot:</w:t>
      </w:r>
      <w:r>
        <w:t xml:space="preserve"> To protect against CSRF attacks in a Spring Boot application, you can enable CSRF protection, which is enabled by default in Spring Security. You should also use anti-CSRF tokens in forms and verify these tokens on the server side.</w:t>
      </w:r>
    </w:p>
    <w:p w14:paraId="0BC33DDB" w14:textId="77777777" w:rsidR="002A4569" w:rsidRPr="00352627"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352627">
        <w:rPr>
          <w:rFonts w:ascii="Courier New" w:hAnsi="Courier New" w:cs="Courier New"/>
          <w:noProof/>
          <w:color w:val="70AD47" w:themeColor="accent6"/>
          <w:sz w:val="20"/>
          <w:szCs w:val="20"/>
        </w:rPr>
        <w:t>&lt;!-- login.html --&gt;</w:t>
      </w:r>
    </w:p>
    <w:p w14:paraId="5C28B0BB"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A8672C">
        <w:rPr>
          <w:rFonts w:ascii="Courier New" w:hAnsi="Courier New" w:cs="Courier New"/>
          <w:noProof/>
          <w:sz w:val="20"/>
          <w:szCs w:val="20"/>
        </w:rPr>
        <w:t xml:space="preserve">&lt;form method="POST" action="/login"&gt; </w:t>
      </w:r>
    </w:p>
    <w:p w14:paraId="2010DC4A" w14:textId="77777777" w:rsidR="002A4569" w:rsidRPr="00A8672C"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noProof/>
          <w:color w:val="C00000"/>
          <w:sz w:val="20"/>
          <w:szCs w:val="20"/>
        </w:rPr>
      </w:pPr>
      <w:r w:rsidRPr="00A8672C">
        <w:rPr>
          <w:rFonts w:ascii="Courier New" w:hAnsi="Courier New" w:cs="Courier New"/>
          <w:noProof/>
          <w:color w:val="C00000"/>
          <w:sz w:val="20"/>
          <w:szCs w:val="20"/>
        </w:rPr>
        <w:t xml:space="preserve">&lt;input type="hidden" name="${_csrf.parameterName}" value="${_csrf.token}"/&gt; </w:t>
      </w:r>
    </w:p>
    <w:p w14:paraId="41DFBB01"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noProof/>
          <w:sz w:val="20"/>
          <w:szCs w:val="20"/>
        </w:rPr>
      </w:pPr>
      <w:r w:rsidRPr="00A8672C">
        <w:rPr>
          <w:rFonts w:ascii="Courier New" w:hAnsi="Courier New" w:cs="Courier New"/>
          <w:noProof/>
          <w:sz w:val="20"/>
          <w:szCs w:val="20"/>
        </w:rPr>
        <w:t xml:space="preserve">&lt;label for="username"&gt;Username:&lt;/label&gt; </w:t>
      </w:r>
    </w:p>
    <w:p w14:paraId="3F15F113"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noProof/>
          <w:sz w:val="20"/>
          <w:szCs w:val="20"/>
        </w:rPr>
      </w:pPr>
      <w:r w:rsidRPr="00A8672C">
        <w:rPr>
          <w:rFonts w:ascii="Courier New" w:hAnsi="Courier New" w:cs="Courier New"/>
          <w:noProof/>
          <w:sz w:val="20"/>
          <w:szCs w:val="20"/>
        </w:rPr>
        <w:t xml:space="preserve">&lt;input type="text" id="username" name="username"/&gt; </w:t>
      </w:r>
    </w:p>
    <w:p w14:paraId="47CE4C54"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noProof/>
          <w:sz w:val="20"/>
          <w:szCs w:val="20"/>
        </w:rPr>
      </w:pPr>
      <w:r w:rsidRPr="00A8672C">
        <w:rPr>
          <w:rFonts w:ascii="Courier New" w:hAnsi="Courier New" w:cs="Courier New"/>
          <w:noProof/>
          <w:sz w:val="20"/>
          <w:szCs w:val="20"/>
        </w:rPr>
        <w:t xml:space="preserve">&lt;label for="password"&gt;Password:&lt;/label&gt; </w:t>
      </w:r>
    </w:p>
    <w:p w14:paraId="505317F8"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noProof/>
          <w:sz w:val="20"/>
          <w:szCs w:val="20"/>
        </w:rPr>
      </w:pPr>
      <w:r w:rsidRPr="00A8672C">
        <w:rPr>
          <w:rFonts w:ascii="Courier New" w:hAnsi="Courier New" w:cs="Courier New"/>
          <w:noProof/>
          <w:sz w:val="20"/>
          <w:szCs w:val="20"/>
        </w:rPr>
        <w:t xml:space="preserve">&lt;input type="password" id="password" name="password"/&gt; </w:t>
      </w:r>
    </w:p>
    <w:p w14:paraId="1ECB5CB0"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noProof/>
          <w:sz w:val="20"/>
          <w:szCs w:val="20"/>
        </w:rPr>
      </w:pPr>
      <w:r w:rsidRPr="00A8672C">
        <w:rPr>
          <w:rFonts w:ascii="Courier New" w:hAnsi="Courier New" w:cs="Courier New"/>
          <w:noProof/>
          <w:sz w:val="20"/>
          <w:szCs w:val="20"/>
        </w:rPr>
        <w:t xml:space="preserve">&lt;button type="submit"&gt;Login&lt;/button&gt; </w:t>
      </w:r>
    </w:p>
    <w:p w14:paraId="7AAF8C5F" w14:textId="77777777"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A8672C">
        <w:rPr>
          <w:rFonts w:ascii="Courier New" w:hAnsi="Courier New" w:cs="Courier New"/>
          <w:noProof/>
          <w:sz w:val="20"/>
          <w:szCs w:val="20"/>
        </w:rPr>
        <w:t>&lt;/form</w:t>
      </w:r>
      <w:r>
        <w:rPr>
          <w:rFonts w:ascii="Courier New" w:hAnsi="Courier New" w:cs="Courier New"/>
          <w:noProof/>
          <w:sz w:val="20"/>
          <w:szCs w:val="20"/>
        </w:rPr>
        <w:t>&gt;</w:t>
      </w:r>
    </w:p>
    <w:p w14:paraId="3BA920CF"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625C6842" w14:textId="38A1EB84" w:rsidR="002A4569" w:rsidRPr="00280EB1" w:rsidRDefault="008B5DBA" w:rsidP="00A13CED">
      <w:pPr>
        <w:pStyle w:val="ListParagraph"/>
        <w:numPr>
          <w:ilvl w:val="0"/>
          <w:numId w:val="26"/>
        </w:numPr>
        <w:spacing w:before="100" w:beforeAutospacing="1" w:after="100" w:afterAutospacing="1"/>
        <w:outlineLvl w:val="2"/>
        <w:rPr>
          <w:rFonts w:ascii="Times New Roman" w:hAnsi="Times New Roman" w:cs="Times New Roman"/>
          <w:b/>
          <w:bCs/>
          <w:noProof/>
          <w:sz w:val="27"/>
          <w:szCs w:val="27"/>
        </w:rPr>
      </w:pPr>
      <w:bookmarkStart w:id="25" w:name="_Toc175291033"/>
      <w:r w:rsidRPr="00280EB1">
        <w:rPr>
          <w:rFonts w:ascii="Times New Roman" w:hAnsi="Times New Roman" w:cs="Times New Roman"/>
          <w:noProof/>
        </w:rPr>
        <w:drawing>
          <wp:anchor distT="0" distB="0" distL="114300" distR="114300" simplePos="0" relativeHeight="251677696" behindDoc="0" locked="0" layoutInCell="1" allowOverlap="1" wp14:anchorId="38FF0AC9" wp14:editId="19508712">
            <wp:simplePos x="0" y="0"/>
            <wp:positionH relativeFrom="column">
              <wp:posOffset>5034622</wp:posOffset>
            </wp:positionH>
            <wp:positionV relativeFrom="paragraph">
              <wp:posOffset>172085</wp:posOffset>
            </wp:positionV>
            <wp:extent cx="1183005" cy="977265"/>
            <wp:effectExtent l="0" t="0" r="0" b="0"/>
            <wp:wrapSquare wrapText="bothSides"/>
            <wp:docPr id="797803572" name="Picture 7" descr="Flat icon style clipart representing updating software. The image should include a computer screen with a circular arrow to indicate an update in progress. The design should be very simple, clean, and minimalistic, without any words or text. The background should be clear to emphasize the software update. The style should be clean and minimalistic, focusing on a flat ico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lat icon style clipart representing updating software. The image should include a computer screen with a circular arrow to indicate an update in progress. The design should be very simple, clean, and minimalistic, without any words or text. The background should be clear to emphasize the software update. The style should be clean and minimalistic, focusing on a flat icon approach."/>
                    <pic:cNvPicPr>
                      <a:picLocks noChangeAspect="1" noChangeArrowheads="1"/>
                    </pic:cNvPicPr>
                  </pic:nvPicPr>
                  <pic:blipFill rotWithShape="1">
                    <a:blip r:embed="rId86" cstate="print">
                      <a:extLst>
                        <a:ext uri="{BEBA8EAE-BF5A-486C-A8C5-ECC9F3942E4B}">
                          <a14:imgProps xmlns:a14="http://schemas.microsoft.com/office/drawing/2010/main">
                            <a14:imgLayer r:embed="rId87">
                              <a14:imgEffect>
                                <a14:backgroundRemoval t="14063" b="66211" l="19043" r="80957">
                                  <a14:foregroundMark x1="20020" y1="25684" x2="23438" y2="42969"/>
                                  <a14:foregroundMark x1="23438" y1="42969" x2="30176" y2="49121"/>
                                  <a14:foregroundMark x1="30176" y1="49121" x2="46289" y2="51074"/>
                                  <a14:foregroundMark x1="46289" y1="51074" x2="45703" y2="59375"/>
                                  <a14:foregroundMark x1="45703" y1="59375" x2="50977" y2="63867"/>
                                  <a14:foregroundMark x1="57715" y1="64844" x2="53809" y2="64844"/>
                                  <a14:foregroundMark x1="42871" y1="66016" x2="46777" y2="65918"/>
                                  <a14:foregroundMark x1="51563" y1="66211" x2="59570" y2="65430"/>
                                  <a14:foregroundMark x1="64160" y1="62988" x2="56250" y2="61035"/>
                                  <a14:foregroundMark x1="56250" y1="61035" x2="56250" y2="61035"/>
                                  <a14:foregroundMark x1="57520" y1="57520" x2="63770" y2="52051"/>
                                  <a14:foregroundMark x1="63770" y1="52051" x2="71973" y2="52832"/>
                                  <a14:foregroundMark x1="71973" y1="52832" x2="79395" y2="48145"/>
                                  <a14:foregroundMark x1="79395" y1="48145" x2="78223" y2="21777"/>
                                  <a14:foregroundMark x1="78223" y1="21777" x2="69434" y2="17578"/>
                                  <a14:foregroundMark x1="69434" y1="17578" x2="23340" y2="17188"/>
                                  <a14:foregroundMark x1="23340" y1="17188" x2="19043" y2="24023"/>
                                  <a14:foregroundMark x1="19043" y1="24023" x2="19531" y2="43555"/>
                                  <a14:foregroundMark x1="31738" y1="25684" x2="34375" y2="33398"/>
                                  <a14:foregroundMark x1="34375" y1="33398" x2="36719" y2="36621"/>
                                  <a14:foregroundMark x1="72949" y1="29785" x2="72363" y2="40234"/>
                                  <a14:foregroundMark x1="25879" y1="14453" x2="32813" y2="14063"/>
                                  <a14:foregroundMark x1="80957" y1="22754" x2="80566" y2="29199"/>
                                </a14:backgroundRemoval>
                              </a14:imgEffect>
                            </a14:imgLayer>
                          </a14:imgProps>
                        </a:ext>
                        <a:ext uri="{28A0092B-C50C-407E-A947-70E740481C1C}">
                          <a14:useLocalDpi xmlns:a14="http://schemas.microsoft.com/office/drawing/2010/main" val="0"/>
                        </a:ext>
                      </a:extLst>
                    </a:blip>
                    <a:srcRect l="14794" t="11243" r="12900" b="28994"/>
                    <a:stretch/>
                  </pic:blipFill>
                  <pic:spPr bwMode="auto">
                    <a:xfrm>
                      <a:off x="0" y="0"/>
                      <a:ext cx="1183005" cy="9772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4569" w:rsidRPr="00280EB1">
        <w:rPr>
          <w:rFonts w:ascii="Times New Roman" w:hAnsi="Times New Roman" w:cs="Times New Roman"/>
          <w:b/>
          <w:bCs/>
          <w:noProof/>
          <w:sz w:val="27"/>
          <w:szCs w:val="27"/>
        </w:rPr>
        <w:t>Software and Data Integrity Failures</w:t>
      </w:r>
      <w:bookmarkEnd w:id="25"/>
    </w:p>
    <w:p w14:paraId="0E189BA0" w14:textId="63993441"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t>This involves making assumptions abou</w:t>
      </w:r>
      <w:r w:rsidR="008B5DBA" w:rsidRPr="00280EB1">
        <w:rPr>
          <w:rFonts w:ascii="Times New Roman" w:hAnsi="Times New Roman" w:cs="Times New Roman"/>
        </w:rPr>
        <w:fldChar w:fldCharType="begin"/>
      </w:r>
      <w:r w:rsidR="008B5DBA" w:rsidRPr="00280EB1">
        <w:rPr>
          <w:rFonts w:ascii="Times New Roman" w:hAnsi="Times New Roman" w:cs="Times New Roman"/>
        </w:rPr>
        <w:instrText xml:space="preserve"> INCLUDEPICTURE "https://files.oaiusercontent.com/file-In3QAsG4XM7tuOxbPCMNC4ge?se=2024-08-06T14%3A58%3A16Z&amp;sp=r&amp;sv=2023-11-03&amp;sr=b&amp;rscc=max-age%3D604800%2C%20immutable%2C%20private&amp;rscd=attachment%3B%20filename%3D8e05d87e-b17c-40c6-996d-d9d410503f53.webp&amp;sig=ERB8JDy%2Bh9Ss4t9UUF/VFW%2Bpq1nRabu3Kc8RcOjZP84%3D" \* MERGEFORMATINET </w:instrText>
      </w:r>
      <w:r w:rsidR="00043E0E">
        <w:rPr>
          <w:rFonts w:ascii="Times New Roman" w:hAnsi="Times New Roman" w:cs="Times New Roman"/>
        </w:rPr>
        <w:fldChar w:fldCharType="separate"/>
      </w:r>
      <w:r w:rsidR="008B5DBA" w:rsidRPr="00280EB1">
        <w:rPr>
          <w:rFonts w:ascii="Times New Roman" w:hAnsi="Times New Roman" w:cs="Times New Roman"/>
        </w:rPr>
        <w:fldChar w:fldCharType="end"/>
      </w:r>
      <w:r w:rsidRPr="00280EB1">
        <w:rPr>
          <w:rFonts w:ascii="Times New Roman" w:hAnsi="Times New Roman" w:cs="Times New Roman"/>
          <w:noProof/>
        </w:rPr>
        <w:t xml:space="preserve">t software updates and data integrity without verifying their authenticity. </w:t>
      </w:r>
      <w:r w:rsidRPr="00280EB1">
        <w:rPr>
          <w:rFonts w:ascii="Times New Roman" w:hAnsi="Times New Roman" w:cs="Times New Roman"/>
          <w:noProof/>
        </w:rPr>
        <w:fldChar w:fldCharType="begin"/>
      </w:r>
      <w:r w:rsidRPr="00280EB1">
        <w:rPr>
          <w:rFonts w:ascii="Times New Roman" w:hAnsi="Times New Roman" w:cs="Times New Roman"/>
          <w:noProof/>
        </w:rPr>
        <w:instrText xml:space="preserve"> INCLUDEPICTURE "https://owasp.org/Top10/assets/TOP_10_Icons_Final_Software_and_Data_Integrity_Failures.png" \* MERGEFORMATINET </w:instrText>
      </w:r>
      <w:r w:rsidR="00043E0E">
        <w:rPr>
          <w:rFonts w:ascii="Times New Roman" w:hAnsi="Times New Roman" w:cs="Times New Roman"/>
          <w:noProof/>
        </w:rPr>
        <w:fldChar w:fldCharType="separate"/>
      </w:r>
      <w:r w:rsidRPr="00280EB1">
        <w:rPr>
          <w:rFonts w:ascii="Times New Roman" w:hAnsi="Times New Roman" w:cs="Times New Roman"/>
          <w:noProof/>
        </w:rPr>
        <w:fldChar w:fldCharType="end"/>
      </w:r>
    </w:p>
    <w:p w14:paraId="6116EEF6" w14:textId="2CA1074D"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b/>
          <w:bCs/>
          <w:noProof/>
        </w:rPr>
        <w:t>Example:</w:t>
      </w:r>
      <w:r w:rsidRPr="00280EB1">
        <w:rPr>
          <w:rFonts w:ascii="Times New Roman" w:hAnsi="Times New Roman" w:cs="Times New Roman"/>
          <w:noProof/>
        </w:rPr>
        <w:t xml:space="preserve"> Not verifying the integrity of updates or relying on untrusted sources for software updates.</w:t>
      </w:r>
    </w:p>
    <w:p w14:paraId="47DA4928" w14:textId="77777777"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lastRenderedPageBreak/>
        <w:t xml:space="preserve">In </w:t>
      </w:r>
      <w:r w:rsidRPr="00280EB1">
        <w:rPr>
          <w:rFonts w:ascii="Times New Roman" w:hAnsi="Times New Roman" w:cs="Times New Roman"/>
          <w:b/>
          <w:bCs/>
          <w:noProof/>
        </w:rPr>
        <w:t>Spring Boot</w:t>
      </w:r>
      <w:r w:rsidRPr="00280EB1">
        <w:rPr>
          <w:rFonts w:ascii="Times New Roman" w:hAnsi="Times New Roman" w:cs="Times New Roman"/>
          <w:noProof/>
        </w:rPr>
        <w:t>, verify integrity using digital hashing signatures using a public key.</w:t>
      </w:r>
    </w:p>
    <w:p w14:paraId="1C354BB1" w14:textId="77777777" w:rsidR="002A4569" w:rsidRPr="00C144A1"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C144A1">
        <w:rPr>
          <w:rFonts w:ascii="Courier New" w:hAnsi="Courier New" w:cs="Courier New"/>
          <w:noProof/>
          <w:color w:val="70AD47" w:themeColor="accent6"/>
          <w:sz w:val="20"/>
          <w:szCs w:val="20"/>
        </w:rPr>
        <w:t>// Verify digital signatures for software components</w:t>
      </w:r>
    </w:p>
    <w:p w14:paraId="43A575B4"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public boolean verifySignature(byte[] data, byte[] signature, PublicKey publicKey) {</w:t>
      </w:r>
    </w:p>
    <w:p w14:paraId="3DA16145"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Signature sig = Signature.getInstance("SHA256withRSA");</w:t>
      </w:r>
    </w:p>
    <w:p w14:paraId="731D569A"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sig.initVerify(publicKey);</w:t>
      </w:r>
    </w:p>
    <w:p w14:paraId="4790372C"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sig.update(data);</w:t>
      </w:r>
    </w:p>
    <w:p w14:paraId="02A17C1D"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return sig.verify(signature);</w:t>
      </w:r>
    </w:p>
    <w:p w14:paraId="082311F2"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w:t>
      </w:r>
    </w:p>
    <w:p w14:paraId="4474273D" w14:textId="5E178163" w:rsidR="002A4569" w:rsidRPr="00280EB1" w:rsidRDefault="008B5DBA" w:rsidP="00A13CED">
      <w:pPr>
        <w:pStyle w:val="ListParagraph"/>
        <w:numPr>
          <w:ilvl w:val="0"/>
          <w:numId w:val="26"/>
        </w:numPr>
        <w:spacing w:before="100" w:beforeAutospacing="1" w:after="100" w:afterAutospacing="1"/>
        <w:outlineLvl w:val="2"/>
        <w:rPr>
          <w:rFonts w:ascii="Times New Roman" w:hAnsi="Times New Roman" w:cs="Times New Roman"/>
          <w:b/>
          <w:bCs/>
          <w:sz w:val="27"/>
          <w:szCs w:val="27"/>
        </w:rPr>
      </w:pPr>
      <w:bookmarkStart w:id="26" w:name="_Toc175291034"/>
      <w:r w:rsidRPr="00280EB1">
        <w:rPr>
          <w:rFonts w:ascii="Times New Roman" w:hAnsi="Times New Roman" w:cs="Times New Roman"/>
          <w:noProof/>
        </w:rPr>
        <w:drawing>
          <wp:anchor distT="0" distB="0" distL="114300" distR="114300" simplePos="0" relativeHeight="251678720" behindDoc="0" locked="0" layoutInCell="1" allowOverlap="1" wp14:anchorId="377FA5BE" wp14:editId="422AAC56">
            <wp:simplePos x="0" y="0"/>
            <wp:positionH relativeFrom="column">
              <wp:posOffset>5162843</wp:posOffset>
            </wp:positionH>
            <wp:positionV relativeFrom="paragraph">
              <wp:posOffset>537</wp:posOffset>
            </wp:positionV>
            <wp:extent cx="759460" cy="922655"/>
            <wp:effectExtent l="0" t="0" r="2540" b="0"/>
            <wp:wrapSquare wrapText="bothSides"/>
            <wp:docPr id="300205824" name="Picture 8" descr="Flat icon style clipart representing a log book. The image should include a simple book with a bookmark or lines indicating text. The design should be very simple, clean, and minimalistic. The background should be clear to emphasize the log book. The style should be clean and minimalistic, focusing on a flat ico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lat icon style clipart representing a log book. The image should include a simple book with a bookmark or lines indicating text. The design should be very simple, clean, and minimalistic. The background should be clear to emphasize the log book. The style should be clean and minimalistic, focusing on a flat icon approach."/>
                    <pic:cNvPicPr>
                      <a:picLocks noChangeAspect="1" noChangeArrowheads="1"/>
                    </pic:cNvPicPr>
                  </pic:nvPicPr>
                  <pic:blipFill rotWithShape="1">
                    <a:blip r:embed="rId88" cstate="print">
                      <a:extLst>
                        <a:ext uri="{BEBA8EAE-BF5A-486C-A8C5-ECC9F3942E4B}">
                          <a14:imgProps xmlns:a14="http://schemas.microsoft.com/office/drawing/2010/main">
                            <a14:imgLayer r:embed="rId89">
                              <a14:imgEffect>
                                <a14:backgroundRemoval t="21680" b="71973" l="29590" r="73047">
                                  <a14:foregroundMark x1="35742" y1="22266" x2="32227" y2="23926"/>
                                  <a14:foregroundMark x1="36914" y1="61035" x2="39844" y2="71680"/>
                                  <a14:foregroundMark x1="48047" y1="67090" x2="55859" y2="66895"/>
                                  <a14:foregroundMark x1="64746" y1="66797" x2="68750" y2="59473"/>
                                  <a14:foregroundMark x1="68750" y1="59473" x2="68555" y2="56348"/>
                                  <a14:foregroundMark x1="64160" y1="61914" x2="46484" y2="61914"/>
                                  <a14:foregroundMark x1="46484" y1="61914" x2="46289" y2="62012"/>
                                  <a14:foregroundMark x1="47852" y1="58594" x2="50586" y2="63477"/>
                                  <a14:foregroundMark x1="32422" y1="71973" x2="32520" y2="63770"/>
                                  <a14:foregroundMark x1="29590" y1="63086" x2="32520" y2="49023"/>
                                  <a14:foregroundMark x1="34277" y1="25000" x2="34570" y2="37598"/>
                                  <a14:foregroundMark x1="30273" y1="29590" x2="30762" y2="36133"/>
                                  <a14:foregroundMark x1="37207" y1="33105" x2="37012" y2="48145"/>
                                  <a14:foregroundMark x1="30371" y1="44727" x2="30566" y2="50293"/>
                                  <a14:foregroundMark x1="37305" y1="49512" x2="37598" y2="58008"/>
                                  <a14:foregroundMark x1="37598" y1="58008" x2="33984" y2="58594"/>
                                  <a14:foregroundMark x1="45996" y1="58398" x2="63281" y2="57324"/>
                                  <a14:foregroundMark x1="69922" y1="36230" x2="65234" y2="43359"/>
                                  <a14:foregroundMark x1="65234" y1="43359" x2="64746" y2="43457"/>
                                  <a14:foregroundMark x1="69141" y1="29102" x2="69336" y2="32520"/>
                                  <a14:foregroundMark x1="72363" y1="43164" x2="73047" y2="37402"/>
                                  <a14:foregroundMark x1="64746" y1="60742" x2="54688" y2="60938"/>
                                  <a14:foregroundMark x1="59180" y1="21875" x2="48047" y2="21680"/>
                                  <a14:foregroundMark x1="45605" y1="51367" x2="52832" y2="50586"/>
                                  <a14:foregroundMark x1="48438" y1="43164" x2="55273" y2="43359"/>
                                  <a14:foregroundMark x1="47949" y1="37988" x2="52832" y2="37988"/>
                                  <a14:foregroundMark x1="48633" y1="33398" x2="55371" y2="32813"/>
                                  <a14:foregroundMark x1="50098" y1="28320" x2="56934" y2="28418"/>
                                  <a14:foregroundMark x1="34766" y1="71680" x2="36816" y2="69629"/>
                                </a14:backgroundRemoval>
                              </a14:imgEffect>
                            </a14:imgLayer>
                          </a14:imgProps>
                        </a:ext>
                        <a:ext uri="{28A0092B-C50C-407E-A947-70E740481C1C}">
                          <a14:useLocalDpi xmlns:a14="http://schemas.microsoft.com/office/drawing/2010/main" val="0"/>
                        </a:ext>
                      </a:extLst>
                    </a:blip>
                    <a:srcRect l="27221" t="18344" r="23787" b="22130"/>
                    <a:stretch/>
                  </pic:blipFill>
                  <pic:spPr bwMode="auto">
                    <a:xfrm>
                      <a:off x="0" y="0"/>
                      <a:ext cx="759460" cy="922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4569" w:rsidRPr="00280EB1">
        <w:rPr>
          <w:rFonts w:ascii="Times New Roman" w:hAnsi="Times New Roman" w:cs="Times New Roman"/>
          <w:b/>
          <w:bCs/>
          <w:sz w:val="27"/>
          <w:szCs w:val="27"/>
        </w:rPr>
        <w:t>Security Logging and Monitoring Failures</w:t>
      </w:r>
      <w:bookmarkEnd w:id="26"/>
      <w:r w:rsidR="002A4569" w:rsidRPr="00280EB1">
        <w:rPr>
          <w:rFonts w:ascii="Times New Roman" w:hAnsi="Times New Roman" w:cs="Times New Roman"/>
        </w:rPr>
        <w:t xml:space="preserve"> </w:t>
      </w:r>
      <w:r w:rsidRPr="00280EB1">
        <w:rPr>
          <w:rFonts w:ascii="Times New Roman" w:hAnsi="Times New Roman" w:cs="Times New Roman"/>
        </w:rPr>
        <w:fldChar w:fldCharType="begin"/>
      </w:r>
      <w:r w:rsidRPr="00280EB1">
        <w:rPr>
          <w:rFonts w:ascii="Times New Roman" w:hAnsi="Times New Roman" w:cs="Times New Roman"/>
        </w:rPr>
        <w:instrText xml:space="preserve"> INCLUDEPICTURE "https://files.oaiusercontent.com/file-ngjbNY0fTSmF4AHk42uNLbyC?se=2024-08-06T14%3A59%3A09Z&amp;sp=r&amp;sv=2023-11-03&amp;sr=b&amp;rscc=max-age%3D604800%2C%20immutable%2C%20private&amp;rscd=attachment%3B%20filename%3D6c83ae65-726b-4d41-9891-f10505d805a9.webp&amp;sig=nYLEd0rtrZGxCckW3HIAOm0M%2Bjui4p3Kuofi4SJMW%2BI%3D" \* MERGEFORMATINET </w:instrText>
      </w:r>
      <w:r w:rsidR="00043E0E">
        <w:rPr>
          <w:rFonts w:ascii="Times New Roman" w:hAnsi="Times New Roman" w:cs="Times New Roman"/>
        </w:rPr>
        <w:fldChar w:fldCharType="separate"/>
      </w:r>
      <w:r w:rsidRPr="00280EB1">
        <w:rPr>
          <w:rFonts w:ascii="Times New Roman" w:hAnsi="Times New Roman" w:cs="Times New Roman"/>
        </w:rPr>
        <w:fldChar w:fldCharType="end"/>
      </w:r>
      <w:r w:rsidR="002A4569" w:rsidRPr="00280EB1">
        <w:rPr>
          <w:rFonts w:ascii="Times New Roman" w:hAnsi="Times New Roman" w:cs="Times New Roman"/>
        </w:rPr>
        <w:fldChar w:fldCharType="begin"/>
      </w:r>
      <w:r w:rsidR="002A4569" w:rsidRPr="00280EB1">
        <w:rPr>
          <w:rFonts w:ascii="Times New Roman" w:hAnsi="Times New Roman" w:cs="Times New Roman"/>
        </w:rPr>
        <w:instrText xml:space="preserve"> INCLUDEPICTURE "https://owasp.org/Top10/assets/TOP_10_Icons_Final_Security_Logging_and_Monitoring_Failures.png" \* MERGEFORMATINET </w:instrText>
      </w:r>
      <w:r w:rsidR="00043E0E">
        <w:rPr>
          <w:rFonts w:ascii="Times New Roman" w:hAnsi="Times New Roman" w:cs="Times New Roman"/>
        </w:rPr>
        <w:fldChar w:fldCharType="separate"/>
      </w:r>
      <w:r w:rsidR="002A4569" w:rsidRPr="00280EB1">
        <w:rPr>
          <w:rFonts w:ascii="Times New Roman" w:hAnsi="Times New Roman" w:cs="Times New Roman"/>
        </w:rPr>
        <w:fldChar w:fldCharType="end"/>
      </w:r>
    </w:p>
    <w:p w14:paraId="37123414" w14:textId="52FC0422" w:rsidR="002A4569" w:rsidRPr="00280EB1" w:rsidRDefault="00352627" w:rsidP="002A4569">
      <w:pPr>
        <w:spacing w:before="100" w:beforeAutospacing="1" w:after="100" w:afterAutospacing="1"/>
        <w:rPr>
          <w:rFonts w:ascii="Times New Roman" w:hAnsi="Times New Roman" w:cs="Times New Roman"/>
        </w:rPr>
      </w:pPr>
      <w:r w:rsidRPr="00280EB1">
        <w:rPr>
          <w:rFonts w:ascii="Times New Roman" w:hAnsi="Times New Roman" w:cs="Times New Roman"/>
        </w:rPr>
        <w:t>N</w:t>
      </w:r>
      <w:r w:rsidR="002A4569" w:rsidRPr="00280EB1">
        <w:rPr>
          <w:rFonts w:ascii="Times New Roman" w:hAnsi="Times New Roman" w:cs="Times New Roman"/>
        </w:rPr>
        <w:t xml:space="preserve">ot logging and monitoring security events can hinder the detection of breaches and forensic analysis. </w:t>
      </w:r>
    </w:p>
    <w:p w14:paraId="5064C785" w14:textId="77777777" w:rsidR="002A4569" w:rsidRPr="00280EB1" w:rsidRDefault="002A4569" w:rsidP="002A4569">
      <w:pPr>
        <w:spacing w:before="100" w:beforeAutospacing="1" w:after="100" w:afterAutospacing="1"/>
        <w:rPr>
          <w:rFonts w:ascii="Times New Roman" w:hAnsi="Times New Roman" w:cs="Times New Roman"/>
        </w:rPr>
      </w:pPr>
      <w:r w:rsidRPr="00280EB1">
        <w:rPr>
          <w:rFonts w:ascii="Times New Roman" w:hAnsi="Times New Roman" w:cs="Times New Roman"/>
          <w:b/>
          <w:bCs/>
        </w:rPr>
        <w:t>Example:</w:t>
      </w:r>
      <w:r w:rsidRPr="00280EB1">
        <w:rPr>
          <w:rFonts w:ascii="Times New Roman" w:hAnsi="Times New Roman" w:cs="Times New Roman"/>
        </w:rPr>
        <w:t xml:space="preserve"> Not logging failed login attempts or not monitoring these logs.</w:t>
      </w:r>
    </w:p>
    <w:p w14:paraId="45471481" w14:textId="77777777" w:rsidR="002A4569" w:rsidRPr="00280EB1" w:rsidRDefault="002A4569" w:rsidP="002A4569">
      <w:pPr>
        <w:spacing w:before="100" w:beforeAutospacing="1" w:after="100" w:afterAutospacing="1"/>
        <w:rPr>
          <w:rFonts w:ascii="Times New Roman" w:hAnsi="Times New Roman" w:cs="Times New Roman"/>
        </w:rPr>
      </w:pPr>
      <w:r w:rsidRPr="00280EB1">
        <w:rPr>
          <w:rFonts w:ascii="Times New Roman" w:hAnsi="Times New Roman" w:cs="Times New Roman"/>
        </w:rPr>
        <w:t xml:space="preserve">In </w:t>
      </w:r>
      <w:r w:rsidRPr="00280EB1">
        <w:rPr>
          <w:rFonts w:ascii="Times New Roman" w:hAnsi="Times New Roman" w:cs="Times New Roman"/>
          <w:b/>
          <w:bCs/>
        </w:rPr>
        <w:t>Spring Boot</w:t>
      </w:r>
      <w:r w:rsidRPr="00280EB1">
        <w:rPr>
          <w:rFonts w:ascii="Times New Roman" w:hAnsi="Times New Roman" w:cs="Times New Roman"/>
        </w:rPr>
        <w:t>, implement logging and monitoring:</w:t>
      </w:r>
    </w:p>
    <w:p w14:paraId="52EA74E0"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import org.slf4j.Logger;</w:t>
      </w:r>
    </w:p>
    <w:p w14:paraId="07929151"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import org.slf4j.LoggerFactory;</w:t>
      </w:r>
    </w:p>
    <w:p w14:paraId="1CDD7F09"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785F2EFE"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public class SecurityController {</w:t>
      </w:r>
    </w:p>
    <w:p w14:paraId="769AC559"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private static final Logger logger = LoggerFactory.getLogger(SecurityController.class);</w:t>
      </w:r>
    </w:p>
    <w:p w14:paraId="2A91E9EF"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p>
    <w:p w14:paraId="3AC84061"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@PostMapping("/login")</w:t>
      </w:r>
    </w:p>
    <w:p w14:paraId="2F5A98D0"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public String login(@RequestParam String username, @RequestParam String password) {</w:t>
      </w:r>
    </w:p>
    <w:p w14:paraId="41A539A8"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w:t>
      </w:r>
      <w:r w:rsidRPr="00C144A1">
        <w:rPr>
          <w:rFonts w:ascii="Courier New" w:hAnsi="Courier New" w:cs="Courier New"/>
          <w:noProof/>
          <w:color w:val="70AD47" w:themeColor="accent6"/>
          <w:sz w:val="20"/>
          <w:szCs w:val="20"/>
        </w:rPr>
        <w:t>// Log login attempts</w:t>
      </w:r>
    </w:p>
    <w:p w14:paraId="7AA1B08E"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logger.info("Login attempt for user: " + username);</w:t>
      </w:r>
    </w:p>
    <w:p w14:paraId="27FF1F37"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w:t>
      </w:r>
      <w:r w:rsidRPr="00C144A1">
        <w:rPr>
          <w:rFonts w:ascii="Courier New" w:hAnsi="Courier New" w:cs="Courier New"/>
          <w:noProof/>
          <w:color w:val="70AD47" w:themeColor="accent6"/>
          <w:sz w:val="20"/>
          <w:szCs w:val="20"/>
        </w:rPr>
        <w:t>// Authentication logic</w:t>
      </w:r>
    </w:p>
    <w:p w14:paraId="015D3C8D"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w:t>
      </w:r>
    </w:p>
    <w:p w14:paraId="70E8B035" w14:textId="77777777"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w:t>
      </w:r>
    </w:p>
    <w:p w14:paraId="29BCC9EE" w14:textId="72585B8E" w:rsidR="002A4569" w:rsidRPr="00280EB1" w:rsidRDefault="008B5DBA" w:rsidP="00A13CED">
      <w:pPr>
        <w:pStyle w:val="ListParagraph"/>
        <w:numPr>
          <w:ilvl w:val="0"/>
          <w:numId w:val="26"/>
        </w:numPr>
        <w:spacing w:before="100" w:beforeAutospacing="1" w:after="100" w:afterAutospacing="1"/>
        <w:outlineLvl w:val="2"/>
        <w:rPr>
          <w:rFonts w:ascii="Times New Roman" w:hAnsi="Times New Roman" w:cs="Times New Roman"/>
          <w:b/>
          <w:bCs/>
          <w:noProof/>
          <w:sz w:val="27"/>
          <w:szCs w:val="27"/>
        </w:rPr>
      </w:pPr>
      <w:bookmarkStart w:id="27" w:name="_Toc175291035"/>
      <w:r>
        <w:rPr>
          <w:noProof/>
        </w:rPr>
        <w:drawing>
          <wp:anchor distT="0" distB="0" distL="114300" distR="114300" simplePos="0" relativeHeight="251679744" behindDoc="0" locked="0" layoutInCell="1" allowOverlap="1" wp14:anchorId="1BC59C35" wp14:editId="35883D25">
            <wp:simplePos x="0" y="0"/>
            <wp:positionH relativeFrom="column">
              <wp:posOffset>4902395</wp:posOffset>
            </wp:positionH>
            <wp:positionV relativeFrom="paragraph">
              <wp:posOffset>109757</wp:posOffset>
            </wp:positionV>
            <wp:extent cx="1139190" cy="1269365"/>
            <wp:effectExtent l="0" t="0" r="3810" b="635"/>
            <wp:wrapSquare wrapText="bothSides"/>
            <wp:docPr id="145351385" name="Picture 9" descr="Flat icon style clipart representing external computer network traffic being blocked. The image should include a computer screen with a network connection symbol and a blocked or 'X' mark to indicate the blocking of traffic. The design should be very simple, clean, and minimalistic. The background should be clear to emphasize the blocking of network traffic. The style should be clean and minimalistic, focusing on a flat ico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lat icon style clipart representing external computer network traffic being blocked. The image should include a computer screen with a network connection symbol and a blocked or 'X' mark to indicate the blocking of traffic. The design should be very simple, clean, and minimalistic. The background should be clear to emphasize the blocking of network traffic. The style should be clean and minimalistic, focusing on a flat icon approach."/>
                    <pic:cNvPicPr>
                      <a:picLocks noChangeAspect="1" noChangeArrowheads="1"/>
                    </pic:cNvPicPr>
                  </pic:nvPicPr>
                  <pic:blipFill rotWithShape="1">
                    <a:blip r:embed="rId90" cstate="print">
                      <a:extLst>
                        <a:ext uri="{BEBA8EAE-BF5A-486C-A8C5-ECC9F3942E4B}">
                          <a14:imgProps xmlns:a14="http://schemas.microsoft.com/office/drawing/2010/main">
                            <a14:imgLayer r:embed="rId91">
                              <a14:imgEffect>
                                <a14:backgroundRemoval t="10000" b="90000" l="10000" r="90000">
                                  <a14:foregroundMark x1="27832" y1="16309" x2="29785" y2="17285"/>
                                  <a14:foregroundMark x1="29199" y1="12500" x2="31348" y2="13184"/>
                                  <a14:foregroundMark x1="26758" y1="20215" x2="27344" y2="20313"/>
                                  <a14:foregroundMark x1="67969" y1="59766" x2="70605" y2="56836"/>
                                </a14:backgroundRemoval>
                              </a14:imgEffect>
                            </a14:imgLayer>
                          </a14:imgProps>
                        </a:ext>
                        <a:ext uri="{28A0092B-C50C-407E-A947-70E740481C1C}">
                          <a14:useLocalDpi xmlns:a14="http://schemas.microsoft.com/office/drawing/2010/main" val="0"/>
                        </a:ext>
                      </a:extLst>
                    </a:blip>
                    <a:srcRect l="16332" t="9942" r="17515" b="16332"/>
                    <a:stretch/>
                  </pic:blipFill>
                  <pic:spPr bwMode="auto">
                    <a:xfrm>
                      <a:off x="0" y="0"/>
                      <a:ext cx="1139190" cy="1269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0EB1">
        <w:rPr>
          <w:b/>
          <w:bCs/>
          <w:noProof/>
          <w:sz w:val="27"/>
          <w:szCs w:val="27"/>
        </w:rPr>
        <w:t xml:space="preserve"> </w:t>
      </w:r>
      <w:r w:rsidR="002A4569" w:rsidRPr="00280EB1">
        <w:rPr>
          <w:rFonts w:ascii="Times New Roman" w:hAnsi="Times New Roman" w:cs="Times New Roman"/>
          <w:b/>
          <w:bCs/>
          <w:noProof/>
          <w:sz w:val="27"/>
          <w:szCs w:val="27"/>
        </w:rPr>
        <w:t>Server-Side Request Forgery (SSRF)</w:t>
      </w:r>
      <w:bookmarkEnd w:id="27"/>
      <w:r w:rsidRPr="00280EB1">
        <w:rPr>
          <w:rFonts w:ascii="Times New Roman" w:hAnsi="Times New Roman" w:cs="Times New Roman"/>
        </w:rPr>
        <w:t xml:space="preserve"> </w:t>
      </w:r>
      <w:r w:rsidRPr="00280EB1">
        <w:rPr>
          <w:rFonts w:ascii="Times New Roman" w:hAnsi="Times New Roman" w:cs="Times New Roman"/>
        </w:rPr>
        <w:fldChar w:fldCharType="begin"/>
      </w:r>
      <w:r w:rsidRPr="00280EB1">
        <w:rPr>
          <w:rFonts w:ascii="Times New Roman" w:hAnsi="Times New Roman" w:cs="Times New Roman"/>
        </w:rPr>
        <w:instrText xml:space="preserve"> INCLUDEPICTURE "https://files.oaiusercontent.com/file-09LWJAozEMGCSm4hocSKYvBT?se=2024-08-06T15%3A00%3A11Z&amp;sp=r&amp;sv=2023-11-03&amp;sr=b&amp;rscc=max-age%3D604800%2C%20immutable%2C%20private&amp;rscd=attachment%3B%20filename%3D7aa8c86e-1826-4137-b9e6-46a90a05a0ad.webp&amp;sig=zh8gNdsWls4eCuOWrM3xgVI2l%2BTE08DYYR3ATeiA6%2BA%3D" \* MERGEFORMATINET </w:instrText>
      </w:r>
      <w:r w:rsidR="00043E0E">
        <w:rPr>
          <w:rFonts w:ascii="Times New Roman" w:hAnsi="Times New Roman" w:cs="Times New Roman"/>
        </w:rPr>
        <w:fldChar w:fldCharType="separate"/>
      </w:r>
      <w:r w:rsidRPr="00280EB1">
        <w:rPr>
          <w:rFonts w:ascii="Times New Roman" w:hAnsi="Times New Roman" w:cs="Times New Roman"/>
        </w:rPr>
        <w:fldChar w:fldCharType="end"/>
      </w:r>
    </w:p>
    <w:p w14:paraId="4A9B8B66" w14:textId="583AC328" w:rsidR="002A4569" w:rsidRPr="00280EB1" w:rsidRDefault="00352627"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t>S</w:t>
      </w:r>
      <w:r w:rsidR="002A4569" w:rsidRPr="00280EB1">
        <w:rPr>
          <w:rFonts w:ascii="Times New Roman" w:hAnsi="Times New Roman" w:cs="Times New Roman"/>
          <w:noProof/>
        </w:rPr>
        <w:t xml:space="preserve">SRF occurs when an attacker can trick the server into making requests to unintended locations, potentially accessing internal se </w:t>
      </w:r>
      <w:r w:rsidR="002A4569" w:rsidRPr="00280EB1">
        <w:rPr>
          <w:rFonts w:ascii="Times New Roman" w:hAnsi="Times New Roman" w:cs="Times New Roman"/>
          <w:noProof/>
        </w:rPr>
        <w:fldChar w:fldCharType="begin"/>
      </w:r>
      <w:r w:rsidR="002A4569" w:rsidRPr="00280EB1">
        <w:rPr>
          <w:rFonts w:ascii="Times New Roman" w:hAnsi="Times New Roman" w:cs="Times New Roman"/>
          <w:noProof/>
        </w:rPr>
        <w:instrText xml:space="preserve"> INCLUDEPICTURE "https://owasp.org/Top10/assets/TOP_10_Icons_Final_SSRF.png" \* MERGEFORMATINET </w:instrText>
      </w:r>
      <w:r w:rsidR="00043E0E">
        <w:rPr>
          <w:rFonts w:ascii="Times New Roman" w:hAnsi="Times New Roman" w:cs="Times New Roman"/>
          <w:noProof/>
        </w:rPr>
        <w:fldChar w:fldCharType="separate"/>
      </w:r>
      <w:r w:rsidR="002A4569" w:rsidRPr="00280EB1">
        <w:rPr>
          <w:rFonts w:ascii="Times New Roman" w:hAnsi="Times New Roman" w:cs="Times New Roman"/>
          <w:noProof/>
        </w:rPr>
        <w:fldChar w:fldCharType="end"/>
      </w:r>
      <w:r w:rsidR="002A4569" w:rsidRPr="00280EB1">
        <w:rPr>
          <w:rFonts w:ascii="Times New Roman" w:hAnsi="Times New Roman" w:cs="Times New Roman"/>
          <w:noProof/>
        </w:rPr>
        <w:t xml:space="preserve">rvices. </w:t>
      </w:r>
    </w:p>
    <w:p w14:paraId="4C3F9D06" w14:textId="65FDFA06"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b/>
          <w:bCs/>
          <w:noProof/>
        </w:rPr>
        <w:t>Example:</w:t>
      </w:r>
      <w:r w:rsidRPr="00280EB1">
        <w:rPr>
          <w:rFonts w:ascii="Times New Roman" w:hAnsi="Times New Roman" w:cs="Times New Roman"/>
          <w:noProof/>
        </w:rPr>
        <w:t xml:space="preserve"> An application that fetches data from a URL provided by the user without proper validation.</w:t>
      </w:r>
    </w:p>
    <w:p w14:paraId="3F77C845" w14:textId="784A27A2" w:rsidR="002A4569" w:rsidRPr="00280EB1" w:rsidRDefault="002A4569" w:rsidP="002A4569">
      <w:pPr>
        <w:spacing w:before="100" w:beforeAutospacing="1" w:after="100" w:afterAutospacing="1"/>
        <w:rPr>
          <w:rFonts w:ascii="Times New Roman" w:hAnsi="Times New Roman" w:cs="Times New Roman"/>
          <w:noProof/>
        </w:rPr>
      </w:pPr>
      <w:r w:rsidRPr="00280EB1">
        <w:rPr>
          <w:rFonts w:ascii="Times New Roman" w:hAnsi="Times New Roman" w:cs="Times New Roman"/>
          <w:noProof/>
        </w:rPr>
        <w:t xml:space="preserve">In </w:t>
      </w:r>
      <w:r w:rsidRPr="00280EB1">
        <w:rPr>
          <w:rFonts w:ascii="Times New Roman" w:hAnsi="Times New Roman" w:cs="Times New Roman"/>
          <w:b/>
          <w:bCs/>
          <w:noProof/>
        </w:rPr>
        <w:t>Spring Boot</w:t>
      </w:r>
      <w:r w:rsidRPr="00280EB1">
        <w:rPr>
          <w:rFonts w:ascii="Times New Roman" w:hAnsi="Times New Roman" w:cs="Times New Roman"/>
          <w:noProof/>
        </w:rPr>
        <w:t>, validate and sanitize user inputs for URLs:</w:t>
      </w:r>
    </w:p>
    <w:p w14:paraId="714AD7C7" w14:textId="4691FDC4"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public String fetchDataFromUrl(String url) {</w:t>
      </w:r>
    </w:p>
    <w:p w14:paraId="5F44EFE4" w14:textId="315AE4E5" w:rsidR="002A4569"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color w:val="70AD47" w:themeColor="accent6"/>
          <w:sz w:val="20"/>
          <w:szCs w:val="20"/>
        </w:rPr>
      </w:pPr>
      <w:r w:rsidRPr="00686545">
        <w:rPr>
          <w:rFonts w:ascii="Courier New" w:hAnsi="Courier New" w:cs="Courier New"/>
          <w:noProof/>
          <w:sz w:val="20"/>
          <w:szCs w:val="20"/>
        </w:rPr>
        <w:t xml:space="preserve">    </w:t>
      </w:r>
      <w:r w:rsidRPr="00C144A1">
        <w:rPr>
          <w:rFonts w:ascii="Courier New" w:hAnsi="Courier New" w:cs="Courier New"/>
          <w:noProof/>
          <w:color w:val="70AD47" w:themeColor="accent6"/>
          <w:sz w:val="20"/>
          <w:szCs w:val="20"/>
        </w:rPr>
        <w:t>// Validate the URL to prevent SSRF</w:t>
      </w:r>
      <w:r w:rsidR="00352627">
        <w:rPr>
          <w:rFonts w:ascii="Courier New" w:hAnsi="Courier New" w:cs="Courier New"/>
          <w:noProof/>
          <w:color w:val="70AD47" w:themeColor="accent6"/>
          <w:sz w:val="20"/>
          <w:szCs w:val="20"/>
        </w:rPr>
        <w:t>.</w:t>
      </w:r>
    </w:p>
    <w:p w14:paraId="6F106C6F" w14:textId="4CF2A051" w:rsidR="00352627" w:rsidRPr="00686545" w:rsidRDefault="00352627"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Pr>
          <w:rFonts w:ascii="Courier New" w:hAnsi="Courier New" w:cs="Courier New"/>
          <w:noProof/>
          <w:color w:val="70AD47" w:themeColor="accent6"/>
          <w:sz w:val="20"/>
          <w:szCs w:val="20"/>
        </w:rPr>
        <w:t xml:space="preserve">    // Only respond to URLs that begin with yourdomain.com</w:t>
      </w:r>
    </w:p>
    <w:p w14:paraId="72B3EEBE" w14:textId="54E9404A"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if (isValidUrl(url)) {</w:t>
      </w:r>
    </w:p>
    <w:p w14:paraId="7BDAE4F5" w14:textId="5A470DE4"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w:t>
      </w:r>
      <w:r w:rsidRPr="00352627">
        <w:rPr>
          <w:rFonts w:ascii="Courier New" w:hAnsi="Courier New" w:cs="Courier New"/>
          <w:noProof/>
          <w:color w:val="70AD47" w:themeColor="accent6"/>
          <w:sz w:val="20"/>
          <w:szCs w:val="20"/>
        </w:rPr>
        <w:t>// Fetch data logic</w:t>
      </w:r>
    </w:p>
    <w:p w14:paraId="178E879D" w14:textId="30B4B433"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lastRenderedPageBreak/>
        <w:t xml:space="preserve">    } else {</w:t>
      </w:r>
    </w:p>
    <w:p w14:paraId="51F54835" w14:textId="7101FB2B"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throw new IllegalArgumentException("Invalid URL");</w:t>
      </w:r>
    </w:p>
    <w:p w14:paraId="49DFFF9B" w14:textId="1BA9892F"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 xml:space="preserve">    }</w:t>
      </w:r>
    </w:p>
    <w:p w14:paraId="315DBBCB" w14:textId="4639AF41" w:rsidR="002A4569" w:rsidRPr="00686545" w:rsidRDefault="002A4569" w:rsidP="002A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noProof/>
          <w:sz w:val="20"/>
          <w:szCs w:val="20"/>
        </w:rPr>
      </w:pPr>
      <w:r w:rsidRPr="00686545">
        <w:rPr>
          <w:rFonts w:ascii="Courier New" w:hAnsi="Courier New" w:cs="Courier New"/>
          <w:noProof/>
          <w:sz w:val="20"/>
          <w:szCs w:val="20"/>
        </w:rPr>
        <w:t>}</w:t>
      </w:r>
    </w:p>
    <w:p w14:paraId="73FA3675" w14:textId="7877313E" w:rsidR="002A4569" w:rsidRDefault="002A4569" w:rsidP="002A4569">
      <w:r>
        <w:t xml:space="preserve"> </w:t>
      </w:r>
    </w:p>
    <w:p w14:paraId="67C45F67" w14:textId="77777777" w:rsidR="00352627" w:rsidRDefault="00352627" w:rsidP="002A4569"/>
    <w:p w14:paraId="12BD9907" w14:textId="77777777" w:rsidR="006F366C" w:rsidRDefault="006F366C" w:rsidP="002A4569"/>
    <w:p w14:paraId="773A403D" w14:textId="1211A323" w:rsidR="00394D99" w:rsidRPr="005B25B9" w:rsidRDefault="00394D99" w:rsidP="00394D99">
      <w:pPr>
        <w:pStyle w:val="Heading2"/>
        <w:rPr>
          <w:rFonts w:eastAsia="Times New Roman"/>
        </w:rPr>
      </w:pPr>
      <w:bookmarkStart w:id="28" w:name="_Toc175291036"/>
      <w:bookmarkStart w:id="29" w:name="_Hlk208651920"/>
      <w:r>
        <w:rPr>
          <w:rFonts w:eastAsia="Times New Roman"/>
        </w:rPr>
        <w:t>Checkpoint #</w:t>
      </w:r>
      <w:bookmarkEnd w:id="28"/>
      <w:r w:rsidR="006F366C">
        <w:rPr>
          <w:rFonts w:eastAsia="Times New Roman"/>
        </w:rPr>
        <w:t>5</w:t>
      </w:r>
    </w:p>
    <w:p w14:paraId="10BF6D5B" w14:textId="77777777" w:rsidR="00394D99" w:rsidRDefault="00394D99" w:rsidP="00A13CED">
      <w:pPr>
        <w:pStyle w:val="ListParagraph"/>
        <w:numPr>
          <w:ilvl w:val="1"/>
          <w:numId w:val="2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 to the 10 company data problems mentioned earlier</w:t>
      </w:r>
      <w:r w:rsidRPr="00BB2490">
        <w:rPr>
          <w:rFonts w:ascii="Times New Roman" w:eastAsia="Times New Roman" w:hAnsi="Times New Roman" w:cs="Times New Roman"/>
          <w:kern w:val="0"/>
          <w14:ligatures w14:val="none"/>
        </w:rPr>
        <w:t xml:space="preserve">.  </w:t>
      </w:r>
    </w:p>
    <w:p w14:paraId="1AD30604" w14:textId="77777777" w:rsidR="00394D99" w:rsidRDefault="00394D99" w:rsidP="00A13CED">
      <w:pPr>
        <w:pStyle w:val="ListParagraph"/>
        <w:numPr>
          <w:ilvl w:val="1"/>
          <w:numId w:val="28"/>
        </w:numPr>
        <w:spacing w:before="100" w:beforeAutospacing="1" w:after="100" w:afterAutospacing="1"/>
        <w:rPr>
          <w:rFonts w:ascii="Times New Roman" w:eastAsia="Times New Roman" w:hAnsi="Times New Roman" w:cs="Times New Roman"/>
          <w:kern w:val="0"/>
          <w14:ligatures w14:val="none"/>
        </w:rPr>
      </w:pPr>
      <w:r w:rsidRPr="00BB2490">
        <w:rPr>
          <w:rFonts w:ascii="Times New Roman" w:eastAsia="Times New Roman" w:hAnsi="Times New Roman" w:cs="Times New Roman"/>
          <w:kern w:val="0"/>
          <w14:ligatures w14:val="none"/>
        </w:rPr>
        <w:t>Research news reports published near the time of the incident.</w:t>
      </w:r>
    </w:p>
    <w:p w14:paraId="2C9A85A5" w14:textId="5388CA16" w:rsidR="00394D99" w:rsidRDefault="00394D99" w:rsidP="00A13CED">
      <w:pPr>
        <w:pStyle w:val="ListParagraph"/>
        <w:numPr>
          <w:ilvl w:val="1"/>
          <w:numId w:val="2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Choose one of the 10 incidents where one if the OWASP top 10 is most clearly shown.</w:t>
      </w:r>
    </w:p>
    <w:p w14:paraId="397098E8" w14:textId="7F1F76EC" w:rsidR="004D2C84" w:rsidRPr="00E609AF" w:rsidRDefault="008E5B47" w:rsidP="00A13CED">
      <w:pPr>
        <w:pStyle w:val="ListParagraph"/>
        <w:numPr>
          <w:ilvl w:val="1"/>
          <w:numId w:val="2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 in at least one sentence the reason</w:t>
      </w:r>
      <w:r w:rsidR="004D2C84">
        <w:rPr>
          <w:rFonts w:ascii="Times New Roman" w:eastAsia="Times New Roman" w:hAnsi="Times New Roman" w:cs="Times New Roman"/>
          <w:kern w:val="0"/>
          <w14:ligatures w14:val="none"/>
        </w:rPr>
        <w:t xml:space="preserve"> for your choice.</w:t>
      </w:r>
    </w:p>
    <w:tbl>
      <w:tblPr>
        <w:tblStyle w:val="TableGrid"/>
        <w:tblW w:w="0" w:type="auto"/>
        <w:tblLook w:val="04A0" w:firstRow="1" w:lastRow="0" w:firstColumn="1" w:lastColumn="0" w:noHBand="0" w:noVBand="1"/>
      </w:tblPr>
      <w:tblGrid>
        <w:gridCol w:w="1730"/>
        <w:gridCol w:w="1299"/>
        <w:gridCol w:w="1518"/>
        <w:gridCol w:w="4803"/>
      </w:tblGrid>
      <w:tr w:rsidR="00921860" w14:paraId="0A80BAC6" w14:textId="2C431106" w:rsidTr="00921860">
        <w:trPr>
          <w:trHeight w:val="710"/>
        </w:trPr>
        <w:tc>
          <w:tcPr>
            <w:tcW w:w="2048" w:type="dxa"/>
          </w:tcPr>
          <w:p w14:paraId="3F05DBA4" w14:textId="293C8703"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Factor </w:t>
            </w:r>
            <w:r w:rsidR="00300FAF"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ost </w:t>
            </w:r>
            <w:r w:rsidR="00300FAF" w:rsidRPr="00526A54">
              <w:rPr>
                <w:rFonts w:ascii="Times New Roman" w:eastAsia="Times New Roman" w:hAnsi="Times New Roman" w:cs="Times New Roman"/>
                <w:b/>
                <w:bCs/>
                <w:kern w:val="0"/>
                <w14:ligatures w14:val="none"/>
              </w:rPr>
              <w:t>O</w:t>
            </w:r>
            <w:r w:rsidRPr="00526A54">
              <w:rPr>
                <w:rFonts w:ascii="Times New Roman" w:eastAsia="Times New Roman" w:hAnsi="Times New Roman" w:cs="Times New Roman"/>
                <w:b/>
                <w:bCs/>
                <w:kern w:val="0"/>
                <w14:ligatures w14:val="none"/>
              </w:rPr>
              <w:t xml:space="preserve">bvious in the </w:t>
            </w:r>
            <w:r w:rsidR="00300FAF" w:rsidRPr="00526A54">
              <w:rPr>
                <w:rFonts w:ascii="Times New Roman" w:eastAsia="Times New Roman" w:hAnsi="Times New Roman" w:cs="Times New Roman"/>
                <w:b/>
                <w:bCs/>
                <w:kern w:val="0"/>
                <w14:ligatures w14:val="none"/>
              </w:rPr>
              <w:t>S</w:t>
            </w:r>
            <w:r w:rsidRPr="00526A54">
              <w:rPr>
                <w:rFonts w:ascii="Times New Roman" w:eastAsia="Times New Roman" w:hAnsi="Times New Roman" w:cs="Times New Roman"/>
                <w:b/>
                <w:bCs/>
                <w:kern w:val="0"/>
                <w14:ligatures w14:val="none"/>
              </w:rPr>
              <w:t>tory</w:t>
            </w:r>
          </w:p>
        </w:tc>
        <w:tc>
          <w:tcPr>
            <w:tcW w:w="2557" w:type="dxa"/>
          </w:tcPr>
          <w:p w14:paraId="5EC7EE1B"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Company Involved</w:t>
            </w:r>
          </w:p>
        </w:tc>
        <w:tc>
          <w:tcPr>
            <w:tcW w:w="2568" w:type="dxa"/>
          </w:tcPr>
          <w:p w14:paraId="37065F3F" w14:textId="2D1FE971"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Reason(s) for </w:t>
            </w:r>
            <w:r w:rsidR="00300FAF"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300FAF"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w:t>
            </w:r>
          </w:p>
        </w:tc>
        <w:tc>
          <w:tcPr>
            <w:tcW w:w="2177" w:type="dxa"/>
          </w:tcPr>
          <w:p w14:paraId="23F0E53A" w14:textId="475F026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Source </w:t>
            </w:r>
            <w:r w:rsidR="00300FAF" w:rsidRPr="00526A54">
              <w:rPr>
                <w:rFonts w:ascii="Times New Roman" w:eastAsia="Times New Roman" w:hAnsi="Times New Roman" w:cs="Times New Roman"/>
                <w:b/>
                <w:bCs/>
                <w:kern w:val="0"/>
                <w14:ligatures w14:val="none"/>
              </w:rPr>
              <w:t>U</w:t>
            </w:r>
            <w:r w:rsidRPr="00526A54">
              <w:rPr>
                <w:rFonts w:ascii="Times New Roman" w:eastAsia="Times New Roman" w:hAnsi="Times New Roman" w:cs="Times New Roman"/>
                <w:b/>
                <w:bCs/>
                <w:kern w:val="0"/>
                <w14:ligatures w14:val="none"/>
              </w:rPr>
              <w:t xml:space="preserve">sed to </w:t>
            </w:r>
            <w:r w:rsidR="00300FAF"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ake </w:t>
            </w:r>
            <w:r w:rsidR="00300FAF"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300FAF"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 xml:space="preserve">ecision (APA </w:t>
            </w:r>
            <w:r w:rsidR="00300FAF" w:rsidRPr="00526A54">
              <w:rPr>
                <w:rFonts w:ascii="Times New Roman" w:eastAsia="Times New Roman" w:hAnsi="Times New Roman" w:cs="Times New Roman"/>
                <w:b/>
                <w:bCs/>
                <w:kern w:val="0"/>
                <w14:ligatures w14:val="none"/>
              </w:rPr>
              <w:t>Citation</w:t>
            </w:r>
            <w:r w:rsidRPr="00526A54">
              <w:rPr>
                <w:rFonts w:ascii="Times New Roman" w:eastAsia="Times New Roman" w:hAnsi="Times New Roman" w:cs="Times New Roman"/>
                <w:b/>
                <w:bCs/>
                <w:kern w:val="0"/>
                <w14:ligatures w14:val="none"/>
              </w:rPr>
              <w:t>)</w:t>
            </w:r>
          </w:p>
        </w:tc>
      </w:tr>
      <w:tr w:rsidR="00921860" w14:paraId="7D8D4131" w14:textId="6B96B7F0" w:rsidTr="00921860">
        <w:trPr>
          <w:trHeight w:val="665"/>
        </w:trPr>
        <w:tc>
          <w:tcPr>
            <w:tcW w:w="2048" w:type="dxa"/>
          </w:tcPr>
          <w:p w14:paraId="0789EAF7" w14:textId="32F0636A"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Broken Access Control</w:t>
            </w:r>
          </w:p>
        </w:tc>
        <w:tc>
          <w:tcPr>
            <w:tcW w:w="2557" w:type="dxa"/>
          </w:tcPr>
          <w:p w14:paraId="5107BF93" w14:textId="397A5872" w:rsidR="00921860" w:rsidRDefault="00446B5E" w:rsidP="00187141">
            <w:pPr>
              <w:spacing w:before="100" w:beforeAutospacing="1" w:after="100" w:afterAutospacing="1"/>
              <w:rPr>
                <w:rFonts w:ascii="Times New Roman" w:eastAsia="Times New Roman" w:hAnsi="Times New Roman" w:cs="Times New Roman"/>
                <w:kern w:val="0"/>
                <w14:ligatures w14:val="none"/>
              </w:rPr>
            </w:pPr>
            <w:r w:rsidRPr="00446B5E">
              <w:rPr>
                <w:rFonts w:ascii="Times New Roman" w:eastAsia="Times New Roman" w:hAnsi="Times New Roman" w:cs="Times New Roman"/>
                <w:kern w:val="0"/>
                <w14:ligatures w14:val="none"/>
              </w:rPr>
              <w:t>Yahoo</w:t>
            </w: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446B5E" w:rsidRPr="00446B5E" w14:paraId="48F33702" w14:textId="77777777" w:rsidTr="00446B5E">
              <w:trPr>
                <w:tblCellSpacing w:w="15" w:type="dxa"/>
              </w:trPr>
              <w:tc>
                <w:tcPr>
                  <w:tcW w:w="0" w:type="auto"/>
                  <w:vAlign w:val="center"/>
                  <w:hideMark/>
                </w:tcPr>
                <w:p w14:paraId="4B4248E4" w14:textId="77777777" w:rsidR="00446B5E" w:rsidRPr="00446B5E" w:rsidRDefault="00446B5E" w:rsidP="00446B5E">
                  <w:pPr>
                    <w:spacing w:before="100" w:beforeAutospacing="1" w:after="100" w:afterAutospacing="1"/>
                    <w:rPr>
                      <w:rFonts w:ascii="Times New Roman" w:eastAsia="Times New Roman" w:hAnsi="Times New Roman" w:cs="Times New Roman"/>
                      <w:kern w:val="0"/>
                      <w14:ligatures w14:val="none"/>
                    </w:rPr>
                  </w:pPr>
                  <w:r w:rsidRPr="00446B5E">
                    <w:rPr>
                      <w:rFonts w:ascii="Times New Roman" w:eastAsia="Times New Roman" w:hAnsi="Times New Roman" w:cs="Times New Roman"/>
                      <w:kern w:val="0"/>
                      <w14:ligatures w14:val="none"/>
                    </w:rPr>
                    <w:t>Hackers used forged cookies to bypass authentication, accessing accounts without proper authorization.</w:t>
                  </w:r>
                </w:p>
              </w:tc>
            </w:tr>
          </w:tbl>
          <w:p w14:paraId="359232F3" w14:textId="77777777" w:rsidR="00446B5E" w:rsidRPr="00446B5E" w:rsidRDefault="00446B5E" w:rsidP="00446B5E">
            <w:pPr>
              <w:spacing w:before="100" w:beforeAutospacing="1" w:after="100" w:afterAutospacing="1"/>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6B5E" w:rsidRPr="00446B5E" w14:paraId="1857EB5C" w14:textId="77777777" w:rsidTr="00446B5E">
              <w:trPr>
                <w:tblCellSpacing w:w="15" w:type="dxa"/>
              </w:trPr>
              <w:tc>
                <w:tcPr>
                  <w:tcW w:w="0" w:type="auto"/>
                  <w:vAlign w:val="center"/>
                  <w:hideMark/>
                </w:tcPr>
                <w:p w14:paraId="44B96B58" w14:textId="77777777" w:rsidR="00446B5E" w:rsidRPr="00446B5E" w:rsidRDefault="00446B5E" w:rsidP="00446B5E">
                  <w:pPr>
                    <w:spacing w:before="100" w:beforeAutospacing="1" w:after="100" w:afterAutospacing="1"/>
                    <w:rPr>
                      <w:rFonts w:ascii="Times New Roman" w:eastAsia="Times New Roman" w:hAnsi="Times New Roman" w:cs="Times New Roman"/>
                      <w:kern w:val="0"/>
                      <w14:ligatures w14:val="none"/>
                    </w:rPr>
                  </w:pPr>
                </w:p>
              </w:tc>
            </w:tr>
          </w:tbl>
          <w:p w14:paraId="314D4CEF"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101B522D" w14:textId="22CBB4C0" w:rsidR="00921860" w:rsidRDefault="00446B5E" w:rsidP="00187141">
            <w:pPr>
              <w:spacing w:before="100" w:beforeAutospacing="1" w:after="100" w:afterAutospacing="1"/>
              <w:rPr>
                <w:rFonts w:ascii="Times New Roman" w:eastAsia="Times New Roman" w:hAnsi="Times New Roman" w:cs="Times New Roman"/>
                <w:kern w:val="0"/>
                <w14:ligatures w14:val="none"/>
              </w:rPr>
            </w:pPr>
            <w:r w:rsidRPr="00446B5E">
              <w:rPr>
                <w:rFonts w:ascii="Times New Roman" w:eastAsia="Times New Roman" w:hAnsi="Times New Roman" w:cs="Times New Roman"/>
                <w:kern w:val="0"/>
                <w14:ligatures w14:val="none"/>
              </w:rPr>
              <w:t xml:space="preserve">Stempel, J., &amp; Finkle, J. (2017, October 3). </w:t>
            </w:r>
            <w:r w:rsidRPr="00446B5E">
              <w:rPr>
                <w:rFonts w:ascii="Times New Roman" w:eastAsia="Times New Roman" w:hAnsi="Times New Roman" w:cs="Times New Roman"/>
                <w:i/>
                <w:iCs/>
                <w:kern w:val="0"/>
                <w14:ligatures w14:val="none"/>
              </w:rPr>
              <w:t>Yahoo says all three billion accounts hacked in 2013 data theft</w:t>
            </w:r>
            <w:r w:rsidRPr="00446B5E">
              <w:rPr>
                <w:rFonts w:ascii="Times New Roman" w:eastAsia="Times New Roman" w:hAnsi="Times New Roman" w:cs="Times New Roman"/>
                <w:kern w:val="0"/>
                <w14:ligatures w14:val="none"/>
              </w:rPr>
              <w:t xml:space="preserve">. Reuters. </w:t>
            </w:r>
            <w:hyperlink r:id="rId92" w:tgtFrame="_new" w:history="1">
              <w:r w:rsidRPr="00446B5E">
                <w:rPr>
                  <w:rStyle w:val="Hyperlink"/>
                  <w:rFonts w:ascii="Times New Roman" w:eastAsia="Times New Roman" w:hAnsi="Times New Roman" w:cs="Times New Roman"/>
                  <w:kern w:val="0"/>
                  <w14:ligatures w14:val="none"/>
                </w:rPr>
                <w:t>https://www.reuters.com/article/technology/yahoo-says-all-three-billion-accounts-hacked-in-2013-data-theft-idUSKCN1C82NV/</w:t>
              </w:r>
            </w:hyperlink>
          </w:p>
        </w:tc>
      </w:tr>
      <w:tr w:rsidR="00921860" w14:paraId="1CC26571" w14:textId="032C2FB0" w:rsidTr="00921860">
        <w:trPr>
          <w:trHeight w:val="634"/>
        </w:trPr>
        <w:tc>
          <w:tcPr>
            <w:tcW w:w="2048" w:type="dxa"/>
          </w:tcPr>
          <w:p w14:paraId="2F0AE2DF" w14:textId="41019AE2"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Cryptography Failure</w:t>
            </w:r>
          </w:p>
        </w:tc>
        <w:tc>
          <w:tcPr>
            <w:tcW w:w="2557" w:type="dxa"/>
          </w:tcPr>
          <w:p w14:paraId="4FAE5868" w14:textId="6695D725" w:rsidR="00921860" w:rsidRDefault="00446B5E" w:rsidP="00187141">
            <w:pPr>
              <w:spacing w:before="100" w:beforeAutospacing="1" w:after="100" w:afterAutospacing="1"/>
              <w:rPr>
                <w:rFonts w:ascii="Times New Roman" w:eastAsia="Times New Roman" w:hAnsi="Times New Roman" w:cs="Times New Roman"/>
                <w:kern w:val="0"/>
                <w14:ligatures w14:val="none"/>
              </w:rPr>
            </w:pPr>
            <w:r w:rsidRPr="00446B5E">
              <w:rPr>
                <w:rFonts w:ascii="Times New Roman" w:eastAsia="Times New Roman" w:hAnsi="Times New Roman" w:cs="Times New Roman"/>
                <w:kern w:val="0"/>
                <w14:ligatures w14:val="none"/>
              </w:rPr>
              <w:t>Equifax</w:t>
            </w: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446B5E" w:rsidRPr="00446B5E" w14:paraId="56F1F43E" w14:textId="77777777" w:rsidTr="00446B5E">
              <w:trPr>
                <w:tblCellSpacing w:w="15" w:type="dxa"/>
              </w:trPr>
              <w:tc>
                <w:tcPr>
                  <w:tcW w:w="0" w:type="auto"/>
                  <w:vAlign w:val="center"/>
                  <w:hideMark/>
                </w:tcPr>
                <w:p w14:paraId="7F6B6AED" w14:textId="77777777" w:rsidR="00446B5E" w:rsidRPr="00446B5E" w:rsidRDefault="00446B5E" w:rsidP="00446B5E">
                  <w:pPr>
                    <w:spacing w:before="100" w:beforeAutospacing="1" w:after="100" w:afterAutospacing="1"/>
                    <w:rPr>
                      <w:rFonts w:ascii="Times New Roman" w:eastAsia="Times New Roman" w:hAnsi="Times New Roman" w:cs="Times New Roman"/>
                      <w:kern w:val="0"/>
                      <w14:ligatures w14:val="none"/>
                    </w:rPr>
                  </w:pPr>
                  <w:r w:rsidRPr="00446B5E">
                    <w:rPr>
                      <w:rFonts w:ascii="Times New Roman" w:eastAsia="Times New Roman" w:hAnsi="Times New Roman" w:cs="Times New Roman"/>
                      <w:kern w:val="0"/>
                      <w14:ligatures w14:val="none"/>
                    </w:rPr>
                    <w:t>Sensitive data, including Social Security numbers, was stored unencrypted, making exposure more damaging.</w:t>
                  </w:r>
                </w:p>
              </w:tc>
            </w:tr>
          </w:tbl>
          <w:p w14:paraId="1B33C8F7" w14:textId="77777777" w:rsidR="00446B5E" w:rsidRPr="00446B5E" w:rsidRDefault="00446B5E" w:rsidP="00446B5E">
            <w:pPr>
              <w:spacing w:before="100" w:beforeAutospacing="1" w:after="100" w:afterAutospacing="1"/>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6B5E" w:rsidRPr="00446B5E" w14:paraId="2CFFD605" w14:textId="77777777" w:rsidTr="00446B5E">
              <w:trPr>
                <w:tblCellSpacing w:w="15" w:type="dxa"/>
              </w:trPr>
              <w:tc>
                <w:tcPr>
                  <w:tcW w:w="0" w:type="auto"/>
                  <w:vAlign w:val="center"/>
                  <w:hideMark/>
                </w:tcPr>
                <w:p w14:paraId="2CB1686D" w14:textId="77777777" w:rsidR="00446B5E" w:rsidRPr="00446B5E" w:rsidRDefault="00446B5E" w:rsidP="00446B5E">
                  <w:pPr>
                    <w:spacing w:before="100" w:beforeAutospacing="1" w:after="100" w:afterAutospacing="1"/>
                    <w:rPr>
                      <w:rFonts w:ascii="Times New Roman" w:eastAsia="Times New Roman" w:hAnsi="Times New Roman" w:cs="Times New Roman"/>
                      <w:kern w:val="0"/>
                      <w14:ligatures w14:val="none"/>
                    </w:rPr>
                  </w:pPr>
                </w:p>
              </w:tc>
            </w:tr>
          </w:tbl>
          <w:p w14:paraId="6E826DFD"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512E3446" w14:textId="1CD0FA31" w:rsidR="00921860" w:rsidRDefault="00446B5E" w:rsidP="00187141">
            <w:pPr>
              <w:spacing w:before="100" w:beforeAutospacing="1" w:after="100" w:afterAutospacing="1"/>
              <w:rPr>
                <w:rFonts w:ascii="Times New Roman" w:eastAsia="Times New Roman" w:hAnsi="Times New Roman" w:cs="Times New Roman"/>
                <w:kern w:val="0"/>
                <w14:ligatures w14:val="none"/>
              </w:rPr>
            </w:pPr>
            <w:proofErr w:type="spellStart"/>
            <w:r w:rsidRPr="00446B5E">
              <w:rPr>
                <w:rFonts w:ascii="Times New Roman" w:eastAsia="Times New Roman" w:hAnsi="Times New Roman" w:cs="Times New Roman"/>
                <w:kern w:val="0"/>
                <w14:ligatures w14:val="none"/>
              </w:rPr>
              <w:t>Fruhlinger</w:t>
            </w:r>
            <w:proofErr w:type="spellEnd"/>
            <w:r w:rsidRPr="00446B5E">
              <w:rPr>
                <w:rFonts w:ascii="Times New Roman" w:eastAsia="Times New Roman" w:hAnsi="Times New Roman" w:cs="Times New Roman"/>
                <w:kern w:val="0"/>
                <w14:ligatures w14:val="none"/>
              </w:rPr>
              <w:t xml:space="preserve">, J. (2020, February 12). </w:t>
            </w:r>
            <w:r w:rsidRPr="00446B5E">
              <w:rPr>
                <w:rFonts w:ascii="Times New Roman" w:eastAsia="Times New Roman" w:hAnsi="Times New Roman" w:cs="Times New Roman"/>
                <w:i/>
                <w:iCs/>
                <w:kern w:val="0"/>
                <w14:ligatures w14:val="none"/>
              </w:rPr>
              <w:t>Equifax data breach FAQ: What happened, who was affected, what was the impact?</w:t>
            </w:r>
            <w:r w:rsidRPr="00446B5E">
              <w:rPr>
                <w:rFonts w:ascii="Times New Roman" w:eastAsia="Times New Roman" w:hAnsi="Times New Roman" w:cs="Times New Roman"/>
                <w:kern w:val="0"/>
                <w14:ligatures w14:val="none"/>
              </w:rPr>
              <w:t xml:space="preserve"> CSO Online. </w:t>
            </w:r>
            <w:hyperlink r:id="rId93" w:tgtFrame="_new" w:history="1">
              <w:r w:rsidRPr="00446B5E">
                <w:rPr>
                  <w:rStyle w:val="Hyperlink"/>
                  <w:rFonts w:ascii="Times New Roman" w:eastAsia="Times New Roman" w:hAnsi="Times New Roman" w:cs="Times New Roman"/>
                  <w:kern w:val="0"/>
                  <w14:ligatures w14:val="none"/>
                </w:rPr>
                <w:t>https://www.csoonline.com/article/567833/equifax-data-breach-faq-what-happened-who-was-affected-what-was-the-impact.html</w:t>
              </w:r>
            </w:hyperlink>
          </w:p>
        </w:tc>
      </w:tr>
      <w:tr w:rsidR="00921860" w14:paraId="4A812E74" w14:textId="74984A41" w:rsidTr="00921860">
        <w:trPr>
          <w:trHeight w:val="634"/>
        </w:trPr>
        <w:tc>
          <w:tcPr>
            <w:tcW w:w="2048" w:type="dxa"/>
          </w:tcPr>
          <w:p w14:paraId="68BA747E" w14:textId="51BF4D3F"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Injection</w:t>
            </w:r>
          </w:p>
        </w:tc>
        <w:tc>
          <w:tcPr>
            <w:tcW w:w="2557" w:type="dxa"/>
          </w:tcPr>
          <w:p w14:paraId="5413FACF" w14:textId="00B71F45" w:rsidR="00921860" w:rsidRDefault="00E1763F" w:rsidP="00187141">
            <w:pPr>
              <w:spacing w:before="100" w:beforeAutospacing="1" w:after="100" w:afterAutospacing="1"/>
              <w:rPr>
                <w:rFonts w:ascii="Times New Roman" w:eastAsia="Times New Roman" w:hAnsi="Times New Roman" w:cs="Times New Roman"/>
                <w:kern w:val="0"/>
                <w14:ligatures w14:val="none"/>
              </w:rPr>
            </w:pPr>
            <w:r w:rsidRPr="00E1763F">
              <w:rPr>
                <w:rFonts w:ascii="Times New Roman" w:eastAsia="Times New Roman" w:hAnsi="Times New Roman" w:cs="Times New Roman"/>
                <w:kern w:val="0"/>
                <w14:ligatures w14:val="none"/>
              </w:rPr>
              <w:t>Ticketmaster</w:t>
            </w: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E1763F" w:rsidRPr="00E1763F" w14:paraId="0BB8F272" w14:textId="77777777" w:rsidTr="00E1763F">
              <w:trPr>
                <w:tblCellSpacing w:w="15" w:type="dxa"/>
              </w:trPr>
              <w:tc>
                <w:tcPr>
                  <w:tcW w:w="0" w:type="auto"/>
                  <w:vAlign w:val="center"/>
                  <w:hideMark/>
                </w:tcPr>
                <w:p w14:paraId="35474F46" w14:textId="77777777" w:rsidR="00E1763F" w:rsidRPr="00E1763F" w:rsidRDefault="00E1763F" w:rsidP="00E1763F">
                  <w:pPr>
                    <w:spacing w:before="100" w:beforeAutospacing="1" w:after="100" w:afterAutospacing="1"/>
                    <w:rPr>
                      <w:rFonts w:ascii="Times New Roman" w:eastAsia="Times New Roman" w:hAnsi="Times New Roman" w:cs="Times New Roman"/>
                      <w:kern w:val="0"/>
                      <w14:ligatures w14:val="none"/>
                    </w:rPr>
                  </w:pPr>
                  <w:r w:rsidRPr="00E1763F">
                    <w:rPr>
                      <w:rFonts w:ascii="Times New Roman" w:eastAsia="Times New Roman" w:hAnsi="Times New Roman" w:cs="Times New Roman"/>
                      <w:kern w:val="0"/>
                      <w14:ligatures w14:val="none"/>
                    </w:rPr>
                    <w:t xml:space="preserve">Hackers exploited SQL </w:t>
                  </w:r>
                  <w:r w:rsidRPr="00E1763F">
                    <w:rPr>
                      <w:rFonts w:ascii="Times New Roman" w:eastAsia="Times New Roman" w:hAnsi="Times New Roman" w:cs="Times New Roman"/>
                      <w:kern w:val="0"/>
                      <w14:ligatures w14:val="none"/>
                    </w:rPr>
                    <w:lastRenderedPageBreak/>
                    <w:t>injection vulnerabilities to extract 560 million customer records.</w:t>
                  </w:r>
                </w:p>
              </w:tc>
            </w:tr>
          </w:tbl>
          <w:p w14:paraId="5139B3DD" w14:textId="77777777" w:rsidR="00E1763F" w:rsidRPr="00E1763F" w:rsidRDefault="00E1763F" w:rsidP="00E1763F">
            <w:pPr>
              <w:spacing w:before="100" w:beforeAutospacing="1" w:after="100" w:afterAutospacing="1"/>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763F" w:rsidRPr="00E1763F" w14:paraId="3AE3B678" w14:textId="77777777" w:rsidTr="00E1763F">
              <w:trPr>
                <w:tblCellSpacing w:w="15" w:type="dxa"/>
              </w:trPr>
              <w:tc>
                <w:tcPr>
                  <w:tcW w:w="0" w:type="auto"/>
                  <w:vAlign w:val="center"/>
                  <w:hideMark/>
                </w:tcPr>
                <w:p w14:paraId="2DB604D2" w14:textId="77777777" w:rsidR="00E1763F" w:rsidRPr="00E1763F" w:rsidRDefault="00E1763F" w:rsidP="00E1763F">
                  <w:pPr>
                    <w:spacing w:before="100" w:beforeAutospacing="1" w:after="100" w:afterAutospacing="1"/>
                    <w:rPr>
                      <w:rFonts w:ascii="Times New Roman" w:eastAsia="Times New Roman" w:hAnsi="Times New Roman" w:cs="Times New Roman"/>
                      <w:kern w:val="0"/>
                      <w14:ligatures w14:val="none"/>
                    </w:rPr>
                  </w:pPr>
                </w:p>
              </w:tc>
            </w:tr>
          </w:tbl>
          <w:p w14:paraId="1D89CCC4"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116594E1" w14:textId="38D11138" w:rsidR="00921860" w:rsidRDefault="00E1763F" w:rsidP="00187141">
            <w:pPr>
              <w:spacing w:before="100" w:beforeAutospacing="1" w:after="100" w:afterAutospacing="1"/>
              <w:rPr>
                <w:rFonts w:ascii="Times New Roman" w:eastAsia="Times New Roman" w:hAnsi="Times New Roman" w:cs="Times New Roman"/>
                <w:kern w:val="0"/>
                <w14:ligatures w14:val="none"/>
              </w:rPr>
            </w:pPr>
            <w:r w:rsidRPr="00E1763F">
              <w:rPr>
                <w:rFonts w:ascii="Times New Roman" w:eastAsia="Times New Roman" w:hAnsi="Times New Roman" w:cs="Times New Roman"/>
                <w:kern w:val="0"/>
                <w14:ligatures w14:val="none"/>
              </w:rPr>
              <w:lastRenderedPageBreak/>
              <w:t xml:space="preserve">Alger, T. (2024). </w:t>
            </w:r>
            <w:r w:rsidRPr="00E1763F">
              <w:rPr>
                <w:rFonts w:ascii="Times New Roman" w:eastAsia="Times New Roman" w:hAnsi="Times New Roman" w:cs="Times New Roman"/>
                <w:i/>
                <w:iCs/>
                <w:kern w:val="0"/>
                <w14:ligatures w14:val="none"/>
              </w:rPr>
              <w:t>Security leaders respond to Ticketmaster breach</w:t>
            </w:r>
            <w:r w:rsidRPr="00E1763F">
              <w:rPr>
                <w:rFonts w:ascii="Times New Roman" w:eastAsia="Times New Roman" w:hAnsi="Times New Roman" w:cs="Times New Roman"/>
                <w:kern w:val="0"/>
                <w14:ligatures w14:val="none"/>
              </w:rPr>
              <w:t>. Security Magazine.</w:t>
            </w:r>
          </w:p>
        </w:tc>
      </w:tr>
      <w:tr w:rsidR="00921860" w14:paraId="5670E6A5" w14:textId="010D398F" w:rsidTr="00921860">
        <w:trPr>
          <w:trHeight w:val="634"/>
        </w:trPr>
        <w:tc>
          <w:tcPr>
            <w:tcW w:w="2048" w:type="dxa"/>
          </w:tcPr>
          <w:p w14:paraId="58DFFB45" w14:textId="18C46E18"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Insecure Design</w:t>
            </w:r>
          </w:p>
        </w:tc>
        <w:tc>
          <w:tcPr>
            <w:tcW w:w="2557" w:type="dxa"/>
          </w:tcPr>
          <w:p w14:paraId="23B76BD2" w14:textId="16457D3A" w:rsidR="00921860" w:rsidRDefault="00BB6F6D" w:rsidP="00187141">
            <w:pPr>
              <w:spacing w:before="100" w:beforeAutospacing="1" w:after="100" w:afterAutospacing="1"/>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NASA</w:t>
            </w: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BB6F6D" w:rsidRPr="00BB6F6D" w14:paraId="53CC09AD" w14:textId="77777777" w:rsidTr="00BB6F6D">
              <w:trPr>
                <w:tblCellSpacing w:w="15" w:type="dxa"/>
              </w:trPr>
              <w:tc>
                <w:tcPr>
                  <w:tcW w:w="0" w:type="auto"/>
                  <w:vAlign w:val="center"/>
                  <w:hideMark/>
                </w:tcPr>
                <w:p w14:paraId="5772379B" w14:textId="77777777" w:rsidR="00BB6F6D" w:rsidRPr="00BB6F6D" w:rsidRDefault="00BB6F6D" w:rsidP="00BB6F6D">
                  <w:pPr>
                    <w:spacing w:before="100" w:beforeAutospacing="1" w:after="100" w:afterAutospacing="1"/>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 xml:space="preserve">The Mars Climate Orbiter’s failure stemmed from a flawed system design that </w:t>
                  </w:r>
                  <w:proofErr w:type="gramStart"/>
                  <w:r w:rsidRPr="00BB6F6D">
                    <w:rPr>
                      <w:rFonts w:ascii="Times New Roman" w:eastAsia="Times New Roman" w:hAnsi="Times New Roman" w:cs="Times New Roman"/>
                      <w:kern w:val="0"/>
                      <w14:ligatures w14:val="none"/>
                    </w:rPr>
                    <w:t>didn’t</w:t>
                  </w:r>
                  <w:proofErr w:type="gramEnd"/>
                  <w:r w:rsidRPr="00BB6F6D">
                    <w:rPr>
                      <w:rFonts w:ascii="Times New Roman" w:eastAsia="Times New Roman" w:hAnsi="Times New Roman" w:cs="Times New Roman"/>
                      <w:kern w:val="0"/>
                      <w14:ligatures w14:val="none"/>
                    </w:rPr>
                    <w:t xml:space="preserve"> enforce consistent units across teams.</w:t>
                  </w:r>
                </w:p>
              </w:tc>
            </w:tr>
          </w:tbl>
          <w:p w14:paraId="559C1FEB" w14:textId="77777777" w:rsidR="00BB6F6D" w:rsidRPr="00BB6F6D" w:rsidRDefault="00BB6F6D" w:rsidP="00BB6F6D">
            <w:pPr>
              <w:spacing w:before="100" w:beforeAutospacing="1" w:after="100" w:afterAutospacing="1"/>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388E588B" w14:textId="77777777" w:rsidTr="00BB6F6D">
              <w:trPr>
                <w:tblCellSpacing w:w="15" w:type="dxa"/>
              </w:trPr>
              <w:tc>
                <w:tcPr>
                  <w:tcW w:w="0" w:type="auto"/>
                  <w:vAlign w:val="center"/>
                  <w:hideMark/>
                </w:tcPr>
                <w:p w14:paraId="61814DB1" w14:textId="77777777" w:rsidR="00BB6F6D" w:rsidRPr="00BB6F6D" w:rsidRDefault="00BB6F6D" w:rsidP="00BB6F6D">
                  <w:pPr>
                    <w:spacing w:before="100" w:beforeAutospacing="1" w:after="100" w:afterAutospacing="1"/>
                    <w:rPr>
                      <w:rFonts w:ascii="Times New Roman" w:eastAsia="Times New Roman" w:hAnsi="Times New Roman" w:cs="Times New Roman"/>
                      <w:kern w:val="0"/>
                      <w14:ligatures w14:val="none"/>
                    </w:rPr>
                  </w:pPr>
                </w:p>
              </w:tc>
            </w:tr>
          </w:tbl>
          <w:p w14:paraId="4EB02464"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tblGrid>
            <w:tr w:rsidR="00BB6F6D" w:rsidRPr="00BB6F6D" w14:paraId="1BAE3A44" w14:textId="77777777" w:rsidTr="00BB6F6D">
              <w:trPr>
                <w:tblCellSpacing w:w="15" w:type="dxa"/>
              </w:trPr>
              <w:tc>
                <w:tcPr>
                  <w:tcW w:w="0" w:type="auto"/>
                  <w:vAlign w:val="center"/>
                  <w:hideMark/>
                </w:tcPr>
                <w:p w14:paraId="01F12893" w14:textId="77777777" w:rsidR="00BB6F6D" w:rsidRPr="00BB6F6D" w:rsidRDefault="00BB6F6D" w:rsidP="00BB6F6D">
                  <w:pPr>
                    <w:spacing w:before="100" w:beforeAutospacing="1" w:after="100" w:afterAutospacing="1"/>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 xml:space="preserve">NASA. (1999). </w:t>
                  </w:r>
                  <w:r w:rsidRPr="00BB6F6D">
                    <w:rPr>
                      <w:rFonts w:ascii="Times New Roman" w:eastAsia="Times New Roman" w:hAnsi="Times New Roman" w:cs="Times New Roman"/>
                      <w:i/>
                      <w:iCs/>
                      <w:kern w:val="0"/>
                      <w14:ligatures w14:val="none"/>
                    </w:rPr>
                    <w:t>Mars Climate Orbiter Mishap Investigation Board Phase I Report</w:t>
                  </w:r>
                  <w:r w:rsidRPr="00BB6F6D">
                    <w:rPr>
                      <w:rFonts w:ascii="Times New Roman" w:eastAsia="Times New Roman" w:hAnsi="Times New Roman" w:cs="Times New Roman"/>
                      <w:kern w:val="0"/>
                      <w14:ligatures w14:val="none"/>
                    </w:rPr>
                    <w:t xml:space="preserve">. </w:t>
                  </w:r>
                  <w:hyperlink r:id="rId94" w:tgtFrame="_new" w:history="1">
                    <w:r w:rsidRPr="00BB6F6D">
                      <w:rPr>
                        <w:rStyle w:val="Hyperlink"/>
                        <w:rFonts w:ascii="Times New Roman" w:eastAsia="Times New Roman" w:hAnsi="Times New Roman" w:cs="Times New Roman"/>
                        <w:kern w:val="0"/>
                        <w14:ligatures w14:val="none"/>
                      </w:rPr>
                      <w:t>https://llis.nasa.gov/llis_lib/pdf/1009464main1_0641-mr.pdf</w:t>
                    </w:r>
                  </w:hyperlink>
                </w:p>
              </w:tc>
            </w:tr>
          </w:tbl>
          <w:p w14:paraId="05FDF24A" w14:textId="77777777" w:rsidR="00BB6F6D" w:rsidRPr="00BB6F6D" w:rsidRDefault="00BB6F6D" w:rsidP="00BB6F6D">
            <w:pPr>
              <w:spacing w:before="100" w:beforeAutospacing="1" w:after="100" w:afterAutospacing="1"/>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3871C2F9" w14:textId="77777777" w:rsidTr="00BB6F6D">
              <w:trPr>
                <w:tblCellSpacing w:w="15" w:type="dxa"/>
              </w:trPr>
              <w:tc>
                <w:tcPr>
                  <w:tcW w:w="0" w:type="auto"/>
                  <w:vAlign w:val="center"/>
                  <w:hideMark/>
                </w:tcPr>
                <w:p w14:paraId="7A44B21C" w14:textId="77777777" w:rsidR="00BB6F6D" w:rsidRPr="00BB6F6D" w:rsidRDefault="00BB6F6D" w:rsidP="00BB6F6D">
                  <w:pPr>
                    <w:spacing w:before="100" w:beforeAutospacing="1" w:after="100" w:afterAutospacing="1"/>
                    <w:rPr>
                      <w:rFonts w:ascii="Times New Roman" w:eastAsia="Times New Roman" w:hAnsi="Times New Roman" w:cs="Times New Roman"/>
                      <w:kern w:val="0"/>
                      <w14:ligatures w14:val="none"/>
                    </w:rPr>
                  </w:pPr>
                </w:p>
              </w:tc>
            </w:tr>
          </w:tbl>
          <w:p w14:paraId="7365D0CD"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4C133E76" w14:textId="24084EF9" w:rsidTr="00921860">
        <w:trPr>
          <w:trHeight w:val="634"/>
        </w:trPr>
        <w:tc>
          <w:tcPr>
            <w:tcW w:w="2048" w:type="dxa"/>
          </w:tcPr>
          <w:p w14:paraId="444D2B5F" w14:textId="25B711B9"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Misconfiguration of Security</w:t>
            </w:r>
          </w:p>
        </w:tc>
        <w:tc>
          <w:tcPr>
            <w:tcW w:w="2557" w:type="dxa"/>
          </w:tcPr>
          <w:p w14:paraId="5F85B6C6" w14:textId="7FF4061E" w:rsidR="00921860" w:rsidRDefault="00BB6F6D" w:rsidP="00187141">
            <w:pPr>
              <w:spacing w:before="100" w:beforeAutospacing="1" w:after="100" w:afterAutospacing="1"/>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Target</w:t>
            </w: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BB6F6D" w:rsidRPr="00BB6F6D" w14:paraId="12D91CD5" w14:textId="77777777" w:rsidTr="00BB6F6D">
              <w:trPr>
                <w:tblCellSpacing w:w="15" w:type="dxa"/>
              </w:trPr>
              <w:tc>
                <w:tcPr>
                  <w:tcW w:w="0" w:type="auto"/>
                  <w:vAlign w:val="center"/>
                  <w:hideMark/>
                </w:tcPr>
                <w:p w14:paraId="64C27396" w14:textId="77777777" w:rsidR="00BB6F6D" w:rsidRPr="00BB6F6D" w:rsidRDefault="00BB6F6D" w:rsidP="00BB6F6D">
                  <w:pPr>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Target ignored internal alerts and had weak segmentation between third-party vendor access and POS systems.</w:t>
                  </w:r>
                </w:p>
              </w:tc>
            </w:tr>
          </w:tbl>
          <w:p w14:paraId="2E33DAF7" w14:textId="77777777" w:rsidR="00BB6F6D" w:rsidRPr="00BB6F6D" w:rsidRDefault="00BB6F6D" w:rsidP="00BB6F6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16CA7052" w14:textId="77777777" w:rsidTr="00BB6F6D">
              <w:trPr>
                <w:tblCellSpacing w:w="15" w:type="dxa"/>
              </w:trPr>
              <w:tc>
                <w:tcPr>
                  <w:tcW w:w="0" w:type="auto"/>
                  <w:vAlign w:val="center"/>
                  <w:hideMark/>
                </w:tcPr>
                <w:p w14:paraId="1664096E" w14:textId="77777777" w:rsidR="00BB6F6D" w:rsidRPr="00BB6F6D" w:rsidRDefault="00BB6F6D" w:rsidP="00BB6F6D">
                  <w:pPr>
                    <w:rPr>
                      <w:rFonts w:ascii="Times New Roman" w:eastAsia="Times New Roman" w:hAnsi="Times New Roman" w:cs="Times New Roman"/>
                      <w:kern w:val="0"/>
                      <w14:ligatures w14:val="none"/>
                    </w:rPr>
                  </w:pPr>
                </w:p>
              </w:tc>
            </w:tr>
          </w:tbl>
          <w:p w14:paraId="27C1ACE9"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tblGrid>
            <w:tr w:rsidR="00BB6F6D" w14:paraId="2EB1B799" w14:textId="77777777" w:rsidTr="00BB6F6D">
              <w:trPr>
                <w:tblCellSpacing w:w="15" w:type="dxa"/>
              </w:trPr>
              <w:tc>
                <w:tcPr>
                  <w:tcW w:w="0" w:type="auto"/>
                  <w:vAlign w:val="center"/>
                  <w:hideMark/>
                </w:tcPr>
                <w:p w14:paraId="15245A87" w14:textId="77777777" w:rsidR="00BB6F6D" w:rsidRDefault="00BB6F6D" w:rsidP="00BB6F6D">
                  <w:proofErr w:type="spellStart"/>
                  <w:r>
                    <w:t>Chiacu</w:t>
                  </w:r>
                  <w:proofErr w:type="spellEnd"/>
                  <w:r>
                    <w:t xml:space="preserve">, D. (2014, March 26). </w:t>
                  </w:r>
                  <w:r>
                    <w:rPr>
                      <w:rStyle w:val="Emphasis"/>
                    </w:rPr>
                    <w:t>Target missed many warning signs before massive data breach: Senate report</w:t>
                  </w:r>
                  <w:r>
                    <w:t xml:space="preserve">. Reuters. </w:t>
                  </w:r>
                  <w:hyperlink r:id="rId95" w:tgtFrame="_new" w:history="1">
                    <w:r>
                      <w:rPr>
                        <w:rStyle w:val="Hyperlink"/>
                      </w:rPr>
                      <w:t>https://www.reuters.com/article/technology/target-missed-many-warning-signs-leading-to-breach-us-senate-report-idUSBREA2O1VA/</w:t>
                    </w:r>
                  </w:hyperlink>
                </w:p>
              </w:tc>
            </w:tr>
          </w:tbl>
          <w:p w14:paraId="72DD3827" w14:textId="77777777" w:rsidR="00BB6F6D" w:rsidRDefault="00BB6F6D" w:rsidP="00BB6F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14:paraId="067CC4BB" w14:textId="77777777" w:rsidTr="00BB6F6D">
              <w:trPr>
                <w:tblCellSpacing w:w="15" w:type="dxa"/>
              </w:trPr>
              <w:tc>
                <w:tcPr>
                  <w:tcW w:w="0" w:type="auto"/>
                  <w:vAlign w:val="center"/>
                  <w:hideMark/>
                </w:tcPr>
                <w:p w14:paraId="2BC02CA0" w14:textId="77777777" w:rsidR="00BB6F6D" w:rsidRDefault="00BB6F6D" w:rsidP="00BB6F6D"/>
              </w:tc>
            </w:tr>
          </w:tbl>
          <w:p w14:paraId="317AA212" w14:textId="48A85824" w:rsidR="00921860" w:rsidRDefault="00BB6F6D" w:rsidP="00BB6F6D">
            <w:pPr>
              <w:tabs>
                <w:tab w:val="left" w:pos="947"/>
              </w:tabs>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
          <w:p w14:paraId="6DCA6744" w14:textId="398153DA" w:rsidR="00BB6F6D" w:rsidRPr="00BB6F6D" w:rsidRDefault="00BB6F6D" w:rsidP="00BB6F6D">
            <w:pPr>
              <w:rPr>
                <w:rFonts w:ascii="Times New Roman" w:eastAsia="Times New Roman" w:hAnsi="Times New Roman" w:cs="Times New Roman"/>
              </w:rPr>
            </w:pPr>
          </w:p>
        </w:tc>
      </w:tr>
      <w:tr w:rsidR="00921860" w14:paraId="155D5F3B" w14:textId="08E8A07B" w:rsidTr="00921860">
        <w:trPr>
          <w:trHeight w:val="634"/>
        </w:trPr>
        <w:tc>
          <w:tcPr>
            <w:tcW w:w="2048" w:type="dxa"/>
          </w:tcPr>
          <w:p w14:paraId="6AC43476" w14:textId="4BC745DE"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Vulnerable and Outdated Software</w:t>
            </w:r>
          </w:p>
        </w:tc>
        <w:tc>
          <w:tcPr>
            <w:tcW w:w="2557" w:type="dxa"/>
          </w:tcPr>
          <w:p w14:paraId="041D76D3" w14:textId="2F6B83FE" w:rsidR="00921860" w:rsidRDefault="00BB6F6D" w:rsidP="00187141">
            <w:pPr>
              <w:spacing w:before="100" w:beforeAutospacing="1" w:after="100" w:afterAutospacing="1"/>
              <w:rPr>
                <w:rFonts w:ascii="Times New Roman" w:eastAsia="Times New Roman" w:hAnsi="Times New Roman" w:cs="Times New Roman"/>
                <w:kern w:val="0"/>
                <w14:ligatures w14:val="none"/>
              </w:rPr>
            </w:pPr>
            <w:r>
              <w:t>SolarWinds</w:t>
            </w: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BB6F6D" w:rsidRPr="00BB6F6D" w14:paraId="6F875371" w14:textId="77777777" w:rsidTr="00BB6F6D">
              <w:trPr>
                <w:tblCellSpacing w:w="15" w:type="dxa"/>
              </w:trPr>
              <w:tc>
                <w:tcPr>
                  <w:tcW w:w="0" w:type="auto"/>
                  <w:vAlign w:val="center"/>
                  <w:hideMark/>
                </w:tcPr>
                <w:p w14:paraId="09968C0C" w14:textId="77777777" w:rsidR="00BB6F6D" w:rsidRPr="00BB6F6D" w:rsidRDefault="00BB6F6D" w:rsidP="00BB6F6D">
                  <w:pPr>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Attackers exploited outdated and vulnerable Orion software components to infiltrate thousands of networks.</w:t>
                  </w:r>
                </w:p>
              </w:tc>
            </w:tr>
          </w:tbl>
          <w:p w14:paraId="359900E6" w14:textId="77777777" w:rsidR="00BB6F6D" w:rsidRPr="00BB6F6D" w:rsidRDefault="00BB6F6D" w:rsidP="00BB6F6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0B95DFD1" w14:textId="77777777" w:rsidTr="00BB6F6D">
              <w:trPr>
                <w:tblCellSpacing w:w="15" w:type="dxa"/>
              </w:trPr>
              <w:tc>
                <w:tcPr>
                  <w:tcW w:w="0" w:type="auto"/>
                  <w:vAlign w:val="center"/>
                  <w:hideMark/>
                </w:tcPr>
                <w:p w14:paraId="49C4524B" w14:textId="77777777" w:rsidR="00BB6F6D" w:rsidRPr="00BB6F6D" w:rsidRDefault="00BB6F6D" w:rsidP="00BB6F6D">
                  <w:pPr>
                    <w:rPr>
                      <w:rFonts w:ascii="Times New Roman" w:eastAsia="Times New Roman" w:hAnsi="Times New Roman" w:cs="Times New Roman"/>
                      <w:kern w:val="0"/>
                      <w14:ligatures w14:val="none"/>
                    </w:rPr>
                  </w:pPr>
                </w:p>
              </w:tc>
            </w:tr>
          </w:tbl>
          <w:p w14:paraId="79643BF7"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tblGrid>
            <w:tr w:rsidR="00BB6F6D" w14:paraId="02FBBB57" w14:textId="77777777" w:rsidTr="00BB6F6D">
              <w:trPr>
                <w:tblCellSpacing w:w="15" w:type="dxa"/>
              </w:trPr>
              <w:tc>
                <w:tcPr>
                  <w:tcW w:w="0" w:type="auto"/>
                  <w:vAlign w:val="center"/>
                  <w:hideMark/>
                </w:tcPr>
                <w:p w14:paraId="48D7343C" w14:textId="77777777" w:rsidR="00BB6F6D" w:rsidRDefault="00BB6F6D" w:rsidP="00BB6F6D">
                  <w:r>
                    <w:t xml:space="preserve">U.S. Government Accountability Office. (2021, April 15). </w:t>
                  </w:r>
                  <w:r>
                    <w:rPr>
                      <w:rStyle w:val="Emphasis"/>
                    </w:rPr>
                    <w:t>SolarWinds cyberattack: Agencies need to take urgent actions to improve response</w:t>
                  </w:r>
                  <w:r>
                    <w:t xml:space="preserve">. </w:t>
                  </w:r>
                  <w:hyperlink r:id="rId96" w:tgtFrame="_new" w:history="1">
                    <w:r>
                      <w:rPr>
                        <w:rStyle w:val="Hyperlink"/>
                      </w:rPr>
                      <w:t>https://www.gao.gov/blog/solarwinds-cyberattack-demands-significant-federal-and-private-sector-response-infographic</w:t>
                    </w:r>
                  </w:hyperlink>
                </w:p>
              </w:tc>
            </w:tr>
          </w:tbl>
          <w:p w14:paraId="0E4EAE68" w14:textId="77777777" w:rsidR="00BB6F6D" w:rsidRDefault="00BB6F6D" w:rsidP="00BB6F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14:paraId="4DD713FA" w14:textId="77777777" w:rsidTr="00BB6F6D">
              <w:trPr>
                <w:tblCellSpacing w:w="15" w:type="dxa"/>
              </w:trPr>
              <w:tc>
                <w:tcPr>
                  <w:tcW w:w="0" w:type="auto"/>
                  <w:vAlign w:val="center"/>
                  <w:hideMark/>
                </w:tcPr>
                <w:p w14:paraId="7B858F4A" w14:textId="77777777" w:rsidR="00BB6F6D" w:rsidRDefault="00BB6F6D" w:rsidP="00BB6F6D"/>
              </w:tc>
            </w:tr>
          </w:tbl>
          <w:p w14:paraId="5F613D10"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11A82673" w14:textId="3070795D" w:rsidTr="00921860">
        <w:trPr>
          <w:trHeight w:val="634"/>
        </w:trPr>
        <w:tc>
          <w:tcPr>
            <w:tcW w:w="2048" w:type="dxa"/>
          </w:tcPr>
          <w:p w14:paraId="4CD43577" w14:textId="12E74B9E"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lastRenderedPageBreak/>
              <w:t>Identification and Authentication Failure</w:t>
            </w:r>
          </w:p>
        </w:tc>
        <w:tc>
          <w:tcPr>
            <w:tcW w:w="2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BB6F6D" w:rsidRPr="00BB6F6D" w14:paraId="786C1492" w14:textId="77777777" w:rsidTr="00BB6F6D">
              <w:trPr>
                <w:tblCellSpacing w:w="15" w:type="dxa"/>
              </w:trPr>
              <w:tc>
                <w:tcPr>
                  <w:tcW w:w="0" w:type="auto"/>
                  <w:vAlign w:val="center"/>
                  <w:hideMark/>
                </w:tcPr>
                <w:p w14:paraId="1B7F299C" w14:textId="77777777" w:rsidR="00BB6F6D" w:rsidRPr="00BB6F6D" w:rsidRDefault="00BB6F6D" w:rsidP="00BB6F6D">
                  <w:pPr>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AT&amp;T</w:t>
                  </w:r>
                </w:p>
              </w:tc>
            </w:tr>
          </w:tbl>
          <w:p w14:paraId="655E2025" w14:textId="77777777" w:rsidR="00BB6F6D" w:rsidRPr="00BB6F6D" w:rsidRDefault="00BB6F6D" w:rsidP="00BB6F6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22CF4FDC" w14:textId="77777777" w:rsidTr="00BB6F6D">
              <w:trPr>
                <w:tblCellSpacing w:w="15" w:type="dxa"/>
              </w:trPr>
              <w:tc>
                <w:tcPr>
                  <w:tcW w:w="0" w:type="auto"/>
                  <w:vAlign w:val="center"/>
                  <w:hideMark/>
                </w:tcPr>
                <w:p w14:paraId="67041610" w14:textId="77777777" w:rsidR="00BB6F6D" w:rsidRPr="00BB6F6D" w:rsidRDefault="00BB6F6D" w:rsidP="00BB6F6D">
                  <w:pPr>
                    <w:rPr>
                      <w:rFonts w:ascii="Times New Roman" w:eastAsia="Times New Roman" w:hAnsi="Times New Roman" w:cs="Times New Roman"/>
                      <w:kern w:val="0"/>
                      <w14:ligatures w14:val="none"/>
                    </w:rPr>
                  </w:pPr>
                </w:p>
              </w:tc>
            </w:tr>
          </w:tbl>
          <w:p w14:paraId="0413F492"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BB6F6D" w:rsidRPr="00BB6F6D" w14:paraId="2A274945" w14:textId="77777777" w:rsidTr="00BB6F6D">
              <w:trPr>
                <w:tblCellSpacing w:w="15" w:type="dxa"/>
              </w:trPr>
              <w:tc>
                <w:tcPr>
                  <w:tcW w:w="0" w:type="auto"/>
                  <w:vAlign w:val="center"/>
                  <w:hideMark/>
                </w:tcPr>
                <w:p w14:paraId="2D0EC1A3" w14:textId="77777777" w:rsidR="00BB6F6D" w:rsidRPr="00BB6F6D" w:rsidRDefault="00BB6F6D" w:rsidP="00BB6F6D">
                  <w:pPr>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Hackers used phishing and stolen credentials to access millions of customer accounts due to weak identity safeguards.</w:t>
                  </w:r>
                </w:p>
              </w:tc>
            </w:tr>
          </w:tbl>
          <w:p w14:paraId="40329CFE" w14:textId="77777777" w:rsidR="00BB6F6D" w:rsidRPr="00BB6F6D" w:rsidRDefault="00BB6F6D" w:rsidP="00BB6F6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33951F59" w14:textId="77777777" w:rsidTr="00BB6F6D">
              <w:trPr>
                <w:tblCellSpacing w:w="15" w:type="dxa"/>
              </w:trPr>
              <w:tc>
                <w:tcPr>
                  <w:tcW w:w="0" w:type="auto"/>
                  <w:vAlign w:val="center"/>
                  <w:hideMark/>
                </w:tcPr>
                <w:p w14:paraId="70BD91F4" w14:textId="77777777" w:rsidR="00BB6F6D" w:rsidRPr="00BB6F6D" w:rsidRDefault="00BB6F6D" w:rsidP="00BB6F6D">
                  <w:pPr>
                    <w:rPr>
                      <w:rFonts w:ascii="Times New Roman" w:eastAsia="Times New Roman" w:hAnsi="Times New Roman" w:cs="Times New Roman"/>
                      <w:kern w:val="0"/>
                      <w14:ligatures w14:val="none"/>
                    </w:rPr>
                  </w:pPr>
                </w:p>
              </w:tc>
            </w:tr>
          </w:tbl>
          <w:p w14:paraId="2356A420" w14:textId="77777777" w:rsidR="00921860" w:rsidRDefault="00921860" w:rsidP="00BB6F6D">
            <w:pPr>
              <w:spacing w:before="100" w:beforeAutospacing="1" w:after="100" w:afterAutospacing="1"/>
              <w:jc w:val="center"/>
              <w:rPr>
                <w:rFonts w:ascii="Times New Roman" w:eastAsia="Times New Roman" w:hAnsi="Times New Roman" w:cs="Times New Roman"/>
                <w:kern w:val="0"/>
                <w14:ligatures w14:val="none"/>
              </w:rPr>
            </w:pPr>
          </w:p>
          <w:p w14:paraId="0C9A2C74" w14:textId="2189177C" w:rsidR="00BB6F6D" w:rsidRPr="00BB6F6D" w:rsidRDefault="00BB6F6D" w:rsidP="00BB6F6D">
            <w:pPr>
              <w:rPr>
                <w:rFonts w:ascii="Times New Roman" w:eastAsia="Times New Roman" w:hAnsi="Times New Roman" w:cs="Times New Roman"/>
              </w:rPr>
            </w:pPr>
          </w:p>
        </w:tc>
        <w:tc>
          <w:tcPr>
            <w:tcW w:w="21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tblGrid>
            <w:tr w:rsidR="00BB6F6D" w14:paraId="3CC4B166" w14:textId="77777777" w:rsidTr="00BB6F6D">
              <w:trPr>
                <w:tblCellSpacing w:w="15" w:type="dxa"/>
              </w:trPr>
              <w:tc>
                <w:tcPr>
                  <w:tcW w:w="0" w:type="auto"/>
                  <w:vAlign w:val="center"/>
                  <w:hideMark/>
                </w:tcPr>
                <w:p w14:paraId="310C37C8" w14:textId="77777777" w:rsidR="00BB6F6D" w:rsidRDefault="00BB6F6D" w:rsidP="00BB6F6D">
                  <w:r>
                    <w:t xml:space="preserve">Thomas, E. (2024, April). </w:t>
                  </w:r>
                  <w:r>
                    <w:rPr>
                      <w:rStyle w:val="Emphasis"/>
                    </w:rPr>
                    <w:t xml:space="preserve">AT&amp;T breach 2024: Customer data exposed in massive </w:t>
                  </w:r>
                  <w:proofErr w:type="spellStart"/>
                  <w:r>
                    <w:rPr>
                      <w:rStyle w:val="Emphasis"/>
                    </w:rPr>
                    <w:t>cyber attack</w:t>
                  </w:r>
                  <w:proofErr w:type="spellEnd"/>
                  <w:r>
                    <w:t xml:space="preserve">. Cyber Defense Magazine. </w:t>
                  </w:r>
                  <w:hyperlink r:id="rId97" w:tgtFrame="_new" w:history="1">
                    <w:r>
                      <w:rPr>
                        <w:rStyle w:val="Hyperlink"/>
                      </w:rPr>
                      <w:t>https://www.cyberdefensemagazine.com/att-breach-2024-customer-data-exposed-in-massive-cyber-attack/</w:t>
                    </w:r>
                  </w:hyperlink>
                </w:p>
              </w:tc>
            </w:tr>
          </w:tbl>
          <w:p w14:paraId="60D6634E" w14:textId="77777777" w:rsidR="00BB6F6D" w:rsidRDefault="00BB6F6D" w:rsidP="00BB6F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14:paraId="4573FB0B" w14:textId="77777777" w:rsidTr="00BB6F6D">
              <w:trPr>
                <w:tblCellSpacing w:w="15" w:type="dxa"/>
              </w:trPr>
              <w:tc>
                <w:tcPr>
                  <w:tcW w:w="0" w:type="auto"/>
                  <w:vAlign w:val="center"/>
                  <w:hideMark/>
                </w:tcPr>
                <w:p w14:paraId="1BAC8B98" w14:textId="77777777" w:rsidR="00BB6F6D" w:rsidRDefault="00BB6F6D" w:rsidP="00BB6F6D"/>
              </w:tc>
            </w:tr>
          </w:tbl>
          <w:p w14:paraId="65ECA380"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740B5EC5" w14:textId="4249409D" w:rsidTr="00921860">
        <w:trPr>
          <w:trHeight w:val="634"/>
        </w:trPr>
        <w:tc>
          <w:tcPr>
            <w:tcW w:w="2048" w:type="dxa"/>
          </w:tcPr>
          <w:p w14:paraId="1EAD9D73" w14:textId="6D724CD4"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Data Integrity Failure</w:t>
            </w:r>
          </w:p>
        </w:tc>
        <w:tc>
          <w:tcPr>
            <w:tcW w:w="2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tblGrid>
            <w:tr w:rsidR="00BB6F6D" w:rsidRPr="00BB6F6D" w14:paraId="0F291859" w14:textId="77777777" w:rsidTr="00BB6F6D">
              <w:trPr>
                <w:tblCellSpacing w:w="15" w:type="dxa"/>
              </w:trPr>
              <w:tc>
                <w:tcPr>
                  <w:tcW w:w="0" w:type="auto"/>
                  <w:vAlign w:val="center"/>
                  <w:hideMark/>
                </w:tcPr>
                <w:p w14:paraId="14B8C34D" w14:textId="77777777" w:rsidR="00BB6F6D" w:rsidRPr="00BB6F6D" w:rsidRDefault="00BB6F6D" w:rsidP="00BB6F6D">
                  <w:pPr>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Knight Capital</w:t>
                  </w:r>
                </w:p>
              </w:tc>
            </w:tr>
          </w:tbl>
          <w:p w14:paraId="3697CABA" w14:textId="77777777" w:rsidR="00BB6F6D" w:rsidRPr="00BB6F6D" w:rsidRDefault="00BB6F6D" w:rsidP="00BB6F6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243DC464" w14:textId="77777777" w:rsidTr="00BB6F6D">
              <w:trPr>
                <w:tblCellSpacing w:w="15" w:type="dxa"/>
              </w:trPr>
              <w:tc>
                <w:tcPr>
                  <w:tcW w:w="0" w:type="auto"/>
                  <w:vAlign w:val="center"/>
                  <w:hideMark/>
                </w:tcPr>
                <w:p w14:paraId="7849047A" w14:textId="77777777" w:rsidR="00BB6F6D" w:rsidRPr="00BB6F6D" w:rsidRDefault="00BB6F6D" w:rsidP="00BB6F6D">
                  <w:pPr>
                    <w:rPr>
                      <w:rFonts w:ascii="Times New Roman" w:eastAsia="Times New Roman" w:hAnsi="Times New Roman" w:cs="Times New Roman"/>
                      <w:kern w:val="0"/>
                      <w14:ligatures w14:val="none"/>
                    </w:rPr>
                  </w:pPr>
                </w:p>
              </w:tc>
            </w:tr>
          </w:tbl>
          <w:p w14:paraId="057E0093"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BB6F6D" w:rsidRPr="00BB6F6D" w14:paraId="1458E3ED" w14:textId="77777777" w:rsidTr="00BB6F6D">
              <w:trPr>
                <w:tblCellSpacing w:w="15" w:type="dxa"/>
              </w:trPr>
              <w:tc>
                <w:tcPr>
                  <w:tcW w:w="0" w:type="auto"/>
                  <w:vAlign w:val="center"/>
                  <w:hideMark/>
                </w:tcPr>
                <w:p w14:paraId="188DD609" w14:textId="77777777" w:rsidR="00BB6F6D" w:rsidRPr="00BB6F6D" w:rsidRDefault="00BB6F6D" w:rsidP="00BB6F6D">
                  <w:pPr>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A faulty software update triggered obsolete code, corrupting trading data and causing $440 million in losses.</w:t>
                  </w:r>
                </w:p>
              </w:tc>
            </w:tr>
          </w:tbl>
          <w:p w14:paraId="312CA79B" w14:textId="77777777" w:rsidR="00BB6F6D" w:rsidRPr="00BB6F6D" w:rsidRDefault="00BB6F6D" w:rsidP="00BB6F6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7DE4AD75" w14:textId="77777777" w:rsidTr="00BB6F6D">
              <w:trPr>
                <w:tblCellSpacing w:w="15" w:type="dxa"/>
              </w:trPr>
              <w:tc>
                <w:tcPr>
                  <w:tcW w:w="0" w:type="auto"/>
                  <w:vAlign w:val="center"/>
                  <w:hideMark/>
                </w:tcPr>
                <w:p w14:paraId="1926BB1B" w14:textId="77777777" w:rsidR="00BB6F6D" w:rsidRPr="00BB6F6D" w:rsidRDefault="00BB6F6D" w:rsidP="00BB6F6D">
                  <w:pPr>
                    <w:rPr>
                      <w:rFonts w:ascii="Times New Roman" w:eastAsia="Times New Roman" w:hAnsi="Times New Roman" w:cs="Times New Roman"/>
                      <w:kern w:val="0"/>
                      <w14:ligatures w14:val="none"/>
                    </w:rPr>
                  </w:pPr>
                </w:p>
              </w:tc>
            </w:tr>
          </w:tbl>
          <w:p w14:paraId="2B41BCD8" w14:textId="77777777" w:rsidR="00921860" w:rsidRDefault="00921860" w:rsidP="00BB6F6D">
            <w:pPr>
              <w:spacing w:before="100" w:beforeAutospacing="1" w:after="100" w:afterAutospacing="1"/>
              <w:jc w:val="center"/>
              <w:rPr>
                <w:rFonts w:ascii="Times New Roman" w:eastAsia="Times New Roman" w:hAnsi="Times New Roman" w:cs="Times New Roman"/>
                <w:kern w:val="0"/>
                <w14:ligatures w14:val="none"/>
              </w:rPr>
            </w:pPr>
          </w:p>
          <w:p w14:paraId="4DE8B8EE" w14:textId="1C37FF16" w:rsidR="00BB6F6D" w:rsidRPr="00BB6F6D" w:rsidRDefault="00BB6F6D" w:rsidP="00BB6F6D">
            <w:pPr>
              <w:rPr>
                <w:rFonts w:ascii="Times New Roman" w:eastAsia="Times New Roman" w:hAnsi="Times New Roman" w:cs="Times New Roman"/>
              </w:rPr>
            </w:pPr>
          </w:p>
        </w:tc>
        <w:tc>
          <w:tcPr>
            <w:tcW w:w="21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tblGrid>
            <w:tr w:rsidR="00BB6F6D" w14:paraId="6C204883" w14:textId="77777777" w:rsidTr="00BB6F6D">
              <w:trPr>
                <w:tblCellSpacing w:w="15" w:type="dxa"/>
              </w:trPr>
              <w:tc>
                <w:tcPr>
                  <w:tcW w:w="0" w:type="auto"/>
                  <w:vAlign w:val="center"/>
                  <w:hideMark/>
                </w:tcPr>
                <w:p w14:paraId="469563BE" w14:textId="77777777" w:rsidR="00BB6F6D" w:rsidRDefault="00BB6F6D" w:rsidP="00BB6F6D">
                  <w:proofErr w:type="spellStart"/>
                  <w:r>
                    <w:t>Dolfing</w:t>
                  </w:r>
                  <w:proofErr w:type="spellEnd"/>
                  <w:r>
                    <w:t xml:space="preserve">, H. (2019, June 5). </w:t>
                  </w:r>
                  <w:r>
                    <w:rPr>
                      <w:rStyle w:val="Emphasis"/>
                    </w:rPr>
                    <w:t>Project Failure Case Study: The $440 Million Software Error at Knight Capital</w:t>
                  </w:r>
                  <w:r>
                    <w:t xml:space="preserve">. Henrico </w:t>
                  </w:r>
                  <w:proofErr w:type="spellStart"/>
                  <w:r>
                    <w:t>Dolfing</w:t>
                  </w:r>
                  <w:proofErr w:type="spellEnd"/>
                  <w:r>
                    <w:t xml:space="preserve">. </w:t>
                  </w:r>
                  <w:hyperlink r:id="rId98" w:tgtFrame="_new" w:history="1">
                    <w:r>
                      <w:rPr>
                        <w:rStyle w:val="Hyperlink"/>
                      </w:rPr>
                      <w:t>https://www.henricodolfing.com/2019/06/project-failure-case-study-knight-capital.html</w:t>
                    </w:r>
                  </w:hyperlink>
                </w:p>
              </w:tc>
            </w:tr>
          </w:tbl>
          <w:p w14:paraId="2D8AB749" w14:textId="77777777" w:rsidR="00BB6F6D" w:rsidRDefault="00BB6F6D" w:rsidP="00BB6F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14:paraId="2E4CB145" w14:textId="77777777" w:rsidTr="00BB6F6D">
              <w:trPr>
                <w:tblCellSpacing w:w="15" w:type="dxa"/>
              </w:trPr>
              <w:tc>
                <w:tcPr>
                  <w:tcW w:w="0" w:type="auto"/>
                  <w:vAlign w:val="center"/>
                  <w:hideMark/>
                </w:tcPr>
                <w:p w14:paraId="3DA6425D" w14:textId="77777777" w:rsidR="00BB6F6D" w:rsidRDefault="00BB6F6D" w:rsidP="00BB6F6D"/>
              </w:tc>
            </w:tr>
          </w:tbl>
          <w:p w14:paraId="0F409C1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21568844" w14:textId="3CB08B53" w:rsidTr="00921860">
        <w:trPr>
          <w:trHeight w:val="634"/>
        </w:trPr>
        <w:tc>
          <w:tcPr>
            <w:tcW w:w="2048" w:type="dxa"/>
          </w:tcPr>
          <w:p w14:paraId="2EFB92D0" w14:textId="1F0AFF68"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Security Logging and Detection Failure</w:t>
            </w:r>
          </w:p>
        </w:tc>
        <w:tc>
          <w:tcPr>
            <w:tcW w:w="2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tblGrid>
            <w:tr w:rsidR="00BB6F6D" w:rsidRPr="00BB6F6D" w14:paraId="05E31A8D" w14:textId="77777777" w:rsidTr="00BB6F6D">
              <w:trPr>
                <w:tblCellSpacing w:w="15" w:type="dxa"/>
              </w:trPr>
              <w:tc>
                <w:tcPr>
                  <w:tcW w:w="0" w:type="auto"/>
                  <w:vAlign w:val="center"/>
                  <w:hideMark/>
                </w:tcPr>
                <w:p w14:paraId="13141E82" w14:textId="77777777" w:rsidR="00BB6F6D" w:rsidRPr="00BB6F6D" w:rsidRDefault="00BB6F6D" w:rsidP="00BB6F6D">
                  <w:pPr>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Colonial Pipeline</w:t>
                  </w:r>
                </w:p>
              </w:tc>
            </w:tr>
          </w:tbl>
          <w:p w14:paraId="747E44F9" w14:textId="77777777" w:rsidR="00BB6F6D" w:rsidRPr="00BB6F6D" w:rsidRDefault="00BB6F6D" w:rsidP="00BB6F6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5D65B301" w14:textId="77777777" w:rsidTr="00BB6F6D">
              <w:trPr>
                <w:tblCellSpacing w:w="15" w:type="dxa"/>
              </w:trPr>
              <w:tc>
                <w:tcPr>
                  <w:tcW w:w="0" w:type="auto"/>
                  <w:vAlign w:val="center"/>
                  <w:hideMark/>
                </w:tcPr>
                <w:p w14:paraId="2B28F5AD" w14:textId="77777777" w:rsidR="00BB6F6D" w:rsidRPr="00BB6F6D" w:rsidRDefault="00BB6F6D" w:rsidP="00BB6F6D">
                  <w:pPr>
                    <w:rPr>
                      <w:rFonts w:ascii="Times New Roman" w:eastAsia="Times New Roman" w:hAnsi="Times New Roman" w:cs="Times New Roman"/>
                      <w:kern w:val="0"/>
                      <w14:ligatures w14:val="none"/>
                    </w:rPr>
                  </w:pPr>
                </w:p>
              </w:tc>
            </w:tr>
          </w:tbl>
          <w:p w14:paraId="043BF661"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BB6F6D" w:rsidRPr="00BB6F6D" w14:paraId="0B71B79F" w14:textId="77777777" w:rsidTr="00BB6F6D">
              <w:trPr>
                <w:tblCellSpacing w:w="15" w:type="dxa"/>
              </w:trPr>
              <w:tc>
                <w:tcPr>
                  <w:tcW w:w="0" w:type="auto"/>
                  <w:vAlign w:val="center"/>
                  <w:hideMark/>
                </w:tcPr>
                <w:p w14:paraId="5C4CDAC6" w14:textId="77777777" w:rsidR="00BB6F6D" w:rsidRPr="00BB6F6D" w:rsidRDefault="00BB6F6D" w:rsidP="00BB6F6D">
                  <w:pPr>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The company failed to detect the VPN account compromise until ransomware had already shut down operations.</w:t>
                  </w:r>
                </w:p>
              </w:tc>
            </w:tr>
          </w:tbl>
          <w:p w14:paraId="249E1280" w14:textId="77777777" w:rsidR="00BB6F6D" w:rsidRPr="00BB6F6D" w:rsidRDefault="00BB6F6D" w:rsidP="00BB6F6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13BE1A0C" w14:textId="77777777" w:rsidTr="00BB6F6D">
              <w:trPr>
                <w:tblCellSpacing w:w="15" w:type="dxa"/>
              </w:trPr>
              <w:tc>
                <w:tcPr>
                  <w:tcW w:w="0" w:type="auto"/>
                  <w:vAlign w:val="center"/>
                  <w:hideMark/>
                </w:tcPr>
                <w:p w14:paraId="5F3873C4" w14:textId="77777777" w:rsidR="00BB6F6D" w:rsidRPr="00BB6F6D" w:rsidRDefault="00BB6F6D" w:rsidP="00BB6F6D">
                  <w:pPr>
                    <w:rPr>
                      <w:rFonts w:ascii="Times New Roman" w:eastAsia="Times New Roman" w:hAnsi="Times New Roman" w:cs="Times New Roman"/>
                      <w:kern w:val="0"/>
                      <w14:ligatures w14:val="none"/>
                    </w:rPr>
                  </w:pPr>
                </w:p>
              </w:tc>
            </w:tr>
          </w:tbl>
          <w:p w14:paraId="0B679F4A"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7"/>
            </w:tblGrid>
            <w:tr w:rsidR="00BB6F6D" w14:paraId="5CAA0E44" w14:textId="77777777" w:rsidTr="00BB6F6D">
              <w:trPr>
                <w:tblCellSpacing w:w="15" w:type="dxa"/>
              </w:trPr>
              <w:tc>
                <w:tcPr>
                  <w:tcW w:w="0" w:type="auto"/>
                  <w:vAlign w:val="center"/>
                  <w:hideMark/>
                </w:tcPr>
                <w:p w14:paraId="5CAFBB1C" w14:textId="77777777" w:rsidR="00BB6F6D" w:rsidRDefault="00BB6F6D" w:rsidP="00BB6F6D">
                  <w:r>
                    <w:t xml:space="preserve">Kerner, S. M. (2022, May 9). </w:t>
                  </w:r>
                  <w:r>
                    <w:rPr>
                      <w:rStyle w:val="Emphasis"/>
                    </w:rPr>
                    <w:t>Colonial Pipeline hack explained: Everything you need to know</w:t>
                  </w:r>
                  <w:r>
                    <w:t xml:space="preserve">. TechTarget. </w:t>
                  </w:r>
                  <w:hyperlink r:id="rId99" w:tgtFrame="_new" w:history="1">
                    <w:r>
                      <w:rPr>
                        <w:rStyle w:val="Hyperlink"/>
                      </w:rPr>
                      <w:t>https://www.techtarget.com/whatis/feature/Colonial-Pipeline-hack-explained-Everything-you-need-to-know</w:t>
                    </w:r>
                  </w:hyperlink>
                </w:p>
              </w:tc>
            </w:tr>
          </w:tbl>
          <w:p w14:paraId="02F23287" w14:textId="77777777" w:rsidR="00BB6F6D" w:rsidRDefault="00BB6F6D" w:rsidP="00BB6F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14:paraId="48AEFEC6" w14:textId="77777777" w:rsidTr="00BB6F6D">
              <w:trPr>
                <w:tblCellSpacing w:w="15" w:type="dxa"/>
              </w:trPr>
              <w:tc>
                <w:tcPr>
                  <w:tcW w:w="0" w:type="auto"/>
                  <w:vAlign w:val="center"/>
                  <w:hideMark/>
                </w:tcPr>
                <w:p w14:paraId="20892722" w14:textId="77777777" w:rsidR="00BB6F6D" w:rsidRDefault="00BB6F6D" w:rsidP="00BB6F6D"/>
              </w:tc>
            </w:tr>
          </w:tbl>
          <w:p w14:paraId="5BDDC3BF"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378AE4BB" w14:textId="65AB52FF" w:rsidTr="00921860">
        <w:trPr>
          <w:trHeight w:val="634"/>
        </w:trPr>
        <w:tc>
          <w:tcPr>
            <w:tcW w:w="2048" w:type="dxa"/>
          </w:tcPr>
          <w:p w14:paraId="4E51A263" w14:textId="22EC12D8"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lastRenderedPageBreak/>
              <w:t>Server</w:t>
            </w:r>
            <w:r w:rsidR="00300FAF">
              <w:rPr>
                <w:rFonts w:ascii="Times New Roman" w:eastAsia="Times New Roman" w:hAnsi="Times New Roman" w:cs="Times New Roman"/>
                <w:b/>
                <w:bCs/>
                <w:kern w:val="0"/>
                <w14:ligatures w14:val="none"/>
              </w:rPr>
              <w:t>-</w:t>
            </w:r>
            <w:r w:rsidRPr="00526A54">
              <w:rPr>
                <w:rFonts w:ascii="Times New Roman" w:eastAsia="Times New Roman" w:hAnsi="Times New Roman" w:cs="Times New Roman"/>
                <w:b/>
                <w:bCs/>
                <w:kern w:val="0"/>
                <w14:ligatures w14:val="none"/>
              </w:rPr>
              <w:t>Side Request Forgery</w:t>
            </w:r>
          </w:p>
        </w:tc>
        <w:tc>
          <w:tcPr>
            <w:tcW w:w="2557" w:type="dxa"/>
          </w:tcPr>
          <w:p w14:paraId="2CCF8E87" w14:textId="79558B1F" w:rsidR="00921860" w:rsidRDefault="00BB6F6D" w:rsidP="00187141">
            <w:pPr>
              <w:spacing w:before="100" w:beforeAutospacing="1" w:after="100" w:afterAutospacing="1"/>
              <w:rPr>
                <w:rFonts w:ascii="Times New Roman" w:eastAsia="Times New Roman" w:hAnsi="Times New Roman" w:cs="Times New Roman"/>
                <w:kern w:val="0"/>
                <w14:ligatures w14:val="none"/>
              </w:rPr>
            </w:pPr>
            <w:r>
              <w:t>CrowdStrike</w:t>
            </w:r>
          </w:p>
        </w:tc>
        <w:tc>
          <w:tcPr>
            <w:tcW w:w="2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BB6F6D" w:rsidRPr="00BB6F6D" w14:paraId="0E187978" w14:textId="77777777" w:rsidTr="00BB6F6D">
              <w:trPr>
                <w:tblCellSpacing w:w="15" w:type="dxa"/>
              </w:trPr>
              <w:tc>
                <w:tcPr>
                  <w:tcW w:w="0" w:type="auto"/>
                  <w:vAlign w:val="center"/>
                  <w:hideMark/>
                </w:tcPr>
                <w:p w14:paraId="394B0556" w14:textId="77777777" w:rsidR="00BB6F6D" w:rsidRPr="00BB6F6D" w:rsidRDefault="00BB6F6D" w:rsidP="00BB6F6D">
                  <w:pPr>
                    <w:rPr>
                      <w:rFonts w:ascii="Times New Roman" w:eastAsia="Times New Roman" w:hAnsi="Times New Roman" w:cs="Times New Roman"/>
                      <w:kern w:val="0"/>
                      <w14:ligatures w14:val="none"/>
                    </w:rPr>
                  </w:pPr>
                  <w:r w:rsidRPr="00BB6F6D">
                    <w:rPr>
                      <w:rFonts w:ascii="Times New Roman" w:eastAsia="Times New Roman" w:hAnsi="Times New Roman" w:cs="Times New Roman"/>
                      <w:kern w:val="0"/>
                      <w14:ligatures w14:val="none"/>
                    </w:rPr>
                    <w:t>A flawed software update caused Windows servers to crash globally, showing lack of safeguards against system-level SSRF-like failures.</w:t>
                  </w:r>
                </w:p>
              </w:tc>
            </w:tr>
          </w:tbl>
          <w:p w14:paraId="5BF8B4DA" w14:textId="77777777" w:rsidR="00BB6F6D" w:rsidRPr="00BB6F6D" w:rsidRDefault="00BB6F6D" w:rsidP="00BB6F6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6F6D" w:rsidRPr="00BB6F6D" w14:paraId="5E395084" w14:textId="77777777" w:rsidTr="00BB6F6D">
              <w:trPr>
                <w:tblCellSpacing w:w="15" w:type="dxa"/>
              </w:trPr>
              <w:tc>
                <w:tcPr>
                  <w:tcW w:w="0" w:type="auto"/>
                  <w:vAlign w:val="center"/>
                  <w:hideMark/>
                </w:tcPr>
                <w:p w14:paraId="6F3EFB3D" w14:textId="77777777" w:rsidR="00BB6F6D" w:rsidRPr="00BB6F6D" w:rsidRDefault="00BB6F6D" w:rsidP="00BB6F6D">
                  <w:pPr>
                    <w:rPr>
                      <w:rFonts w:ascii="Times New Roman" w:eastAsia="Times New Roman" w:hAnsi="Times New Roman" w:cs="Times New Roman"/>
                      <w:kern w:val="0"/>
                      <w14:ligatures w14:val="none"/>
                    </w:rPr>
                  </w:pPr>
                </w:p>
              </w:tc>
            </w:tr>
          </w:tbl>
          <w:p w14:paraId="319B8D5D"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3E02CD2A" w14:textId="77777777" w:rsidR="00BB6F6D" w:rsidRDefault="00BB6F6D" w:rsidP="00BB6F6D">
            <w:r>
              <w:t xml:space="preserve">Sato, R. (2024, July 19). </w:t>
            </w:r>
            <w:r>
              <w:rPr>
                <w:rStyle w:val="Emphasis"/>
              </w:rPr>
              <w:t>CrowdStrike and Microsoft: All the latest news on the global IT outage</w:t>
            </w:r>
            <w:r>
              <w:t>. The Verge.</w:t>
            </w:r>
          </w:p>
          <w:p w14:paraId="0FD46DD1"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p w14:paraId="789BEDF4" w14:textId="6385B780" w:rsidR="00BB6F6D" w:rsidRPr="00BB6F6D" w:rsidRDefault="00BB6F6D" w:rsidP="00BB6F6D">
            <w:pPr>
              <w:tabs>
                <w:tab w:val="left" w:pos="1573"/>
              </w:tabs>
              <w:rPr>
                <w:rFonts w:ascii="Times New Roman" w:eastAsia="Times New Roman" w:hAnsi="Times New Roman" w:cs="Times New Roman"/>
              </w:rPr>
            </w:pPr>
            <w:r>
              <w:rPr>
                <w:rFonts w:ascii="Times New Roman" w:eastAsia="Times New Roman" w:hAnsi="Times New Roman" w:cs="Times New Roman"/>
              </w:rPr>
              <w:tab/>
            </w:r>
          </w:p>
        </w:tc>
      </w:tr>
      <w:bookmarkEnd w:id="29"/>
    </w:tbl>
    <w:p w14:paraId="5AA9AAC8" w14:textId="77777777" w:rsidR="00394D99" w:rsidRDefault="00394D99" w:rsidP="002A4569"/>
    <w:p w14:paraId="51A08F83" w14:textId="77777777" w:rsidR="006F366C" w:rsidRDefault="006F366C" w:rsidP="002A4569"/>
    <w:p w14:paraId="30F6D77C" w14:textId="77777777" w:rsidR="00300FAF" w:rsidRDefault="00300FAF" w:rsidP="002A4569"/>
    <w:p w14:paraId="6C3785D7" w14:textId="72A536E1" w:rsidR="00041EFA" w:rsidRPr="00041EFA" w:rsidRDefault="00352627" w:rsidP="006F366C">
      <w:pPr>
        <w:pStyle w:val="Heading2"/>
      </w:pPr>
      <w:bookmarkStart w:id="30" w:name="_Toc175291037"/>
      <w:r>
        <w:t xml:space="preserve">Where </w:t>
      </w:r>
      <w:r w:rsidR="00300FAF">
        <w:t>Y</w:t>
      </w:r>
      <w:r>
        <w:t xml:space="preserve">ou </w:t>
      </w:r>
      <w:r w:rsidR="00300FAF">
        <w:t>W</w:t>
      </w:r>
      <w:r>
        <w:t xml:space="preserve">ill </w:t>
      </w:r>
      <w:r w:rsidR="00300FAF">
        <w:t>S</w:t>
      </w:r>
      <w:r>
        <w:t xml:space="preserve">ee </w:t>
      </w:r>
      <w:r w:rsidR="00300FAF">
        <w:t>E</w:t>
      </w:r>
      <w:r>
        <w:t xml:space="preserve">xamples of </w:t>
      </w:r>
      <w:r w:rsidR="00300FAF">
        <w:t>T</w:t>
      </w:r>
      <w:r>
        <w:t xml:space="preserve">hese </w:t>
      </w:r>
      <w:r w:rsidR="00300FAF">
        <w:t>I</w:t>
      </w:r>
      <w:r>
        <w:t xml:space="preserve">ssues in </w:t>
      </w:r>
      <w:r w:rsidR="00300FAF">
        <w:t>T</w:t>
      </w:r>
      <w:r>
        <w:t xml:space="preserve">his </w:t>
      </w:r>
      <w:r w:rsidR="00300FAF">
        <w:t>C</w:t>
      </w:r>
      <w:r>
        <w:t>ourse</w:t>
      </w:r>
      <w:bookmarkEnd w:id="30"/>
      <w:r w:rsidR="006F366C">
        <w:br/>
      </w:r>
      <w:r w:rsidR="00041EFA">
        <w:t xml:space="preserve">  </w:t>
      </w:r>
    </w:p>
    <w:tbl>
      <w:tblPr>
        <w:tblStyle w:val="GridTable1Light-Accent1"/>
        <w:tblW w:w="0" w:type="auto"/>
        <w:tblLook w:val="04A0" w:firstRow="1" w:lastRow="0" w:firstColumn="1" w:lastColumn="0" w:noHBand="0" w:noVBand="1"/>
      </w:tblPr>
      <w:tblGrid>
        <w:gridCol w:w="1996"/>
        <w:gridCol w:w="2229"/>
        <w:gridCol w:w="5125"/>
      </w:tblGrid>
      <w:tr w:rsidR="00041EFA" w:rsidRPr="006F366C" w14:paraId="13DFAC71" w14:textId="77777777" w:rsidTr="00526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68976" w14:textId="77777777" w:rsidR="00041EFA" w:rsidRPr="006F366C" w:rsidRDefault="00041EFA" w:rsidP="00041EFA">
            <w:pPr>
              <w:jc w:val="center"/>
              <w:rPr>
                <w:rFonts w:ascii="Times New Roman" w:eastAsia="Times New Roman" w:hAnsi="Times New Roman" w:cs="Times New Roman"/>
                <w:kern w:val="0"/>
                <w:sz w:val="18"/>
                <w:szCs w:val="18"/>
                <w14:ligatures w14:val="none"/>
              </w:rPr>
            </w:pPr>
            <w:r w:rsidRPr="006F366C">
              <w:rPr>
                <w:rFonts w:ascii="Times New Roman" w:eastAsia="Times New Roman" w:hAnsi="Times New Roman" w:cs="Times New Roman"/>
                <w:kern w:val="0"/>
                <w:sz w:val="18"/>
                <w:szCs w:val="18"/>
                <w14:ligatures w14:val="none"/>
              </w:rPr>
              <w:t>OWASP Top 10</w:t>
            </w:r>
          </w:p>
        </w:tc>
        <w:tc>
          <w:tcPr>
            <w:tcW w:w="2229" w:type="dxa"/>
            <w:hideMark/>
          </w:tcPr>
          <w:p w14:paraId="60A42D30" w14:textId="2622234F" w:rsidR="00041EFA" w:rsidRPr="006F366C" w:rsidRDefault="00041EFA" w:rsidP="00041EF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6F366C">
              <w:rPr>
                <w:rFonts w:ascii="Times New Roman" w:eastAsia="Times New Roman" w:hAnsi="Times New Roman" w:cs="Times New Roman"/>
                <w:kern w:val="0"/>
                <w:sz w:val="18"/>
                <w:szCs w:val="18"/>
                <w14:ligatures w14:val="none"/>
              </w:rPr>
              <w:t xml:space="preserve">Lessons </w:t>
            </w:r>
            <w:r w:rsidR="00300FAF">
              <w:rPr>
                <w:rFonts w:ascii="Times New Roman" w:eastAsia="Times New Roman" w:hAnsi="Times New Roman" w:cs="Times New Roman"/>
                <w:kern w:val="0"/>
                <w:sz w:val="18"/>
                <w:szCs w:val="18"/>
                <w14:ligatures w14:val="none"/>
              </w:rPr>
              <w:t>W</w:t>
            </w:r>
            <w:r w:rsidRPr="006F366C">
              <w:rPr>
                <w:rFonts w:ascii="Times New Roman" w:eastAsia="Times New Roman" w:hAnsi="Times New Roman" w:cs="Times New Roman"/>
                <w:kern w:val="0"/>
                <w:sz w:val="18"/>
                <w:szCs w:val="18"/>
                <w14:ligatures w14:val="none"/>
              </w:rPr>
              <w:t xml:space="preserve">here </w:t>
            </w:r>
            <w:r w:rsidR="00300FAF">
              <w:rPr>
                <w:rFonts w:ascii="Times New Roman" w:eastAsia="Times New Roman" w:hAnsi="Times New Roman" w:cs="Times New Roman"/>
                <w:kern w:val="0"/>
                <w:sz w:val="18"/>
                <w:szCs w:val="18"/>
                <w14:ligatures w14:val="none"/>
              </w:rPr>
              <w:t>Y</w:t>
            </w:r>
            <w:r w:rsidRPr="006F366C">
              <w:rPr>
                <w:rFonts w:ascii="Times New Roman" w:eastAsia="Times New Roman" w:hAnsi="Times New Roman" w:cs="Times New Roman"/>
                <w:kern w:val="0"/>
                <w:sz w:val="18"/>
                <w:szCs w:val="18"/>
                <w14:ligatures w14:val="none"/>
              </w:rPr>
              <w:t xml:space="preserve">ou </w:t>
            </w:r>
            <w:r w:rsidR="00300FAF">
              <w:rPr>
                <w:rFonts w:ascii="Times New Roman" w:eastAsia="Times New Roman" w:hAnsi="Times New Roman" w:cs="Times New Roman"/>
                <w:kern w:val="0"/>
                <w:sz w:val="18"/>
                <w:szCs w:val="18"/>
                <w14:ligatures w14:val="none"/>
              </w:rPr>
              <w:t>W</w:t>
            </w:r>
            <w:r w:rsidRPr="006F366C">
              <w:rPr>
                <w:rFonts w:ascii="Times New Roman" w:eastAsia="Times New Roman" w:hAnsi="Times New Roman" w:cs="Times New Roman"/>
                <w:kern w:val="0"/>
                <w:sz w:val="18"/>
                <w:szCs w:val="18"/>
                <w14:ligatures w14:val="none"/>
              </w:rPr>
              <w:t xml:space="preserve">ill </w:t>
            </w:r>
            <w:r w:rsidR="00300FAF">
              <w:rPr>
                <w:rFonts w:ascii="Times New Roman" w:eastAsia="Times New Roman" w:hAnsi="Times New Roman" w:cs="Times New Roman"/>
                <w:kern w:val="0"/>
                <w:sz w:val="18"/>
                <w:szCs w:val="18"/>
                <w14:ligatures w14:val="none"/>
              </w:rPr>
              <w:t>S</w:t>
            </w:r>
            <w:r w:rsidRPr="006F366C">
              <w:rPr>
                <w:rFonts w:ascii="Times New Roman" w:eastAsia="Times New Roman" w:hAnsi="Times New Roman" w:cs="Times New Roman"/>
                <w:kern w:val="0"/>
                <w:sz w:val="18"/>
                <w:szCs w:val="18"/>
                <w14:ligatures w14:val="none"/>
              </w:rPr>
              <w:t xml:space="preserve">ee </w:t>
            </w:r>
            <w:r w:rsidR="00300FAF">
              <w:rPr>
                <w:rFonts w:ascii="Times New Roman" w:eastAsia="Times New Roman" w:hAnsi="Times New Roman" w:cs="Times New Roman"/>
                <w:kern w:val="0"/>
                <w:sz w:val="18"/>
                <w:szCs w:val="18"/>
                <w14:ligatures w14:val="none"/>
              </w:rPr>
              <w:t>T</w:t>
            </w:r>
            <w:r w:rsidRPr="006F366C">
              <w:rPr>
                <w:rFonts w:ascii="Times New Roman" w:eastAsia="Times New Roman" w:hAnsi="Times New Roman" w:cs="Times New Roman"/>
                <w:kern w:val="0"/>
                <w:sz w:val="18"/>
                <w:szCs w:val="18"/>
                <w14:ligatures w14:val="none"/>
              </w:rPr>
              <w:t xml:space="preserve">his </w:t>
            </w:r>
            <w:r w:rsidR="00300FAF">
              <w:rPr>
                <w:rFonts w:ascii="Times New Roman" w:eastAsia="Times New Roman" w:hAnsi="Times New Roman" w:cs="Times New Roman"/>
                <w:kern w:val="0"/>
                <w:sz w:val="18"/>
                <w:szCs w:val="18"/>
                <w14:ligatures w14:val="none"/>
              </w:rPr>
              <w:t>I</w:t>
            </w:r>
            <w:r w:rsidRPr="006F366C">
              <w:rPr>
                <w:rFonts w:ascii="Times New Roman" w:eastAsia="Times New Roman" w:hAnsi="Times New Roman" w:cs="Times New Roman"/>
                <w:kern w:val="0"/>
                <w:sz w:val="18"/>
                <w:szCs w:val="18"/>
                <w14:ligatures w14:val="none"/>
              </w:rPr>
              <w:t>ssue</w:t>
            </w:r>
          </w:p>
        </w:tc>
        <w:tc>
          <w:tcPr>
            <w:tcW w:w="5125" w:type="dxa"/>
            <w:hideMark/>
          </w:tcPr>
          <w:p w14:paraId="1566628E" w14:textId="77777777" w:rsidR="00041EFA" w:rsidRPr="006F366C" w:rsidRDefault="00041EFA" w:rsidP="00041EF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6F366C">
              <w:rPr>
                <w:rFonts w:ascii="Times New Roman" w:eastAsia="Times New Roman" w:hAnsi="Times New Roman" w:cs="Times New Roman"/>
                <w:kern w:val="0"/>
                <w:sz w:val="18"/>
                <w:szCs w:val="18"/>
                <w14:ligatures w14:val="none"/>
              </w:rPr>
              <w:t>Relevance to OWASP Issue</w:t>
            </w:r>
          </w:p>
        </w:tc>
      </w:tr>
      <w:tr w:rsidR="00041EFA" w:rsidRPr="006F366C" w14:paraId="0CDCEBE4" w14:textId="77777777" w:rsidTr="00526A54">
        <w:trPr>
          <w:trHeight w:val="1338"/>
        </w:trPr>
        <w:tc>
          <w:tcPr>
            <w:cnfStyle w:val="001000000000" w:firstRow="0" w:lastRow="0" w:firstColumn="1" w:lastColumn="0" w:oddVBand="0" w:evenVBand="0" w:oddHBand="0" w:evenHBand="0" w:firstRowFirstColumn="0" w:firstRowLastColumn="0" w:lastRowFirstColumn="0" w:lastRowLastColumn="0"/>
            <w:tcW w:w="0" w:type="auto"/>
            <w:hideMark/>
          </w:tcPr>
          <w:p w14:paraId="06E73023"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1. Broken Access Control</w:t>
            </w:r>
          </w:p>
        </w:tc>
        <w:tc>
          <w:tcPr>
            <w:tcW w:w="2229" w:type="dxa"/>
            <w:hideMark/>
          </w:tcPr>
          <w:p w14:paraId="6E2E7452"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 Spring Security Configuration</w:t>
            </w:r>
            <w:r w:rsidRPr="00526A54">
              <w:rPr>
                <w:rFonts w:ascii="Times New Roman" w:eastAsia="Times New Roman" w:hAnsi="Times New Roman" w:cs="Times New Roman"/>
                <w:kern w:val="0"/>
                <w:sz w:val="20"/>
                <w:szCs w:val="20"/>
                <w14:ligatures w14:val="none"/>
              </w:rPr>
              <w:br/>
              <w:t>- REST API Security with JWT</w:t>
            </w:r>
          </w:p>
        </w:tc>
        <w:tc>
          <w:tcPr>
            <w:tcW w:w="5125" w:type="dxa"/>
            <w:hideMark/>
          </w:tcPr>
          <w:p w14:paraId="0731642E"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These lessons cover the importance of correctly configuring access controls, such as restricting resource access to authenticated users and ensuring that unauthorized users cannot access protected resources. These are key aspects of mitigating broken access control vulnerabilities.</w:t>
            </w:r>
          </w:p>
        </w:tc>
      </w:tr>
      <w:tr w:rsidR="00041EFA" w:rsidRPr="006F366C" w14:paraId="0735146A" w14:textId="77777777" w:rsidTr="00526A54">
        <w:trPr>
          <w:trHeight w:val="1250"/>
        </w:trPr>
        <w:tc>
          <w:tcPr>
            <w:cnfStyle w:val="001000000000" w:firstRow="0" w:lastRow="0" w:firstColumn="1" w:lastColumn="0" w:oddVBand="0" w:evenVBand="0" w:oddHBand="0" w:evenHBand="0" w:firstRowFirstColumn="0" w:firstRowLastColumn="0" w:lastRowFirstColumn="0" w:lastRowLastColumn="0"/>
            <w:tcW w:w="0" w:type="auto"/>
            <w:hideMark/>
          </w:tcPr>
          <w:p w14:paraId="12523FA1"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2. Cryptographic Failures</w:t>
            </w:r>
          </w:p>
        </w:tc>
        <w:tc>
          <w:tcPr>
            <w:tcW w:w="2229" w:type="dxa"/>
            <w:hideMark/>
          </w:tcPr>
          <w:p w14:paraId="785FC6FF"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 Password Hashing and Cracking</w:t>
            </w:r>
            <w:r w:rsidRPr="00526A54">
              <w:rPr>
                <w:rFonts w:ascii="Times New Roman" w:eastAsia="Times New Roman" w:hAnsi="Times New Roman" w:cs="Times New Roman"/>
                <w:kern w:val="0"/>
                <w:sz w:val="20"/>
                <w:szCs w:val="20"/>
                <w14:ligatures w14:val="none"/>
              </w:rPr>
              <w:br/>
              <w:t>- GNU PGP</w:t>
            </w:r>
            <w:r w:rsidRPr="00526A54">
              <w:rPr>
                <w:rFonts w:ascii="Times New Roman" w:eastAsia="Times New Roman" w:hAnsi="Times New Roman" w:cs="Times New Roman"/>
                <w:kern w:val="0"/>
                <w:sz w:val="20"/>
                <w:szCs w:val="20"/>
                <w14:ligatures w14:val="none"/>
              </w:rPr>
              <w:br/>
              <w:t>- Wireshark and SSL</w:t>
            </w:r>
          </w:p>
        </w:tc>
        <w:tc>
          <w:tcPr>
            <w:tcW w:w="5125" w:type="dxa"/>
            <w:hideMark/>
          </w:tcPr>
          <w:p w14:paraId="0D6217BB"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These lessons teach the correct implementation of cryptography to protect sensitive data. Password hashing and SSL encryption are crucial in ensuring that sensitive information, like passwords and communication data, is not exposed to attackers.</w:t>
            </w:r>
          </w:p>
        </w:tc>
      </w:tr>
      <w:tr w:rsidR="00041EFA" w:rsidRPr="006F366C" w14:paraId="7780376B" w14:textId="77777777" w:rsidTr="00526A54">
        <w:trPr>
          <w:trHeight w:val="1250"/>
        </w:trPr>
        <w:tc>
          <w:tcPr>
            <w:cnfStyle w:val="001000000000" w:firstRow="0" w:lastRow="0" w:firstColumn="1" w:lastColumn="0" w:oddVBand="0" w:evenVBand="0" w:oddHBand="0" w:evenHBand="0" w:firstRowFirstColumn="0" w:firstRowLastColumn="0" w:lastRowFirstColumn="0" w:lastRowLastColumn="0"/>
            <w:tcW w:w="0" w:type="auto"/>
            <w:hideMark/>
          </w:tcPr>
          <w:p w14:paraId="1A5CD1D2"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3. Injection</w:t>
            </w:r>
          </w:p>
        </w:tc>
        <w:tc>
          <w:tcPr>
            <w:tcW w:w="2229" w:type="dxa"/>
            <w:hideMark/>
          </w:tcPr>
          <w:p w14:paraId="75EA1850" w14:textId="06B1600D"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 SQL Injection</w:t>
            </w:r>
            <w:r w:rsidRPr="00526A54">
              <w:rPr>
                <w:rFonts w:ascii="Times New Roman" w:eastAsia="Times New Roman" w:hAnsi="Times New Roman" w:cs="Times New Roman"/>
                <w:kern w:val="0"/>
                <w:sz w:val="20"/>
                <w:szCs w:val="20"/>
                <w14:ligatures w14:val="none"/>
              </w:rPr>
              <w:br/>
              <w:t>- Cross</w:t>
            </w:r>
            <w:r w:rsidR="00300FAF" w:rsidRPr="00526A54">
              <w:rPr>
                <w:rFonts w:ascii="Times New Roman" w:eastAsia="Times New Roman" w:hAnsi="Times New Roman" w:cs="Times New Roman"/>
                <w:kern w:val="0"/>
                <w:sz w:val="20"/>
                <w:szCs w:val="20"/>
                <w14:ligatures w14:val="none"/>
              </w:rPr>
              <w:t>-</w:t>
            </w:r>
            <w:r w:rsidRPr="00526A54">
              <w:rPr>
                <w:rFonts w:ascii="Times New Roman" w:eastAsia="Times New Roman" w:hAnsi="Times New Roman" w:cs="Times New Roman"/>
                <w:kern w:val="0"/>
                <w:sz w:val="20"/>
                <w:szCs w:val="20"/>
                <w14:ligatures w14:val="none"/>
              </w:rPr>
              <w:t>Site Script Injection</w:t>
            </w:r>
          </w:p>
        </w:tc>
        <w:tc>
          <w:tcPr>
            <w:tcW w:w="5125" w:type="dxa"/>
            <w:hideMark/>
          </w:tcPr>
          <w:p w14:paraId="30B3A9A7"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Injection flaws like SQL injection and XSS are addressed in these lessons, highlighting how improper handling of user inputs can lead to severe security breaches. They also emphasize the importance of sanitizing and validating inputs to prevent such attacks.</w:t>
            </w:r>
          </w:p>
        </w:tc>
      </w:tr>
      <w:tr w:rsidR="00041EFA" w:rsidRPr="006F366C" w14:paraId="6BB3063D" w14:textId="77777777" w:rsidTr="00526A54">
        <w:trPr>
          <w:trHeight w:val="1340"/>
        </w:trPr>
        <w:tc>
          <w:tcPr>
            <w:cnfStyle w:val="001000000000" w:firstRow="0" w:lastRow="0" w:firstColumn="1" w:lastColumn="0" w:oddVBand="0" w:evenVBand="0" w:oddHBand="0" w:evenHBand="0" w:firstRowFirstColumn="0" w:firstRowLastColumn="0" w:lastRowFirstColumn="0" w:lastRowLastColumn="0"/>
            <w:tcW w:w="0" w:type="auto"/>
            <w:hideMark/>
          </w:tcPr>
          <w:p w14:paraId="0CDAF637"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4. Insecure Design</w:t>
            </w:r>
          </w:p>
        </w:tc>
        <w:tc>
          <w:tcPr>
            <w:tcW w:w="2229" w:type="dxa"/>
            <w:hideMark/>
          </w:tcPr>
          <w:p w14:paraId="472456A6"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 Spring Security Configuration</w:t>
            </w:r>
            <w:r w:rsidRPr="00526A54">
              <w:rPr>
                <w:rFonts w:ascii="Times New Roman" w:eastAsia="Times New Roman" w:hAnsi="Times New Roman" w:cs="Times New Roman"/>
                <w:kern w:val="0"/>
                <w:sz w:val="20"/>
                <w:szCs w:val="20"/>
                <w14:ligatures w14:val="none"/>
              </w:rPr>
              <w:br/>
              <w:t>- REST API Security with JWT</w:t>
            </w:r>
            <w:r w:rsidRPr="00526A54">
              <w:rPr>
                <w:rFonts w:ascii="Times New Roman" w:eastAsia="Times New Roman" w:hAnsi="Times New Roman" w:cs="Times New Roman"/>
                <w:kern w:val="0"/>
                <w:sz w:val="20"/>
                <w:szCs w:val="20"/>
                <w14:ligatures w14:val="none"/>
              </w:rPr>
              <w:br/>
              <w:t>- Wireshark and SSL</w:t>
            </w:r>
          </w:p>
        </w:tc>
        <w:tc>
          <w:tcPr>
            <w:tcW w:w="5125" w:type="dxa"/>
            <w:hideMark/>
          </w:tcPr>
          <w:p w14:paraId="581D00C2"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These lessons focus on secure design principles, such as implementing proper security controls (e.g., SSL for encrypted communication) and designing secure authentication mechanisms, which are essential in preventing vulnerabilities due to insecure application design.</w:t>
            </w:r>
          </w:p>
        </w:tc>
      </w:tr>
      <w:tr w:rsidR="00041EFA" w:rsidRPr="006F366C" w14:paraId="4A7EE9A6" w14:textId="77777777" w:rsidTr="00526A54">
        <w:tc>
          <w:tcPr>
            <w:cnfStyle w:val="001000000000" w:firstRow="0" w:lastRow="0" w:firstColumn="1" w:lastColumn="0" w:oddVBand="0" w:evenVBand="0" w:oddHBand="0" w:evenHBand="0" w:firstRowFirstColumn="0" w:firstRowLastColumn="0" w:lastRowFirstColumn="0" w:lastRowLastColumn="0"/>
            <w:tcW w:w="0" w:type="auto"/>
            <w:hideMark/>
          </w:tcPr>
          <w:p w14:paraId="4E03445A"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5. Security Misconfiguration</w:t>
            </w:r>
          </w:p>
        </w:tc>
        <w:tc>
          <w:tcPr>
            <w:tcW w:w="2229" w:type="dxa"/>
            <w:hideMark/>
          </w:tcPr>
          <w:p w14:paraId="6E6203A3"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 Spring Security Configuration</w:t>
            </w:r>
            <w:r w:rsidRPr="00526A54">
              <w:rPr>
                <w:rFonts w:ascii="Times New Roman" w:eastAsia="Times New Roman" w:hAnsi="Times New Roman" w:cs="Times New Roman"/>
                <w:kern w:val="0"/>
                <w:sz w:val="20"/>
                <w:szCs w:val="20"/>
                <w14:ligatures w14:val="none"/>
              </w:rPr>
              <w:br/>
              <w:t>- REST API Security with JWT</w:t>
            </w:r>
            <w:r w:rsidRPr="00526A54">
              <w:rPr>
                <w:rFonts w:ascii="Times New Roman" w:eastAsia="Times New Roman" w:hAnsi="Times New Roman" w:cs="Times New Roman"/>
                <w:kern w:val="0"/>
                <w:sz w:val="20"/>
                <w:szCs w:val="20"/>
                <w14:ligatures w14:val="none"/>
              </w:rPr>
              <w:br/>
              <w:t>- Wireshark and SSL</w:t>
            </w:r>
            <w:r w:rsidRPr="00526A54">
              <w:rPr>
                <w:rFonts w:ascii="Times New Roman" w:eastAsia="Times New Roman" w:hAnsi="Times New Roman" w:cs="Times New Roman"/>
                <w:kern w:val="0"/>
                <w:sz w:val="20"/>
                <w:szCs w:val="20"/>
                <w14:ligatures w14:val="none"/>
              </w:rPr>
              <w:br/>
              <w:t>- SQL Injection</w:t>
            </w:r>
            <w:r w:rsidRPr="00526A54">
              <w:rPr>
                <w:rFonts w:ascii="Times New Roman" w:eastAsia="Times New Roman" w:hAnsi="Times New Roman" w:cs="Times New Roman"/>
                <w:kern w:val="0"/>
                <w:sz w:val="20"/>
                <w:szCs w:val="20"/>
                <w14:ligatures w14:val="none"/>
              </w:rPr>
              <w:br/>
            </w:r>
            <w:r w:rsidRPr="00526A54">
              <w:rPr>
                <w:rFonts w:ascii="Times New Roman" w:eastAsia="Times New Roman" w:hAnsi="Times New Roman" w:cs="Times New Roman"/>
                <w:kern w:val="0"/>
                <w:sz w:val="20"/>
                <w:szCs w:val="20"/>
                <w14:ligatures w14:val="none"/>
              </w:rPr>
              <w:lastRenderedPageBreak/>
              <w:t>- Cross Site Script Injection</w:t>
            </w:r>
          </w:p>
        </w:tc>
        <w:tc>
          <w:tcPr>
            <w:tcW w:w="5125" w:type="dxa"/>
            <w:hideMark/>
          </w:tcPr>
          <w:p w14:paraId="41328757"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lastRenderedPageBreak/>
              <w:t>These lessons highlight the risks associated with improperly configured security settings, such as inadequate enforcement of security policies, incorrect configurations, and exposure of sensitive information due to misconfigurations.</w:t>
            </w:r>
          </w:p>
        </w:tc>
      </w:tr>
      <w:tr w:rsidR="00041EFA" w:rsidRPr="006F366C" w14:paraId="12EF1729" w14:textId="77777777" w:rsidTr="00526A54">
        <w:trPr>
          <w:trHeight w:val="1286"/>
        </w:trPr>
        <w:tc>
          <w:tcPr>
            <w:cnfStyle w:val="001000000000" w:firstRow="0" w:lastRow="0" w:firstColumn="1" w:lastColumn="0" w:oddVBand="0" w:evenVBand="0" w:oddHBand="0" w:evenHBand="0" w:firstRowFirstColumn="0" w:firstRowLastColumn="0" w:lastRowFirstColumn="0" w:lastRowLastColumn="0"/>
            <w:tcW w:w="0" w:type="auto"/>
            <w:hideMark/>
          </w:tcPr>
          <w:p w14:paraId="01D6655E"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6. Vulnerable and Outdated Components</w:t>
            </w:r>
          </w:p>
        </w:tc>
        <w:tc>
          <w:tcPr>
            <w:tcW w:w="2229" w:type="dxa"/>
            <w:hideMark/>
          </w:tcPr>
          <w:p w14:paraId="18FB7562"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 Password Hashing and Cracking</w:t>
            </w:r>
            <w:r w:rsidRPr="00526A54">
              <w:rPr>
                <w:rFonts w:ascii="Times New Roman" w:eastAsia="Times New Roman" w:hAnsi="Times New Roman" w:cs="Times New Roman"/>
                <w:kern w:val="0"/>
                <w:sz w:val="20"/>
                <w:szCs w:val="20"/>
                <w14:ligatures w14:val="none"/>
              </w:rPr>
              <w:br/>
              <w:t>- GPG Encryption</w:t>
            </w:r>
          </w:p>
        </w:tc>
        <w:tc>
          <w:tcPr>
            <w:tcW w:w="5125" w:type="dxa"/>
            <w:hideMark/>
          </w:tcPr>
          <w:p w14:paraId="01D2E6DB"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Using outdated or vulnerable components in your application, such as outdated cryptographic libraries, can lead to security risks. These lessons emphasize keeping components up to date and using secure, modern cryptographic practices.</w:t>
            </w:r>
          </w:p>
        </w:tc>
      </w:tr>
      <w:tr w:rsidR="00041EFA" w:rsidRPr="006F366C" w14:paraId="2ECD99A5" w14:textId="77777777" w:rsidTr="00526A54">
        <w:trPr>
          <w:trHeight w:val="1070"/>
        </w:trPr>
        <w:tc>
          <w:tcPr>
            <w:cnfStyle w:val="001000000000" w:firstRow="0" w:lastRow="0" w:firstColumn="1" w:lastColumn="0" w:oddVBand="0" w:evenVBand="0" w:oddHBand="0" w:evenHBand="0" w:firstRowFirstColumn="0" w:firstRowLastColumn="0" w:lastRowFirstColumn="0" w:lastRowLastColumn="0"/>
            <w:tcW w:w="0" w:type="auto"/>
            <w:hideMark/>
          </w:tcPr>
          <w:p w14:paraId="79582AD4"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7. Identification and Authentication Failures</w:t>
            </w:r>
          </w:p>
        </w:tc>
        <w:tc>
          <w:tcPr>
            <w:tcW w:w="2229" w:type="dxa"/>
            <w:hideMark/>
          </w:tcPr>
          <w:p w14:paraId="466FFAEE"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 Spring Security Configuration</w:t>
            </w:r>
            <w:r w:rsidRPr="00526A54">
              <w:rPr>
                <w:rFonts w:ascii="Times New Roman" w:eastAsia="Times New Roman" w:hAnsi="Times New Roman" w:cs="Times New Roman"/>
                <w:kern w:val="0"/>
                <w:sz w:val="20"/>
                <w:szCs w:val="20"/>
                <w14:ligatures w14:val="none"/>
              </w:rPr>
              <w:br/>
              <w:t>- REST API Security with JWT</w:t>
            </w:r>
          </w:p>
        </w:tc>
        <w:tc>
          <w:tcPr>
            <w:tcW w:w="5125" w:type="dxa"/>
            <w:hideMark/>
          </w:tcPr>
          <w:p w14:paraId="50FA564D"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These lessons focus on implementing strong identification and authentication mechanisms, such as enforcing strong passwords and using JWT tokens, to ensure that users are properly authenticated and unauthorized access is prevented.</w:t>
            </w:r>
          </w:p>
        </w:tc>
      </w:tr>
      <w:tr w:rsidR="00041EFA" w:rsidRPr="006F366C" w14:paraId="61D4664A" w14:textId="77777777" w:rsidTr="00526A54">
        <w:trPr>
          <w:trHeight w:val="1070"/>
        </w:trPr>
        <w:tc>
          <w:tcPr>
            <w:cnfStyle w:val="001000000000" w:firstRow="0" w:lastRow="0" w:firstColumn="1" w:lastColumn="0" w:oddVBand="0" w:evenVBand="0" w:oddHBand="0" w:evenHBand="0" w:firstRowFirstColumn="0" w:firstRowLastColumn="0" w:lastRowFirstColumn="0" w:lastRowLastColumn="0"/>
            <w:tcW w:w="0" w:type="auto"/>
            <w:hideMark/>
          </w:tcPr>
          <w:p w14:paraId="208C2855"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8. Software and Data Integrity Failures</w:t>
            </w:r>
          </w:p>
        </w:tc>
        <w:tc>
          <w:tcPr>
            <w:tcW w:w="2229" w:type="dxa"/>
            <w:hideMark/>
          </w:tcPr>
          <w:p w14:paraId="3BF4131B"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 Wireshark and SSL</w:t>
            </w:r>
          </w:p>
        </w:tc>
        <w:tc>
          <w:tcPr>
            <w:tcW w:w="5125" w:type="dxa"/>
            <w:hideMark/>
          </w:tcPr>
          <w:p w14:paraId="1D8DBE90"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This lesson addresses the integrity of data transmission by ensuring that data is encrypted using SSL, which helps prevent tampering and ensures that data integrity is maintained during communication.</w:t>
            </w:r>
          </w:p>
        </w:tc>
      </w:tr>
      <w:tr w:rsidR="00041EFA" w:rsidRPr="006F366C" w14:paraId="6FA73045" w14:textId="77777777" w:rsidTr="00526A54">
        <w:tc>
          <w:tcPr>
            <w:cnfStyle w:val="001000000000" w:firstRow="0" w:lastRow="0" w:firstColumn="1" w:lastColumn="0" w:oddVBand="0" w:evenVBand="0" w:oddHBand="0" w:evenHBand="0" w:firstRowFirstColumn="0" w:firstRowLastColumn="0" w:lastRowFirstColumn="0" w:lastRowLastColumn="0"/>
            <w:tcW w:w="0" w:type="auto"/>
            <w:hideMark/>
          </w:tcPr>
          <w:p w14:paraId="2C6505C4"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9. Security Logging and Monitoring Failures</w:t>
            </w:r>
          </w:p>
        </w:tc>
        <w:tc>
          <w:tcPr>
            <w:tcW w:w="2229" w:type="dxa"/>
            <w:hideMark/>
          </w:tcPr>
          <w:p w14:paraId="3A9B04B9"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w:t>
            </w:r>
          </w:p>
        </w:tc>
        <w:tc>
          <w:tcPr>
            <w:tcW w:w="5125" w:type="dxa"/>
            <w:hideMark/>
          </w:tcPr>
          <w:p w14:paraId="681102D9"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This OWASP issue is not directly addressed in the lessons listed, but it is critical to implement logging and monitoring mechanisms to detect and respond to security incidents.</w:t>
            </w:r>
          </w:p>
        </w:tc>
      </w:tr>
      <w:tr w:rsidR="00041EFA" w:rsidRPr="006F366C" w14:paraId="245EF21E" w14:textId="77777777" w:rsidTr="00526A54">
        <w:tc>
          <w:tcPr>
            <w:cnfStyle w:val="001000000000" w:firstRow="0" w:lastRow="0" w:firstColumn="1" w:lastColumn="0" w:oddVBand="0" w:evenVBand="0" w:oddHBand="0" w:evenHBand="0" w:firstRowFirstColumn="0" w:firstRowLastColumn="0" w:lastRowFirstColumn="0" w:lastRowLastColumn="0"/>
            <w:tcW w:w="0" w:type="auto"/>
            <w:hideMark/>
          </w:tcPr>
          <w:p w14:paraId="7BF3C76A" w14:textId="77777777" w:rsidR="00041EFA" w:rsidRPr="00526A54" w:rsidRDefault="00041EFA" w:rsidP="00041EFA">
            <w:pPr>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10. Server-Side Request Forgery (SSRF)</w:t>
            </w:r>
          </w:p>
        </w:tc>
        <w:tc>
          <w:tcPr>
            <w:tcW w:w="2229" w:type="dxa"/>
            <w:hideMark/>
          </w:tcPr>
          <w:p w14:paraId="5236338E"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w:t>
            </w:r>
          </w:p>
        </w:tc>
        <w:tc>
          <w:tcPr>
            <w:tcW w:w="5125" w:type="dxa"/>
            <w:hideMark/>
          </w:tcPr>
          <w:p w14:paraId="0464A6C8" w14:textId="77777777" w:rsidR="00041EFA" w:rsidRPr="00526A54" w:rsidRDefault="00041EFA" w:rsidP="00041EF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526A54">
              <w:rPr>
                <w:rFonts w:ascii="Times New Roman" w:eastAsia="Times New Roman" w:hAnsi="Times New Roman" w:cs="Times New Roman"/>
                <w:kern w:val="0"/>
                <w:sz w:val="20"/>
                <w:szCs w:val="20"/>
                <w14:ligatures w14:val="none"/>
              </w:rPr>
              <w:t>SSRF is not directly covered in these lessons, but it highlights the importance of validating and sanitizing external inputs to prevent unauthorized access to internal resources through server-side requests.</w:t>
            </w:r>
          </w:p>
        </w:tc>
      </w:tr>
    </w:tbl>
    <w:p w14:paraId="1636362F" w14:textId="1576BD06" w:rsidR="002A4569" w:rsidRPr="00A13A57" w:rsidRDefault="00041EFA" w:rsidP="00E609AF">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665FBE62" w14:textId="328C9A91" w:rsidR="00E609AF" w:rsidRDefault="00190BF0" w:rsidP="008A0AEF">
      <w:pPr>
        <w:spacing w:before="100" w:beforeAutospacing="1" w:after="100" w:afterAutospacing="1"/>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Deliverables</w:t>
      </w:r>
    </w:p>
    <w:p w14:paraId="4D21113B" w14:textId="797C051D" w:rsidR="00190BF0" w:rsidRPr="00394D99" w:rsidRDefault="00190BF0" w:rsidP="00394D99">
      <w:pPr>
        <w:spacing w:before="100" w:beforeAutospacing="1" w:after="100" w:afterAutospacing="1"/>
        <w:outlineLvl w:val="3"/>
        <w:rPr>
          <w:rFonts w:ascii="Times New Roman" w:eastAsia="Times New Roman" w:hAnsi="Times New Roman" w:cs="Times New Roman"/>
          <w:kern w:val="0"/>
          <w14:ligatures w14:val="none"/>
        </w:rPr>
      </w:pPr>
      <w:r w:rsidRPr="00394D99">
        <w:rPr>
          <w:rFonts w:ascii="Times New Roman" w:eastAsia="Times New Roman" w:hAnsi="Times New Roman" w:cs="Times New Roman"/>
          <w:kern w:val="0"/>
          <w14:ligatures w14:val="none"/>
        </w:rPr>
        <w:t xml:space="preserve">Submit a </w:t>
      </w:r>
      <w:r w:rsidR="00300FAF">
        <w:rPr>
          <w:rFonts w:ascii="Times New Roman" w:eastAsia="Times New Roman" w:hAnsi="Times New Roman" w:cs="Times New Roman"/>
          <w:kern w:val="0"/>
          <w14:ligatures w14:val="none"/>
        </w:rPr>
        <w:t>Microsoft W</w:t>
      </w:r>
      <w:r w:rsidRPr="00394D99">
        <w:rPr>
          <w:rFonts w:ascii="Times New Roman" w:eastAsia="Times New Roman" w:hAnsi="Times New Roman" w:cs="Times New Roman"/>
          <w:kern w:val="0"/>
          <w14:ligatures w14:val="none"/>
        </w:rPr>
        <w:t xml:space="preserve">ord document </w:t>
      </w:r>
      <w:r w:rsidR="008D52B0">
        <w:rPr>
          <w:rFonts w:ascii="Times New Roman" w:eastAsia="Times New Roman" w:hAnsi="Times New Roman" w:cs="Times New Roman"/>
          <w:kern w:val="0"/>
          <w14:ligatures w14:val="none"/>
        </w:rPr>
        <w:t xml:space="preserve">that contains completed tables </w:t>
      </w:r>
      <w:r w:rsidR="00300FAF">
        <w:rPr>
          <w:rFonts w:ascii="Times New Roman" w:eastAsia="Times New Roman" w:hAnsi="Times New Roman" w:cs="Times New Roman"/>
          <w:kern w:val="0"/>
          <w14:ligatures w14:val="none"/>
        </w:rPr>
        <w:t xml:space="preserve">for all </w:t>
      </w:r>
      <w:r w:rsidR="008D52B0">
        <w:rPr>
          <w:rFonts w:ascii="Times New Roman" w:eastAsia="Times New Roman" w:hAnsi="Times New Roman" w:cs="Times New Roman"/>
          <w:kern w:val="0"/>
          <w14:ligatures w14:val="none"/>
        </w:rPr>
        <w:t>five checkpoints.</w:t>
      </w:r>
    </w:p>
    <w:p w14:paraId="1C379A98" w14:textId="242BD1D5" w:rsidR="00190BF0" w:rsidRPr="00190BF0" w:rsidRDefault="00190BF0" w:rsidP="00190BF0">
      <w:pPr>
        <w:spacing w:before="100" w:beforeAutospacing="1" w:after="100" w:afterAutospacing="1"/>
        <w:outlineLvl w:val="3"/>
        <w:rPr>
          <w:rFonts w:ascii="Times New Roman" w:eastAsia="Times New Roman" w:hAnsi="Times New Roman" w:cs="Times New Roman"/>
          <w:b/>
          <w:bCs/>
          <w:kern w:val="0"/>
          <w14:ligatures w14:val="none"/>
        </w:rPr>
      </w:pPr>
      <w:r w:rsidRPr="00190BF0">
        <w:rPr>
          <w:rFonts w:ascii="Times New Roman" w:eastAsia="Times New Roman" w:hAnsi="Times New Roman" w:cs="Times New Roman"/>
          <w:b/>
          <w:bCs/>
          <w:kern w:val="0"/>
          <w14:ligatures w14:val="none"/>
        </w:rPr>
        <w:t>Table 1 CIA</w:t>
      </w:r>
    </w:p>
    <w:tbl>
      <w:tblPr>
        <w:tblStyle w:val="TableGrid"/>
        <w:tblW w:w="0" w:type="auto"/>
        <w:tblLook w:val="04A0" w:firstRow="1" w:lastRow="0" w:firstColumn="1" w:lastColumn="0" w:noHBand="0" w:noVBand="1"/>
      </w:tblPr>
      <w:tblGrid>
        <w:gridCol w:w="2296"/>
        <w:gridCol w:w="2447"/>
        <w:gridCol w:w="2505"/>
        <w:gridCol w:w="2102"/>
      </w:tblGrid>
      <w:tr w:rsidR="00921860" w14:paraId="1C1FAACA" w14:textId="38D228D7" w:rsidTr="00921860">
        <w:tc>
          <w:tcPr>
            <w:tcW w:w="2190" w:type="dxa"/>
          </w:tcPr>
          <w:p w14:paraId="0769249F"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Problem</w:t>
            </w:r>
          </w:p>
        </w:tc>
        <w:tc>
          <w:tcPr>
            <w:tcW w:w="2486" w:type="dxa"/>
          </w:tcPr>
          <w:p w14:paraId="67AEA0B5" w14:textId="53DC4C0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CIA </w:t>
            </w:r>
            <w:r w:rsidR="00BC0E31" w:rsidRPr="00526A54">
              <w:rPr>
                <w:rFonts w:ascii="Times New Roman" w:eastAsia="Times New Roman" w:hAnsi="Times New Roman" w:cs="Times New Roman"/>
                <w:b/>
                <w:bCs/>
                <w:kern w:val="0"/>
                <w14:ligatures w14:val="none"/>
              </w:rPr>
              <w:t>I</w:t>
            </w:r>
            <w:r w:rsidRPr="00526A54">
              <w:rPr>
                <w:rFonts w:ascii="Times New Roman" w:eastAsia="Times New Roman" w:hAnsi="Times New Roman" w:cs="Times New Roman"/>
                <w:b/>
                <w:bCs/>
                <w:kern w:val="0"/>
                <w14:ligatures w14:val="none"/>
              </w:rPr>
              <w:t xml:space="preserve">ssue(s) </w:t>
            </w:r>
            <w:r w:rsidR="00BC0E31" w:rsidRPr="00526A54">
              <w:rPr>
                <w:rFonts w:ascii="Times New Roman" w:eastAsia="Times New Roman" w:hAnsi="Times New Roman" w:cs="Times New Roman"/>
                <w:b/>
                <w:bCs/>
                <w:kern w:val="0"/>
                <w14:ligatures w14:val="none"/>
              </w:rPr>
              <w:t>I</w:t>
            </w:r>
            <w:r w:rsidRPr="00526A54">
              <w:rPr>
                <w:rFonts w:ascii="Times New Roman" w:eastAsia="Times New Roman" w:hAnsi="Times New Roman" w:cs="Times New Roman"/>
                <w:b/>
                <w:bCs/>
                <w:kern w:val="0"/>
                <w14:ligatures w14:val="none"/>
              </w:rPr>
              <w:t>nvolved</w:t>
            </w:r>
          </w:p>
        </w:tc>
        <w:tc>
          <w:tcPr>
            <w:tcW w:w="2543" w:type="dxa"/>
          </w:tcPr>
          <w:p w14:paraId="31581B64" w14:textId="2E688666"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Reason(s) for </w:t>
            </w:r>
            <w:r w:rsidR="00BC0E31"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C0E31"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w:t>
            </w:r>
          </w:p>
        </w:tc>
        <w:tc>
          <w:tcPr>
            <w:tcW w:w="2131" w:type="dxa"/>
          </w:tcPr>
          <w:p w14:paraId="717585A3" w14:textId="4462AA50"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Source </w:t>
            </w:r>
            <w:r w:rsidR="00BC0E31" w:rsidRPr="00526A54">
              <w:rPr>
                <w:rFonts w:ascii="Times New Roman" w:eastAsia="Times New Roman" w:hAnsi="Times New Roman" w:cs="Times New Roman"/>
                <w:b/>
                <w:bCs/>
                <w:kern w:val="0"/>
                <w14:ligatures w14:val="none"/>
              </w:rPr>
              <w:t>U</w:t>
            </w:r>
            <w:r w:rsidRPr="00526A54">
              <w:rPr>
                <w:rFonts w:ascii="Times New Roman" w:eastAsia="Times New Roman" w:hAnsi="Times New Roman" w:cs="Times New Roman"/>
                <w:b/>
                <w:bCs/>
                <w:kern w:val="0"/>
                <w14:ligatures w14:val="none"/>
              </w:rPr>
              <w:t xml:space="preserve">sed to </w:t>
            </w:r>
            <w:r w:rsidR="00BC0E31"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ake </w:t>
            </w:r>
            <w:r w:rsidR="00BC0E31"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C0E31"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 xml:space="preserve">ecision (APA </w:t>
            </w:r>
            <w:r w:rsidR="00BC0E31" w:rsidRPr="00526A54">
              <w:rPr>
                <w:rFonts w:ascii="Times New Roman" w:eastAsia="Times New Roman" w:hAnsi="Times New Roman" w:cs="Times New Roman"/>
                <w:b/>
                <w:bCs/>
                <w:kern w:val="0"/>
                <w14:ligatures w14:val="none"/>
              </w:rPr>
              <w:t>Citation</w:t>
            </w:r>
            <w:r w:rsidRPr="00526A54">
              <w:rPr>
                <w:rFonts w:ascii="Times New Roman" w:eastAsia="Times New Roman" w:hAnsi="Times New Roman" w:cs="Times New Roman"/>
                <w:b/>
                <w:bCs/>
                <w:kern w:val="0"/>
                <w14:ligatures w14:val="none"/>
              </w:rPr>
              <w:t>)</w:t>
            </w:r>
          </w:p>
        </w:tc>
      </w:tr>
      <w:tr w:rsidR="00921860" w14:paraId="059D8C7B" w14:textId="4494B919" w:rsidTr="00921860">
        <w:tc>
          <w:tcPr>
            <w:tcW w:w="2190" w:type="dxa"/>
          </w:tcPr>
          <w:p w14:paraId="05E7CA99" w14:textId="77777777"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Yahoo</w:t>
            </w:r>
          </w:p>
        </w:tc>
        <w:tc>
          <w:tcPr>
            <w:tcW w:w="2486" w:type="dxa"/>
          </w:tcPr>
          <w:p w14:paraId="28540070"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39A18CA6"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188DC9BA"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15783F4F" w14:textId="1280AFA7" w:rsidTr="00921860">
        <w:tc>
          <w:tcPr>
            <w:tcW w:w="2190" w:type="dxa"/>
          </w:tcPr>
          <w:p w14:paraId="08230BCD" w14:textId="77777777"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Equifax</w:t>
            </w:r>
          </w:p>
        </w:tc>
        <w:tc>
          <w:tcPr>
            <w:tcW w:w="2486" w:type="dxa"/>
          </w:tcPr>
          <w:p w14:paraId="43886507"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6298A82A"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6DDF4D4B"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53E29DC6" w14:textId="2AA515DB" w:rsidTr="00921860">
        <w:tc>
          <w:tcPr>
            <w:tcW w:w="2190" w:type="dxa"/>
          </w:tcPr>
          <w:p w14:paraId="41216A54" w14:textId="77777777"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Target</w:t>
            </w:r>
          </w:p>
        </w:tc>
        <w:tc>
          <w:tcPr>
            <w:tcW w:w="2486" w:type="dxa"/>
          </w:tcPr>
          <w:p w14:paraId="39F8EDEF"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1DCCC65D"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1A4443B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298B5A05" w14:textId="47E645BA" w:rsidTr="00921860">
        <w:tc>
          <w:tcPr>
            <w:tcW w:w="2190" w:type="dxa"/>
          </w:tcPr>
          <w:p w14:paraId="37CB936A" w14:textId="77777777"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NASA</w:t>
            </w:r>
          </w:p>
        </w:tc>
        <w:tc>
          <w:tcPr>
            <w:tcW w:w="2486" w:type="dxa"/>
          </w:tcPr>
          <w:p w14:paraId="17E32539"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0017BBC6"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680DDBA4"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420CD7E6" w14:textId="76B01212" w:rsidTr="00921860">
        <w:tc>
          <w:tcPr>
            <w:tcW w:w="2190" w:type="dxa"/>
          </w:tcPr>
          <w:p w14:paraId="62094968" w14:textId="77777777"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Knight</w:t>
            </w:r>
          </w:p>
        </w:tc>
        <w:tc>
          <w:tcPr>
            <w:tcW w:w="2486" w:type="dxa"/>
          </w:tcPr>
          <w:p w14:paraId="19520F39"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7C1EBB8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5BB2212B"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33F6A99C" w14:textId="5BAF465C" w:rsidTr="00921860">
        <w:tc>
          <w:tcPr>
            <w:tcW w:w="2190" w:type="dxa"/>
          </w:tcPr>
          <w:p w14:paraId="01C372B1" w14:textId="77777777"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Colonial Pipeline</w:t>
            </w:r>
          </w:p>
        </w:tc>
        <w:tc>
          <w:tcPr>
            <w:tcW w:w="2486" w:type="dxa"/>
          </w:tcPr>
          <w:p w14:paraId="4213A580"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06C0F7FF"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6E2B2C28"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40F24083" w14:textId="0949FA96" w:rsidTr="00921860">
        <w:tc>
          <w:tcPr>
            <w:tcW w:w="2190" w:type="dxa"/>
          </w:tcPr>
          <w:p w14:paraId="18D59373" w14:textId="182CA68B"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lastRenderedPageBreak/>
              <w:t>SolarWinds</w:t>
            </w:r>
          </w:p>
        </w:tc>
        <w:tc>
          <w:tcPr>
            <w:tcW w:w="2486" w:type="dxa"/>
          </w:tcPr>
          <w:p w14:paraId="54866B1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43C6E95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761F104D"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5753EF88" w14:textId="20C14293" w:rsidTr="00921860">
        <w:tc>
          <w:tcPr>
            <w:tcW w:w="2190" w:type="dxa"/>
          </w:tcPr>
          <w:p w14:paraId="28A1CB3E" w14:textId="77777777"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AT&amp;T</w:t>
            </w:r>
          </w:p>
        </w:tc>
        <w:tc>
          <w:tcPr>
            <w:tcW w:w="2486" w:type="dxa"/>
          </w:tcPr>
          <w:p w14:paraId="61FEC158"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054C332D"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3123CAC2"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4AF70634" w14:textId="452647A6" w:rsidTr="00921860">
        <w:tc>
          <w:tcPr>
            <w:tcW w:w="2190" w:type="dxa"/>
          </w:tcPr>
          <w:p w14:paraId="4A19185C" w14:textId="77777777"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Ticketmaster</w:t>
            </w:r>
          </w:p>
        </w:tc>
        <w:tc>
          <w:tcPr>
            <w:tcW w:w="2486" w:type="dxa"/>
          </w:tcPr>
          <w:p w14:paraId="3FC8671A"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0628169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6897769B"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75281131" w14:textId="15AE0735" w:rsidTr="00921860">
        <w:tc>
          <w:tcPr>
            <w:tcW w:w="2190" w:type="dxa"/>
          </w:tcPr>
          <w:p w14:paraId="01B5DBF3" w14:textId="77777777" w:rsidR="00921860" w:rsidRPr="00526A54" w:rsidRDefault="00921860" w:rsidP="00A13CED">
            <w:pPr>
              <w:pStyle w:val="ListParagraph"/>
              <w:numPr>
                <w:ilvl w:val="0"/>
                <w:numId w:val="25"/>
              </w:num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CrowdStrike</w:t>
            </w:r>
          </w:p>
        </w:tc>
        <w:tc>
          <w:tcPr>
            <w:tcW w:w="2486" w:type="dxa"/>
          </w:tcPr>
          <w:p w14:paraId="38C3B1B3"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43" w:type="dxa"/>
          </w:tcPr>
          <w:p w14:paraId="4684F140"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31" w:type="dxa"/>
          </w:tcPr>
          <w:p w14:paraId="50572923"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bl>
    <w:p w14:paraId="60A106F3" w14:textId="2FFF40D8" w:rsidR="00190BF0" w:rsidRPr="00190BF0" w:rsidRDefault="00190BF0" w:rsidP="00190BF0">
      <w:pPr>
        <w:spacing w:before="100" w:beforeAutospacing="1" w:after="100" w:afterAutospacing="1"/>
        <w:outlineLvl w:val="3"/>
        <w:rPr>
          <w:rFonts w:ascii="Times New Roman" w:eastAsia="Times New Roman" w:hAnsi="Times New Roman" w:cs="Times New Roman"/>
          <w:b/>
          <w:bCs/>
          <w:kern w:val="0"/>
          <w14:ligatures w14:val="none"/>
        </w:rPr>
      </w:pPr>
      <w:r w:rsidRPr="00190BF0">
        <w:rPr>
          <w:rFonts w:ascii="Times New Roman" w:eastAsia="Times New Roman" w:hAnsi="Times New Roman" w:cs="Times New Roman"/>
          <w:b/>
          <w:bCs/>
          <w:kern w:val="0"/>
          <w14:ligatures w14:val="none"/>
        </w:rPr>
        <w:t xml:space="preserve">Table </w:t>
      </w:r>
      <w:r w:rsidR="008D52B0">
        <w:rPr>
          <w:rFonts w:ascii="Times New Roman" w:eastAsia="Times New Roman" w:hAnsi="Times New Roman" w:cs="Times New Roman"/>
          <w:b/>
          <w:bCs/>
          <w:kern w:val="0"/>
          <w14:ligatures w14:val="none"/>
        </w:rPr>
        <w:t>2</w:t>
      </w:r>
      <w:r w:rsidRPr="00190BF0">
        <w:rPr>
          <w:rFonts w:ascii="Times New Roman" w:eastAsia="Times New Roman" w:hAnsi="Times New Roman" w:cs="Times New Roman"/>
          <w:b/>
          <w:bCs/>
          <w:kern w:val="0"/>
          <w14:ligatures w14:val="none"/>
        </w:rPr>
        <w:t xml:space="preserve"> MOM</w:t>
      </w:r>
    </w:p>
    <w:tbl>
      <w:tblPr>
        <w:tblStyle w:val="TableGrid"/>
        <w:tblW w:w="0" w:type="auto"/>
        <w:tblLook w:val="04A0" w:firstRow="1" w:lastRow="0" w:firstColumn="1" w:lastColumn="0" w:noHBand="0" w:noVBand="1"/>
      </w:tblPr>
      <w:tblGrid>
        <w:gridCol w:w="1869"/>
        <w:gridCol w:w="2612"/>
        <w:gridCol w:w="2623"/>
        <w:gridCol w:w="2246"/>
      </w:tblGrid>
      <w:tr w:rsidR="00921860" w14:paraId="6A9FAF47" w14:textId="5C2673C9" w:rsidTr="00921860">
        <w:trPr>
          <w:trHeight w:val="647"/>
        </w:trPr>
        <w:tc>
          <w:tcPr>
            <w:tcW w:w="1869" w:type="dxa"/>
          </w:tcPr>
          <w:p w14:paraId="3127800F" w14:textId="5926B504"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Factor </w:t>
            </w:r>
            <w:r w:rsidR="00BC0E31"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ost </w:t>
            </w:r>
            <w:r w:rsidR="00BC0E31" w:rsidRPr="00526A54">
              <w:rPr>
                <w:rFonts w:ascii="Times New Roman" w:eastAsia="Times New Roman" w:hAnsi="Times New Roman" w:cs="Times New Roman"/>
                <w:b/>
                <w:bCs/>
                <w:kern w:val="0"/>
                <w14:ligatures w14:val="none"/>
              </w:rPr>
              <w:t>O</w:t>
            </w:r>
            <w:r w:rsidRPr="00526A54">
              <w:rPr>
                <w:rFonts w:ascii="Times New Roman" w:eastAsia="Times New Roman" w:hAnsi="Times New Roman" w:cs="Times New Roman"/>
                <w:b/>
                <w:bCs/>
                <w:kern w:val="0"/>
                <w14:ligatures w14:val="none"/>
              </w:rPr>
              <w:t xml:space="preserve">bvious in the </w:t>
            </w:r>
            <w:r w:rsidR="00BC0E31" w:rsidRPr="00526A54">
              <w:rPr>
                <w:rFonts w:ascii="Times New Roman" w:eastAsia="Times New Roman" w:hAnsi="Times New Roman" w:cs="Times New Roman"/>
                <w:b/>
                <w:bCs/>
                <w:kern w:val="0"/>
                <w14:ligatures w14:val="none"/>
              </w:rPr>
              <w:t>S</w:t>
            </w:r>
            <w:r w:rsidRPr="00526A54">
              <w:rPr>
                <w:rFonts w:ascii="Times New Roman" w:eastAsia="Times New Roman" w:hAnsi="Times New Roman" w:cs="Times New Roman"/>
                <w:b/>
                <w:bCs/>
                <w:kern w:val="0"/>
                <w14:ligatures w14:val="none"/>
              </w:rPr>
              <w:t>tory</w:t>
            </w:r>
          </w:p>
        </w:tc>
        <w:tc>
          <w:tcPr>
            <w:tcW w:w="2612" w:type="dxa"/>
          </w:tcPr>
          <w:p w14:paraId="53688535"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Company Involved</w:t>
            </w:r>
          </w:p>
        </w:tc>
        <w:tc>
          <w:tcPr>
            <w:tcW w:w="2623" w:type="dxa"/>
          </w:tcPr>
          <w:p w14:paraId="6BCB2036" w14:textId="0BA4B7D6"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Reason(s) for </w:t>
            </w:r>
            <w:r w:rsidR="00BC0E31"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C0E31"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w:t>
            </w:r>
          </w:p>
        </w:tc>
        <w:tc>
          <w:tcPr>
            <w:tcW w:w="2246" w:type="dxa"/>
          </w:tcPr>
          <w:p w14:paraId="4A34C567" w14:textId="64BA8DB3"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Source </w:t>
            </w:r>
            <w:r w:rsidR="00BC0E31" w:rsidRPr="00526A54">
              <w:rPr>
                <w:rFonts w:ascii="Times New Roman" w:eastAsia="Times New Roman" w:hAnsi="Times New Roman" w:cs="Times New Roman"/>
                <w:b/>
                <w:bCs/>
                <w:kern w:val="0"/>
                <w14:ligatures w14:val="none"/>
              </w:rPr>
              <w:t>U</w:t>
            </w:r>
            <w:r w:rsidRPr="00526A54">
              <w:rPr>
                <w:rFonts w:ascii="Times New Roman" w:eastAsia="Times New Roman" w:hAnsi="Times New Roman" w:cs="Times New Roman"/>
                <w:b/>
                <w:bCs/>
                <w:kern w:val="0"/>
                <w14:ligatures w14:val="none"/>
              </w:rPr>
              <w:t xml:space="preserve">sed to </w:t>
            </w:r>
            <w:r w:rsidR="00BC0E31"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ake </w:t>
            </w:r>
            <w:r w:rsidR="00BC0E31"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C0E31"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 (</w:t>
            </w:r>
            <w:r w:rsidR="00BC0E31" w:rsidRPr="00526A54">
              <w:rPr>
                <w:rFonts w:ascii="Times New Roman" w:eastAsia="Times New Roman" w:hAnsi="Times New Roman" w:cs="Times New Roman"/>
                <w:b/>
                <w:bCs/>
                <w:kern w:val="0"/>
                <w14:ligatures w14:val="none"/>
              </w:rPr>
              <w:t>APA Citation</w:t>
            </w:r>
            <w:r w:rsidRPr="00526A54">
              <w:rPr>
                <w:rFonts w:ascii="Times New Roman" w:eastAsia="Times New Roman" w:hAnsi="Times New Roman" w:cs="Times New Roman"/>
                <w:b/>
                <w:bCs/>
                <w:kern w:val="0"/>
                <w14:ligatures w14:val="none"/>
              </w:rPr>
              <w:t>)</w:t>
            </w:r>
          </w:p>
        </w:tc>
      </w:tr>
      <w:tr w:rsidR="00921860" w14:paraId="129B4749" w14:textId="6585E306" w:rsidTr="00921860">
        <w:trPr>
          <w:trHeight w:val="449"/>
        </w:trPr>
        <w:tc>
          <w:tcPr>
            <w:tcW w:w="1869" w:type="dxa"/>
          </w:tcPr>
          <w:p w14:paraId="0B1413C8"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Motive</w:t>
            </w:r>
          </w:p>
        </w:tc>
        <w:tc>
          <w:tcPr>
            <w:tcW w:w="2612" w:type="dxa"/>
          </w:tcPr>
          <w:p w14:paraId="1C47A318"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623" w:type="dxa"/>
          </w:tcPr>
          <w:p w14:paraId="0348957B"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246" w:type="dxa"/>
          </w:tcPr>
          <w:p w14:paraId="5C633884"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45BAE3E6" w14:textId="657C09E6" w:rsidTr="00921860">
        <w:trPr>
          <w:trHeight w:val="428"/>
        </w:trPr>
        <w:tc>
          <w:tcPr>
            <w:tcW w:w="1869" w:type="dxa"/>
          </w:tcPr>
          <w:p w14:paraId="6A0A6674"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Opportunity</w:t>
            </w:r>
          </w:p>
        </w:tc>
        <w:tc>
          <w:tcPr>
            <w:tcW w:w="2612" w:type="dxa"/>
          </w:tcPr>
          <w:p w14:paraId="2C09640E"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623" w:type="dxa"/>
          </w:tcPr>
          <w:p w14:paraId="7F5046D9"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246" w:type="dxa"/>
          </w:tcPr>
          <w:p w14:paraId="6294B69C"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4BBFB7B6" w14:textId="7E2E7AC0" w:rsidTr="00921860">
        <w:trPr>
          <w:trHeight w:val="428"/>
        </w:trPr>
        <w:tc>
          <w:tcPr>
            <w:tcW w:w="1869" w:type="dxa"/>
          </w:tcPr>
          <w:p w14:paraId="2DC5CC24"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Method</w:t>
            </w:r>
          </w:p>
        </w:tc>
        <w:tc>
          <w:tcPr>
            <w:tcW w:w="2612" w:type="dxa"/>
          </w:tcPr>
          <w:p w14:paraId="183555E6"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623" w:type="dxa"/>
          </w:tcPr>
          <w:p w14:paraId="512D23B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246" w:type="dxa"/>
          </w:tcPr>
          <w:p w14:paraId="58281029"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bl>
    <w:p w14:paraId="7A3FB7D4" w14:textId="0AF5490C" w:rsidR="00190BF0" w:rsidRPr="00190BF0" w:rsidRDefault="00190BF0" w:rsidP="00190BF0">
      <w:pPr>
        <w:spacing w:before="100" w:beforeAutospacing="1" w:after="100" w:afterAutospacing="1"/>
        <w:outlineLvl w:val="3"/>
        <w:rPr>
          <w:rFonts w:ascii="Times New Roman" w:eastAsia="Times New Roman" w:hAnsi="Times New Roman" w:cs="Times New Roman"/>
          <w:b/>
          <w:bCs/>
          <w:kern w:val="0"/>
          <w14:ligatures w14:val="none"/>
        </w:rPr>
      </w:pPr>
      <w:r w:rsidRPr="00190BF0">
        <w:rPr>
          <w:rFonts w:ascii="Times New Roman" w:eastAsia="Times New Roman" w:hAnsi="Times New Roman" w:cs="Times New Roman"/>
          <w:b/>
          <w:bCs/>
          <w:kern w:val="0"/>
          <w14:ligatures w14:val="none"/>
        </w:rPr>
        <w:t xml:space="preserve">Table 3 </w:t>
      </w:r>
      <w:r w:rsidR="004D2C84">
        <w:rPr>
          <w:rFonts w:ascii="Times New Roman" w:eastAsia="Times New Roman" w:hAnsi="Times New Roman" w:cs="Times New Roman"/>
          <w:b/>
          <w:bCs/>
          <w:kern w:val="0"/>
          <w14:ligatures w14:val="none"/>
        </w:rPr>
        <w:t xml:space="preserve">Company </w:t>
      </w:r>
      <w:r w:rsidRPr="00190BF0">
        <w:rPr>
          <w:rFonts w:ascii="Times New Roman" w:eastAsia="Times New Roman" w:hAnsi="Times New Roman" w:cs="Times New Roman"/>
          <w:b/>
          <w:bCs/>
          <w:kern w:val="0"/>
          <w14:ligatures w14:val="none"/>
        </w:rPr>
        <w:t>Response</w:t>
      </w:r>
    </w:p>
    <w:tbl>
      <w:tblPr>
        <w:tblStyle w:val="TableGrid"/>
        <w:tblW w:w="0" w:type="auto"/>
        <w:tblLook w:val="04A0" w:firstRow="1" w:lastRow="0" w:firstColumn="1" w:lastColumn="0" w:noHBand="0" w:noVBand="1"/>
      </w:tblPr>
      <w:tblGrid>
        <w:gridCol w:w="1844"/>
        <w:gridCol w:w="2631"/>
        <w:gridCol w:w="2632"/>
        <w:gridCol w:w="2243"/>
      </w:tblGrid>
      <w:tr w:rsidR="00BC0E31" w14:paraId="2B714570" w14:textId="7E79F600" w:rsidTr="00526A54">
        <w:trPr>
          <w:trHeight w:val="593"/>
        </w:trPr>
        <w:tc>
          <w:tcPr>
            <w:tcW w:w="1844" w:type="dxa"/>
          </w:tcPr>
          <w:p w14:paraId="770A87A2" w14:textId="73AC0B3A" w:rsidR="00BC0E31" w:rsidRPr="00526A54" w:rsidRDefault="00BC0E31"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Factor Most Obvious in the Story</w:t>
            </w:r>
          </w:p>
        </w:tc>
        <w:tc>
          <w:tcPr>
            <w:tcW w:w="2631" w:type="dxa"/>
          </w:tcPr>
          <w:p w14:paraId="6A0244A4" w14:textId="77777777" w:rsidR="00BC0E31" w:rsidRPr="00526A54" w:rsidRDefault="00BC0E31"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Company Involved</w:t>
            </w:r>
          </w:p>
        </w:tc>
        <w:tc>
          <w:tcPr>
            <w:tcW w:w="2632" w:type="dxa"/>
          </w:tcPr>
          <w:p w14:paraId="74102BE7" w14:textId="36A8B136" w:rsidR="00BC0E31" w:rsidRPr="00526A54" w:rsidRDefault="00BC0E31"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Reason(s) for Your Decision</w:t>
            </w:r>
          </w:p>
        </w:tc>
        <w:tc>
          <w:tcPr>
            <w:tcW w:w="2243" w:type="dxa"/>
          </w:tcPr>
          <w:p w14:paraId="27DF6C71" w14:textId="081A20EC" w:rsidR="00BC0E31" w:rsidRPr="00BC0E31" w:rsidRDefault="00BC0E31" w:rsidP="00187141">
            <w:pPr>
              <w:spacing w:before="100" w:beforeAutospacing="1" w:after="100" w:afterAutospacing="1"/>
              <w:rPr>
                <w:rFonts w:ascii="Times New Roman" w:eastAsia="Times New Roman" w:hAnsi="Times New Roman" w:cs="Times New Roman"/>
                <w:b/>
                <w:bCs/>
                <w:kern w:val="0"/>
                <w14:ligatures w14:val="none"/>
              </w:rPr>
            </w:pPr>
            <w:r w:rsidRPr="00D10B76">
              <w:rPr>
                <w:rFonts w:ascii="Times New Roman" w:eastAsia="Times New Roman" w:hAnsi="Times New Roman" w:cs="Times New Roman"/>
                <w:b/>
                <w:bCs/>
                <w:kern w:val="0"/>
                <w14:ligatures w14:val="none"/>
              </w:rPr>
              <w:t>Source Used to Make Your Decision (APA Citation)</w:t>
            </w:r>
          </w:p>
        </w:tc>
      </w:tr>
      <w:tr w:rsidR="00BC0E31" w14:paraId="2914B05F" w14:textId="414FEA11" w:rsidTr="00526A54">
        <w:trPr>
          <w:trHeight w:val="665"/>
        </w:trPr>
        <w:tc>
          <w:tcPr>
            <w:tcW w:w="1844" w:type="dxa"/>
          </w:tcPr>
          <w:p w14:paraId="3381B1BB" w14:textId="77777777" w:rsidR="00BC0E31" w:rsidRPr="00526A54" w:rsidRDefault="00BC0E31"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Prevention</w:t>
            </w:r>
          </w:p>
        </w:tc>
        <w:tc>
          <w:tcPr>
            <w:tcW w:w="2631" w:type="dxa"/>
          </w:tcPr>
          <w:p w14:paraId="118C16D2"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632" w:type="dxa"/>
          </w:tcPr>
          <w:p w14:paraId="46543F7E"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243" w:type="dxa"/>
          </w:tcPr>
          <w:p w14:paraId="31D35ECD"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r>
      <w:tr w:rsidR="00BC0E31" w14:paraId="73025A53" w14:textId="14E8A309" w:rsidTr="00526A54">
        <w:trPr>
          <w:trHeight w:val="634"/>
        </w:trPr>
        <w:tc>
          <w:tcPr>
            <w:tcW w:w="1844" w:type="dxa"/>
          </w:tcPr>
          <w:p w14:paraId="19BF000F" w14:textId="77777777" w:rsidR="00BC0E31" w:rsidRPr="00526A54" w:rsidRDefault="00BC0E31"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Deterrence</w:t>
            </w:r>
          </w:p>
        </w:tc>
        <w:tc>
          <w:tcPr>
            <w:tcW w:w="2631" w:type="dxa"/>
          </w:tcPr>
          <w:p w14:paraId="4F72073B"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632" w:type="dxa"/>
          </w:tcPr>
          <w:p w14:paraId="648C3CB8"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243" w:type="dxa"/>
          </w:tcPr>
          <w:p w14:paraId="3BC34B77"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r>
      <w:tr w:rsidR="00BC0E31" w14:paraId="4DB32523" w14:textId="4E32DABD" w:rsidTr="00526A54">
        <w:trPr>
          <w:trHeight w:val="634"/>
        </w:trPr>
        <w:tc>
          <w:tcPr>
            <w:tcW w:w="1844" w:type="dxa"/>
          </w:tcPr>
          <w:p w14:paraId="3C50092E" w14:textId="77777777" w:rsidR="00BC0E31" w:rsidRPr="00526A54" w:rsidRDefault="00BC0E31"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Detection</w:t>
            </w:r>
          </w:p>
        </w:tc>
        <w:tc>
          <w:tcPr>
            <w:tcW w:w="2631" w:type="dxa"/>
          </w:tcPr>
          <w:p w14:paraId="657CFA42"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632" w:type="dxa"/>
          </w:tcPr>
          <w:p w14:paraId="069999EF"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243" w:type="dxa"/>
          </w:tcPr>
          <w:p w14:paraId="0FFE5B95"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r>
      <w:tr w:rsidR="00BC0E31" w14:paraId="3E21BDBC" w14:textId="2C0C0B38" w:rsidTr="00526A54">
        <w:trPr>
          <w:trHeight w:val="634"/>
        </w:trPr>
        <w:tc>
          <w:tcPr>
            <w:tcW w:w="1844" w:type="dxa"/>
          </w:tcPr>
          <w:p w14:paraId="6CA49C35" w14:textId="77777777" w:rsidR="00BC0E31" w:rsidRPr="00526A54" w:rsidRDefault="00BC0E31"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Mitigation</w:t>
            </w:r>
          </w:p>
        </w:tc>
        <w:tc>
          <w:tcPr>
            <w:tcW w:w="2631" w:type="dxa"/>
          </w:tcPr>
          <w:p w14:paraId="02099E0F"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632" w:type="dxa"/>
          </w:tcPr>
          <w:p w14:paraId="46016237"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243" w:type="dxa"/>
          </w:tcPr>
          <w:p w14:paraId="65171DA3"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r>
      <w:tr w:rsidR="00BC0E31" w14:paraId="4E0BEB10" w14:textId="42D8DC31" w:rsidTr="00526A54">
        <w:trPr>
          <w:trHeight w:val="634"/>
        </w:trPr>
        <w:tc>
          <w:tcPr>
            <w:tcW w:w="1844" w:type="dxa"/>
          </w:tcPr>
          <w:p w14:paraId="2F78B967" w14:textId="77777777" w:rsidR="00BC0E31" w:rsidRPr="00526A54" w:rsidRDefault="00BC0E31"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Recovery</w:t>
            </w:r>
          </w:p>
        </w:tc>
        <w:tc>
          <w:tcPr>
            <w:tcW w:w="2631" w:type="dxa"/>
          </w:tcPr>
          <w:p w14:paraId="456D71AB"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632" w:type="dxa"/>
          </w:tcPr>
          <w:p w14:paraId="12AE9161"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c>
          <w:tcPr>
            <w:tcW w:w="2243" w:type="dxa"/>
          </w:tcPr>
          <w:p w14:paraId="148425CF" w14:textId="77777777" w:rsidR="00BC0E31" w:rsidRDefault="00BC0E31" w:rsidP="00187141">
            <w:pPr>
              <w:spacing w:before="100" w:beforeAutospacing="1" w:after="100" w:afterAutospacing="1"/>
              <w:rPr>
                <w:rFonts w:ascii="Times New Roman" w:eastAsia="Times New Roman" w:hAnsi="Times New Roman" w:cs="Times New Roman"/>
                <w:kern w:val="0"/>
                <w14:ligatures w14:val="none"/>
              </w:rPr>
            </w:pPr>
          </w:p>
        </w:tc>
      </w:tr>
    </w:tbl>
    <w:p w14:paraId="28D9AE80" w14:textId="50A61499" w:rsidR="00A412CB" w:rsidRPr="008D52B0" w:rsidRDefault="00A412CB" w:rsidP="00190BF0">
      <w:pPr>
        <w:spacing w:before="100" w:beforeAutospacing="1" w:after="100" w:afterAutospacing="1"/>
        <w:outlineLvl w:val="3"/>
        <w:rPr>
          <w:rFonts w:ascii="Times New Roman" w:eastAsia="Times New Roman" w:hAnsi="Times New Roman" w:cs="Times New Roman"/>
          <w:b/>
          <w:bCs/>
          <w:kern w:val="0"/>
          <w14:ligatures w14:val="none"/>
        </w:rPr>
      </w:pPr>
      <w:r w:rsidRPr="008D52B0">
        <w:rPr>
          <w:rFonts w:ascii="Times New Roman" w:eastAsia="Times New Roman" w:hAnsi="Times New Roman" w:cs="Times New Roman"/>
          <w:b/>
          <w:bCs/>
          <w:kern w:val="0"/>
          <w14:ligatures w14:val="none"/>
        </w:rPr>
        <w:t>Table 4 States of Data</w:t>
      </w:r>
    </w:p>
    <w:tbl>
      <w:tblPr>
        <w:tblStyle w:val="TableGrid"/>
        <w:tblW w:w="0" w:type="auto"/>
        <w:tblLook w:val="04A0" w:firstRow="1" w:lastRow="0" w:firstColumn="1" w:lastColumn="0" w:noHBand="0" w:noVBand="1"/>
      </w:tblPr>
      <w:tblGrid>
        <w:gridCol w:w="2430"/>
        <w:gridCol w:w="2423"/>
        <w:gridCol w:w="2434"/>
        <w:gridCol w:w="2063"/>
      </w:tblGrid>
      <w:tr w:rsidR="00921860" w:rsidRPr="00CE785C" w14:paraId="369091EC" w14:textId="73363BCE" w:rsidTr="00921860">
        <w:trPr>
          <w:trHeight w:val="683"/>
        </w:trPr>
        <w:tc>
          <w:tcPr>
            <w:tcW w:w="2110" w:type="dxa"/>
          </w:tcPr>
          <w:p w14:paraId="014BDBC0" w14:textId="7FB6AA92"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State of </w:t>
            </w:r>
            <w:r w:rsidR="00BC0E31"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 xml:space="preserve">ata </w:t>
            </w:r>
            <w:r w:rsidR="00BC0E31"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ost </w:t>
            </w:r>
            <w:r w:rsidR="00BC0E31" w:rsidRPr="00526A54">
              <w:rPr>
                <w:rFonts w:ascii="Times New Roman" w:eastAsia="Times New Roman" w:hAnsi="Times New Roman" w:cs="Times New Roman"/>
                <w:b/>
                <w:bCs/>
                <w:kern w:val="0"/>
                <w14:ligatures w14:val="none"/>
              </w:rPr>
              <w:t>R</w:t>
            </w:r>
            <w:r w:rsidRPr="00526A54">
              <w:rPr>
                <w:rFonts w:ascii="Times New Roman" w:eastAsia="Times New Roman" w:hAnsi="Times New Roman" w:cs="Times New Roman"/>
                <w:b/>
                <w:bCs/>
                <w:kern w:val="0"/>
                <w14:ligatures w14:val="none"/>
              </w:rPr>
              <w:t xml:space="preserve">elevant to the </w:t>
            </w:r>
            <w:r w:rsidR="00BC0E31" w:rsidRPr="00526A54">
              <w:rPr>
                <w:rFonts w:ascii="Times New Roman" w:eastAsia="Times New Roman" w:hAnsi="Times New Roman" w:cs="Times New Roman"/>
                <w:b/>
                <w:bCs/>
                <w:kern w:val="0"/>
                <w14:ligatures w14:val="none"/>
              </w:rPr>
              <w:t>S</w:t>
            </w:r>
            <w:r w:rsidRPr="00526A54">
              <w:rPr>
                <w:rFonts w:ascii="Times New Roman" w:eastAsia="Times New Roman" w:hAnsi="Times New Roman" w:cs="Times New Roman"/>
                <w:b/>
                <w:bCs/>
                <w:kern w:val="0"/>
                <w14:ligatures w14:val="none"/>
              </w:rPr>
              <w:t>tory</w:t>
            </w:r>
          </w:p>
        </w:tc>
        <w:tc>
          <w:tcPr>
            <w:tcW w:w="2539" w:type="dxa"/>
          </w:tcPr>
          <w:p w14:paraId="563A0574"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Company Involved</w:t>
            </w:r>
          </w:p>
        </w:tc>
        <w:tc>
          <w:tcPr>
            <w:tcW w:w="2550" w:type="dxa"/>
          </w:tcPr>
          <w:p w14:paraId="0AF00F88" w14:textId="1DD16F41"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Reason(s) for </w:t>
            </w:r>
            <w:r w:rsidR="00BC0E31"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C0E31"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w:t>
            </w:r>
          </w:p>
        </w:tc>
        <w:tc>
          <w:tcPr>
            <w:tcW w:w="2151" w:type="dxa"/>
          </w:tcPr>
          <w:p w14:paraId="02A140C8" w14:textId="5B1E729E"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Source </w:t>
            </w:r>
            <w:r w:rsidR="00BC0E31" w:rsidRPr="00526A54">
              <w:rPr>
                <w:rFonts w:ascii="Times New Roman" w:eastAsia="Times New Roman" w:hAnsi="Times New Roman" w:cs="Times New Roman"/>
                <w:b/>
                <w:bCs/>
                <w:kern w:val="0"/>
                <w14:ligatures w14:val="none"/>
              </w:rPr>
              <w:t>U</w:t>
            </w:r>
            <w:r w:rsidRPr="00526A54">
              <w:rPr>
                <w:rFonts w:ascii="Times New Roman" w:eastAsia="Times New Roman" w:hAnsi="Times New Roman" w:cs="Times New Roman"/>
                <w:b/>
                <w:bCs/>
                <w:kern w:val="0"/>
                <w14:ligatures w14:val="none"/>
              </w:rPr>
              <w:t xml:space="preserve">sed to </w:t>
            </w:r>
            <w:r w:rsidR="00BC0E31"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ake </w:t>
            </w:r>
            <w:r w:rsidR="00BC0E31"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C0E31"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 (</w:t>
            </w:r>
            <w:r w:rsidR="00BC0E31" w:rsidRPr="00526A54">
              <w:rPr>
                <w:rFonts w:ascii="Times New Roman" w:eastAsia="Times New Roman" w:hAnsi="Times New Roman" w:cs="Times New Roman"/>
                <w:b/>
                <w:bCs/>
                <w:kern w:val="0"/>
                <w14:ligatures w14:val="none"/>
              </w:rPr>
              <w:t>APA Citation</w:t>
            </w:r>
            <w:r w:rsidRPr="00526A54">
              <w:rPr>
                <w:rFonts w:ascii="Times New Roman" w:eastAsia="Times New Roman" w:hAnsi="Times New Roman" w:cs="Times New Roman"/>
                <w:b/>
                <w:bCs/>
                <w:kern w:val="0"/>
                <w14:ligatures w14:val="none"/>
              </w:rPr>
              <w:t>)</w:t>
            </w:r>
          </w:p>
        </w:tc>
      </w:tr>
      <w:tr w:rsidR="00921860" w:rsidRPr="00CE785C" w14:paraId="686FE7A6" w14:textId="7F3EDE57" w:rsidTr="00921860">
        <w:trPr>
          <w:trHeight w:val="634"/>
        </w:trPr>
        <w:tc>
          <w:tcPr>
            <w:tcW w:w="2110" w:type="dxa"/>
          </w:tcPr>
          <w:p w14:paraId="633AE971" w14:textId="77777777" w:rsidR="00921860" w:rsidRPr="00BC0E31"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Style w:val="Strong"/>
                <w:rFonts w:ascii="Times New Roman" w:hAnsi="Times New Roman" w:cs="Times New Roman"/>
              </w:rPr>
              <w:lastRenderedPageBreak/>
              <w:t>Data in Transit (Data in Motion)</w:t>
            </w:r>
          </w:p>
        </w:tc>
        <w:tc>
          <w:tcPr>
            <w:tcW w:w="2539" w:type="dxa"/>
          </w:tcPr>
          <w:p w14:paraId="661A84AA"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50" w:type="dxa"/>
          </w:tcPr>
          <w:p w14:paraId="22606E30"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51" w:type="dxa"/>
          </w:tcPr>
          <w:p w14:paraId="29E4BDD3"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rsidRPr="00CE785C" w14:paraId="0DC93278" w14:textId="475308C4" w:rsidTr="00921860">
        <w:trPr>
          <w:trHeight w:val="634"/>
        </w:trPr>
        <w:tc>
          <w:tcPr>
            <w:tcW w:w="2110" w:type="dxa"/>
          </w:tcPr>
          <w:p w14:paraId="2816BEB2" w14:textId="77777777" w:rsidR="00921860" w:rsidRPr="00526A54" w:rsidRDefault="00921860" w:rsidP="00187141">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at Rest (Data in Storage)</w:t>
            </w:r>
          </w:p>
        </w:tc>
        <w:tc>
          <w:tcPr>
            <w:tcW w:w="2539" w:type="dxa"/>
          </w:tcPr>
          <w:p w14:paraId="0B9E8204"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50" w:type="dxa"/>
          </w:tcPr>
          <w:p w14:paraId="5AEE94A4"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51" w:type="dxa"/>
          </w:tcPr>
          <w:p w14:paraId="57841B1F"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rsidRPr="00CE785C" w14:paraId="1C265B18" w14:textId="02115EE4" w:rsidTr="00921860">
        <w:trPr>
          <w:trHeight w:val="634"/>
        </w:trPr>
        <w:tc>
          <w:tcPr>
            <w:tcW w:w="2110" w:type="dxa"/>
          </w:tcPr>
          <w:p w14:paraId="7AA1E5BB" w14:textId="77777777" w:rsidR="00921860" w:rsidRPr="00526A54" w:rsidRDefault="00921860" w:rsidP="00187141">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in Use (in process)</w:t>
            </w:r>
          </w:p>
        </w:tc>
        <w:tc>
          <w:tcPr>
            <w:tcW w:w="2539" w:type="dxa"/>
          </w:tcPr>
          <w:p w14:paraId="2FF7235B"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50" w:type="dxa"/>
          </w:tcPr>
          <w:p w14:paraId="37142D9B"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51" w:type="dxa"/>
          </w:tcPr>
          <w:p w14:paraId="6F71F025"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rsidRPr="00CE785C" w14:paraId="1BF2F4CC" w14:textId="0116B8CE" w:rsidTr="00921860">
        <w:trPr>
          <w:trHeight w:val="634"/>
        </w:trPr>
        <w:tc>
          <w:tcPr>
            <w:tcW w:w="2110" w:type="dxa"/>
          </w:tcPr>
          <w:p w14:paraId="06815BA6" w14:textId="3A1FF030" w:rsidR="00921860" w:rsidRPr="00526A54" w:rsidRDefault="00921860" w:rsidP="00187141">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Life</w:t>
            </w:r>
            <w:r w:rsidR="00BC0E31" w:rsidRPr="00526A54">
              <w:rPr>
                <w:rStyle w:val="Strong"/>
                <w:rFonts w:ascii="Times New Roman" w:hAnsi="Times New Roman" w:cs="Times New Roman"/>
              </w:rPr>
              <w:t xml:space="preserve"> </w:t>
            </w:r>
            <w:r w:rsidR="00BC0E31" w:rsidRPr="00526A54">
              <w:rPr>
                <w:rStyle w:val="Strong"/>
              </w:rPr>
              <w:t>C</w:t>
            </w:r>
            <w:r w:rsidRPr="00526A54">
              <w:rPr>
                <w:rStyle w:val="Strong"/>
                <w:rFonts w:ascii="Times New Roman" w:hAnsi="Times New Roman" w:cs="Times New Roman"/>
              </w:rPr>
              <w:t>ycle Management</w:t>
            </w:r>
          </w:p>
        </w:tc>
        <w:tc>
          <w:tcPr>
            <w:tcW w:w="2539" w:type="dxa"/>
          </w:tcPr>
          <w:p w14:paraId="2BA59E10"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50" w:type="dxa"/>
          </w:tcPr>
          <w:p w14:paraId="0BAD8C7B"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51" w:type="dxa"/>
          </w:tcPr>
          <w:p w14:paraId="5FBC5687"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rsidRPr="00CE785C" w14:paraId="2B0F240C" w14:textId="575072E0" w:rsidTr="00921860">
        <w:trPr>
          <w:trHeight w:val="634"/>
        </w:trPr>
        <w:tc>
          <w:tcPr>
            <w:tcW w:w="2110" w:type="dxa"/>
          </w:tcPr>
          <w:p w14:paraId="52A5ECBB" w14:textId="77777777" w:rsidR="00921860" w:rsidRPr="00526A54" w:rsidRDefault="00921860" w:rsidP="00187141">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Integrity</w:t>
            </w:r>
          </w:p>
        </w:tc>
        <w:tc>
          <w:tcPr>
            <w:tcW w:w="2539" w:type="dxa"/>
          </w:tcPr>
          <w:p w14:paraId="4277ABBC"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50" w:type="dxa"/>
          </w:tcPr>
          <w:p w14:paraId="0404110F"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51" w:type="dxa"/>
          </w:tcPr>
          <w:p w14:paraId="4453EE04"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rsidRPr="00CE785C" w14:paraId="7633FF8E" w14:textId="62DEE5D8" w:rsidTr="00921860">
        <w:trPr>
          <w:trHeight w:val="634"/>
        </w:trPr>
        <w:tc>
          <w:tcPr>
            <w:tcW w:w="2110" w:type="dxa"/>
          </w:tcPr>
          <w:p w14:paraId="7EE6B1A7" w14:textId="77777777" w:rsidR="00921860" w:rsidRPr="00526A54" w:rsidRDefault="00921860" w:rsidP="00187141">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Masking/Obfuscation</w:t>
            </w:r>
          </w:p>
        </w:tc>
        <w:tc>
          <w:tcPr>
            <w:tcW w:w="2539" w:type="dxa"/>
          </w:tcPr>
          <w:p w14:paraId="733A56F1"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50" w:type="dxa"/>
          </w:tcPr>
          <w:p w14:paraId="20263E62"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51" w:type="dxa"/>
          </w:tcPr>
          <w:p w14:paraId="1C2479DF"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rsidRPr="00CE785C" w14:paraId="3105DAA8" w14:textId="3E6410CA" w:rsidTr="00921860">
        <w:trPr>
          <w:trHeight w:val="634"/>
        </w:trPr>
        <w:tc>
          <w:tcPr>
            <w:tcW w:w="2110" w:type="dxa"/>
          </w:tcPr>
          <w:p w14:paraId="43DFCF24" w14:textId="77777777" w:rsidR="00921860" w:rsidRPr="00526A54" w:rsidRDefault="00921860" w:rsidP="00187141">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Ownership and Stewardship</w:t>
            </w:r>
          </w:p>
        </w:tc>
        <w:tc>
          <w:tcPr>
            <w:tcW w:w="2539" w:type="dxa"/>
          </w:tcPr>
          <w:p w14:paraId="7C1A68EC"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50" w:type="dxa"/>
          </w:tcPr>
          <w:p w14:paraId="1C382591"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51" w:type="dxa"/>
          </w:tcPr>
          <w:p w14:paraId="1FE4F8BD"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rsidRPr="00CE785C" w14:paraId="1595B467" w14:textId="2E273EF5" w:rsidTr="00921860">
        <w:trPr>
          <w:trHeight w:val="634"/>
        </w:trPr>
        <w:tc>
          <w:tcPr>
            <w:tcW w:w="2110" w:type="dxa"/>
          </w:tcPr>
          <w:p w14:paraId="48A23499" w14:textId="77777777" w:rsidR="00921860" w:rsidRPr="00526A54" w:rsidRDefault="00921860" w:rsidP="00187141">
            <w:pPr>
              <w:spacing w:before="100" w:beforeAutospacing="1" w:after="100" w:afterAutospacing="1"/>
              <w:rPr>
                <w:rStyle w:val="Strong"/>
                <w:rFonts w:ascii="Times New Roman" w:hAnsi="Times New Roman" w:cs="Times New Roman"/>
              </w:rPr>
            </w:pPr>
            <w:r w:rsidRPr="00526A54">
              <w:rPr>
                <w:rStyle w:val="Strong"/>
                <w:rFonts w:ascii="Times New Roman" w:hAnsi="Times New Roman" w:cs="Times New Roman"/>
              </w:rPr>
              <w:t>Data Backups and Recovery</w:t>
            </w:r>
          </w:p>
        </w:tc>
        <w:tc>
          <w:tcPr>
            <w:tcW w:w="2539" w:type="dxa"/>
          </w:tcPr>
          <w:p w14:paraId="11C8BC0F"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50" w:type="dxa"/>
          </w:tcPr>
          <w:p w14:paraId="5CE34332"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51" w:type="dxa"/>
          </w:tcPr>
          <w:p w14:paraId="32A6FDBE" w14:textId="77777777" w:rsidR="00921860" w:rsidRPr="00CE785C" w:rsidRDefault="00921860" w:rsidP="00187141">
            <w:pPr>
              <w:spacing w:before="100" w:beforeAutospacing="1" w:after="100" w:afterAutospacing="1"/>
              <w:rPr>
                <w:rFonts w:ascii="Times New Roman" w:eastAsia="Times New Roman" w:hAnsi="Times New Roman" w:cs="Times New Roman"/>
                <w:kern w:val="0"/>
                <w14:ligatures w14:val="none"/>
              </w:rPr>
            </w:pPr>
          </w:p>
        </w:tc>
      </w:tr>
    </w:tbl>
    <w:p w14:paraId="26121308" w14:textId="50524C87" w:rsidR="004D2C84" w:rsidRPr="008D52B0" w:rsidRDefault="004D2C84" w:rsidP="00190BF0">
      <w:pPr>
        <w:spacing w:before="100" w:beforeAutospacing="1" w:after="100" w:afterAutospacing="1"/>
        <w:outlineLvl w:val="3"/>
        <w:rPr>
          <w:rFonts w:ascii="Times New Roman" w:eastAsia="Times New Roman" w:hAnsi="Times New Roman" w:cs="Times New Roman"/>
          <w:b/>
          <w:bCs/>
          <w:kern w:val="0"/>
          <w14:ligatures w14:val="none"/>
        </w:rPr>
      </w:pPr>
      <w:r w:rsidRPr="008D52B0">
        <w:rPr>
          <w:rFonts w:ascii="Times New Roman" w:eastAsia="Times New Roman" w:hAnsi="Times New Roman" w:cs="Times New Roman"/>
          <w:b/>
          <w:bCs/>
          <w:kern w:val="0"/>
          <w14:ligatures w14:val="none"/>
        </w:rPr>
        <w:t xml:space="preserve">Table </w:t>
      </w:r>
      <w:r w:rsidR="00A412CB" w:rsidRPr="008D52B0">
        <w:rPr>
          <w:rFonts w:ascii="Times New Roman" w:eastAsia="Times New Roman" w:hAnsi="Times New Roman" w:cs="Times New Roman"/>
          <w:b/>
          <w:bCs/>
          <w:kern w:val="0"/>
          <w14:ligatures w14:val="none"/>
        </w:rPr>
        <w:t>5</w:t>
      </w:r>
      <w:r w:rsidRPr="008D52B0">
        <w:rPr>
          <w:rFonts w:ascii="Times New Roman" w:eastAsia="Times New Roman" w:hAnsi="Times New Roman" w:cs="Times New Roman"/>
          <w:b/>
          <w:bCs/>
          <w:kern w:val="0"/>
          <w14:ligatures w14:val="none"/>
        </w:rPr>
        <w:t xml:space="preserve"> OWASP 10</w:t>
      </w:r>
    </w:p>
    <w:tbl>
      <w:tblPr>
        <w:tblStyle w:val="TableGrid"/>
        <w:tblW w:w="0" w:type="auto"/>
        <w:tblLook w:val="04A0" w:firstRow="1" w:lastRow="0" w:firstColumn="1" w:lastColumn="0" w:noHBand="0" w:noVBand="1"/>
      </w:tblPr>
      <w:tblGrid>
        <w:gridCol w:w="2048"/>
        <w:gridCol w:w="2557"/>
        <w:gridCol w:w="2568"/>
        <w:gridCol w:w="2177"/>
      </w:tblGrid>
      <w:tr w:rsidR="00921860" w14:paraId="64A1E424" w14:textId="3D0AC4FD" w:rsidTr="00921860">
        <w:trPr>
          <w:trHeight w:val="566"/>
        </w:trPr>
        <w:tc>
          <w:tcPr>
            <w:tcW w:w="2048" w:type="dxa"/>
          </w:tcPr>
          <w:p w14:paraId="4EE3A791" w14:textId="705F3706"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Factor </w:t>
            </w:r>
            <w:r w:rsidR="00BC0E31"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ost </w:t>
            </w:r>
            <w:r w:rsidR="00BC0E31" w:rsidRPr="00526A54">
              <w:rPr>
                <w:rFonts w:ascii="Times New Roman" w:eastAsia="Times New Roman" w:hAnsi="Times New Roman" w:cs="Times New Roman"/>
                <w:b/>
                <w:bCs/>
                <w:kern w:val="0"/>
                <w14:ligatures w14:val="none"/>
              </w:rPr>
              <w:t>O</w:t>
            </w:r>
            <w:r w:rsidRPr="00526A54">
              <w:rPr>
                <w:rFonts w:ascii="Times New Roman" w:eastAsia="Times New Roman" w:hAnsi="Times New Roman" w:cs="Times New Roman"/>
                <w:b/>
                <w:bCs/>
                <w:kern w:val="0"/>
                <w14:ligatures w14:val="none"/>
              </w:rPr>
              <w:t xml:space="preserve">bvious in the </w:t>
            </w:r>
            <w:r w:rsidR="00BC0E31" w:rsidRPr="00526A54">
              <w:rPr>
                <w:rFonts w:ascii="Times New Roman" w:eastAsia="Times New Roman" w:hAnsi="Times New Roman" w:cs="Times New Roman"/>
                <w:b/>
                <w:bCs/>
                <w:kern w:val="0"/>
                <w14:ligatures w14:val="none"/>
              </w:rPr>
              <w:t>S</w:t>
            </w:r>
            <w:r w:rsidRPr="00526A54">
              <w:rPr>
                <w:rFonts w:ascii="Times New Roman" w:eastAsia="Times New Roman" w:hAnsi="Times New Roman" w:cs="Times New Roman"/>
                <w:b/>
                <w:bCs/>
                <w:kern w:val="0"/>
                <w14:ligatures w14:val="none"/>
              </w:rPr>
              <w:t>tory</w:t>
            </w:r>
          </w:p>
        </w:tc>
        <w:tc>
          <w:tcPr>
            <w:tcW w:w="2557" w:type="dxa"/>
          </w:tcPr>
          <w:p w14:paraId="0EA04750"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Company Involved</w:t>
            </w:r>
          </w:p>
        </w:tc>
        <w:tc>
          <w:tcPr>
            <w:tcW w:w="2568" w:type="dxa"/>
          </w:tcPr>
          <w:p w14:paraId="35DC6F2D" w14:textId="0F3BD7D5"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Reason(s) for </w:t>
            </w:r>
            <w:r w:rsidR="00BC0E31"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C0E31"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w:t>
            </w:r>
          </w:p>
        </w:tc>
        <w:tc>
          <w:tcPr>
            <w:tcW w:w="2177" w:type="dxa"/>
          </w:tcPr>
          <w:p w14:paraId="6133F83C" w14:textId="13FF7882"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 xml:space="preserve">Source </w:t>
            </w:r>
            <w:r w:rsidR="00BC0E31" w:rsidRPr="00526A54">
              <w:rPr>
                <w:rFonts w:ascii="Times New Roman" w:eastAsia="Times New Roman" w:hAnsi="Times New Roman" w:cs="Times New Roman"/>
                <w:b/>
                <w:bCs/>
                <w:kern w:val="0"/>
                <w14:ligatures w14:val="none"/>
              </w:rPr>
              <w:t>U</w:t>
            </w:r>
            <w:r w:rsidRPr="00526A54">
              <w:rPr>
                <w:rFonts w:ascii="Times New Roman" w:eastAsia="Times New Roman" w:hAnsi="Times New Roman" w:cs="Times New Roman"/>
                <w:b/>
                <w:bCs/>
                <w:kern w:val="0"/>
                <w14:ligatures w14:val="none"/>
              </w:rPr>
              <w:t xml:space="preserve">sed to </w:t>
            </w:r>
            <w:r w:rsidR="00BC0E31" w:rsidRPr="00526A54">
              <w:rPr>
                <w:rFonts w:ascii="Times New Roman" w:eastAsia="Times New Roman" w:hAnsi="Times New Roman" w:cs="Times New Roman"/>
                <w:b/>
                <w:bCs/>
                <w:kern w:val="0"/>
                <w14:ligatures w14:val="none"/>
              </w:rPr>
              <w:t>M</w:t>
            </w:r>
            <w:r w:rsidRPr="00526A54">
              <w:rPr>
                <w:rFonts w:ascii="Times New Roman" w:eastAsia="Times New Roman" w:hAnsi="Times New Roman" w:cs="Times New Roman"/>
                <w:b/>
                <w:bCs/>
                <w:kern w:val="0"/>
                <w14:ligatures w14:val="none"/>
              </w:rPr>
              <w:t xml:space="preserve">ake </w:t>
            </w:r>
            <w:r w:rsidR="00BC0E31" w:rsidRPr="00526A54">
              <w:rPr>
                <w:rFonts w:ascii="Times New Roman" w:eastAsia="Times New Roman" w:hAnsi="Times New Roman" w:cs="Times New Roman"/>
                <w:b/>
                <w:bCs/>
                <w:kern w:val="0"/>
                <w14:ligatures w14:val="none"/>
              </w:rPr>
              <w:t>Y</w:t>
            </w:r>
            <w:r w:rsidRPr="00526A54">
              <w:rPr>
                <w:rFonts w:ascii="Times New Roman" w:eastAsia="Times New Roman" w:hAnsi="Times New Roman" w:cs="Times New Roman"/>
                <w:b/>
                <w:bCs/>
                <w:kern w:val="0"/>
                <w14:ligatures w14:val="none"/>
              </w:rPr>
              <w:t xml:space="preserve">our </w:t>
            </w:r>
            <w:r w:rsidR="00BC0E31" w:rsidRPr="00526A54">
              <w:rPr>
                <w:rFonts w:ascii="Times New Roman" w:eastAsia="Times New Roman" w:hAnsi="Times New Roman" w:cs="Times New Roman"/>
                <w:b/>
                <w:bCs/>
                <w:kern w:val="0"/>
                <w14:ligatures w14:val="none"/>
              </w:rPr>
              <w:t>D</w:t>
            </w:r>
            <w:r w:rsidRPr="00526A54">
              <w:rPr>
                <w:rFonts w:ascii="Times New Roman" w:eastAsia="Times New Roman" w:hAnsi="Times New Roman" w:cs="Times New Roman"/>
                <w:b/>
                <w:bCs/>
                <w:kern w:val="0"/>
                <w14:ligatures w14:val="none"/>
              </w:rPr>
              <w:t>ecision (</w:t>
            </w:r>
            <w:r w:rsidR="00BC0E31" w:rsidRPr="00526A54">
              <w:rPr>
                <w:rFonts w:ascii="Times New Roman" w:eastAsia="Times New Roman" w:hAnsi="Times New Roman" w:cs="Times New Roman"/>
                <w:b/>
                <w:bCs/>
                <w:kern w:val="0"/>
                <w14:ligatures w14:val="none"/>
              </w:rPr>
              <w:t>APA Citation</w:t>
            </w:r>
            <w:r w:rsidRPr="00526A54">
              <w:rPr>
                <w:rFonts w:ascii="Times New Roman" w:eastAsia="Times New Roman" w:hAnsi="Times New Roman" w:cs="Times New Roman"/>
                <w:b/>
                <w:bCs/>
                <w:kern w:val="0"/>
                <w14:ligatures w14:val="none"/>
              </w:rPr>
              <w:t>)</w:t>
            </w:r>
          </w:p>
        </w:tc>
      </w:tr>
      <w:tr w:rsidR="00921860" w14:paraId="7D168C32" w14:textId="21C7018C" w:rsidTr="00921860">
        <w:trPr>
          <w:trHeight w:val="665"/>
        </w:trPr>
        <w:tc>
          <w:tcPr>
            <w:tcW w:w="2048" w:type="dxa"/>
          </w:tcPr>
          <w:p w14:paraId="31BA2E44"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Broken Access Control</w:t>
            </w:r>
          </w:p>
        </w:tc>
        <w:tc>
          <w:tcPr>
            <w:tcW w:w="2557" w:type="dxa"/>
          </w:tcPr>
          <w:p w14:paraId="4E8DC3D7"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2F9EE07B"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6A9312FA"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77E3CC9D" w14:textId="274BE6BA" w:rsidTr="00921860">
        <w:trPr>
          <w:trHeight w:val="634"/>
        </w:trPr>
        <w:tc>
          <w:tcPr>
            <w:tcW w:w="2048" w:type="dxa"/>
          </w:tcPr>
          <w:p w14:paraId="650D5F3C"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Cryptography Failure</w:t>
            </w:r>
          </w:p>
        </w:tc>
        <w:tc>
          <w:tcPr>
            <w:tcW w:w="2557" w:type="dxa"/>
          </w:tcPr>
          <w:p w14:paraId="4D0B716A"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4B0AC992"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25DF223F"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0EE960FE" w14:textId="7C3198F5" w:rsidTr="00921860">
        <w:trPr>
          <w:trHeight w:val="634"/>
        </w:trPr>
        <w:tc>
          <w:tcPr>
            <w:tcW w:w="2048" w:type="dxa"/>
          </w:tcPr>
          <w:p w14:paraId="792D966C"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Injection</w:t>
            </w:r>
          </w:p>
        </w:tc>
        <w:tc>
          <w:tcPr>
            <w:tcW w:w="2557" w:type="dxa"/>
          </w:tcPr>
          <w:p w14:paraId="64F0A2F2"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7EA80589"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15C5F98D"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6F14C5DE" w14:textId="67034427" w:rsidTr="00921860">
        <w:trPr>
          <w:trHeight w:val="634"/>
        </w:trPr>
        <w:tc>
          <w:tcPr>
            <w:tcW w:w="2048" w:type="dxa"/>
          </w:tcPr>
          <w:p w14:paraId="2A3AAC71"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Insecure Design</w:t>
            </w:r>
          </w:p>
        </w:tc>
        <w:tc>
          <w:tcPr>
            <w:tcW w:w="2557" w:type="dxa"/>
          </w:tcPr>
          <w:p w14:paraId="27F63F6C"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2CEBD9F1"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035A7346"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7AA8A120" w14:textId="4004F582" w:rsidTr="00921860">
        <w:trPr>
          <w:trHeight w:val="634"/>
        </w:trPr>
        <w:tc>
          <w:tcPr>
            <w:tcW w:w="2048" w:type="dxa"/>
          </w:tcPr>
          <w:p w14:paraId="0AF7D541"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Misconfiguration of Security</w:t>
            </w:r>
          </w:p>
        </w:tc>
        <w:tc>
          <w:tcPr>
            <w:tcW w:w="2557" w:type="dxa"/>
          </w:tcPr>
          <w:p w14:paraId="60BCDEFA"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48C2F7C8"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194B5518"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34DA5736" w14:textId="7A0C3D87" w:rsidTr="00921860">
        <w:trPr>
          <w:trHeight w:val="634"/>
        </w:trPr>
        <w:tc>
          <w:tcPr>
            <w:tcW w:w="2048" w:type="dxa"/>
          </w:tcPr>
          <w:p w14:paraId="323A30ED"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Vulnerable and Outdated Software</w:t>
            </w:r>
          </w:p>
        </w:tc>
        <w:tc>
          <w:tcPr>
            <w:tcW w:w="2557" w:type="dxa"/>
          </w:tcPr>
          <w:p w14:paraId="7D73C7F0"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5DCA4C34"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42A14CA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57EAC710" w14:textId="41061F4C" w:rsidTr="00921860">
        <w:trPr>
          <w:trHeight w:val="634"/>
        </w:trPr>
        <w:tc>
          <w:tcPr>
            <w:tcW w:w="2048" w:type="dxa"/>
          </w:tcPr>
          <w:p w14:paraId="375070CF"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Identification and Authentication Failure</w:t>
            </w:r>
          </w:p>
        </w:tc>
        <w:tc>
          <w:tcPr>
            <w:tcW w:w="2557" w:type="dxa"/>
          </w:tcPr>
          <w:p w14:paraId="240485E6"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5C91941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22EB79C8"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04CB8D62" w14:textId="3EABB8F6" w:rsidTr="00921860">
        <w:trPr>
          <w:trHeight w:val="634"/>
        </w:trPr>
        <w:tc>
          <w:tcPr>
            <w:tcW w:w="2048" w:type="dxa"/>
          </w:tcPr>
          <w:p w14:paraId="64E39E0E"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lastRenderedPageBreak/>
              <w:t>Data Integrity Failure</w:t>
            </w:r>
          </w:p>
        </w:tc>
        <w:tc>
          <w:tcPr>
            <w:tcW w:w="2557" w:type="dxa"/>
          </w:tcPr>
          <w:p w14:paraId="0B3378D9"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50AFD6AD"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5CE37DE5"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5BC00930" w14:textId="1E61B3CD" w:rsidTr="00921860">
        <w:trPr>
          <w:trHeight w:val="634"/>
        </w:trPr>
        <w:tc>
          <w:tcPr>
            <w:tcW w:w="2048" w:type="dxa"/>
          </w:tcPr>
          <w:p w14:paraId="0FFB969C" w14:textId="77777777"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Security Logging and Detection Failure</w:t>
            </w:r>
          </w:p>
        </w:tc>
        <w:tc>
          <w:tcPr>
            <w:tcW w:w="2557" w:type="dxa"/>
          </w:tcPr>
          <w:p w14:paraId="41CDA661"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0974AA90"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253B91BF"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r w:rsidR="00921860" w14:paraId="2548B79C" w14:textId="795310CB" w:rsidTr="00921860">
        <w:trPr>
          <w:trHeight w:val="634"/>
        </w:trPr>
        <w:tc>
          <w:tcPr>
            <w:tcW w:w="2048" w:type="dxa"/>
          </w:tcPr>
          <w:p w14:paraId="712D5D16" w14:textId="4ABEDBFB" w:rsidR="00921860" w:rsidRPr="00526A54" w:rsidRDefault="00921860" w:rsidP="00187141">
            <w:pPr>
              <w:spacing w:before="100" w:beforeAutospacing="1" w:after="100" w:afterAutospacing="1"/>
              <w:rPr>
                <w:rFonts w:ascii="Times New Roman" w:eastAsia="Times New Roman" w:hAnsi="Times New Roman" w:cs="Times New Roman"/>
                <w:b/>
                <w:bCs/>
                <w:kern w:val="0"/>
                <w14:ligatures w14:val="none"/>
              </w:rPr>
            </w:pPr>
            <w:r w:rsidRPr="00526A54">
              <w:rPr>
                <w:rFonts w:ascii="Times New Roman" w:eastAsia="Times New Roman" w:hAnsi="Times New Roman" w:cs="Times New Roman"/>
                <w:b/>
                <w:bCs/>
                <w:kern w:val="0"/>
                <w14:ligatures w14:val="none"/>
              </w:rPr>
              <w:t>Server</w:t>
            </w:r>
            <w:r w:rsidR="00BC0E31">
              <w:rPr>
                <w:rFonts w:ascii="Times New Roman" w:eastAsia="Times New Roman" w:hAnsi="Times New Roman" w:cs="Times New Roman"/>
                <w:b/>
                <w:bCs/>
                <w:kern w:val="0"/>
                <w14:ligatures w14:val="none"/>
              </w:rPr>
              <w:t>-</w:t>
            </w:r>
            <w:r w:rsidRPr="00526A54">
              <w:rPr>
                <w:rFonts w:ascii="Times New Roman" w:eastAsia="Times New Roman" w:hAnsi="Times New Roman" w:cs="Times New Roman"/>
                <w:b/>
                <w:bCs/>
                <w:kern w:val="0"/>
                <w14:ligatures w14:val="none"/>
              </w:rPr>
              <w:t>Side Request Forgery</w:t>
            </w:r>
          </w:p>
        </w:tc>
        <w:tc>
          <w:tcPr>
            <w:tcW w:w="2557" w:type="dxa"/>
          </w:tcPr>
          <w:p w14:paraId="74590F59"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568" w:type="dxa"/>
          </w:tcPr>
          <w:p w14:paraId="17AEBB00"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c>
          <w:tcPr>
            <w:tcW w:w="2177" w:type="dxa"/>
          </w:tcPr>
          <w:p w14:paraId="02B835BC" w14:textId="77777777" w:rsidR="00921860" w:rsidRDefault="00921860" w:rsidP="00187141">
            <w:pPr>
              <w:spacing w:before="100" w:beforeAutospacing="1" w:after="100" w:afterAutospacing="1"/>
              <w:rPr>
                <w:rFonts w:ascii="Times New Roman" w:eastAsia="Times New Roman" w:hAnsi="Times New Roman" w:cs="Times New Roman"/>
                <w:kern w:val="0"/>
                <w14:ligatures w14:val="none"/>
              </w:rPr>
            </w:pPr>
          </w:p>
        </w:tc>
      </w:tr>
    </w:tbl>
    <w:p w14:paraId="6C8BEBD8" w14:textId="21400F64" w:rsidR="004D2C84" w:rsidRDefault="00001FC9" w:rsidP="00001FC9">
      <w:pPr>
        <w:pStyle w:val="Heading1"/>
        <w:rPr>
          <w:rFonts w:eastAsia="Times New Roman"/>
        </w:rPr>
      </w:pPr>
      <w:bookmarkStart w:id="31" w:name="_Toc175291038"/>
      <w:r>
        <w:rPr>
          <w:rFonts w:eastAsia="Times New Roman"/>
        </w:rPr>
        <w:t xml:space="preserve">Check for </w:t>
      </w:r>
      <w:r w:rsidR="006F366C">
        <w:rPr>
          <w:rFonts w:eastAsia="Times New Roman"/>
        </w:rPr>
        <w:t>U</w:t>
      </w:r>
      <w:r>
        <w:rPr>
          <w:rFonts w:eastAsia="Times New Roman"/>
        </w:rPr>
        <w:t>nderstanding</w:t>
      </w:r>
      <w:bookmarkEnd w:id="31"/>
    </w:p>
    <w:p w14:paraId="282712F6" w14:textId="77777777" w:rsidR="008D52B0" w:rsidRDefault="008D52B0" w:rsidP="00001FC9"/>
    <w:p w14:paraId="255440CB" w14:textId="26A209D4" w:rsidR="00001FC9" w:rsidRPr="006F366C" w:rsidRDefault="00001FC9" w:rsidP="00001FC9">
      <w:pPr>
        <w:rPr>
          <w:rFonts w:ascii="Times New Roman" w:hAnsi="Times New Roman" w:cs="Times New Roman"/>
        </w:rPr>
      </w:pPr>
      <w:r w:rsidRPr="006F366C">
        <w:rPr>
          <w:rFonts w:ascii="Times New Roman" w:hAnsi="Times New Roman" w:cs="Times New Roman"/>
        </w:rPr>
        <w:t xml:space="preserve">Although these questions are not graded, they will help you prepare for </w:t>
      </w:r>
      <w:r w:rsidR="008D52B0" w:rsidRPr="006F366C">
        <w:rPr>
          <w:rFonts w:ascii="Times New Roman" w:hAnsi="Times New Roman" w:cs="Times New Roman"/>
        </w:rPr>
        <w:t>upcoming</w:t>
      </w:r>
      <w:r w:rsidRPr="006F366C">
        <w:rPr>
          <w:rFonts w:ascii="Times New Roman" w:hAnsi="Times New Roman" w:cs="Times New Roman"/>
        </w:rPr>
        <w:t xml:space="preserve"> assessments.</w:t>
      </w:r>
    </w:p>
    <w:p w14:paraId="0BE92F14" w14:textId="16DF567C"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Which component of the CIA triad ensures that information is only accessible to those with proper authorization?</w:t>
      </w:r>
    </w:p>
    <w:p w14:paraId="0BBFB975" w14:textId="77777777" w:rsidR="00001FC9" w:rsidRPr="00001FC9" w:rsidRDefault="00001FC9" w:rsidP="00A13CED">
      <w:pPr>
        <w:numPr>
          <w:ilvl w:val="0"/>
          <w:numId w:val="30"/>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Integrity</w:t>
      </w:r>
    </w:p>
    <w:p w14:paraId="553A70E7" w14:textId="77777777" w:rsidR="00001FC9" w:rsidRPr="00001FC9" w:rsidRDefault="00001FC9" w:rsidP="00A13CED">
      <w:pPr>
        <w:numPr>
          <w:ilvl w:val="0"/>
          <w:numId w:val="30"/>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Availability</w:t>
      </w:r>
    </w:p>
    <w:p w14:paraId="3E0A3EFC" w14:textId="77777777" w:rsidR="00001FC9" w:rsidRPr="00001FC9" w:rsidRDefault="00001FC9" w:rsidP="00A13CED">
      <w:pPr>
        <w:numPr>
          <w:ilvl w:val="0"/>
          <w:numId w:val="30"/>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Confidentiality</w:t>
      </w:r>
    </w:p>
    <w:p w14:paraId="2A1F270F" w14:textId="77777777" w:rsidR="00001FC9" w:rsidRPr="00001FC9" w:rsidRDefault="00001FC9" w:rsidP="00A13CED">
      <w:pPr>
        <w:numPr>
          <w:ilvl w:val="0"/>
          <w:numId w:val="30"/>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D) Authentication</w:t>
      </w:r>
    </w:p>
    <w:p w14:paraId="082A384E" w14:textId="77777777" w:rsidR="00001FC9" w:rsidRPr="00526A54" w:rsidRDefault="00001FC9" w:rsidP="004254B9">
      <w:pPr>
        <w:spacing w:before="100" w:beforeAutospacing="1" w:after="100" w:afterAutospacing="1"/>
        <w:rPr>
          <w:rFonts w:ascii="Times New Roman" w:eastAsia="Times New Roman" w:hAnsi="Times New Roman" w:cs="Times New Roman"/>
          <w:kern w:val="0"/>
          <w:sz w:val="18"/>
          <w:szCs w:val="18"/>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C) Confidentiality</w:t>
      </w:r>
    </w:p>
    <w:p w14:paraId="6CA29E78" w14:textId="4B796BD9"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In the Equifax data breach, which part of the CIA triad was primarily compromised?</w:t>
      </w:r>
    </w:p>
    <w:p w14:paraId="35A6409B" w14:textId="77777777" w:rsidR="00001FC9" w:rsidRPr="00001FC9" w:rsidRDefault="00001FC9" w:rsidP="00A13CED">
      <w:pPr>
        <w:numPr>
          <w:ilvl w:val="0"/>
          <w:numId w:val="31"/>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Integrity</w:t>
      </w:r>
    </w:p>
    <w:p w14:paraId="46093A13" w14:textId="77777777" w:rsidR="00001FC9" w:rsidRPr="00001FC9" w:rsidRDefault="00001FC9" w:rsidP="00A13CED">
      <w:pPr>
        <w:numPr>
          <w:ilvl w:val="0"/>
          <w:numId w:val="31"/>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Availability</w:t>
      </w:r>
    </w:p>
    <w:p w14:paraId="6B05B47B" w14:textId="77777777" w:rsidR="00001FC9" w:rsidRPr="00001FC9" w:rsidRDefault="00001FC9" w:rsidP="00A13CED">
      <w:pPr>
        <w:numPr>
          <w:ilvl w:val="0"/>
          <w:numId w:val="31"/>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Confidentiality</w:t>
      </w:r>
    </w:p>
    <w:p w14:paraId="54E9BAC2" w14:textId="77777777" w:rsidR="00001FC9" w:rsidRPr="00001FC9" w:rsidRDefault="00001FC9" w:rsidP="00A13CED">
      <w:pPr>
        <w:numPr>
          <w:ilvl w:val="0"/>
          <w:numId w:val="31"/>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D) Accountability</w:t>
      </w:r>
    </w:p>
    <w:p w14:paraId="25AE89DB" w14:textId="77777777" w:rsidR="00001FC9" w:rsidRPr="00526A54" w:rsidRDefault="00001FC9" w:rsidP="004254B9">
      <w:pPr>
        <w:spacing w:before="100" w:beforeAutospacing="1" w:after="100" w:afterAutospacing="1"/>
        <w:rPr>
          <w:rFonts w:ascii="Times New Roman" w:eastAsia="Times New Roman" w:hAnsi="Times New Roman" w:cs="Times New Roman"/>
          <w:kern w:val="0"/>
          <w:sz w:val="18"/>
          <w:szCs w:val="18"/>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C) Confidentiality</w:t>
      </w:r>
    </w:p>
    <w:p w14:paraId="68E23AA2" w14:textId="48808D3A"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The Mars Climate Orbiter incident is an example of a failure in which aspect of the CIA triad?</w:t>
      </w:r>
    </w:p>
    <w:p w14:paraId="49F03A68" w14:textId="77777777" w:rsidR="00001FC9" w:rsidRPr="00001FC9" w:rsidRDefault="00001FC9" w:rsidP="00A13CED">
      <w:pPr>
        <w:numPr>
          <w:ilvl w:val="0"/>
          <w:numId w:val="32"/>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Confidentiality</w:t>
      </w:r>
    </w:p>
    <w:p w14:paraId="1FFD94A8" w14:textId="77777777" w:rsidR="00001FC9" w:rsidRPr="00001FC9" w:rsidRDefault="00001FC9" w:rsidP="00A13CED">
      <w:pPr>
        <w:numPr>
          <w:ilvl w:val="0"/>
          <w:numId w:val="32"/>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Integrity</w:t>
      </w:r>
    </w:p>
    <w:p w14:paraId="5E3CA195" w14:textId="77777777" w:rsidR="00001FC9" w:rsidRPr="00001FC9" w:rsidRDefault="00001FC9" w:rsidP="00A13CED">
      <w:pPr>
        <w:numPr>
          <w:ilvl w:val="0"/>
          <w:numId w:val="32"/>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Availability</w:t>
      </w:r>
    </w:p>
    <w:p w14:paraId="570FC5F1" w14:textId="77777777" w:rsidR="00001FC9" w:rsidRPr="00001FC9" w:rsidRDefault="00001FC9" w:rsidP="00A13CED">
      <w:pPr>
        <w:numPr>
          <w:ilvl w:val="0"/>
          <w:numId w:val="32"/>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D) Authentication</w:t>
      </w:r>
    </w:p>
    <w:p w14:paraId="13298F36" w14:textId="77777777" w:rsidR="00001FC9" w:rsidRPr="00526A54" w:rsidRDefault="00001FC9" w:rsidP="00001FC9">
      <w:pPr>
        <w:spacing w:before="100" w:beforeAutospacing="1" w:after="100" w:afterAutospacing="1"/>
        <w:rPr>
          <w:rFonts w:ascii="Times New Roman" w:eastAsia="Times New Roman" w:hAnsi="Times New Roman" w:cs="Times New Roman"/>
          <w:kern w:val="0"/>
          <w:sz w:val="18"/>
          <w:szCs w:val="18"/>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B) Integrity</w:t>
      </w:r>
    </w:p>
    <w:p w14:paraId="74C61B70" w14:textId="18A8EDF3"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What was the primary method used by attackers in the Yahoo data breach?</w:t>
      </w:r>
    </w:p>
    <w:p w14:paraId="6F178801" w14:textId="77777777" w:rsidR="00001FC9" w:rsidRPr="00001FC9" w:rsidRDefault="00001FC9" w:rsidP="00A13CED">
      <w:pPr>
        <w:numPr>
          <w:ilvl w:val="0"/>
          <w:numId w:val="33"/>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SQL Injection</w:t>
      </w:r>
    </w:p>
    <w:p w14:paraId="74C972FD" w14:textId="77777777" w:rsidR="00001FC9" w:rsidRPr="00001FC9" w:rsidRDefault="00001FC9" w:rsidP="00A13CED">
      <w:pPr>
        <w:numPr>
          <w:ilvl w:val="0"/>
          <w:numId w:val="33"/>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Forged Cookies</w:t>
      </w:r>
    </w:p>
    <w:p w14:paraId="6F4D5203" w14:textId="77777777" w:rsidR="00001FC9" w:rsidRPr="00001FC9" w:rsidRDefault="00001FC9" w:rsidP="00A13CED">
      <w:pPr>
        <w:numPr>
          <w:ilvl w:val="0"/>
          <w:numId w:val="33"/>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Phishing</w:t>
      </w:r>
    </w:p>
    <w:p w14:paraId="045031E8" w14:textId="77777777" w:rsidR="00001FC9" w:rsidRPr="00001FC9" w:rsidRDefault="00001FC9" w:rsidP="00A13CED">
      <w:pPr>
        <w:numPr>
          <w:ilvl w:val="0"/>
          <w:numId w:val="33"/>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lastRenderedPageBreak/>
        <w:t>D) Man-in-the-Middle Attack</w:t>
      </w:r>
    </w:p>
    <w:p w14:paraId="13974BA7" w14:textId="77777777" w:rsidR="00001FC9" w:rsidRPr="00526A54" w:rsidRDefault="00001FC9" w:rsidP="00001FC9">
      <w:pPr>
        <w:spacing w:before="100" w:beforeAutospacing="1" w:after="100" w:afterAutospacing="1"/>
        <w:rPr>
          <w:rFonts w:ascii="Times New Roman" w:eastAsia="Times New Roman" w:hAnsi="Times New Roman" w:cs="Times New Roman"/>
          <w:kern w:val="0"/>
          <w:sz w:val="18"/>
          <w:szCs w:val="18"/>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B) Forged Cookies</w:t>
      </w:r>
    </w:p>
    <w:p w14:paraId="1D68D123" w14:textId="6E140CE3"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Which of the following was the main vulnerability exploited in the SolarWinds attack?</w:t>
      </w:r>
    </w:p>
    <w:p w14:paraId="592BF60B" w14:textId="77777777" w:rsidR="00001FC9" w:rsidRPr="00001FC9" w:rsidRDefault="00001FC9" w:rsidP="00A13CED">
      <w:pPr>
        <w:numPr>
          <w:ilvl w:val="0"/>
          <w:numId w:val="34"/>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Server-Side Request Forgery (SSRF)</w:t>
      </w:r>
    </w:p>
    <w:p w14:paraId="068AE508" w14:textId="77777777" w:rsidR="00001FC9" w:rsidRPr="00001FC9" w:rsidRDefault="00001FC9" w:rsidP="00A13CED">
      <w:pPr>
        <w:numPr>
          <w:ilvl w:val="0"/>
          <w:numId w:val="34"/>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Insecure Design</w:t>
      </w:r>
    </w:p>
    <w:p w14:paraId="19812000" w14:textId="77777777" w:rsidR="00001FC9" w:rsidRPr="00001FC9" w:rsidRDefault="00001FC9" w:rsidP="00A13CED">
      <w:pPr>
        <w:numPr>
          <w:ilvl w:val="0"/>
          <w:numId w:val="34"/>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Vulnerable and Outdated Components</w:t>
      </w:r>
    </w:p>
    <w:p w14:paraId="09B56D68" w14:textId="77777777" w:rsidR="00001FC9" w:rsidRPr="00001FC9" w:rsidRDefault="00001FC9" w:rsidP="00A13CED">
      <w:pPr>
        <w:numPr>
          <w:ilvl w:val="0"/>
          <w:numId w:val="34"/>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D) Injection</w:t>
      </w:r>
    </w:p>
    <w:p w14:paraId="1032D440" w14:textId="77777777" w:rsidR="00001FC9" w:rsidRPr="00526A54" w:rsidRDefault="00001FC9" w:rsidP="00001FC9">
      <w:pPr>
        <w:spacing w:before="100" w:beforeAutospacing="1" w:after="100" w:afterAutospacing="1"/>
        <w:rPr>
          <w:rFonts w:ascii="Times New Roman" w:eastAsia="Times New Roman" w:hAnsi="Times New Roman" w:cs="Times New Roman"/>
          <w:kern w:val="0"/>
          <w:sz w:val="18"/>
          <w:szCs w:val="18"/>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C) Vulnerable and Outdated Components</w:t>
      </w:r>
    </w:p>
    <w:p w14:paraId="2AA19324" w14:textId="78BAED26"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The Colonial Pipeline attack is best categorized under which of the MOM. factors?</w:t>
      </w:r>
    </w:p>
    <w:p w14:paraId="1396A0FA" w14:textId="77777777" w:rsidR="00001FC9" w:rsidRPr="00001FC9" w:rsidRDefault="00001FC9" w:rsidP="00A13CED">
      <w:pPr>
        <w:numPr>
          <w:ilvl w:val="0"/>
          <w:numId w:val="35"/>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Motive</w:t>
      </w:r>
    </w:p>
    <w:p w14:paraId="14AA4295" w14:textId="77777777" w:rsidR="00001FC9" w:rsidRPr="00001FC9" w:rsidRDefault="00001FC9" w:rsidP="00A13CED">
      <w:pPr>
        <w:numPr>
          <w:ilvl w:val="0"/>
          <w:numId w:val="35"/>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Method</w:t>
      </w:r>
    </w:p>
    <w:p w14:paraId="62C9049A" w14:textId="77777777" w:rsidR="00001FC9" w:rsidRPr="00001FC9" w:rsidRDefault="00001FC9" w:rsidP="00A13CED">
      <w:pPr>
        <w:numPr>
          <w:ilvl w:val="0"/>
          <w:numId w:val="35"/>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Opportunity</w:t>
      </w:r>
    </w:p>
    <w:p w14:paraId="54C263CE" w14:textId="77777777" w:rsidR="00001FC9" w:rsidRPr="00001FC9" w:rsidRDefault="00001FC9" w:rsidP="00A13CED">
      <w:pPr>
        <w:numPr>
          <w:ilvl w:val="0"/>
          <w:numId w:val="35"/>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D) All of the above</w:t>
      </w:r>
    </w:p>
    <w:p w14:paraId="407BCA33" w14:textId="77777777" w:rsidR="00001FC9" w:rsidRPr="00001FC9" w:rsidRDefault="00001FC9" w:rsidP="00001FC9">
      <w:pPr>
        <w:spacing w:before="100" w:beforeAutospacing="1" w:after="100" w:afterAutospacing="1"/>
        <w:rPr>
          <w:rFonts w:ascii="Times New Roman" w:eastAsia="Times New Roman" w:hAnsi="Times New Roman" w:cs="Times New Roman"/>
          <w:kern w:val="0"/>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C) Opportunity</w:t>
      </w:r>
    </w:p>
    <w:p w14:paraId="3815A200" w14:textId="3420A028"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Which cybersecurity response type involves educating employees about recognizing potential threats like phishing attacks?</w:t>
      </w:r>
    </w:p>
    <w:p w14:paraId="30F4B9C2" w14:textId="77777777" w:rsidR="00001FC9" w:rsidRPr="00001FC9" w:rsidRDefault="00001FC9" w:rsidP="00A13CED">
      <w:pPr>
        <w:numPr>
          <w:ilvl w:val="0"/>
          <w:numId w:val="36"/>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Prevention</w:t>
      </w:r>
    </w:p>
    <w:p w14:paraId="37872690" w14:textId="77777777" w:rsidR="00001FC9" w:rsidRPr="00001FC9" w:rsidRDefault="00001FC9" w:rsidP="00A13CED">
      <w:pPr>
        <w:numPr>
          <w:ilvl w:val="0"/>
          <w:numId w:val="36"/>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Detection</w:t>
      </w:r>
    </w:p>
    <w:p w14:paraId="56DF290B" w14:textId="77777777" w:rsidR="00001FC9" w:rsidRPr="00001FC9" w:rsidRDefault="00001FC9" w:rsidP="00A13CED">
      <w:pPr>
        <w:numPr>
          <w:ilvl w:val="0"/>
          <w:numId w:val="36"/>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Mitigation</w:t>
      </w:r>
    </w:p>
    <w:p w14:paraId="4A3676D1" w14:textId="77777777" w:rsidR="00001FC9" w:rsidRPr="00001FC9" w:rsidRDefault="00001FC9" w:rsidP="00A13CED">
      <w:pPr>
        <w:numPr>
          <w:ilvl w:val="0"/>
          <w:numId w:val="36"/>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D) Recovery</w:t>
      </w:r>
    </w:p>
    <w:p w14:paraId="26791861" w14:textId="77777777" w:rsidR="00001FC9" w:rsidRPr="00526A54" w:rsidRDefault="00001FC9" w:rsidP="00001FC9">
      <w:pPr>
        <w:spacing w:before="100" w:beforeAutospacing="1" w:after="100" w:afterAutospacing="1"/>
        <w:rPr>
          <w:rFonts w:ascii="Times New Roman" w:eastAsia="Times New Roman" w:hAnsi="Times New Roman" w:cs="Times New Roman"/>
          <w:kern w:val="0"/>
          <w:sz w:val="18"/>
          <w:szCs w:val="18"/>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A) Prevention</w:t>
      </w:r>
    </w:p>
    <w:p w14:paraId="03F19473" w14:textId="1ECF641F"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The Knight Capital Group trading glitch is primarily an example of failure in which stage of data vulnerability?</w:t>
      </w:r>
    </w:p>
    <w:p w14:paraId="65D8A3F7" w14:textId="77777777" w:rsidR="00001FC9" w:rsidRPr="00001FC9" w:rsidRDefault="00001FC9" w:rsidP="00A13CED">
      <w:pPr>
        <w:numPr>
          <w:ilvl w:val="0"/>
          <w:numId w:val="37"/>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Data at Rest</w:t>
      </w:r>
    </w:p>
    <w:p w14:paraId="431730AB" w14:textId="77777777" w:rsidR="00001FC9" w:rsidRPr="00001FC9" w:rsidRDefault="00001FC9" w:rsidP="00A13CED">
      <w:pPr>
        <w:numPr>
          <w:ilvl w:val="0"/>
          <w:numId w:val="37"/>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Data in Transit</w:t>
      </w:r>
    </w:p>
    <w:p w14:paraId="6BB2E636" w14:textId="77777777" w:rsidR="00001FC9" w:rsidRPr="00001FC9" w:rsidRDefault="00001FC9" w:rsidP="00A13CED">
      <w:pPr>
        <w:numPr>
          <w:ilvl w:val="0"/>
          <w:numId w:val="37"/>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Data in Use</w:t>
      </w:r>
    </w:p>
    <w:p w14:paraId="49369A81" w14:textId="3628B6B4" w:rsidR="00001FC9" w:rsidRPr="00001FC9" w:rsidRDefault="00001FC9" w:rsidP="00A13CED">
      <w:pPr>
        <w:numPr>
          <w:ilvl w:val="0"/>
          <w:numId w:val="37"/>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D) Data Life</w:t>
      </w:r>
      <w:r w:rsidR="00446725">
        <w:rPr>
          <w:rFonts w:ascii="Times New Roman" w:eastAsia="Times New Roman" w:hAnsi="Times New Roman" w:cs="Times New Roman"/>
          <w:kern w:val="0"/>
          <w14:ligatures w14:val="none"/>
        </w:rPr>
        <w:t xml:space="preserve"> C</w:t>
      </w:r>
      <w:r w:rsidRPr="00001FC9">
        <w:rPr>
          <w:rFonts w:ascii="Times New Roman" w:eastAsia="Times New Roman" w:hAnsi="Times New Roman" w:cs="Times New Roman"/>
          <w:kern w:val="0"/>
          <w14:ligatures w14:val="none"/>
        </w:rPr>
        <w:t>ycle Management</w:t>
      </w:r>
    </w:p>
    <w:p w14:paraId="4ED22E7D" w14:textId="52F5E072" w:rsidR="00001FC9" w:rsidRPr="00526A54" w:rsidRDefault="00001FC9" w:rsidP="00001FC9">
      <w:pPr>
        <w:spacing w:before="100" w:beforeAutospacing="1" w:after="100" w:afterAutospacing="1"/>
        <w:rPr>
          <w:rFonts w:ascii="Times New Roman" w:eastAsia="Times New Roman" w:hAnsi="Times New Roman" w:cs="Times New Roman"/>
          <w:kern w:val="0"/>
          <w:sz w:val="18"/>
          <w:szCs w:val="18"/>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D) Data Life</w:t>
      </w:r>
      <w:r w:rsidR="00446725" w:rsidRPr="00526A54">
        <w:rPr>
          <w:rFonts w:ascii="Times New Roman" w:eastAsia="Times New Roman" w:hAnsi="Times New Roman" w:cs="Times New Roman"/>
          <w:kern w:val="0"/>
          <w:sz w:val="18"/>
          <w:szCs w:val="18"/>
          <w14:ligatures w14:val="none"/>
        </w:rPr>
        <w:t xml:space="preserve"> C</w:t>
      </w:r>
      <w:r w:rsidRPr="00526A54">
        <w:rPr>
          <w:rFonts w:ascii="Times New Roman" w:eastAsia="Times New Roman" w:hAnsi="Times New Roman" w:cs="Times New Roman"/>
          <w:kern w:val="0"/>
          <w:sz w:val="18"/>
          <w:szCs w:val="18"/>
          <w14:ligatures w14:val="none"/>
        </w:rPr>
        <w:t>ycle Management</w:t>
      </w:r>
    </w:p>
    <w:p w14:paraId="07DD3A16" w14:textId="71DEDE84"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Which OWASP Top 10 issue is demonstrated by the Ticketmaster data breach?</w:t>
      </w:r>
    </w:p>
    <w:p w14:paraId="4D0A2480" w14:textId="77777777" w:rsidR="00001FC9" w:rsidRPr="00001FC9" w:rsidRDefault="00001FC9" w:rsidP="00A13CED">
      <w:pPr>
        <w:numPr>
          <w:ilvl w:val="0"/>
          <w:numId w:val="38"/>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Cryptographic Failures</w:t>
      </w:r>
    </w:p>
    <w:p w14:paraId="1927196B" w14:textId="77777777" w:rsidR="00001FC9" w:rsidRPr="00001FC9" w:rsidRDefault="00001FC9" w:rsidP="00A13CED">
      <w:pPr>
        <w:numPr>
          <w:ilvl w:val="0"/>
          <w:numId w:val="38"/>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Injection</w:t>
      </w:r>
    </w:p>
    <w:p w14:paraId="0C06EC53" w14:textId="77777777" w:rsidR="00001FC9" w:rsidRPr="00001FC9" w:rsidRDefault="00001FC9" w:rsidP="00A13CED">
      <w:pPr>
        <w:numPr>
          <w:ilvl w:val="0"/>
          <w:numId w:val="38"/>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Security Misconfiguration</w:t>
      </w:r>
    </w:p>
    <w:p w14:paraId="00A4E673" w14:textId="77777777" w:rsidR="00001FC9" w:rsidRPr="00001FC9" w:rsidRDefault="00001FC9" w:rsidP="00A13CED">
      <w:pPr>
        <w:numPr>
          <w:ilvl w:val="0"/>
          <w:numId w:val="38"/>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lastRenderedPageBreak/>
        <w:t>D) Insecure Design</w:t>
      </w:r>
    </w:p>
    <w:p w14:paraId="51298964" w14:textId="77777777" w:rsidR="00001FC9" w:rsidRPr="00526A54" w:rsidRDefault="00001FC9" w:rsidP="00001FC9">
      <w:pPr>
        <w:spacing w:before="100" w:beforeAutospacing="1" w:after="100" w:afterAutospacing="1"/>
        <w:rPr>
          <w:rFonts w:ascii="Times New Roman" w:eastAsia="Times New Roman" w:hAnsi="Times New Roman" w:cs="Times New Roman"/>
          <w:kern w:val="0"/>
          <w:sz w:val="18"/>
          <w:szCs w:val="18"/>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B) Injection</w:t>
      </w:r>
    </w:p>
    <w:p w14:paraId="31EEEFA9" w14:textId="042A50D7" w:rsidR="00001FC9" w:rsidRPr="004254B9" w:rsidRDefault="00001FC9" w:rsidP="00A13CED">
      <w:pPr>
        <w:pStyle w:val="ListParagraph"/>
        <w:numPr>
          <w:ilvl w:val="0"/>
          <w:numId w:val="40"/>
        </w:numPr>
        <w:spacing w:before="100" w:beforeAutospacing="1" w:after="100" w:afterAutospacing="1"/>
        <w:rPr>
          <w:rFonts w:ascii="Times New Roman" w:eastAsia="Times New Roman" w:hAnsi="Times New Roman" w:cs="Times New Roman"/>
          <w:kern w:val="0"/>
          <w14:ligatures w14:val="none"/>
        </w:rPr>
      </w:pPr>
      <w:r w:rsidRPr="004254B9">
        <w:rPr>
          <w:rFonts w:ascii="Times New Roman" w:eastAsia="Times New Roman" w:hAnsi="Times New Roman" w:cs="Times New Roman"/>
          <w:kern w:val="0"/>
          <w14:ligatures w14:val="none"/>
        </w:rPr>
        <w:t>Which aspect of the CIA triad was most impacted by the CrowdStrike Global Technology Outage?</w:t>
      </w:r>
    </w:p>
    <w:p w14:paraId="366D02EF" w14:textId="77777777" w:rsidR="00001FC9" w:rsidRPr="00001FC9" w:rsidRDefault="00001FC9" w:rsidP="00A13CED">
      <w:pPr>
        <w:numPr>
          <w:ilvl w:val="0"/>
          <w:numId w:val="39"/>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A) Confidentiality</w:t>
      </w:r>
    </w:p>
    <w:p w14:paraId="0F164AD1" w14:textId="77777777" w:rsidR="00001FC9" w:rsidRPr="00001FC9" w:rsidRDefault="00001FC9" w:rsidP="00A13CED">
      <w:pPr>
        <w:numPr>
          <w:ilvl w:val="0"/>
          <w:numId w:val="39"/>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B) Integrity</w:t>
      </w:r>
    </w:p>
    <w:p w14:paraId="6540EC0C" w14:textId="77777777" w:rsidR="00001FC9" w:rsidRPr="00001FC9" w:rsidRDefault="00001FC9" w:rsidP="00A13CED">
      <w:pPr>
        <w:numPr>
          <w:ilvl w:val="0"/>
          <w:numId w:val="39"/>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C) Availability</w:t>
      </w:r>
    </w:p>
    <w:p w14:paraId="06AC6413" w14:textId="77777777" w:rsidR="00001FC9" w:rsidRPr="00001FC9" w:rsidRDefault="00001FC9" w:rsidP="00A13CED">
      <w:pPr>
        <w:numPr>
          <w:ilvl w:val="0"/>
          <w:numId w:val="39"/>
        </w:numPr>
        <w:spacing w:before="100" w:beforeAutospacing="1" w:after="100" w:afterAutospacing="1"/>
        <w:rPr>
          <w:rFonts w:ascii="Times New Roman" w:eastAsia="Times New Roman" w:hAnsi="Times New Roman" w:cs="Times New Roman"/>
          <w:kern w:val="0"/>
          <w14:ligatures w14:val="none"/>
        </w:rPr>
      </w:pPr>
      <w:r w:rsidRPr="00001FC9">
        <w:rPr>
          <w:rFonts w:ascii="Times New Roman" w:eastAsia="Times New Roman" w:hAnsi="Times New Roman" w:cs="Times New Roman"/>
          <w:kern w:val="0"/>
          <w14:ligatures w14:val="none"/>
        </w:rPr>
        <w:t>D) Authentication</w:t>
      </w:r>
    </w:p>
    <w:p w14:paraId="0BF1A76D" w14:textId="3147F7A1" w:rsidR="00001FC9" w:rsidRPr="00526A54" w:rsidRDefault="00001FC9" w:rsidP="004C7586">
      <w:pPr>
        <w:spacing w:before="100" w:beforeAutospacing="1" w:after="100" w:afterAutospacing="1"/>
        <w:rPr>
          <w:rFonts w:ascii="Times New Roman" w:eastAsia="Times New Roman" w:hAnsi="Times New Roman" w:cs="Times New Roman"/>
          <w:kern w:val="0"/>
          <w:sz w:val="18"/>
          <w:szCs w:val="18"/>
          <w14:ligatures w14:val="none"/>
        </w:rPr>
      </w:pPr>
      <w:r w:rsidRPr="00526A54">
        <w:rPr>
          <w:rFonts w:ascii="Times New Roman" w:eastAsia="Times New Roman" w:hAnsi="Times New Roman" w:cs="Times New Roman"/>
          <w:b/>
          <w:bCs/>
          <w:kern w:val="0"/>
          <w:sz w:val="18"/>
          <w:szCs w:val="18"/>
          <w14:ligatures w14:val="none"/>
        </w:rPr>
        <w:t>Correct Answer:</w:t>
      </w:r>
      <w:r w:rsidRPr="00526A54">
        <w:rPr>
          <w:rFonts w:ascii="Times New Roman" w:eastAsia="Times New Roman" w:hAnsi="Times New Roman" w:cs="Times New Roman"/>
          <w:kern w:val="0"/>
          <w:sz w:val="18"/>
          <w:szCs w:val="18"/>
          <w14:ligatures w14:val="none"/>
        </w:rPr>
        <w:t xml:space="preserve"> C) Availability </w:t>
      </w:r>
    </w:p>
    <w:sectPr w:rsidR="00001FC9" w:rsidRPr="00526A54" w:rsidSect="00932122">
      <w:footerReference w:type="default" r:id="rId100"/>
      <w:headerReference w:type="first" r:id="rId101"/>
      <w:footerReference w:type="first" r:id="rId10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78172" w14:textId="77777777" w:rsidR="00043E0E" w:rsidRDefault="00043E0E" w:rsidP="00932122">
      <w:r>
        <w:separator/>
      </w:r>
    </w:p>
  </w:endnote>
  <w:endnote w:type="continuationSeparator" w:id="0">
    <w:p w14:paraId="23430137" w14:textId="77777777" w:rsidR="00043E0E" w:rsidRDefault="00043E0E" w:rsidP="00932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9245127"/>
      <w:docPartObj>
        <w:docPartGallery w:val="Page Numbers (Bottom of Page)"/>
        <w:docPartUnique/>
      </w:docPartObj>
    </w:sdtPr>
    <w:sdtEndPr>
      <w:rPr>
        <w:rFonts w:ascii="Times New Roman" w:hAnsi="Times New Roman" w:cs="Times New Roman"/>
        <w:noProof/>
      </w:rPr>
    </w:sdtEndPr>
    <w:sdtContent>
      <w:p w14:paraId="50C7A3B6" w14:textId="04C63C83" w:rsidR="00A21E61" w:rsidRDefault="00A21E61">
        <w:pPr>
          <w:pStyle w:val="Footer"/>
          <w:jc w:val="center"/>
        </w:pPr>
        <w:r w:rsidRPr="00A21E61">
          <w:rPr>
            <w:rFonts w:ascii="Times New Roman" w:hAnsi="Times New Roman" w:cs="Times New Roman"/>
          </w:rPr>
          <w:fldChar w:fldCharType="begin"/>
        </w:r>
        <w:r w:rsidRPr="00A21E61">
          <w:rPr>
            <w:rFonts w:ascii="Times New Roman" w:hAnsi="Times New Roman" w:cs="Times New Roman"/>
          </w:rPr>
          <w:instrText xml:space="preserve"> PAGE   \* MERGEFORMAT </w:instrText>
        </w:r>
        <w:r w:rsidRPr="00A21E61">
          <w:rPr>
            <w:rFonts w:ascii="Times New Roman" w:hAnsi="Times New Roman" w:cs="Times New Roman"/>
          </w:rPr>
          <w:fldChar w:fldCharType="separate"/>
        </w:r>
        <w:r w:rsidRPr="00A21E61">
          <w:rPr>
            <w:rFonts w:ascii="Times New Roman" w:hAnsi="Times New Roman" w:cs="Times New Roman"/>
            <w:noProof/>
          </w:rPr>
          <w:t>2</w:t>
        </w:r>
        <w:r w:rsidRPr="00A21E61">
          <w:rPr>
            <w:rFonts w:ascii="Times New Roman" w:hAnsi="Times New Roman" w:cs="Times New Roman"/>
            <w:noProof/>
          </w:rPr>
          <w:fldChar w:fldCharType="end"/>
        </w:r>
      </w:p>
    </w:sdtContent>
  </w:sdt>
  <w:p w14:paraId="26EEEA35" w14:textId="77777777" w:rsidR="00A21E61" w:rsidRDefault="00A21E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28B7E" w14:textId="3076AEB8" w:rsidR="00A21E61" w:rsidRPr="00A21E61" w:rsidRDefault="00A21E61" w:rsidP="00A21E61">
    <w:pPr>
      <w:jc w:val="center"/>
      <w:rPr>
        <w:rFonts w:ascii="Times New Roman" w:hAnsi="Times New Roman" w:cs="Times New Roman"/>
      </w:rPr>
    </w:pPr>
    <w:r w:rsidRPr="00A21E61">
      <w:rPr>
        <w:rFonts w:ascii="Times New Roman" w:hAnsi="Times New Roman" w:cs="Times New Roman"/>
      </w:rPr>
      <w:t>© 2025. Grand Canyon University. All Rights Reserved.</w:t>
    </w:r>
  </w:p>
  <w:p w14:paraId="6235A982" w14:textId="77777777" w:rsidR="00932122" w:rsidRDefault="00932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2A4C4" w14:textId="77777777" w:rsidR="00043E0E" w:rsidRDefault="00043E0E" w:rsidP="00932122">
      <w:r>
        <w:separator/>
      </w:r>
    </w:p>
  </w:footnote>
  <w:footnote w:type="continuationSeparator" w:id="0">
    <w:p w14:paraId="0EDD6A01" w14:textId="77777777" w:rsidR="00043E0E" w:rsidRDefault="00043E0E" w:rsidP="00932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B1852" w14:textId="6CC1314F" w:rsidR="00932122" w:rsidRDefault="00A655C3">
    <w:pPr>
      <w:pStyle w:val="Header"/>
    </w:pPr>
    <w:r>
      <w:rPr>
        <w:noProof/>
      </w:rPr>
      <w:drawing>
        <wp:inline distT="0" distB="0" distL="0" distR="0" wp14:anchorId="4A8D9B5C" wp14:editId="358DF569">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7750"/>
    <w:multiLevelType w:val="multilevel"/>
    <w:tmpl w:val="0B56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4D76"/>
    <w:multiLevelType w:val="multilevel"/>
    <w:tmpl w:val="C396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D3B"/>
    <w:multiLevelType w:val="multilevel"/>
    <w:tmpl w:val="DB6AF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57D78"/>
    <w:multiLevelType w:val="multilevel"/>
    <w:tmpl w:val="5610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535AE"/>
    <w:multiLevelType w:val="hybridMultilevel"/>
    <w:tmpl w:val="86D8807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C1C3D6F"/>
    <w:multiLevelType w:val="multilevel"/>
    <w:tmpl w:val="0720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97D42"/>
    <w:multiLevelType w:val="multilevel"/>
    <w:tmpl w:val="26E8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60AF7"/>
    <w:multiLevelType w:val="multilevel"/>
    <w:tmpl w:val="8BE2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26431"/>
    <w:multiLevelType w:val="multilevel"/>
    <w:tmpl w:val="00809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D34DA9"/>
    <w:multiLevelType w:val="multilevel"/>
    <w:tmpl w:val="260AD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813CB"/>
    <w:multiLevelType w:val="hybridMultilevel"/>
    <w:tmpl w:val="F08A6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CF0676"/>
    <w:multiLevelType w:val="multilevel"/>
    <w:tmpl w:val="21FE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81B53"/>
    <w:multiLevelType w:val="multilevel"/>
    <w:tmpl w:val="0FCC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70312"/>
    <w:multiLevelType w:val="multilevel"/>
    <w:tmpl w:val="FECE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E7E42"/>
    <w:multiLevelType w:val="multilevel"/>
    <w:tmpl w:val="9EF49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92C89"/>
    <w:multiLevelType w:val="multilevel"/>
    <w:tmpl w:val="80D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155CA"/>
    <w:multiLevelType w:val="multilevel"/>
    <w:tmpl w:val="D0C0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A4864"/>
    <w:multiLevelType w:val="multilevel"/>
    <w:tmpl w:val="DB6AF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73F7D"/>
    <w:multiLevelType w:val="multilevel"/>
    <w:tmpl w:val="A8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A2870"/>
    <w:multiLevelType w:val="hybridMultilevel"/>
    <w:tmpl w:val="86D88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C03DC0"/>
    <w:multiLevelType w:val="multilevel"/>
    <w:tmpl w:val="DB6AF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B4ECB"/>
    <w:multiLevelType w:val="multilevel"/>
    <w:tmpl w:val="1B82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A34CC"/>
    <w:multiLevelType w:val="hybridMultilevel"/>
    <w:tmpl w:val="D5688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BB6D2A"/>
    <w:multiLevelType w:val="hybridMultilevel"/>
    <w:tmpl w:val="9030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52EFD"/>
    <w:multiLevelType w:val="hybridMultilevel"/>
    <w:tmpl w:val="84C4D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EE10D3"/>
    <w:multiLevelType w:val="multilevel"/>
    <w:tmpl w:val="7CF8C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D3344"/>
    <w:multiLevelType w:val="multilevel"/>
    <w:tmpl w:val="0370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83615"/>
    <w:multiLevelType w:val="multilevel"/>
    <w:tmpl w:val="0D5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A410D"/>
    <w:multiLevelType w:val="multilevel"/>
    <w:tmpl w:val="DB6AF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2D10D4"/>
    <w:multiLevelType w:val="multilevel"/>
    <w:tmpl w:val="73D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D7E79"/>
    <w:multiLevelType w:val="multilevel"/>
    <w:tmpl w:val="7692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33440"/>
    <w:multiLevelType w:val="multilevel"/>
    <w:tmpl w:val="5792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01821"/>
    <w:multiLevelType w:val="multilevel"/>
    <w:tmpl w:val="AD80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D5B86"/>
    <w:multiLevelType w:val="hybridMultilevel"/>
    <w:tmpl w:val="D5688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9B947E8"/>
    <w:multiLevelType w:val="multilevel"/>
    <w:tmpl w:val="B0C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C36AC"/>
    <w:multiLevelType w:val="multilevel"/>
    <w:tmpl w:val="4CFC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E2336"/>
    <w:multiLevelType w:val="multilevel"/>
    <w:tmpl w:val="03C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5622A"/>
    <w:multiLevelType w:val="multilevel"/>
    <w:tmpl w:val="3DD2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C0B1E"/>
    <w:multiLevelType w:val="multilevel"/>
    <w:tmpl w:val="38F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A692B"/>
    <w:multiLevelType w:val="multilevel"/>
    <w:tmpl w:val="DAD01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297980">
    <w:abstractNumId w:val="35"/>
  </w:num>
  <w:num w:numId="2" w16cid:durableId="2021732005">
    <w:abstractNumId w:val="31"/>
  </w:num>
  <w:num w:numId="3" w16cid:durableId="699472149">
    <w:abstractNumId w:val="0"/>
  </w:num>
  <w:num w:numId="4" w16cid:durableId="44834321">
    <w:abstractNumId w:val="13"/>
  </w:num>
  <w:num w:numId="5" w16cid:durableId="1016544784">
    <w:abstractNumId w:val="32"/>
  </w:num>
  <w:num w:numId="6" w16cid:durableId="521162704">
    <w:abstractNumId w:val="7"/>
  </w:num>
  <w:num w:numId="7" w16cid:durableId="44528258">
    <w:abstractNumId w:val="38"/>
  </w:num>
  <w:num w:numId="8" w16cid:durableId="799999306">
    <w:abstractNumId w:val="9"/>
  </w:num>
  <w:num w:numId="9" w16cid:durableId="90587229">
    <w:abstractNumId w:val="20"/>
  </w:num>
  <w:num w:numId="10" w16cid:durableId="1680161797">
    <w:abstractNumId w:val="24"/>
  </w:num>
  <w:num w:numId="11" w16cid:durableId="138303284">
    <w:abstractNumId w:val="23"/>
  </w:num>
  <w:num w:numId="12" w16cid:durableId="670451562">
    <w:abstractNumId w:val="10"/>
  </w:num>
  <w:num w:numId="13" w16cid:durableId="305401058">
    <w:abstractNumId w:val="22"/>
  </w:num>
  <w:num w:numId="14" w16cid:durableId="1993412806">
    <w:abstractNumId w:val="5"/>
  </w:num>
  <w:num w:numId="15" w16cid:durableId="864901883">
    <w:abstractNumId w:val="37"/>
  </w:num>
  <w:num w:numId="16" w16cid:durableId="353310745">
    <w:abstractNumId w:val="34"/>
  </w:num>
  <w:num w:numId="17" w16cid:durableId="1843466261">
    <w:abstractNumId w:val="36"/>
  </w:num>
  <w:num w:numId="18" w16cid:durableId="559904431">
    <w:abstractNumId w:val="18"/>
  </w:num>
  <w:num w:numId="19" w16cid:durableId="1910922215">
    <w:abstractNumId w:val="25"/>
  </w:num>
  <w:num w:numId="20" w16cid:durableId="1676028890">
    <w:abstractNumId w:val="21"/>
  </w:num>
  <w:num w:numId="21" w16cid:durableId="5180759">
    <w:abstractNumId w:val="6"/>
  </w:num>
  <w:num w:numId="22" w16cid:durableId="973608453">
    <w:abstractNumId w:val="8"/>
  </w:num>
  <w:num w:numId="23" w16cid:durableId="2063870104">
    <w:abstractNumId w:val="39"/>
  </w:num>
  <w:num w:numId="24" w16cid:durableId="1608850695">
    <w:abstractNumId w:val="2"/>
  </w:num>
  <w:num w:numId="25" w16cid:durableId="2034987882">
    <w:abstractNumId w:val="33"/>
  </w:num>
  <w:num w:numId="26" w16cid:durableId="2112696839">
    <w:abstractNumId w:val="19"/>
  </w:num>
  <w:num w:numId="27" w16cid:durableId="1781294201">
    <w:abstractNumId w:val="14"/>
  </w:num>
  <w:num w:numId="28" w16cid:durableId="1520313188">
    <w:abstractNumId w:val="17"/>
  </w:num>
  <w:num w:numId="29" w16cid:durableId="1090588462">
    <w:abstractNumId w:val="28"/>
  </w:num>
  <w:num w:numId="30" w16cid:durableId="322899936">
    <w:abstractNumId w:val="27"/>
  </w:num>
  <w:num w:numId="31" w16cid:durableId="996113791">
    <w:abstractNumId w:val="30"/>
  </w:num>
  <w:num w:numId="32" w16cid:durableId="1006205142">
    <w:abstractNumId w:val="1"/>
  </w:num>
  <w:num w:numId="33" w16cid:durableId="147789966">
    <w:abstractNumId w:val="16"/>
  </w:num>
  <w:num w:numId="34" w16cid:durableId="1073964591">
    <w:abstractNumId w:val="15"/>
  </w:num>
  <w:num w:numId="35" w16cid:durableId="1410467898">
    <w:abstractNumId w:val="12"/>
  </w:num>
  <w:num w:numId="36" w16cid:durableId="1093207153">
    <w:abstractNumId w:val="29"/>
  </w:num>
  <w:num w:numId="37" w16cid:durableId="346904507">
    <w:abstractNumId w:val="26"/>
  </w:num>
  <w:num w:numId="38" w16cid:durableId="1925644758">
    <w:abstractNumId w:val="11"/>
  </w:num>
  <w:num w:numId="39" w16cid:durableId="672532210">
    <w:abstractNumId w:val="3"/>
  </w:num>
  <w:num w:numId="40" w16cid:durableId="612248253">
    <w:abstractNumId w:val="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AC"/>
    <w:rsid w:val="00001FC9"/>
    <w:rsid w:val="00014033"/>
    <w:rsid w:val="0003032F"/>
    <w:rsid w:val="00041EFA"/>
    <w:rsid w:val="0004319F"/>
    <w:rsid w:val="00043E0E"/>
    <w:rsid w:val="00054293"/>
    <w:rsid w:val="000546A8"/>
    <w:rsid w:val="000710EC"/>
    <w:rsid w:val="00075583"/>
    <w:rsid w:val="000A0E3A"/>
    <w:rsid w:val="000A5668"/>
    <w:rsid w:val="000A669D"/>
    <w:rsid w:val="000B099C"/>
    <w:rsid w:val="000C6226"/>
    <w:rsid w:val="000D447D"/>
    <w:rsid w:val="000E0762"/>
    <w:rsid w:val="000E5132"/>
    <w:rsid w:val="000F6773"/>
    <w:rsid w:val="001408C5"/>
    <w:rsid w:val="001439DF"/>
    <w:rsid w:val="001611CC"/>
    <w:rsid w:val="00161C1F"/>
    <w:rsid w:val="0017069D"/>
    <w:rsid w:val="00190BF0"/>
    <w:rsid w:val="001F5486"/>
    <w:rsid w:val="00220A80"/>
    <w:rsid w:val="00266C4A"/>
    <w:rsid w:val="00280EB1"/>
    <w:rsid w:val="00292D79"/>
    <w:rsid w:val="00295580"/>
    <w:rsid w:val="00297D32"/>
    <w:rsid w:val="002A4569"/>
    <w:rsid w:val="002B71A9"/>
    <w:rsid w:val="002E0FB8"/>
    <w:rsid w:val="002F50EE"/>
    <w:rsid w:val="00300FAF"/>
    <w:rsid w:val="00352627"/>
    <w:rsid w:val="00364162"/>
    <w:rsid w:val="00385510"/>
    <w:rsid w:val="0038719E"/>
    <w:rsid w:val="00394D99"/>
    <w:rsid w:val="00405D80"/>
    <w:rsid w:val="004254B9"/>
    <w:rsid w:val="00434AEB"/>
    <w:rsid w:val="00443FB0"/>
    <w:rsid w:val="00446725"/>
    <w:rsid w:val="00446B5E"/>
    <w:rsid w:val="00457040"/>
    <w:rsid w:val="00462523"/>
    <w:rsid w:val="00473A6E"/>
    <w:rsid w:val="00491140"/>
    <w:rsid w:val="004914E9"/>
    <w:rsid w:val="0049371E"/>
    <w:rsid w:val="00495C0F"/>
    <w:rsid w:val="004C7586"/>
    <w:rsid w:val="004D2C84"/>
    <w:rsid w:val="004F10EA"/>
    <w:rsid w:val="00526A54"/>
    <w:rsid w:val="00546068"/>
    <w:rsid w:val="005520DE"/>
    <w:rsid w:val="005734A4"/>
    <w:rsid w:val="0057735D"/>
    <w:rsid w:val="00583BFD"/>
    <w:rsid w:val="005B25B9"/>
    <w:rsid w:val="005D3E94"/>
    <w:rsid w:val="005E5395"/>
    <w:rsid w:val="005F2CF7"/>
    <w:rsid w:val="00600960"/>
    <w:rsid w:val="00645A9B"/>
    <w:rsid w:val="006B5B8E"/>
    <w:rsid w:val="006C4B72"/>
    <w:rsid w:val="006C68BF"/>
    <w:rsid w:val="006E1A6C"/>
    <w:rsid w:val="006F366C"/>
    <w:rsid w:val="007513A8"/>
    <w:rsid w:val="00765AE8"/>
    <w:rsid w:val="007922BD"/>
    <w:rsid w:val="00795AD1"/>
    <w:rsid w:val="007A150B"/>
    <w:rsid w:val="007B4D9D"/>
    <w:rsid w:val="007C0EF3"/>
    <w:rsid w:val="007C735F"/>
    <w:rsid w:val="007D018C"/>
    <w:rsid w:val="007E5ED8"/>
    <w:rsid w:val="00807B64"/>
    <w:rsid w:val="00836BF0"/>
    <w:rsid w:val="008939D3"/>
    <w:rsid w:val="0089462B"/>
    <w:rsid w:val="008953AC"/>
    <w:rsid w:val="008A0AEF"/>
    <w:rsid w:val="008B5DBA"/>
    <w:rsid w:val="008D52B0"/>
    <w:rsid w:val="008D6B92"/>
    <w:rsid w:val="008E5B47"/>
    <w:rsid w:val="00921860"/>
    <w:rsid w:val="00932122"/>
    <w:rsid w:val="00970175"/>
    <w:rsid w:val="00994831"/>
    <w:rsid w:val="009B24F5"/>
    <w:rsid w:val="009F07C6"/>
    <w:rsid w:val="00A13A57"/>
    <w:rsid w:val="00A13CED"/>
    <w:rsid w:val="00A21E61"/>
    <w:rsid w:val="00A322AB"/>
    <w:rsid w:val="00A32A9C"/>
    <w:rsid w:val="00A412CB"/>
    <w:rsid w:val="00A42F8B"/>
    <w:rsid w:val="00A655C3"/>
    <w:rsid w:val="00A75C15"/>
    <w:rsid w:val="00A95E58"/>
    <w:rsid w:val="00AB4846"/>
    <w:rsid w:val="00B00025"/>
    <w:rsid w:val="00B864AC"/>
    <w:rsid w:val="00B95489"/>
    <w:rsid w:val="00BA5213"/>
    <w:rsid w:val="00BB2490"/>
    <w:rsid w:val="00BB392B"/>
    <w:rsid w:val="00BB6F6D"/>
    <w:rsid w:val="00BB7A0B"/>
    <w:rsid w:val="00BC0E31"/>
    <w:rsid w:val="00BC5B4B"/>
    <w:rsid w:val="00BF35C6"/>
    <w:rsid w:val="00BF3E4F"/>
    <w:rsid w:val="00C013E2"/>
    <w:rsid w:val="00C014BA"/>
    <w:rsid w:val="00C144A1"/>
    <w:rsid w:val="00C63B5E"/>
    <w:rsid w:val="00C73B60"/>
    <w:rsid w:val="00C747F7"/>
    <w:rsid w:val="00CB363F"/>
    <w:rsid w:val="00CB52BA"/>
    <w:rsid w:val="00CC2CC9"/>
    <w:rsid w:val="00CD5B0E"/>
    <w:rsid w:val="00CE785C"/>
    <w:rsid w:val="00D43DD6"/>
    <w:rsid w:val="00D468AD"/>
    <w:rsid w:val="00D869D0"/>
    <w:rsid w:val="00DA1E88"/>
    <w:rsid w:val="00DA4E53"/>
    <w:rsid w:val="00DE0C52"/>
    <w:rsid w:val="00E1763F"/>
    <w:rsid w:val="00E3359A"/>
    <w:rsid w:val="00E4404D"/>
    <w:rsid w:val="00E51C59"/>
    <w:rsid w:val="00E606CE"/>
    <w:rsid w:val="00E609AF"/>
    <w:rsid w:val="00E65023"/>
    <w:rsid w:val="00F747AA"/>
    <w:rsid w:val="00F80E81"/>
    <w:rsid w:val="00FA3162"/>
    <w:rsid w:val="00FB5BE9"/>
    <w:rsid w:val="00FE1156"/>
    <w:rsid w:val="00FE4A48"/>
    <w:rsid w:val="00FF28A9"/>
    <w:rsid w:val="00FF4539"/>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0339E"/>
  <w15:chartTrackingRefBased/>
  <w15:docId w15:val="{2DB43F43-F764-B44E-B82D-A9BF582F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A9"/>
  </w:style>
  <w:style w:type="paragraph" w:styleId="Heading1">
    <w:name w:val="heading 1"/>
    <w:basedOn w:val="Normal"/>
    <w:next w:val="Normal"/>
    <w:link w:val="Heading1Char"/>
    <w:uiPriority w:val="9"/>
    <w:qFormat/>
    <w:rsid w:val="00BB249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249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953A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8953AC"/>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53A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8953AC"/>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8953AC"/>
    <w:pPr>
      <w:spacing w:before="100" w:beforeAutospacing="1" w:after="100" w:afterAutospacing="1"/>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953AC"/>
    <w:pPr>
      <w:spacing w:after="200"/>
    </w:pPr>
    <w:rPr>
      <w:i/>
      <w:iCs/>
      <w:color w:val="44546A" w:themeColor="text2"/>
      <w:sz w:val="18"/>
      <w:szCs w:val="18"/>
    </w:rPr>
  </w:style>
  <w:style w:type="character" w:styleId="Strong">
    <w:name w:val="Strong"/>
    <w:basedOn w:val="DefaultParagraphFont"/>
    <w:uiPriority w:val="22"/>
    <w:qFormat/>
    <w:rsid w:val="005B25B9"/>
    <w:rPr>
      <w:b/>
      <w:bCs/>
    </w:rPr>
  </w:style>
  <w:style w:type="paragraph" w:styleId="ListParagraph">
    <w:name w:val="List Paragraph"/>
    <w:basedOn w:val="Normal"/>
    <w:uiPriority w:val="34"/>
    <w:qFormat/>
    <w:rsid w:val="005B25B9"/>
    <w:pPr>
      <w:ind w:left="720"/>
      <w:contextualSpacing/>
    </w:pPr>
  </w:style>
  <w:style w:type="table" w:styleId="TableGrid">
    <w:name w:val="Table Grid"/>
    <w:basedOn w:val="TableNormal"/>
    <w:uiPriority w:val="39"/>
    <w:rsid w:val="00A13A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B249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B2490"/>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710EC"/>
    <w:rPr>
      <w:color w:val="0563C1" w:themeColor="hyperlink"/>
      <w:u w:val="single"/>
    </w:rPr>
  </w:style>
  <w:style w:type="character" w:styleId="UnresolvedMention">
    <w:name w:val="Unresolved Mention"/>
    <w:basedOn w:val="DefaultParagraphFont"/>
    <w:uiPriority w:val="99"/>
    <w:semiHidden/>
    <w:unhideWhenUsed/>
    <w:rsid w:val="000710EC"/>
    <w:rPr>
      <w:color w:val="605E5C"/>
      <w:shd w:val="clear" w:color="auto" w:fill="E1DFDD"/>
    </w:rPr>
  </w:style>
  <w:style w:type="character" w:styleId="FollowedHyperlink">
    <w:name w:val="FollowedHyperlink"/>
    <w:basedOn w:val="DefaultParagraphFont"/>
    <w:uiPriority w:val="99"/>
    <w:semiHidden/>
    <w:unhideWhenUsed/>
    <w:rsid w:val="00462523"/>
    <w:rPr>
      <w:color w:val="954F72" w:themeColor="followedHyperlink"/>
      <w:u w:val="single"/>
    </w:rPr>
  </w:style>
  <w:style w:type="paragraph" w:styleId="TOCHeading">
    <w:name w:val="TOC Heading"/>
    <w:basedOn w:val="Heading1"/>
    <w:next w:val="Normal"/>
    <w:uiPriority w:val="39"/>
    <w:unhideWhenUsed/>
    <w:qFormat/>
    <w:rsid w:val="00C014BA"/>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34AEB"/>
    <w:pPr>
      <w:tabs>
        <w:tab w:val="right" w:leader="dot" w:pos="9350"/>
      </w:tabs>
      <w:spacing w:before="120"/>
    </w:pPr>
    <w:rPr>
      <w:rFonts w:eastAsia="Times New Roman" w:cstheme="minorHAnsi"/>
      <w:b/>
      <w:bCs/>
      <w:noProof/>
    </w:rPr>
  </w:style>
  <w:style w:type="paragraph" w:styleId="TOC3">
    <w:name w:val="toc 3"/>
    <w:basedOn w:val="Normal"/>
    <w:next w:val="Normal"/>
    <w:autoRedefine/>
    <w:uiPriority w:val="39"/>
    <w:unhideWhenUsed/>
    <w:rsid w:val="00C014BA"/>
    <w:pPr>
      <w:ind w:left="480"/>
    </w:pPr>
    <w:rPr>
      <w:rFonts w:cstheme="minorHAnsi"/>
      <w:sz w:val="20"/>
      <w:szCs w:val="20"/>
    </w:rPr>
  </w:style>
  <w:style w:type="paragraph" w:styleId="TOC2">
    <w:name w:val="toc 2"/>
    <w:basedOn w:val="Normal"/>
    <w:next w:val="Normal"/>
    <w:autoRedefine/>
    <w:uiPriority w:val="39"/>
    <w:unhideWhenUsed/>
    <w:rsid w:val="00C014BA"/>
    <w:pPr>
      <w:spacing w:before="120"/>
      <w:ind w:left="240"/>
    </w:pPr>
    <w:rPr>
      <w:rFonts w:cstheme="minorHAnsi"/>
      <w:b/>
      <w:bCs/>
      <w:sz w:val="22"/>
      <w:szCs w:val="22"/>
    </w:rPr>
  </w:style>
  <w:style w:type="paragraph" w:styleId="TOC4">
    <w:name w:val="toc 4"/>
    <w:basedOn w:val="Normal"/>
    <w:next w:val="Normal"/>
    <w:autoRedefine/>
    <w:uiPriority w:val="39"/>
    <w:semiHidden/>
    <w:unhideWhenUsed/>
    <w:rsid w:val="00C014BA"/>
    <w:pPr>
      <w:ind w:left="720"/>
    </w:pPr>
    <w:rPr>
      <w:rFonts w:cstheme="minorHAnsi"/>
      <w:sz w:val="20"/>
      <w:szCs w:val="20"/>
    </w:rPr>
  </w:style>
  <w:style w:type="paragraph" w:styleId="TOC5">
    <w:name w:val="toc 5"/>
    <w:basedOn w:val="Normal"/>
    <w:next w:val="Normal"/>
    <w:autoRedefine/>
    <w:uiPriority w:val="39"/>
    <w:semiHidden/>
    <w:unhideWhenUsed/>
    <w:rsid w:val="00C014BA"/>
    <w:pPr>
      <w:ind w:left="960"/>
    </w:pPr>
    <w:rPr>
      <w:rFonts w:cstheme="minorHAnsi"/>
      <w:sz w:val="20"/>
      <w:szCs w:val="20"/>
    </w:rPr>
  </w:style>
  <w:style w:type="paragraph" w:styleId="TOC6">
    <w:name w:val="toc 6"/>
    <w:basedOn w:val="Normal"/>
    <w:next w:val="Normal"/>
    <w:autoRedefine/>
    <w:uiPriority w:val="39"/>
    <w:semiHidden/>
    <w:unhideWhenUsed/>
    <w:rsid w:val="00C014BA"/>
    <w:pPr>
      <w:ind w:left="1200"/>
    </w:pPr>
    <w:rPr>
      <w:rFonts w:cstheme="minorHAnsi"/>
      <w:sz w:val="20"/>
      <w:szCs w:val="20"/>
    </w:rPr>
  </w:style>
  <w:style w:type="paragraph" w:styleId="TOC7">
    <w:name w:val="toc 7"/>
    <w:basedOn w:val="Normal"/>
    <w:next w:val="Normal"/>
    <w:autoRedefine/>
    <w:uiPriority w:val="39"/>
    <w:semiHidden/>
    <w:unhideWhenUsed/>
    <w:rsid w:val="00C014BA"/>
    <w:pPr>
      <w:ind w:left="1440"/>
    </w:pPr>
    <w:rPr>
      <w:rFonts w:cstheme="minorHAnsi"/>
      <w:sz w:val="20"/>
      <w:szCs w:val="20"/>
    </w:rPr>
  </w:style>
  <w:style w:type="paragraph" w:styleId="TOC8">
    <w:name w:val="toc 8"/>
    <w:basedOn w:val="Normal"/>
    <w:next w:val="Normal"/>
    <w:autoRedefine/>
    <w:uiPriority w:val="39"/>
    <w:semiHidden/>
    <w:unhideWhenUsed/>
    <w:rsid w:val="00C014BA"/>
    <w:pPr>
      <w:ind w:left="1680"/>
    </w:pPr>
    <w:rPr>
      <w:rFonts w:cstheme="minorHAnsi"/>
      <w:sz w:val="20"/>
      <w:szCs w:val="20"/>
    </w:rPr>
  </w:style>
  <w:style w:type="paragraph" w:styleId="TOC9">
    <w:name w:val="toc 9"/>
    <w:basedOn w:val="Normal"/>
    <w:next w:val="Normal"/>
    <w:autoRedefine/>
    <w:uiPriority w:val="39"/>
    <w:semiHidden/>
    <w:unhideWhenUsed/>
    <w:rsid w:val="00C014BA"/>
    <w:pPr>
      <w:ind w:left="1920"/>
    </w:pPr>
    <w:rPr>
      <w:rFonts w:cstheme="minorHAnsi"/>
      <w:sz w:val="20"/>
      <w:szCs w:val="20"/>
    </w:rPr>
  </w:style>
  <w:style w:type="table" w:styleId="GridTable1Light-Accent1">
    <w:name w:val="Grid Table 1 Light Accent 1"/>
    <w:basedOn w:val="TableNormal"/>
    <w:uiPriority w:val="46"/>
    <w:rsid w:val="00D869D0"/>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overflow-hidden">
    <w:name w:val="overflow-hidden"/>
    <w:basedOn w:val="DefaultParagraphFont"/>
    <w:rsid w:val="00001FC9"/>
  </w:style>
  <w:style w:type="paragraph" w:styleId="Header">
    <w:name w:val="header"/>
    <w:basedOn w:val="Normal"/>
    <w:link w:val="HeaderChar"/>
    <w:uiPriority w:val="99"/>
    <w:unhideWhenUsed/>
    <w:rsid w:val="00932122"/>
    <w:pPr>
      <w:tabs>
        <w:tab w:val="center" w:pos="4680"/>
        <w:tab w:val="right" w:pos="9360"/>
      </w:tabs>
    </w:pPr>
  </w:style>
  <w:style w:type="character" w:customStyle="1" w:styleId="HeaderChar">
    <w:name w:val="Header Char"/>
    <w:basedOn w:val="DefaultParagraphFont"/>
    <w:link w:val="Header"/>
    <w:uiPriority w:val="99"/>
    <w:rsid w:val="00932122"/>
  </w:style>
  <w:style w:type="paragraph" w:styleId="Footer">
    <w:name w:val="footer"/>
    <w:basedOn w:val="Normal"/>
    <w:link w:val="FooterChar"/>
    <w:uiPriority w:val="99"/>
    <w:unhideWhenUsed/>
    <w:rsid w:val="00932122"/>
    <w:pPr>
      <w:tabs>
        <w:tab w:val="center" w:pos="4680"/>
        <w:tab w:val="right" w:pos="9360"/>
      </w:tabs>
    </w:pPr>
  </w:style>
  <w:style w:type="character" w:customStyle="1" w:styleId="FooterChar">
    <w:name w:val="Footer Char"/>
    <w:basedOn w:val="DefaultParagraphFont"/>
    <w:link w:val="Footer"/>
    <w:uiPriority w:val="99"/>
    <w:rsid w:val="00932122"/>
  </w:style>
  <w:style w:type="paragraph" w:styleId="NoSpacing">
    <w:name w:val="No Spacing"/>
    <w:uiPriority w:val="1"/>
    <w:qFormat/>
    <w:rsid w:val="00645A9B"/>
    <w:rPr>
      <w:rFonts w:ascii="Times New Roman" w:eastAsia="Times New Roman" w:hAnsi="Times New Roman" w:cs="Times New Roman"/>
      <w:kern w:val="0"/>
      <w14:ligatures w14:val="none"/>
    </w:rPr>
  </w:style>
  <w:style w:type="paragraph" w:styleId="Revision">
    <w:name w:val="Revision"/>
    <w:hidden/>
    <w:uiPriority w:val="99"/>
    <w:semiHidden/>
    <w:rsid w:val="000D447D"/>
  </w:style>
  <w:style w:type="character" w:styleId="CommentReference">
    <w:name w:val="annotation reference"/>
    <w:basedOn w:val="DefaultParagraphFont"/>
    <w:uiPriority w:val="99"/>
    <w:semiHidden/>
    <w:unhideWhenUsed/>
    <w:rsid w:val="000F6773"/>
    <w:rPr>
      <w:sz w:val="16"/>
      <w:szCs w:val="16"/>
    </w:rPr>
  </w:style>
  <w:style w:type="paragraph" w:styleId="CommentText">
    <w:name w:val="annotation text"/>
    <w:basedOn w:val="Normal"/>
    <w:link w:val="CommentTextChar"/>
    <w:uiPriority w:val="99"/>
    <w:semiHidden/>
    <w:unhideWhenUsed/>
    <w:rsid w:val="000F6773"/>
    <w:rPr>
      <w:sz w:val="20"/>
      <w:szCs w:val="20"/>
    </w:rPr>
  </w:style>
  <w:style w:type="character" w:customStyle="1" w:styleId="CommentTextChar">
    <w:name w:val="Comment Text Char"/>
    <w:basedOn w:val="DefaultParagraphFont"/>
    <w:link w:val="CommentText"/>
    <w:uiPriority w:val="99"/>
    <w:semiHidden/>
    <w:rsid w:val="000F6773"/>
    <w:rPr>
      <w:sz w:val="20"/>
      <w:szCs w:val="20"/>
    </w:rPr>
  </w:style>
  <w:style w:type="paragraph" w:styleId="CommentSubject">
    <w:name w:val="annotation subject"/>
    <w:basedOn w:val="CommentText"/>
    <w:next w:val="CommentText"/>
    <w:link w:val="CommentSubjectChar"/>
    <w:uiPriority w:val="99"/>
    <w:semiHidden/>
    <w:unhideWhenUsed/>
    <w:rsid w:val="000F6773"/>
    <w:rPr>
      <w:b/>
      <w:bCs/>
    </w:rPr>
  </w:style>
  <w:style w:type="character" w:customStyle="1" w:styleId="CommentSubjectChar">
    <w:name w:val="Comment Subject Char"/>
    <w:basedOn w:val="CommentTextChar"/>
    <w:link w:val="CommentSubject"/>
    <w:uiPriority w:val="99"/>
    <w:semiHidden/>
    <w:rsid w:val="000F6773"/>
    <w:rPr>
      <w:b/>
      <w:bCs/>
      <w:sz w:val="20"/>
      <w:szCs w:val="20"/>
    </w:rPr>
  </w:style>
  <w:style w:type="character" w:styleId="PlaceholderText">
    <w:name w:val="Placeholder Text"/>
    <w:basedOn w:val="DefaultParagraphFont"/>
    <w:uiPriority w:val="99"/>
    <w:semiHidden/>
    <w:rsid w:val="00A42F8B"/>
    <w:rPr>
      <w:color w:val="666666"/>
    </w:rPr>
  </w:style>
  <w:style w:type="character" w:styleId="Emphasis">
    <w:name w:val="Emphasis"/>
    <w:basedOn w:val="DefaultParagraphFont"/>
    <w:uiPriority w:val="20"/>
    <w:qFormat/>
    <w:rsid w:val="00BB6F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3734">
      <w:bodyDiv w:val="1"/>
      <w:marLeft w:val="0"/>
      <w:marRight w:val="0"/>
      <w:marTop w:val="0"/>
      <w:marBottom w:val="0"/>
      <w:divBdr>
        <w:top w:val="none" w:sz="0" w:space="0" w:color="auto"/>
        <w:left w:val="none" w:sz="0" w:space="0" w:color="auto"/>
        <w:bottom w:val="none" w:sz="0" w:space="0" w:color="auto"/>
        <w:right w:val="none" w:sz="0" w:space="0" w:color="auto"/>
      </w:divBdr>
    </w:div>
    <w:div w:id="26031961">
      <w:bodyDiv w:val="1"/>
      <w:marLeft w:val="0"/>
      <w:marRight w:val="0"/>
      <w:marTop w:val="0"/>
      <w:marBottom w:val="0"/>
      <w:divBdr>
        <w:top w:val="none" w:sz="0" w:space="0" w:color="auto"/>
        <w:left w:val="none" w:sz="0" w:space="0" w:color="auto"/>
        <w:bottom w:val="none" w:sz="0" w:space="0" w:color="auto"/>
        <w:right w:val="none" w:sz="0" w:space="0" w:color="auto"/>
      </w:divBdr>
    </w:div>
    <w:div w:id="98575279">
      <w:bodyDiv w:val="1"/>
      <w:marLeft w:val="0"/>
      <w:marRight w:val="0"/>
      <w:marTop w:val="0"/>
      <w:marBottom w:val="0"/>
      <w:divBdr>
        <w:top w:val="none" w:sz="0" w:space="0" w:color="auto"/>
        <w:left w:val="none" w:sz="0" w:space="0" w:color="auto"/>
        <w:bottom w:val="none" w:sz="0" w:space="0" w:color="auto"/>
        <w:right w:val="none" w:sz="0" w:space="0" w:color="auto"/>
      </w:divBdr>
    </w:div>
    <w:div w:id="126164069">
      <w:bodyDiv w:val="1"/>
      <w:marLeft w:val="0"/>
      <w:marRight w:val="0"/>
      <w:marTop w:val="0"/>
      <w:marBottom w:val="0"/>
      <w:divBdr>
        <w:top w:val="none" w:sz="0" w:space="0" w:color="auto"/>
        <w:left w:val="none" w:sz="0" w:space="0" w:color="auto"/>
        <w:bottom w:val="none" w:sz="0" w:space="0" w:color="auto"/>
        <w:right w:val="none" w:sz="0" w:space="0" w:color="auto"/>
      </w:divBdr>
    </w:div>
    <w:div w:id="132913368">
      <w:bodyDiv w:val="1"/>
      <w:marLeft w:val="0"/>
      <w:marRight w:val="0"/>
      <w:marTop w:val="0"/>
      <w:marBottom w:val="0"/>
      <w:divBdr>
        <w:top w:val="none" w:sz="0" w:space="0" w:color="auto"/>
        <w:left w:val="none" w:sz="0" w:space="0" w:color="auto"/>
        <w:bottom w:val="none" w:sz="0" w:space="0" w:color="auto"/>
        <w:right w:val="none" w:sz="0" w:space="0" w:color="auto"/>
      </w:divBdr>
    </w:div>
    <w:div w:id="136069887">
      <w:bodyDiv w:val="1"/>
      <w:marLeft w:val="0"/>
      <w:marRight w:val="0"/>
      <w:marTop w:val="0"/>
      <w:marBottom w:val="0"/>
      <w:divBdr>
        <w:top w:val="none" w:sz="0" w:space="0" w:color="auto"/>
        <w:left w:val="none" w:sz="0" w:space="0" w:color="auto"/>
        <w:bottom w:val="none" w:sz="0" w:space="0" w:color="auto"/>
        <w:right w:val="none" w:sz="0" w:space="0" w:color="auto"/>
      </w:divBdr>
    </w:div>
    <w:div w:id="189346121">
      <w:bodyDiv w:val="1"/>
      <w:marLeft w:val="0"/>
      <w:marRight w:val="0"/>
      <w:marTop w:val="0"/>
      <w:marBottom w:val="0"/>
      <w:divBdr>
        <w:top w:val="none" w:sz="0" w:space="0" w:color="auto"/>
        <w:left w:val="none" w:sz="0" w:space="0" w:color="auto"/>
        <w:bottom w:val="none" w:sz="0" w:space="0" w:color="auto"/>
        <w:right w:val="none" w:sz="0" w:space="0" w:color="auto"/>
      </w:divBdr>
    </w:div>
    <w:div w:id="190538447">
      <w:bodyDiv w:val="1"/>
      <w:marLeft w:val="0"/>
      <w:marRight w:val="0"/>
      <w:marTop w:val="0"/>
      <w:marBottom w:val="0"/>
      <w:divBdr>
        <w:top w:val="none" w:sz="0" w:space="0" w:color="auto"/>
        <w:left w:val="none" w:sz="0" w:space="0" w:color="auto"/>
        <w:bottom w:val="none" w:sz="0" w:space="0" w:color="auto"/>
        <w:right w:val="none" w:sz="0" w:space="0" w:color="auto"/>
      </w:divBdr>
    </w:div>
    <w:div w:id="209650538">
      <w:bodyDiv w:val="1"/>
      <w:marLeft w:val="0"/>
      <w:marRight w:val="0"/>
      <w:marTop w:val="0"/>
      <w:marBottom w:val="0"/>
      <w:divBdr>
        <w:top w:val="none" w:sz="0" w:space="0" w:color="auto"/>
        <w:left w:val="none" w:sz="0" w:space="0" w:color="auto"/>
        <w:bottom w:val="none" w:sz="0" w:space="0" w:color="auto"/>
        <w:right w:val="none" w:sz="0" w:space="0" w:color="auto"/>
      </w:divBdr>
    </w:div>
    <w:div w:id="212540559">
      <w:bodyDiv w:val="1"/>
      <w:marLeft w:val="0"/>
      <w:marRight w:val="0"/>
      <w:marTop w:val="0"/>
      <w:marBottom w:val="0"/>
      <w:divBdr>
        <w:top w:val="none" w:sz="0" w:space="0" w:color="auto"/>
        <w:left w:val="none" w:sz="0" w:space="0" w:color="auto"/>
        <w:bottom w:val="none" w:sz="0" w:space="0" w:color="auto"/>
        <w:right w:val="none" w:sz="0" w:space="0" w:color="auto"/>
      </w:divBdr>
    </w:div>
    <w:div w:id="234054942">
      <w:bodyDiv w:val="1"/>
      <w:marLeft w:val="0"/>
      <w:marRight w:val="0"/>
      <w:marTop w:val="0"/>
      <w:marBottom w:val="0"/>
      <w:divBdr>
        <w:top w:val="none" w:sz="0" w:space="0" w:color="auto"/>
        <w:left w:val="none" w:sz="0" w:space="0" w:color="auto"/>
        <w:bottom w:val="none" w:sz="0" w:space="0" w:color="auto"/>
        <w:right w:val="none" w:sz="0" w:space="0" w:color="auto"/>
      </w:divBdr>
    </w:div>
    <w:div w:id="245071389">
      <w:bodyDiv w:val="1"/>
      <w:marLeft w:val="0"/>
      <w:marRight w:val="0"/>
      <w:marTop w:val="0"/>
      <w:marBottom w:val="0"/>
      <w:divBdr>
        <w:top w:val="none" w:sz="0" w:space="0" w:color="auto"/>
        <w:left w:val="none" w:sz="0" w:space="0" w:color="auto"/>
        <w:bottom w:val="none" w:sz="0" w:space="0" w:color="auto"/>
        <w:right w:val="none" w:sz="0" w:space="0" w:color="auto"/>
      </w:divBdr>
    </w:div>
    <w:div w:id="246814611">
      <w:bodyDiv w:val="1"/>
      <w:marLeft w:val="0"/>
      <w:marRight w:val="0"/>
      <w:marTop w:val="0"/>
      <w:marBottom w:val="0"/>
      <w:divBdr>
        <w:top w:val="none" w:sz="0" w:space="0" w:color="auto"/>
        <w:left w:val="none" w:sz="0" w:space="0" w:color="auto"/>
        <w:bottom w:val="none" w:sz="0" w:space="0" w:color="auto"/>
        <w:right w:val="none" w:sz="0" w:space="0" w:color="auto"/>
      </w:divBdr>
    </w:div>
    <w:div w:id="272254321">
      <w:bodyDiv w:val="1"/>
      <w:marLeft w:val="0"/>
      <w:marRight w:val="0"/>
      <w:marTop w:val="0"/>
      <w:marBottom w:val="0"/>
      <w:divBdr>
        <w:top w:val="none" w:sz="0" w:space="0" w:color="auto"/>
        <w:left w:val="none" w:sz="0" w:space="0" w:color="auto"/>
        <w:bottom w:val="none" w:sz="0" w:space="0" w:color="auto"/>
        <w:right w:val="none" w:sz="0" w:space="0" w:color="auto"/>
      </w:divBdr>
    </w:div>
    <w:div w:id="307824513">
      <w:bodyDiv w:val="1"/>
      <w:marLeft w:val="0"/>
      <w:marRight w:val="0"/>
      <w:marTop w:val="0"/>
      <w:marBottom w:val="0"/>
      <w:divBdr>
        <w:top w:val="none" w:sz="0" w:space="0" w:color="auto"/>
        <w:left w:val="none" w:sz="0" w:space="0" w:color="auto"/>
        <w:bottom w:val="none" w:sz="0" w:space="0" w:color="auto"/>
        <w:right w:val="none" w:sz="0" w:space="0" w:color="auto"/>
      </w:divBdr>
    </w:div>
    <w:div w:id="311761502">
      <w:bodyDiv w:val="1"/>
      <w:marLeft w:val="0"/>
      <w:marRight w:val="0"/>
      <w:marTop w:val="0"/>
      <w:marBottom w:val="0"/>
      <w:divBdr>
        <w:top w:val="none" w:sz="0" w:space="0" w:color="auto"/>
        <w:left w:val="none" w:sz="0" w:space="0" w:color="auto"/>
        <w:bottom w:val="none" w:sz="0" w:space="0" w:color="auto"/>
        <w:right w:val="none" w:sz="0" w:space="0" w:color="auto"/>
      </w:divBdr>
    </w:div>
    <w:div w:id="314989939">
      <w:bodyDiv w:val="1"/>
      <w:marLeft w:val="0"/>
      <w:marRight w:val="0"/>
      <w:marTop w:val="0"/>
      <w:marBottom w:val="0"/>
      <w:divBdr>
        <w:top w:val="none" w:sz="0" w:space="0" w:color="auto"/>
        <w:left w:val="none" w:sz="0" w:space="0" w:color="auto"/>
        <w:bottom w:val="none" w:sz="0" w:space="0" w:color="auto"/>
        <w:right w:val="none" w:sz="0" w:space="0" w:color="auto"/>
      </w:divBdr>
    </w:div>
    <w:div w:id="338195128">
      <w:bodyDiv w:val="1"/>
      <w:marLeft w:val="0"/>
      <w:marRight w:val="0"/>
      <w:marTop w:val="0"/>
      <w:marBottom w:val="0"/>
      <w:divBdr>
        <w:top w:val="none" w:sz="0" w:space="0" w:color="auto"/>
        <w:left w:val="none" w:sz="0" w:space="0" w:color="auto"/>
        <w:bottom w:val="none" w:sz="0" w:space="0" w:color="auto"/>
        <w:right w:val="none" w:sz="0" w:space="0" w:color="auto"/>
      </w:divBdr>
    </w:div>
    <w:div w:id="372772497">
      <w:bodyDiv w:val="1"/>
      <w:marLeft w:val="0"/>
      <w:marRight w:val="0"/>
      <w:marTop w:val="0"/>
      <w:marBottom w:val="0"/>
      <w:divBdr>
        <w:top w:val="none" w:sz="0" w:space="0" w:color="auto"/>
        <w:left w:val="none" w:sz="0" w:space="0" w:color="auto"/>
        <w:bottom w:val="none" w:sz="0" w:space="0" w:color="auto"/>
        <w:right w:val="none" w:sz="0" w:space="0" w:color="auto"/>
      </w:divBdr>
    </w:div>
    <w:div w:id="392314898">
      <w:bodyDiv w:val="1"/>
      <w:marLeft w:val="0"/>
      <w:marRight w:val="0"/>
      <w:marTop w:val="0"/>
      <w:marBottom w:val="0"/>
      <w:divBdr>
        <w:top w:val="none" w:sz="0" w:space="0" w:color="auto"/>
        <w:left w:val="none" w:sz="0" w:space="0" w:color="auto"/>
        <w:bottom w:val="none" w:sz="0" w:space="0" w:color="auto"/>
        <w:right w:val="none" w:sz="0" w:space="0" w:color="auto"/>
      </w:divBdr>
    </w:div>
    <w:div w:id="393939514">
      <w:bodyDiv w:val="1"/>
      <w:marLeft w:val="0"/>
      <w:marRight w:val="0"/>
      <w:marTop w:val="0"/>
      <w:marBottom w:val="0"/>
      <w:divBdr>
        <w:top w:val="none" w:sz="0" w:space="0" w:color="auto"/>
        <w:left w:val="none" w:sz="0" w:space="0" w:color="auto"/>
        <w:bottom w:val="none" w:sz="0" w:space="0" w:color="auto"/>
        <w:right w:val="none" w:sz="0" w:space="0" w:color="auto"/>
      </w:divBdr>
    </w:div>
    <w:div w:id="412091009">
      <w:bodyDiv w:val="1"/>
      <w:marLeft w:val="0"/>
      <w:marRight w:val="0"/>
      <w:marTop w:val="0"/>
      <w:marBottom w:val="0"/>
      <w:divBdr>
        <w:top w:val="none" w:sz="0" w:space="0" w:color="auto"/>
        <w:left w:val="none" w:sz="0" w:space="0" w:color="auto"/>
        <w:bottom w:val="none" w:sz="0" w:space="0" w:color="auto"/>
        <w:right w:val="none" w:sz="0" w:space="0" w:color="auto"/>
      </w:divBdr>
    </w:div>
    <w:div w:id="413937348">
      <w:bodyDiv w:val="1"/>
      <w:marLeft w:val="0"/>
      <w:marRight w:val="0"/>
      <w:marTop w:val="0"/>
      <w:marBottom w:val="0"/>
      <w:divBdr>
        <w:top w:val="none" w:sz="0" w:space="0" w:color="auto"/>
        <w:left w:val="none" w:sz="0" w:space="0" w:color="auto"/>
        <w:bottom w:val="none" w:sz="0" w:space="0" w:color="auto"/>
        <w:right w:val="none" w:sz="0" w:space="0" w:color="auto"/>
      </w:divBdr>
    </w:div>
    <w:div w:id="426540771">
      <w:bodyDiv w:val="1"/>
      <w:marLeft w:val="0"/>
      <w:marRight w:val="0"/>
      <w:marTop w:val="0"/>
      <w:marBottom w:val="0"/>
      <w:divBdr>
        <w:top w:val="none" w:sz="0" w:space="0" w:color="auto"/>
        <w:left w:val="none" w:sz="0" w:space="0" w:color="auto"/>
        <w:bottom w:val="none" w:sz="0" w:space="0" w:color="auto"/>
        <w:right w:val="none" w:sz="0" w:space="0" w:color="auto"/>
      </w:divBdr>
    </w:div>
    <w:div w:id="473183954">
      <w:bodyDiv w:val="1"/>
      <w:marLeft w:val="0"/>
      <w:marRight w:val="0"/>
      <w:marTop w:val="0"/>
      <w:marBottom w:val="0"/>
      <w:divBdr>
        <w:top w:val="none" w:sz="0" w:space="0" w:color="auto"/>
        <w:left w:val="none" w:sz="0" w:space="0" w:color="auto"/>
        <w:bottom w:val="none" w:sz="0" w:space="0" w:color="auto"/>
        <w:right w:val="none" w:sz="0" w:space="0" w:color="auto"/>
      </w:divBdr>
    </w:div>
    <w:div w:id="492836612">
      <w:bodyDiv w:val="1"/>
      <w:marLeft w:val="0"/>
      <w:marRight w:val="0"/>
      <w:marTop w:val="0"/>
      <w:marBottom w:val="0"/>
      <w:divBdr>
        <w:top w:val="none" w:sz="0" w:space="0" w:color="auto"/>
        <w:left w:val="none" w:sz="0" w:space="0" w:color="auto"/>
        <w:bottom w:val="none" w:sz="0" w:space="0" w:color="auto"/>
        <w:right w:val="none" w:sz="0" w:space="0" w:color="auto"/>
      </w:divBdr>
      <w:divsChild>
        <w:div w:id="1681664974">
          <w:marLeft w:val="0"/>
          <w:marRight w:val="0"/>
          <w:marTop w:val="0"/>
          <w:marBottom w:val="0"/>
          <w:divBdr>
            <w:top w:val="none" w:sz="0" w:space="0" w:color="auto"/>
            <w:left w:val="none" w:sz="0" w:space="0" w:color="auto"/>
            <w:bottom w:val="none" w:sz="0" w:space="0" w:color="auto"/>
            <w:right w:val="none" w:sz="0" w:space="0" w:color="auto"/>
          </w:divBdr>
          <w:divsChild>
            <w:div w:id="20131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8591">
      <w:bodyDiv w:val="1"/>
      <w:marLeft w:val="0"/>
      <w:marRight w:val="0"/>
      <w:marTop w:val="0"/>
      <w:marBottom w:val="0"/>
      <w:divBdr>
        <w:top w:val="none" w:sz="0" w:space="0" w:color="auto"/>
        <w:left w:val="none" w:sz="0" w:space="0" w:color="auto"/>
        <w:bottom w:val="none" w:sz="0" w:space="0" w:color="auto"/>
        <w:right w:val="none" w:sz="0" w:space="0" w:color="auto"/>
      </w:divBdr>
    </w:div>
    <w:div w:id="531964793">
      <w:bodyDiv w:val="1"/>
      <w:marLeft w:val="0"/>
      <w:marRight w:val="0"/>
      <w:marTop w:val="0"/>
      <w:marBottom w:val="0"/>
      <w:divBdr>
        <w:top w:val="none" w:sz="0" w:space="0" w:color="auto"/>
        <w:left w:val="none" w:sz="0" w:space="0" w:color="auto"/>
        <w:bottom w:val="none" w:sz="0" w:space="0" w:color="auto"/>
        <w:right w:val="none" w:sz="0" w:space="0" w:color="auto"/>
      </w:divBdr>
    </w:div>
    <w:div w:id="570771132">
      <w:bodyDiv w:val="1"/>
      <w:marLeft w:val="0"/>
      <w:marRight w:val="0"/>
      <w:marTop w:val="0"/>
      <w:marBottom w:val="0"/>
      <w:divBdr>
        <w:top w:val="none" w:sz="0" w:space="0" w:color="auto"/>
        <w:left w:val="none" w:sz="0" w:space="0" w:color="auto"/>
        <w:bottom w:val="none" w:sz="0" w:space="0" w:color="auto"/>
        <w:right w:val="none" w:sz="0" w:space="0" w:color="auto"/>
      </w:divBdr>
    </w:div>
    <w:div w:id="570970472">
      <w:bodyDiv w:val="1"/>
      <w:marLeft w:val="0"/>
      <w:marRight w:val="0"/>
      <w:marTop w:val="0"/>
      <w:marBottom w:val="0"/>
      <w:divBdr>
        <w:top w:val="none" w:sz="0" w:space="0" w:color="auto"/>
        <w:left w:val="none" w:sz="0" w:space="0" w:color="auto"/>
        <w:bottom w:val="none" w:sz="0" w:space="0" w:color="auto"/>
        <w:right w:val="none" w:sz="0" w:space="0" w:color="auto"/>
      </w:divBdr>
    </w:div>
    <w:div w:id="571625195">
      <w:bodyDiv w:val="1"/>
      <w:marLeft w:val="0"/>
      <w:marRight w:val="0"/>
      <w:marTop w:val="0"/>
      <w:marBottom w:val="0"/>
      <w:divBdr>
        <w:top w:val="none" w:sz="0" w:space="0" w:color="auto"/>
        <w:left w:val="none" w:sz="0" w:space="0" w:color="auto"/>
        <w:bottom w:val="none" w:sz="0" w:space="0" w:color="auto"/>
        <w:right w:val="none" w:sz="0" w:space="0" w:color="auto"/>
      </w:divBdr>
    </w:div>
    <w:div w:id="572131436">
      <w:bodyDiv w:val="1"/>
      <w:marLeft w:val="0"/>
      <w:marRight w:val="0"/>
      <w:marTop w:val="0"/>
      <w:marBottom w:val="0"/>
      <w:divBdr>
        <w:top w:val="none" w:sz="0" w:space="0" w:color="auto"/>
        <w:left w:val="none" w:sz="0" w:space="0" w:color="auto"/>
        <w:bottom w:val="none" w:sz="0" w:space="0" w:color="auto"/>
        <w:right w:val="none" w:sz="0" w:space="0" w:color="auto"/>
      </w:divBdr>
    </w:div>
    <w:div w:id="575170951">
      <w:bodyDiv w:val="1"/>
      <w:marLeft w:val="0"/>
      <w:marRight w:val="0"/>
      <w:marTop w:val="0"/>
      <w:marBottom w:val="0"/>
      <w:divBdr>
        <w:top w:val="none" w:sz="0" w:space="0" w:color="auto"/>
        <w:left w:val="none" w:sz="0" w:space="0" w:color="auto"/>
        <w:bottom w:val="none" w:sz="0" w:space="0" w:color="auto"/>
        <w:right w:val="none" w:sz="0" w:space="0" w:color="auto"/>
      </w:divBdr>
    </w:div>
    <w:div w:id="577717845">
      <w:bodyDiv w:val="1"/>
      <w:marLeft w:val="0"/>
      <w:marRight w:val="0"/>
      <w:marTop w:val="0"/>
      <w:marBottom w:val="0"/>
      <w:divBdr>
        <w:top w:val="none" w:sz="0" w:space="0" w:color="auto"/>
        <w:left w:val="none" w:sz="0" w:space="0" w:color="auto"/>
        <w:bottom w:val="none" w:sz="0" w:space="0" w:color="auto"/>
        <w:right w:val="none" w:sz="0" w:space="0" w:color="auto"/>
      </w:divBdr>
    </w:div>
    <w:div w:id="579872666">
      <w:bodyDiv w:val="1"/>
      <w:marLeft w:val="0"/>
      <w:marRight w:val="0"/>
      <w:marTop w:val="0"/>
      <w:marBottom w:val="0"/>
      <w:divBdr>
        <w:top w:val="none" w:sz="0" w:space="0" w:color="auto"/>
        <w:left w:val="none" w:sz="0" w:space="0" w:color="auto"/>
        <w:bottom w:val="none" w:sz="0" w:space="0" w:color="auto"/>
        <w:right w:val="none" w:sz="0" w:space="0" w:color="auto"/>
      </w:divBdr>
    </w:div>
    <w:div w:id="585963882">
      <w:bodyDiv w:val="1"/>
      <w:marLeft w:val="0"/>
      <w:marRight w:val="0"/>
      <w:marTop w:val="0"/>
      <w:marBottom w:val="0"/>
      <w:divBdr>
        <w:top w:val="none" w:sz="0" w:space="0" w:color="auto"/>
        <w:left w:val="none" w:sz="0" w:space="0" w:color="auto"/>
        <w:bottom w:val="none" w:sz="0" w:space="0" w:color="auto"/>
        <w:right w:val="none" w:sz="0" w:space="0" w:color="auto"/>
      </w:divBdr>
    </w:div>
    <w:div w:id="586765282">
      <w:bodyDiv w:val="1"/>
      <w:marLeft w:val="0"/>
      <w:marRight w:val="0"/>
      <w:marTop w:val="0"/>
      <w:marBottom w:val="0"/>
      <w:divBdr>
        <w:top w:val="none" w:sz="0" w:space="0" w:color="auto"/>
        <w:left w:val="none" w:sz="0" w:space="0" w:color="auto"/>
        <w:bottom w:val="none" w:sz="0" w:space="0" w:color="auto"/>
        <w:right w:val="none" w:sz="0" w:space="0" w:color="auto"/>
      </w:divBdr>
    </w:div>
    <w:div w:id="593712593">
      <w:bodyDiv w:val="1"/>
      <w:marLeft w:val="0"/>
      <w:marRight w:val="0"/>
      <w:marTop w:val="0"/>
      <w:marBottom w:val="0"/>
      <w:divBdr>
        <w:top w:val="none" w:sz="0" w:space="0" w:color="auto"/>
        <w:left w:val="none" w:sz="0" w:space="0" w:color="auto"/>
        <w:bottom w:val="none" w:sz="0" w:space="0" w:color="auto"/>
        <w:right w:val="none" w:sz="0" w:space="0" w:color="auto"/>
      </w:divBdr>
    </w:div>
    <w:div w:id="611860001">
      <w:bodyDiv w:val="1"/>
      <w:marLeft w:val="0"/>
      <w:marRight w:val="0"/>
      <w:marTop w:val="0"/>
      <w:marBottom w:val="0"/>
      <w:divBdr>
        <w:top w:val="none" w:sz="0" w:space="0" w:color="auto"/>
        <w:left w:val="none" w:sz="0" w:space="0" w:color="auto"/>
        <w:bottom w:val="none" w:sz="0" w:space="0" w:color="auto"/>
        <w:right w:val="none" w:sz="0" w:space="0" w:color="auto"/>
      </w:divBdr>
    </w:div>
    <w:div w:id="625430481">
      <w:bodyDiv w:val="1"/>
      <w:marLeft w:val="0"/>
      <w:marRight w:val="0"/>
      <w:marTop w:val="0"/>
      <w:marBottom w:val="0"/>
      <w:divBdr>
        <w:top w:val="none" w:sz="0" w:space="0" w:color="auto"/>
        <w:left w:val="none" w:sz="0" w:space="0" w:color="auto"/>
        <w:bottom w:val="none" w:sz="0" w:space="0" w:color="auto"/>
        <w:right w:val="none" w:sz="0" w:space="0" w:color="auto"/>
      </w:divBdr>
    </w:div>
    <w:div w:id="643119505">
      <w:bodyDiv w:val="1"/>
      <w:marLeft w:val="0"/>
      <w:marRight w:val="0"/>
      <w:marTop w:val="0"/>
      <w:marBottom w:val="0"/>
      <w:divBdr>
        <w:top w:val="none" w:sz="0" w:space="0" w:color="auto"/>
        <w:left w:val="none" w:sz="0" w:space="0" w:color="auto"/>
        <w:bottom w:val="none" w:sz="0" w:space="0" w:color="auto"/>
        <w:right w:val="none" w:sz="0" w:space="0" w:color="auto"/>
      </w:divBdr>
    </w:div>
    <w:div w:id="675113814">
      <w:bodyDiv w:val="1"/>
      <w:marLeft w:val="0"/>
      <w:marRight w:val="0"/>
      <w:marTop w:val="0"/>
      <w:marBottom w:val="0"/>
      <w:divBdr>
        <w:top w:val="none" w:sz="0" w:space="0" w:color="auto"/>
        <w:left w:val="none" w:sz="0" w:space="0" w:color="auto"/>
        <w:bottom w:val="none" w:sz="0" w:space="0" w:color="auto"/>
        <w:right w:val="none" w:sz="0" w:space="0" w:color="auto"/>
      </w:divBdr>
    </w:div>
    <w:div w:id="736325179">
      <w:bodyDiv w:val="1"/>
      <w:marLeft w:val="0"/>
      <w:marRight w:val="0"/>
      <w:marTop w:val="0"/>
      <w:marBottom w:val="0"/>
      <w:divBdr>
        <w:top w:val="none" w:sz="0" w:space="0" w:color="auto"/>
        <w:left w:val="none" w:sz="0" w:space="0" w:color="auto"/>
        <w:bottom w:val="none" w:sz="0" w:space="0" w:color="auto"/>
        <w:right w:val="none" w:sz="0" w:space="0" w:color="auto"/>
      </w:divBdr>
    </w:div>
    <w:div w:id="746271326">
      <w:bodyDiv w:val="1"/>
      <w:marLeft w:val="0"/>
      <w:marRight w:val="0"/>
      <w:marTop w:val="0"/>
      <w:marBottom w:val="0"/>
      <w:divBdr>
        <w:top w:val="none" w:sz="0" w:space="0" w:color="auto"/>
        <w:left w:val="none" w:sz="0" w:space="0" w:color="auto"/>
        <w:bottom w:val="none" w:sz="0" w:space="0" w:color="auto"/>
        <w:right w:val="none" w:sz="0" w:space="0" w:color="auto"/>
      </w:divBdr>
    </w:div>
    <w:div w:id="769932711">
      <w:bodyDiv w:val="1"/>
      <w:marLeft w:val="0"/>
      <w:marRight w:val="0"/>
      <w:marTop w:val="0"/>
      <w:marBottom w:val="0"/>
      <w:divBdr>
        <w:top w:val="none" w:sz="0" w:space="0" w:color="auto"/>
        <w:left w:val="none" w:sz="0" w:space="0" w:color="auto"/>
        <w:bottom w:val="none" w:sz="0" w:space="0" w:color="auto"/>
        <w:right w:val="none" w:sz="0" w:space="0" w:color="auto"/>
      </w:divBdr>
    </w:div>
    <w:div w:id="779880476">
      <w:bodyDiv w:val="1"/>
      <w:marLeft w:val="0"/>
      <w:marRight w:val="0"/>
      <w:marTop w:val="0"/>
      <w:marBottom w:val="0"/>
      <w:divBdr>
        <w:top w:val="none" w:sz="0" w:space="0" w:color="auto"/>
        <w:left w:val="none" w:sz="0" w:space="0" w:color="auto"/>
        <w:bottom w:val="none" w:sz="0" w:space="0" w:color="auto"/>
        <w:right w:val="none" w:sz="0" w:space="0" w:color="auto"/>
      </w:divBdr>
    </w:div>
    <w:div w:id="783159698">
      <w:bodyDiv w:val="1"/>
      <w:marLeft w:val="0"/>
      <w:marRight w:val="0"/>
      <w:marTop w:val="0"/>
      <w:marBottom w:val="0"/>
      <w:divBdr>
        <w:top w:val="none" w:sz="0" w:space="0" w:color="auto"/>
        <w:left w:val="none" w:sz="0" w:space="0" w:color="auto"/>
        <w:bottom w:val="none" w:sz="0" w:space="0" w:color="auto"/>
        <w:right w:val="none" w:sz="0" w:space="0" w:color="auto"/>
      </w:divBdr>
    </w:div>
    <w:div w:id="799497353">
      <w:bodyDiv w:val="1"/>
      <w:marLeft w:val="0"/>
      <w:marRight w:val="0"/>
      <w:marTop w:val="0"/>
      <w:marBottom w:val="0"/>
      <w:divBdr>
        <w:top w:val="none" w:sz="0" w:space="0" w:color="auto"/>
        <w:left w:val="none" w:sz="0" w:space="0" w:color="auto"/>
        <w:bottom w:val="none" w:sz="0" w:space="0" w:color="auto"/>
        <w:right w:val="none" w:sz="0" w:space="0" w:color="auto"/>
      </w:divBdr>
    </w:div>
    <w:div w:id="838420367">
      <w:bodyDiv w:val="1"/>
      <w:marLeft w:val="0"/>
      <w:marRight w:val="0"/>
      <w:marTop w:val="0"/>
      <w:marBottom w:val="0"/>
      <w:divBdr>
        <w:top w:val="none" w:sz="0" w:space="0" w:color="auto"/>
        <w:left w:val="none" w:sz="0" w:space="0" w:color="auto"/>
        <w:bottom w:val="none" w:sz="0" w:space="0" w:color="auto"/>
        <w:right w:val="none" w:sz="0" w:space="0" w:color="auto"/>
      </w:divBdr>
    </w:div>
    <w:div w:id="843058878">
      <w:bodyDiv w:val="1"/>
      <w:marLeft w:val="0"/>
      <w:marRight w:val="0"/>
      <w:marTop w:val="0"/>
      <w:marBottom w:val="0"/>
      <w:divBdr>
        <w:top w:val="none" w:sz="0" w:space="0" w:color="auto"/>
        <w:left w:val="none" w:sz="0" w:space="0" w:color="auto"/>
        <w:bottom w:val="none" w:sz="0" w:space="0" w:color="auto"/>
        <w:right w:val="none" w:sz="0" w:space="0" w:color="auto"/>
      </w:divBdr>
    </w:div>
    <w:div w:id="859078319">
      <w:bodyDiv w:val="1"/>
      <w:marLeft w:val="0"/>
      <w:marRight w:val="0"/>
      <w:marTop w:val="0"/>
      <w:marBottom w:val="0"/>
      <w:divBdr>
        <w:top w:val="none" w:sz="0" w:space="0" w:color="auto"/>
        <w:left w:val="none" w:sz="0" w:space="0" w:color="auto"/>
        <w:bottom w:val="none" w:sz="0" w:space="0" w:color="auto"/>
        <w:right w:val="none" w:sz="0" w:space="0" w:color="auto"/>
      </w:divBdr>
    </w:div>
    <w:div w:id="870996162">
      <w:bodyDiv w:val="1"/>
      <w:marLeft w:val="0"/>
      <w:marRight w:val="0"/>
      <w:marTop w:val="0"/>
      <w:marBottom w:val="0"/>
      <w:divBdr>
        <w:top w:val="none" w:sz="0" w:space="0" w:color="auto"/>
        <w:left w:val="none" w:sz="0" w:space="0" w:color="auto"/>
        <w:bottom w:val="none" w:sz="0" w:space="0" w:color="auto"/>
        <w:right w:val="none" w:sz="0" w:space="0" w:color="auto"/>
      </w:divBdr>
    </w:div>
    <w:div w:id="901791167">
      <w:bodyDiv w:val="1"/>
      <w:marLeft w:val="0"/>
      <w:marRight w:val="0"/>
      <w:marTop w:val="0"/>
      <w:marBottom w:val="0"/>
      <w:divBdr>
        <w:top w:val="none" w:sz="0" w:space="0" w:color="auto"/>
        <w:left w:val="none" w:sz="0" w:space="0" w:color="auto"/>
        <w:bottom w:val="none" w:sz="0" w:space="0" w:color="auto"/>
        <w:right w:val="none" w:sz="0" w:space="0" w:color="auto"/>
      </w:divBdr>
    </w:div>
    <w:div w:id="912423312">
      <w:bodyDiv w:val="1"/>
      <w:marLeft w:val="0"/>
      <w:marRight w:val="0"/>
      <w:marTop w:val="0"/>
      <w:marBottom w:val="0"/>
      <w:divBdr>
        <w:top w:val="none" w:sz="0" w:space="0" w:color="auto"/>
        <w:left w:val="none" w:sz="0" w:space="0" w:color="auto"/>
        <w:bottom w:val="none" w:sz="0" w:space="0" w:color="auto"/>
        <w:right w:val="none" w:sz="0" w:space="0" w:color="auto"/>
      </w:divBdr>
    </w:div>
    <w:div w:id="927616098">
      <w:bodyDiv w:val="1"/>
      <w:marLeft w:val="0"/>
      <w:marRight w:val="0"/>
      <w:marTop w:val="0"/>
      <w:marBottom w:val="0"/>
      <w:divBdr>
        <w:top w:val="none" w:sz="0" w:space="0" w:color="auto"/>
        <w:left w:val="none" w:sz="0" w:space="0" w:color="auto"/>
        <w:bottom w:val="none" w:sz="0" w:space="0" w:color="auto"/>
        <w:right w:val="none" w:sz="0" w:space="0" w:color="auto"/>
      </w:divBdr>
    </w:div>
    <w:div w:id="952516648">
      <w:bodyDiv w:val="1"/>
      <w:marLeft w:val="0"/>
      <w:marRight w:val="0"/>
      <w:marTop w:val="0"/>
      <w:marBottom w:val="0"/>
      <w:divBdr>
        <w:top w:val="none" w:sz="0" w:space="0" w:color="auto"/>
        <w:left w:val="none" w:sz="0" w:space="0" w:color="auto"/>
        <w:bottom w:val="none" w:sz="0" w:space="0" w:color="auto"/>
        <w:right w:val="none" w:sz="0" w:space="0" w:color="auto"/>
      </w:divBdr>
    </w:div>
    <w:div w:id="957642435">
      <w:bodyDiv w:val="1"/>
      <w:marLeft w:val="0"/>
      <w:marRight w:val="0"/>
      <w:marTop w:val="0"/>
      <w:marBottom w:val="0"/>
      <w:divBdr>
        <w:top w:val="none" w:sz="0" w:space="0" w:color="auto"/>
        <w:left w:val="none" w:sz="0" w:space="0" w:color="auto"/>
        <w:bottom w:val="none" w:sz="0" w:space="0" w:color="auto"/>
        <w:right w:val="none" w:sz="0" w:space="0" w:color="auto"/>
      </w:divBdr>
    </w:div>
    <w:div w:id="957876022">
      <w:bodyDiv w:val="1"/>
      <w:marLeft w:val="0"/>
      <w:marRight w:val="0"/>
      <w:marTop w:val="0"/>
      <w:marBottom w:val="0"/>
      <w:divBdr>
        <w:top w:val="none" w:sz="0" w:space="0" w:color="auto"/>
        <w:left w:val="none" w:sz="0" w:space="0" w:color="auto"/>
        <w:bottom w:val="none" w:sz="0" w:space="0" w:color="auto"/>
        <w:right w:val="none" w:sz="0" w:space="0" w:color="auto"/>
      </w:divBdr>
    </w:div>
    <w:div w:id="961881316">
      <w:bodyDiv w:val="1"/>
      <w:marLeft w:val="0"/>
      <w:marRight w:val="0"/>
      <w:marTop w:val="0"/>
      <w:marBottom w:val="0"/>
      <w:divBdr>
        <w:top w:val="none" w:sz="0" w:space="0" w:color="auto"/>
        <w:left w:val="none" w:sz="0" w:space="0" w:color="auto"/>
        <w:bottom w:val="none" w:sz="0" w:space="0" w:color="auto"/>
        <w:right w:val="none" w:sz="0" w:space="0" w:color="auto"/>
      </w:divBdr>
    </w:div>
    <w:div w:id="986477199">
      <w:bodyDiv w:val="1"/>
      <w:marLeft w:val="0"/>
      <w:marRight w:val="0"/>
      <w:marTop w:val="0"/>
      <w:marBottom w:val="0"/>
      <w:divBdr>
        <w:top w:val="none" w:sz="0" w:space="0" w:color="auto"/>
        <w:left w:val="none" w:sz="0" w:space="0" w:color="auto"/>
        <w:bottom w:val="none" w:sz="0" w:space="0" w:color="auto"/>
        <w:right w:val="none" w:sz="0" w:space="0" w:color="auto"/>
      </w:divBdr>
    </w:div>
    <w:div w:id="990793910">
      <w:bodyDiv w:val="1"/>
      <w:marLeft w:val="0"/>
      <w:marRight w:val="0"/>
      <w:marTop w:val="0"/>
      <w:marBottom w:val="0"/>
      <w:divBdr>
        <w:top w:val="none" w:sz="0" w:space="0" w:color="auto"/>
        <w:left w:val="none" w:sz="0" w:space="0" w:color="auto"/>
        <w:bottom w:val="none" w:sz="0" w:space="0" w:color="auto"/>
        <w:right w:val="none" w:sz="0" w:space="0" w:color="auto"/>
      </w:divBdr>
    </w:div>
    <w:div w:id="1000737217">
      <w:bodyDiv w:val="1"/>
      <w:marLeft w:val="0"/>
      <w:marRight w:val="0"/>
      <w:marTop w:val="0"/>
      <w:marBottom w:val="0"/>
      <w:divBdr>
        <w:top w:val="none" w:sz="0" w:space="0" w:color="auto"/>
        <w:left w:val="none" w:sz="0" w:space="0" w:color="auto"/>
        <w:bottom w:val="none" w:sz="0" w:space="0" w:color="auto"/>
        <w:right w:val="none" w:sz="0" w:space="0" w:color="auto"/>
      </w:divBdr>
    </w:div>
    <w:div w:id="1042051359">
      <w:bodyDiv w:val="1"/>
      <w:marLeft w:val="0"/>
      <w:marRight w:val="0"/>
      <w:marTop w:val="0"/>
      <w:marBottom w:val="0"/>
      <w:divBdr>
        <w:top w:val="none" w:sz="0" w:space="0" w:color="auto"/>
        <w:left w:val="none" w:sz="0" w:space="0" w:color="auto"/>
        <w:bottom w:val="none" w:sz="0" w:space="0" w:color="auto"/>
        <w:right w:val="none" w:sz="0" w:space="0" w:color="auto"/>
      </w:divBdr>
    </w:div>
    <w:div w:id="1048186326">
      <w:bodyDiv w:val="1"/>
      <w:marLeft w:val="0"/>
      <w:marRight w:val="0"/>
      <w:marTop w:val="0"/>
      <w:marBottom w:val="0"/>
      <w:divBdr>
        <w:top w:val="none" w:sz="0" w:space="0" w:color="auto"/>
        <w:left w:val="none" w:sz="0" w:space="0" w:color="auto"/>
        <w:bottom w:val="none" w:sz="0" w:space="0" w:color="auto"/>
        <w:right w:val="none" w:sz="0" w:space="0" w:color="auto"/>
      </w:divBdr>
    </w:div>
    <w:div w:id="1069185356">
      <w:bodyDiv w:val="1"/>
      <w:marLeft w:val="0"/>
      <w:marRight w:val="0"/>
      <w:marTop w:val="0"/>
      <w:marBottom w:val="0"/>
      <w:divBdr>
        <w:top w:val="none" w:sz="0" w:space="0" w:color="auto"/>
        <w:left w:val="none" w:sz="0" w:space="0" w:color="auto"/>
        <w:bottom w:val="none" w:sz="0" w:space="0" w:color="auto"/>
        <w:right w:val="none" w:sz="0" w:space="0" w:color="auto"/>
      </w:divBdr>
    </w:div>
    <w:div w:id="1100636570">
      <w:bodyDiv w:val="1"/>
      <w:marLeft w:val="0"/>
      <w:marRight w:val="0"/>
      <w:marTop w:val="0"/>
      <w:marBottom w:val="0"/>
      <w:divBdr>
        <w:top w:val="none" w:sz="0" w:space="0" w:color="auto"/>
        <w:left w:val="none" w:sz="0" w:space="0" w:color="auto"/>
        <w:bottom w:val="none" w:sz="0" w:space="0" w:color="auto"/>
        <w:right w:val="none" w:sz="0" w:space="0" w:color="auto"/>
      </w:divBdr>
    </w:div>
    <w:div w:id="1121923056">
      <w:bodyDiv w:val="1"/>
      <w:marLeft w:val="0"/>
      <w:marRight w:val="0"/>
      <w:marTop w:val="0"/>
      <w:marBottom w:val="0"/>
      <w:divBdr>
        <w:top w:val="none" w:sz="0" w:space="0" w:color="auto"/>
        <w:left w:val="none" w:sz="0" w:space="0" w:color="auto"/>
        <w:bottom w:val="none" w:sz="0" w:space="0" w:color="auto"/>
        <w:right w:val="none" w:sz="0" w:space="0" w:color="auto"/>
      </w:divBdr>
    </w:div>
    <w:div w:id="1139540377">
      <w:bodyDiv w:val="1"/>
      <w:marLeft w:val="0"/>
      <w:marRight w:val="0"/>
      <w:marTop w:val="0"/>
      <w:marBottom w:val="0"/>
      <w:divBdr>
        <w:top w:val="none" w:sz="0" w:space="0" w:color="auto"/>
        <w:left w:val="none" w:sz="0" w:space="0" w:color="auto"/>
        <w:bottom w:val="none" w:sz="0" w:space="0" w:color="auto"/>
        <w:right w:val="none" w:sz="0" w:space="0" w:color="auto"/>
      </w:divBdr>
    </w:div>
    <w:div w:id="1142890218">
      <w:bodyDiv w:val="1"/>
      <w:marLeft w:val="0"/>
      <w:marRight w:val="0"/>
      <w:marTop w:val="0"/>
      <w:marBottom w:val="0"/>
      <w:divBdr>
        <w:top w:val="none" w:sz="0" w:space="0" w:color="auto"/>
        <w:left w:val="none" w:sz="0" w:space="0" w:color="auto"/>
        <w:bottom w:val="none" w:sz="0" w:space="0" w:color="auto"/>
        <w:right w:val="none" w:sz="0" w:space="0" w:color="auto"/>
      </w:divBdr>
    </w:div>
    <w:div w:id="1143736356">
      <w:bodyDiv w:val="1"/>
      <w:marLeft w:val="0"/>
      <w:marRight w:val="0"/>
      <w:marTop w:val="0"/>
      <w:marBottom w:val="0"/>
      <w:divBdr>
        <w:top w:val="none" w:sz="0" w:space="0" w:color="auto"/>
        <w:left w:val="none" w:sz="0" w:space="0" w:color="auto"/>
        <w:bottom w:val="none" w:sz="0" w:space="0" w:color="auto"/>
        <w:right w:val="none" w:sz="0" w:space="0" w:color="auto"/>
      </w:divBdr>
    </w:div>
    <w:div w:id="1154302045">
      <w:bodyDiv w:val="1"/>
      <w:marLeft w:val="0"/>
      <w:marRight w:val="0"/>
      <w:marTop w:val="0"/>
      <w:marBottom w:val="0"/>
      <w:divBdr>
        <w:top w:val="none" w:sz="0" w:space="0" w:color="auto"/>
        <w:left w:val="none" w:sz="0" w:space="0" w:color="auto"/>
        <w:bottom w:val="none" w:sz="0" w:space="0" w:color="auto"/>
        <w:right w:val="none" w:sz="0" w:space="0" w:color="auto"/>
      </w:divBdr>
    </w:div>
    <w:div w:id="1167941468">
      <w:bodyDiv w:val="1"/>
      <w:marLeft w:val="0"/>
      <w:marRight w:val="0"/>
      <w:marTop w:val="0"/>
      <w:marBottom w:val="0"/>
      <w:divBdr>
        <w:top w:val="none" w:sz="0" w:space="0" w:color="auto"/>
        <w:left w:val="none" w:sz="0" w:space="0" w:color="auto"/>
        <w:bottom w:val="none" w:sz="0" w:space="0" w:color="auto"/>
        <w:right w:val="none" w:sz="0" w:space="0" w:color="auto"/>
      </w:divBdr>
    </w:div>
    <w:div w:id="1178613315">
      <w:bodyDiv w:val="1"/>
      <w:marLeft w:val="0"/>
      <w:marRight w:val="0"/>
      <w:marTop w:val="0"/>
      <w:marBottom w:val="0"/>
      <w:divBdr>
        <w:top w:val="none" w:sz="0" w:space="0" w:color="auto"/>
        <w:left w:val="none" w:sz="0" w:space="0" w:color="auto"/>
        <w:bottom w:val="none" w:sz="0" w:space="0" w:color="auto"/>
        <w:right w:val="none" w:sz="0" w:space="0" w:color="auto"/>
      </w:divBdr>
    </w:div>
    <w:div w:id="1179655314">
      <w:bodyDiv w:val="1"/>
      <w:marLeft w:val="0"/>
      <w:marRight w:val="0"/>
      <w:marTop w:val="0"/>
      <w:marBottom w:val="0"/>
      <w:divBdr>
        <w:top w:val="none" w:sz="0" w:space="0" w:color="auto"/>
        <w:left w:val="none" w:sz="0" w:space="0" w:color="auto"/>
        <w:bottom w:val="none" w:sz="0" w:space="0" w:color="auto"/>
        <w:right w:val="none" w:sz="0" w:space="0" w:color="auto"/>
      </w:divBdr>
    </w:div>
    <w:div w:id="1184124828">
      <w:bodyDiv w:val="1"/>
      <w:marLeft w:val="0"/>
      <w:marRight w:val="0"/>
      <w:marTop w:val="0"/>
      <w:marBottom w:val="0"/>
      <w:divBdr>
        <w:top w:val="none" w:sz="0" w:space="0" w:color="auto"/>
        <w:left w:val="none" w:sz="0" w:space="0" w:color="auto"/>
        <w:bottom w:val="none" w:sz="0" w:space="0" w:color="auto"/>
        <w:right w:val="none" w:sz="0" w:space="0" w:color="auto"/>
      </w:divBdr>
    </w:div>
    <w:div w:id="1194612669">
      <w:bodyDiv w:val="1"/>
      <w:marLeft w:val="0"/>
      <w:marRight w:val="0"/>
      <w:marTop w:val="0"/>
      <w:marBottom w:val="0"/>
      <w:divBdr>
        <w:top w:val="none" w:sz="0" w:space="0" w:color="auto"/>
        <w:left w:val="none" w:sz="0" w:space="0" w:color="auto"/>
        <w:bottom w:val="none" w:sz="0" w:space="0" w:color="auto"/>
        <w:right w:val="none" w:sz="0" w:space="0" w:color="auto"/>
      </w:divBdr>
    </w:div>
    <w:div w:id="1195264679">
      <w:bodyDiv w:val="1"/>
      <w:marLeft w:val="0"/>
      <w:marRight w:val="0"/>
      <w:marTop w:val="0"/>
      <w:marBottom w:val="0"/>
      <w:divBdr>
        <w:top w:val="none" w:sz="0" w:space="0" w:color="auto"/>
        <w:left w:val="none" w:sz="0" w:space="0" w:color="auto"/>
        <w:bottom w:val="none" w:sz="0" w:space="0" w:color="auto"/>
        <w:right w:val="none" w:sz="0" w:space="0" w:color="auto"/>
      </w:divBdr>
    </w:div>
    <w:div w:id="1199585502">
      <w:bodyDiv w:val="1"/>
      <w:marLeft w:val="0"/>
      <w:marRight w:val="0"/>
      <w:marTop w:val="0"/>
      <w:marBottom w:val="0"/>
      <w:divBdr>
        <w:top w:val="none" w:sz="0" w:space="0" w:color="auto"/>
        <w:left w:val="none" w:sz="0" w:space="0" w:color="auto"/>
        <w:bottom w:val="none" w:sz="0" w:space="0" w:color="auto"/>
        <w:right w:val="none" w:sz="0" w:space="0" w:color="auto"/>
      </w:divBdr>
    </w:div>
    <w:div w:id="1200167932">
      <w:bodyDiv w:val="1"/>
      <w:marLeft w:val="0"/>
      <w:marRight w:val="0"/>
      <w:marTop w:val="0"/>
      <w:marBottom w:val="0"/>
      <w:divBdr>
        <w:top w:val="none" w:sz="0" w:space="0" w:color="auto"/>
        <w:left w:val="none" w:sz="0" w:space="0" w:color="auto"/>
        <w:bottom w:val="none" w:sz="0" w:space="0" w:color="auto"/>
        <w:right w:val="none" w:sz="0" w:space="0" w:color="auto"/>
      </w:divBdr>
    </w:div>
    <w:div w:id="1218280333">
      <w:bodyDiv w:val="1"/>
      <w:marLeft w:val="0"/>
      <w:marRight w:val="0"/>
      <w:marTop w:val="0"/>
      <w:marBottom w:val="0"/>
      <w:divBdr>
        <w:top w:val="none" w:sz="0" w:space="0" w:color="auto"/>
        <w:left w:val="none" w:sz="0" w:space="0" w:color="auto"/>
        <w:bottom w:val="none" w:sz="0" w:space="0" w:color="auto"/>
        <w:right w:val="none" w:sz="0" w:space="0" w:color="auto"/>
      </w:divBdr>
    </w:div>
    <w:div w:id="1231189648">
      <w:bodyDiv w:val="1"/>
      <w:marLeft w:val="0"/>
      <w:marRight w:val="0"/>
      <w:marTop w:val="0"/>
      <w:marBottom w:val="0"/>
      <w:divBdr>
        <w:top w:val="none" w:sz="0" w:space="0" w:color="auto"/>
        <w:left w:val="none" w:sz="0" w:space="0" w:color="auto"/>
        <w:bottom w:val="none" w:sz="0" w:space="0" w:color="auto"/>
        <w:right w:val="none" w:sz="0" w:space="0" w:color="auto"/>
      </w:divBdr>
    </w:div>
    <w:div w:id="1275752658">
      <w:bodyDiv w:val="1"/>
      <w:marLeft w:val="0"/>
      <w:marRight w:val="0"/>
      <w:marTop w:val="0"/>
      <w:marBottom w:val="0"/>
      <w:divBdr>
        <w:top w:val="none" w:sz="0" w:space="0" w:color="auto"/>
        <w:left w:val="none" w:sz="0" w:space="0" w:color="auto"/>
        <w:bottom w:val="none" w:sz="0" w:space="0" w:color="auto"/>
        <w:right w:val="none" w:sz="0" w:space="0" w:color="auto"/>
      </w:divBdr>
    </w:div>
    <w:div w:id="1344281254">
      <w:bodyDiv w:val="1"/>
      <w:marLeft w:val="0"/>
      <w:marRight w:val="0"/>
      <w:marTop w:val="0"/>
      <w:marBottom w:val="0"/>
      <w:divBdr>
        <w:top w:val="none" w:sz="0" w:space="0" w:color="auto"/>
        <w:left w:val="none" w:sz="0" w:space="0" w:color="auto"/>
        <w:bottom w:val="none" w:sz="0" w:space="0" w:color="auto"/>
        <w:right w:val="none" w:sz="0" w:space="0" w:color="auto"/>
      </w:divBdr>
    </w:div>
    <w:div w:id="1351032404">
      <w:bodyDiv w:val="1"/>
      <w:marLeft w:val="0"/>
      <w:marRight w:val="0"/>
      <w:marTop w:val="0"/>
      <w:marBottom w:val="0"/>
      <w:divBdr>
        <w:top w:val="none" w:sz="0" w:space="0" w:color="auto"/>
        <w:left w:val="none" w:sz="0" w:space="0" w:color="auto"/>
        <w:bottom w:val="none" w:sz="0" w:space="0" w:color="auto"/>
        <w:right w:val="none" w:sz="0" w:space="0" w:color="auto"/>
      </w:divBdr>
    </w:div>
    <w:div w:id="1369180775">
      <w:bodyDiv w:val="1"/>
      <w:marLeft w:val="0"/>
      <w:marRight w:val="0"/>
      <w:marTop w:val="0"/>
      <w:marBottom w:val="0"/>
      <w:divBdr>
        <w:top w:val="none" w:sz="0" w:space="0" w:color="auto"/>
        <w:left w:val="none" w:sz="0" w:space="0" w:color="auto"/>
        <w:bottom w:val="none" w:sz="0" w:space="0" w:color="auto"/>
        <w:right w:val="none" w:sz="0" w:space="0" w:color="auto"/>
      </w:divBdr>
    </w:div>
    <w:div w:id="1380592293">
      <w:bodyDiv w:val="1"/>
      <w:marLeft w:val="0"/>
      <w:marRight w:val="0"/>
      <w:marTop w:val="0"/>
      <w:marBottom w:val="0"/>
      <w:divBdr>
        <w:top w:val="none" w:sz="0" w:space="0" w:color="auto"/>
        <w:left w:val="none" w:sz="0" w:space="0" w:color="auto"/>
        <w:bottom w:val="none" w:sz="0" w:space="0" w:color="auto"/>
        <w:right w:val="none" w:sz="0" w:space="0" w:color="auto"/>
      </w:divBdr>
    </w:div>
    <w:div w:id="1399596138">
      <w:bodyDiv w:val="1"/>
      <w:marLeft w:val="0"/>
      <w:marRight w:val="0"/>
      <w:marTop w:val="0"/>
      <w:marBottom w:val="0"/>
      <w:divBdr>
        <w:top w:val="none" w:sz="0" w:space="0" w:color="auto"/>
        <w:left w:val="none" w:sz="0" w:space="0" w:color="auto"/>
        <w:bottom w:val="none" w:sz="0" w:space="0" w:color="auto"/>
        <w:right w:val="none" w:sz="0" w:space="0" w:color="auto"/>
      </w:divBdr>
    </w:div>
    <w:div w:id="1404907095">
      <w:bodyDiv w:val="1"/>
      <w:marLeft w:val="0"/>
      <w:marRight w:val="0"/>
      <w:marTop w:val="0"/>
      <w:marBottom w:val="0"/>
      <w:divBdr>
        <w:top w:val="none" w:sz="0" w:space="0" w:color="auto"/>
        <w:left w:val="none" w:sz="0" w:space="0" w:color="auto"/>
        <w:bottom w:val="none" w:sz="0" w:space="0" w:color="auto"/>
        <w:right w:val="none" w:sz="0" w:space="0" w:color="auto"/>
      </w:divBdr>
      <w:divsChild>
        <w:div w:id="344334160">
          <w:marLeft w:val="0"/>
          <w:marRight w:val="0"/>
          <w:marTop w:val="0"/>
          <w:marBottom w:val="0"/>
          <w:divBdr>
            <w:top w:val="none" w:sz="0" w:space="0" w:color="auto"/>
            <w:left w:val="none" w:sz="0" w:space="0" w:color="auto"/>
            <w:bottom w:val="none" w:sz="0" w:space="0" w:color="auto"/>
            <w:right w:val="none" w:sz="0" w:space="0" w:color="auto"/>
          </w:divBdr>
        </w:div>
        <w:div w:id="423302187">
          <w:marLeft w:val="0"/>
          <w:marRight w:val="0"/>
          <w:marTop w:val="0"/>
          <w:marBottom w:val="0"/>
          <w:divBdr>
            <w:top w:val="none" w:sz="0" w:space="0" w:color="auto"/>
            <w:left w:val="none" w:sz="0" w:space="0" w:color="auto"/>
            <w:bottom w:val="none" w:sz="0" w:space="0" w:color="auto"/>
            <w:right w:val="none" w:sz="0" w:space="0" w:color="auto"/>
          </w:divBdr>
          <w:divsChild>
            <w:div w:id="468322612">
              <w:marLeft w:val="0"/>
              <w:marRight w:val="0"/>
              <w:marTop w:val="0"/>
              <w:marBottom w:val="0"/>
              <w:divBdr>
                <w:top w:val="none" w:sz="0" w:space="0" w:color="auto"/>
                <w:left w:val="none" w:sz="0" w:space="0" w:color="auto"/>
                <w:bottom w:val="none" w:sz="0" w:space="0" w:color="auto"/>
                <w:right w:val="none" w:sz="0" w:space="0" w:color="auto"/>
              </w:divBdr>
              <w:divsChild>
                <w:div w:id="62333748">
                  <w:marLeft w:val="0"/>
                  <w:marRight w:val="0"/>
                  <w:marTop w:val="0"/>
                  <w:marBottom w:val="0"/>
                  <w:divBdr>
                    <w:top w:val="none" w:sz="0" w:space="0" w:color="auto"/>
                    <w:left w:val="none" w:sz="0" w:space="0" w:color="auto"/>
                    <w:bottom w:val="none" w:sz="0" w:space="0" w:color="auto"/>
                    <w:right w:val="none" w:sz="0" w:space="0" w:color="auto"/>
                  </w:divBdr>
                  <w:divsChild>
                    <w:div w:id="751782164">
                      <w:marLeft w:val="0"/>
                      <w:marRight w:val="0"/>
                      <w:marTop w:val="0"/>
                      <w:marBottom w:val="360"/>
                      <w:divBdr>
                        <w:top w:val="single" w:sz="6" w:space="0" w:color="C8C8C8"/>
                        <w:left w:val="single" w:sz="6" w:space="0" w:color="C8C8C8"/>
                        <w:bottom w:val="single" w:sz="6" w:space="0" w:color="C8C8C8"/>
                        <w:right w:val="single" w:sz="6" w:space="0" w:color="C8C8C8"/>
                      </w:divBdr>
                      <w:divsChild>
                        <w:div w:id="393622366">
                          <w:marLeft w:val="0"/>
                          <w:marRight w:val="0"/>
                          <w:marTop w:val="0"/>
                          <w:marBottom w:val="0"/>
                          <w:divBdr>
                            <w:top w:val="none" w:sz="0" w:space="0" w:color="auto"/>
                            <w:left w:val="none" w:sz="0" w:space="0" w:color="auto"/>
                            <w:bottom w:val="none" w:sz="0" w:space="0" w:color="auto"/>
                            <w:right w:val="none" w:sz="0" w:space="0" w:color="auto"/>
                          </w:divBdr>
                          <w:divsChild>
                            <w:div w:id="14373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2061">
                      <w:marLeft w:val="0"/>
                      <w:marRight w:val="0"/>
                      <w:marTop w:val="0"/>
                      <w:marBottom w:val="360"/>
                      <w:divBdr>
                        <w:top w:val="single" w:sz="6" w:space="0" w:color="C8C8C8"/>
                        <w:left w:val="single" w:sz="6" w:space="0" w:color="C8C8C8"/>
                        <w:bottom w:val="single" w:sz="6" w:space="0" w:color="C8C8C8"/>
                        <w:right w:val="single" w:sz="6" w:space="0" w:color="C8C8C8"/>
                      </w:divBdr>
                      <w:divsChild>
                        <w:div w:id="146557183">
                          <w:marLeft w:val="0"/>
                          <w:marRight w:val="0"/>
                          <w:marTop w:val="0"/>
                          <w:marBottom w:val="0"/>
                          <w:divBdr>
                            <w:top w:val="none" w:sz="0" w:space="0" w:color="auto"/>
                            <w:left w:val="none" w:sz="0" w:space="0" w:color="auto"/>
                            <w:bottom w:val="none" w:sz="0" w:space="0" w:color="auto"/>
                            <w:right w:val="none" w:sz="0" w:space="0" w:color="auto"/>
                          </w:divBdr>
                          <w:divsChild>
                            <w:div w:id="17038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41129">
                      <w:marLeft w:val="0"/>
                      <w:marRight w:val="0"/>
                      <w:marTop w:val="0"/>
                      <w:marBottom w:val="360"/>
                      <w:divBdr>
                        <w:top w:val="single" w:sz="6" w:space="0" w:color="C8C8C8"/>
                        <w:left w:val="single" w:sz="6" w:space="0" w:color="C8C8C8"/>
                        <w:bottom w:val="single" w:sz="6" w:space="0" w:color="C8C8C8"/>
                        <w:right w:val="single" w:sz="6" w:space="0" w:color="C8C8C8"/>
                      </w:divBdr>
                      <w:divsChild>
                        <w:div w:id="653681902">
                          <w:marLeft w:val="0"/>
                          <w:marRight w:val="0"/>
                          <w:marTop w:val="0"/>
                          <w:marBottom w:val="0"/>
                          <w:divBdr>
                            <w:top w:val="none" w:sz="0" w:space="0" w:color="auto"/>
                            <w:left w:val="none" w:sz="0" w:space="0" w:color="auto"/>
                            <w:bottom w:val="none" w:sz="0" w:space="0" w:color="auto"/>
                            <w:right w:val="none" w:sz="0" w:space="0" w:color="auto"/>
                          </w:divBdr>
                          <w:divsChild>
                            <w:div w:id="21248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166606">
      <w:bodyDiv w:val="1"/>
      <w:marLeft w:val="0"/>
      <w:marRight w:val="0"/>
      <w:marTop w:val="0"/>
      <w:marBottom w:val="0"/>
      <w:divBdr>
        <w:top w:val="none" w:sz="0" w:space="0" w:color="auto"/>
        <w:left w:val="none" w:sz="0" w:space="0" w:color="auto"/>
        <w:bottom w:val="none" w:sz="0" w:space="0" w:color="auto"/>
        <w:right w:val="none" w:sz="0" w:space="0" w:color="auto"/>
      </w:divBdr>
    </w:div>
    <w:div w:id="1469517174">
      <w:bodyDiv w:val="1"/>
      <w:marLeft w:val="0"/>
      <w:marRight w:val="0"/>
      <w:marTop w:val="0"/>
      <w:marBottom w:val="0"/>
      <w:divBdr>
        <w:top w:val="none" w:sz="0" w:space="0" w:color="auto"/>
        <w:left w:val="none" w:sz="0" w:space="0" w:color="auto"/>
        <w:bottom w:val="none" w:sz="0" w:space="0" w:color="auto"/>
        <w:right w:val="none" w:sz="0" w:space="0" w:color="auto"/>
      </w:divBdr>
    </w:div>
    <w:div w:id="1478257865">
      <w:bodyDiv w:val="1"/>
      <w:marLeft w:val="0"/>
      <w:marRight w:val="0"/>
      <w:marTop w:val="0"/>
      <w:marBottom w:val="0"/>
      <w:divBdr>
        <w:top w:val="none" w:sz="0" w:space="0" w:color="auto"/>
        <w:left w:val="none" w:sz="0" w:space="0" w:color="auto"/>
        <w:bottom w:val="none" w:sz="0" w:space="0" w:color="auto"/>
        <w:right w:val="none" w:sz="0" w:space="0" w:color="auto"/>
      </w:divBdr>
    </w:div>
    <w:div w:id="1495996422">
      <w:bodyDiv w:val="1"/>
      <w:marLeft w:val="0"/>
      <w:marRight w:val="0"/>
      <w:marTop w:val="0"/>
      <w:marBottom w:val="0"/>
      <w:divBdr>
        <w:top w:val="none" w:sz="0" w:space="0" w:color="auto"/>
        <w:left w:val="none" w:sz="0" w:space="0" w:color="auto"/>
        <w:bottom w:val="none" w:sz="0" w:space="0" w:color="auto"/>
        <w:right w:val="none" w:sz="0" w:space="0" w:color="auto"/>
      </w:divBdr>
    </w:div>
    <w:div w:id="1531454307">
      <w:bodyDiv w:val="1"/>
      <w:marLeft w:val="0"/>
      <w:marRight w:val="0"/>
      <w:marTop w:val="0"/>
      <w:marBottom w:val="0"/>
      <w:divBdr>
        <w:top w:val="none" w:sz="0" w:space="0" w:color="auto"/>
        <w:left w:val="none" w:sz="0" w:space="0" w:color="auto"/>
        <w:bottom w:val="none" w:sz="0" w:space="0" w:color="auto"/>
        <w:right w:val="none" w:sz="0" w:space="0" w:color="auto"/>
      </w:divBdr>
    </w:div>
    <w:div w:id="1560285841">
      <w:bodyDiv w:val="1"/>
      <w:marLeft w:val="0"/>
      <w:marRight w:val="0"/>
      <w:marTop w:val="0"/>
      <w:marBottom w:val="0"/>
      <w:divBdr>
        <w:top w:val="none" w:sz="0" w:space="0" w:color="auto"/>
        <w:left w:val="none" w:sz="0" w:space="0" w:color="auto"/>
        <w:bottom w:val="none" w:sz="0" w:space="0" w:color="auto"/>
        <w:right w:val="none" w:sz="0" w:space="0" w:color="auto"/>
      </w:divBdr>
    </w:div>
    <w:div w:id="1624652179">
      <w:bodyDiv w:val="1"/>
      <w:marLeft w:val="0"/>
      <w:marRight w:val="0"/>
      <w:marTop w:val="0"/>
      <w:marBottom w:val="0"/>
      <w:divBdr>
        <w:top w:val="none" w:sz="0" w:space="0" w:color="auto"/>
        <w:left w:val="none" w:sz="0" w:space="0" w:color="auto"/>
        <w:bottom w:val="none" w:sz="0" w:space="0" w:color="auto"/>
        <w:right w:val="none" w:sz="0" w:space="0" w:color="auto"/>
      </w:divBdr>
    </w:div>
    <w:div w:id="1626155781">
      <w:bodyDiv w:val="1"/>
      <w:marLeft w:val="0"/>
      <w:marRight w:val="0"/>
      <w:marTop w:val="0"/>
      <w:marBottom w:val="0"/>
      <w:divBdr>
        <w:top w:val="none" w:sz="0" w:space="0" w:color="auto"/>
        <w:left w:val="none" w:sz="0" w:space="0" w:color="auto"/>
        <w:bottom w:val="none" w:sz="0" w:space="0" w:color="auto"/>
        <w:right w:val="none" w:sz="0" w:space="0" w:color="auto"/>
      </w:divBdr>
    </w:div>
    <w:div w:id="1626693906">
      <w:bodyDiv w:val="1"/>
      <w:marLeft w:val="0"/>
      <w:marRight w:val="0"/>
      <w:marTop w:val="0"/>
      <w:marBottom w:val="0"/>
      <w:divBdr>
        <w:top w:val="none" w:sz="0" w:space="0" w:color="auto"/>
        <w:left w:val="none" w:sz="0" w:space="0" w:color="auto"/>
        <w:bottom w:val="none" w:sz="0" w:space="0" w:color="auto"/>
        <w:right w:val="none" w:sz="0" w:space="0" w:color="auto"/>
      </w:divBdr>
    </w:div>
    <w:div w:id="1646351982">
      <w:bodyDiv w:val="1"/>
      <w:marLeft w:val="0"/>
      <w:marRight w:val="0"/>
      <w:marTop w:val="0"/>
      <w:marBottom w:val="0"/>
      <w:divBdr>
        <w:top w:val="none" w:sz="0" w:space="0" w:color="auto"/>
        <w:left w:val="none" w:sz="0" w:space="0" w:color="auto"/>
        <w:bottom w:val="none" w:sz="0" w:space="0" w:color="auto"/>
        <w:right w:val="none" w:sz="0" w:space="0" w:color="auto"/>
      </w:divBdr>
    </w:div>
    <w:div w:id="1649088119">
      <w:bodyDiv w:val="1"/>
      <w:marLeft w:val="0"/>
      <w:marRight w:val="0"/>
      <w:marTop w:val="0"/>
      <w:marBottom w:val="0"/>
      <w:divBdr>
        <w:top w:val="none" w:sz="0" w:space="0" w:color="auto"/>
        <w:left w:val="none" w:sz="0" w:space="0" w:color="auto"/>
        <w:bottom w:val="none" w:sz="0" w:space="0" w:color="auto"/>
        <w:right w:val="none" w:sz="0" w:space="0" w:color="auto"/>
      </w:divBdr>
    </w:div>
    <w:div w:id="1650204517">
      <w:bodyDiv w:val="1"/>
      <w:marLeft w:val="0"/>
      <w:marRight w:val="0"/>
      <w:marTop w:val="0"/>
      <w:marBottom w:val="0"/>
      <w:divBdr>
        <w:top w:val="none" w:sz="0" w:space="0" w:color="auto"/>
        <w:left w:val="none" w:sz="0" w:space="0" w:color="auto"/>
        <w:bottom w:val="none" w:sz="0" w:space="0" w:color="auto"/>
        <w:right w:val="none" w:sz="0" w:space="0" w:color="auto"/>
      </w:divBdr>
    </w:div>
    <w:div w:id="1651521544">
      <w:bodyDiv w:val="1"/>
      <w:marLeft w:val="0"/>
      <w:marRight w:val="0"/>
      <w:marTop w:val="0"/>
      <w:marBottom w:val="0"/>
      <w:divBdr>
        <w:top w:val="none" w:sz="0" w:space="0" w:color="auto"/>
        <w:left w:val="none" w:sz="0" w:space="0" w:color="auto"/>
        <w:bottom w:val="none" w:sz="0" w:space="0" w:color="auto"/>
        <w:right w:val="none" w:sz="0" w:space="0" w:color="auto"/>
      </w:divBdr>
    </w:div>
    <w:div w:id="1652782381">
      <w:bodyDiv w:val="1"/>
      <w:marLeft w:val="0"/>
      <w:marRight w:val="0"/>
      <w:marTop w:val="0"/>
      <w:marBottom w:val="0"/>
      <w:divBdr>
        <w:top w:val="none" w:sz="0" w:space="0" w:color="auto"/>
        <w:left w:val="none" w:sz="0" w:space="0" w:color="auto"/>
        <w:bottom w:val="none" w:sz="0" w:space="0" w:color="auto"/>
        <w:right w:val="none" w:sz="0" w:space="0" w:color="auto"/>
      </w:divBdr>
    </w:div>
    <w:div w:id="1739665216">
      <w:bodyDiv w:val="1"/>
      <w:marLeft w:val="0"/>
      <w:marRight w:val="0"/>
      <w:marTop w:val="0"/>
      <w:marBottom w:val="0"/>
      <w:divBdr>
        <w:top w:val="none" w:sz="0" w:space="0" w:color="auto"/>
        <w:left w:val="none" w:sz="0" w:space="0" w:color="auto"/>
        <w:bottom w:val="none" w:sz="0" w:space="0" w:color="auto"/>
        <w:right w:val="none" w:sz="0" w:space="0" w:color="auto"/>
      </w:divBdr>
    </w:div>
    <w:div w:id="1755977705">
      <w:bodyDiv w:val="1"/>
      <w:marLeft w:val="0"/>
      <w:marRight w:val="0"/>
      <w:marTop w:val="0"/>
      <w:marBottom w:val="0"/>
      <w:divBdr>
        <w:top w:val="none" w:sz="0" w:space="0" w:color="auto"/>
        <w:left w:val="none" w:sz="0" w:space="0" w:color="auto"/>
        <w:bottom w:val="none" w:sz="0" w:space="0" w:color="auto"/>
        <w:right w:val="none" w:sz="0" w:space="0" w:color="auto"/>
      </w:divBdr>
    </w:div>
    <w:div w:id="1765415429">
      <w:bodyDiv w:val="1"/>
      <w:marLeft w:val="0"/>
      <w:marRight w:val="0"/>
      <w:marTop w:val="0"/>
      <w:marBottom w:val="0"/>
      <w:divBdr>
        <w:top w:val="none" w:sz="0" w:space="0" w:color="auto"/>
        <w:left w:val="none" w:sz="0" w:space="0" w:color="auto"/>
        <w:bottom w:val="none" w:sz="0" w:space="0" w:color="auto"/>
        <w:right w:val="none" w:sz="0" w:space="0" w:color="auto"/>
      </w:divBdr>
    </w:div>
    <w:div w:id="1798451016">
      <w:bodyDiv w:val="1"/>
      <w:marLeft w:val="0"/>
      <w:marRight w:val="0"/>
      <w:marTop w:val="0"/>
      <w:marBottom w:val="0"/>
      <w:divBdr>
        <w:top w:val="none" w:sz="0" w:space="0" w:color="auto"/>
        <w:left w:val="none" w:sz="0" w:space="0" w:color="auto"/>
        <w:bottom w:val="none" w:sz="0" w:space="0" w:color="auto"/>
        <w:right w:val="none" w:sz="0" w:space="0" w:color="auto"/>
      </w:divBdr>
    </w:div>
    <w:div w:id="1810320869">
      <w:bodyDiv w:val="1"/>
      <w:marLeft w:val="0"/>
      <w:marRight w:val="0"/>
      <w:marTop w:val="0"/>
      <w:marBottom w:val="0"/>
      <w:divBdr>
        <w:top w:val="none" w:sz="0" w:space="0" w:color="auto"/>
        <w:left w:val="none" w:sz="0" w:space="0" w:color="auto"/>
        <w:bottom w:val="none" w:sz="0" w:space="0" w:color="auto"/>
        <w:right w:val="none" w:sz="0" w:space="0" w:color="auto"/>
      </w:divBdr>
    </w:div>
    <w:div w:id="1825580132">
      <w:bodyDiv w:val="1"/>
      <w:marLeft w:val="0"/>
      <w:marRight w:val="0"/>
      <w:marTop w:val="0"/>
      <w:marBottom w:val="0"/>
      <w:divBdr>
        <w:top w:val="none" w:sz="0" w:space="0" w:color="auto"/>
        <w:left w:val="none" w:sz="0" w:space="0" w:color="auto"/>
        <w:bottom w:val="none" w:sz="0" w:space="0" w:color="auto"/>
        <w:right w:val="none" w:sz="0" w:space="0" w:color="auto"/>
      </w:divBdr>
    </w:div>
    <w:div w:id="1850215932">
      <w:bodyDiv w:val="1"/>
      <w:marLeft w:val="0"/>
      <w:marRight w:val="0"/>
      <w:marTop w:val="0"/>
      <w:marBottom w:val="0"/>
      <w:divBdr>
        <w:top w:val="none" w:sz="0" w:space="0" w:color="auto"/>
        <w:left w:val="none" w:sz="0" w:space="0" w:color="auto"/>
        <w:bottom w:val="none" w:sz="0" w:space="0" w:color="auto"/>
        <w:right w:val="none" w:sz="0" w:space="0" w:color="auto"/>
      </w:divBdr>
    </w:div>
    <w:div w:id="1872066907">
      <w:bodyDiv w:val="1"/>
      <w:marLeft w:val="0"/>
      <w:marRight w:val="0"/>
      <w:marTop w:val="0"/>
      <w:marBottom w:val="0"/>
      <w:divBdr>
        <w:top w:val="none" w:sz="0" w:space="0" w:color="auto"/>
        <w:left w:val="none" w:sz="0" w:space="0" w:color="auto"/>
        <w:bottom w:val="none" w:sz="0" w:space="0" w:color="auto"/>
        <w:right w:val="none" w:sz="0" w:space="0" w:color="auto"/>
      </w:divBdr>
    </w:div>
    <w:div w:id="1873153841">
      <w:bodyDiv w:val="1"/>
      <w:marLeft w:val="0"/>
      <w:marRight w:val="0"/>
      <w:marTop w:val="0"/>
      <w:marBottom w:val="0"/>
      <w:divBdr>
        <w:top w:val="none" w:sz="0" w:space="0" w:color="auto"/>
        <w:left w:val="none" w:sz="0" w:space="0" w:color="auto"/>
        <w:bottom w:val="none" w:sz="0" w:space="0" w:color="auto"/>
        <w:right w:val="none" w:sz="0" w:space="0" w:color="auto"/>
      </w:divBdr>
    </w:div>
    <w:div w:id="1884445395">
      <w:bodyDiv w:val="1"/>
      <w:marLeft w:val="0"/>
      <w:marRight w:val="0"/>
      <w:marTop w:val="0"/>
      <w:marBottom w:val="0"/>
      <w:divBdr>
        <w:top w:val="none" w:sz="0" w:space="0" w:color="auto"/>
        <w:left w:val="none" w:sz="0" w:space="0" w:color="auto"/>
        <w:bottom w:val="none" w:sz="0" w:space="0" w:color="auto"/>
        <w:right w:val="none" w:sz="0" w:space="0" w:color="auto"/>
      </w:divBdr>
    </w:div>
    <w:div w:id="1903639028">
      <w:bodyDiv w:val="1"/>
      <w:marLeft w:val="0"/>
      <w:marRight w:val="0"/>
      <w:marTop w:val="0"/>
      <w:marBottom w:val="0"/>
      <w:divBdr>
        <w:top w:val="none" w:sz="0" w:space="0" w:color="auto"/>
        <w:left w:val="none" w:sz="0" w:space="0" w:color="auto"/>
        <w:bottom w:val="none" w:sz="0" w:space="0" w:color="auto"/>
        <w:right w:val="none" w:sz="0" w:space="0" w:color="auto"/>
      </w:divBdr>
    </w:div>
    <w:div w:id="1919973112">
      <w:bodyDiv w:val="1"/>
      <w:marLeft w:val="0"/>
      <w:marRight w:val="0"/>
      <w:marTop w:val="0"/>
      <w:marBottom w:val="0"/>
      <w:divBdr>
        <w:top w:val="none" w:sz="0" w:space="0" w:color="auto"/>
        <w:left w:val="none" w:sz="0" w:space="0" w:color="auto"/>
        <w:bottom w:val="none" w:sz="0" w:space="0" w:color="auto"/>
        <w:right w:val="none" w:sz="0" w:space="0" w:color="auto"/>
      </w:divBdr>
    </w:div>
    <w:div w:id="1927765113">
      <w:bodyDiv w:val="1"/>
      <w:marLeft w:val="0"/>
      <w:marRight w:val="0"/>
      <w:marTop w:val="0"/>
      <w:marBottom w:val="0"/>
      <w:divBdr>
        <w:top w:val="none" w:sz="0" w:space="0" w:color="auto"/>
        <w:left w:val="none" w:sz="0" w:space="0" w:color="auto"/>
        <w:bottom w:val="none" w:sz="0" w:space="0" w:color="auto"/>
        <w:right w:val="none" w:sz="0" w:space="0" w:color="auto"/>
      </w:divBdr>
    </w:div>
    <w:div w:id="1998193120">
      <w:bodyDiv w:val="1"/>
      <w:marLeft w:val="0"/>
      <w:marRight w:val="0"/>
      <w:marTop w:val="0"/>
      <w:marBottom w:val="0"/>
      <w:divBdr>
        <w:top w:val="none" w:sz="0" w:space="0" w:color="auto"/>
        <w:left w:val="none" w:sz="0" w:space="0" w:color="auto"/>
        <w:bottom w:val="none" w:sz="0" w:space="0" w:color="auto"/>
        <w:right w:val="none" w:sz="0" w:space="0" w:color="auto"/>
      </w:divBdr>
      <w:divsChild>
        <w:div w:id="184826650">
          <w:marLeft w:val="0"/>
          <w:marRight w:val="0"/>
          <w:marTop w:val="0"/>
          <w:marBottom w:val="0"/>
          <w:divBdr>
            <w:top w:val="none" w:sz="0" w:space="0" w:color="auto"/>
            <w:left w:val="none" w:sz="0" w:space="0" w:color="auto"/>
            <w:bottom w:val="none" w:sz="0" w:space="0" w:color="auto"/>
            <w:right w:val="none" w:sz="0" w:space="0" w:color="auto"/>
          </w:divBdr>
          <w:divsChild>
            <w:div w:id="1930698668">
              <w:marLeft w:val="0"/>
              <w:marRight w:val="0"/>
              <w:marTop w:val="0"/>
              <w:marBottom w:val="0"/>
              <w:divBdr>
                <w:top w:val="none" w:sz="0" w:space="0" w:color="auto"/>
                <w:left w:val="none" w:sz="0" w:space="0" w:color="auto"/>
                <w:bottom w:val="none" w:sz="0" w:space="0" w:color="auto"/>
                <w:right w:val="none" w:sz="0" w:space="0" w:color="auto"/>
              </w:divBdr>
              <w:divsChild>
                <w:div w:id="900404609">
                  <w:marLeft w:val="0"/>
                  <w:marRight w:val="0"/>
                  <w:marTop w:val="0"/>
                  <w:marBottom w:val="0"/>
                  <w:divBdr>
                    <w:top w:val="none" w:sz="0" w:space="0" w:color="auto"/>
                    <w:left w:val="none" w:sz="0" w:space="0" w:color="auto"/>
                    <w:bottom w:val="none" w:sz="0" w:space="0" w:color="auto"/>
                    <w:right w:val="none" w:sz="0" w:space="0" w:color="auto"/>
                  </w:divBdr>
                  <w:divsChild>
                    <w:div w:id="4730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103549">
      <w:bodyDiv w:val="1"/>
      <w:marLeft w:val="0"/>
      <w:marRight w:val="0"/>
      <w:marTop w:val="0"/>
      <w:marBottom w:val="0"/>
      <w:divBdr>
        <w:top w:val="none" w:sz="0" w:space="0" w:color="auto"/>
        <w:left w:val="none" w:sz="0" w:space="0" w:color="auto"/>
        <w:bottom w:val="none" w:sz="0" w:space="0" w:color="auto"/>
        <w:right w:val="none" w:sz="0" w:space="0" w:color="auto"/>
      </w:divBdr>
      <w:divsChild>
        <w:div w:id="1324360113">
          <w:marLeft w:val="0"/>
          <w:marRight w:val="0"/>
          <w:marTop w:val="0"/>
          <w:marBottom w:val="0"/>
          <w:divBdr>
            <w:top w:val="none" w:sz="0" w:space="0" w:color="auto"/>
            <w:left w:val="none" w:sz="0" w:space="0" w:color="auto"/>
            <w:bottom w:val="none" w:sz="0" w:space="0" w:color="auto"/>
            <w:right w:val="none" w:sz="0" w:space="0" w:color="auto"/>
          </w:divBdr>
          <w:divsChild>
            <w:div w:id="948899302">
              <w:marLeft w:val="0"/>
              <w:marRight w:val="0"/>
              <w:marTop w:val="0"/>
              <w:marBottom w:val="0"/>
              <w:divBdr>
                <w:top w:val="none" w:sz="0" w:space="0" w:color="auto"/>
                <w:left w:val="none" w:sz="0" w:space="0" w:color="auto"/>
                <w:bottom w:val="none" w:sz="0" w:space="0" w:color="auto"/>
                <w:right w:val="none" w:sz="0" w:space="0" w:color="auto"/>
              </w:divBdr>
              <w:divsChild>
                <w:div w:id="1807890467">
                  <w:marLeft w:val="0"/>
                  <w:marRight w:val="0"/>
                  <w:marTop w:val="0"/>
                  <w:marBottom w:val="0"/>
                  <w:divBdr>
                    <w:top w:val="none" w:sz="0" w:space="0" w:color="auto"/>
                    <w:left w:val="none" w:sz="0" w:space="0" w:color="auto"/>
                    <w:bottom w:val="none" w:sz="0" w:space="0" w:color="auto"/>
                    <w:right w:val="none" w:sz="0" w:space="0" w:color="auto"/>
                  </w:divBdr>
                  <w:divsChild>
                    <w:div w:id="940449216">
                      <w:marLeft w:val="0"/>
                      <w:marRight w:val="0"/>
                      <w:marTop w:val="0"/>
                      <w:marBottom w:val="0"/>
                      <w:divBdr>
                        <w:top w:val="none" w:sz="0" w:space="0" w:color="auto"/>
                        <w:left w:val="none" w:sz="0" w:space="0" w:color="auto"/>
                        <w:bottom w:val="none" w:sz="0" w:space="0" w:color="auto"/>
                        <w:right w:val="none" w:sz="0" w:space="0" w:color="auto"/>
                      </w:divBdr>
                      <w:divsChild>
                        <w:div w:id="1973292581">
                          <w:marLeft w:val="0"/>
                          <w:marRight w:val="0"/>
                          <w:marTop w:val="0"/>
                          <w:marBottom w:val="0"/>
                          <w:divBdr>
                            <w:top w:val="none" w:sz="0" w:space="0" w:color="auto"/>
                            <w:left w:val="none" w:sz="0" w:space="0" w:color="auto"/>
                            <w:bottom w:val="none" w:sz="0" w:space="0" w:color="auto"/>
                            <w:right w:val="none" w:sz="0" w:space="0" w:color="auto"/>
                          </w:divBdr>
                          <w:divsChild>
                            <w:div w:id="341593757">
                              <w:marLeft w:val="0"/>
                              <w:marRight w:val="0"/>
                              <w:marTop w:val="0"/>
                              <w:marBottom w:val="0"/>
                              <w:divBdr>
                                <w:top w:val="none" w:sz="0" w:space="0" w:color="auto"/>
                                <w:left w:val="none" w:sz="0" w:space="0" w:color="auto"/>
                                <w:bottom w:val="none" w:sz="0" w:space="0" w:color="auto"/>
                                <w:right w:val="none" w:sz="0" w:space="0" w:color="auto"/>
                              </w:divBdr>
                              <w:divsChild>
                                <w:div w:id="1009522820">
                                  <w:marLeft w:val="0"/>
                                  <w:marRight w:val="0"/>
                                  <w:marTop w:val="0"/>
                                  <w:marBottom w:val="0"/>
                                  <w:divBdr>
                                    <w:top w:val="none" w:sz="0" w:space="0" w:color="auto"/>
                                    <w:left w:val="none" w:sz="0" w:space="0" w:color="auto"/>
                                    <w:bottom w:val="none" w:sz="0" w:space="0" w:color="auto"/>
                                    <w:right w:val="none" w:sz="0" w:space="0" w:color="auto"/>
                                  </w:divBdr>
                                  <w:divsChild>
                                    <w:div w:id="2063167167">
                                      <w:marLeft w:val="0"/>
                                      <w:marRight w:val="0"/>
                                      <w:marTop w:val="0"/>
                                      <w:marBottom w:val="0"/>
                                      <w:divBdr>
                                        <w:top w:val="none" w:sz="0" w:space="0" w:color="auto"/>
                                        <w:left w:val="none" w:sz="0" w:space="0" w:color="auto"/>
                                        <w:bottom w:val="none" w:sz="0" w:space="0" w:color="auto"/>
                                        <w:right w:val="none" w:sz="0" w:space="0" w:color="auto"/>
                                      </w:divBdr>
                                      <w:divsChild>
                                        <w:div w:id="6688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42169">
                              <w:marLeft w:val="0"/>
                              <w:marRight w:val="0"/>
                              <w:marTop w:val="0"/>
                              <w:marBottom w:val="0"/>
                              <w:divBdr>
                                <w:top w:val="none" w:sz="0" w:space="0" w:color="auto"/>
                                <w:left w:val="none" w:sz="0" w:space="0" w:color="auto"/>
                                <w:bottom w:val="none" w:sz="0" w:space="0" w:color="auto"/>
                                <w:right w:val="none" w:sz="0" w:space="0" w:color="auto"/>
                              </w:divBdr>
                              <w:divsChild>
                                <w:div w:id="1214078401">
                                  <w:marLeft w:val="0"/>
                                  <w:marRight w:val="0"/>
                                  <w:marTop w:val="0"/>
                                  <w:marBottom w:val="0"/>
                                  <w:divBdr>
                                    <w:top w:val="none" w:sz="0" w:space="0" w:color="auto"/>
                                    <w:left w:val="none" w:sz="0" w:space="0" w:color="auto"/>
                                    <w:bottom w:val="none" w:sz="0" w:space="0" w:color="auto"/>
                                    <w:right w:val="none" w:sz="0" w:space="0" w:color="auto"/>
                                  </w:divBdr>
                                  <w:divsChild>
                                    <w:div w:id="174391621">
                                      <w:marLeft w:val="0"/>
                                      <w:marRight w:val="0"/>
                                      <w:marTop w:val="0"/>
                                      <w:marBottom w:val="0"/>
                                      <w:divBdr>
                                        <w:top w:val="none" w:sz="0" w:space="0" w:color="auto"/>
                                        <w:left w:val="none" w:sz="0" w:space="0" w:color="auto"/>
                                        <w:bottom w:val="none" w:sz="0" w:space="0" w:color="auto"/>
                                        <w:right w:val="none" w:sz="0" w:space="0" w:color="auto"/>
                                      </w:divBdr>
                                      <w:divsChild>
                                        <w:div w:id="21368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798078">
          <w:marLeft w:val="0"/>
          <w:marRight w:val="0"/>
          <w:marTop w:val="0"/>
          <w:marBottom w:val="0"/>
          <w:divBdr>
            <w:top w:val="none" w:sz="0" w:space="0" w:color="auto"/>
            <w:left w:val="none" w:sz="0" w:space="0" w:color="auto"/>
            <w:bottom w:val="none" w:sz="0" w:space="0" w:color="auto"/>
            <w:right w:val="none" w:sz="0" w:space="0" w:color="auto"/>
          </w:divBdr>
          <w:divsChild>
            <w:div w:id="342971500">
              <w:marLeft w:val="0"/>
              <w:marRight w:val="0"/>
              <w:marTop w:val="0"/>
              <w:marBottom w:val="0"/>
              <w:divBdr>
                <w:top w:val="none" w:sz="0" w:space="0" w:color="auto"/>
                <w:left w:val="none" w:sz="0" w:space="0" w:color="auto"/>
                <w:bottom w:val="none" w:sz="0" w:space="0" w:color="auto"/>
                <w:right w:val="none" w:sz="0" w:space="0" w:color="auto"/>
              </w:divBdr>
              <w:divsChild>
                <w:div w:id="227302413">
                  <w:marLeft w:val="0"/>
                  <w:marRight w:val="0"/>
                  <w:marTop w:val="0"/>
                  <w:marBottom w:val="0"/>
                  <w:divBdr>
                    <w:top w:val="none" w:sz="0" w:space="0" w:color="auto"/>
                    <w:left w:val="none" w:sz="0" w:space="0" w:color="auto"/>
                    <w:bottom w:val="none" w:sz="0" w:space="0" w:color="auto"/>
                    <w:right w:val="none" w:sz="0" w:space="0" w:color="auto"/>
                  </w:divBdr>
                  <w:divsChild>
                    <w:div w:id="1976593332">
                      <w:marLeft w:val="0"/>
                      <w:marRight w:val="0"/>
                      <w:marTop w:val="0"/>
                      <w:marBottom w:val="0"/>
                      <w:divBdr>
                        <w:top w:val="none" w:sz="0" w:space="0" w:color="auto"/>
                        <w:left w:val="none" w:sz="0" w:space="0" w:color="auto"/>
                        <w:bottom w:val="none" w:sz="0" w:space="0" w:color="auto"/>
                        <w:right w:val="none" w:sz="0" w:space="0" w:color="auto"/>
                      </w:divBdr>
                      <w:divsChild>
                        <w:div w:id="1622954269">
                          <w:marLeft w:val="0"/>
                          <w:marRight w:val="0"/>
                          <w:marTop w:val="0"/>
                          <w:marBottom w:val="0"/>
                          <w:divBdr>
                            <w:top w:val="none" w:sz="0" w:space="0" w:color="auto"/>
                            <w:left w:val="none" w:sz="0" w:space="0" w:color="auto"/>
                            <w:bottom w:val="none" w:sz="0" w:space="0" w:color="auto"/>
                            <w:right w:val="none" w:sz="0" w:space="0" w:color="auto"/>
                          </w:divBdr>
                          <w:divsChild>
                            <w:div w:id="818768215">
                              <w:marLeft w:val="0"/>
                              <w:marRight w:val="0"/>
                              <w:marTop w:val="0"/>
                              <w:marBottom w:val="0"/>
                              <w:divBdr>
                                <w:top w:val="none" w:sz="0" w:space="0" w:color="auto"/>
                                <w:left w:val="none" w:sz="0" w:space="0" w:color="auto"/>
                                <w:bottom w:val="none" w:sz="0" w:space="0" w:color="auto"/>
                                <w:right w:val="none" w:sz="0" w:space="0" w:color="auto"/>
                              </w:divBdr>
                              <w:divsChild>
                                <w:div w:id="800077786">
                                  <w:marLeft w:val="0"/>
                                  <w:marRight w:val="0"/>
                                  <w:marTop w:val="0"/>
                                  <w:marBottom w:val="0"/>
                                  <w:divBdr>
                                    <w:top w:val="none" w:sz="0" w:space="0" w:color="auto"/>
                                    <w:left w:val="none" w:sz="0" w:space="0" w:color="auto"/>
                                    <w:bottom w:val="none" w:sz="0" w:space="0" w:color="auto"/>
                                    <w:right w:val="none" w:sz="0" w:space="0" w:color="auto"/>
                                  </w:divBdr>
                                  <w:divsChild>
                                    <w:div w:id="1930577142">
                                      <w:marLeft w:val="0"/>
                                      <w:marRight w:val="0"/>
                                      <w:marTop w:val="0"/>
                                      <w:marBottom w:val="0"/>
                                      <w:divBdr>
                                        <w:top w:val="none" w:sz="0" w:space="0" w:color="auto"/>
                                        <w:left w:val="none" w:sz="0" w:space="0" w:color="auto"/>
                                        <w:bottom w:val="none" w:sz="0" w:space="0" w:color="auto"/>
                                        <w:right w:val="none" w:sz="0" w:space="0" w:color="auto"/>
                                      </w:divBdr>
                                      <w:divsChild>
                                        <w:div w:id="2095126476">
                                          <w:marLeft w:val="0"/>
                                          <w:marRight w:val="0"/>
                                          <w:marTop w:val="0"/>
                                          <w:marBottom w:val="0"/>
                                          <w:divBdr>
                                            <w:top w:val="none" w:sz="0" w:space="0" w:color="auto"/>
                                            <w:left w:val="none" w:sz="0" w:space="0" w:color="auto"/>
                                            <w:bottom w:val="none" w:sz="0" w:space="0" w:color="auto"/>
                                            <w:right w:val="none" w:sz="0" w:space="0" w:color="auto"/>
                                          </w:divBdr>
                                          <w:divsChild>
                                            <w:div w:id="19000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513070">
          <w:marLeft w:val="0"/>
          <w:marRight w:val="0"/>
          <w:marTop w:val="0"/>
          <w:marBottom w:val="0"/>
          <w:divBdr>
            <w:top w:val="none" w:sz="0" w:space="0" w:color="auto"/>
            <w:left w:val="none" w:sz="0" w:space="0" w:color="auto"/>
            <w:bottom w:val="none" w:sz="0" w:space="0" w:color="auto"/>
            <w:right w:val="none" w:sz="0" w:space="0" w:color="auto"/>
          </w:divBdr>
          <w:divsChild>
            <w:div w:id="1679574109">
              <w:marLeft w:val="0"/>
              <w:marRight w:val="0"/>
              <w:marTop w:val="0"/>
              <w:marBottom w:val="0"/>
              <w:divBdr>
                <w:top w:val="none" w:sz="0" w:space="0" w:color="auto"/>
                <w:left w:val="none" w:sz="0" w:space="0" w:color="auto"/>
                <w:bottom w:val="none" w:sz="0" w:space="0" w:color="auto"/>
                <w:right w:val="none" w:sz="0" w:space="0" w:color="auto"/>
              </w:divBdr>
              <w:divsChild>
                <w:div w:id="1431588308">
                  <w:marLeft w:val="0"/>
                  <w:marRight w:val="0"/>
                  <w:marTop w:val="0"/>
                  <w:marBottom w:val="0"/>
                  <w:divBdr>
                    <w:top w:val="none" w:sz="0" w:space="0" w:color="auto"/>
                    <w:left w:val="none" w:sz="0" w:space="0" w:color="auto"/>
                    <w:bottom w:val="none" w:sz="0" w:space="0" w:color="auto"/>
                    <w:right w:val="none" w:sz="0" w:space="0" w:color="auto"/>
                  </w:divBdr>
                  <w:divsChild>
                    <w:div w:id="286008243">
                      <w:marLeft w:val="0"/>
                      <w:marRight w:val="0"/>
                      <w:marTop w:val="0"/>
                      <w:marBottom w:val="0"/>
                      <w:divBdr>
                        <w:top w:val="none" w:sz="0" w:space="0" w:color="auto"/>
                        <w:left w:val="none" w:sz="0" w:space="0" w:color="auto"/>
                        <w:bottom w:val="none" w:sz="0" w:space="0" w:color="auto"/>
                        <w:right w:val="none" w:sz="0" w:space="0" w:color="auto"/>
                      </w:divBdr>
                      <w:divsChild>
                        <w:div w:id="49690121">
                          <w:marLeft w:val="0"/>
                          <w:marRight w:val="0"/>
                          <w:marTop w:val="0"/>
                          <w:marBottom w:val="0"/>
                          <w:divBdr>
                            <w:top w:val="none" w:sz="0" w:space="0" w:color="auto"/>
                            <w:left w:val="none" w:sz="0" w:space="0" w:color="auto"/>
                            <w:bottom w:val="none" w:sz="0" w:space="0" w:color="auto"/>
                            <w:right w:val="none" w:sz="0" w:space="0" w:color="auto"/>
                          </w:divBdr>
                          <w:divsChild>
                            <w:div w:id="1233655770">
                              <w:marLeft w:val="0"/>
                              <w:marRight w:val="0"/>
                              <w:marTop w:val="0"/>
                              <w:marBottom w:val="0"/>
                              <w:divBdr>
                                <w:top w:val="none" w:sz="0" w:space="0" w:color="auto"/>
                                <w:left w:val="none" w:sz="0" w:space="0" w:color="auto"/>
                                <w:bottom w:val="none" w:sz="0" w:space="0" w:color="auto"/>
                                <w:right w:val="none" w:sz="0" w:space="0" w:color="auto"/>
                              </w:divBdr>
                              <w:divsChild>
                                <w:div w:id="736634638">
                                  <w:marLeft w:val="0"/>
                                  <w:marRight w:val="0"/>
                                  <w:marTop w:val="0"/>
                                  <w:marBottom w:val="0"/>
                                  <w:divBdr>
                                    <w:top w:val="none" w:sz="0" w:space="0" w:color="auto"/>
                                    <w:left w:val="none" w:sz="0" w:space="0" w:color="auto"/>
                                    <w:bottom w:val="none" w:sz="0" w:space="0" w:color="auto"/>
                                    <w:right w:val="none" w:sz="0" w:space="0" w:color="auto"/>
                                  </w:divBdr>
                                  <w:divsChild>
                                    <w:div w:id="495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828697">
                      <w:marLeft w:val="0"/>
                      <w:marRight w:val="0"/>
                      <w:marTop w:val="0"/>
                      <w:marBottom w:val="0"/>
                      <w:divBdr>
                        <w:top w:val="none" w:sz="0" w:space="0" w:color="auto"/>
                        <w:left w:val="none" w:sz="0" w:space="0" w:color="auto"/>
                        <w:bottom w:val="none" w:sz="0" w:space="0" w:color="auto"/>
                        <w:right w:val="none" w:sz="0" w:space="0" w:color="auto"/>
                      </w:divBdr>
                      <w:divsChild>
                        <w:div w:id="1373266599">
                          <w:marLeft w:val="0"/>
                          <w:marRight w:val="0"/>
                          <w:marTop w:val="0"/>
                          <w:marBottom w:val="0"/>
                          <w:divBdr>
                            <w:top w:val="none" w:sz="0" w:space="0" w:color="auto"/>
                            <w:left w:val="none" w:sz="0" w:space="0" w:color="auto"/>
                            <w:bottom w:val="none" w:sz="0" w:space="0" w:color="auto"/>
                            <w:right w:val="none" w:sz="0" w:space="0" w:color="auto"/>
                          </w:divBdr>
                          <w:divsChild>
                            <w:div w:id="1669553117">
                              <w:marLeft w:val="0"/>
                              <w:marRight w:val="0"/>
                              <w:marTop w:val="0"/>
                              <w:marBottom w:val="0"/>
                              <w:divBdr>
                                <w:top w:val="none" w:sz="0" w:space="0" w:color="auto"/>
                                <w:left w:val="none" w:sz="0" w:space="0" w:color="auto"/>
                                <w:bottom w:val="none" w:sz="0" w:space="0" w:color="auto"/>
                                <w:right w:val="none" w:sz="0" w:space="0" w:color="auto"/>
                              </w:divBdr>
                              <w:divsChild>
                                <w:div w:id="1879583866">
                                  <w:marLeft w:val="0"/>
                                  <w:marRight w:val="0"/>
                                  <w:marTop w:val="0"/>
                                  <w:marBottom w:val="0"/>
                                  <w:divBdr>
                                    <w:top w:val="none" w:sz="0" w:space="0" w:color="auto"/>
                                    <w:left w:val="none" w:sz="0" w:space="0" w:color="auto"/>
                                    <w:bottom w:val="none" w:sz="0" w:space="0" w:color="auto"/>
                                    <w:right w:val="none" w:sz="0" w:space="0" w:color="auto"/>
                                  </w:divBdr>
                                  <w:divsChild>
                                    <w:div w:id="1684238340">
                                      <w:marLeft w:val="0"/>
                                      <w:marRight w:val="0"/>
                                      <w:marTop w:val="0"/>
                                      <w:marBottom w:val="0"/>
                                      <w:divBdr>
                                        <w:top w:val="none" w:sz="0" w:space="0" w:color="auto"/>
                                        <w:left w:val="none" w:sz="0" w:space="0" w:color="auto"/>
                                        <w:bottom w:val="none" w:sz="0" w:space="0" w:color="auto"/>
                                        <w:right w:val="none" w:sz="0" w:space="0" w:color="auto"/>
                                      </w:divBdr>
                                      <w:divsChild>
                                        <w:div w:id="175408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491773">
      <w:bodyDiv w:val="1"/>
      <w:marLeft w:val="0"/>
      <w:marRight w:val="0"/>
      <w:marTop w:val="0"/>
      <w:marBottom w:val="0"/>
      <w:divBdr>
        <w:top w:val="none" w:sz="0" w:space="0" w:color="auto"/>
        <w:left w:val="none" w:sz="0" w:space="0" w:color="auto"/>
        <w:bottom w:val="none" w:sz="0" w:space="0" w:color="auto"/>
        <w:right w:val="none" w:sz="0" w:space="0" w:color="auto"/>
      </w:divBdr>
    </w:div>
    <w:div w:id="2104839088">
      <w:bodyDiv w:val="1"/>
      <w:marLeft w:val="0"/>
      <w:marRight w:val="0"/>
      <w:marTop w:val="0"/>
      <w:marBottom w:val="0"/>
      <w:divBdr>
        <w:top w:val="none" w:sz="0" w:space="0" w:color="auto"/>
        <w:left w:val="none" w:sz="0" w:space="0" w:color="auto"/>
        <w:bottom w:val="none" w:sz="0" w:space="0" w:color="auto"/>
        <w:right w:val="none" w:sz="0" w:space="0" w:color="auto"/>
      </w:divBdr>
    </w:div>
    <w:div w:id="2108231292">
      <w:bodyDiv w:val="1"/>
      <w:marLeft w:val="0"/>
      <w:marRight w:val="0"/>
      <w:marTop w:val="0"/>
      <w:marBottom w:val="0"/>
      <w:divBdr>
        <w:top w:val="none" w:sz="0" w:space="0" w:color="auto"/>
        <w:left w:val="none" w:sz="0" w:space="0" w:color="auto"/>
        <w:bottom w:val="none" w:sz="0" w:space="0" w:color="auto"/>
        <w:right w:val="none" w:sz="0" w:space="0" w:color="auto"/>
      </w:divBdr>
    </w:div>
    <w:div w:id="214121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ao.gov/blog/solarwinds-cyberattack-demands-significant-federal-and-private-sector-response-infographic" TargetMode="External"/><Relationship Id="rId21" Type="http://schemas.openxmlformats.org/officeDocument/2006/relationships/hyperlink" Target="https://dev.thinkreliability.com/case_studies/root-cause-analysis-the-loss-of-the-mars-climate-orbiter/" TargetMode="External"/><Relationship Id="rId42" Type="http://schemas.openxmlformats.org/officeDocument/2006/relationships/hyperlink" Target="https://llis.nasa.gov/llis_lib/pdf/1009464main1_0641-mr.pdf" TargetMode="External"/><Relationship Id="rId47" Type="http://schemas.openxmlformats.org/officeDocument/2006/relationships/diagramLayout" Target="diagrams/layout2.xml"/><Relationship Id="rId63" Type="http://schemas.openxmlformats.org/officeDocument/2006/relationships/hyperlink" Target="https://www.cyberdefensemagazine.com/att-breach-2024-customer-data-exposed-in-massive-cyber-attack/" TargetMode="External"/><Relationship Id="rId68" Type="http://schemas.openxmlformats.org/officeDocument/2006/relationships/hyperlink" Target="https://www.henricodolfing.com/2019/06/project-failure-case-study-knight-capital.html?utm_source=chatgpt.com" TargetMode="External"/><Relationship Id="rId84" Type="http://schemas.openxmlformats.org/officeDocument/2006/relationships/image" Target="media/image7.png"/><Relationship Id="rId89" Type="http://schemas.microsoft.com/office/2007/relationships/hdphoto" Target="media/hdphoto9.wdp"/><Relationship Id="rId16" Type="http://schemas.openxmlformats.org/officeDocument/2006/relationships/hyperlink" Target="https://money.cnn.com/2017/09/07/technology/business/equifax-data-breach/index.html" TargetMode="External"/><Relationship Id="rId11" Type="http://schemas.openxmlformats.org/officeDocument/2006/relationships/hyperlink" Target="https://money.cnn.com/2017/10/03/technology/business/yahoo-breach-3-billion-accounts/index.html" TargetMode="External"/><Relationship Id="rId32" Type="http://schemas.openxmlformats.org/officeDocument/2006/relationships/hyperlink" Target="https://www.theverge.com/24201803/crowdstrike-microsoft-it-global-outage-airlines-banking" TargetMode="External"/><Relationship Id="rId37" Type="http://schemas.openxmlformats.org/officeDocument/2006/relationships/diagramColors" Target="diagrams/colors1.xml"/><Relationship Id="rId53" Type="http://schemas.openxmlformats.org/officeDocument/2006/relationships/diagramData" Target="diagrams/data3.xml"/><Relationship Id="rId58" Type="http://schemas.openxmlformats.org/officeDocument/2006/relationships/hyperlink" Target="https://www.csoonline.com/article/567833/equifax-data-breach-faq-what-happened-who-was-affected-what-was-the-impact.html" TargetMode="External"/><Relationship Id="rId74" Type="http://schemas.openxmlformats.org/officeDocument/2006/relationships/image" Target="media/image2.png"/><Relationship Id="rId79" Type="http://schemas.microsoft.com/office/2007/relationships/hdphoto" Target="media/hdphoto4.wdp"/><Relationship Id="rId102" Type="http://schemas.openxmlformats.org/officeDocument/2006/relationships/footer" Target="footer2.xml"/><Relationship Id="rId5" Type="http://schemas.openxmlformats.org/officeDocument/2006/relationships/numbering" Target="numbering.xml"/><Relationship Id="rId90" Type="http://schemas.openxmlformats.org/officeDocument/2006/relationships/image" Target="media/image10.png"/><Relationship Id="rId95" Type="http://schemas.openxmlformats.org/officeDocument/2006/relationships/hyperlink" Target="https://www.reuters.com/article/technology/target-missed-many-warning-signs-leading-to-breach-us-senate-report-idUSBREA2O1VA/" TargetMode="External"/><Relationship Id="rId22" Type="http://schemas.openxmlformats.org/officeDocument/2006/relationships/hyperlink" Target="https://www.cio.com/article/286790/software-testing-lessons-learned-from-knight-capital-fiasco.html" TargetMode="External"/><Relationship Id="rId27" Type="http://schemas.openxmlformats.org/officeDocument/2006/relationships/hyperlink" Target="https://www.solarwinds.com/sa-overview/securityadvisory/faq" TargetMode="External"/><Relationship Id="rId43" Type="http://schemas.openxmlformats.org/officeDocument/2006/relationships/hyperlink" Target="https://www.henricodolfing.com/2019/06/project-failure-case-study-knight-capital.html?utm_source=chatgpt.com" TargetMode="External"/><Relationship Id="rId48" Type="http://schemas.openxmlformats.org/officeDocument/2006/relationships/diagramQuickStyle" Target="diagrams/quickStyle2.xml"/><Relationship Id="rId64" Type="http://schemas.openxmlformats.org/officeDocument/2006/relationships/hyperlink" Target="https://www.csoonline.com/article/567833/equifax-data-breach-faq-what-happened-who-was-affected-what-was-the-impact.html" TargetMode="External"/><Relationship Id="rId69" Type="http://schemas.openxmlformats.org/officeDocument/2006/relationships/hyperlink" Target="https://www.gao.gov/blog/solarwinds-cyberattack-demands-significant-federal-and-private-sector-response-infographic" TargetMode="External"/><Relationship Id="rId80" Type="http://schemas.openxmlformats.org/officeDocument/2006/relationships/image" Target="media/image5.png"/><Relationship Id="rId85" Type="http://schemas.microsoft.com/office/2007/relationships/hdphoto" Target="media/hdphoto7.wdp"/><Relationship Id="rId12" Type="http://schemas.openxmlformats.org/officeDocument/2006/relationships/hyperlink" Target="https://www.reuters.com/article/us-yahoo-cyber/yahoo-says-all-3-billion-accounts-hit-by-2013-data-breach-idUSKCN1C82O1" TargetMode="External"/><Relationship Id="rId17" Type="http://schemas.openxmlformats.org/officeDocument/2006/relationships/hyperlink" Target="https://www.commerce.senate.gov/services/files/24d3c229-4f2f-405d-b8db-a3a67f183883" TargetMode="External"/><Relationship Id="rId25" Type="http://schemas.openxmlformats.org/officeDocument/2006/relationships/hyperlink" Target="https://www.law.georgetown.edu/environmental-law-review/blog/cybersecurity-policy-responses-to-the-colonial-pipeline-ransomware-attack/" TargetMode="External"/><Relationship Id="rId33" Type="http://schemas.openxmlformats.org/officeDocument/2006/relationships/hyperlink" Target="https://techcrunch.com/2024/07/19/what-we-know-about-crowdstrikes-update-fail-thats-causing-global-outages-and-travel-chaos/" TargetMode="External"/><Relationship Id="rId38" Type="http://schemas.microsoft.com/office/2007/relationships/diagramDrawing" Target="diagrams/drawing1.xml"/><Relationship Id="rId46" Type="http://schemas.openxmlformats.org/officeDocument/2006/relationships/diagramData" Target="diagrams/data2.xml"/><Relationship Id="rId59" Type="http://schemas.openxmlformats.org/officeDocument/2006/relationships/hyperlink" Target="https://www.reuters.com/article/technology/target-missed-many-warning-signs-leading-to-breach-us-senate-report-idUSBREA2O1VA/" TargetMode="External"/><Relationship Id="rId67" Type="http://schemas.openxmlformats.org/officeDocument/2006/relationships/hyperlink" Target="https://llis.nasa.gov/llis_lib/pdf/1009464main1_0641-mr.pdf" TargetMode="External"/><Relationship Id="rId103" Type="http://schemas.openxmlformats.org/officeDocument/2006/relationships/fontTable" Target="fontTable.xml"/><Relationship Id="rId20" Type="http://schemas.openxmlformats.org/officeDocument/2006/relationships/hyperlink" Target="https://sma.nasa.gov/docs/default-source/safety-messages/safetymessage-2009-08-01-themarsclimateorbitermishap.pdf?sfvrsn=eaa1ef8_4" TargetMode="External"/><Relationship Id="rId41" Type="http://schemas.openxmlformats.org/officeDocument/2006/relationships/hyperlink" Target="https://www.reuters.com/article/technology/target-missed-many-warning-signs-leading-to-breach-us-senate-report-idUSBREA2O1VA/" TargetMode="External"/><Relationship Id="rId54" Type="http://schemas.openxmlformats.org/officeDocument/2006/relationships/diagramLayout" Target="diagrams/layout3.xml"/><Relationship Id="rId62" Type="http://schemas.openxmlformats.org/officeDocument/2006/relationships/hyperlink" Target="https://www.ftc.gov/enforcement/refunds/equifax-data-breach-settlement" TargetMode="External"/><Relationship Id="rId70" Type="http://schemas.openxmlformats.org/officeDocument/2006/relationships/hyperlink" Target="https://www.techtarget.com/whatis/feature/Colonial-Pipeline-hack-explained-Everything-you-need-to-know" TargetMode="External"/><Relationship Id="rId75" Type="http://schemas.microsoft.com/office/2007/relationships/hdphoto" Target="media/hdphoto2.wdp"/><Relationship Id="rId83" Type="http://schemas.microsoft.com/office/2007/relationships/hdphoto" Target="media/hdphoto6.wdp"/><Relationship Id="rId88" Type="http://schemas.openxmlformats.org/officeDocument/2006/relationships/image" Target="media/image9.png"/><Relationship Id="rId91" Type="http://schemas.microsoft.com/office/2007/relationships/hdphoto" Target="media/hdphoto10.wdp"/><Relationship Id="rId96" Type="http://schemas.openxmlformats.org/officeDocument/2006/relationships/hyperlink" Target="https://www.gao.gov/blog/solarwinds-cyberattack-demands-significant-federal-and-private-sector-response-infographic"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ftc.gov/enforcement/cases-proceedings/refunds/equifax-data-breach-settlement" TargetMode="External"/><Relationship Id="rId23" Type="http://schemas.openxmlformats.org/officeDocument/2006/relationships/hyperlink" Target="https://www.henricodolfing.com/2019/06/project-failure-case-study-knight-capital.html" TargetMode="External"/><Relationship Id="rId28" Type="http://schemas.openxmlformats.org/officeDocument/2006/relationships/hyperlink" Target="https://www.usatoday.com/story/tech/2024/07/12/att-data-breach-who-affected-what-to-do/74379292007/" TargetMode="External"/><Relationship Id="rId36" Type="http://schemas.openxmlformats.org/officeDocument/2006/relationships/diagramQuickStyle" Target="diagrams/quickStyle1.xml"/><Relationship Id="rId49" Type="http://schemas.openxmlformats.org/officeDocument/2006/relationships/diagramColors" Target="diagrams/colors2.xml"/><Relationship Id="rId57" Type="http://schemas.microsoft.com/office/2007/relationships/diagramDrawing" Target="diagrams/drawing3.xml"/><Relationship Id="rId10" Type="http://schemas.openxmlformats.org/officeDocument/2006/relationships/endnotes" Target="endnotes.xml"/><Relationship Id="rId31" Type="http://schemas.openxmlformats.org/officeDocument/2006/relationships/hyperlink" Target="https://www.securitymagazine.com/articles/100743-security-leaders-respond-to-ticketmaster-breach" TargetMode="External"/><Relationship Id="rId44" Type="http://schemas.openxmlformats.org/officeDocument/2006/relationships/hyperlink" Target="https://www.techtarget.com/whatis/feature/Colonial-Pipeline-hack-explained-Everything-you-need-to-know" TargetMode="External"/><Relationship Id="rId52" Type="http://schemas.openxmlformats.org/officeDocument/2006/relationships/hyperlink" Target="https://www.reuters.com/article/technology/target-missed-many-warning-signs-leading-to-breach-us-senate-report-idUSBREA2O1VA/" TargetMode="External"/><Relationship Id="rId60" Type="http://schemas.openxmlformats.org/officeDocument/2006/relationships/hyperlink" Target="https://www.reuters.com/article/us-verizon-yahoo/u-s-judge-rejects-yahoo-data-breach-settlement-idUSKCN1PN20F/" TargetMode="External"/><Relationship Id="rId65" Type="http://schemas.openxmlformats.org/officeDocument/2006/relationships/hyperlink" Target="https://www.reuters.com/article/technology/target-missed-many-warning-signs-leading-to-breach-us-senate-report-idUSBREA2O1VA/" TargetMode="External"/><Relationship Id="rId73" Type="http://schemas.microsoft.com/office/2007/relationships/hdphoto" Target="media/hdphoto1.wdp"/><Relationship Id="rId78" Type="http://schemas.openxmlformats.org/officeDocument/2006/relationships/image" Target="media/image4.png"/><Relationship Id="rId81" Type="http://schemas.microsoft.com/office/2007/relationships/hdphoto" Target="media/hdphoto5.wdp"/><Relationship Id="rId86" Type="http://schemas.openxmlformats.org/officeDocument/2006/relationships/image" Target="media/image8.png"/><Relationship Id="rId94" Type="http://schemas.openxmlformats.org/officeDocument/2006/relationships/hyperlink" Target="https://llis.nasa.gov/llis_lib/pdf/1009464main1_0641-mr.pdf" TargetMode="External"/><Relationship Id="rId99" Type="http://schemas.openxmlformats.org/officeDocument/2006/relationships/hyperlink" Target="https://www.techtarget.com/whatis/feature/Colonial-Pipeline-hack-explained-Everything-you-need-to-know" TargetMode="External"/><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darkreading.com/cyberattacks-data-breaches/10-years-after-yahoo-whats-changed-not-much" TargetMode="External"/><Relationship Id="rId18" Type="http://schemas.openxmlformats.org/officeDocument/2006/relationships/hyperlink" Target="https://www.reuters.com/article/technology/target-missed-many-warning-signs-leading-to-breach-us-senate-report-idUSBREA2O1VA/" TargetMode="External"/><Relationship Id="rId39" Type="http://schemas.openxmlformats.org/officeDocument/2006/relationships/hyperlink" Target="https://www.reuters.com/article/technology/yahoo-says-all-three-billion-accounts-hacked-in-2013-data-theft-idUSKCN1C82NV/" TargetMode="External"/><Relationship Id="rId34" Type="http://schemas.openxmlformats.org/officeDocument/2006/relationships/diagramData" Target="diagrams/data1.xml"/><Relationship Id="rId50" Type="http://schemas.microsoft.com/office/2007/relationships/diagramDrawing" Target="diagrams/drawing2.xml"/><Relationship Id="rId55" Type="http://schemas.openxmlformats.org/officeDocument/2006/relationships/diagramQuickStyle" Target="diagrams/quickStyle3.xml"/><Relationship Id="rId76" Type="http://schemas.openxmlformats.org/officeDocument/2006/relationships/image" Target="media/image3.png"/><Relationship Id="rId97" Type="http://schemas.openxmlformats.org/officeDocument/2006/relationships/hyperlink" Target="https://www.cyberdefensemagazine.com/att-breach-2024-customer-data-exposed-in-massive-cyber-attack/" TargetMode="External"/><Relationship Id="rId10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owasp.org/www-project-top-ten/" TargetMode="External"/><Relationship Id="rId92" Type="http://schemas.openxmlformats.org/officeDocument/2006/relationships/hyperlink" Target="https://www.reuters.com/article/technology/yahoo-says-all-three-billion-accounts-hacked-in-2013-data-theft-idUSKCN1C82NV/" TargetMode="External"/><Relationship Id="rId2" Type="http://schemas.openxmlformats.org/officeDocument/2006/relationships/customXml" Target="../customXml/item2.xml"/><Relationship Id="rId29" Type="http://schemas.openxmlformats.org/officeDocument/2006/relationships/hyperlink" Target="https://foundation.mozilla.org/en/privacynotincluded/articles/att-had-a-huge-data-breach-heres-what-you-need-to-know/" TargetMode="External"/><Relationship Id="rId24" Type="http://schemas.openxmlformats.org/officeDocument/2006/relationships/hyperlink" Target="https://www.techtarget.com/whatis/feature/Colonial-Pipeline-hack-explained-Everything-you-need-to-know" TargetMode="External"/><Relationship Id="rId40" Type="http://schemas.openxmlformats.org/officeDocument/2006/relationships/hyperlink" Target="https://www.abi.org/feed-item/equifax-to-pay-575-million-for-data-breach-of-147-million-people" TargetMode="External"/><Relationship Id="rId45" Type="http://schemas.openxmlformats.org/officeDocument/2006/relationships/hyperlink" Target="https://www.gao.gov/blog/solarwinds-cyberattack-demands-significant-federal-and-private-sector-response-infographic" TargetMode="External"/><Relationship Id="rId66" Type="http://schemas.openxmlformats.org/officeDocument/2006/relationships/hyperlink" Target="https://www.reuters.com/article/us-verizon-yahoo/u-s-judge-rejects-yahoo-data-breach-settlement-idUSKCN1PN20F/" TargetMode="External"/><Relationship Id="rId87" Type="http://schemas.microsoft.com/office/2007/relationships/hdphoto" Target="media/hdphoto8.wdp"/><Relationship Id="rId61" Type="http://schemas.openxmlformats.org/officeDocument/2006/relationships/hyperlink" Target="https://www.techtarget.com/whatis/feature/Colonial-Pipeline-hack-explained-Everything-you-need-to-know" TargetMode="External"/><Relationship Id="rId82" Type="http://schemas.openxmlformats.org/officeDocument/2006/relationships/image" Target="media/image6.png"/><Relationship Id="rId19" Type="http://schemas.openxmlformats.org/officeDocument/2006/relationships/hyperlink" Target="https://www.cardconnect.com/launchpointe/payment-trends/target-data-breach/" TargetMode="External"/><Relationship Id="rId14" Type="http://schemas.openxmlformats.org/officeDocument/2006/relationships/hyperlink" Target="https://www.csoonline.com/article/567833/equifax-data-breach-faq-what-happened-who-was-affected-what-was-the-impact.html" TargetMode="External"/><Relationship Id="rId30" Type="http://schemas.openxmlformats.org/officeDocument/2006/relationships/hyperlink" Target="https://help.ticketmaster.com/hc/en-us/articles/26110487861137-Ticketmaster-Data-Security-Incident" TargetMode="External"/><Relationship Id="rId35" Type="http://schemas.openxmlformats.org/officeDocument/2006/relationships/diagramLayout" Target="diagrams/layout1.xml"/><Relationship Id="rId56" Type="http://schemas.openxmlformats.org/officeDocument/2006/relationships/diagramColors" Target="diagrams/colors3.xml"/><Relationship Id="rId77" Type="http://schemas.microsoft.com/office/2007/relationships/hdphoto" Target="media/hdphoto3.wdp"/><Relationship Id="rId100"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abi.org/feed-item/equifax-to-pay-575-million-for-data-breach-of-147-million-people" TargetMode="External"/><Relationship Id="rId72" Type="http://schemas.openxmlformats.org/officeDocument/2006/relationships/image" Target="media/image1.png"/><Relationship Id="rId93" Type="http://schemas.openxmlformats.org/officeDocument/2006/relationships/hyperlink" Target="https://www.csoonline.com/article/567833/equifax-data-breach-faq-what-happened-who-was-affected-what-was-the-impact.html" TargetMode="External"/><Relationship Id="rId98" Type="http://schemas.openxmlformats.org/officeDocument/2006/relationships/hyperlink" Target="https://www.henricodolfing.com/2019/06/project-failure-case-study-knight-capital.html"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161D8D7-E750-9C49-8C7C-0EC5CD3F23A6}" type="doc">
      <dgm:prSet loTypeId="urn:microsoft.com/office/officeart/2005/8/layout/venn1" loCatId="" qsTypeId="urn:microsoft.com/office/officeart/2005/8/quickstyle/simple1" qsCatId="simple" csTypeId="urn:microsoft.com/office/officeart/2005/8/colors/colorful4" csCatId="colorful" phldr="1"/>
      <dgm:spPr/>
    </dgm:pt>
    <dgm:pt modelId="{365EC44F-EE52-1B4A-A9AF-029F0BE132CB}">
      <dgm:prSet phldrT="[Text]"/>
      <dgm:spPr/>
      <dgm:t>
        <a:bodyPr/>
        <a:lstStyle/>
        <a:p>
          <a:r>
            <a:rPr lang="en-US"/>
            <a:t>Confidentiality</a:t>
          </a:r>
        </a:p>
      </dgm:t>
    </dgm:pt>
    <dgm:pt modelId="{92342C12-7268-0142-BDA7-A0FC4FA46622}" type="parTrans" cxnId="{2DD9A69E-65AC-BE4F-B2F8-24575B056BAE}">
      <dgm:prSet/>
      <dgm:spPr/>
      <dgm:t>
        <a:bodyPr/>
        <a:lstStyle/>
        <a:p>
          <a:endParaRPr lang="en-US"/>
        </a:p>
      </dgm:t>
    </dgm:pt>
    <dgm:pt modelId="{4D8D04FB-0139-BB48-B644-43A5AF3F8FB3}" type="sibTrans" cxnId="{2DD9A69E-65AC-BE4F-B2F8-24575B056BAE}">
      <dgm:prSet/>
      <dgm:spPr/>
      <dgm:t>
        <a:bodyPr/>
        <a:lstStyle/>
        <a:p>
          <a:endParaRPr lang="en-US"/>
        </a:p>
      </dgm:t>
    </dgm:pt>
    <dgm:pt modelId="{66707C09-B2A1-0248-A690-0670CEFE3174}">
      <dgm:prSet phldrT="[Text]"/>
      <dgm:spPr/>
      <dgm:t>
        <a:bodyPr/>
        <a:lstStyle/>
        <a:p>
          <a:r>
            <a:rPr lang="en-US"/>
            <a:t>Integrity</a:t>
          </a:r>
        </a:p>
      </dgm:t>
    </dgm:pt>
    <dgm:pt modelId="{39D50668-C492-C448-AAB7-E4879F5EEB86}" type="parTrans" cxnId="{6E575761-2720-9F47-9DBF-F6FCF5E00BCA}">
      <dgm:prSet/>
      <dgm:spPr/>
      <dgm:t>
        <a:bodyPr/>
        <a:lstStyle/>
        <a:p>
          <a:endParaRPr lang="en-US"/>
        </a:p>
      </dgm:t>
    </dgm:pt>
    <dgm:pt modelId="{C8C79625-6026-0345-AA73-C87991D7C98A}" type="sibTrans" cxnId="{6E575761-2720-9F47-9DBF-F6FCF5E00BCA}">
      <dgm:prSet/>
      <dgm:spPr/>
      <dgm:t>
        <a:bodyPr/>
        <a:lstStyle/>
        <a:p>
          <a:endParaRPr lang="en-US"/>
        </a:p>
      </dgm:t>
    </dgm:pt>
    <dgm:pt modelId="{AFE8845A-FC70-4B4F-9794-03B16F44AFEE}">
      <dgm:prSet phldrT="[Text]"/>
      <dgm:spPr/>
      <dgm:t>
        <a:bodyPr/>
        <a:lstStyle/>
        <a:p>
          <a:r>
            <a:rPr lang="en-US"/>
            <a:t>Availability</a:t>
          </a:r>
        </a:p>
      </dgm:t>
    </dgm:pt>
    <dgm:pt modelId="{1D3DC549-B2E0-8E49-8772-CAF371E5323C}" type="parTrans" cxnId="{1BF53857-9C36-4B49-BC25-55042F6375A2}">
      <dgm:prSet/>
      <dgm:spPr/>
      <dgm:t>
        <a:bodyPr/>
        <a:lstStyle/>
        <a:p>
          <a:endParaRPr lang="en-US"/>
        </a:p>
      </dgm:t>
    </dgm:pt>
    <dgm:pt modelId="{2653EC1A-ED1E-7947-9954-866B01A2825F}" type="sibTrans" cxnId="{1BF53857-9C36-4B49-BC25-55042F6375A2}">
      <dgm:prSet/>
      <dgm:spPr/>
      <dgm:t>
        <a:bodyPr/>
        <a:lstStyle/>
        <a:p>
          <a:endParaRPr lang="en-US"/>
        </a:p>
      </dgm:t>
    </dgm:pt>
    <dgm:pt modelId="{82C4C9F5-006D-C447-B270-40E5C4175DBF}" type="pres">
      <dgm:prSet presAssocID="{9161D8D7-E750-9C49-8C7C-0EC5CD3F23A6}" presName="compositeShape" presStyleCnt="0">
        <dgm:presLayoutVars>
          <dgm:chMax val="7"/>
          <dgm:dir/>
          <dgm:resizeHandles val="exact"/>
        </dgm:presLayoutVars>
      </dgm:prSet>
      <dgm:spPr/>
    </dgm:pt>
    <dgm:pt modelId="{0CB15164-1F28-9749-9FDF-CD4206BC1796}" type="pres">
      <dgm:prSet presAssocID="{365EC44F-EE52-1B4A-A9AF-029F0BE132CB}" presName="circ1" presStyleLbl="vennNode1" presStyleIdx="0" presStyleCnt="3"/>
      <dgm:spPr/>
    </dgm:pt>
    <dgm:pt modelId="{5C9F52ED-5633-A64A-9CF8-8968B6099E5D}" type="pres">
      <dgm:prSet presAssocID="{365EC44F-EE52-1B4A-A9AF-029F0BE132CB}" presName="circ1Tx" presStyleLbl="revTx" presStyleIdx="0" presStyleCnt="0">
        <dgm:presLayoutVars>
          <dgm:chMax val="0"/>
          <dgm:chPref val="0"/>
          <dgm:bulletEnabled val="1"/>
        </dgm:presLayoutVars>
      </dgm:prSet>
      <dgm:spPr/>
    </dgm:pt>
    <dgm:pt modelId="{85641A70-111A-AD44-93F0-B40735646912}" type="pres">
      <dgm:prSet presAssocID="{66707C09-B2A1-0248-A690-0670CEFE3174}" presName="circ2" presStyleLbl="vennNode1" presStyleIdx="1" presStyleCnt="3"/>
      <dgm:spPr/>
    </dgm:pt>
    <dgm:pt modelId="{35C5424E-F2B5-0546-A556-D9327010A63F}" type="pres">
      <dgm:prSet presAssocID="{66707C09-B2A1-0248-A690-0670CEFE3174}" presName="circ2Tx" presStyleLbl="revTx" presStyleIdx="0" presStyleCnt="0">
        <dgm:presLayoutVars>
          <dgm:chMax val="0"/>
          <dgm:chPref val="0"/>
          <dgm:bulletEnabled val="1"/>
        </dgm:presLayoutVars>
      </dgm:prSet>
      <dgm:spPr/>
    </dgm:pt>
    <dgm:pt modelId="{71CD20CA-ECD2-8246-A503-52CAB4BCE175}" type="pres">
      <dgm:prSet presAssocID="{AFE8845A-FC70-4B4F-9794-03B16F44AFEE}" presName="circ3" presStyleLbl="vennNode1" presStyleIdx="2" presStyleCnt="3"/>
      <dgm:spPr/>
    </dgm:pt>
    <dgm:pt modelId="{9B3B2050-12D8-434E-8C60-24819623BEF9}" type="pres">
      <dgm:prSet presAssocID="{AFE8845A-FC70-4B4F-9794-03B16F44AFEE}" presName="circ3Tx" presStyleLbl="revTx" presStyleIdx="0" presStyleCnt="0">
        <dgm:presLayoutVars>
          <dgm:chMax val="0"/>
          <dgm:chPref val="0"/>
          <dgm:bulletEnabled val="1"/>
        </dgm:presLayoutVars>
      </dgm:prSet>
      <dgm:spPr/>
    </dgm:pt>
  </dgm:ptLst>
  <dgm:cxnLst>
    <dgm:cxn modelId="{794B6726-C294-0148-8738-11F8FF1AFD0B}" type="presOf" srcId="{66707C09-B2A1-0248-A690-0670CEFE3174}" destId="{85641A70-111A-AD44-93F0-B40735646912}" srcOrd="0" destOrd="0" presId="urn:microsoft.com/office/officeart/2005/8/layout/venn1"/>
    <dgm:cxn modelId="{6E575761-2720-9F47-9DBF-F6FCF5E00BCA}" srcId="{9161D8D7-E750-9C49-8C7C-0EC5CD3F23A6}" destId="{66707C09-B2A1-0248-A690-0670CEFE3174}" srcOrd="1" destOrd="0" parTransId="{39D50668-C492-C448-AAB7-E4879F5EEB86}" sibTransId="{C8C79625-6026-0345-AA73-C87991D7C98A}"/>
    <dgm:cxn modelId="{C7496866-B952-5745-B4ED-C2CC1C999265}" type="presOf" srcId="{AFE8845A-FC70-4B4F-9794-03B16F44AFEE}" destId="{9B3B2050-12D8-434E-8C60-24819623BEF9}" srcOrd="1" destOrd="0" presId="urn:microsoft.com/office/officeart/2005/8/layout/venn1"/>
    <dgm:cxn modelId="{EB1AA666-0147-1146-93A6-8D7B3D08FEEE}" type="presOf" srcId="{365EC44F-EE52-1B4A-A9AF-029F0BE132CB}" destId="{5C9F52ED-5633-A64A-9CF8-8968B6099E5D}" srcOrd="1" destOrd="0" presId="urn:microsoft.com/office/officeart/2005/8/layout/venn1"/>
    <dgm:cxn modelId="{1BF53857-9C36-4B49-BC25-55042F6375A2}" srcId="{9161D8D7-E750-9C49-8C7C-0EC5CD3F23A6}" destId="{AFE8845A-FC70-4B4F-9794-03B16F44AFEE}" srcOrd="2" destOrd="0" parTransId="{1D3DC549-B2E0-8E49-8772-CAF371E5323C}" sibTransId="{2653EC1A-ED1E-7947-9954-866B01A2825F}"/>
    <dgm:cxn modelId="{2DD9A69E-65AC-BE4F-B2F8-24575B056BAE}" srcId="{9161D8D7-E750-9C49-8C7C-0EC5CD3F23A6}" destId="{365EC44F-EE52-1B4A-A9AF-029F0BE132CB}" srcOrd="0" destOrd="0" parTransId="{92342C12-7268-0142-BDA7-A0FC4FA46622}" sibTransId="{4D8D04FB-0139-BB48-B644-43A5AF3F8FB3}"/>
    <dgm:cxn modelId="{EB010BA1-B57D-5E4B-B9A1-104F04241827}" type="presOf" srcId="{365EC44F-EE52-1B4A-A9AF-029F0BE132CB}" destId="{0CB15164-1F28-9749-9FDF-CD4206BC1796}" srcOrd="0" destOrd="0" presId="urn:microsoft.com/office/officeart/2005/8/layout/venn1"/>
    <dgm:cxn modelId="{4A33FBA5-CBB2-6D43-A253-05BE500B7483}" type="presOf" srcId="{9161D8D7-E750-9C49-8C7C-0EC5CD3F23A6}" destId="{82C4C9F5-006D-C447-B270-40E5C4175DBF}" srcOrd="0" destOrd="0" presId="urn:microsoft.com/office/officeart/2005/8/layout/venn1"/>
    <dgm:cxn modelId="{F0617EBD-CB2A-B140-A0CD-0FC0D4A49D73}" type="presOf" srcId="{66707C09-B2A1-0248-A690-0670CEFE3174}" destId="{35C5424E-F2B5-0546-A556-D9327010A63F}" srcOrd="1" destOrd="0" presId="urn:microsoft.com/office/officeart/2005/8/layout/venn1"/>
    <dgm:cxn modelId="{469564D7-A1FC-4946-9140-D893794BD4C9}" type="presOf" srcId="{AFE8845A-FC70-4B4F-9794-03B16F44AFEE}" destId="{71CD20CA-ECD2-8246-A503-52CAB4BCE175}" srcOrd="0" destOrd="0" presId="urn:microsoft.com/office/officeart/2005/8/layout/venn1"/>
    <dgm:cxn modelId="{E3D82898-3A06-D542-AADB-1D089B4E254F}" type="presParOf" srcId="{82C4C9F5-006D-C447-B270-40E5C4175DBF}" destId="{0CB15164-1F28-9749-9FDF-CD4206BC1796}" srcOrd="0" destOrd="0" presId="urn:microsoft.com/office/officeart/2005/8/layout/venn1"/>
    <dgm:cxn modelId="{43B13574-0CD9-5542-91EC-489DDB9D49FC}" type="presParOf" srcId="{82C4C9F5-006D-C447-B270-40E5C4175DBF}" destId="{5C9F52ED-5633-A64A-9CF8-8968B6099E5D}" srcOrd="1" destOrd="0" presId="urn:microsoft.com/office/officeart/2005/8/layout/venn1"/>
    <dgm:cxn modelId="{F6ABA164-7CBA-614A-97B0-B2DAEF62894B}" type="presParOf" srcId="{82C4C9F5-006D-C447-B270-40E5C4175DBF}" destId="{85641A70-111A-AD44-93F0-B40735646912}" srcOrd="2" destOrd="0" presId="urn:microsoft.com/office/officeart/2005/8/layout/venn1"/>
    <dgm:cxn modelId="{9CEFAB64-9BAC-F849-BA9E-650D110E6D33}" type="presParOf" srcId="{82C4C9F5-006D-C447-B270-40E5C4175DBF}" destId="{35C5424E-F2B5-0546-A556-D9327010A63F}" srcOrd="3" destOrd="0" presId="urn:microsoft.com/office/officeart/2005/8/layout/venn1"/>
    <dgm:cxn modelId="{E481575A-A24B-DE49-BD33-8CCC867A0027}" type="presParOf" srcId="{82C4C9F5-006D-C447-B270-40E5C4175DBF}" destId="{71CD20CA-ECD2-8246-A503-52CAB4BCE175}" srcOrd="4" destOrd="0" presId="urn:microsoft.com/office/officeart/2005/8/layout/venn1"/>
    <dgm:cxn modelId="{94878FF4-182D-324E-8EAA-0AF851393F88}" type="presParOf" srcId="{82C4C9F5-006D-C447-B270-40E5C4175DBF}" destId="{9B3B2050-12D8-434E-8C60-24819623BEF9}" srcOrd="5" destOrd="0" presId="urn:microsoft.com/office/officeart/2005/8/layout/venn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09623BE-C318-CA4E-A3D9-67A1B0A1A4D0}" type="doc">
      <dgm:prSet loTypeId="urn:microsoft.com/office/officeart/2005/8/layout/pyramid1" loCatId="" qsTypeId="urn:microsoft.com/office/officeart/2005/8/quickstyle/simple3" qsCatId="simple" csTypeId="urn:microsoft.com/office/officeart/2005/8/colors/colorful3" csCatId="colorful" phldr="1"/>
      <dgm:spPr/>
    </dgm:pt>
    <dgm:pt modelId="{996C275C-21B9-CD4F-A78F-A36B2ABAAC65}">
      <dgm:prSet phldrT="[Text]"/>
      <dgm:spPr/>
      <dgm:t>
        <a:bodyPr/>
        <a:lstStyle/>
        <a:p>
          <a:endParaRPr lang="en-US"/>
        </a:p>
        <a:p>
          <a:r>
            <a:rPr lang="en-US"/>
            <a:t>Motive</a:t>
          </a:r>
        </a:p>
      </dgm:t>
    </dgm:pt>
    <dgm:pt modelId="{8A2DB295-467B-6142-A94C-9D4063D20951}" type="parTrans" cxnId="{89877508-BA02-484E-AEA2-B1DCF2D837C2}">
      <dgm:prSet/>
      <dgm:spPr/>
      <dgm:t>
        <a:bodyPr/>
        <a:lstStyle/>
        <a:p>
          <a:endParaRPr lang="en-US"/>
        </a:p>
      </dgm:t>
    </dgm:pt>
    <dgm:pt modelId="{2E7AB8DA-F386-ED42-8F89-8D5024FEC679}" type="sibTrans" cxnId="{89877508-BA02-484E-AEA2-B1DCF2D837C2}">
      <dgm:prSet/>
      <dgm:spPr/>
      <dgm:t>
        <a:bodyPr/>
        <a:lstStyle/>
        <a:p>
          <a:endParaRPr lang="en-US"/>
        </a:p>
      </dgm:t>
    </dgm:pt>
    <dgm:pt modelId="{9CF854EF-CDA3-8541-BED1-78B71C002B33}">
      <dgm:prSet phldrT="[Text]"/>
      <dgm:spPr/>
      <dgm:t>
        <a:bodyPr/>
        <a:lstStyle/>
        <a:p>
          <a:r>
            <a:rPr lang="en-US"/>
            <a:t>Opportunity</a:t>
          </a:r>
        </a:p>
      </dgm:t>
    </dgm:pt>
    <dgm:pt modelId="{40A7A73F-DDC7-6341-8021-9193E004A2B6}" type="parTrans" cxnId="{FC337EE7-29D5-D940-A06E-11A82756662A}">
      <dgm:prSet/>
      <dgm:spPr/>
      <dgm:t>
        <a:bodyPr/>
        <a:lstStyle/>
        <a:p>
          <a:endParaRPr lang="en-US"/>
        </a:p>
      </dgm:t>
    </dgm:pt>
    <dgm:pt modelId="{E06F2308-FE77-EB4E-84EF-287C7AF59416}" type="sibTrans" cxnId="{FC337EE7-29D5-D940-A06E-11A82756662A}">
      <dgm:prSet/>
      <dgm:spPr/>
      <dgm:t>
        <a:bodyPr/>
        <a:lstStyle/>
        <a:p>
          <a:endParaRPr lang="en-US"/>
        </a:p>
      </dgm:t>
    </dgm:pt>
    <dgm:pt modelId="{27AF528F-CDA7-CA44-962A-1C46043AE1F6}">
      <dgm:prSet phldrT="[Text]"/>
      <dgm:spPr/>
      <dgm:t>
        <a:bodyPr/>
        <a:lstStyle/>
        <a:p>
          <a:r>
            <a:rPr lang="en-US"/>
            <a:t>Method</a:t>
          </a:r>
        </a:p>
      </dgm:t>
    </dgm:pt>
    <dgm:pt modelId="{CA78F24E-C158-A246-8666-FF55BC162349}" type="parTrans" cxnId="{F355AA38-945D-DC4F-913A-97D1753D8000}">
      <dgm:prSet/>
      <dgm:spPr/>
      <dgm:t>
        <a:bodyPr/>
        <a:lstStyle/>
        <a:p>
          <a:endParaRPr lang="en-US"/>
        </a:p>
      </dgm:t>
    </dgm:pt>
    <dgm:pt modelId="{FE9FB0EE-91B2-7E43-9D32-2A88A482B22C}" type="sibTrans" cxnId="{F355AA38-945D-DC4F-913A-97D1753D8000}">
      <dgm:prSet/>
      <dgm:spPr/>
      <dgm:t>
        <a:bodyPr/>
        <a:lstStyle/>
        <a:p>
          <a:endParaRPr lang="en-US"/>
        </a:p>
      </dgm:t>
    </dgm:pt>
    <dgm:pt modelId="{715D84C5-3296-1546-9FCD-0D78169CE7B2}" type="pres">
      <dgm:prSet presAssocID="{F09623BE-C318-CA4E-A3D9-67A1B0A1A4D0}" presName="Name0" presStyleCnt="0">
        <dgm:presLayoutVars>
          <dgm:dir/>
          <dgm:animLvl val="lvl"/>
          <dgm:resizeHandles val="exact"/>
        </dgm:presLayoutVars>
      </dgm:prSet>
      <dgm:spPr/>
    </dgm:pt>
    <dgm:pt modelId="{F4554540-5F8D-8C4E-AC13-B1E313512ADC}" type="pres">
      <dgm:prSet presAssocID="{996C275C-21B9-CD4F-A78F-A36B2ABAAC65}" presName="Name8" presStyleCnt="0"/>
      <dgm:spPr/>
    </dgm:pt>
    <dgm:pt modelId="{4A74866D-1EDA-B748-B3BB-AC420735A3D2}" type="pres">
      <dgm:prSet presAssocID="{996C275C-21B9-CD4F-A78F-A36B2ABAAC65}" presName="level" presStyleLbl="node1" presStyleIdx="0" presStyleCnt="3">
        <dgm:presLayoutVars>
          <dgm:chMax val="1"/>
          <dgm:bulletEnabled val="1"/>
        </dgm:presLayoutVars>
      </dgm:prSet>
      <dgm:spPr/>
    </dgm:pt>
    <dgm:pt modelId="{3EAE4B4D-B6DB-374A-B1BF-AA136349197E}" type="pres">
      <dgm:prSet presAssocID="{996C275C-21B9-CD4F-A78F-A36B2ABAAC65}" presName="levelTx" presStyleLbl="revTx" presStyleIdx="0" presStyleCnt="0">
        <dgm:presLayoutVars>
          <dgm:chMax val="1"/>
          <dgm:bulletEnabled val="1"/>
        </dgm:presLayoutVars>
      </dgm:prSet>
      <dgm:spPr/>
    </dgm:pt>
    <dgm:pt modelId="{13B05F83-C870-5D42-9B68-18A071A15D71}" type="pres">
      <dgm:prSet presAssocID="{9CF854EF-CDA3-8541-BED1-78B71C002B33}" presName="Name8" presStyleCnt="0"/>
      <dgm:spPr/>
    </dgm:pt>
    <dgm:pt modelId="{62E0F3B6-59D0-0C4C-A521-13A84C596A2A}" type="pres">
      <dgm:prSet presAssocID="{9CF854EF-CDA3-8541-BED1-78B71C002B33}" presName="level" presStyleLbl="node1" presStyleIdx="1" presStyleCnt="3">
        <dgm:presLayoutVars>
          <dgm:chMax val="1"/>
          <dgm:bulletEnabled val="1"/>
        </dgm:presLayoutVars>
      </dgm:prSet>
      <dgm:spPr/>
    </dgm:pt>
    <dgm:pt modelId="{91C780D0-42D0-1741-9FFF-14AD3EA09E97}" type="pres">
      <dgm:prSet presAssocID="{9CF854EF-CDA3-8541-BED1-78B71C002B33}" presName="levelTx" presStyleLbl="revTx" presStyleIdx="0" presStyleCnt="0">
        <dgm:presLayoutVars>
          <dgm:chMax val="1"/>
          <dgm:bulletEnabled val="1"/>
        </dgm:presLayoutVars>
      </dgm:prSet>
      <dgm:spPr/>
    </dgm:pt>
    <dgm:pt modelId="{6BB7555F-636A-7D45-8F55-41BCFBCA97DE}" type="pres">
      <dgm:prSet presAssocID="{27AF528F-CDA7-CA44-962A-1C46043AE1F6}" presName="Name8" presStyleCnt="0"/>
      <dgm:spPr/>
    </dgm:pt>
    <dgm:pt modelId="{4368A526-AB8D-8842-86ED-BAC6FBCB5380}" type="pres">
      <dgm:prSet presAssocID="{27AF528F-CDA7-CA44-962A-1C46043AE1F6}" presName="level" presStyleLbl="node1" presStyleIdx="2" presStyleCnt="3">
        <dgm:presLayoutVars>
          <dgm:chMax val="1"/>
          <dgm:bulletEnabled val="1"/>
        </dgm:presLayoutVars>
      </dgm:prSet>
      <dgm:spPr/>
    </dgm:pt>
    <dgm:pt modelId="{8581F911-1E71-BD42-B782-72F0CE6E8D73}" type="pres">
      <dgm:prSet presAssocID="{27AF528F-CDA7-CA44-962A-1C46043AE1F6}" presName="levelTx" presStyleLbl="revTx" presStyleIdx="0" presStyleCnt="0">
        <dgm:presLayoutVars>
          <dgm:chMax val="1"/>
          <dgm:bulletEnabled val="1"/>
        </dgm:presLayoutVars>
      </dgm:prSet>
      <dgm:spPr/>
    </dgm:pt>
  </dgm:ptLst>
  <dgm:cxnLst>
    <dgm:cxn modelId="{89877508-BA02-484E-AEA2-B1DCF2D837C2}" srcId="{F09623BE-C318-CA4E-A3D9-67A1B0A1A4D0}" destId="{996C275C-21B9-CD4F-A78F-A36B2ABAAC65}" srcOrd="0" destOrd="0" parTransId="{8A2DB295-467B-6142-A94C-9D4063D20951}" sibTransId="{2E7AB8DA-F386-ED42-8F89-8D5024FEC679}"/>
    <dgm:cxn modelId="{F355AA38-945D-DC4F-913A-97D1753D8000}" srcId="{F09623BE-C318-CA4E-A3D9-67A1B0A1A4D0}" destId="{27AF528F-CDA7-CA44-962A-1C46043AE1F6}" srcOrd="2" destOrd="0" parTransId="{CA78F24E-C158-A246-8666-FF55BC162349}" sibTransId="{FE9FB0EE-91B2-7E43-9D32-2A88A482B22C}"/>
    <dgm:cxn modelId="{44CB5261-6CE6-DE46-B19E-D0A239A8BBC0}" type="presOf" srcId="{9CF854EF-CDA3-8541-BED1-78B71C002B33}" destId="{62E0F3B6-59D0-0C4C-A521-13A84C596A2A}" srcOrd="0" destOrd="0" presId="urn:microsoft.com/office/officeart/2005/8/layout/pyramid1"/>
    <dgm:cxn modelId="{6A6C2B88-868D-2643-AC85-964B503720B4}" type="presOf" srcId="{996C275C-21B9-CD4F-A78F-A36B2ABAAC65}" destId="{3EAE4B4D-B6DB-374A-B1BF-AA136349197E}" srcOrd="1" destOrd="0" presId="urn:microsoft.com/office/officeart/2005/8/layout/pyramid1"/>
    <dgm:cxn modelId="{3D66D0A1-B2F4-CA4C-AED4-122736D63A79}" type="presOf" srcId="{996C275C-21B9-CD4F-A78F-A36B2ABAAC65}" destId="{4A74866D-1EDA-B748-B3BB-AC420735A3D2}" srcOrd="0" destOrd="0" presId="urn:microsoft.com/office/officeart/2005/8/layout/pyramid1"/>
    <dgm:cxn modelId="{B22D94AD-964A-4B4F-88D9-64CE266BE7FC}" type="presOf" srcId="{27AF528F-CDA7-CA44-962A-1C46043AE1F6}" destId="{4368A526-AB8D-8842-86ED-BAC6FBCB5380}" srcOrd="0" destOrd="0" presId="urn:microsoft.com/office/officeart/2005/8/layout/pyramid1"/>
    <dgm:cxn modelId="{01E004BB-8C34-6841-92EF-146E8BE37315}" type="presOf" srcId="{9CF854EF-CDA3-8541-BED1-78B71C002B33}" destId="{91C780D0-42D0-1741-9FFF-14AD3EA09E97}" srcOrd="1" destOrd="0" presId="urn:microsoft.com/office/officeart/2005/8/layout/pyramid1"/>
    <dgm:cxn modelId="{1E2AE9CD-DE59-E04A-ABF8-8FE5DF8430E8}" type="presOf" srcId="{F09623BE-C318-CA4E-A3D9-67A1B0A1A4D0}" destId="{715D84C5-3296-1546-9FCD-0D78169CE7B2}" srcOrd="0" destOrd="0" presId="urn:microsoft.com/office/officeart/2005/8/layout/pyramid1"/>
    <dgm:cxn modelId="{FC337EE7-29D5-D940-A06E-11A82756662A}" srcId="{F09623BE-C318-CA4E-A3D9-67A1B0A1A4D0}" destId="{9CF854EF-CDA3-8541-BED1-78B71C002B33}" srcOrd="1" destOrd="0" parTransId="{40A7A73F-DDC7-6341-8021-9193E004A2B6}" sibTransId="{E06F2308-FE77-EB4E-84EF-287C7AF59416}"/>
    <dgm:cxn modelId="{721E24FC-E00C-5940-BA41-FDF7C9D4D711}" type="presOf" srcId="{27AF528F-CDA7-CA44-962A-1C46043AE1F6}" destId="{8581F911-1E71-BD42-B782-72F0CE6E8D73}" srcOrd="1" destOrd="0" presId="urn:microsoft.com/office/officeart/2005/8/layout/pyramid1"/>
    <dgm:cxn modelId="{E124B065-99EF-4342-84D6-A65A2D07A428}" type="presParOf" srcId="{715D84C5-3296-1546-9FCD-0D78169CE7B2}" destId="{F4554540-5F8D-8C4E-AC13-B1E313512ADC}" srcOrd="0" destOrd="0" presId="urn:microsoft.com/office/officeart/2005/8/layout/pyramid1"/>
    <dgm:cxn modelId="{594293AC-5009-0F4A-897B-E4D38403CF11}" type="presParOf" srcId="{F4554540-5F8D-8C4E-AC13-B1E313512ADC}" destId="{4A74866D-1EDA-B748-B3BB-AC420735A3D2}" srcOrd="0" destOrd="0" presId="urn:microsoft.com/office/officeart/2005/8/layout/pyramid1"/>
    <dgm:cxn modelId="{90B5DA49-0319-2C44-8462-DC33BF90D899}" type="presParOf" srcId="{F4554540-5F8D-8C4E-AC13-B1E313512ADC}" destId="{3EAE4B4D-B6DB-374A-B1BF-AA136349197E}" srcOrd="1" destOrd="0" presId="urn:microsoft.com/office/officeart/2005/8/layout/pyramid1"/>
    <dgm:cxn modelId="{6A9C07B5-44F1-6E4B-9166-19D82286B225}" type="presParOf" srcId="{715D84C5-3296-1546-9FCD-0D78169CE7B2}" destId="{13B05F83-C870-5D42-9B68-18A071A15D71}" srcOrd="1" destOrd="0" presId="urn:microsoft.com/office/officeart/2005/8/layout/pyramid1"/>
    <dgm:cxn modelId="{58B1C594-7624-364B-B244-0ED60A0F80DE}" type="presParOf" srcId="{13B05F83-C870-5D42-9B68-18A071A15D71}" destId="{62E0F3B6-59D0-0C4C-A521-13A84C596A2A}" srcOrd="0" destOrd="0" presId="urn:microsoft.com/office/officeart/2005/8/layout/pyramid1"/>
    <dgm:cxn modelId="{137C52B8-09AB-754E-BE5C-BBF5D095210F}" type="presParOf" srcId="{13B05F83-C870-5D42-9B68-18A071A15D71}" destId="{91C780D0-42D0-1741-9FFF-14AD3EA09E97}" srcOrd="1" destOrd="0" presId="urn:microsoft.com/office/officeart/2005/8/layout/pyramid1"/>
    <dgm:cxn modelId="{36EAC969-DD7E-8E48-98FF-6FA46A268CCF}" type="presParOf" srcId="{715D84C5-3296-1546-9FCD-0D78169CE7B2}" destId="{6BB7555F-636A-7D45-8F55-41BCFBCA97DE}" srcOrd="2" destOrd="0" presId="urn:microsoft.com/office/officeart/2005/8/layout/pyramid1"/>
    <dgm:cxn modelId="{37286BD2-6E85-1E4B-A54A-92B03F3C97DD}" type="presParOf" srcId="{6BB7555F-636A-7D45-8F55-41BCFBCA97DE}" destId="{4368A526-AB8D-8842-86ED-BAC6FBCB5380}" srcOrd="0" destOrd="0" presId="urn:microsoft.com/office/officeart/2005/8/layout/pyramid1"/>
    <dgm:cxn modelId="{4A2F9590-F737-3B41-A0E8-10FE54105AC8}" type="presParOf" srcId="{6BB7555F-636A-7D45-8F55-41BCFBCA97DE}" destId="{8581F911-1E71-BD42-B782-72F0CE6E8D73}" srcOrd="1" destOrd="0" presId="urn:microsoft.com/office/officeart/2005/8/layout/pyramid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7FFA497-EB8B-3444-95E3-EE86C0F1CED3}" type="doc">
      <dgm:prSet loTypeId="urn:microsoft.com/office/officeart/2005/8/layout/StepDownProcess" loCatId="" qsTypeId="urn:microsoft.com/office/officeart/2005/8/quickstyle/simple1" qsCatId="simple" csTypeId="urn:microsoft.com/office/officeart/2005/8/colors/colorful2" csCatId="colorful" phldr="1"/>
      <dgm:spPr/>
    </dgm:pt>
    <dgm:pt modelId="{0AA677B7-E6B0-F443-93FE-D9CF81E55E98}">
      <dgm:prSet phldrT="[Text]"/>
      <dgm:spPr/>
      <dgm:t>
        <a:bodyPr/>
        <a:lstStyle/>
        <a:p>
          <a:r>
            <a:rPr lang="en-US"/>
            <a:t>Prevention</a:t>
          </a:r>
        </a:p>
      </dgm:t>
    </dgm:pt>
    <dgm:pt modelId="{767A69C6-D6BD-754F-9CC5-C876BD7EBD80}" type="parTrans" cxnId="{969E70B7-CF4B-0846-B869-4809C7FB67F6}">
      <dgm:prSet/>
      <dgm:spPr/>
      <dgm:t>
        <a:bodyPr/>
        <a:lstStyle/>
        <a:p>
          <a:endParaRPr lang="en-US"/>
        </a:p>
      </dgm:t>
    </dgm:pt>
    <dgm:pt modelId="{8D54C159-2980-DA45-A06A-D1D0BE798F31}" type="sibTrans" cxnId="{969E70B7-CF4B-0846-B869-4809C7FB67F6}">
      <dgm:prSet/>
      <dgm:spPr/>
      <dgm:t>
        <a:bodyPr/>
        <a:lstStyle/>
        <a:p>
          <a:endParaRPr lang="en-US"/>
        </a:p>
      </dgm:t>
    </dgm:pt>
    <dgm:pt modelId="{4CB7D37E-5DAF-FB47-8016-902E5E5CCAC7}">
      <dgm:prSet phldrT="[Text]"/>
      <dgm:spPr/>
      <dgm:t>
        <a:bodyPr/>
        <a:lstStyle/>
        <a:p>
          <a:r>
            <a:rPr lang="en-US"/>
            <a:t>Deterrence</a:t>
          </a:r>
        </a:p>
      </dgm:t>
    </dgm:pt>
    <dgm:pt modelId="{FFE95703-A5B8-3F48-BCAD-1A2745BAC53C}" type="parTrans" cxnId="{5702CDBC-A8D0-3D48-A80A-CD75E27E2053}">
      <dgm:prSet/>
      <dgm:spPr/>
      <dgm:t>
        <a:bodyPr/>
        <a:lstStyle/>
        <a:p>
          <a:endParaRPr lang="en-US"/>
        </a:p>
      </dgm:t>
    </dgm:pt>
    <dgm:pt modelId="{9CAF7D19-E34D-0046-A94F-AC5A80F51E33}" type="sibTrans" cxnId="{5702CDBC-A8D0-3D48-A80A-CD75E27E2053}">
      <dgm:prSet/>
      <dgm:spPr/>
      <dgm:t>
        <a:bodyPr/>
        <a:lstStyle/>
        <a:p>
          <a:endParaRPr lang="en-US"/>
        </a:p>
      </dgm:t>
    </dgm:pt>
    <dgm:pt modelId="{521206B2-8773-774A-A721-9BD1FAD15F24}">
      <dgm:prSet phldrT="[Text]"/>
      <dgm:spPr/>
      <dgm:t>
        <a:bodyPr/>
        <a:lstStyle/>
        <a:p>
          <a:r>
            <a:rPr lang="en-US"/>
            <a:t>Detection</a:t>
          </a:r>
        </a:p>
      </dgm:t>
    </dgm:pt>
    <dgm:pt modelId="{BE18CB2B-9E3C-2A4C-A600-AC48F46E1FD5}" type="parTrans" cxnId="{FFB96B12-85A0-BD4F-8001-E44F52EAB888}">
      <dgm:prSet/>
      <dgm:spPr/>
      <dgm:t>
        <a:bodyPr/>
        <a:lstStyle/>
        <a:p>
          <a:endParaRPr lang="en-US"/>
        </a:p>
      </dgm:t>
    </dgm:pt>
    <dgm:pt modelId="{F27E5C6F-588A-A242-8CE7-C12655B46D7E}" type="sibTrans" cxnId="{FFB96B12-85A0-BD4F-8001-E44F52EAB888}">
      <dgm:prSet/>
      <dgm:spPr/>
      <dgm:t>
        <a:bodyPr/>
        <a:lstStyle/>
        <a:p>
          <a:endParaRPr lang="en-US"/>
        </a:p>
      </dgm:t>
    </dgm:pt>
    <dgm:pt modelId="{39E352C8-5CBF-B74B-9C98-684D4AF23745}">
      <dgm:prSet/>
      <dgm:spPr/>
      <dgm:t>
        <a:bodyPr/>
        <a:lstStyle/>
        <a:p>
          <a:r>
            <a:rPr lang="en-US"/>
            <a:t>Mitigation</a:t>
          </a:r>
        </a:p>
      </dgm:t>
    </dgm:pt>
    <dgm:pt modelId="{C9F33F14-6FBC-1548-B3CE-BC42C6D2AA29}" type="parTrans" cxnId="{0D1E607F-F5F3-5241-B205-DAD3F4F77BDC}">
      <dgm:prSet/>
      <dgm:spPr/>
      <dgm:t>
        <a:bodyPr/>
        <a:lstStyle/>
        <a:p>
          <a:endParaRPr lang="en-US"/>
        </a:p>
      </dgm:t>
    </dgm:pt>
    <dgm:pt modelId="{9FAD81B2-5922-C342-8D44-ACB56191ED8A}" type="sibTrans" cxnId="{0D1E607F-F5F3-5241-B205-DAD3F4F77BDC}">
      <dgm:prSet/>
      <dgm:spPr/>
      <dgm:t>
        <a:bodyPr/>
        <a:lstStyle/>
        <a:p>
          <a:endParaRPr lang="en-US"/>
        </a:p>
      </dgm:t>
    </dgm:pt>
    <dgm:pt modelId="{0174971F-5A29-0646-A15D-D4FF653D638E}">
      <dgm:prSet/>
      <dgm:spPr/>
      <dgm:t>
        <a:bodyPr/>
        <a:lstStyle/>
        <a:p>
          <a:r>
            <a:rPr lang="en-US"/>
            <a:t>Recovery</a:t>
          </a:r>
        </a:p>
      </dgm:t>
    </dgm:pt>
    <dgm:pt modelId="{652674E5-B931-204B-A8A6-53C0A92AF428}" type="parTrans" cxnId="{09E3A655-2C0D-AE4A-91EC-51869C6FDA6C}">
      <dgm:prSet/>
      <dgm:spPr/>
      <dgm:t>
        <a:bodyPr/>
        <a:lstStyle/>
        <a:p>
          <a:endParaRPr lang="en-US"/>
        </a:p>
      </dgm:t>
    </dgm:pt>
    <dgm:pt modelId="{643168FB-446E-494F-94CA-463117BA7DAF}" type="sibTrans" cxnId="{09E3A655-2C0D-AE4A-91EC-51869C6FDA6C}">
      <dgm:prSet/>
      <dgm:spPr/>
      <dgm:t>
        <a:bodyPr/>
        <a:lstStyle/>
        <a:p>
          <a:endParaRPr lang="en-US"/>
        </a:p>
      </dgm:t>
    </dgm:pt>
    <dgm:pt modelId="{A566653B-A5C4-4342-9585-47D6D5EDEB7F}" type="pres">
      <dgm:prSet presAssocID="{E7FFA497-EB8B-3444-95E3-EE86C0F1CED3}" presName="rootnode" presStyleCnt="0">
        <dgm:presLayoutVars>
          <dgm:chMax/>
          <dgm:chPref/>
          <dgm:dir/>
          <dgm:animLvl val="lvl"/>
        </dgm:presLayoutVars>
      </dgm:prSet>
      <dgm:spPr/>
    </dgm:pt>
    <dgm:pt modelId="{D4883BA0-155F-8E40-A48B-F5287499426A}" type="pres">
      <dgm:prSet presAssocID="{0AA677B7-E6B0-F443-93FE-D9CF81E55E98}" presName="composite" presStyleCnt="0"/>
      <dgm:spPr/>
    </dgm:pt>
    <dgm:pt modelId="{FDF4E89F-808E-3445-AD7F-DF2A5F1E2D74}" type="pres">
      <dgm:prSet presAssocID="{0AA677B7-E6B0-F443-93FE-D9CF81E55E98}" presName="bentUpArrow1" presStyleLbl="alignImgPlace1" presStyleIdx="0" presStyleCnt="4"/>
      <dgm:spPr/>
    </dgm:pt>
    <dgm:pt modelId="{27534A06-7E3E-A14C-B612-5D794439BEC4}" type="pres">
      <dgm:prSet presAssocID="{0AA677B7-E6B0-F443-93FE-D9CF81E55E98}" presName="ParentText" presStyleLbl="node1" presStyleIdx="0" presStyleCnt="5">
        <dgm:presLayoutVars>
          <dgm:chMax val="1"/>
          <dgm:chPref val="1"/>
          <dgm:bulletEnabled val="1"/>
        </dgm:presLayoutVars>
      </dgm:prSet>
      <dgm:spPr/>
    </dgm:pt>
    <dgm:pt modelId="{0A7A6F59-734E-6347-83B2-8DABCD0F7BFF}" type="pres">
      <dgm:prSet presAssocID="{0AA677B7-E6B0-F443-93FE-D9CF81E55E98}" presName="ChildText" presStyleLbl="revTx" presStyleIdx="0" presStyleCnt="4">
        <dgm:presLayoutVars>
          <dgm:chMax val="0"/>
          <dgm:chPref val="0"/>
          <dgm:bulletEnabled val="1"/>
        </dgm:presLayoutVars>
      </dgm:prSet>
      <dgm:spPr/>
    </dgm:pt>
    <dgm:pt modelId="{F52D37C3-E767-0149-91D8-A6DA73AAD7DC}" type="pres">
      <dgm:prSet presAssocID="{8D54C159-2980-DA45-A06A-D1D0BE798F31}" presName="sibTrans" presStyleCnt="0"/>
      <dgm:spPr/>
    </dgm:pt>
    <dgm:pt modelId="{B8F2A0D4-A968-1D4C-96A7-410367397C78}" type="pres">
      <dgm:prSet presAssocID="{4CB7D37E-5DAF-FB47-8016-902E5E5CCAC7}" presName="composite" presStyleCnt="0"/>
      <dgm:spPr/>
    </dgm:pt>
    <dgm:pt modelId="{59C7E1D8-60CA-3741-8F8F-34ADDCC5D908}" type="pres">
      <dgm:prSet presAssocID="{4CB7D37E-5DAF-FB47-8016-902E5E5CCAC7}" presName="bentUpArrow1" presStyleLbl="alignImgPlace1" presStyleIdx="1" presStyleCnt="4"/>
      <dgm:spPr/>
    </dgm:pt>
    <dgm:pt modelId="{5F40FD0F-BA2C-0242-B228-255F3814023C}" type="pres">
      <dgm:prSet presAssocID="{4CB7D37E-5DAF-FB47-8016-902E5E5CCAC7}" presName="ParentText" presStyleLbl="node1" presStyleIdx="1" presStyleCnt="5">
        <dgm:presLayoutVars>
          <dgm:chMax val="1"/>
          <dgm:chPref val="1"/>
          <dgm:bulletEnabled val="1"/>
        </dgm:presLayoutVars>
      </dgm:prSet>
      <dgm:spPr/>
    </dgm:pt>
    <dgm:pt modelId="{71329032-9831-7745-B0F5-2ED2BFE7B228}" type="pres">
      <dgm:prSet presAssocID="{4CB7D37E-5DAF-FB47-8016-902E5E5CCAC7}" presName="ChildText" presStyleLbl="revTx" presStyleIdx="1" presStyleCnt="4">
        <dgm:presLayoutVars>
          <dgm:chMax val="0"/>
          <dgm:chPref val="0"/>
          <dgm:bulletEnabled val="1"/>
        </dgm:presLayoutVars>
      </dgm:prSet>
      <dgm:spPr/>
    </dgm:pt>
    <dgm:pt modelId="{41109527-2B5E-3D4D-BE40-02DE8F36C2FB}" type="pres">
      <dgm:prSet presAssocID="{9CAF7D19-E34D-0046-A94F-AC5A80F51E33}" presName="sibTrans" presStyleCnt="0"/>
      <dgm:spPr/>
    </dgm:pt>
    <dgm:pt modelId="{E72CA7A0-8ED5-6F44-944E-96F8718AA065}" type="pres">
      <dgm:prSet presAssocID="{521206B2-8773-774A-A721-9BD1FAD15F24}" presName="composite" presStyleCnt="0"/>
      <dgm:spPr/>
    </dgm:pt>
    <dgm:pt modelId="{DA23FF57-9F34-E346-84CC-6410CD7A61F7}" type="pres">
      <dgm:prSet presAssocID="{521206B2-8773-774A-A721-9BD1FAD15F24}" presName="bentUpArrow1" presStyleLbl="alignImgPlace1" presStyleIdx="2" presStyleCnt="4"/>
      <dgm:spPr/>
    </dgm:pt>
    <dgm:pt modelId="{8E9D0A91-5634-A74C-B8FA-C681267D9B21}" type="pres">
      <dgm:prSet presAssocID="{521206B2-8773-774A-A721-9BD1FAD15F24}" presName="ParentText" presStyleLbl="node1" presStyleIdx="2" presStyleCnt="5">
        <dgm:presLayoutVars>
          <dgm:chMax val="1"/>
          <dgm:chPref val="1"/>
          <dgm:bulletEnabled val="1"/>
        </dgm:presLayoutVars>
      </dgm:prSet>
      <dgm:spPr/>
    </dgm:pt>
    <dgm:pt modelId="{0D07A710-C736-4F49-AEEE-99957D26C5C4}" type="pres">
      <dgm:prSet presAssocID="{521206B2-8773-774A-A721-9BD1FAD15F24}" presName="ChildText" presStyleLbl="revTx" presStyleIdx="2" presStyleCnt="4">
        <dgm:presLayoutVars>
          <dgm:chMax val="0"/>
          <dgm:chPref val="0"/>
          <dgm:bulletEnabled val="1"/>
        </dgm:presLayoutVars>
      </dgm:prSet>
      <dgm:spPr/>
    </dgm:pt>
    <dgm:pt modelId="{D93C7609-662B-3244-BEFF-BE7A9A695D45}" type="pres">
      <dgm:prSet presAssocID="{F27E5C6F-588A-A242-8CE7-C12655B46D7E}" presName="sibTrans" presStyleCnt="0"/>
      <dgm:spPr/>
    </dgm:pt>
    <dgm:pt modelId="{431B0C87-55C3-D34A-B133-AF59ED748523}" type="pres">
      <dgm:prSet presAssocID="{39E352C8-5CBF-B74B-9C98-684D4AF23745}" presName="composite" presStyleCnt="0"/>
      <dgm:spPr/>
    </dgm:pt>
    <dgm:pt modelId="{6449B454-0642-324B-8F52-5721DAD2BDDE}" type="pres">
      <dgm:prSet presAssocID="{39E352C8-5CBF-B74B-9C98-684D4AF23745}" presName="bentUpArrow1" presStyleLbl="alignImgPlace1" presStyleIdx="3" presStyleCnt="4"/>
      <dgm:spPr/>
    </dgm:pt>
    <dgm:pt modelId="{D8DE84EA-6BD9-E54C-B4DA-822599FB7379}" type="pres">
      <dgm:prSet presAssocID="{39E352C8-5CBF-B74B-9C98-684D4AF23745}" presName="ParentText" presStyleLbl="node1" presStyleIdx="3" presStyleCnt="5">
        <dgm:presLayoutVars>
          <dgm:chMax val="1"/>
          <dgm:chPref val="1"/>
          <dgm:bulletEnabled val="1"/>
        </dgm:presLayoutVars>
      </dgm:prSet>
      <dgm:spPr/>
    </dgm:pt>
    <dgm:pt modelId="{31778177-7B81-184F-BB78-9A11A7DA09B7}" type="pres">
      <dgm:prSet presAssocID="{39E352C8-5CBF-B74B-9C98-684D4AF23745}" presName="ChildText" presStyleLbl="revTx" presStyleIdx="3" presStyleCnt="4">
        <dgm:presLayoutVars>
          <dgm:chMax val="0"/>
          <dgm:chPref val="0"/>
          <dgm:bulletEnabled val="1"/>
        </dgm:presLayoutVars>
      </dgm:prSet>
      <dgm:spPr/>
    </dgm:pt>
    <dgm:pt modelId="{AAE1282F-29D2-F644-B10D-048178446D00}" type="pres">
      <dgm:prSet presAssocID="{9FAD81B2-5922-C342-8D44-ACB56191ED8A}" presName="sibTrans" presStyleCnt="0"/>
      <dgm:spPr/>
    </dgm:pt>
    <dgm:pt modelId="{986A5F65-0B96-D045-8FDB-51920178E26C}" type="pres">
      <dgm:prSet presAssocID="{0174971F-5A29-0646-A15D-D4FF653D638E}" presName="composite" presStyleCnt="0"/>
      <dgm:spPr/>
    </dgm:pt>
    <dgm:pt modelId="{9B57B173-D458-3D40-8854-06624AECBABC}" type="pres">
      <dgm:prSet presAssocID="{0174971F-5A29-0646-A15D-D4FF653D638E}" presName="ParentText" presStyleLbl="node1" presStyleIdx="4" presStyleCnt="5">
        <dgm:presLayoutVars>
          <dgm:chMax val="1"/>
          <dgm:chPref val="1"/>
          <dgm:bulletEnabled val="1"/>
        </dgm:presLayoutVars>
      </dgm:prSet>
      <dgm:spPr/>
    </dgm:pt>
  </dgm:ptLst>
  <dgm:cxnLst>
    <dgm:cxn modelId="{FFB96B12-85A0-BD4F-8001-E44F52EAB888}" srcId="{E7FFA497-EB8B-3444-95E3-EE86C0F1CED3}" destId="{521206B2-8773-774A-A721-9BD1FAD15F24}" srcOrd="2" destOrd="0" parTransId="{BE18CB2B-9E3C-2A4C-A600-AC48F46E1FD5}" sibTransId="{F27E5C6F-588A-A242-8CE7-C12655B46D7E}"/>
    <dgm:cxn modelId="{7349B75D-C50D-C34E-AF7A-B6FB67417110}" type="presOf" srcId="{0174971F-5A29-0646-A15D-D4FF653D638E}" destId="{9B57B173-D458-3D40-8854-06624AECBABC}" srcOrd="0" destOrd="0" presId="urn:microsoft.com/office/officeart/2005/8/layout/StepDownProcess"/>
    <dgm:cxn modelId="{741DD169-3263-D44C-83B4-565F4C65EC9F}" type="presOf" srcId="{521206B2-8773-774A-A721-9BD1FAD15F24}" destId="{8E9D0A91-5634-A74C-B8FA-C681267D9B21}" srcOrd="0" destOrd="0" presId="urn:microsoft.com/office/officeart/2005/8/layout/StepDownProcess"/>
    <dgm:cxn modelId="{09E3A655-2C0D-AE4A-91EC-51869C6FDA6C}" srcId="{E7FFA497-EB8B-3444-95E3-EE86C0F1CED3}" destId="{0174971F-5A29-0646-A15D-D4FF653D638E}" srcOrd="4" destOrd="0" parTransId="{652674E5-B931-204B-A8A6-53C0A92AF428}" sibTransId="{643168FB-446E-494F-94CA-463117BA7DAF}"/>
    <dgm:cxn modelId="{0D1E607F-F5F3-5241-B205-DAD3F4F77BDC}" srcId="{E7FFA497-EB8B-3444-95E3-EE86C0F1CED3}" destId="{39E352C8-5CBF-B74B-9C98-684D4AF23745}" srcOrd="3" destOrd="0" parTransId="{C9F33F14-6FBC-1548-B3CE-BC42C6D2AA29}" sibTransId="{9FAD81B2-5922-C342-8D44-ACB56191ED8A}"/>
    <dgm:cxn modelId="{82F76E87-9E92-4348-AC75-92F7E38B0EB2}" type="presOf" srcId="{E7FFA497-EB8B-3444-95E3-EE86C0F1CED3}" destId="{A566653B-A5C4-4342-9585-47D6D5EDEB7F}" srcOrd="0" destOrd="0" presId="urn:microsoft.com/office/officeart/2005/8/layout/StepDownProcess"/>
    <dgm:cxn modelId="{99B78C8A-9669-D644-B63D-CEF1B90034FF}" type="presOf" srcId="{4CB7D37E-5DAF-FB47-8016-902E5E5CCAC7}" destId="{5F40FD0F-BA2C-0242-B228-255F3814023C}" srcOrd="0" destOrd="0" presId="urn:microsoft.com/office/officeart/2005/8/layout/StepDownProcess"/>
    <dgm:cxn modelId="{D03408B5-FF03-3F4E-B5D1-F3C690BAAEFC}" type="presOf" srcId="{39E352C8-5CBF-B74B-9C98-684D4AF23745}" destId="{D8DE84EA-6BD9-E54C-B4DA-822599FB7379}" srcOrd="0" destOrd="0" presId="urn:microsoft.com/office/officeart/2005/8/layout/StepDownProcess"/>
    <dgm:cxn modelId="{969E70B7-CF4B-0846-B869-4809C7FB67F6}" srcId="{E7FFA497-EB8B-3444-95E3-EE86C0F1CED3}" destId="{0AA677B7-E6B0-F443-93FE-D9CF81E55E98}" srcOrd="0" destOrd="0" parTransId="{767A69C6-D6BD-754F-9CC5-C876BD7EBD80}" sibTransId="{8D54C159-2980-DA45-A06A-D1D0BE798F31}"/>
    <dgm:cxn modelId="{5702CDBC-A8D0-3D48-A80A-CD75E27E2053}" srcId="{E7FFA497-EB8B-3444-95E3-EE86C0F1CED3}" destId="{4CB7D37E-5DAF-FB47-8016-902E5E5CCAC7}" srcOrd="1" destOrd="0" parTransId="{FFE95703-A5B8-3F48-BCAD-1A2745BAC53C}" sibTransId="{9CAF7D19-E34D-0046-A94F-AC5A80F51E33}"/>
    <dgm:cxn modelId="{C40325C7-3C52-B248-8940-77D04C397E41}" type="presOf" srcId="{0AA677B7-E6B0-F443-93FE-D9CF81E55E98}" destId="{27534A06-7E3E-A14C-B612-5D794439BEC4}" srcOrd="0" destOrd="0" presId="urn:microsoft.com/office/officeart/2005/8/layout/StepDownProcess"/>
    <dgm:cxn modelId="{0E823259-5B24-A544-9083-3E190D3CDDE7}" type="presParOf" srcId="{A566653B-A5C4-4342-9585-47D6D5EDEB7F}" destId="{D4883BA0-155F-8E40-A48B-F5287499426A}" srcOrd="0" destOrd="0" presId="urn:microsoft.com/office/officeart/2005/8/layout/StepDownProcess"/>
    <dgm:cxn modelId="{03F02DD5-B67E-C24C-A5D2-368DEED27AC5}" type="presParOf" srcId="{D4883BA0-155F-8E40-A48B-F5287499426A}" destId="{FDF4E89F-808E-3445-AD7F-DF2A5F1E2D74}" srcOrd="0" destOrd="0" presId="urn:microsoft.com/office/officeart/2005/8/layout/StepDownProcess"/>
    <dgm:cxn modelId="{752B24E2-C1E9-664F-A0D4-6E0C3550D503}" type="presParOf" srcId="{D4883BA0-155F-8E40-A48B-F5287499426A}" destId="{27534A06-7E3E-A14C-B612-5D794439BEC4}" srcOrd="1" destOrd="0" presId="urn:microsoft.com/office/officeart/2005/8/layout/StepDownProcess"/>
    <dgm:cxn modelId="{60F34B65-1AB7-E644-B5E5-953768EFD61A}" type="presParOf" srcId="{D4883BA0-155F-8E40-A48B-F5287499426A}" destId="{0A7A6F59-734E-6347-83B2-8DABCD0F7BFF}" srcOrd="2" destOrd="0" presId="urn:microsoft.com/office/officeart/2005/8/layout/StepDownProcess"/>
    <dgm:cxn modelId="{F0452225-6D91-AB48-A557-68B1260A1E76}" type="presParOf" srcId="{A566653B-A5C4-4342-9585-47D6D5EDEB7F}" destId="{F52D37C3-E767-0149-91D8-A6DA73AAD7DC}" srcOrd="1" destOrd="0" presId="urn:microsoft.com/office/officeart/2005/8/layout/StepDownProcess"/>
    <dgm:cxn modelId="{4C3BD676-41C9-F04A-AF9D-7C790062FB40}" type="presParOf" srcId="{A566653B-A5C4-4342-9585-47D6D5EDEB7F}" destId="{B8F2A0D4-A968-1D4C-96A7-410367397C78}" srcOrd="2" destOrd="0" presId="urn:microsoft.com/office/officeart/2005/8/layout/StepDownProcess"/>
    <dgm:cxn modelId="{8F82CFD5-4FB7-F64D-8075-C9DB1B304147}" type="presParOf" srcId="{B8F2A0D4-A968-1D4C-96A7-410367397C78}" destId="{59C7E1D8-60CA-3741-8F8F-34ADDCC5D908}" srcOrd="0" destOrd="0" presId="urn:microsoft.com/office/officeart/2005/8/layout/StepDownProcess"/>
    <dgm:cxn modelId="{1C77AA37-3076-DB41-90BB-A29333C11CE6}" type="presParOf" srcId="{B8F2A0D4-A968-1D4C-96A7-410367397C78}" destId="{5F40FD0F-BA2C-0242-B228-255F3814023C}" srcOrd="1" destOrd="0" presId="urn:microsoft.com/office/officeart/2005/8/layout/StepDownProcess"/>
    <dgm:cxn modelId="{3A6B5777-4E20-0146-A51B-2DD6CCD70387}" type="presParOf" srcId="{B8F2A0D4-A968-1D4C-96A7-410367397C78}" destId="{71329032-9831-7745-B0F5-2ED2BFE7B228}" srcOrd="2" destOrd="0" presId="urn:microsoft.com/office/officeart/2005/8/layout/StepDownProcess"/>
    <dgm:cxn modelId="{022ABEA9-7E6D-E047-AD4D-7F25098EF268}" type="presParOf" srcId="{A566653B-A5C4-4342-9585-47D6D5EDEB7F}" destId="{41109527-2B5E-3D4D-BE40-02DE8F36C2FB}" srcOrd="3" destOrd="0" presId="urn:microsoft.com/office/officeart/2005/8/layout/StepDownProcess"/>
    <dgm:cxn modelId="{26DD4377-B177-0746-8A5D-10B0D5821A05}" type="presParOf" srcId="{A566653B-A5C4-4342-9585-47D6D5EDEB7F}" destId="{E72CA7A0-8ED5-6F44-944E-96F8718AA065}" srcOrd="4" destOrd="0" presId="urn:microsoft.com/office/officeart/2005/8/layout/StepDownProcess"/>
    <dgm:cxn modelId="{FDA057D0-7FD8-1643-A28E-8BB53EF4FA60}" type="presParOf" srcId="{E72CA7A0-8ED5-6F44-944E-96F8718AA065}" destId="{DA23FF57-9F34-E346-84CC-6410CD7A61F7}" srcOrd="0" destOrd="0" presId="urn:microsoft.com/office/officeart/2005/8/layout/StepDownProcess"/>
    <dgm:cxn modelId="{434CC9D4-E16A-0344-9F38-46FA971BC6D1}" type="presParOf" srcId="{E72CA7A0-8ED5-6F44-944E-96F8718AA065}" destId="{8E9D0A91-5634-A74C-B8FA-C681267D9B21}" srcOrd="1" destOrd="0" presId="urn:microsoft.com/office/officeart/2005/8/layout/StepDownProcess"/>
    <dgm:cxn modelId="{2644B0DE-94D6-DF4A-BC4F-08216F14276A}" type="presParOf" srcId="{E72CA7A0-8ED5-6F44-944E-96F8718AA065}" destId="{0D07A710-C736-4F49-AEEE-99957D26C5C4}" srcOrd="2" destOrd="0" presId="urn:microsoft.com/office/officeart/2005/8/layout/StepDownProcess"/>
    <dgm:cxn modelId="{BC6E1134-5D4D-E949-8545-A701A209852D}" type="presParOf" srcId="{A566653B-A5C4-4342-9585-47D6D5EDEB7F}" destId="{D93C7609-662B-3244-BEFF-BE7A9A695D45}" srcOrd="5" destOrd="0" presId="urn:microsoft.com/office/officeart/2005/8/layout/StepDownProcess"/>
    <dgm:cxn modelId="{B520EE1A-1270-0942-8135-BFF2D217132E}" type="presParOf" srcId="{A566653B-A5C4-4342-9585-47D6D5EDEB7F}" destId="{431B0C87-55C3-D34A-B133-AF59ED748523}" srcOrd="6" destOrd="0" presId="urn:microsoft.com/office/officeart/2005/8/layout/StepDownProcess"/>
    <dgm:cxn modelId="{9D4133BB-A968-1D40-A1BD-6E8404D28F64}" type="presParOf" srcId="{431B0C87-55C3-D34A-B133-AF59ED748523}" destId="{6449B454-0642-324B-8F52-5721DAD2BDDE}" srcOrd="0" destOrd="0" presId="urn:microsoft.com/office/officeart/2005/8/layout/StepDownProcess"/>
    <dgm:cxn modelId="{A25F0B5C-6119-F94B-8970-208773DCC78E}" type="presParOf" srcId="{431B0C87-55C3-D34A-B133-AF59ED748523}" destId="{D8DE84EA-6BD9-E54C-B4DA-822599FB7379}" srcOrd="1" destOrd="0" presId="urn:microsoft.com/office/officeart/2005/8/layout/StepDownProcess"/>
    <dgm:cxn modelId="{F100F156-479E-0043-8969-41FD04B1032D}" type="presParOf" srcId="{431B0C87-55C3-D34A-B133-AF59ED748523}" destId="{31778177-7B81-184F-BB78-9A11A7DA09B7}" srcOrd="2" destOrd="0" presId="urn:microsoft.com/office/officeart/2005/8/layout/StepDownProcess"/>
    <dgm:cxn modelId="{AC7B9E42-7F59-1446-98F7-472B91EB935A}" type="presParOf" srcId="{A566653B-A5C4-4342-9585-47D6D5EDEB7F}" destId="{AAE1282F-29D2-F644-B10D-048178446D00}" srcOrd="7" destOrd="0" presId="urn:microsoft.com/office/officeart/2005/8/layout/StepDownProcess"/>
    <dgm:cxn modelId="{B04DD21C-C9AB-E94D-92C0-C70E81007832}" type="presParOf" srcId="{A566653B-A5C4-4342-9585-47D6D5EDEB7F}" destId="{986A5F65-0B96-D045-8FDB-51920178E26C}" srcOrd="8" destOrd="0" presId="urn:microsoft.com/office/officeart/2005/8/layout/StepDownProcess"/>
    <dgm:cxn modelId="{C87F364F-D97C-B148-9CF4-4941E48DCE6B}" type="presParOf" srcId="{986A5F65-0B96-D045-8FDB-51920178E26C}" destId="{9B57B173-D458-3D40-8854-06624AECBABC}" srcOrd="0" destOrd="0" presId="urn:microsoft.com/office/officeart/2005/8/layout/StepDownProcess"/>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B15164-1F28-9749-9FDF-CD4206BC1796}">
      <dsp:nvSpPr>
        <dsp:cNvPr id="0" name=""/>
        <dsp:cNvSpPr/>
      </dsp:nvSpPr>
      <dsp:spPr>
        <a:xfrm>
          <a:off x="1783080" y="40004"/>
          <a:ext cx="1920240" cy="1920240"/>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r>
            <a:rPr lang="en-US" sz="1800" kern="1200"/>
            <a:t>Confidentiality</a:t>
          </a:r>
        </a:p>
      </dsp:txBody>
      <dsp:txXfrm>
        <a:off x="2039112" y="376046"/>
        <a:ext cx="1408176" cy="864108"/>
      </dsp:txXfrm>
    </dsp:sp>
    <dsp:sp modelId="{85641A70-111A-AD44-93F0-B40735646912}">
      <dsp:nvSpPr>
        <dsp:cNvPr id="0" name=""/>
        <dsp:cNvSpPr/>
      </dsp:nvSpPr>
      <dsp:spPr>
        <a:xfrm>
          <a:off x="2475966" y="1240155"/>
          <a:ext cx="1920240" cy="1920240"/>
        </a:xfrm>
        <a:prstGeom prst="ellipse">
          <a:avLst/>
        </a:prstGeom>
        <a:solidFill>
          <a:schemeClr val="accent4">
            <a:alpha val="50000"/>
            <a:hueOff val="4900445"/>
            <a:satOff val="-20388"/>
            <a:lumOff val="4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r>
            <a:rPr lang="en-US" sz="1800" kern="1200"/>
            <a:t>Integrity</a:t>
          </a:r>
        </a:p>
      </dsp:txBody>
      <dsp:txXfrm>
        <a:off x="3063240" y="1736217"/>
        <a:ext cx="1152144" cy="1056132"/>
      </dsp:txXfrm>
    </dsp:sp>
    <dsp:sp modelId="{71CD20CA-ECD2-8246-A503-52CAB4BCE175}">
      <dsp:nvSpPr>
        <dsp:cNvPr id="0" name=""/>
        <dsp:cNvSpPr/>
      </dsp:nvSpPr>
      <dsp:spPr>
        <a:xfrm>
          <a:off x="1090193" y="1240155"/>
          <a:ext cx="1920240" cy="1920240"/>
        </a:xfrm>
        <a:prstGeom prst="ellipse">
          <a:avLst/>
        </a:prstGeom>
        <a:solidFill>
          <a:schemeClr val="accent4">
            <a:alpha val="50000"/>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r>
            <a:rPr lang="en-US" sz="1800" kern="1200"/>
            <a:t>Availability</a:t>
          </a:r>
        </a:p>
      </dsp:txBody>
      <dsp:txXfrm>
        <a:off x="1271015" y="1736217"/>
        <a:ext cx="1152144" cy="105613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74866D-1EDA-B748-B3BB-AC420735A3D2}">
      <dsp:nvSpPr>
        <dsp:cNvPr id="0" name=""/>
        <dsp:cNvSpPr/>
      </dsp:nvSpPr>
      <dsp:spPr>
        <a:xfrm>
          <a:off x="1828800" y="0"/>
          <a:ext cx="1828800" cy="1066800"/>
        </a:xfrm>
        <a:prstGeom prst="trapezoid">
          <a:avLst>
            <a:gd name="adj" fmla="val 85714"/>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endParaRPr lang="en-US" sz="2900" kern="1200"/>
        </a:p>
        <a:p>
          <a:pPr marL="0" lvl="0" indent="0" algn="ctr" defTabSz="1289050">
            <a:lnSpc>
              <a:spcPct val="90000"/>
            </a:lnSpc>
            <a:spcBef>
              <a:spcPct val="0"/>
            </a:spcBef>
            <a:spcAft>
              <a:spcPct val="35000"/>
            </a:spcAft>
            <a:buNone/>
          </a:pPr>
          <a:r>
            <a:rPr lang="en-US" sz="2900" kern="1200"/>
            <a:t>Motive</a:t>
          </a:r>
        </a:p>
      </dsp:txBody>
      <dsp:txXfrm>
        <a:off x="1828800" y="0"/>
        <a:ext cx="1828800" cy="1066800"/>
      </dsp:txXfrm>
    </dsp:sp>
    <dsp:sp modelId="{62E0F3B6-59D0-0C4C-A521-13A84C596A2A}">
      <dsp:nvSpPr>
        <dsp:cNvPr id="0" name=""/>
        <dsp:cNvSpPr/>
      </dsp:nvSpPr>
      <dsp:spPr>
        <a:xfrm>
          <a:off x="914400" y="1066800"/>
          <a:ext cx="3657600" cy="1066800"/>
        </a:xfrm>
        <a:prstGeom prst="trapezoid">
          <a:avLst>
            <a:gd name="adj" fmla="val 85714"/>
          </a:avLst>
        </a:prstGeom>
        <a:gradFill rotWithShape="0">
          <a:gsLst>
            <a:gs pos="0">
              <a:schemeClr val="accent3">
                <a:hueOff val="1355300"/>
                <a:satOff val="50000"/>
                <a:lumOff val="-7353"/>
                <a:alphaOff val="0"/>
                <a:lumMod val="110000"/>
                <a:satMod val="105000"/>
                <a:tint val="67000"/>
              </a:schemeClr>
            </a:gs>
            <a:gs pos="50000">
              <a:schemeClr val="accent3">
                <a:hueOff val="1355300"/>
                <a:satOff val="50000"/>
                <a:lumOff val="-7353"/>
                <a:alphaOff val="0"/>
                <a:lumMod val="105000"/>
                <a:satMod val="103000"/>
                <a:tint val="73000"/>
              </a:schemeClr>
            </a:gs>
            <a:gs pos="100000">
              <a:schemeClr val="accent3">
                <a:hueOff val="1355300"/>
                <a:satOff val="50000"/>
                <a:lumOff val="-7353"/>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r>
            <a:rPr lang="en-US" sz="2900" kern="1200"/>
            <a:t>Opportunity</a:t>
          </a:r>
        </a:p>
      </dsp:txBody>
      <dsp:txXfrm>
        <a:off x="1554480" y="1066800"/>
        <a:ext cx="2377440" cy="1066800"/>
      </dsp:txXfrm>
    </dsp:sp>
    <dsp:sp modelId="{4368A526-AB8D-8842-86ED-BAC6FBCB5380}">
      <dsp:nvSpPr>
        <dsp:cNvPr id="0" name=""/>
        <dsp:cNvSpPr/>
      </dsp:nvSpPr>
      <dsp:spPr>
        <a:xfrm>
          <a:off x="0" y="2133600"/>
          <a:ext cx="5486400" cy="1066800"/>
        </a:xfrm>
        <a:prstGeom prst="trapezoid">
          <a:avLst>
            <a:gd name="adj" fmla="val 85714"/>
          </a:avLst>
        </a:prstGeom>
        <a:gradFill rotWithShape="0">
          <a:gsLst>
            <a:gs pos="0">
              <a:schemeClr val="accent3">
                <a:hueOff val="2710599"/>
                <a:satOff val="100000"/>
                <a:lumOff val="-14706"/>
                <a:alphaOff val="0"/>
                <a:lumMod val="110000"/>
                <a:satMod val="105000"/>
                <a:tint val="67000"/>
              </a:schemeClr>
            </a:gs>
            <a:gs pos="50000">
              <a:schemeClr val="accent3">
                <a:hueOff val="2710599"/>
                <a:satOff val="100000"/>
                <a:lumOff val="-14706"/>
                <a:alphaOff val="0"/>
                <a:lumMod val="105000"/>
                <a:satMod val="103000"/>
                <a:tint val="73000"/>
              </a:schemeClr>
            </a:gs>
            <a:gs pos="100000">
              <a:schemeClr val="accent3">
                <a:hueOff val="2710599"/>
                <a:satOff val="100000"/>
                <a:lumOff val="-14706"/>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r>
            <a:rPr lang="en-US" sz="2900" kern="1200"/>
            <a:t>Method</a:t>
          </a:r>
        </a:p>
      </dsp:txBody>
      <dsp:txXfrm>
        <a:off x="960119" y="2133600"/>
        <a:ext cx="3566160" cy="10668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F4E89F-808E-3445-AD7F-DF2A5F1E2D74}">
      <dsp:nvSpPr>
        <dsp:cNvPr id="0" name=""/>
        <dsp:cNvSpPr/>
      </dsp:nvSpPr>
      <dsp:spPr>
        <a:xfrm rot="5400000">
          <a:off x="1098460" y="561093"/>
          <a:ext cx="488311" cy="555924"/>
        </a:xfrm>
        <a:prstGeom prst="bentUpArrow">
          <a:avLst>
            <a:gd name="adj1" fmla="val 32840"/>
            <a:gd name="adj2" fmla="val 25000"/>
            <a:gd name="adj3" fmla="val 35780"/>
          </a:avLst>
        </a:prstGeom>
        <a:solidFill>
          <a:schemeClr val="accent2">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7534A06-7E3E-A14C-B612-5D794439BEC4}">
      <dsp:nvSpPr>
        <dsp:cNvPr id="0" name=""/>
        <dsp:cNvSpPr/>
      </dsp:nvSpPr>
      <dsp:spPr>
        <a:xfrm>
          <a:off x="969088" y="19790"/>
          <a:ext cx="822028" cy="575393"/>
        </a:xfrm>
        <a:prstGeom prst="roundRect">
          <a:avLst>
            <a:gd name="adj" fmla="val 1667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Prevention</a:t>
          </a:r>
        </a:p>
      </dsp:txBody>
      <dsp:txXfrm>
        <a:off x="997181" y="47883"/>
        <a:ext cx="765842" cy="519207"/>
      </dsp:txXfrm>
    </dsp:sp>
    <dsp:sp modelId="{0A7A6F59-734E-6347-83B2-8DABCD0F7BFF}">
      <dsp:nvSpPr>
        <dsp:cNvPr id="0" name=""/>
        <dsp:cNvSpPr/>
      </dsp:nvSpPr>
      <dsp:spPr>
        <a:xfrm>
          <a:off x="1791116" y="74667"/>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59C7E1D8-60CA-3741-8F8F-34ADDCC5D908}">
      <dsp:nvSpPr>
        <dsp:cNvPr id="0" name=""/>
        <dsp:cNvSpPr/>
      </dsp:nvSpPr>
      <dsp:spPr>
        <a:xfrm rot="5400000">
          <a:off x="1780009" y="1207449"/>
          <a:ext cx="488311" cy="555924"/>
        </a:xfrm>
        <a:prstGeom prst="bentUpArrow">
          <a:avLst>
            <a:gd name="adj1" fmla="val 32840"/>
            <a:gd name="adj2" fmla="val 25000"/>
            <a:gd name="adj3" fmla="val 35780"/>
          </a:avLst>
        </a:prstGeom>
        <a:solidFill>
          <a:schemeClr val="accent2">
            <a:tint val="50000"/>
            <a:hueOff val="-293554"/>
            <a:satOff val="-25390"/>
            <a:lumOff val="291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F40FD0F-BA2C-0242-B228-255F3814023C}">
      <dsp:nvSpPr>
        <dsp:cNvPr id="0" name=""/>
        <dsp:cNvSpPr/>
      </dsp:nvSpPr>
      <dsp:spPr>
        <a:xfrm>
          <a:off x="1650637" y="666147"/>
          <a:ext cx="822028" cy="575393"/>
        </a:xfrm>
        <a:prstGeom prst="roundRect">
          <a:avLst>
            <a:gd name="adj" fmla="val 16670"/>
          </a:avLst>
        </a:prstGeom>
        <a:solidFill>
          <a:schemeClr val="accent2">
            <a:hueOff val="-363841"/>
            <a:satOff val="-20982"/>
            <a:lumOff val="21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Deterrence</a:t>
          </a:r>
        </a:p>
      </dsp:txBody>
      <dsp:txXfrm>
        <a:off x="1678730" y="694240"/>
        <a:ext cx="765842" cy="519207"/>
      </dsp:txXfrm>
    </dsp:sp>
    <dsp:sp modelId="{71329032-9831-7745-B0F5-2ED2BFE7B228}">
      <dsp:nvSpPr>
        <dsp:cNvPr id="0" name=""/>
        <dsp:cNvSpPr/>
      </dsp:nvSpPr>
      <dsp:spPr>
        <a:xfrm>
          <a:off x="2472665" y="721023"/>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DA23FF57-9F34-E346-84CC-6410CD7A61F7}">
      <dsp:nvSpPr>
        <dsp:cNvPr id="0" name=""/>
        <dsp:cNvSpPr/>
      </dsp:nvSpPr>
      <dsp:spPr>
        <a:xfrm rot="5400000">
          <a:off x="2461558" y="1853805"/>
          <a:ext cx="488311" cy="555924"/>
        </a:xfrm>
        <a:prstGeom prst="bentUpArrow">
          <a:avLst>
            <a:gd name="adj1" fmla="val 32840"/>
            <a:gd name="adj2" fmla="val 25000"/>
            <a:gd name="adj3" fmla="val 35780"/>
          </a:avLst>
        </a:prstGeom>
        <a:solidFill>
          <a:schemeClr val="accent2">
            <a:tint val="50000"/>
            <a:hueOff val="-587108"/>
            <a:satOff val="-50780"/>
            <a:lumOff val="583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E9D0A91-5634-A74C-B8FA-C681267D9B21}">
      <dsp:nvSpPr>
        <dsp:cNvPr id="0" name=""/>
        <dsp:cNvSpPr/>
      </dsp:nvSpPr>
      <dsp:spPr>
        <a:xfrm>
          <a:off x="2332185" y="1312503"/>
          <a:ext cx="822028" cy="575393"/>
        </a:xfrm>
        <a:prstGeom prst="roundRect">
          <a:avLst>
            <a:gd name="adj" fmla="val 1667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Detection</a:t>
          </a:r>
        </a:p>
      </dsp:txBody>
      <dsp:txXfrm>
        <a:off x="2360278" y="1340596"/>
        <a:ext cx="765842" cy="519207"/>
      </dsp:txXfrm>
    </dsp:sp>
    <dsp:sp modelId="{0D07A710-C736-4F49-AEEE-99957D26C5C4}">
      <dsp:nvSpPr>
        <dsp:cNvPr id="0" name=""/>
        <dsp:cNvSpPr/>
      </dsp:nvSpPr>
      <dsp:spPr>
        <a:xfrm>
          <a:off x="3154214" y="1367380"/>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6449B454-0642-324B-8F52-5721DAD2BDDE}">
      <dsp:nvSpPr>
        <dsp:cNvPr id="0" name=""/>
        <dsp:cNvSpPr/>
      </dsp:nvSpPr>
      <dsp:spPr>
        <a:xfrm rot="5400000">
          <a:off x="3143107" y="2500162"/>
          <a:ext cx="488311" cy="555924"/>
        </a:xfrm>
        <a:prstGeom prst="bentUpArrow">
          <a:avLst>
            <a:gd name="adj1" fmla="val 32840"/>
            <a:gd name="adj2" fmla="val 25000"/>
            <a:gd name="adj3" fmla="val 35780"/>
          </a:avLst>
        </a:prstGeom>
        <a:solidFill>
          <a:schemeClr val="accent2">
            <a:tint val="50000"/>
            <a:hueOff val="-880662"/>
            <a:satOff val="-76170"/>
            <a:lumOff val="875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8DE84EA-6BD9-E54C-B4DA-822599FB7379}">
      <dsp:nvSpPr>
        <dsp:cNvPr id="0" name=""/>
        <dsp:cNvSpPr/>
      </dsp:nvSpPr>
      <dsp:spPr>
        <a:xfrm>
          <a:off x="3013734" y="1958859"/>
          <a:ext cx="822028" cy="575393"/>
        </a:xfrm>
        <a:prstGeom prst="roundRect">
          <a:avLst>
            <a:gd name="adj" fmla="val 16670"/>
          </a:avLst>
        </a:prstGeom>
        <a:solidFill>
          <a:schemeClr val="accent2">
            <a:hueOff val="-1091522"/>
            <a:satOff val="-62946"/>
            <a:lumOff val="6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Mitigation</a:t>
          </a:r>
        </a:p>
      </dsp:txBody>
      <dsp:txXfrm>
        <a:off x="3041827" y="1986952"/>
        <a:ext cx="765842" cy="519207"/>
      </dsp:txXfrm>
    </dsp:sp>
    <dsp:sp modelId="{31778177-7B81-184F-BB78-9A11A7DA09B7}">
      <dsp:nvSpPr>
        <dsp:cNvPr id="0" name=""/>
        <dsp:cNvSpPr/>
      </dsp:nvSpPr>
      <dsp:spPr>
        <a:xfrm>
          <a:off x="3835762" y="2013736"/>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9B57B173-D458-3D40-8854-06624AECBABC}">
      <dsp:nvSpPr>
        <dsp:cNvPr id="0" name=""/>
        <dsp:cNvSpPr/>
      </dsp:nvSpPr>
      <dsp:spPr>
        <a:xfrm>
          <a:off x="3695283" y="2605216"/>
          <a:ext cx="822028" cy="575393"/>
        </a:xfrm>
        <a:prstGeom prst="roundRect">
          <a:avLst>
            <a:gd name="adj" fmla="val 1667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Recovery</a:t>
          </a:r>
        </a:p>
      </dsp:txBody>
      <dsp:txXfrm>
        <a:off x="3723376" y="2633309"/>
        <a:ext cx="765842" cy="519207"/>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E8707-242D-4B81-834B-3AAC96678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84EF90-5217-446B-94DD-AB18BD4D1F40}">
  <ds:schemaRefs>
    <ds:schemaRef ds:uri="http://schemas.microsoft.com/sharepoint/v3/contenttype/forms"/>
  </ds:schemaRefs>
</ds:datastoreItem>
</file>

<file path=customXml/itemProps3.xml><?xml version="1.0" encoding="utf-8"?>
<ds:datastoreItem xmlns:ds="http://schemas.openxmlformats.org/officeDocument/2006/customXml" ds:itemID="{BF70562A-0CD3-4EE3-8282-60094EB2B1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059ABAD-84F1-E440-BAEA-A368DCB2A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4282</TotalTime>
  <Pages>40</Pages>
  <Words>11566</Words>
  <Characters>65930</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Joshua G Peek</cp:lastModifiedBy>
  <cp:revision>113</cp:revision>
  <dcterms:created xsi:type="dcterms:W3CDTF">2024-08-05T22:15:00Z</dcterms:created>
  <dcterms:modified xsi:type="dcterms:W3CDTF">2025-09-13T18:00:00Z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MediaServiceImageTags">
    <vt:lpwstr/>
  </property>
</Properties>
</file>