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rPr/>
      </w:pPr>
      <w:r w:rsidDel="00000000" w:rsidR="00000000" w:rsidRPr="00000000">
        <w:rPr>
          <w:rtl w:val="0"/>
        </w:rPr>
      </w:r>
    </w:p>
    <w:p w:rsidR="00000000" w:rsidDel="00000000" w:rsidP="00000000" w:rsidRDefault="00000000" w:rsidRPr="00000000" w14:paraId="00000001">
      <w:pPr>
        <w:spacing w:after="0" w:line="240" w:lineRule="auto"/>
        <w:rPr/>
      </w:pPr>
      <w:r w:rsidDel="00000000" w:rsidR="00000000" w:rsidRPr="00000000">
        <w:rPr>
          <w:rtl w:val="0"/>
        </w:rPr>
        <w:t xml:space="preserve">To: Students, EGR 286-EE</w:t>
      </w:r>
    </w:p>
    <w:p w:rsidR="00000000" w:rsidDel="00000000" w:rsidP="00000000" w:rsidRDefault="00000000" w:rsidRPr="00000000" w14:paraId="00000002">
      <w:pPr>
        <w:spacing w:after="0" w:line="240" w:lineRule="auto"/>
        <w:rPr/>
      </w:pPr>
      <w:r w:rsidDel="00000000" w:rsidR="00000000" w:rsidRPr="00000000">
        <w:rPr>
          <w:rtl w:val="0"/>
        </w:rPr>
        <w:t xml:space="preserve">From: Jie Yang</w:t>
      </w:r>
    </w:p>
    <w:p w:rsidR="00000000" w:rsidDel="00000000" w:rsidP="00000000" w:rsidRDefault="00000000" w:rsidRPr="00000000" w14:paraId="00000003">
      <w:pPr>
        <w:spacing w:after="0" w:line="240" w:lineRule="auto"/>
        <w:rPr/>
      </w:pPr>
      <w:r w:rsidDel="00000000" w:rsidR="00000000" w:rsidRPr="00000000">
        <w:rPr>
          <w:rtl w:val="0"/>
        </w:rPr>
        <w:t xml:space="preserve">Date: October 25, 2018</w:t>
      </w:r>
    </w:p>
    <w:p w:rsidR="00000000" w:rsidDel="00000000" w:rsidP="00000000" w:rsidRDefault="00000000" w:rsidRPr="00000000" w14:paraId="00000004">
      <w:pPr>
        <w:spacing w:after="0" w:line="240" w:lineRule="auto"/>
        <w:rPr/>
      </w:pPr>
      <w:r w:rsidDel="00000000" w:rsidR="00000000" w:rsidRPr="00000000">
        <w:rPr>
          <w:rtl w:val="0"/>
        </w:rPr>
        <w:t xml:space="preserve">Re: Project 3</w:t>
      </w:r>
    </w:p>
    <w:p w:rsidR="00000000" w:rsidDel="00000000" w:rsidP="00000000" w:rsidRDefault="00000000" w:rsidRPr="00000000" w14:paraId="00000005">
      <w:pPr>
        <w:spacing w:after="0" w:line="240"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t xml:space="preserve">The requirements for Project 3 are outlined below.  These are intended as general guidelines for the teams to develop a project worthy of &gt;10% of the final grade. A brief description of four possible projects are given.  Your team may select one of these projects or submit a design of your own choosing.</w:t>
      </w:r>
    </w:p>
    <w:p w:rsidR="00000000" w:rsidDel="00000000" w:rsidP="00000000" w:rsidRDefault="00000000" w:rsidRPr="00000000" w14:paraId="00000007">
      <w:pPr>
        <w:spacing w:line="276" w:lineRule="auto"/>
        <w:rPr/>
      </w:pPr>
      <w:r w:rsidDel="00000000" w:rsidR="00000000" w:rsidRPr="00000000">
        <w:rPr>
          <w:rtl w:val="0"/>
        </w:rPr>
        <w:t xml:space="preserve">The important parameters for the project are:</w:t>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 research to develop ideas and possible designs (required!)</w:t>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Incorporate at least two motors</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Incorporate at least three sensors for input and/or machine operation</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Two of the sensors will not be mechanically activated, i.e. a mechanical switch or a potentiometer </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minimum of five LEDs must report the machine status</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machine must perform some function that could be used in a practicable manner if properly scaled up.</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10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 of an infrared emitter/sensor pair is worth 10 extra points (must function to get the points).</w:t>
      </w:r>
    </w:p>
    <w:p w:rsidR="00000000" w:rsidDel="00000000" w:rsidP="00000000" w:rsidRDefault="00000000" w:rsidRPr="00000000" w14:paraId="0000000F">
      <w:pPr>
        <w:spacing w:line="276" w:lineRule="auto"/>
        <w:rPr/>
      </w:pPr>
      <w:r w:rsidDel="00000000" w:rsidR="00000000" w:rsidRPr="00000000">
        <w:rPr>
          <w:rtl w:val="0"/>
        </w:rPr>
        <w:t xml:space="preserve">Parts for the device will be supplied if they are available in the class inventory.  The teams are free to supply any other parts or items they choose.</w:t>
      </w:r>
    </w:p>
    <w:p w:rsidR="00000000" w:rsidDel="00000000" w:rsidP="00000000" w:rsidRDefault="00000000" w:rsidRPr="00000000" w14:paraId="00000010">
      <w:pPr>
        <w:spacing w:line="276" w:lineRule="auto"/>
        <w:rPr/>
      </w:pPr>
      <w:r w:rsidDel="00000000" w:rsidR="00000000" w:rsidRPr="00000000">
        <w:rPr>
          <w:rtl w:val="0"/>
        </w:rPr>
        <w:t xml:space="preserve">The major milestone</w:t>
      </w:r>
      <w:r w:rsidDel="00000000" w:rsidR="00000000" w:rsidRPr="00000000">
        <w:rPr>
          <w:b w:val="1"/>
          <w:rtl w:val="0"/>
        </w:rPr>
        <w:t xml:space="preserve">s</w:t>
      </w:r>
      <w:r w:rsidDel="00000000" w:rsidR="00000000" w:rsidRPr="00000000">
        <w:rPr>
          <w:rtl w:val="0"/>
        </w:rPr>
        <w:t xml:space="preserve"> for the project are:</w:t>
      </w:r>
    </w:p>
    <w:p w:rsidR="00000000" w:rsidDel="00000000" w:rsidP="00000000" w:rsidRDefault="00000000" w:rsidRPr="00000000" w14:paraId="00000011">
      <w:pPr>
        <w:spacing w:after="0" w:line="276" w:lineRule="auto"/>
        <w:ind w:left="720"/>
        <w:rPr/>
      </w:pPr>
      <w:r w:rsidDel="00000000" w:rsidR="00000000" w:rsidRPr="00000000">
        <w:rPr>
          <w:b w:val="1"/>
          <w:rtl w:val="0"/>
        </w:rPr>
        <w:t xml:space="preserve">Thursday, November 1:</w:t>
      </w:r>
      <w:r w:rsidDel="00000000" w:rsidR="00000000" w:rsidRPr="00000000">
        <w:rPr>
          <w:rtl w:val="0"/>
        </w:rPr>
        <w:t xml:space="preserve"> Each group will submit at least five ideas for the project.  Each possible design need to be briefly described in several sentences.  Due at 11:59 on Saturday, November 3, memo format.</w:t>
      </w:r>
    </w:p>
    <w:p w:rsidR="00000000" w:rsidDel="00000000" w:rsidP="00000000" w:rsidRDefault="00000000" w:rsidRPr="00000000" w14:paraId="00000012">
      <w:pPr>
        <w:spacing w:after="0" w:line="276" w:lineRule="auto"/>
        <w:rPr/>
      </w:pPr>
      <w:r w:rsidDel="00000000" w:rsidR="00000000" w:rsidRPr="00000000">
        <w:rPr>
          <w:rtl w:val="0"/>
        </w:rPr>
      </w:r>
    </w:p>
    <w:p w:rsidR="00000000" w:rsidDel="00000000" w:rsidP="00000000" w:rsidRDefault="00000000" w:rsidRPr="00000000" w14:paraId="00000013">
      <w:pPr>
        <w:spacing w:after="0" w:line="276" w:lineRule="auto"/>
        <w:ind w:left="720"/>
        <w:rPr/>
      </w:pPr>
      <w:r w:rsidDel="00000000" w:rsidR="00000000" w:rsidRPr="00000000">
        <w:rPr>
          <w:b w:val="1"/>
          <w:rtl w:val="0"/>
        </w:rPr>
        <w:t xml:space="preserve">Thursday, November 8:</w:t>
      </w:r>
      <w:r w:rsidDel="00000000" w:rsidR="00000000" w:rsidRPr="00000000">
        <w:rPr>
          <w:rtl w:val="0"/>
        </w:rPr>
        <w:t xml:space="preserve"> The teams will submit a memo outlining their choice for a project.  The memo will contain the following:</w:t>
      </w:r>
    </w:p>
    <w:p w:rsidR="00000000" w:rsidDel="00000000" w:rsidP="00000000" w:rsidRDefault="00000000" w:rsidRPr="00000000" w14:paraId="0000001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paragraph building a backstory for the project – who is the customer and what does he want?</w:t>
      </w:r>
    </w:p>
    <w:p w:rsidR="00000000" w:rsidDel="00000000" w:rsidP="00000000" w:rsidRDefault="00000000" w:rsidRPr="00000000" w14:paraId="0000001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formal problem statement</w:t>
      </w:r>
    </w:p>
    <w:p w:rsidR="00000000" w:rsidDel="00000000" w:rsidP="00000000" w:rsidRDefault="00000000" w:rsidRPr="00000000" w14:paraId="0000001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decision matrix demonstrating how this particular project was chosen</w:t>
      </w:r>
    </w:p>
    <w:p w:rsidR="00000000" w:rsidDel="00000000" w:rsidP="00000000" w:rsidRDefault="00000000" w:rsidRPr="00000000" w14:paraId="0000001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Gantt and WBS chart for the project showing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all milestones beginning on November 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80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spacing w:after="0" w:line="276" w:lineRule="auto"/>
        <w:rPr/>
      </w:pPr>
      <w:r w:rsidDel="00000000" w:rsidR="00000000" w:rsidRPr="00000000">
        <w:rPr>
          <w:rtl w:val="0"/>
        </w:rPr>
        <w:t xml:space="preserve">Kits will be issued to teams that have submitted adequate documentation of the project.</w:t>
      </w:r>
    </w:p>
    <w:p w:rsidR="00000000" w:rsidDel="00000000" w:rsidP="00000000" w:rsidRDefault="00000000" w:rsidRPr="00000000" w14:paraId="0000001A">
      <w:pPr>
        <w:spacing w:after="0" w:line="276" w:lineRule="auto"/>
        <w:rPr/>
      </w:pPr>
      <w:r w:rsidDel="00000000" w:rsidR="00000000" w:rsidRPr="00000000">
        <w:rPr>
          <w:rtl w:val="0"/>
        </w:rPr>
      </w:r>
    </w:p>
    <w:p w:rsidR="00000000" w:rsidDel="00000000" w:rsidP="00000000" w:rsidRDefault="00000000" w:rsidRPr="00000000" w14:paraId="0000001B">
      <w:pPr>
        <w:spacing w:after="0" w:line="276" w:lineRule="auto"/>
        <w:rPr/>
      </w:pPr>
      <w:r w:rsidDel="00000000" w:rsidR="00000000" w:rsidRPr="00000000">
        <w:rPr>
          <w:rtl w:val="0"/>
        </w:rPr>
      </w:r>
    </w:p>
    <w:p w:rsidR="00000000" w:rsidDel="00000000" w:rsidP="00000000" w:rsidRDefault="00000000" w:rsidRPr="00000000" w14:paraId="0000001C">
      <w:pPr>
        <w:spacing w:after="0" w:line="276" w:lineRule="auto"/>
        <w:ind w:left="720"/>
        <w:rPr/>
      </w:pPr>
      <w:r w:rsidDel="00000000" w:rsidR="00000000" w:rsidRPr="00000000">
        <w:rPr>
          <w:b w:val="1"/>
          <w:rtl w:val="0"/>
        </w:rPr>
        <w:t xml:space="preserve">Tuesday, November 13: </w:t>
      </w:r>
      <w:r w:rsidDel="00000000" w:rsidR="00000000" w:rsidRPr="00000000">
        <w:rPr>
          <w:rtl w:val="0"/>
        </w:rPr>
        <w:t xml:space="preserve">The teams will submit a memo with:</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 research to determine the state of the art and/or possible ideas, complete project description including all specification and requirements the machine will meet.  </w:t>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requirements and specifications must be developed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in detail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by the team – what will your device do?  (Bulleted format!)</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requirements must be “abstract, verifiable, unambiguous and traceable” as discussed in Chapter 3 of the text.</w:t>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list of constraints</w:t>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Gantt chart with any revisions necessary</w:t>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WBS for the project.</w:t>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Include a minimum of two rough sketches.  (The sketches must be legible and informative!)</w:t>
      </w:r>
    </w:p>
    <w:p w:rsidR="00000000" w:rsidDel="00000000" w:rsidP="00000000" w:rsidRDefault="00000000" w:rsidRPr="00000000" w14:paraId="00000024">
      <w:pPr>
        <w:spacing w:after="0" w:line="276" w:lineRule="auto"/>
        <w:ind w:left="720"/>
        <w:rPr/>
      </w:pPr>
      <w:r w:rsidDel="00000000" w:rsidR="00000000" w:rsidRPr="00000000">
        <w:rPr>
          <w:rtl w:val="0"/>
        </w:rPr>
      </w:r>
    </w:p>
    <w:p w:rsidR="00000000" w:rsidDel="00000000" w:rsidP="00000000" w:rsidRDefault="00000000" w:rsidRPr="00000000" w14:paraId="00000025">
      <w:pPr>
        <w:spacing w:after="0" w:line="276" w:lineRule="auto"/>
        <w:ind w:left="720"/>
        <w:rPr/>
      </w:pPr>
      <w:r w:rsidDel="00000000" w:rsidR="00000000" w:rsidRPr="00000000">
        <w:rPr>
          <w:b w:val="1"/>
          <w:rtl w:val="0"/>
        </w:rPr>
        <w:t xml:space="preserve">Tuesday, November 20</w:t>
      </w:r>
      <w:r w:rsidDel="00000000" w:rsidR="00000000" w:rsidRPr="00000000">
        <w:rPr>
          <w:rtl w:val="0"/>
        </w:rPr>
        <w:t xml:space="preserve">: The teams will submit a memo describing the team’s progress.  Include an updated Gantt chart and a revised WBS.  The memo will include a bill of materials estimated for the project. A short demonstration of the progress the team has made on building and programming is required.</w:t>
      </w:r>
    </w:p>
    <w:p w:rsidR="00000000" w:rsidDel="00000000" w:rsidP="00000000" w:rsidRDefault="00000000" w:rsidRPr="00000000" w14:paraId="00000026">
      <w:pPr>
        <w:spacing w:after="0" w:line="276" w:lineRule="auto"/>
        <w:rPr/>
      </w:pPr>
      <w:r w:rsidDel="00000000" w:rsidR="00000000" w:rsidRPr="00000000">
        <w:rPr>
          <w:rtl w:val="0"/>
        </w:rPr>
      </w:r>
    </w:p>
    <w:p w:rsidR="00000000" w:rsidDel="00000000" w:rsidP="00000000" w:rsidRDefault="00000000" w:rsidRPr="00000000" w14:paraId="00000027">
      <w:pPr>
        <w:spacing w:line="276" w:lineRule="auto"/>
        <w:ind w:left="720"/>
        <w:rPr/>
      </w:pPr>
      <w:r w:rsidDel="00000000" w:rsidR="00000000" w:rsidRPr="00000000">
        <w:rPr>
          <w:b w:val="1"/>
          <w:rtl w:val="0"/>
        </w:rPr>
        <w:t xml:space="preserve">Tuesday, November 27</w:t>
      </w:r>
      <w:r w:rsidDel="00000000" w:rsidR="00000000" w:rsidRPr="00000000">
        <w:rPr>
          <w:rtl w:val="0"/>
        </w:rPr>
        <w:t xml:space="preserve">:  Demonstrate the final machine to the class.  Submit a memo with an updated Gantt chart and complete bill of materials the following Tuesday, December 4.</w:t>
      </w:r>
    </w:p>
    <w:p w:rsidR="00000000" w:rsidDel="00000000" w:rsidP="00000000" w:rsidRDefault="00000000" w:rsidRPr="00000000" w14:paraId="00000028">
      <w:pPr>
        <w:spacing w:after="0" w:line="276" w:lineRule="auto"/>
        <w:ind w:left="720"/>
        <w:rPr/>
      </w:pPr>
      <w:r w:rsidDel="00000000" w:rsidR="00000000" w:rsidRPr="00000000">
        <w:rPr>
          <w:b w:val="1"/>
          <w:rtl w:val="0"/>
        </w:rPr>
        <w:t xml:space="preserve">Tuesday, December 4</w:t>
      </w:r>
      <w:r w:rsidDel="00000000" w:rsidR="00000000" w:rsidRPr="00000000">
        <w:rPr>
          <w:rtl w:val="0"/>
        </w:rPr>
        <w:t xml:space="preserve">: The team will submit a memo detailing progress up to the demo.  This will include a Gantt chart updated to reflect any changes in the scheduling along with task accountability information.  The original Gantt chart will be presented along the revised chart with detailed annotations of the changes.  Don’t forget to include the updated WBS.  Also include any schematics and bill of materials for your project.</w:t>
      </w:r>
    </w:p>
    <w:p w:rsidR="00000000" w:rsidDel="00000000" w:rsidP="00000000" w:rsidRDefault="00000000" w:rsidRPr="00000000" w14:paraId="00000029">
      <w:pPr>
        <w:spacing w:after="0" w:line="276" w:lineRule="auto"/>
        <w:ind w:left="720"/>
        <w:rPr/>
      </w:pPr>
      <w:r w:rsidDel="00000000" w:rsidR="00000000" w:rsidRPr="00000000">
        <w:rPr>
          <w:rtl w:val="0"/>
        </w:rPr>
      </w:r>
    </w:p>
    <w:p w:rsidR="00000000" w:rsidDel="00000000" w:rsidP="00000000" w:rsidRDefault="00000000" w:rsidRPr="00000000" w14:paraId="0000002A">
      <w:pPr>
        <w:spacing w:line="276" w:lineRule="auto"/>
        <w:ind w:left="720"/>
        <w:rPr>
          <w:b w:val="1"/>
        </w:rPr>
      </w:pPr>
      <w:r w:rsidDel="00000000" w:rsidR="00000000" w:rsidRPr="00000000">
        <w:rPr>
          <w:b w:val="1"/>
          <w:rtl w:val="0"/>
        </w:rPr>
        <w:t xml:space="preserve">Thursday, December 6: </w:t>
      </w:r>
      <w:r w:rsidDel="00000000" w:rsidR="00000000" w:rsidRPr="00000000">
        <w:rPr>
          <w:rtl w:val="0"/>
        </w:rPr>
        <w:t xml:space="preserve">Project report due.</w:t>
      </w:r>
      <w:r w:rsidDel="00000000" w:rsidR="00000000" w:rsidRPr="00000000">
        <w:rPr>
          <w:rtl w:val="0"/>
        </w:rPr>
      </w:r>
    </w:p>
    <w:p w:rsidR="00000000" w:rsidDel="00000000" w:rsidP="00000000" w:rsidRDefault="00000000" w:rsidRPr="00000000" w14:paraId="0000002B">
      <w:pPr>
        <w:spacing w:line="276" w:lineRule="auto"/>
        <w:ind w:left="720"/>
        <w:rPr>
          <w:b w:val="1"/>
        </w:rPr>
      </w:pPr>
      <w:r w:rsidDel="00000000" w:rsidR="00000000" w:rsidRPr="00000000">
        <w:rPr>
          <w:rtl w:val="0"/>
        </w:rPr>
      </w:r>
    </w:p>
    <w:p w:rsidR="00000000" w:rsidDel="00000000" w:rsidP="00000000" w:rsidRDefault="00000000" w:rsidRPr="00000000" w14:paraId="0000002C">
      <w:pPr>
        <w:spacing w:line="276" w:lineRule="auto"/>
        <w:ind w:left="720"/>
        <w:rPr>
          <w:b w:val="1"/>
        </w:rPr>
      </w:pPr>
      <w:r w:rsidDel="00000000" w:rsidR="00000000" w:rsidRPr="00000000">
        <w:rPr>
          <w:rtl w:val="0"/>
        </w:rPr>
      </w:r>
    </w:p>
    <w:p w:rsidR="00000000" w:rsidDel="00000000" w:rsidP="00000000" w:rsidRDefault="00000000" w:rsidRPr="00000000" w14:paraId="0000002D">
      <w:pPr>
        <w:spacing w:line="276" w:lineRule="auto"/>
        <w:ind w:left="720"/>
        <w:rPr>
          <w:b w:val="1"/>
        </w:rPr>
      </w:pPr>
      <w:r w:rsidDel="00000000" w:rsidR="00000000" w:rsidRPr="00000000">
        <w:rPr>
          <w:rtl w:val="0"/>
        </w:rPr>
      </w:r>
    </w:p>
    <w:p w:rsidR="00000000" w:rsidDel="00000000" w:rsidP="00000000" w:rsidRDefault="00000000" w:rsidRPr="00000000" w14:paraId="0000002E">
      <w:pPr>
        <w:spacing w:line="276" w:lineRule="auto"/>
        <w:ind w:left="720"/>
        <w:rPr>
          <w:b w:val="1"/>
        </w:rPr>
      </w:pPr>
      <w:r w:rsidDel="00000000" w:rsidR="00000000" w:rsidRPr="00000000">
        <w:rPr>
          <w:rtl w:val="0"/>
        </w:rPr>
      </w:r>
    </w:p>
    <w:p w:rsidR="00000000" w:rsidDel="00000000" w:rsidP="00000000" w:rsidRDefault="00000000" w:rsidRPr="00000000" w14:paraId="0000002F">
      <w:pPr>
        <w:spacing w:line="276" w:lineRule="auto"/>
        <w:ind w:left="720"/>
        <w:rPr>
          <w:b w:val="1"/>
        </w:rPr>
      </w:pPr>
      <w:r w:rsidDel="00000000" w:rsidR="00000000" w:rsidRPr="00000000">
        <w:rPr>
          <w:rtl w:val="0"/>
        </w:rPr>
      </w:r>
    </w:p>
    <w:p w:rsidR="00000000" w:rsidDel="00000000" w:rsidP="00000000" w:rsidRDefault="00000000" w:rsidRPr="00000000" w14:paraId="00000030">
      <w:pPr>
        <w:spacing w:line="276" w:lineRule="auto"/>
        <w:ind w:left="720"/>
        <w:rPr>
          <w:b w:val="1"/>
        </w:rPr>
      </w:pPr>
      <w:r w:rsidDel="00000000" w:rsidR="00000000" w:rsidRPr="00000000">
        <w:rPr>
          <w:rtl w:val="0"/>
        </w:rPr>
      </w:r>
    </w:p>
    <w:p w:rsidR="00000000" w:rsidDel="00000000" w:rsidP="00000000" w:rsidRDefault="00000000" w:rsidRPr="00000000" w14:paraId="00000031">
      <w:pPr>
        <w:spacing w:line="276" w:lineRule="auto"/>
        <w:ind w:left="720"/>
        <w:rPr>
          <w:b w:val="1"/>
        </w:rPr>
      </w:pPr>
      <w:r w:rsidDel="00000000" w:rsidR="00000000" w:rsidRPr="00000000">
        <w:rPr>
          <w:rtl w:val="0"/>
        </w:rPr>
      </w:r>
    </w:p>
    <w:p w:rsidR="00000000" w:rsidDel="00000000" w:rsidP="00000000" w:rsidRDefault="00000000" w:rsidRPr="00000000" w14:paraId="00000032">
      <w:pPr>
        <w:spacing w:line="276" w:lineRule="auto"/>
        <w:ind w:left="720"/>
        <w:rPr>
          <w:b w:val="1"/>
        </w:rPr>
      </w:pPr>
      <w:r w:rsidDel="00000000" w:rsidR="00000000" w:rsidRPr="00000000">
        <w:rPr>
          <w:rtl w:val="0"/>
        </w:rPr>
      </w:r>
    </w:p>
    <w:p w:rsidR="00000000" w:rsidDel="00000000" w:rsidP="00000000" w:rsidRDefault="00000000" w:rsidRPr="00000000" w14:paraId="00000033">
      <w:pPr>
        <w:spacing w:line="276" w:lineRule="auto"/>
        <w:ind w:left="720"/>
        <w:rPr>
          <w:b w:val="1"/>
        </w:rPr>
      </w:pPr>
      <w:r w:rsidDel="00000000" w:rsidR="00000000" w:rsidRPr="00000000">
        <w:rPr>
          <w:rtl w:val="0"/>
        </w:rPr>
      </w:r>
    </w:p>
    <w:tbl>
      <w:tblPr>
        <w:tblStyle w:val="Table1"/>
        <w:tblW w:w="8640.000000000002"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6"/>
        <w:gridCol w:w="2531"/>
        <w:gridCol w:w="1523"/>
        <w:gridCol w:w="1397"/>
        <w:gridCol w:w="392"/>
        <w:gridCol w:w="1181"/>
        <w:tblGridChange w:id="0">
          <w:tblGrid>
            <w:gridCol w:w="1616"/>
            <w:gridCol w:w="2531"/>
            <w:gridCol w:w="1523"/>
            <w:gridCol w:w="1397"/>
            <w:gridCol w:w="392"/>
            <w:gridCol w:w="1181"/>
          </w:tblGrid>
        </w:tblGridChange>
      </w:tblGrid>
      <w:tr>
        <w:tc>
          <w:tcPr>
            <w:gridSpan w:val="4"/>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034">
            <w:pPr>
              <w:spacing w:line="276" w:lineRule="auto"/>
              <w:rPr>
                <w:b w:val="1"/>
              </w:rPr>
            </w:pPr>
            <w:r w:rsidDel="00000000" w:rsidR="00000000" w:rsidRPr="00000000">
              <w:rPr>
                <w:b w:val="1"/>
                <w:rtl w:val="0"/>
              </w:rPr>
              <w:t xml:space="preserve">Grading Rubric</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spacing w:line="276" w:lineRule="auto"/>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spacing w:line="276" w:lineRule="auto"/>
              <w:rPr>
                <w:b w:val="1"/>
              </w:rPr>
            </w:pPr>
            <w:r w:rsidDel="00000000" w:rsidR="00000000" w:rsidRPr="00000000">
              <w:rPr>
                <w:rtl w:val="0"/>
              </w:rPr>
            </w:r>
          </w:p>
        </w:tc>
      </w:tr>
      <w:tr>
        <w:tc>
          <w:tcPr>
            <w:vMerge w:val="restart"/>
            <w:tcBorders>
              <w:top w:color="000000" w:space="0" w:sz="4" w:val="single"/>
              <w:bottom w:color="000000" w:space="0" w:sz="24" w:val="single"/>
              <w:right w:color="000000" w:space="0" w:sz="24" w:val="single"/>
            </w:tcBorders>
            <w:vAlign w:val="center"/>
          </w:tcPr>
          <w:p w:rsidR="00000000" w:rsidDel="00000000" w:rsidP="00000000" w:rsidRDefault="00000000" w:rsidRPr="00000000" w14:paraId="0000003A">
            <w:pPr>
              <w:spacing w:line="276" w:lineRule="auto"/>
              <w:jc w:val="center"/>
              <w:rPr>
                <w:b w:val="1"/>
              </w:rPr>
            </w:pPr>
            <w:r w:rsidDel="00000000" w:rsidR="00000000" w:rsidRPr="00000000">
              <w:rPr>
                <w:b w:val="1"/>
                <w:rtl w:val="0"/>
              </w:rPr>
              <w:t xml:space="preserve">Functional: mechanical, electrical and programming</w:t>
            </w:r>
          </w:p>
        </w:tc>
        <w:tc>
          <w:tcPr>
            <w:tcBorders>
              <w:top w:color="000000" w:space="0" w:sz="4" w:val="single"/>
              <w:left w:color="000000" w:space="0" w:sz="24" w:val="single"/>
              <w:bottom w:color="000000" w:space="0" w:sz="24" w:val="single"/>
            </w:tcBorders>
            <w:vAlign w:val="center"/>
          </w:tcPr>
          <w:p w:rsidR="00000000" w:rsidDel="00000000" w:rsidP="00000000" w:rsidRDefault="00000000" w:rsidRPr="00000000" w14:paraId="0000003B">
            <w:pPr>
              <w:spacing w:line="276" w:lineRule="auto"/>
              <w:rPr>
                <w:b w:val="1"/>
              </w:rPr>
            </w:pPr>
            <w:r w:rsidDel="00000000" w:rsidR="00000000" w:rsidRPr="00000000">
              <w:rPr>
                <w:b w:val="1"/>
                <w:rtl w:val="0"/>
              </w:rPr>
              <w:t xml:space="preserve">demo – project progress </w:t>
            </w:r>
          </w:p>
        </w:tc>
        <w:tc>
          <w:tcPr>
            <w:tcBorders>
              <w:top w:color="000000" w:space="0" w:sz="4" w:val="single"/>
              <w:bottom w:color="000000" w:space="0" w:sz="24" w:val="single"/>
              <w:right w:color="000000" w:space="0" w:sz="24" w:val="single"/>
            </w:tcBorders>
            <w:vAlign w:val="center"/>
          </w:tcPr>
          <w:p w:rsidR="00000000" w:rsidDel="00000000" w:rsidP="00000000" w:rsidRDefault="00000000" w:rsidRPr="00000000" w14:paraId="0000003C">
            <w:pPr>
              <w:spacing w:line="276" w:lineRule="auto"/>
              <w:jc w:val="center"/>
              <w:rPr>
                <w:b w:val="1"/>
              </w:rPr>
            </w:pPr>
            <w:r w:rsidDel="00000000" w:rsidR="00000000" w:rsidRPr="00000000">
              <w:rPr>
                <w:b w:val="1"/>
                <w:rtl w:val="0"/>
              </w:rPr>
              <w:t xml:space="preserve">November 29</w:t>
            </w:r>
          </w:p>
        </w:tc>
        <w:tc>
          <w:tcPr>
            <w:tcBorders>
              <w:top w:color="000000" w:space="0" w:sz="4" w:val="single"/>
              <w:left w:color="000000" w:space="0" w:sz="24" w:val="single"/>
              <w:right w:color="000000" w:space="0" w:sz="4" w:val="single"/>
            </w:tcBorders>
            <w:vAlign w:val="center"/>
          </w:tcPr>
          <w:p w:rsidR="00000000" w:rsidDel="00000000" w:rsidP="00000000" w:rsidRDefault="00000000" w:rsidRPr="00000000" w14:paraId="0000003D">
            <w:pPr>
              <w:spacing w:line="276" w:lineRule="auto"/>
              <w:jc w:val="center"/>
              <w:rPr>
                <w:b w:val="1"/>
              </w:rPr>
            </w:pPr>
            <w:r w:rsidDel="00000000" w:rsidR="00000000" w:rsidRPr="00000000">
              <w:rPr>
                <w:b w:val="1"/>
                <w:rtl w:val="0"/>
              </w:rPr>
              <w:t xml:space="preserve">5%</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3E">
            <w:pPr>
              <w:spacing w:line="276" w:lineRule="auto"/>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spacing w:line="276" w:lineRule="auto"/>
              <w:rPr>
                <w:b w:val="1"/>
              </w:rPr>
            </w:pPr>
            <w:r w:rsidDel="00000000" w:rsidR="00000000" w:rsidRPr="00000000">
              <w:rPr>
                <w:rtl w:val="0"/>
              </w:rPr>
            </w:r>
          </w:p>
        </w:tc>
      </w:tr>
      <w:tr>
        <w:tc>
          <w:tcPr>
            <w:vMerge w:val="continue"/>
            <w:tcBorders>
              <w:top w:color="000000" w:space="0" w:sz="4" w:val="single"/>
              <w:bottom w:color="000000" w:space="0" w:sz="24" w:val="single"/>
              <w:right w:color="000000" w:space="0" w:sz="24" w:val="single"/>
            </w:tcBorders>
            <w:vAlign w:val="cente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000000" w:space="0" w:sz="24" w:val="single"/>
              <w:left w:color="000000" w:space="0" w:sz="24" w:val="single"/>
            </w:tcBorders>
            <w:vAlign w:val="center"/>
          </w:tcPr>
          <w:p w:rsidR="00000000" w:rsidDel="00000000" w:rsidP="00000000" w:rsidRDefault="00000000" w:rsidRPr="00000000" w14:paraId="00000041">
            <w:pPr>
              <w:spacing w:line="276" w:lineRule="auto"/>
              <w:rPr>
                <w:b w:val="1"/>
              </w:rPr>
            </w:pPr>
            <w:r w:rsidDel="00000000" w:rsidR="00000000" w:rsidRPr="00000000">
              <w:rPr>
                <w:b w:val="1"/>
                <w:rtl w:val="0"/>
              </w:rPr>
              <w:t xml:space="preserve">Meets minimum specifications outlined in this document</w:t>
            </w:r>
          </w:p>
        </w:tc>
        <w:tc>
          <w:tcPr>
            <w:vMerge w:val="restart"/>
            <w:tcBorders>
              <w:top w:color="000000" w:space="0" w:sz="24" w:val="single"/>
              <w:right w:color="000000" w:space="0" w:sz="24" w:val="single"/>
            </w:tcBorders>
            <w:vAlign w:val="center"/>
          </w:tcPr>
          <w:p w:rsidR="00000000" w:rsidDel="00000000" w:rsidP="00000000" w:rsidRDefault="00000000" w:rsidRPr="00000000" w14:paraId="00000042">
            <w:pPr>
              <w:spacing w:line="276" w:lineRule="auto"/>
              <w:jc w:val="center"/>
              <w:rPr>
                <w:b w:val="1"/>
              </w:rPr>
            </w:pPr>
            <w:r w:rsidDel="00000000" w:rsidR="00000000" w:rsidRPr="00000000">
              <w:rPr>
                <w:b w:val="1"/>
                <w:rtl w:val="0"/>
              </w:rPr>
              <w:t xml:space="preserve">November 27</w:t>
            </w:r>
          </w:p>
        </w:tc>
        <w:tc>
          <w:tcPr>
            <w:tcBorders>
              <w:left w:color="000000" w:space="0" w:sz="24" w:val="single"/>
              <w:right w:color="000000" w:space="0" w:sz="4" w:val="single"/>
            </w:tcBorders>
            <w:vAlign w:val="center"/>
          </w:tcPr>
          <w:p w:rsidR="00000000" w:rsidDel="00000000" w:rsidP="00000000" w:rsidRDefault="00000000" w:rsidRPr="00000000" w14:paraId="00000043">
            <w:pPr>
              <w:spacing w:line="276" w:lineRule="auto"/>
              <w:jc w:val="center"/>
              <w:rPr>
                <w:b w:val="1"/>
              </w:rPr>
            </w:pPr>
            <w:r w:rsidDel="00000000" w:rsidR="00000000" w:rsidRPr="00000000">
              <w:rPr>
                <w:b w:val="1"/>
                <w:rtl w:val="0"/>
              </w:rPr>
              <w:t xml:space="preserve">20%</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44">
            <w:pPr>
              <w:spacing w:line="276" w:lineRule="auto"/>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spacing w:line="276" w:lineRule="auto"/>
              <w:rPr>
                <w:b w:val="1"/>
              </w:rPr>
            </w:pPr>
            <w:r w:rsidDel="00000000" w:rsidR="00000000" w:rsidRPr="00000000">
              <w:rPr>
                <w:rtl w:val="0"/>
              </w:rPr>
            </w:r>
          </w:p>
        </w:tc>
      </w:tr>
      <w:tr>
        <w:tc>
          <w:tcPr>
            <w:vMerge w:val="continue"/>
            <w:tcBorders>
              <w:top w:color="000000" w:space="0" w:sz="4" w:val="single"/>
              <w:bottom w:color="000000" w:space="0" w:sz="24" w:val="single"/>
              <w:right w:color="000000" w:space="0" w:sz="24" w:val="single"/>
            </w:tcBorders>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left w:color="000000" w:space="0" w:sz="24" w:val="single"/>
            </w:tcBorders>
            <w:vAlign w:val="center"/>
          </w:tcPr>
          <w:p w:rsidR="00000000" w:rsidDel="00000000" w:rsidP="00000000" w:rsidRDefault="00000000" w:rsidRPr="00000000" w14:paraId="00000047">
            <w:pPr>
              <w:spacing w:line="276" w:lineRule="auto"/>
              <w:rPr>
                <w:b w:val="1"/>
              </w:rPr>
            </w:pPr>
            <w:r w:rsidDel="00000000" w:rsidR="00000000" w:rsidRPr="00000000">
              <w:rPr>
                <w:b w:val="1"/>
                <w:rtl w:val="0"/>
              </w:rPr>
              <w:t xml:space="preserve">Meets additional specifications as outlined by the teams</w:t>
            </w:r>
          </w:p>
        </w:tc>
        <w:tc>
          <w:tcPr>
            <w:vMerge w:val="continue"/>
            <w:tcBorders>
              <w:top w:color="000000" w:space="0" w:sz="24" w:val="single"/>
              <w:right w:color="000000" w:space="0" w:sz="24" w:val="single"/>
            </w:tcBorders>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left w:color="000000" w:space="0" w:sz="24" w:val="single"/>
              <w:right w:color="000000" w:space="0" w:sz="4" w:val="single"/>
            </w:tcBorders>
            <w:vAlign w:val="center"/>
          </w:tcPr>
          <w:p w:rsidR="00000000" w:rsidDel="00000000" w:rsidP="00000000" w:rsidRDefault="00000000" w:rsidRPr="00000000" w14:paraId="00000049">
            <w:pPr>
              <w:spacing w:line="276" w:lineRule="auto"/>
              <w:jc w:val="center"/>
              <w:rPr>
                <w:b w:val="1"/>
              </w:rPr>
            </w:pPr>
            <w:r w:rsidDel="00000000" w:rsidR="00000000" w:rsidRPr="00000000">
              <w:rPr>
                <w:b w:val="1"/>
                <w:rtl w:val="0"/>
              </w:rPr>
              <w:t xml:space="preserve">5%</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4A">
            <w:pPr>
              <w:spacing w:line="276" w:lineRule="auto"/>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spacing w:line="276" w:lineRule="auto"/>
              <w:rPr>
                <w:b w:val="1"/>
              </w:rPr>
            </w:pPr>
            <w:r w:rsidDel="00000000" w:rsidR="00000000" w:rsidRPr="00000000">
              <w:rPr>
                <w:rtl w:val="0"/>
              </w:rPr>
            </w:r>
          </w:p>
        </w:tc>
      </w:tr>
      <w:tr>
        <w:tc>
          <w:tcPr>
            <w:vMerge w:val="continue"/>
            <w:tcBorders>
              <w:top w:color="000000" w:space="0" w:sz="4" w:val="single"/>
              <w:bottom w:color="000000" w:space="0" w:sz="24" w:val="single"/>
              <w:right w:color="000000" w:space="0" w:sz="24" w:val="single"/>
            </w:tcBorders>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left w:color="000000" w:space="0" w:sz="24" w:val="single"/>
            </w:tcBorders>
            <w:vAlign w:val="center"/>
          </w:tcPr>
          <w:p w:rsidR="00000000" w:rsidDel="00000000" w:rsidP="00000000" w:rsidRDefault="00000000" w:rsidRPr="00000000" w14:paraId="0000004D">
            <w:pPr>
              <w:spacing w:line="276" w:lineRule="auto"/>
              <w:rPr>
                <w:b w:val="1"/>
              </w:rPr>
            </w:pPr>
            <w:r w:rsidDel="00000000" w:rsidR="00000000" w:rsidRPr="00000000">
              <w:rPr>
                <w:b w:val="1"/>
                <w:rtl w:val="0"/>
              </w:rPr>
              <w:t xml:space="preserve">Functionality – works as advertised</w:t>
            </w:r>
          </w:p>
        </w:tc>
        <w:tc>
          <w:tcPr>
            <w:vMerge w:val="continue"/>
            <w:tcBorders>
              <w:top w:color="000000" w:space="0" w:sz="24" w:val="single"/>
              <w:right w:color="000000" w:space="0" w:sz="24" w:val="single"/>
            </w:tcBorders>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left w:color="000000" w:space="0" w:sz="24" w:val="single"/>
              <w:right w:color="000000" w:space="0" w:sz="4" w:val="single"/>
            </w:tcBorders>
            <w:vAlign w:val="center"/>
          </w:tcPr>
          <w:p w:rsidR="00000000" w:rsidDel="00000000" w:rsidP="00000000" w:rsidRDefault="00000000" w:rsidRPr="00000000" w14:paraId="0000004F">
            <w:pPr>
              <w:spacing w:line="276" w:lineRule="auto"/>
              <w:jc w:val="center"/>
              <w:rPr>
                <w:b w:val="1"/>
              </w:rPr>
            </w:pPr>
            <w:r w:rsidDel="00000000" w:rsidR="00000000" w:rsidRPr="00000000">
              <w:rPr>
                <w:b w:val="1"/>
                <w:rtl w:val="0"/>
              </w:rPr>
              <w:t xml:space="preserve">5%</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50">
            <w:pPr>
              <w:spacing w:line="276" w:lineRule="auto"/>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spacing w:line="276" w:lineRule="auto"/>
              <w:rPr>
                <w:b w:val="1"/>
              </w:rPr>
            </w:pPr>
            <w:r w:rsidDel="00000000" w:rsidR="00000000" w:rsidRPr="00000000">
              <w:rPr>
                <w:rtl w:val="0"/>
              </w:rPr>
            </w:r>
          </w:p>
        </w:tc>
      </w:tr>
      <w:tr>
        <w:tc>
          <w:tcPr>
            <w:vMerge w:val="continue"/>
            <w:tcBorders>
              <w:top w:color="000000" w:space="0" w:sz="4" w:val="single"/>
              <w:bottom w:color="000000" w:space="0" w:sz="24" w:val="single"/>
              <w:right w:color="000000" w:space="0" w:sz="24" w:val="single"/>
            </w:tcBorders>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left w:color="000000" w:space="0" w:sz="24" w:val="single"/>
              <w:bottom w:color="000000" w:space="0" w:sz="24" w:val="single"/>
            </w:tcBorders>
            <w:vAlign w:val="center"/>
          </w:tcPr>
          <w:p w:rsidR="00000000" w:rsidDel="00000000" w:rsidP="00000000" w:rsidRDefault="00000000" w:rsidRPr="00000000" w14:paraId="00000053">
            <w:pPr>
              <w:spacing w:line="276" w:lineRule="auto"/>
              <w:rPr>
                <w:b w:val="1"/>
              </w:rPr>
            </w:pPr>
            <w:r w:rsidDel="00000000" w:rsidR="00000000" w:rsidRPr="00000000">
              <w:rPr>
                <w:b w:val="1"/>
                <w:rtl w:val="0"/>
              </w:rPr>
              <w:t xml:space="preserve">Creativity, originality and effort – class vote for a score between 1 and 10</w:t>
            </w:r>
          </w:p>
        </w:tc>
        <w:tc>
          <w:tcPr>
            <w:vMerge w:val="continue"/>
            <w:tcBorders>
              <w:top w:color="000000" w:space="0" w:sz="24" w:val="single"/>
              <w:right w:color="000000" w:space="0" w:sz="24" w:val="single"/>
            </w:tcBorders>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left w:color="000000" w:space="0" w:sz="24" w:val="single"/>
              <w:bottom w:color="000000" w:space="0" w:sz="24" w:val="single"/>
              <w:right w:color="000000" w:space="0" w:sz="4" w:val="single"/>
            </w:tcBorders>
            <w:vAlign w:val="center"/>
          </w:tcPr>
          <w:p w:rsidR="00000000" w:rsidDel="00000000" w:rsidP="00000000" w:rsidRDefault="00000000" w:rsidRPr="00000000" w14:paraId="00000055">
            <w:pPr>
              <w:spacing w:line="276" w:lineRule="auto"/>
              <w:jc w:val="center"/>
              <w:rPr>
                <w:b w:val="1"/>
              </w:rPr>
            </w:pPr>
            <w:r w:rsidDel="00000000" w:rsidR="00000000" w:rsidRPr="00000000">
              <w:rPr>
                <w:b w:val="1"/>
                <w:rtl w:val="0"/>
              </w:rPr>
              <w:t xml:space="preserve">10%</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56">
            <w:pPr>
              <w:spacing w:line="276" w:lineRule="auto"/>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spacing w:line="276" w:lineRule="auto"/>
              <w:rPr>
                <w:b w:val="1"/>
              </w:rPr>
            </w:pPr>
            <w:r w:rsidDel="00000000" w:rsidR="00000000" w:rsidRPr="00000000">
              <w:rPr>
                <w:rtl w:val="0"/>
              </w:rPr>
            </w:r>
          </w:p>
        </w:tc>
      </w:tr>
      <w:tr>
        <w:trPr>
          <w:trHeight w:val="140" w:hRule="atLeast"/>
        </w:trPr>
        <w:tc>
          <w:tcPr>
            <w:tcBorders>
              <w:top w:color="000000" w:space="0" w:sz="24" w:val="single"/>
              <w:bottom w:color="000000" w:space="0" w:sz="24" w:val="single"/>
            </w:tcBorders>
          </w:tcPr>
          <w:p w:rsidR="00000000" w:rsidDel="00000000" w:rsidP="00000000" w:rsidRDefault="00000000" w:rsidRPr="00000000" w14:paraId="00000058">
            <w:pPr>
              <w:spacing w:line="276" w:lineRule="auto"/>
              <w:rPr>
                <w:b w:val="1"/>
              </w:rPr>
            </w:pPr>
            <w:r w:rsidDel="00000000" w:rsidR="00000000" w:rsidRPr="00000000">
              <w:rPr>
                <w:rtl w:val="0"/>
              </w:rPr>
            </w:r>
          </w:p>
        </w:tc>
        <w:tc>
          <w:tcPr>
            <w:gridSpan w:val="2"/>
            <w:tcBorders>
              <w:top w:color="000000" w:space="0" w:sz="24" w:val="single"/>
              <w:bottom w:color="000000" w:space="0" w:sz="24" w:val="single"/>
            </w:tcBorders>
            <w:vAlign w:val="center"/>
          </w:tcPr>
          <w:p w:rsidR="00000000" w:rsidDel="00000000" w:rsidP="00000000" w:rsidRDefault="00000000" w:rsidRPr="00000000" w14:paraId="00000059">
            <w:pPr>
              <w:spacing w:line="276" w:lineRule="auto"/>
              <w:jc w:val="right"/>
              <w:rPr>
                <w:b w:val="1"/>
              </w:rPr>
            </w:pPr>
            <w:r w:rsidDel="00000000" w:rsidR="00000000" w:rsidRPr="00000000">
              <w:rPr>
                <w:b w:val="1"/>
                <w:rtl w:val="0"/>
              </w:rPr>
              <w:t xml:space="preserve">Subtotal</w:t>
            </w:r>
          </w:p>
        </w:tc>
        <w:tc>
          <w:tcPr>
            <w:tcBorders>
              <w:top w:color="000000" w:space="0" w:sz="24" w:val="single"/>
              <w:bottom w:color="000000" w:space="0" w:sz="24" w:val="single"/>
              <w:right w:color="000000" w:space="0" w:sz="4" w:val="single"/>
            </w:tcBorders>
            <w:vAlign w:val="center"/>
          </w:tcPr>
          <w:p w:rsidR="00000000" w:rsidDel="00000000" w:rsidP="00000000" w:rsidRDefault="00000000" w:rsidRPr="00000000" w14:paraId="0000005B">
            <w:pPr>
              <w:spacing w:line="276" w:lineRule="auto"/>
              <w:jc w:val="center"/>
              <w:rPr>
                <w:b w:val="1"/>
              </w:rPr>
            </w:pPr>
            <w:r w:rsidDel="00000000" w:rsidR="00000000" w:rsidRPr="00000000">
              <w:rPr>
                <w:b w:val="1"/>
                <w:rtl w:val="0"/>
              </w:rPr>
              <w:t xml:space="preserve">45%</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5C">
            <w:pPr>
              <w:spacing w:line="276" w:lineRule="auto"/>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spacing w:line="276" w:lineRule="auto"/>
              <w:rPr>
                <w:b w:val="1"/>
              </w:rPr>
            </w:pPr>
            <w:r w:rsidDel="00000000" w:rsidR="00000000" w:rsidRPr="00000000">
              <w:rPr>
                <w:rtl w:val="0"/>
              </w:rPr>
            </w:r>
          </w:p>
        </w:tc>
      </w:tr>
      <w:tr>
        <w:trPr>
          <w:trHeight w:val="440" w:hRule="atLeast"/>
        </w:trPr>
        <w:tc>
          <w:tcPr>
            <w:vMerge w:val="restart"/>
            <w:tcBorders>
              <w:top w:color="000000" w:space="0" w:sz="24" w:val="single"/>
            </w:tcBorders>
            <w:vAlign w:val="center"/>
          </w:tcPr>
          <w:p w:rsidR="00000000" w:rsidDel="00000000" w:rsidP="00000000" w:rsidRDefault="00000000" w:rsidRPr="00000000" w14:paraId="0000005E">
            <w:pPr>
              <w:spacing w:line="276" w:lineRule="auto"/>
              <w:jc w:val="center"/>
              <w:rPr>
                <w:b w:val="1"/>
              </w:rPr>
            </w:pPr>
            <w:r w:rsidDel="00000000" w:rsidR="00000000" w:rsidRPr="00000000">
              <w:rPr>
                <w:b w:val="1"/>
                <w:rtl w:val="0"/>
              </w:rPr>
              <w:t xml:space="preserve">Written requirements</w:t>
            </w:r>
          </w:p>
        </w:tc>
        <w:tc>
          <w:tcPr>
            <w:tcBorders>
              <w:top w:color="000000" w:space="0" w:sz="24" w:val="single"/>
            </w:tcBorders>
            <w:vAlign w:val="center"/>
          </w:tcPr>
          <w:p w:rsidR="00000000" w:rsidDel="00000000" w:rsidP="00000000" w:rsidRDefault="00000000" w:rsidRPr="00000000" w14:paraId="0000005F">
            <w:pPr>
              <w:spacing w:line="276" w:lineRule="auto"/>
              <w:rPr>
                <w:b w:val="1"/>
              </w:rPr>
            </w:pPr>
            <w:r w:rsidDel="00000000" w:rsidR="00000000" w:rsidRPr="00000000">
              <w:rPr>
                <w:b w:val="1"/>
                <w:rtl w:val="0"/>
              </w:rPr>
              <w:t xml:space="preserve">Project ideas (five)</w:t>
            </w:r>
          </w:p>
        </w:tc>
        <w:tc>
          <w:tcPr>
            <w:tcBorders>
              <w:top w:color="000000" w:space="0" w:sz="24" w:val="single"/>
            </w:tcBorders>
            <w:vAlign w:val="center"/>
          </w:tcPr>
          <w:p w:rsidR="00000000" w:rsidDel="00000000" w:rsidP="00000000" w:rsidRDefault="00000000" w:rsidRPr="00000000" w14:paraId="00000060">
            <w:pPr>
              <w:spacing w:line="276" w:lineRule="auto"/>
              <w:jc w:val="center"/>
              <w:rPr>
                <w:b w:val="1"/>
              </w:rPr>
            </w:pPr>
            <w:r w:rsidDel="00000000" w:rsidR="00000000" w:rsidRPr="00000000">
              <w:rPr>
                <w:b w:val="1"/>
                <w:rtl w:val="0"/>
              </w:rPr>
              <w:t xml:space="preserve">November 1</w:t>
            </w:r>
          </w:p>
        </w:tc>
        <w:tc>
          <w:tcPr>
            <w:tcBorders>
              <w:top w:color="000000" w:space="0" w:sz="24" w:val="single"/>
              <w:right w:color="000000" w:space="0" w:sz="4" w:val="single"/>
            </w:tcBorders>
            <w:vAlign w:val="center"/>
          </w:tcPr>
          <w:p w:rsidR="00000000" w:rsidDel="00000000" w:rsidP="00000000" w:rsidRDefault="00000000" w:rsidRPr="00000000" w14:paraId="00000061">
            <w:pPr>
              <w:spacing w:line="276" w:lineRule="auto"/>
              <w:jc w:val="center"/>
              <w:rPr>
                <w:b w:val="1"/>
              </w:rPr>
            </w:pPr>
            <w:r w:rsidDel="00000000" w:rsidR="00000000" w:rsidRPr="00000000">
              <w:rPr>
                <w:b w:val="1"/>
                <w:rtl w:val="0"/>
              </w:rPr>
              <w:t xml:space="preserve">5%</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62">
            <w:pPr>
              <w:spacing w:line="276" w:lineRule="auto"/>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spacing w:line="276" w:lineRule="auto"/>
              <w:rPr>
                <w:b w:val="1"/>
              </w:rPr>
            </w:pPr>
            <w:r w:rsidDel="00000000" w:rsidR="00000000" w:rsidRPr="00000000">
              <w:rPr>
                <w:rtl w:val="0"/>
              </w:rPr>
            </w:r>
          </w:p>
        </w:tc>
      </w:tr>
      <w:tr>
        <w:trPr>
          <w:trHeight w:val="440" w:hRule="atLeast"/>
        </w:trPr>
        <w:tc>
          <w:tcPr>
            <w:vMerge w:val="continue"/>
            <w:tcBorders>
              <w:top w:color="000000" w:space="0" w:sz="24" w:val="single"/>
            </w:tcBorders>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065">
            <w:pPr>
              <w:spacing w:line="276" w:lineRule="auto"/>
              <w:rPr>
                <w:b w:val="1"/>
              </w:rPr>
            </w:pPr>
            <w:r w:rsidDel="00000000" w:rsidR="00000000" w:rsidRPr="00000000">
              <w:rPr>
                <w:b w:val="1"/>
                <w:rtl w:val="0"/>
              </w:rPr>
              <w:t xml:space="preserve">Design choice memo </w:t>
            </w:r>
          </w:p>
        </w:tc>
        <w:tc>
          <w:tcPr>
            <w:vAlign w:val="center"/>
          </w:tcPr>
          <w:p w:rsidR="00000000" w:rsidDel="00000000" w:rsidP="00000000" w:rsidRDefault="00000000" w:rsidRPr="00000000" w14:paraId="00000066">
            <w:pPr>
              <w:spacing w:line="276" w:lineRule="auto"/>
              <w:jc w:val="center"/>
              <w:rPr>
                <w:b w:val="1"/>
              </w:rPr>
            </w:pPr>
            <w:r w:rsidDel="00000000" w:rsidR="00000000" w:rsidRPr="00000000">
              <w:rPr>
                <w:b w:val="1"/>
                <w:rtl w:val="0"/>
              </w:rPr>
              <w:t xml:space="preserve">November 8</w:t>
            </w:r>
          </w:p>
        </w:tc>
        <w:tc>
          <w:tcPr>
            <w:tcBorders>
              <w:right w:color="000000" w:space="0" w:sz="4" w:val="single"/>
            </w:tcBorders>
            <w:vAlign w:val="center"/>
          </w:tcPr>
          <w:p w:rsidR="00000000" w:rsidDel="00000000" w:rsidP="00000000" w:rsidRDefault="00000000" w:rsidRPr="00000000" w14:paraId="00000067">
            <w:pPr>
              <w:spacing w:line="276" w:lineRule="auto"/>
              <w:jc w:val="center"/>
              <w:rPr>
                <w:b w:val="1"/>
              </w:rPr>
            </w:pPr>
            <w:r w:rsidDel="00000000" w:rsidR="00000000" w:rsidRPr="00000000">
              <w:rPr>
                <w:b w:val="1"/>
                <w:rtl w:val="0"/>
              </w:rPr>
              <w:t xml:space="preserve">10%</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68">
            <w:pPr>
              <w:spacing w:line="276" w:lineRule="auto"/>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9">
            <w:pPr>
              <w:spacing w:line="276" w:lineRule="auto"/>
              <w:rPr>
                <w:b w:val="1"/>
              </w:rPr>
            </w:pPr>
            <w:r w:rsidDel="00000000" w:rsidR="00000000" w:rsidRPr="00000000">
              <w:rPr>
                <w:rtl w:val="0"/>
              </w:rPr>
            </w:r>
          </w:p>
        </w:tc>
      </w:tr>
      <w:tr>
        <w:trPr>
          <w:trHeight w:val="440" w:hRule="atLeast"/>
        </w:trPr>
        <w:tc>
          <w:tcPr>
            <w:vMerge w:val="continue"/>
            <w:tcBorders>
              <w:top w:color="000000" w:space="0" w:sz="24" w:val="single"/>
            </w:tcBorders>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06B">
            <w:pPr>
              <w:spacing w:line="276" w:lineRule="auto"/>
              <w:rPr>
                <w:b w:val="1"/>
              </w:rPr>
            </w:pPr>
            <w:r w:rsidDel="00000000" w:rsidR="00000000" w:rsidRPr="00000000">
              <w:rPr>
                <w:b w:val="1"/>
                <w:rtl w:val="0"/>
              </w:rPr>
              <w:t xml:space="preserve">WBS memo, background, etc.</w:t>
            </w:r>
          </w:p>
        </w:tc>
        <w:tc>
          <w:tcPr>
            <w:vAlign w:val="center"/>
          </w:tcPr>
          <w:p w:rsidR="00000000" w:rsidDel="00000000" w:rsidP="00000000" w:rsidRDefault="00000000" w:rsidRPr="00000000" w14:paraId="0000006C">
            <w:pPr>
              <w:spacing w:line="276" w:lineRule="auto"/>
              <w:jc w:val="center"/>
              <w:rPr>
                <w:b w:val="1"/>
              </w:rPr>
            </w:pPr>
            <w:r w:rsidDel="00000000" w:rsidR="00000000" w:rsidRPr="00000000">
              <w:rPr>
                <w:b w:val="1"/>
                <w:rtl w:val="0"/>
              </w:rPr>
              <w:t xml:space="preserve">November 13</w:t>
            </w:r>
          </w:p>
        </w:tc>
        <w:tc>
          <w:tcPr>
            <w:tcBorders>
              <w:right w:color="000000" w:space="0" w:sz="4" w:val="single"/>
            </w:tcBorders>
            <w:vAlign w:val="center"/>
          </w:tcPr>
          <w:p w:rsidR="00000000" w:rsidDel="00000000" w:rsidP="00000000" w:rsidRDefault="00000000" w:rsidRPr="00000000" w14:paraId="0000006D">
            <w:pPr>
              <w:spacing w:line="276" w:lineRule="auto"/>
              <w:jc w:val="center"/>
              <w:rPr>
                <w:b w:val="1"/>
              </w:rPr>
            </w:pPr>
            <w:r w:rsidDel="00000000" w:rsidR="00000000" w:rsidRPr="00000000">
              <w:rPr>
                <w:b w:val="1"/>
                <w:rtl w:val="0"/>
              </w:rPr>
              <w:t xml:space="preserve">10%</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6E">
            <w:pPr>
              <w:spacing w:line="276" w:lineRule="auto"/>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spacing w:line="276" w:lineRule="auto"/>
              <w:rPr>
                <w:b w:val="1"/>
              </w:rPr>
            </w:pPr>
            <w:r w:rsidDel="00000000" w:rsidR="00000000" w:rsidRPr="00000000">
              <w:rPr>
                <w:rtl w:val="0"/>
              </w:rPr>
            </w:r>
          </w:p>
        </w:tc>
      </w:tr>
      <w:tr>
        <w:trPr>
          <w:trHeight w:val="440" w:hRule="atLeast"/>
        </w:trPr>
        <w:tc>
          <w:tcPr>
            <w:vMerge w:val="continue"/>
            <w:tcBorders>
              <w:top w:color="000000" w:space="0" w:sz="24" w:val="single"/>
            </w:tcBorders>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071">
            <w:pPr>
              <w:spacing w:line="276" w:lineRule="auto"/>
              <w:rPr>
                <w:b w:val="1"/>
              </w:rPr>
            </w:pPr>
            <w:r w:rsidDel="00000000" w:rsidR="00000000" w:rsidRPr="00000000">
              <w:rPr>
                <w:b w:val="1"/>
                <w:rtl w:val="0"/>
              </w:rPr>
              <w:t xml:space="preserve">Bill of materials, updated Gantt, WBS</w:t>
            </w:r>
          </w:p>
        </w:tc>
        <w:tc>
          <w:tcPr>
            <w:vAlign w:val="center"/>
          </w:tcPr>
          <w:p w:rsidR="00000000" w:rsidDel="00000000" w:rsidP="00000000" w:rsidRDefault="00000000" w:rsidRPr="00000000" w14:paraId="00000072">
            <w:pPr>
              <w:spacing w:line="276" w:lineRule="auto"/>
              <w:jc w:val="center"/>
              <w:rPr>
                <w:b w:val="1"/>
              </w:rPr>
            </w:pPr>
            <w:r w:rsidDel="00000000" w:rsidR="00000000" w:rsidRPr="00000000">
              <w:rPr>
                <w:b w:val="1"/>
                <w:rtl w:val="0"/>
              </w:rPr>
              <w:t xml:space="preserve">November 20</w:t>
            </w:r>
          </w:p>
        </w:tc>
        <w:tc>
          <w:tcPr>
            <w:tcBorders>
              <w:right w:color="000000" w:space="0" w:sz="4" w:val="single"/>
            </w:tcBorders>
            <w:vAlign w:val="center"/>
          </w:tcPr>
          <w:p w:rsidR="00000000" w:rsidDel="00000000" w:rsidP="00000000" w:rsidRDefault="00000000" w:rsidRPr="00000000" w14:paraId="00000073">
            <w:pPr>
              <w:spacing w:line="276" w:lineRule="auto"/>
              <w:jc w:val="center"/>
              <w:rPr>
                <w:b w:val="1"/>
              </w:rPr>
            </w:pPr>
            <w:r w:rsidDel="00000000" w:rsidR="00000000" w:rsidRPr="00000000">
              <w:rPr>
                <w:b w:val="1"/>
                <w:rtl w:val="0"/>
              </w:rPr>
              <w:t xml:space="preserve">5%</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74">
            <w:pPr>
              <w:spacing w:line="276" w:lineRule="auto"/>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spacing w:line="276" w:lineRule="auto"/>
              <w:rPr>
                <w:b w:val="1"/>
              </w:rPr>
            </w:pPr>
            <w:r w:rsidDel="00000000" w:rsidR="00000000" w:rsidRPr="00000000">
              <w:rPr>
                <w:rtl w:val="0"/>
              </w:rPr>
            </w:r>
          </w:p>
        </w:tc>
      </w:tr>
      <w:tr>
        <w:trPr>
          <w:trHeight w:val="440" w:hRule="atLeast"/>
        </w:trPr>
        <w:tc>
          <w:tcPr>
            <w:vMerge w:val="continue"/>
            <w:tcBorders>
              <w:top w:color="000000" w:space="0" w:sz="24" w:val="single"/>
            </w:tcBorders>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077">
            <w:pPr>
              <w:spacing w:line="276" w:lineRule="auto"/>
              <w:rPr>
                <w:b w:val="1"/>
              </w:rPr>
            </w:pPr>
            <w:r w:rsidDel="00000000" w:rsidR="00000000" w:rsidRPr="00000000">
              <w:rPr>
                <w:b w:val="1"/>
                <w:rtl w:val="0"/>
              </w:rPr>
              <w:t xml:space="preserve">December 4</w:t>
            </w:r>
          </w:p>
        </w:tc>
        <w:tc>
          <w:tcPr>
            <w:vAlign w:val="center"/>
          </w:tcPr>
          <w:p w:rsidR="00000000" w:rsidDel="00000000" w:rsidP="00000000" w:rsidRDefault="00000000" w:rsidRPr="00000000" w14:paraId="00000078">
            <w:pPr>
              <w:spacing w:line="276" w:lineRule="auto"/>
              <w:jc w:val="center"/>
              <w:rPr>
                <w:b w:val="1"/>
              </w:rPr>
            </w:pP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79">
            <w:pPr>
              <w:spacing w:line="276" w:lineRule="auto"/>
              <w:jc w:val="center"/>
              <w:rPr>
                <w:b w:val="1"/>
              </w:rPr>
            </w:pPr>
            <w:r w:rsidDel="00000000" w:rsidR="00000000" w:rsidRPr="00000000">
              <w:rPr>
                <w:b w:val="1"/>
                <w:rtl w:val="0"/>
              </w:rPr>
              <w:t xml:space="preserve">5%</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7A">
            <w:pPr>
              <w:spacing w:line="276" w:lineRule="auto"/>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spacing w:line="276" w:lineRule="auto"/>
              <w:rPr>
                <w:b w:val="1"/>
              </w:rPr>
            </w:pPr>
            <w:r w:rsidDel="00000000" w:rsidR="00000000" w:rsidRPr="00000000">
              <w:rPr>
                <w:rtl w:val="0"/>
              </w:rPr>
            </w:r>
          </w:p>
        </w:tc>
      </w:tr>
      <w:tr>
        <w:trPr>
          <w:trHeight w:val="440" w:hRule="atLeast"/>
        </w:trPr>
        <w:tc>
          <w:tcPr>
            <w:vMerge w:val="continue"/>
            <w:tcBorders>
              <w:top w:color="000000" w:space="0" w:sz="24" w:val="single"/>
            </w:tcBorders>
            <w:vAlign w:val="cente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bottom w:color="000000" w:space="0" w:sz="24" w:val="single"/>
            </w:tcBorders>
            <w:vAlign w:val="center"/>
          </w:tcPr>
          <w:p w:rsidR="00000000" w:rsidDel="00000000" w:rsidP="00000000" w:rsidRDefault="00000000" w:rsidRPr="00000000" w14:paraId="0000007D">
            <w:pPr>
              <w:spacing w:line="276" w:lineRule="auto"/>
              <w:rPr>
                <w:b w:val="1"/>
              </w:rPr>
            </w:pPr>
            <w:r w:rsidDel="00000000" w:rsidR="00000000" w:rsidRPr="00000000">
              <w:rPr>
                <w:b w:val="1"/>
                <w:rtl w:val="0"/>
              </w:rPr>
              <w:t xml:space="preserve">Report</w:t>
            </w:r>
          </w:p>
        </w:tc>
        <w:tc>
          <w:tcPr>
            <w:tcBorders>
              <w:bottom w:color="000000" w:space="0" w:sz="24" w:val="single"/>
            </w:tcBorders>
            <w:vAlign w:val="center"/>
          </w:tcPr>
          <w:p w:rsidR="00000000" w:rsidDel="00000000" w:rsidP="00000000" w:rsidRDefault="00000000" w:rsidRPr="00000000" w14:paraId="0000007E">
            <w:pPr>
              <w:spacing w:line="276" w:lineRule="auto"/>
              <w:jc w:val="center"/>
              <w:rPr>
                <w:b w:val="1"/>
              </w:rPr>
            </w:pPr>
            <w:r w:rsidDel="00000000" w:rsidR="00000000" w:rsidRPr="00000000">
              <w:rPr>
                <w:b w:val="1"/>
                <w:rtl w:val="0"/>
              </w:rPr>
              <w:t xml:space="preserve">May 3</w:t>
            </w:r>
          </w:p>
        </w:tc>
        <w:tc>
          <w:tcPr>
            <w:tcBorders>
              <w:bottom w:color="000000" w:space="0" w:sz="24" w:val="single"/>
              <w:right w:color="000000" w:space="0" w:sz="4" w:val="single"/>
            </w:tcBorders>
            <w:vAlign w:val="center"/>
          </w:tcPr>
          <w:p w:rsidR="00000000" w:rsidDel="00000000" w:rsidP="00000000" w:rsidRDefault="00000000" w:rsidRPr="00000000" w14:paraId="0000007F">
            <w:pPr>
              <w:spacing w:line="276" w:lineRule="auto"/>
              <w:jc w:val="center"/>
              <w:rPr>
                <w:b w:val="1"/>
              </w:rPr>
            </w:pPr>
            <w:r w:rsidDel="00000000" w:rsidR="00000000" w:rsidRPr="00000000">
              <w:rPr>
                <w:b w:val="1"/>
                <w:rtl w:val="0"/>
              </w:rPr>
              <w:t xml:space="preserve">20%</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80">
            <w:pPr>
              <w:spacing w:line="276" w:lineRule="auto"/>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1">
            <w:pPr>
              <w:spacing w:line="276" w:lineRule="auto"/>
              <w:rPr>
                <w:b w:val="1"/>
              </w:rPr>
            </w:pPr>
            <w:r w:rsidDel="00000000" w:rsidR="00000000" w:rsidRPr="00000000">
              <w:rPr>
                <w:rtl w:val="0"/>
              </w:rPr>
            </w:r>
          </w:p>
        </w:tc>
      </w:tr>
      <w:tr>
        <w:trPr>
          <w:trHeight w:val="680" w:hRule="atLeast"/>
        </w:trPr>
        <w:tc>
          <w:tcPr>
            <w:gridSpan w:val="3"/>
            <w:tcBorders>
              <w:top w:color="000000" w:space="0" w:sz="24" w:val="single"/>
              <w:left w:color="000000" w:space="0" w:sz="0" w:val="nil"/>
              <w:bottom w:color="000000" w:space="0" w:sz="0" w:val="nil"/>
            </w:tcBorders>
            <w:vAlign w:val="center"/>
          </w:tcPr>
          <w:p w:rsidR="00000000" w:rsidDel="00000000" w:rsidP="00000000" w:rsidRDefault="00000000" w:rsidRPr="00000000" w14:paraId="00000082">
            <w:pPr>
              <w:spacing w:line="276" w:lineRule="auto"/>
              <w:jc w:val="center"/>
              <w:rPr>
                <w:b w:val="1"/>
                <w:sz w:val="32"/>
                <w:szCs w:val="32"/>
              </w:rPr>
            </w:pPr>
            <w:r w:rsidDel="00000000" w:rsidR="00000000" w:rsidRPr="00000000">
              <w:rPr>
                <w:b w:val="1"/>
                <w:sz w:val="32"/>
                <w:szCs w:val="32"/>
                <w:rtl w:val="0"/>
              </w:rPr>
              <w:t xml:space="preserve">Total</w:t>
            </w:r>
          </w:p>
        </w:tc>
        <w:tc>
          <w:tcPr>
            <w:tcBorders>
              <w:top w:color="000000" w:space="0" w:sz="24" w:val="single"/>
              <w:bottom w:color="000000" w:space="0" w:sz="24" w:val="single"/>
              <w:right w:color="000000" w:space="0" w:sz="4" w:val="single"/>
            </w:tcBorders>
            <w:vAlign w:val="center"/>
          </w:tcPr>
          <w:p w:rsidR="00000000" w:rsidDel="00000000" w:rsidP="00000000" w:rsidRDefault="00000000" w:rsidRPr="00000000" w14:paraId="00000085">
            <w:pPr>
              <w:spacing w:line="276" w:lineRule="auto"/>
              <w:jc w:val="center"/>
              <w:rPr>
                <w:b w:val="1"/>
              </w:rPr>
            </w:pPr>
            <w:r w:rsidDel="00000000" w:rsidR="00000000" w:rsidRPr="00000000">
              <w:rPr>
                <w:b w:val="1"/>
                <w:rtl w:val="0"/>
              </w:rPr>
              <w:t xml:space="preserve">100%</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86">
            <w:pPr>
              <w:spacing w:line="276" w:lineRule="auto"/>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7">
            <w:pPr>
              <w:spacing w:line="276" w:lineRule="auto"/>
              <w:rPr>
                <w:b w:val="1"/>
              </w:rPr>
            </w:pPr>
            <w:r w:rsidDel="00000000" w:rsidR="00000000" w:rsidRPr="00000000">
              <w:rPr>
                <w:rtl w:val="0"/>
              </w:rPr>
            </w:r>
          </w:p>
        </w:tc>
      </w:tr>
    </w:tbl>
    <w:p w:rsidR="00000000" w:rsidDel="00000000" w:rsidP="00000000" w:rsidRDefault="00000000" w:rsidRPr="00000000" w14:paraId="00000088">
      <w:pPr>
        <w:spacing w:line="276" w:lineRule="auto"/>
        <w:ind w:left="720"/>
        <w:rPr>
          <w:b w:val="1"/>
        </w:rPr>
      </w:pPr>
      <w:r w:rsidDel="00000000" w:rsidR="00000000" w:rsidRPr="00000000">
        <w:rPr>
          <w:rtl w:val="0"/>
        </w:rPr>
      </w:r>
    </w:p>
    <w:p w:rsidR="00000000" w:rsidDel="00000000" w:rsidP="00000000" w:rsidRDefault="00000000" w:rsidRPr="00000000" w14:paraId="00000089">
      <w:pPr>
        <w:spacing w:line="276" w:lineRule="auto"/>
        <w:ind w:left="720"/>
        <w:rPr>
          <w:u w:val="single"/>
        </w:rPr>
      </w:pPr>
      <w:r w:rsidDel="00000000" w:rsidR="00000000" w:rsidRPr="00000000">
        <w:rPr>
          <w:b w:val="1"/>
          <w:u w:val="single"/>
          <w:rtl w:val="0"/>
        </w:rPr>
        <w:t xml:space="preserve">Note: </w:t>
      </w:r>
      <w:r w:rsidDel="00000000" w:rsidR="00000000" w:rsidRPr="00000000">
        <w:rPr>
          <w:u w:val="single"/>
          <w:rtl w:val="0"/>
        </w:rPr>
        <w:t xml:space="preserve">All late submissions will receive a maximum of 50% of the possible grade!</w:t>
      </w:r>
    </w:p>
    <w:p w:rsidR="00000000" w:rsidDel="00000000" w:rsidP="00000000" w:rsidRDefault="00000000" w:rsidRPr="00000000" w14:paraId="0000008A">
      <w:pPr>
        <w:spacing w:line="276" w:lineRule="auto"/>
        <w:ind w:left="720"/>
        <w:rPr/>
      </w:pPr>
      <w:r w:rsidDel="00000000" w:rsidR="00000000" w:rsidRPr="00000000">
        <w:rPr>
          <w:rtl w:val="0"/>
        </w:rPr>
        <w:t xml:space="preserve">The written deliverables will be submitted to Bb Learn.  Refer to the actual upload link for the exact due dates and times. </w:t>
      </w:r>
    </w:p>
    <w:p w:rsidR="00000000" w:rsidDel="00000000" w:rsidP="00000000" w:rsidRDefault="00000000" w:rsidRPr="00000000" w14:paraId="0000008B">
      <w:pPr>
        <w:spacing w:line="276" w:lineRule="auto"/>
        <w:ind w:left="720"/>
        <w:rPr/>
      </w:pPr>
      <w:r w:rsidDel="00000000" w:rsidR="00000000" w:rsidRPr="00000000">
        <w:rPr>
          <w:rtl w:val="0"/>
        </w:rPr>
        <w:t xml:space="preserve">The weighting allocations for each assignment may be changed at a later date.</w:t>
      </w:r>
    </w:p>
    <w:p w:rsidR="00000000" w:rsidDel="00000000" w:rsidP="00000000" w:rsidRDefault="00000000" w:rsidRPr="00000000" w14:paraId="0000008C">
      <w:pPr>
        <w:spacing w:line="276" w:lineRule="auto"/>
        <w:ind w:left="720"/>
        <w:rPr>
          <w:b w:val="1"/>
        </w:rPr>
      </w:pPr>
      <w:r w:rsidDel="00000000" w:rsidR="00000000" w:rsidRPr="00000000">
        <w:rPr>
          <w:rtl w:val="0"/>
        </w:rPr>
      </w:r>
    </w:p>
    <w:p w:rsidR="00000000" w:rsidDel="00000000" w:rsidP="00000000" w:rsidRDefault="00000000" w:rsidRPr="00000000" w14:paraId="0000008D">
      <w:pPr>
        <w:spacing w:line="276" w:lineRule="auto"/>
        <w:ind w:left="720"/>
        <w:rPr>
          <w:b w:val="1"/>
        </w:rPr>
      </w:pPr>
      <w:r w:rsidDel="00000000" w:rsidR="00000000" w:rsidRPr="00000000">
        <w:rPr>
          <w:rtl w:val="0"/>
        </w:rPr>
      </w:r>
    </w:p>
    <w:p w:rsidR="00000000" w:rsidDel="00000000" w:rsidP="00000000" w:rsidRDefault="00000000" w:rsidRPr="00000000" w14:paraId="0000008E">
      <w:pPr>
        <w:spacing w:line="276" w:lineRule="auto"/>
        <w:ind w:left="720"/>
        <w:rPr>
          <w:b w:val="1"/>
        </w:rPr>
      </w:pPr>
      <w:bookmarkStart w:colFirst="0" w:colLast="0" w:name="_gjdgxs" w:id="0"/>
      <w:bookmarkEnd w:id="0"/>
      <w:r w:rsidDel="00000000" w:rsidR="00000000" w:rsidRPr="00000000">
        <w:rPr>
          <w:rtl w:val="0"/>
        </w:rPr>
      </w:r>
    </w:p>
    <w:p w:rsidR="00000000" w:rsidDel="00000000" w:rsidP="00000000" w:rsidRDefault="00000000" w:rsidRPr="00000000" w14:paraId="0000008F">
      <w:pPr>
        <w:spacing w:line="276" w:lineRule="auto"/>
        <w:ind w:left="720"/>
        <w:rPr>
          <w:b w:val="1"/>
        </w:rPr>
      </w:pPr>
      <w:r w:rsidDel="00000000" w:rsidR="00000000" w:rsidRPr="00000000">
        <w:rPr>
          <w:rtl w:val="0"/>
        </w:rPr>
      </w:r>
    </w:p>
    <w:p w:rsidR="00000000" w:rsidDel="00000000" w:rsidP="00000000" w:rsidRDefault="00000000" w:rsidRPr="00000000" w14:paraId="00000090">
      <w:pPr>
        <w:spacing w:line="276" w:lineRule="auto"/>
        <w:ind w:left="720"/>
        <w:rPr/>
      </w:pPr>
      <w:r w:rsidDel="00000000" w:rsidR="00000000" w:rsidRPr="00000000">
        <w:rPr>
          <w:rtl w:val="0"/>
        </w:rPr>
        <w:t xml:space="preserve">Option: Launcher</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Launch an object (a ping-pong ball?) towards a target</w:t>
      </w:r>
    </w:p>
    <w:p w:rsidR="00000000" w:rsidDel="00000000" w:rsidP="00000000" w:rsidRDefault="00000000" w:rsidRPr="00000000" w14:paraId="0000009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Must have an option to aim at different targets</w:t>
      </w:r>
    </w:p>
    <w:p w:rsidR="00000000" w:rsidDel="00000000" w:rsidP="00000000" w:rsidRDefault="00000000" w:rsidRPr="00000000" w14:paraId="0000009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range should be adjustable</w:t>
      </w:r>
    </w:p>
    <w:p w:rsidR="00000000" w:rsidDel="00000000" w:rsidP="00000000" w:rsidRDefault="00000000" w:rsidRPr="00000000" w14:paraId="00000094">
      <w:pPr>
        <w:spacing w:after="0" w:line="276" w:lineRule="auto"/>
        <w:ind w:left="360" w:firstLine="360"/>
        <w:rPr/>
      </w:pPr>
      <w:r w:rsidDel="00000000" w:rsidR="00000000" w:rsidRPr="00000000">
        <w:rPr>
          <w:rtl w:val="0"/>
        </w:rPr>
      </w:r>
    </w:p>
    <w:p w:rsidR="00000000" w:rsidDel="00000000" w:rsidP="00000000" w:rsidRDefault="00000000" w:rsidRPr="00000000" w14:paraId="00000095">
      <w:pPr>
        <w:spacing w:after="0" w:line="276" w:lineRule="auto"/>
        <w:ind w:left="360" w:firstLine="360"/>
        <w:rPr/>
      </w:pPr>
      <w:r w:rsidDel="00000000" w:rsidR="00000000" w:rsidRPr="00000000">
        <w:rPr>
          <w:rtl w:val="0"/>
        </w:rPr>
        <w:t xml:space="preserve">Option: Solar tracker</w:t>
      </w:r>
    </w:p>
    <w:p w:rsidR="00000000" w:rsidDel="00000000" w:rsidP="00000000" w:rsidRDefault="00000000" w:rsidRPr="00000000" w14:paraId="00000096">
      <w:pPr>
        <w:spacing w:after="0" w:line="276" w:lineRule="auto"/>
        <w:ind w:left="360" w:firstLine="360"/>
        <w:rPr/>
      </w:pPr>
      <w:r w:rsidDel="00000000" w:rsidR="00000000" w:rsidRPr="00000000">
        <w:rPr>
          <w:rtl w:val="0"/>
        </w:rPr>
        <w:tab/>
        <w:t xml:space="preserve">Track a light simulating the sun</w:t>
      </w:r>
    </w:p>
    <w:p w:rsidR="00000000" w:rsidDel="00000000" w:rsidP="00000000" w:rsidRDefault="00000000" w:rsidRPr="00000000" w14:paraId="0000009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Track in the relevant angles</w:t>
      </w:r>
    </w:p>
    <w:p w:rsidR="00000000" w:rsidDel="00000000" w:rsidP="00000000" w:rsidRDefault="00000000" w:rsidRPr="00000000" w14:paraId="0000009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Incorporate a temperature sensor and display  </w:t>
      </w:r>
    </w:p>
    <w:p w:rsidR="00000000" w:rsidDel="00000000" w:rsidP="00000000" w:rsidRDefault="00000000" w:rsidRPr="00000000" w14:paraId="0000009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Sensors (switch?) for manual override of positioning</w:t>
      </w:r>
    </w:p>
    <w:p w:rsidR="00000000" w:rsidDel="00000000" w:rsidP="00000000" w:rsidRDefault="00000000" w:rsidRPr="00000000" w14:paraId="0000009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Small solar panels are available for this or other projects</w:t>
      </w:r>
    </w:p>
    <w:p w:rsidR="00000000" w:rsidDel="00000000" w:rsidP="00000000" w:rsidRDefault="00000000" w:rsidRPr="00000000" w14:paraId="0000009B">
      <w:pPr>
        <w:spacing w:after="0" w:before="240" w:line="276" w:lineRule="auto"/>
        <w:rPr/>
      </w:pPr>
      <w:r w:rsidDel="00000000" w:rsidR="00000000" w:rsidRPr="00000000">
        <w:rPr>
          <w:rtl w:val="0"/>
        </w:rPr>
      </w:r>
    </w:p>
    <w:p w:rsidR="00000000" w:rsidDel="00000000" w:rsidP="00000000" w:rsidRDefault="00000000" w:rsidRPr="00000000" w14:paraId="0000009C">
      <w:pPr>
        <w:spacing w:after="0" w:line="276" w:lineRule="auto"/>
        <w:ind w:left="360" w:firstLine="360"/>
        <w:rPr/>
      </w:pPr>
      <w:r w:rsidDel="00000000" w:rsidR="00000000" w:rsidRPr="00000000">
        <w:rPr>
          <w:rtl w:val="0"/>
        </w:rPr>
        <w:t xml:space="preserve">Option: Move an object</w:t>
      </w:r>
    </w:p>
    <w:p w:rsidR="00000000" w:rsidDel="00000000" w:rsidP="00000000" w:rsidRDefault="00000000" w:rsidRPr="00000000" w14:paraId="0000009D">
      <w:pPr>
        <w:spacing w:after="0" w:line="276" w:lineRule="auto"/>
        <w:ind w:left="360" w:firstLine="360"/>
        <w:rPr/>
      </w:pPr>
      <w:r w:rsidDel="00000000" w:rsidR="00000000" w:rsidRPr="00000000">
        <w:rPr>
          <w:rtl w:val="0"/>
        </w:rPr>
        <w:tab/>
        <w:t xml:space="preserve">Build a device that can pick up an object and move it to a new location</w:t>
      </w:r>
    </w:p>
    <w:p w:rsidR="00000000" w:rsidDel="00000000" w:rsidP="00000000" w:rsidRDefault="00000000" w:rsidRPr="00000000" w14:paraId="0000009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 to be picked up to be determined by the team – must be a 3-d object</w:t>
      </w:r>
    </w:p>
    <w:p w:rsidR="00000000" w:rsidDel="00000000" w:rsidP="00000000" w:rsidRDefault="00000000" w:rsidRPr="00000000" w14:paraId="0000009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Sensor input to start operation</w:t>
      </w:r>
    </w:p>
    <w:p w:rsidR="00000000" w:rsidDel="00000000" w:rsidP="00000000" w:rsidRDefault="00000000" w:rsidRPr="00000000" w14:paraId="000000A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sensor must determine when/where to place the object</w:t>
      </w:r>
    </w:p>
    <w:p w:rsidR="00000000" w:rsidDel="00000000" w:rsidP="00000000" w:rsidRDefault="00000000" w:rsidRPr="00000000" w14:paraId="000000A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object should  be picked up, not just dragged</w:t>
      </w:r>
    </w:p>
    <w:p w:rsidR="00000000" w:rsidDel="00000000" w:rsidP="00000000" w:rsidRDefault="00000000" w:rsidRPr="00000000" w14:paraId="000000A2">
      <w:pPr>
        <w:spacing w:after="0" w:before="240" w:line="276" w:lineRule="auto"/>
        <w:ind w:left="360" w:firstLine="360"/>
        <w:rPr/>
      </w:pPr>
      <w:r w:rsidDel="00000000" w:rsidR="00000000" w:rsidRPr="00000000">
        <w:rPr>
          <w:rtl w:val="0"/>
        </w:rPr>
        <w:tab/>
      </w:r>
    </w:p>
    <w:p w:rsidR="00000000" w:rsidDel="00000000" w:rsidP="00000000" w:rsidRDefault="00000000" w:rsidRPr="00000000" w14:paraId="000000A3">
      <w:pPr>
        <w:spacing w:after="0" w:line="276" w:lineRule="auto"/>
        <w:ind w:left="360" w:firstLine="360"/>
        <w:rPr/>
      </w:pPr>
      <w:r w:rsidDel="00000000" w:rsidR="00000000" w:rsidRPr="00000000">
        <w:rPr>
          <w:rtl w:val="0"/>
        </w:rPr>
        <w:t xml:space="preserve">Option: Vending machine</w:t>
      </w:r>
    </w:p>
    <w:p w:rsidR="00000000" w:rsidDel="00000000" w:rsidP="00000000" w:rsidRDefault="00000000" w:rsidRPr="00000000" w14:paraId="000000A4">
      <w:pPr>
        <w:spacing w:after="0" w:line="276" w:lineRule="auto"/>
        <w:ind w:left="360" w:firstLine="360"/>
        <w:rPr/>
      </w:pPr>
      <w:r w:rsidDel="00000000" w:rsidR="00000000" w:rsidRPr="00000000">
        <w:rPr>
          <w:rtl w:val="0"/>
        </w:rPr>
        <w:tab/>
        <w:t xml:space="preserve">Build a device that will dispense something</w:t>
      </w:r>
    </w:p>
    <w:p w:rsidR="00000000" w:rsidDel="00000000" w:rsidP="00000000" w:rsidRDefault="00000000" w:rsidRPr="00000000" w14:paraId="000000A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Sensor input to start operation</w:t>
      </w:r>
    </w:p>
    <w:p w:rsidR="00000000" w:rsidDel="00000000" w:rsidP="00000000" w:rsidRDefault="00000000" w:rsidRPr="00000000" w14:paraId="000000A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sensor must determine something about the status of the device</w:t>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spacing w:line="276" w:lineRule="auto"/>
        <w:ind w:left="720"/>
        <w:rPr/>
      </w:pPr>
      <w:r w:rsidDel="00000000" w:rsidR="00000000" w:rsidRPr="00000000">
        <w:rPr>
          <w:rtl w:val="0"/>
        </w:rPr>
        <w:t xml:space="preserve">Option: Team’s Choice</w:t>
      </w:r>
    </w:p>
    <w:p w:rsidR="00000000" w:rsidDel="00000000" w:rsidP="00000000" w:rsidRDefault="00000000" w:rsidRPr="00000000" w14:paraId="000000A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76" w:lineRule="auto"/>
        <w:ind w:left="18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will this machine do?</w:t>
      </w:r>
    </w:p>
    <w:sectPr>
      <w:headerReference r:id="rId6" w:type="default"/>
      <w:headerReference r:id="rId7" w:type="first"/>
      <w:footerReference r:id="rId8" w:type="default"/>
      <w:footerReference r:id="rId9"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 286</w:t>
      <w:tab/>
      <w:t xml:space="preserve">Project 3</w:t>
      <w:tab/>
      <w:t xml:space="preserve">Fall 2018</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left" w:pos="3285"/>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Pr>
      <w:drawing>
        <wp:inline distB="0" distT="0" distL="0" distR="0">
          <wp:extent cx="3974616" cy="693837"/>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3974616" cy="69383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1800" w:hanging="360"/>
      </w:pPr>
      <w:rPr>
        <w:b w:val="1"/>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5">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6">
    <w:lvl w:ilvl="0">
      <w:start w:val="1"/>
      <w:numFmt w:val="decimal"/>
      <w:lvlText w:val="%1."/>
      <w:lvlJc w:val="left"/>
      <w:pPr>
        <w:ind w:left="1800" w:hanging="360"/>
      </w:pPr>
      <w:rPr>
        <w:b w:val="1"/>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7">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8">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