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D9BE4" w14:textId="77777777" w:rsidR="005725B8" w:rsidRPr="008E3F62" w:rsidRDefault="007202D9" w:rsidP="00F67027">
      <w:pPr>
        <w:jc w:val="center"/>
        <w:rPr>
          <w:rFonts w:ascii="American Typewriter Std Bold" w:hAnsi="American Typewriter Std Bold"/>
          <w:sz w:val="32"/>
          <w:szCs w:val="32"/>
        </w:rPr>
      </w:pPr>
      <w:r w:rsidRPr="008E3F62">
        <w:rPr>
          <w:rFonts w:ascii="American Typewriter Std Bold" w:hAnsi="American Typewriter Std Bold"/>
          <w:sz w:val="32"/>
          <w:szCs w:val="32"/>
        </w:rPr>
        <w:t>Interactivos Física y Química</w:t>
      </w:r>
    </w:p>
    <w:p w14:paraId="02123267" w14:textId="77777777" w:rsidR="007202D9" w:rsidRPr="008E3F62" w:rsidRDefault="007202D9" w:rsidP="00F67027">
      <w:pPr>
        <w:jc w:val="center"/>
        <w:rPr>
          <w:rFonts w:ascii="American Typewriter Std Bold" w:hAnsi="American Typewriter Std Bold"/>
          <w:sz w:val="32"/>
          <w:szCs w:val="32"/>
        </w:rPr>
      </w:pPr>
    </w:p>
    <w:p w14:paraId="0F245238" w14:textId="77777777" w:rsidR="007202D9" w:rsidRPr="008E3F62" w:rsidRDefault="007202D9" w:rsidP="00F67027">
      <w:pPr>
        <w:jc w:val="center"/>
        <w:rPr>
          <w:rFonts w:ascii="American Typewriter Std Bold" w:hAnsi="American Typewriter Std Bold"/>
          <w:sz w:val="32"/>
          <w:szCs w:val="32"/>
        </w:rPr>
      </w:pPr>
      <w:r w:rsidRPr="008E3F62">
        <w:rPr>
          <w:rFonts w:ascii="American Typewriter Std Bold" w:hAnsi="American Typewriter Std Bold"/>
          <w:sz w:val="32"/>
          <w:szCs w:val="32"/>
        </w:rPr>
        <w:t>La ley de Ohm</w:t>
      </w:r>
    </w:p>
    <w:p w14:paraId="7F72D5AE" w14:textId="77777777" w:rsidR="007202D9" w:rsidRPr="008E3F62" w:rsidRDefault="007202D9" w:rsidP="00F67027">
      <w:pPr>
        <w:jc w:val="center"/>
        <w:rPr>
          <w:rFonts w:ascii="American Typewriter Std Bold" w:hAnsi="American Typewriter Std Bold"/>
          <w:sz w:val="40"/>
          <w:szCs w:val="40"/>
        </w:rPr>
      </w:pPr>
    </w:p>
    <w:p w14:paraId="737C72E9" w14:textId="77777777" w:rsidR="008E3F62" w:rsidRDefault="008E3F62">
      <w:pPr>
        <w:rPr>
          <w:b/>
        </w:rPr>
      </w:pPr>
    </w:p>
    <w:p w14:paraId="08515AD8" w14:textId="77777777" w:rsidR="008E3F62" w:rsidRDefault="008E3F62">
      <w:pPr>
        <w:rPr>
          <w:b/>
        </w:rPr>
      </w:pPr>
    </w:p>
    <w:p w14:paraId="3416D03C" w14:textId="77777777" w:rsidR="007202D9" w:rsidRDefault="007202D9">
      <w:pPr>
        <w:rPr>
          <w:b/>
        </w:rPr>
      </w:pPr>
      <w:r w:rsidRPr="008E3F62">
        <w:rPr>
          <w:b/>
        </w:rPr>
        <w:t>Objetivos:</w:t>
      </w:r>
    </w:p>
    <w:p w14:paraId="6A3F5760" w14:textId="77777777" w:rsidR="008E3F62" w:rsidRPr="008E3F62" w:rsidRDefault="008E3F62">
      <w:pPr>
        <w:rPr>
          <w:b/>
        </w:rPr>
      </w:pPr>
    </w:p>
    <w:p w14:paraId="1B07E5F4" w14:textId="77777777" w:rsidR="007202D9" w:rsidRDefault="007202D9" w:rsidP="008E3F62">
      <w:pPr>
        <w:pStyle w:val="Prrafodelista"/>
        <w:numPr>
          <w:ilvl w:val="0"/>
          <w:numId w:val="1"/>
        </w:numPr>
      </w:pPr>
      <w:r>
        <w:t>Conocer los diferentes componentes de un circuito eléctrico.</w:t>
      </w:r>
    </w:p>
    <w:p w14:paraId="190D8095" w14:textId="77777777" w:rsidR="007202D9" w:rsidRDefault="007202D9" w:rsidP="008E3F62">
      <w:pPr>
        <w:pStyle w:val="Prrafodelista"/>
        <w:numPr>
          <w:ilvl w:val="0"/>
          <w:numId w:val="1"/>
        </w:numPr>
      </w:pPr>
      <w:r>
        <w:t>Saber conectar en un circuito eléctrico componentes en serie y en paralelo.</w:t>
      </w:r>
    </w:p>
    <w:p w14:paraId="360A9DC9" w14:textId="77777777" w:rsidR="007202D9" w:rsidRDefault="007202D9" w:rsidP="008E3F62">
      <w:pPr>
        <w:pStyle w:val="Prrafodelista"/>
        <w:numPr>
          <w:ilvl w:val="0"/>
          <w:numId w:val="1"/>
        </w:numPr>
      </w:pPr>
      <w:r>
        <w:t>Calcular las diferentes magnitudes eléctricas de interés en un circuito eléctrico.</w:t>
      </w:r>
    </w:p>
    <w:p w14:paraId="5053F0B3" w14:textId="77777777" w:rsidR="008E3F62" w:rsidRDefault="008E3F62" w:rsidP="008E3F62">
      <w:pPr>
        <w:pStyle w:val="Prrafodelista"/>
        <w:numPr>
          <w:ilvl w:val="0"/>
          <w:numId w:val="1"/>
        </w:numPr>
      </w:pPr>
      <w:r>
        <w:t>Resolver ejercicios secuenciados sobre circuitos eléctricos.</w:t>
      </w:r>
    </w:p>
    <w:p w14:paraId="3F45E436" w14:textId="77777777" w:rsidR="007202D9" w:rsidRDefault="007202D9"/>
    <w:p w14:paraId="7750B5A5" w14:textId="77777777" w:rsidR="008E3F62" w:rsidRDefault="008E3F62"/>
    <w:p w14:paraId="6E556676" w14:textId="77777777" w:rsidR="008E3F62" w:rsidRDefault="008E3F62"/>
    <w:p w14:paraId="5D48AFE1" w14:textId="77777777" w:rsidR="00F67027" w:rsidRDefault="008E3F62">
      <w:pPr>
        <w:rPr>
          <w:b/>
        </w:rPr>
      </w:pPr>
      <w:r>
        <w:rPr>
          <w:b/>
        </w:rPr>
        <w:t>Funcionamiento</w:t>
      </w:r>
      <w:r w:rsidR="00F67027" w:rsidRPr="008E3F62">
        <w:rPr>
          <w:b/>
        </w:rPr>
        <w:t>:</w:t>
      </w:r>
    </w:p>
    <w:p w14:paraId="4890440C" w14:textId="77777777" w:rsidR="008E3F62" w:rsidRDefault="008E3F62">
      <w:pPr>
        <w:rPr>
          <w:b/>
        </w:rPr>
      </w:pPr>
    </w:p>
    <w:p w14:paraId="618F5D1E" w14:textId="77777777" w:rsidR="008E3F62" w:rsidRPr="008E3F62" w:rsidRDefault="008E3F62">
      <w:r w:rsidRPr="008E3F62">
        <w:t xml:space="preserve">El programa debe </w:t>
      </w:r>
      <w:r>
        <w:t>ser capaz de</w:t>
      </w:r>
      <w:r w:rsidRPr="008E3F62">
        <w:t>:</w:t>
      </w:r>
    </w:p>
    <w:p w14:paraId="53F44328" w14:textId="77777777" w:rsidR="00F67027" w:rsidRDefault="008E3F62" w:rsidP="008E3F62">
      <w:pPr>
        <w:pStyle w:val="Prrafodelista"/>
        <w:numPr>
          <w:ilvl w:val="0"/>
          <w:numId w:val="2"/>
        </w:numPr>
      </w:pPr>
      <w:r>
        <w:t>Permitir al usuario arrastrar</w:t>
      </w:r>
      <w:r w:rsidR="00F67027">
        <w:t xml:space="preserve"> los símbolos del circuito sobre el panel para construir un circuito eléctrico cerrado. Para ello, debe haber nodos que “atraigan” a los símbolos. </w:t>
      </w:r>
    </w:p>
    <w:p w14:paraId="5CC127A7" w14:textId="77777777" w:rsidR="00F67027" w:rsidRDefault="00F67027" w:rsidP="008E3F62">
      <w:pPr>
        <w:pStyle w:val="Prrafodelista"/>
        <w:numPr>
          <w:ilvl w:val="0"/>
          <w:numId w:val="2"/>
        </w:numPr>
      </w:pPr>
      <w:r>
        <w:t>Abrir cajas de introducción de datos para poder escribir el valor de todos los elementos colocados en el circuito.</w:t>
      </w:r>
    </w:p>
    <w:p w14:paraId="791B0E80" w14:textId="77777777" w:rsidR="00F67027" w:rsidRDefault="00F67027" w:rsidP="008E3F62">
      <w:pPr>
        <w:pStyle w:val="Prrafodelista"/>
        <w:numPr>
          <w:ilvl w:val="0"/>
          <w:numId w:val="2"/>
        </w:numPr>
      </w:pPr>
      <w:r>
        <w:t>Calcular dinámicamente la validez de los valores introducidos de acuerdo con la ley de Ohm y marcar los valores incorrectos para que el alumno los corrija.</w:t>
      </w:r>
    </w:p>
    <w:p w14:paraId="1E0846BA" w14:textId="77777777" w:rsidR="00F67027" w:rsidRDefault="00F67027"/>
    <w:p w14:paraId="6CCA4CFD" w14:textId="0E53C53E" w:rsidR="008E3F62" w:rsidRDefault="0046344F">
      <w:r>
        <w:t xml:space="preserve">Este programa debe ser totalmente abierto de modo que nos sirva para proponer una gran variedad de problemas, incluso para resolver todos los del libro de alumno. </w:t>
      </w:r>
      <w:r w:rsidR="0051073C">
        <w:t>Al final del documento se incluyen dos ejemplos de actividades que el programa debe ser capaz de resolver</w:t>
      </w:r>
      <w:r w:rsidR="000A07FD">
        <w:t xml:space="preserve"> (además de otros)</w:t>
      </w:r>
      <w:r w:rsidR="0051073C">
        <w:t xml:space="preserve">. </w:t>
      </w:r>
    </w:p>
    <w:p w14:paraId="62DE158D" w14:textId="77777777" w:rsidR="0051073C" w:rsidRDefault="0051073C"/>
    <w:p w14:paraId="27F87C60" w14:textId="77777777" w:rsidR="00F67027" w:rsidRDefault="00F67027"/>
    <w:p w14:paraId="02C82919" w14:textId="77777777" w:rsidR="00F67027" w:rsidRPr="008E3F62" w:rsidRDefault="00F67027">
      <w:pPr>
        <w:rPr>
          <w:b/>
        </w:rPr>
      </w:pPr>
      <w:r w:rsidRPr="008E3F62">
        <w:rPr>
          <w:b/>
        </w:rPr>
        <w:t>Interfaz:</w:t>
      </w:r>
    </w:p>
    <w:p w14:paraId="53DD5CBA" w14:textId="77777777" w:rsidR="00F67027" w:rsidRDefault="00F67027"/>
    <w:p w14:paraId="6E3B31B3" w14:textId="77777777" w:rsidR="00F67027" w:rsidRDefault="008E3F62">
      <w:r>
        <w:t>Debe tener varios campos:</w:t>
      </w:r>
    </w:p>
    <w:p w14:paraId="6FEE809B" w14:textId="77777777" w:rsidR="008E3F62" w:rsidRDefault="008E3F62"/>
    <w:p w14:paraId="2BC8BFC2" w14:textId="77777777" w:rsidR="008E3F62" w:rsidRDefault="008E3F62" w:rsidP="0046344F">
      <w:pPr>
        <w:pStyle w:val="Prrafodelista"/>
        <w:numPr>
          <w:ilvl w:val="0"/>
          <w:numId w:val="3"/>
        </w:numPr>
      </w:pPr>
      <w:r>
        <w:t>Paleta de herramientas con los símbolos eléctricos, desde donde se arrastrarán al circuito.</w:t>
      </w:r>
    </w:p>
    <w:p w14:paraId="4F713C48" w14:textId="77777777" w:rsidR="008E3F62" w:rsidRDefault="008E3F62" w:rsidP="0046344F">
      <w:pPr>
        <w:pStyle w:val="Prrafodelista"/>
        <w:numPr>
          <w:ilvl w:val="0"/>
          <w:numId w:val="3"/>
        </w:numPr>
      </w:pPr>
      <w:r>
        <w:t>Panel con nodos donde se construirá el circuito arrastrando sobre él los elementos.</w:t>
      </w:r>
    </w:p>
    <w:p w14:paraId="462288F2" w14:textId="77777777" w:rsidR="008E3F62" w:rsidRDefault="008E3F62" w:rsidP="0046344F">
      <w:pPr>
        <w:pStyle w:val="Prrafodelista"/>
        <w:numPr>
          <w:ilvl w:val="0"/>
          <w:numId w:val="3"/>
        </w:numPr>
      </w:pPr>
      <w:r>
        <w:t xml:space="preserve">Campo de texto donde se mostrará el enunciado de la actividad a </w:t>
      </w:r>
      <w:r w:rsidR="0046344F">
        <w:t>desarrollar con el circuito.</w:t>
      </w:r>
    </w:p>
    <w:p w14:paraId="35EC903E" w14:textId="77777777" w:rsidR="0046344F" w:rsidRDefault="0046344F" w:rsidP="0046344F">
      <w:pPr>
        <w:pStyle w:val="Prrafodelista"/>
        <w:numPr>
          <w:ilvl w:val="0"/>
          <w:numId w:val="3"/>
        </w:numPr>
      </w:pPr>
      <w:r>
        <w:t>Campo de resultados.</w:t>
      </w:r>
    </w:p>
    <w:p w14:paraId="4F667CAE" w14:textId="77777777" w:rsidR="0046344F" w:rsidRDefault="0046344F"/>
    <w:p w14:paraId="29C9F71A" w14:textId="77777777" w:rsidR="0046344F" w:rsidRDefault="0046344F"/>
    <w:p w14:paraId="44197CC2" w14:textId="77777777" w:rsidR="0046344F" w:rsidRDefault="0046344F"/>
    <w:p w14:paraId="20D3EFED" w14:textId="77777777" w:rsidR="0046344F" w:rsidRDefault="0046344F"/>
    <w:p w14:paraId="7DA81B94" w14:textId="77777777" w:rsidR="0046344F" w:rsidRDefault="0046344F"/>
    <w:p w14:paraId="3536FDB8" w14:textId="77777777" w:rsidR="0046344F" w:rsidRDefault="0046344F"/>
    <w:p w14:paraId="19B0468D" w14:textId="77777777" w:rsidR="0046344F" w:rsidRDefault="0046344F"/>
    <w:p w14:paraId="1A8F465F" w14:textId="77777777" w:rsidR="0046344F" w:rsidRDefault="0046344F"/>
    <w:p w14:paraId="058B785E" w14:textId="77777777" w:rsidR="0046344F" w:rsidRDefault="0046344F"/>
    <w:p w14:paraId="5295570F" w14:textId="77777777" w:rsidR="0046344F" w:rsidRDefault="0046344F"/>
    <w:p w14:paraId="4639BB08" w14:textId="77777777" w:rsidR="0046344F" w:rsidRDefault="0046344F"/>
    <w:p w14:paraId="2FC900EB" w14:textId="77777777" w:rsidR="0046344F" w:rsidRPr="0046344F" w:rsidRDefault="0046344F">
      <w:pPr>
        <w:rPr>
          <w:b/>
        </w:rPr>
      </w:pPr>
      <w:r w:rsidRPr="0046344F">
        <w:rPr>
          <w:b/>
        </w:rPr>
        <w:t>Ejemplo de actividad</w:t>
      </w:r>
      <w:r w:rsidR="00E97CBB">
        <w:rPr>
          <w:b/>
        </w:rPr>
        <w:t xml:space="preserve"> 1</w:t>
      </w:r>
      <w:r w:rsidRPr="0046344F">
        <w:rPr>
          <w:b/>
        </w:rPr>
        <w:t>:</w:t>
      </w:r>
    </w:p>
    <w:p w14:paraId="4D34F722" w14:textId="77777777" w:rsidR="0046344F" w:rsidRDefault="0046344F"/>
    <w:p w14:paraId="03F9C34C" w14:textId="77777777" w:rsidR="0046344F" w:rsidRPr="00AC00CD" w:rsidRDefault="00AC00CD">
      <w:pPr>
        <w:rPr>
          <w:i/>
          <w:color w:val="1F497D" w:themeColor="text2"/>
        </w:rPr>
      </w:pPr>
      <w:r w:rsidRPr="00AC00CD">
        <w:rPr>
          <w:i/>
          <w:color w:val="1F497D" w:themeColor="text2"/>
        </w:rPr>
        <w:t>En el campo del enunciado se mostrará la guía para realizar la actividad:</w:t>
      </w:r>
    </w:p>
    <w:p w14:paraId="1FC5FC53" w14:textId="77777777" w:rsidR="0046344F" w:rsidRDefault="0046344F"/>
    <w:p w14:paraId="096DBB19" w14:textId="77777777" w:rsidR="00AC00CD" w:rsidRDefault="00AC00CD"/>
    <w:p w14:paraId="51AF515F" w14:textId="77777777" w:rsidR="0046344F" w:rsidRDefault="0046344F" w:rsidP="0046344F">
      <w:pPr>
        <w:tabs>
          <w:tab w:val="left" w:pos="426"/>
        </w:tabs>
        <w:ind w:left="426" w:hanging="426"/>
      </w:pPr>
      <w:r>
        <w:t>1.</w:t>
      </w:r>
      <w:r>
        <w:tab/>
        <w:t>Construye un circuito eléctrico con una pila de 1,5 V y una resistencia por la que circule una intensidad de 0,15 A.</w:t>
      </w:r>
    </w:p>
    <w:p w14:paraId="4DD1988E" w14:textId="77777777" w:rsidR="0046344F" w:rsidRPr="0046344F" w:rsidRDefault="0046344F" w:rsidP="0046344F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>Cuando el alumno haya construido el circuito, continuar al punto 2.</w:t>
      </w:r>
    </w:p>
    <w:p w14:paraId="7CD660C4" w14:textId="77777777" w:rsidR="0046344F" w:rsidRDefault="0046344F" w:rsidP="0046344F">
      <w:pPr>
        <w:tabs>
          <w:tab w:val="left" w:pos="426"/>
        </w:tabs>
        <w:ind w:left="426" w:hanging="426"/>
      </w:pPr>
    </w:p>
    <w:p w14:paraId="474B2F98" w14:textId="77777777" w:rsidR="0046344F" w:rsidRDefault="0046344F" w:rsidP="0046344F">
      <w:pPr>
        <w:tabs>
          <w:tab w:val="left" w:pos="426"/>
        </w:tabs>
        <w:ind w:left="426" w:hanging="426"/>
      </w:pPr>
      <w:r>
        <w:t>2.</w:t>
      </w:r>
      <w:r>
        <w:tab/>
        <w:t>Escribe en la casilla el valor de la resistencia.</w:t>
      </w:r>
    </w:p>
    <w:p w14:paraId="2A6DC5BE" w14:textId="77777777" w:rsidR="0046344F" w:rsidRPr="0046344F" w:rsidRDefault="0046344F" w:rsidP="0046344F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escriba el valor correcto, 10 </w:t>
      </w:r>
      <w:r w:rsidRPr="0046344F">
        <w:rPr>
          <w:rFonts w:hint="eastAsia"/>
          <w:i/>
          <w:color w:val="1F497D" w:themeColor="text2"/>
        </w:rPr>
        <w:t>Ω</w:t>
      </w:r>
      <w:r w:rsidRPr="0046344F">
        <w:rPr>
          <w:i/>
          <w:color w:val="1F497D" w:themeColor="text2"/>
        </w:rPr>
        <w:t>, pasar al punto 3.</w:t>
      </w:r>
    </w:p>
    <w:p w14:paraId="5047D699" w14:textId="77777777" w:rsidR="0046344F" w:rsidRDefault="0046344F" w:rsidP="0046344F">
      <w:pPr>
        <w:tabs>
          <w:tab w:val="left" w:pos="426"/>
        </w:tabs>
        <w:ind w:left="426" w:hanging="426"/>
      </w:pPr>
    </w:p>
    <w:p w14:paraId="6F009DD8" w14:textId="77777777" w:rsidR="0046344F" w:rsidRDefault="0046344F" w:rsidP="0046344F">
      <w:pPr>
        <w:tabs>
          <w:tab w:val="left" w:pos="426"/>
        </w:tabs>
        <w:ind w:left="426" w:hanging="426"/>
      </w:pPr>
      <w:r>
        <w:t>3.</w:t>
      </w:r>
      <w:r>
        <w:tab/>
        <w:t xml:space="preserve">Coloca en el circuito una resistencia de </w:t>
      </w:r>
      <w:r w:rsidR="00AC00CD" w:rsidRPr="00AC00CD">
        <w:t xml:space="preserve">10 </w:t>
      </w:r>
      <w:r w:rsidR="00AC00CD" w:rsidRPr="00AC00CD">
        <w:rPr>
          <w:rFonts w:hint="eastAsia"/>
        </w:rPr>
        <w:t>Ω</w:t>
      </w:r>
      <w:r w:rsidR="00AC00CD" w:rsidRPr="00AC00CD">
        <w:t xml:space="preserve"> en serie con la anterior</w:t>
      </w:r>
      <w:r w:rsidR="00AC00CD">
        <w:t>.</w:t>
      </w:r>
    </w:p>
    <w:p w14:paraId="05B467C0" w14:textId="77777777" w:rsidR="00AC00CD" w:rsidRPr="0046344F" w:rsidRDefault="00AC00CD" w:rsidP="00AC00CD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haya </w:t>
      </w:r>
      <w:r>
        <w:rPr>
          <w:i/>
          <w:color w:val="1F497D" w:themeColor="text2"/>
        </w:rPr>
        <w:t>ampliado</w:t>
      </w:r>
      <w:r w:rsidRPr="0046344F">
        <w:rPr>
          <w:i/>
          <w:color w:val="1F497D" w:themeColor="text2"/>
        </w:rPr>
        <w:t xml:space="preserve"> el circuito, continuar al punto </w:t>
      </w:r>
      <w:r>
        <w:rPr>
          <w:i/>
          <w:color w:val="1F497D" w:themeColor="text2"/>
        </w:rPr>
        <w:t>4</w:t>
      </w:r>
      <w:r w:rsidRPr="0046344F">
        <w:rPr>
          <w:i/>
          <w:color w:val="1F497D" w:themeColor="text2"/>
        </w:rPr>
        <w:t>.</w:t>
      </w:r>
    </w:p>
    <w:p w14:paraId="74FCE306" w14:textId="77777777" w:rsidR="00AC00CD" w:rsidRDefault="00AC00CD" w:rsidP="0046344F">
      <w:pPr>
        <w:tabs>
          <w:tab w:val="left" w:pos="426"/>
        </w:tabs>
        <w:ind w:left="426" w:hanging="426"/>
      </w:pPr>
    </w:p>
    <w:p w14:paraId="249E58D0" w14:textId="77777777" w:rsidR="00AC00CD" w:rsidRDefault="00AC00CD" w:rsidP="0046344F">
      <w:pPr>
        <w:tabs>
          <w:tab w:val="left" w:pos="426"/>
        </w:tabs>
        <w:ind w:left="426" w:hanging="426"/>
      </w:pPr>
      <w:r>
        <w:t>4.</w:t>
      </w:r>
      <w:r>
        <w:tab/>
        <w:t>¿Cuál es el valor de la intensidad que circula ahora por el circuito?</w:t>
      </w:r>
    </w:p>
    <w:p w14:paraId="69C1F24F" w14:textId="77777777" w:rsidR="00AC00CD" w:rsidRPr="0046344F" w:rsidRDefault="00AC00CD" w:rsidP="00AC00CD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escriba el valor correcto, </w:t>
      </w:r>
      <w:r>
        <w:rPr>
          <w:i/>
          <w:color w:val="1F497D" w:themeColor="text2"/>
        </w:rPr>
        <w:t>0,075 A</w:t>
      </w:r>
      <w:r w:rsidRPr="0046344F">
        <w:rPr>
          <w:i/>
          <w:color w:val="1F497D" w:themeColor="text2"/>
        </w:rPr>
        <w:t xml:space="preserve">, </w:t>
      </w:r>
      <w:r>
        <w:rPr>
          <w:i/>
          <w:color w:val="1F497D" w:themeColor="text2"/>
        </w:rPr>
        <w:t>mostrar CORRECTO y finalizar (o volver a empezar con otra actividad)</w:t>
      </w:r>
      <w:r w:rsidRPr="0046344F">
        <w:rPr>
          <w:i/>
          <w:color w:val="1F497D" w:themeColor="text2"/>
        </w:rPr>
        <w:t>.</w:t>
      </w:r>
    </w:p>
    <w:p w14:paraId="5079BD3B" w14:textId="77777777" w:rsidR="00AC00CD" w:rsidRDefault="00AC00CD" w:rsidP="0046344F">
      <w:pPr>
        <w:tabs>
          <w:tab w:val="left" w:pos="426"/>
        </w:tabs>
        <w:ind w:left="426" w:hanging="426"/>
      </w:pPr>
    </w:p>
    <w:p w14:paraId="695D55ED" w14:textId="77777777" w:rsidR="00AC00CD" w:rsidRDefault="00AC00CD" w:rsidP="0046344F">
      <w:pPr>
        <w:tabs>
          <w:tab w:val="left" w:pos="426"/>
        </w:tabs>
        <w:ind w:left="426" w:hanging="426"/>
      </w:pPr>
    </w:p>
    <w:p w14:paraId="3CB6489A" w14:textId="77777777" w:rsidR="00AC00CD" w:rsidRDefault="00AC00CD" w:rsidP="0046344F">
      <w:pPr>
        <w:tabs>
          <w:tab w:val="left" w:pos="426"/>
        </w:tabs>
        <w:ind w:left="426" w:hanging="426"/>
      </w:pPr>
    </w:p>
    <w:p w14:paraId="380C1E2D" w14:textId="77777777" w:rsidR="00E97CBB" w:rsidRPr="0046344F" w:rsidRDefault="00E97CBB" w:rsidP="00E97CBB">
      <w:pPr>
        <w:rPr>
          <w:b/>
        </w:rPr>
      </w:pPr>
      <w:r w:rsidRPr="0046344F">
        <w:rPr>
          <w:b/>
        </w:rPr>
        <w:t>Ejemplo de actividad</w:t>
      </w:r>
      <w:r>
        <w:rPr>
          <w:b/>
        </w:rPr>
        <w:t xml:space="preserve"> 2</w:t>
      </w:r>
      <w:r w:rsidRPr="0046344F">
        <w:rPr>
          <w:b/>
        </w:rPr>
        <w:t>:</w:t>
      </w:r>
    </w:p>
    <w:p w14:paraId="43EE8335" w14:textId="77777777" w:rsidR="00E97CBB" w:rsidRDefault="00E97CBB" w:rsidP="00E97CBB"/>
    <w:p w14:paraId="302C6072" w14:textId="77777777" w:rsidR="00E97CBB" w:rsidRPr="00AC00CD" w:rsidRDefault="00E97CBB" w:rsidP="00E97CBB">
      <w:pPr>
        <w:rPr>
          <w:i/>
          <w:color w:val="1F497D" w:themeColor="text2"/>
        </w:rPr>
      </w:pPr>
      <w:r w:rsidRPr="00AC00CD">
        <w:rPr>
          <w:i/>
          <w:color w:val="1F497D" w:themeColor="text2"/>
        </w:rPr>
        <w:t>En el campo del enunciado se mostrará la guía para realizar la actividad:</w:t>
      </w:r>
    </w:p>
    <w:p w14:paraId="317CC73D" w14:textId="77777777" w:rsidR="00E97CBB" w:rsidRDefault="00E97CBB" w:rsidP="00E97CBB"/>
    <w:p w14:paraId="1AF43020" w14:textId="77777777" w:rsidR="00E97CBB" w:rsidRDefault="00E97CBB" w:rsidP="00E97CBB"/>
    <w:p w14:paraId="24E7019C" w14:textId="77777777" w:rsidR="00E97CBB" w:rsidRDefault="00E97CBB" w:rsidP="00E97CBB">
      <w:pPr>
        <w:tabs>
          <w:tab w:val="left" w:pos="426"/>
        </w:tabs>
        <w:ind w:left="426" w:hanging="426"/>
      </w:pPr>
      <w:r>
        <w:t>1.</w:t>
      </w:r>
      <w:r>
        <w:tab/>
        <w:t>Construye un circuito eléctrico con una pila de 1,5 V y una bombilla.</w:t>
      </w:r>
    </w:p>
    <w:p w14:paraId="4D358A2C" w14:textId="77777777" w:rsidR="00E97CBB" w:rsidRPr="0046344F" w:rsidRDefault="00E97CBB" w:rsidP="00E97CBB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>Cuando el alumno haya construido el circuito, continuar al punto 2.</w:t>
      </w:r>
    </w:p>
    <w:p w14:paraId="1A02A549" w14:textId="77777777" w:rsidR="00E97CBB" w:rsidRDefault="00E97CBB" w:rsidP="00E97CBB">
      <w:pPr>
        <w:tabs>
          <w:tab w:val="left" w:pos="426"/>
        </w:tabs>
        <w:ind w:left="426" w:hanging="426"/>
      </w:pPr>
    </w:p>
    <w:p w14:paraId="728B9930" w14:textId="77777777" w:rsidR="00E97CBB" w:rsidRDefault="00E97CBB" w:rsidP="00E97CBB">
      <w:pPr>
        <w:tabs>
          <w:tab w:val="left" w:pos="426"/>
        </w:tabs>
        <w:ind w:left="426" w:hanging="426"/>
      </w:pPr>
      <w:r>
        <w:t>2.</w:t>
      </w:r>
      <w:r>
        <w:tab/>
        <w:t>Coloca en el circuito otra bombilla en paralelo con la anterior.</w:t>
      </w:r>
    </w:p>
    <w:p w14:paraId="7080C510" w14:textId="77777777" w:rsidR="00E97CBB" w:rsidRPr="0046344F" w:rsidRDefault="00E97CBB" w:rsidP="00E97CBB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haya </w:t>
      </w:r>
      <w:r>
        <w:rPr>
          <w:i/>
          <w:color w:val="1F497D" w:themeColor="text2"/>
        </w:rPr>
        <w:t>ampliado</w:t>
      </w:r>
      <w:r w:rsidRPr="0046344F">
        <w:rPr>
          <w:i/>
          <w:color w:val="1F497D" w:themeColor="text2"/>
        </w:rPr>
        <w:t xml:space="preserve"> el circuito, continuar al punto </w:t>
      </w:r>
      <w:r w:rsidR="000138DE">
        <w:rPr>
          <w:i/>
          <w:color w:val="1F497D" w:themeColor="text2"/>
        </w:rPr>
        <w:t>3</w:t>
      </w:r>
      <w:r w:rsidRPr="0046344F">
        <w:rPr>
          <w:i/>
          <w:color w:val="1F497D" w:themeColor="text2"/>
        </w:rPr>
        <w:t>.</w:t>
      </w:r>
    </w:p>
    <w:p w14:paraId="1714F61E" w14:textId="77777777" w:rsidR="00E97CBB" w:rsidRDefault="00E97CBB" w:rsidP="00E97CBB">
      <w:pPr>
        <w:tabs>
          <w:tab w:val="left" w:pos="426"/>
        </w:tabs>
        <w:ind w:left="426" w:hanging="426"/>
      </w:pPr>
    </w:p>
    <w:p w14:paraId="1A32A7C1" w14:textId="77777777" w:rsidR="00E97CBB" w:rsidRDefault="000138DE" w:rsidP="00E97CBB">
      <w:pPr>
        <w:tabs>
          <w:tab w:val="left" w:pos="426"/>
        </w:tabs>
        <w:ind w:left="426" w:hanging="426"/>
      </w:pPr>
      <w:r>
        <w:t>3</w:t>
      </w:r>
      <w:r w:rsidR="00E97CBB">
        <w:t>.</w:t>
      </w:r>
      <w:r w:rsidR="00E97CBB">
        <w:tab/>
        <w:t>¿</w:t>
      </w:r>
      <w:r>
        <w:t>Lucirán las dos bombillas con la misma intensidad luminosa que cuando solo había una?</w:t>
      </w:r>
    </w:p>
    <w:p w14:paraId="245A5C33" w14:textId="77777777" w:rsidR="000138DE" w:rsidRDefault="000138DE" w:rsidP="00E97CBB">
      <w:pPr>
        <w:tabs>
          <w:tab w:val="left" w:pos="426"/>
        </w:tabs>
        <w:ind w:left="426" w:hanging="426"/>
      </w:pPr>
      <w:r>
        <w:tab/>
        <w:t>a) Sí.</w:t>
      </w:r>
    </w:p>
    <w:p w14:paraId="398FD623" w14:textId="77777777" w:rsidR="000138DE" w:rsidRDefault="000138DE" w:rsidP="00E97CBB">
      <w:pPr>
        <w:tabs>
          <w:tab w:val="left" w:pos="426"/>
        </w:tabs>
        <w:ind w:left="426" w:hanging="426"/>
      </w:pPr>
      <w:r>
        <w:tab/>
        <w:t>b) No.</w:t>
      </w:r>
    </w:p>
    <w:p w14:paraId="5E16CCBD" w14:textId="77777777" w:rsidR="00E97CBB" w:rsidRPr="0046344F" w:rsidRDefault="00E97CBB" w:rsidP="00E97CBB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</w:t>
      </w:r>
      <w:r w:rsidR="000138DE">
        <w:rPr>
          <w:i/>
          <w:color w:val="1F497D" w:themeColor="text2"/>
        </w:rPr>
        <w:t>marque la respuesta correcta, a) Sí, pasar al punto 4</w:t>
      </w:r>
      <w:r w:rsidRPr="0046344F">
        <w:rPr>
          <w:i/>
          <w:color w:val="1F497D" w:themeColor="text2"/>
        </w:rPr>
        <w:t>.</w:t>
      </w:r>
    </w:p>
    <w:p w14:paraId="2BB94833" w14:textId="77777777" w:rsidR="00E97CBB" w:rsidRDefault="00E97CBB" w:rsidP="00E97CBB">
      <w:pPr>
        <w:tabs>
          <w:tab w:val="left" w:pos="426"/>
        </w:tabs>
        <w:ind w:left="426" w:hanging="426"/>
      </w:pPr>
    </w:p>
    <w:p w14:paraId="7E13A8B0" w14:textId="77777777" w:rsidR="000138DE" w:rsidRDefault="000138DE" w:rsidP="00E97CBB">
      <w:pPr>
        <w:tabs>
          <w:tab w:val="left" w:pos="426"/>
        </w:tabs>
        <w:ind w:left="426" w:hanging="426"/>
      </w:pPr>
      <w:r>
        <w:t>4.</w:t>
      </w:r>
      <w:r>
        <w:tab/>
        <w:t xml:space="preserve">Coloca una resistencia de </w:t>
      </w:r>
      <w:r w:rsidRPr="00AC00CD">
        <w:t xml:space="preserve">10 </w:t>
      </w:r>
      <w:r w:rsidRPr="00AC00CD">
        <w:rPr>
          <w:rFonts w:hint="eastAsia"/>
        </w:rPr>
        <w:t>Ω</w:t>
      </w:r>
      <w:r>
        <w:t xml:space="preserve"> en serie con la pila.</w:t>
      </w:r>
    </w:p>
    <w:p w14:paraId="533B51CF" w14:textId="77777777" w:rsidR="000138DE" w:rsidRPr="0046344F" w:rsidRDefault="000138DE" w:rsidP="000138DE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haya </w:t>
      </w:r>
      <w:r>
        <w:rPr>
          <w:i/>
          <w:color w:val="1F497D" w:themeColor="text2"/>
        </w:rPr>
        <w:t>ampliado</w:t>
      </w:r>
      <w:r w:rsidRPr="0046344F">
        <w:rPr>
          <w:i/>
          <w:color w:val="1F497D" w:themeColor="text2"/>
        </w:rPr>
        <w:t xml:space="preserve"> el circuito, continuar al punto </w:t>
      </w:r>
      <w:r>
        <w:rPr>
          <w:i/>
          <w:color w:val="1F497D" w:themeColor="text2"/>
        </w:rPr>
        <w:t>5</w:t>
      </w:r>
      <w:r w:rsidRPr="0046344F">
        <w:rPr>
          <w:i/>
          <w:color w:val="1F497D" w:themeColor="text2"/>
        </w:rPr>
        <w:t>.</w:t>
      </w:r>
    </w:p>
    <w:p w14:paraId="25BE655E" w14:textId="77777777" w:rsidR="000138DE" w:rsidRDefault="000138DE" w:rsidP="00E97CBB">
      <w:pPr>
        <w:tabs>
          <w:tab w:val="left" w:pos="426"/>
        </w:tabs>
        <w:ind w:left="426" w:hanging="426"/>
      </w:pPr>
    </w:p>
    <w:p w14:paraId="14438198" w14:textId="77777777" w:rsidR="00E97CBB" w:rsidRDefault="000138DE" w:rsidP="00E97CBB">
      <w:pPr>
        <w:tabs>
          <w:tab w:val="left" w:pos="426"/>
        </w:tabs>
        <w:ind w:left="426" w:hanging="426"/>
      </w:pPr>
      <w:r>
        <w:t>5.</w:t>
      </w:r>
      <w:r>
        <w:tab/>
        <w:t>Calcula el valor de la intensidad de corriente que circula por cada una de las bombillas.</w:t>
      </w:r>
    </w:p>
    <w:p w14:paraId="7CCF71C4" w14:textId="77777777" w:rsidR="000138DE" w:rsidRPr="0046344F" w:rsidRDefault="000138DE" w:rsidP="000138DE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</w:t>
      </w:r>
      <w:r>
        <w:rPr>
          <w:i/>
          <w:color w:val="1F497D" w:themeColor="text2"/>
        </w:rPr>
        <w:t>rellene las dos casillas con los valores de la intensidad: I</w:t>
      </w:r>
      <w:r w:rsidRPr="000138DE">
        <w:rPr>
          <w:i/>
          <w:color w:val="1F497D" w:themeColor="text2"/>
          <w:vertAlign w:val="subscript"/>
        </w:rPr>
        <w:t>1</w:t>
      </w:r>
      <w:r>
        <w:rPr>
          <w:i/>
          <w:color w:val="1F497D" w:themeColor="text2"/>
        </w:rPr>
        <w:t xml:space="preserve"> = 0,075 A; I</w:t>
      </w:r>
      <w:r w:rsidRPr="000138DE">
        <w:rPr>
          <w:i/>
          <w:color w:val="1F497D" w:themeColor="text2"/>
          <w:vertAlign w:val="subscript"/>
        </w:rPr>
        <w:t>2</w:t>
      </w:r>
      <w:r>
        <w:rPr>
          <w:i/>
          <w:color w:val="1F497D" w:themeColor="text2"/>
        </w:rPr>
        <w:t xml:space="preserve"> = 0,075 A</w:t>
      </w:r>
      <w:r w:rsidRPr="0046344F">
        <w:rPr>
          <w:i/>
          <w:color w:val="1F497D" w:themeColor="text2"/>
        </w:rPr>
        <w:t xml:space="preserve">, continuar al punto </w:t>
      </w:r>
      <w:r>
        <w:rPr>
          <w:i/>
          <w:color w:val="1F497D" w:themeColor="text2"/>
        </w:rPr>
        <w:t>6</w:t>
      </w:r>
      <w:r w:rsidRPr="0046344F">
        <w:rPr>
          <w:i/>
          <w:color w:val="1F497D" w:themeColor="text2"/>
        </w:rPr>
        <w:t>.</w:t>
      </w:r>
    </w:p>
    <w:p w14:paraId="3D4C6C55" w14:textId="77777777" w:rsidR="000138DE" w:rsidRDefault="000138DE" w:rsidP="00E97CBB">
      <w:pPr>
        <w:tabs>
          <w:tab w:val="left" w:pos="426"/>
        </w:tabs>
        <w:ind w:left="426" w:hanging="426"/>
      </w:pPr>
    </w:p>
    <w:p w14:paraId="37E4C3BC" w14:textId="7FE57E25" w:rsidR="000138DE" w:rsidRDefault="000138DE" w:rsidP="000138DE">
      <w:pPr>
        <w:tabs>
          <w:tab w:val="left" w:pos="426"/>
        </w:tabs>
        <w:ind w:left="426" w:hanging="426"/>
      </w:pPr>
      <w:r>
        <w:t>6.</w:t>
      </w:r>
      <w:r>
        <w:tab/>
      </w:r>
      <w:r w:rsidR="003C559B">
        <w:t>La intensidad luminosa de las bombillas:</w:t>
      </w:r>
    </w:p>
    <w:p w14:paraId="5E35C861" w14:textId="0A69D355" w:rsidR="000138DE" w:rsidRDefault="000138DE" w:rsidP="000138DE">
      <w:pPr>
        <w:tabs>
          <w:tab w:val="left" w:pos="426"/>
        </w:tabs>
        <w:ind w:left="426" w:hanging="426"/>
      </w:pPr>
      <w:r>
        <w:tab/>
        <w:t xml:space="preserve">a) </w:t>
      </w:r>
      <w:r w:rsidR="003C559B">
        <w:t>Permanece igual que sin la resistencia</w:t>
      </w:r>
      <w:r>
        <w:t>.</w:t>
      </w:r>
    </w:p>
    <w:p w14:paraId="50551D36" w14:textId="768D9BF1" w:rsidR="000138DE" w:rsidRDefault="000138DE" w:rsidP="000138DE">
      <w:pPr>
        <w:tabs>
          <w:tab w:val="left" w:pos="426"/>
        </w:tabs>
        <w:ind w:left="426" w:hanging="426"/>
      </w:pPr>
      <w:r>
        <w:tab/>
        <w:t xml:space="preserve">b) </w:t>
      </w:r>
      <w:r w:rsidR="003C559B">
        <w:t>Es mayor que sin la resistencia</w:t>
      </w:r>
      <w:r>
        <w:t>.</w:t>
      </w:r>
      <w:bookmarkStart w:id="0" w:name="_GoBack"/>
      <w:bookmarkEnd w:id="0"/>
    </w:p>
    <w:p w14:paraId="31A45B99" w14:textId="095AB78E" w:rsidR="003C559B" w:rsidRDefault="003C559B" w:rsidP="000138DE">
      <w:pPr>
        <w:tabs>
          <w:tab w:val="left" w:pos="426"/>
        </w:tabs>
        <w:ind w:left="426" w:hanging="426"/>
      </w:pPr>
      <w:r>
        <w:tab/>
        <w:t>c) Es menor que sin la resistencia.</w:t>
      </w:r>
    </w:p>
    <w:p w14:paraId="6C4E70A3" w14:textId="0FB56389" w:rsidR="000138DE" w:rsidRPr="0046344F" w:rsidRDefault="000138DE" w:rsidP="000138DE">
      <w:pPr>
        <w:tabs>
          <w:tab w:val="left" w:pos="426"/>
        </w:tabs>
        <w:ind w:left="426" w:hanging="426"/>
        <w:rPr>
          <w:i/>
          <w:color w:val="1F497D" w:themeColor="text2"/>
        </w:rPr>
      </w:pPr>
      <w:r w:rsidRPr="0046344F">
        <w:rPr>
          <w:i/>
          <w:color w:val="1F497D" w:themeColor="text2"/>
        </w:rPr>
        <w:tab/>
        <w:t xml:space="preserve">Cuando el alumno </w:t>
      </w:r>
      <w:r>
        <w:rPr>
          <w:i/>
          <w:color w:val="1F497D" w:themeColor="text2"/>
        </w:rPr>
        <w:t xml:space="preserve">marque la respuesta correcta, </w:t>
      </w:r>
      <w:r w:rsidR="003C559B">
        <w:rPr>
          <w:i/>
          <w:color w:val="1F497D" w:themeColor="text2"/>
        </w:rPr>
        <w:t>b</w:t>
      </w:r>
      <w:r>
        <w:rPr>
          <w:i/>
          <w:color w:val="1F497D" w:themeColor="text2"/>
        </w:rPr>
        <w:t>) NO, mostrar CORRECTO y finalizar (o volver a empezar con otra actividad)</w:t>
      </w:r>
      <w:r w:rsidRPr="0046344F">
        <w:rPr>
          <w:i/>
          <w:color w:val="1F497D" w:themeColor="text2"/>
        </w:rPr>
        <w:t>.</w:t>
      </w:r>
    </w:p>
    <w:p w14:paraId="18441D1F" w14:textId="77777777" w:rsidR="00AC00CD" w:rsidRDefault="00AC00CD" w:rsidP="0046344F">
      <w:pPr>
        <w:tabs>
          <w:tab w:val="left" w:pos="426"/>
        </w:tabs>
        <w:ind w:left="426" w:hanging="426"/>
      </w:pPr>
    </w:p>
    <w:p w14:paraId="081DE424" w14:textId="77777777" w:rsidR="00AC00CD" w:rsidRDefault="00AC00CD" w:rsidP="0046344F">
      <w:pPr>
        <w:tabs>
          <w:tab w:val="left" w:pos="426"/>
        </w:tabs>
        <w:ind w:left="426" w:hanging="426"/>
      </w:pPr>
    </w:p>
    <w:sectPr w:rsidR="00AC00CD">
      <w:pgSz w:w="11906" w:h="16838"/>
      <w:pgMar w:top="1417" w:right="1701" w:bottom="1417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Courier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utura Hv BT">
    <w:altName w:val="Helvetica"/>
    <w:charset w:val="00"/>
    <w:family w:val="swiss"/>
    <w:pitch w:val="variable"/>
    <w:sig w:usb0="07000007" w:usb1="00000000" w:usb2="00000000" w:usb3="00000000" w:csb0="00000011" w:csb1="00000000"/>
  </w:font>
  <w:font w:name="Garamond">
    <w:altName w:val="Akzidenz Grotesk BE Light It"/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 Std Bold">
    <w:panose1 w:val="02090804030705020204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Courier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30F"/>
    <w:multiLevelType w:val="hybridMultilevel"/>
    <w:tmpl w:val="EB027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04AB32E0"/>
    <w:multiLevelType w:val="hybridMultilevel"/>
    <w:tmpl w:val="D9866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25D76EAB"/>
    <w:multiLevelType w:val="hybridMultilevel"/>
    <w:tmpl w:val="B706E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D9"/>
    <w:rsid w:val="000138DE"/>
    <w:rsid w:val="000A07FD"/>
    <w:rsid w:val="003C559B"/>
    <w:rsid w:val="003F5BB5"/>
    <w:rsid w:val="0046344F"/>
    <w:rsid w:val="0051073C"/>
    <w:rsid w:val="005725B8"/>
    <w:rsid w:val="007202D9"/>
    <w:rsid w:val="008E3F62"/>
    <w:rsid w:val="00AC00CD"/>
    <w:rsid w:val="00BB20B0"/>
    <w:rsid w:val="00E97CBB"/>
    <w:rsid w:val="00F6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2AC38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B0"/>
    <w:rPr>
      <w:rFonts w:eastAsia="Times New Roman"/>
      <w:sz w:val="24"/>
      <w:szCs w:val="24"/>
      <w:lang w:eastAsia="es-ES"/>
    </w:rPr>
  </w:style>
  <w:style w:type="paragraph" w:styleId="Ttulo2">
    <w:name w:val="heading 2"/>
    <w:basedOn w:val="Normal"/>
    <w:qFormat/>
    <w:pPr>
      <w:jc w:val="both"/>
      <w:outlineLvl w:val="1"/>
    </w:pPr>
    <w:rPr>
      <w:b/>
      <w:spacing w:val="-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1">
    <w:name w:val="apartado 1"/>
    <w:basedOn w:val="Normal"/>
    <w:pPr>
      <w:pBdr>
        <w:bottom w:val="single" w:sz="8" w:space="1" w:color="auto"/>
      </w:pBdr>
      <w:spacing w:after="120"/>
    </w:pPr>
    <w:rPr>
      <w:b/>
      <w:caps/>
    </w:rPr>
  </w:style>
  <w:style w:type="paragraph" w:customStyle="1" w:styleId="tabladefiOBXETIVOS">
    <w:name w:val="tabla defi OBXETIVOS"/>
    <w:basedOn w:val="Normal"/>
    <w:pPr>
      <w:spacing w:before="40" w:after="40"/>
      <w:ind w:left="499" w:right="74" w:hanging="284"/>
    </w:pPr>
  </w:style>
  <w:style w:type="paragraph" w:customStyle="1" w:styleId="ConceptosPROCEDEMENTOS">
    <w:name w:val="Conceptos_PROCEDEMENTOS"/>
    <w:basedOn w:val="tabladefiOBXETIVOS"/>
    <w:pPr>
      <w:ind w:left="244" w:hanging="170"/>
    </w:pPr>
  </w:style>
  <w:style w:type="paragraph" w:customStyle="1" w:styleId="CRITERIOS">
    <w:name w:val="CRITERIOS"/>
    <w:basedOn w:val="Normal"/>
    <w:pPr>
      <w:spacing w:before="40" w:after="40"/>
      <w:ind w:left="640" w:right="74" w:hanging="425"/>
    </w:pPr>
  </w:style>
  <w:style w:type="paragraph" w:customStyle="1" w:styleId="Enunciadonormal">
    <w:name w:val="Enunciado normal"/>
    <w:basedOn w:val="Normal"/>
    <w:rPr>
      <w:b/>
      <w:noProof/>
    </w:rPr>
  </w:style>
  <w:style w:type="paragraph" w:customStyle="1" w:styleId="Nmeritofuturo">
    <w:name w:val="Númerito futuro"/>
    <w:basedOn w:val="Normal"/>
    <w:pPr>
      <w:tabs>
        <w:tab w:val="center" w:pos="160"/>
        <w:tab w:val="left" w:pos="680"/>
      </w:tabs>
      <w:spacing w:before="180" w:after="180" w:line="280" w:lineRule="exact"/>
      <w:ind w:left="397" w:hanging="397"/>
      <w:jc w:val="both"/>
    </w:pPr>
    <w:rPr>
      <w:rFonts w:ascii="Futura Hv BT" w:hAnsi="Futura Hv BT"/>
      <w:noProof/>
    </w:rPr>
  </w:style>
  <w:style w:type="paragraph" w:customStyle="1" w:styleId="Preguntita">
    <w:name w:val="Preguntita"/>
    <w:basedOn w:val="Normal"/>
    <w:pPr>
      <w:tabs>
        <w:tab w:val="center" w:pos="160"/>
        <w:tab w:val="left" w:pos="794"/>
      </w:tabs>
      <w:spacing w:before="180" w:after="180" w:line="280" w:lineRule="exact"/>
      <w:ind w:left="397" w:hanging="397"/>
      <w:jc w:val="both"/>
    </w:pPr>
    <w:rPr>
      <w:rFonts w:ascii="Garamond" w:hAnsi="Garamond"/>
      <w:b/>
      <w:noProof/>
    </w:rPr>
  </w:style>
  <w:style w:type="paragraph" w:customStyle="1" w:styleId="Respuestita">
    <w:name w:val="Respuestita"/>
    <w:basedOn w:val="Normal"/>
    <w:pPr>
      <w:tabs>
        <w:tab w:val="center" w:pos="160"/>
        <w:tab w:val="left" w:pos="794"/>
      </w:tabs>
      <w:spacing w:line="280" w:lineRule="exact"/>
      <w:ind w:left="658" w:hanging="295"/>
      <w:jc w:val="both"/>
    </w:pPr>
    <w:rPr>
      <w:rFonts w:ascii="Garamond" w:hAnsi="Garamond"/>
      <w:noProof/>
      <w:spacing w:val="-5"/>
    </w:rPr>
  </w:style>
  <w:style w:type="paragraph" w:customStyle="1" w:styleId="Sangraenunciado">
    <w:name w:val="Sangría enunciado"/>
    <w:basedOn w:val="Normal"/>
    <w:pPr>
      <w:ind w:left="811" w:hanging="244"/>
    </w:pPr>
    <w:rPr>
      <w:b/>
      <w:noProof/>
    </w:rPr>
  </w:style>
  <w:style w:type="paragraph" w:customStyle="1" w:styleId="Solucina1cm">
    <w:name w:val="Solución a 1cm"/>
    <w:basedOn w:val="Normal"/>
    <w:pPr>
      <w:ind w:left="567"/>
    </w:pPr>
    <w:rPr>
      <w:noProof/>
    </w:rPr>
  </w:style>
  <w:style w:type="paragraph" w:customStyle="1" w:styleId="Solucin">
    <w:name w:val="Solución:"/>
    <w:basedOn w:val="Normal"/>
    <w:rPr>
      <w:b/>
      <w:i/>
      <w:noProof/>
    </w:rPr>
  </w:style>
  <w:style w:type="paragraph" w:customStyle="1" w:styleId="textocajasbolos">
    <w:name w:val="texto cajas bolos"/>
    <w:basedOn w:val="Normal"/>
    <w:autoRedefine/>
    <w:pPr>
      <w:spacing w:after="100" w:line="220" w:lineRule="exact"/>
      <w:ind w:left="170" w:hanging="170"/>
    </w:pPr>
    <w:rPr>
      <w:rFonts w:ascii="Garamond" w:hAnsi="Garamond"/>
      <w:kern w:val="25"/>
      <w:sz w:val="21"/>
    </w:rPr>
  </w:style>
  <w:style w:type="paragraph" w:customStyle="1" w:styleId="textocajasnumeros">
    <w:name w:val="texto cajas numeros"/>
    <w:basedOn w:val="textocajasbolos"/>
    <w:autoRedefine/>
    <w:pPr>
      <w:ind w:left="255" w:hanging="255"/>
    </w:pPr>
  </w:style>
  <w:style w:type="paragraph" w:customStyle="1" w:styleId="textocriterios">
    <w:name w:val="texto criterios"/>
    <w:basedOn w:val="textocajasnumeros"/>
    <w:pPr>
      <w:ind w:left="369" w:hanging="369"/>
    </w:pPr>
  </w:style>
  <w:style w:type="paragraph" w:customStyle="1" w:styleId="TituloCuadros">
    <w:name w:val="Titulo Cuadros"/>
    <w:basedOn w:val="Normal"/>
    <w:pPr>
      <w:spacing w:after="120"/>
      <w:jc w:val="center"/>
    </w:pPr>
    <w:rPr>
      <w:rFonts w:ascii="Futura Hv BT" w:hAnsi="Futura Hv BT"/>
      <w:caps/>
      <w:spacing w:val="28"/>
    </w:rPr>
  </w:style>
  <w:style w:type="paragraph" w:customStyle="1" w:styleId="Selectividadsolucionnormal">
    <w:name w:val="Selectividad_solucion_normal"/>
    <w:basedOn w:val="Normal"/>
    <w:pPr>
      <w:spacing w:after="80"/>
      <w:jc w:val="both"/>
    </w:pPr>
    <w:rPr>
      <w:rFonts w:ascii="Times" w:hAnsi="Times"/>
    </w:rPr>
  </w:style>
  <w:style w:type="paragraph" w:customStyle="1" w:styleId="listadefotos">
    <w:name w:val="listadefotos"/>
    <w:basedOn w:val="Normal"/>
    <w:pPr>
      <w:tabs>
        <w:tab w:val="left" w:pos="3402"/>
      </w:tabs>
      <w:ind w:left="3402" w:hanging="2835"/>
    </w:pPr>
  </w:style>
  <w:style w:type="paragraph" w:customStyle="1" w:styleId="listadefotosTamao">
    <w:name w:val="listadefotosTamaño"/>
    <w:basedOn w:val="Selectividadsolucionnormal"/>
    <w:rPr>
      <w:b/>
      <w:color w:val="008000"/>
    </w:rPr>
  </w:style>
  <w:style w:type="character" w:customStyle="1" w:styleId="ActividadesSinResolver">
    <w:name w:val="ActividadesSinResolver"/>
    <w:basedOn w:val="Fuentedeprrafopredeter"/>
    <w:rPr>
      <w:b/>
      <w:color w:val="FF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0B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0B0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8E3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B0"/>
    <w:rPr>
      <w:rFonts w:eastAsia="Times New Roman"/>
      <w:sz w:val="24"/>
      <w:szCs w:val="24"/>
      <w:lang w:eastAsia="es-ES"/>
    </w:rPr>
  </w:style>
  <w:style w:type="paragraph" w:styleId="Ttulo2">
    <w:name w:val="heading 2"/>
    <w:basedOn w:val="Normal"/>
    <w:qFormat/>
    <w:pPr>
      <w:jc w:val="both"/>
      <w:outlineLvl w:val="1"/>
    </w:pPr>
    <w:rPr>
      <w:b/>
      <w:spacing w:val="-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1">
    <w:name w:val="apartado 1"/>
    <w:basedOn w:val="Normal"/>
    <w:pPr>
      <w:pBdr>
        <w:bottom w:val="single" w:sz="8" w:space="1" w:color="auto"/>
      </w:pBdr>
      <w:spacing w:after="120"/>
    </w:pPr>
    <w:rPr>
      <w:b/>
      <w:caps/>
    </w:rPr>
  </w:style>
  <w:style w:type="paragraph" w:customStyle="1" w:styleId="tabladefiOBXETIVOS">
    <w:name w:val="tabla defi OBXETIVOS"/>
    <w:basedOn w:val="Normal"/>
    <w:pPr>
      <w:spacing w:before="40" w:after="40"/>
      <w:ind w:left="499" w:right="74" w:hanging="284"/>
    </w:pPr>
  </w:style>
  <w:style w:type="paragraph" w:customStyle="1" w:styleId="ConceptosPROCEDEMENTOS">
    <w:name w:val="Conceptos_PROCEDEMENTOS"/>
    <w:basedOn w:val="tabladefiOBXETIVOS"/>
    <w:pPr>
      <w:ind w:left="244" w:hanging="170"/>
    </w:pPr>
  </w:style>
  <w:style w:type="paragraph" w:customStyle="1" w:styleId="CRITERIOS">
    <w:name w:val="CRITERIOS"/>
    <w:basedOn w:val="Normal"/>
    <w:pPr>
      <w:spacing w:before="40" w:after="40"/>
      <w:ind w:left="640" w:right="74" w:hanging="425"/>
    </w:pPr>
  </w:style>
  <w:style w:type="paragraph" w:customStyle="1" w:styleId="Enunciadonormal">
    <w:name w:val="Enunciado normal"/>
    <w:basedOn w:val="Normal"/>
    <w:rPr>
      <w:b/>
      <w:noProof/>
    </w:rPr>
  </w:style>
  <w:style w:type="paragraph" w:customStyle="1" w:styleId="Nmeritofuturo">
    <w:name w:val="Númerito futuro"/>
    <w:basedOn w:val="Normal"/>
    <w:pPr>
      <w:tabs>
        <w:tab w:val="center" w:pos="160"/>
        <w:tab w:val="left" w:pos="680"/>
      </w:tabs>
      <w:spacing w:before="180" w:after="180" w:line="280" w:lineRule="exact"/>
      <w:ind w:left="397" w:hanging="397"/>
      <w:jc w:val="both"/>
    </w:pPr>
    <w:rPr>
      <w:rFonts w:ascii="Futura Hv BT" w:hAnsi="Futura Hv BT"/>
      <w:noProof/>
    </w:rPr>
  </w:style>
  <w:style w:type="paragraph" w:customStyle="1" w:styleId="Preguntita">
    <w:name w:val="Preguntita"/>
    <w:basedOn w:val="Normal"/>
    <w:pPr>
      <w:tabs>
        <w:tab w:val="center" w:pos="160"/>
        <w:tab w:val="left" w:pos="794"/>
      </w:tabs>
      <w:spacing w:before="180" w:after="180" w:line="280" w:lineRule="exact"/>
      <w:ind w:left="397" w:hanging="397"/>
      <w:jc w:val="both"/>
    </w:pPr>
    <w:rPr>
      <w:rFonts w:ascii="Garamond" w:hAnsi="Garamond"/>
      <w:b/>
      <w:noProof/>
    </w:rPr>
  </w:style>
  <w:style w:type="paragraph" w:customStyle="1" w:styleId="Respuestita">
    <w:name w:val="Respuestita"/>
    <w:basedOn w:val="Normal"/>
    <w:pPr>
      <w:tabs>
        <w:tab w:val="center" w:pos="160"/>
        <w:tab w:val="left" w:pos="794"/>
      </w:tabs>
      <w:spacing w:line="280" w:lineRule="exact"/>
      <w:ind w:left="658" w:hanging="295"/>
      <w:jc w:val="both"/>
    </w:pPr>
    <w:rPr>
      <w:rFonts w:ascii="Garamond" w:hAnsi="Garamond"/>
      <w:noProof/>
      <w:spacing w:val="-5"/>
    </w:rPr>
  </w:style>
  <w:style w:type="paragraph" w:customStyle="1" w:styleId="Sangraenunciado">
    <w:name w:val="Sangría enunciado"/>
    <w:basedOn w:val="Normal"/>
    <w:pPr>
      <w:ind w:left="811" w:hanging="244"/>
    </w:pPr>
    <w:rPr>
      <w:b/>
      <w:noProof/>
    </w:rPr>
  </w:style>
  <w:style w:type="paragraph" w:customStyle="1" w:styleId="Solucina1cm">
    <w:name w:val="Solución a 1cm"/>
    <w:basedOn w:val="Normal"/>
    <w:pPr>
      <w:ind w:left="567"/>
    </w:pPr>
    <w:rPr>
      <w:noProof/>
    </w:rPr>
  </w:style>
  <w:style w:type="paragraph" w:customStyle="1" w:styleId="Solucin">
    <w:name w:val="Solución:"/>
    <w:basedOn w:val="Normal"/>
    <w:rPr>
      <w:b/>
      <w:i/>
      <w:noProof/>
    </w:rPr>
  </w:style>
  <w:style w:type="paragraph" w:customStyle="1" w:styleId="textocajasbolos">
    <w:name w:val="texto cajas bolos"/>
    <w:basedOn w:val="Normal"/>
    <w:autoRedefine/>
    <w:pPr>
      <w:spacing w:after="100" w:line="220" w:lineRule="exact"/>
      <w:ind w:left="170" w:hanging="170"/>
    </w:pPr>
    <w:rPr>
      <w:rFonts w:ascii="Garamond" w:hAnsi="Garamond"/>
      <w:kern w:val="25"/>
      <w:sz w:val="21"/>
    </w:rPr>
  </w:style>
  <w:style w:type="paragraph" w:customStyle="1" w:styleId="textocajasnumeros">
    <w:name w:val="texto cajas numeros"/>
    <w:basedOn w:val="textocajasbolos"/>
    <w:autoRedefine/>
    <w:pPr>
      <w:ind w:left="255" w:hanging="255"/>
    </w:pPr>
  </w:style>
  <w:style w:type="paragraph" w:customStyle="1" w:styleId="textocriterios">
    <w:name w:val="texto criterios"/>
    <w:basedOn w:val="textocajasnumeros"/>
    <w:pPr>
      <w:ind w:left="369" w:hanging="369"/>
    </w:pPr>
  </w:style>
  <w:style w:type="paragraph" w:customStyle="1" w:styleId="TituloCuadros">
    <w:name w:val="Titulo Cuadros"/>
    <w:basedOn w:val="Normal"/>
    <w:pPr>
      <w:spacing w:after="120"/>
      <w:jc w:val="center"/>
    </w:pPr>
    <w:rPr>
      <w:rFonts w:ascii="Futura Hv BT" w:hAnsi="Futura Hv BT"/>
      <w:caps/>
      <w:spacing w:val="28"/>
    </w:rPr>
  </w:style>
  <w:style w:type="paragraph" w:customStyle="1" w:styleId="Selectividadsolucionnormal">
    <w:name w:val="Selectividad_solucion_normal"/>
    <w:basedOn w:val="Normal"/>
    <w:pPr>
      <w:spacing w:after="80"/>
      <w:jc w:val="both"/>
    </w:pPr>
    <w:rPr>
      <w:rFonts w:ascii="Times" w:hAnsi="Times"/>
    </w:rPr>
  </w:style>
  <w:style w:type="paragraph" w:customStyle="1" w:styleId="listadefotos">
    <w:name w:val="listadefotos"/>
    <w:basedOn w:val="Normal"/>
    <w:pPr>
      <w:tabs>
        <w:tab w:val="left" w:pos="3402"/>
      </w:tabs>
      <w:ind w:left="3402" w:hanging="2835"/>
    </w:pPr>
  </w:style>
  <w:style w:type="paragraph" w:customStyle="1" w:styleId="listadefotosTamao">
    <w:name w:val="listadefotosTamaño"/>
    <w:basedOn w:val="Selectividadsolucionnormal"/>
    <w:rPr>
      <w:b/>
      <w:color w:val="008000"/>
    </w:rPr>
  </w:style>
  <w:style w:type="character" w:customStyle="1" w:styleId="ActividadesSinResolver">
    <w:name w:val="ActividadesSinResolver"/>
    <w:basedOn w:val="Fuentedeprrafopredeter"/>
    <w:rPr>
      <w:b/>
      <w:color w:val="FF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0B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0B0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8E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526</Words>
  <Characters>2896</Characters>
  <Application>Microsoft Macintosh Word</Application>
  <DocSecurity>0</DocSecurity>
  <Lines>24</Lines>
  <Paragraphs>6</Paragraphs>
  <ScaleCrop>false</ScaleCrop>
  <Company>Anaya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Gil</dc:creator>
  <cp:keywords/>
  <dc:description/>
  <cp:lastModifiedBy>Manuel Gil</cp:lastModifiedBy>
  <cp:revision>5</cp:revision>
  <cp:lastPrinted>2013-10-04T11:21:00Z</cp:lastPrinted>
  <dcterms:created xsi:type="dcterms:W3CDTF">2013-10-04T09:50:00Z</dcterms:created>
  <dcterms:modified xsi:type="dcterms:W3CDTF">2013-10-04T12:55:00Z</dcterms:modified>
</cp:coreProperties>
</file>