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20F90" w:rsidRPr="005B713D" w:rsidRDefault="00284891">
      <w:pPr>
        <w:pStyle w:val="Title"/>
        <w:ind w:left="0"/>
        <w:rPr>
          <w:rFonts w:asciiTheme="minorHAnsi" w:eastAsia="Calibri" w:hAnsiTheme="minorHAnsi" w:cstheme="minorHAnsi"/>
          <w:sz w:val="28"/>
          <w:szCs w:val="28"/>
        </w:rPr>
      </w:pPr>
      <w:r w:rsidRPr="005B713D">
        <w:rPr>
          <w:rFonts w:asciiTheme="minorHAnsi" w:eastAsia="Calibri" w:hAnsiTheme="minorHAnsi" w:cstheme="minorHAnsi"/>
          <w:sz w:val="28"/>
          <w:szCs w:val="28"/>
        </w:rPr>
        <w:t>POLSCI 630: Probability and Regression in Political Science</w:t>
      </w:r>
    </w:p>
    <w:p w14:paraId="00000002" w14:textId="77777777" w:rsidR="00220F90" w:rsidRPr="005B713D" w:rsidRDefault="00220F90">
      <w:pPr>
        <w:widowControl w:val="0"/>
        <w:pBdr>
          <w:top w:val="nil"/>
          <w:left w:val="nil"/>
          <w:bottom w:val="nil"/>
          <w:right w:val="nil"/>
          <w:between w:val="nil"/>
        </w:pBdr>
        <w:spacing w:before="10" w:after="0" w:line="240" w:lineRule="auto"/>
        <w:rPr>
          <w:rFonts w:asciiTheme="minorHAnsi" w:hAnsiTheme="minorHAnsi" w:cstheme="minorHAnsi"/>
          <w:b/>
          <w:color w:val="000000"/>
          <w:sz w:val="24"/>
          <w:szCs w:val="24"/>
        </w:rPr>
      </w:pPr>
    </w:p>
    <w:p w14:paraId="00000003" w14:textId="466869CA" w:rsidR="00220F90" w:rsidRPr="005B713D" w:rsidRDefault="00284891">
      <w:pPr>
        <w:widowControl w:val="0"/>
        <w:pBdr>
          <w:top w:val="nil"/>
          <w:left w:val="nil"/>
          <w:bottom w:val="nil"/>
          <w:right w:val="nil"/>
          <w:between w:val="nil"/>
        </w:pBdr>
        <w:spacing w:after="0" w:line="240" w:lineRule="auto"/>
        <w:rPr>
          <w:rFonts w:asciiTheme="minorHAnsi" w:hAnsiTheme="minorHAnsi" w:cstheme="minorHAnsi"/>
          <w:color w:val="000000"/>
          <w:sz w:val="24"/>
          <w:szCs w:val="24"/>
        </w:rPr>
      </w:pPr>
      <w:r w:rsidRPr="003B1F7D">
        <w:rPr>
          <w:rFonts w:asciiTheme="minorHAnsi" w:hAnsiTheme="minorHAnsi" w:cstheme="minorHAnsi"/>
          <w:color w:val="000000"/>
          <w:sz w:val="24"/>
          <w:szCs w:val="24"/>
          <w:u w:val="single"/>
        </w:rPr>
        <w:t>Seminar</w:t>
      </w:r>
      <w:r w:rsidRPr="005B713D">
        <w:rPr>
          <w:rFonts w:asciiTheme="minorHAnsi" w:hAnsiTheme="minorHAnsi" w:cstheme="minorHAnsi"/>
          <w:color w:val="000000"/>
          <w:sz w:val="24"/>
          <w:szCs w:val="24"/>
        </w:rPr>
        <w:t xml:space="preserve">: </w:t>
      </w:r>
      <w:r w:rsidR="00FC4BB6">
        <w:rPr>
          <w:rFonts w:asciiTheme="minorHAnsi" w:hAnsiTheme="minorHAnsi" w:cstheme="minorHAnsi"/>
          <w:color w:val="000000"/>
          <w:sz w:val="24"/>
          <w:szCs w:val="24"/>
        </w:rPr>
        <w:t>MW</w:t>
      </w:r>
      <w:r w:rsidRPr="005B713D">
        <w:rPr>
          <w:rFonts w:asciiTheme="minorHAnsi" w:hAnsiTheme="minorHAnsi" w:cstheme="minorHAnsi"/>
          <w:color w:val="000000"/>
          <w:sz w:val="24"/>
          <w:szCs w:val="24"/>
        </w:rPr>
        <w:t xml:space="preserve"> 1</w:t>
      </w:r>
      <w:r w:rsidR="00FC4BB6">
        <w:rPr>
          <w:rFonts w:asciiTheme="minorHAnsi" w:hAnsiTheme="minorHAnsi" w:cstheme="minorHAnsi"/>
          <w:color w:val="000000"/>
          <w:sz w:val="24"/>
          <w:szCs w:val="24"/>
        </w:rPr>
        <w:t>0</w:t>
      </w:r>
      <w:r w:rsidRPr="005B713D">
        <w:rPr>
          <w:rFonts w:asciiTheme="minorHAnsi" w:hAnsiTheme="minorHAnsi" w:cstheme="minorHAnsi"/>
          <w:color w:val="000000"/>
          <w:sz w:val="24"/>
          <w:szCs w:val="24"/>
        </w:rPr>
        <w:t>:</w:t>
      </w:r>
      <w:r w:rsidR="00FC4BB6">
        <w:rPr>
          <w:rFonts w:asciiTheme="minorHAnsi" w:hAnsiTheme="minorHAnsi" w:cstheme="minorHAnsi"/>
          <w:color w:val="000000"/>
          <w:sz w:val="24"/>
          <w:szCs w:val="24"/>
        </w:rPr>
        <w:t>20</w:t>
      </w:r>
      <w:r w:rsidRPr="005B713D">
        <w:rPr>
          <w:rFonts w:asciiTheme="minorHAnsi" w:hAnsiTheme="minorHAnsi" w:cstheme="minorHAnsi"/>
          <w:color w:val="000000"/>
          <w:sz w:val="24"/>
          <w:szCs w:val="24"/>
        </w:rPr>
        <w:t xml:space="preserve"> – </w:t>
      </w:r>
      <w:r w:rsidR="00FC4BB6">
        <w:rPr>
          <w:rFonts w:asciiTheme="minorHAnsi" w:hAnsiTheme="minorHAnsi" w:cstheme="minorHAnsi"/>
          <w:color w:val="000000"/>
          <w:sz w:val="24"/>
          <w:szCs w:val="24"/>
        </w:rPr>
        <w:t>11</w:t>
      </w:r>
      <w:r w:rsidRPr="005B713D">
        <w:rPr>
          <w:rFonts w:asciiTheme="minorHAnsi" w:hAnsiTheme="minorHAnsi" w:cstheme="minorHAnsi"/>
          <w:color w:val="000000"/>
          <w:sz w:val="24"/>
          <w:szCs w:val="24"/>
        </w:rPr>
        <w:t>:1</w:t>
      </w:r>
      <w:r w:rsidR="00FC4BB6">
        <w:rPr>
          <w:rFonts w:asciiTheme="minorHAnsi" w:hAnsiTheme="minorHAnsi" w:cstheme="minorHAnsi"/>
          <w:color w:val="000000"/>
          <w:sz w:val="24"/>
          <w:szCs w:val="24"/>
        </w:rPr>
        <w:t>0</w:t>
      </w:r>
      <w:r w:rsidRPr="005B713D">
        <w:rPr>
          <w:rFonts w:asciiTheme="minorHAnsi" w:hAnsiTheme="minorHAnsi" w:cstheme="minorHAnsi"/>
          <w:color w:val="000000"/>
          <w:sz w:val="24"/>
          <w:szCs w:val="24"/>
        </w:rPr>
        <w:t xml:space="preserve">, </w:t>
      </w:r>
      <w:r w:rsidR="00FC4BB6">
        <w:rPr>
          <w:rFonts w:asciiTheme="minorHAnsi" w:hAnsiTheme="minorHAnsi" w:cstheme="minorHAnsi"/>
          <w:color w:val="000000"/>
          <w:sz w:val="24"/>
          <w:szCs w:val="24"/>
        </w:rPr>
        <w:t>Gross Hall 105</w:t>
      </w:r>
    </w:p>
    <w:p w14:paraId="00000004" w14:textId="0C7FA26F" w:rsidR="00220F90" w:rsidRPr="005B713D" w:rsidRDefault="00284891">
      <w:pPr>
        <w:widowControl w:val="0"/>
        <w:pBdr>
          <w:top w:val="nil"/>
          <w:left w:val="nil"/>
          <w:bottom w:val="nil"/>
          <w:right w:val="nil"/>
          <w:between w:val="nil"/>
        </w:pBdr>
        <w:spacing w:after="0" w:line="240" w:lineRule="auto"/>
        <w:rPr>
          <w:rFonts w:asciiTheme="minorHAnsi" w:hAnsiTheme="minorHAnsi" w:cstheme="minorHAnsi"/>
          <w:color w:val="000000"/>
          <w:sz w:val="24"/>
          <w:szCs w:val="24"/>
        </w:rPr>
      </w:pPr>
      <w:r w:rsidRPr="003B1F7D">
        <w:rPr>
          <w:rFonts w:asciiTheme="minorHAnsi" w:hAnsiTheme="minorHAnsi" w:cstheme="minorHAnsi"/>
          <w:color w:val="000000"/>
          <w:sz w:val="24"/>
          <w:szCs w:val="24"/>
          <w:u w:val="single"/>
        </w:rPr>
        <w:t>Lab</w:t>
      </w:r>
      <w:r w:rsidRPr="005B713D">
        <w:rPr>
          <w:rFonts w:asciiTheme="minorHAnsi" w:hAnsiTheme="minorHAnsi" w:cstheme="minorHAnsi"/>
          <w:color w:val="000000"/>
          <w:sz w:val="24"/>
          <w:szCs w:val="24"/>
        </w:rPr>
        <w:t xml:space="preserve">: F </w:t>
      </w:r>
      <w:r w:rsidR="00FC4BB6" w:rsidRPr="005B713D">
        <w:rPr>
          <w:rFonts w:asciiTheme="minorHAnsi" w:hAnsiTheme="minorHAnsi" w:cstheme="minorHAnsi"/>
          <w:color w:val="000000"/>
          <w:sz w:val="24"/>
          <w:szCs w:val="24"/>
        </w:rPr>
        <w:t>1</w:t>
      </w:r>
      <w:r w:rsidR="00FC4BB6">
        <w:rPr>
          <w:rFonts w:asciiTheme="minorHAnsi" w:hAnsiTheme="minorHAnsi" w:cstheme="minorHAnsi"/>
          <w:color w:val="000000"/>
          <w:sz w:val="24"/>
          <w:szCs w:val="24"/>
        </w:rPr>
        <w:t>0</w:t>
      </w:r>
      <w:r w:rsidR="00FC4BB6" w:rsidRPr="005B713D">
        <w:rPr>
          <w:rFonts w:asciiTheme="minorHAnsi" w:hAnsiTheme="minorHAnsi" w:cstheme="minorHAnsi"/>
          <w:color w:val="000000"/>
          <w:sz w:val="24"/>
          <w:szCs w:val="24"/>
        </w:rPr>
        <w:t>:</w:t>
      </w:r>
      <w:r w:rsidR="00FC4BB6">
        <w:rPr>
          <w:rFonts w:asciiTheme="minorHAnsi" w:hAnsiTheme="minorHAnsi" w:cstheme="minorHAnsi"/>
          <w:color w:val="000000"/>
          <w:sz w:val="24"/>
          <w:szCs w:val="24"/>
        </w:rPr>
        <w:t>20</w:t>
      </w:r>
      <w:r w:rsidR="00FC4BB6" w:rsidRPr="005B713D">
        <w:rPr>
          <w:rFonts w:asciiTheme="minorHAnsi" w:hAnsiTheme="minorHAnsi" w:cstheme="minorHAnsi"/>
          <w:color w:val="000000"/>
          <w:sz w:val="24"/>
          <w:szCs w:val="24"/>
        </w:rPr>
        <w:t xml:space="preserve"> – </w:t>
      </w:r>
      <w:r w:rsidR="00FC4BB6">
        <w:rPr>
          <w:rFonts w:asciiTheme="minorHAnsi" w:hAnsiTheme="minorHAnsi" w:cstheme="minorHAnsi"/>
          <w:color w:val="000000"/>
          <w:sz w:val="24"/>
          <w:szCs w:val="24"/>
        </w:rPr>
        <w:t>11</w:t>
      </w:r>
      <w:r w:rsidR="00FC4BB6" w:rsidRPr="005B713D">
        <w:rPr>
          <w:rFonts w:asciiTheme="minorHAnsi" w:hAnsiTheme="minorHAnsi" w:cstheme="minorHAnsi"/>
          <w:color w:val="000000"/>
          <w:sz w:val="24"/>
          <w:szCs w:val="24"/>
        </w:rPr>
        <w:t>:1</w:t>
      </w:r>
      <w:r w:rsidR="00FC4BB6">
        <w:rPr>
          <w:rFonts w:asciiTheme="minorHAnsi" w:hAnsiTheme="minorHAnsi" w:cstheme="minorHAnsi"/>
          <w:color w:val="000000"/>
          <w:sz w:val="24"/>
          <w:szCs w:val="24"/>
        </w:rPr>
        <w:t>0</w:t>
      </w:r>
      <w:r w:rsidRPr="005B713D">
        <w:rPr>
          <w:rFonts w:asciiTheme="minorHAnsi" w:hAnsiTheme="minorHAnsi" w:cstheme="minorHAnsi"/>
          <w:color w:val="000000"/>
          <w:sz w:val="24"/>
          <w:szCs w:val="24"/>
        </w:rPr>
        <w:t xml:space="preserve">, </w:t>
      </w:r>
      <w:r w:rsidR="00FC4BB6">
        <w:rPr>
          <w:rFonts w:asciiTheme="minorHAnsi" w:hAnsiTheme="minorHAnsi" w:cstheme="minorHAnsi"/>
          <w:color w:val="000000"/>
          <w:sz w:val="24"/>
          <w:szCs w:val="24"/>
        </w:rPr>
        <w:t>Physics 227</w:t>
      </w:r>
    </w:p>
    <w:p w14:paraId="00000005" w14:textId="77777777" w:rsidR="00220F90" w:rsidRPr="005B713D" w:rsidRDefault="00220F90">
      <w:pPr>
        <w:widowControl w:val="0"/>
        <w:pBdr>
          <w:top w:val="nil"/>
          <w:left w:val="nil"/>
          <w:bottom w:val="nil"/>
          <w:right w:val="nil"/>
          <w:between w:val="nil"/>
        </w:pBdr>
        <w:spacing w:after="0" w:line="240" w:lineRule="auto"/>
        <w:rPr>
          <w:rFonts w:asciiTheme="minorHAnsi" w:hAnsiTheme="minorHAnsi" w:cstheme="minorHAnsi"/>
          <w:color w:val="000000"/>
          <w:sz w:val="24"/>
          <w:szCs w:val="24"/>
        </w:rPr>
      </w:pPr>
    </w:p>
    <w:p w14:paraId="6D093B20" w14:textId="62766E01" w:rsidR="008276A9" w:rsidRDefault="00284891">
      <w:pPr>
        <w:widowControl w:val="0"/>
        <w:pBdr>
          <w:top w:val="nil"/>
          <w:left w:val="nil"/>
          <w:bottom w:val="nil"/>
          <w:right w:val="nil"/>
          <w:between w:val="nil"/>
        </w:pBdr>
        <w:spacing w:after="0" w:line="240" w:lineRule="auto"/>
        <w:rPr>
          <w:rFonts w:asciiTheme="minorHAnsi" w:hAnsiTheme="minorHAnsi" w:cstheme="minorHAnsi"/>
          <w:color w:val="000000"/>
          <w:sz w:val="24"/>
          <w:szCs w:val="24"/>
        </w:rPr>
      </w:pPr>
      <w:r w:rsidRPr="003B1F7D">
        <w:rPr>
          <w:rFonts w:asciiTheme="minorHAnsi" w:hAnsiTheme="minorHAnsi" w:cstheme="minorHAnsi"/>
          <w:color w:val="000000"/>
          <w:sz w:val="24"/>
          <w:szCs w:val="24"/>
          <w:u w:val="single"/>
        </w:rPr>
        <w:t>Instructor</w:t>
      </w:r>
      <w:r w:rsidR="008276A9" w:rsidRPr="003B1F7D">
        <w:rPr>
          <w:rFonts w:asciiTheme="minorHAnsi" w:hAnsiTheme="minorHAnsi" w:cstheme="minorHAnsi"/>
          <w:color w:val="000000"/>
          <w:sz w:val="24"/>
          <w:szCs w:val="24"/>
          <w:u w:val="single"/>
        </w:rPr>
        <w:t>s</w:t>
      </w:r>
      <w:r w:rsidRPr="005B713D">
        <w:rPr>
          <w:rFonts w:asciiTheme="minorHAnsi" w:hAnsiTheme="minorHAnsi" w:cstheme="minorHAnsi"/>
          <w:color w:val="000000"/>
          <w:sz w:val="24"/>
          <w:szCs w:val="24"/>
        </w:rPr>
        <w:t xml:space="preserve">: </w:t>
      </w:r>
    </w:p>
    <w:p w14:paraId="59DCE6A1" w14:textId="77777777" w:rsidR="008276A9" w:rsidRDefault="008276A9">
      <w:pPr>
        <w:widowControl w:val="0"/>
        <w:pBdr>
          <w:top w:val="nil"/>
          <w:left w:val="nil"/>
          <w:bottom w:val="nil"/>
          <w:right w:val="nil"/>
          <w:between w:val="nil"/>
        </w:pBdr>
        <w:spacing w:after="0" w:line="240" w:lineRule="auto"/>
        <w:rPr>
          <w:rFonts w:asciiTheme="minorHAnsi" w:hAnsiTheme="minorHAnsi" w:cstheme="minorHAnsi"/>
          <w:color w:val="000000"/>
          <w:sz w:val="24"/>
          <w:szCs w:val="24"/>
        </w:rPr>
        <w:sectPr w:rsidR="008276A9" w:rsidSect="00846194">
          <w:headerReference w:type="default" r:id="rId8"/>
          <w:pgSz w:w="12240" w:h="15840"/>
          <w:pgMar w:top="1440" w:right="1440" w:bottom="1440" w:left="1440" w:header="720" w:footer="720" w:gutter="0"/>
          <w:pgNumType w:start="1"/>
          <w:cols w:space="720"/>
        </w:sectPr>
      </w:pPr>
    </w:p>
    <w:p w14:paraId="0556758F" w14:textId="5928E774" w:rsidR="008276A9" w:rsidRDefault="008276A9">
      <w:pPr>
        <w:widowControl w:val="0"/>
        <w:pBdr>
          <w:top w:val="nil"/>
          <w:left w:val="nil"/>
          <w:bottom w:val="nil"/>
          <w:right w:val="nil"/>
          <w:between w:val="nil"/>
        </w:pBdr>
        <w:spacing w:after="0"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Jon Green</w:t>
      </w:r>
    </w:p>
    <w:p w14:paraId="57BCF0BD" w14:textId="7EC2F973" w:rsidR="008276A9" w:rsidRPr="005B713D" w:rsidRDefault="008276A9" w:rsidP="008276A9">
      <w:pPr>
        <w:widowControl w:val="0"/>
        <w:pBdr>
          <w:top w:val="nil"/>
          <w:left w:val="nil"/>
          <w:bottom w:val="nil"/>
          <w:right w:val="nil"/>
          <w:between w:val="nil"/>
        </w:pBdr>
        <w:spacing w:after="0" w:line="240" w:lineRule="auto"/>
        <w:rPr>
          <w:rFonts w:asciiTheme="minorHAnsi" w:hAnsiTheme="minorHAnsi" w:cstheme="minorHAnsi"/>
          <w:color w:val="000000"/>
          <w:sz w:val="24"/>
          <w:szCs w:val="24"/>
        </w:rPr>
      </w:pPr>
      <w:r w:rsidRPr="005B713D">
        <w:rPr>
          <w:rFonts w:asciiTheme="minorHAnsi" w:hAnsiTheme="minorHAnsi" w:cstheme="minorHAnsi"/>
          <w:color w:val="000000"/>
          <w:sz w:val="24"/>
          <w:szCs w:val="24"/>
        </w:rPr>
        <w:t>294</w:t>
      </w:r>
      <w:r w:rsidR="00462825">
        <w:rPr>
          <w:rFonts w:asciiTheme="minorHAnsi" w:hAnsiTheme="minorHAnsi" w:cstheme="minorHAnsi"/>
          <w:color w:val="000000"/>
          <w:sz w:val="24"/>
          <w:szCs w:val="24"/>
        </w:rPr>
        <w:t>H</w:t>
      </w:r>
      <w:r w:rsidRPr="005B713D">
        <w:rPr>
          <w:rFonts w:asciiTheme="minorHAnsi" w:hAnsiTheme="minorHAnsi" w:cstheme="minorHAnsi"/>
          <w:color w:val="000000"/>
          <w:sz w:val="24"/>
          <w:szCs w:val="24"/>
        </w:rPr>
        <w:t xml:space="preserve"> Gross Hall</w:t>
      </w:r>
    </w:p>
    <w:p w14:paraId="066C668B" w14:textId="5DF7586C" w:rsidR="008276A9" w:rsidRPr="005B713D" w:rsidRDefault="00000000" w:rsidP="008276A9">
      <w:pPr>
        <w:widowControl w:val="0"/>
        <w:pBdr>
          <w:top w:val="nil"/>
          <w:left w:val="nil"/>
          <w:bottom w:val="nil"/>
          <w:right w:val="nil"/>
          <w:between w:val="nil"/>
        </w:pBdr>
        <w:spacing w:after="0" w:line="240" w:lineRule="auto"/>
        <w:rPr>
          <w:rFonts w:asciiTheme="minorHAnsi" w:hAnsiTheme="minorHAnsi" w:cstheme="minorHAnsi"/>
          <w:color w:val="000000"/>
          <w:sz w:val="24"/>
          <w:szCs w:val="24"/>
        </w:rPr>
      </w:pPr>
      <w:hyperlink r:id="rId9" w:history="1">
        <w:r w:rsidR="00825AF7" w:rsidRPr="001F5768">
          <w:rPr>
            <w:rStyle w:val="Hyperlink"/>
            <w:rFonts w:asciiTheme="minorHAnsi" w:hAnsiTheme="minorHAnsi" w:cstheme="minorHAnsi"/>
            <w:sz w:val="24"/>
            <w:szCs w:val="24"/>
          </w:rPr>
          <w:t>jon.green@duke.edu</w:t>
        </w:r>
      </w:hyperlink>
    </w:p>
    <w:p w14:paraId="089F446E" w14:textId="5BFF0BD9" w:rsidR="00770DDA" w:rsidRDefault="008276A9" w:rsidP="008276A9">
      <w:pPr>
        <w:widowControl w:val="0"/>
        <w:pBdr>
          <w:top w:val="nil"/>
          <w:left w:val="nil"/>
          <w:bottom w:val="nil"/>
          <w:right w:val="nil"/>
          <w:between w:val="nil"/>
        </w:pBdr>
        <w:spacing w:after="0" w:line="240" w:lineRule="auto"/>
        <w:rPr>
          <w:rFonts w:asciiTheme="minorHAnsi" w:hAnsiTheme="minorHAnsi" w:cstheme="minorHAnsi"/>
          <w:color w:val="000000"/>
          <w:sz w:val="24"/>
          <w:szCs w:val="24"/>
        </w:rPr>
      </w:pPr>
      <w:r w:rsidRPr="005B713D">
        <w:rPr>
          <w:rFonts w:asciiTheme="minorHAnsi" w:hAnsiTheme="minorHAnsi" w:cstheme="minorHAnsi"/>
          <w:color w:val="000000"/>
          <w:sz w:val="24"/>
          <w:szCs w:val="24"/>
        </w:rPr>
        <w:t>Office hours: email to set up a time</w:t>
      </w:r>
    </w:p>
    <w:p w14:paraId="6110ECE0" w14:textId="77777777" w:rsidR="00770DDA" w:rsidRPr="005B713D" w:rsidRDefault="00770DDA" w:rsidP="00770DDA">
      <w:pPr>
        <w:widowControl w:val="0"/>
        <w:pBdr>
          <w:top w:val="nil"/>
          <w:left w:val="nil"/>
          <w:bottom w:val="nil"/>
          <w:right w:val="nil"/>
          <w:between w:val="nil"/>
        </w:pBdr>
        <w:spacing w:after="0" w:line="240" w:lineRule="auto"/>
        <w:rPr>
          <w:rFonts w:asciiTheme="minorHAnsi" w:hAnsiTheme="minorHAnsi" w:cstheme="minorHAnsi"/>
          <w:color w:val="000000"/>
          <w:sz w:val="24"/>
          <w:szCs w:val="24"/>
        </w:rPr>
      </w:pPr>
      <w:r w:rsidRPr="005B713D">
        <w:rPr>
          <w:rFonts w:asciiTheme="minorHAnsi" w:hAnsiTheme="minorHAnsi" w:cstheme="minorHAnsi"/>
          <w:color w:val="000000"/>
          <w:sz w:val="24"/>
          <w:szCs w:val="24"/>
        </w:rPr>
        <w:t>Chris Johnston</w:t>
      </w:r>
    </w:p>
    <w:p w14:paraId="615C4110" w14:textId="77777777" w:rsidR="00770DDA" w:rsidRPr="005B713D" w:rsidRDefault="00770DDA" w:rsidP="00770DDA">
      <w:pPr>
        <w:widowControl w:val="0"/>
        <w:pBdr>
          <w:top w:val="nil"/>
          <w:left w:val="nil"/>
          <w:bottom w:val="nil"/>
          <w:right w:val="nil"/>
          <w:between w:val="nil"/>
        </w:pBdr>
        <w:spacing w:after="0" w:line="240" w:lineRule="auto"/>
        <w:rPr>
          <w:rFonts w:asciiTheme="minorHAnsi" w:hAnsiTheme="minorHAnsi" w:cstheme="minorHAnsi"/>
          <w:color w:val="000000"/>
          <w:sz w:val="24"/>
          <w:szCs w:val="24"/>
        </w:rPr>
      </w:pPr>
      <w:r w:rsidRPr="005B713D">
        <w:rPr>
          <w:rFonts w:asciiTheme="minorHAnsi" w:hAnsiTheme="minorHAnsi" w:cstheme="minorHAnsi"/>
          <w:color w:val="000000"/>
          <w:sz w:val="24"/>
          <w:szCs w:val="24"/>
        </w:rPr>
        <w:t>294J Gross Hall</w:t>
      </w:r>
    </w:p>
    <w:p w14:paraId="2B38EE09" w14:textId="77777777" w:rsidR="00770DDA" w:rsidRPr="005B713D" w:rsidRDefault="00000000" w:rsidP="00770DDA">
      <w:pPr>
        <w:widowControl w:val="0"/>
        <w:pBdr>
          <w:top w:val="nil"/>
          <w:left w:val="nil"/>
          <w:bottom w:val="nil"/>
          <w:right w:val="nil"/>
          <w:between w:val="nil"/>
        </w:pBdr>
        <w:spacing w:after="0" w:line="240" w:lineRule="auto"/>
        <w:rPr>
          <w:rFonts w:asciiTheme="minorHAnsi" w:hAnsiTheme="minorHAnsi" w:cstheme="minorHAnsi"/>
          <w:color w:val="000000"/>
          <w:sz w:val="24"/>
          <w:szCs w:val="24"/>
        </w:rPr>
      </w:pPr>
      <w:hyperlink r:id="rId10">
        <w:r w:rsidR="00770DDA" w:rsidRPr="005B713D">
          <w:rPr>
            <w:rFonts w:asciiTheme="minorHAnsi" w:hAnsiTheme="minorHAnsi" w:cstheme="minorHAnsi"/>
            <w:color w:val="0563C1"/>
            <w:sz w:val="24"/>
            <w:szCs w:val="24"/>
          </w:rPr>
          <w:t>cdj19@duke.edu</w:t>
        </w:r>
      </w:hyperlink>
    </w:p>
    <w:p w14:paraId="4210A656" w14:textId="41D48F6A" w:rsidR="00770DDA" w:rsidRDefault="00770DDA" w:rsidP="00770DDA">
      <w:pPr>
        <w:widowControl w:val="0"/>
        <w:pBdr>
          <w:top w:val="nil"/>
          <w:left w:val="nil"/>
          <w:bottom w:val="nil"/>
          <w:right w:val="nil"/>
          <w:between w:val="nil"/>
        </w:pBdr>
        <w:spacing w:after="0" w:line="240" w:lineRule="auto"/>
        <w:rPr>
          <w:rFonts w:asciiTheme="minorHAnsi" w:hAnsiTheme="minorHAnsi" w:cstheme="minorHAnsi"/>
          <w:color w:val="000000"/>
          <w:sz w:val="24"/>
          <w:szCs w:val="24"/>
        </w:rPr>
      </w:pPr>
      <w:r w:rsidRPr="005B713D">
        <w:rPr>
          <w:rFonts w:asciiTheme="minorHAnsi" w:hAnsiTheme="minorHAnsi" w:cstheme="minorHAnsi"/>
          <w:color w:val="000000"/>
          <w:sz w:val="24"/>
          <w:szCs w:val="24"/>
        </w:rPr>
        <w:t xml:space="preserve">Office hours: email to set up a </w:t>
      </w:r>
      <w:proofErr w:type="gramStart"/>
      <w:r w:rsidRPr="005B713D">
        <w:rPr>
          <w:rFonts w:asciiTheme="minorHAnsi" w:hAnsiTheme="minorHAnsi" w:cstheme="minorHAnsi"/>
          <w:color w:val="000000"/>
          <w:sz w:val="24"/>
          <w:szCs w:val="24"/>
        </w:rPr>
        <w:t>time</w:t>
      </w:r>
      <w:proofErr w:type="gramEnd"/>
    </w:p>
    <w:p w14:paraId="33C8C5D8" w14:textId="5A79AAEE" w:rsidR="00770DDA" w:rsidRDefault="00770DDA" w:rsidP="008276A9">
      <w:pPr>
        <w:widowControl w:val="0"/>
        <w:pBdr>
          <w:top w:val="nil"/>
          <w:left w:val="nil"/>
          <w:bottom w:val="nil"/>
          <w:right w:val="nil"/>
          <w:between w:val="nil"/>
        </w:pBdr>
        <w:spacing w:after="0" w:line="240" w:lineRule="auto"/>
        <w:rPr>
          <w:rFonts w:asciiTheme="minorHAnsi" w:hAnsiTheme="minorHAnsi" w:cstheme="minorHAnsi"/>
          <w:color w:val="000000"/>
          <w:sz w:val="24"/>
          <w:szCs w:val="24"/>
        </w:rPr>
        <w:sectPr w:rsidR="00770DDA" w:rsidSect="00846194">
          <w:type w:val="continuous"/>
          <w:pgSz w:w="12240" w:h="15840"/>
          <w:pgMar w:top="1440" w:right="1440" w:bottom="1440" w:left="1440" w:header="720" w:footer="720" w:gutter="0"/>
          <w:pgNumType w:start="1"/>
          <w:cols w:num="2" w:space="720"/>
        </w:sectPr>
      </w:pPr>
    </w:p>
    <w:p w14:paraId="0000000A" w14:textId="77777777" w:rsidR="00220F90" w:rsidRPr="005B713D" w:rsidRDefault="00220F90">
      <w:pPr>
        <w:widowControl w:val="0"/>
        <w:pBdr>
          <w:top w:val="nil"/>
          <w:left w:val="nil"/>
          <w:bottom w:val="nil"/>
          <w:right w:val="nil"/>
          <w:between w:val="nil"/>
        </w:pBdr>
        <w:spacing w:after="0" w:line="240" w:lineRule="auto"/>
        <w:rPr>
          <w:rFonts w:asciiTheme="minorHAnsi" w:hAnsiTheme="minorHAnsi" w:cstheme="minorHAnsi"/>
          <w:color w:val="000000"/>
          <w:sz w:val="24"/>
          <w:szCs w:val="24"/>
        </w:rPr>
      </w:pPr>
    </w:p>
    <w:p w14:paraId="0000000B" w14:textId="658841EE" w:rsidR="00220F90" w:rsidRPr="005B713D" w:rsidRDefault="00284891">
      <w:pPr>
        <w:widowControl w:val="0"/>
        <w:pBdr>
          <w:top w:val="nil"/>
          <w:left w:val="nil"/>
          <w:bottom w:val="nil"/>
          <w:right w:val="nil"/>
          <w:between w:val="nil"/>
        </w:pBdr>
        <w:spacing w:after="0" w:line="240" w:lineRule="auto"/>
        <w:rPr>
          <w:rFonts w:asciiTheme="minorHAnsi" w:hAnsiTheme="minorHAnsi" w:cstheme="minorHAnsi"/>
          <w:color w:val="000000"/>
          <w:sz w:val="24"/>
          <w:szCs w:val="24"/>
        </w:rPr>
      </w:pPr>
      <w:r w:rsidRPr="003B1F7D">
        <w:rPr>
          <w:rFonts w:asciiTheme="minorHAnsi" w:hAnsiTheme="minorHAnsi" w:cstheme="minorHAnsi"/>
          <w:color w:val="000000"/>
          <w:sz w:val="24"/>
          <w:szCs w:val="24"/>
          <w:u w:val="single"/>
        </w:rPr>
        <w:t>TA</w:t>
      </w:r>
      <w:r w:rsidRPr="005B713D">
        <w:rPr>
          <w:rFonts w:asciiTheme="minorHAnsi" w:hAnsiTheme="minorHAnsi" w:cstheme="minorHAnsi"/>
          <w:color w:val="000000"/>
          <w:sz w:val="24"/>
          <w:szCs w:val="24"/>
        </w:rPr>
        <w:t xml:space="preserve">: </w:t>
      </w:r>
      <w:bookmarkStart w:id="0" w:name="bookmark=id.gjdgxs" w:colFirst="0" w:colLast="0"/>
      <w:bookmarkEnd w:id="0"/>
      <w:r w:rsidR="00242C08">
        <w:rPr>
          <w:rFonts w:asciiTheme="minorHAnsi" w:hAnsiTheme="minorHAnsi" w:cstheme="minorHAnsi"/>
          <w:color w:val="000000"/>
          <w:sz w:val="24"/>
          <w:szCs w:val="24"/>
        </w:rPr>
        <w:t>Stephanie Wright</w:t>
      </w:r>
    </w:p>
    <w:p w14:paraId="0D5DD885" w14:textId="601DA14A" w:rsidR="00F52855" w:rsidRPr="003B1F7D" w:rsidRDefault="00284891">
      <w:pPr>
        <w:widowControl w:val="0"/>
        <w:pBdr>
          <w:top w:val="nil"/>
          <w:left w:val="nil"/>
          <w:bottom w:val="nil"/>
          <w:right w:val="nil"/>
          <w:between w:val="nil"/>
        </w:pBdr>
        <w:spacing w:after="0" w:line="240" w:lineRule="auto"/>
        <w:rPr>
          <w:rFonts w:asciiTheme="minorHAnsi" w:hAnsiTheme="minorHAnsi" w:cstheme="minorHAnsi"/>
          <w:sz w:val="24"/>
          <w:szCs w:val="24"/>
        </w:rPr>
      </w:pPr>
      <w:r w:rsidRPr="005B713D">
        <w:rPr>
          <w:rFonts w:asciiTheme="minorHAnsi" w:hAnsiTheme="minorHAnsi" w:cstheme="minorHAnsi"/>
          <w:color w:val="000000"/>
          <w:sz w:val="24"/>
          <w:szCs w:val="24"/>
        </w:rPr>
        <w:t xml:space="preserve">Office hours: </w:t>
      </w:r>
      <w:r w:rsidR="0009709A">
        <w:rPr>
          <w:rFonts w:asciiTheme="minorHAnsi" w:hAnsiTheme="minorHAnsi" w:cstheme="minorHAnsi"/>
          <w:color w:val="000000"/>
          <w:sz w:val="24"/>
          <w:szCs w:val="24"/>
        </w:rPr>
        <w:t>Thursdays 10-11am</w:t>
      </w:r>
    </w:p>
    <w:p w14:paraId="0000000D" w14:textId="77777777" w:rsidR="00220F90" w:rsidRPr="005B713D" w:rsidRDefault="00220F90">
      <w:pPr>
        <w:widowControl w:val="0"/>
        <w:pBdr>
          <w:top w:val="nil"/>
          <w:left w:val="nil"/>
          <w:bottom w:val="nil"/>
          <w:right w:val="nil"/>
          <w:between w:val="nil"/>
        </w:pBdr>
        <w:spacing w:after="0" w:line="240" w:lineRule="auto"/>
        <w:rPr>
          <w:rFonts w:asciiTheme="minorHAnsi" w:hAnsiTheme="minorHAnsi" w:cstheme="minorHAnsi"/>
          <w:color w:val="000000"/>
          <w:sz w:val="24"/>
          <w:szCs w:val="24"/>
        </w:rPr>
      </w:pPr>
    </w:p>
    <w:p w14:paraId="0000000E" w14:textId="77777777" w:rsidR="00220F90" w:rsidRPr="00E14ABE" w:rsidRDefault="00284891">
      <w:pPr>
        <w:widowControl w:val="0"/>
        <w:pBdr>
          <w:top w:val="nil"/>
          <w:left w:val="nil"/>
          <w:bottom w:val="nil"/>
          <w:right w:val="nil"/>
          <w:between w:val="nil"/>
        </w:pBdr>
        <w:spacing w:after="0" w:line="240" w:lineRule="auto"/>
        <w:rPr>
          <w:rFonts w:asciiTheme="minorHAnsi" w:hAnsiTheme="minorHAnsi" w:cstheme="minorHAnsi"/>
          <w:b/>
          <w:color w:val="000000"/>
          <w:sz w:val="28"/>
          <w:szCs w:val="24"/>
        </w:rPr>
      </w:pPr>
      <w:r w:rsidRPr="00E14ABE">
        <w:rPr>
          <w:rFonts w:asciiTheme="minorHAnsi" w:hAnsiTheme="minorHAnsi" w:cstheme="minorHAnsi"/>
          <w:b/>
          <w:color w:val="000000"/>
          <w:sz w:val="28"/>
          <w:szCs w:val="24"/>
        </w:rPr>
        <w:t>Course Description and Objectives</w:t>
      </w:r>
    </w:p>
    <w:p w14:paraId="0000000F" w14:textId="77777777" w:rsidR="00220F90" w:rsidRPr="005B713D" w:rsidRDefault="00220F90">
      <w:pPr>
        <w:widowControl w:val="0"/>
        <w:pBdr>
          <w:top w:val="nil"/>
          <w:left w:val="nil"/>
          <w:bottom w:val="nil"/>
          <w:right w:val="nil"/>
          <w:between w:val="nil"/>
        </w:pBdr>
        <w:spacing w:after="0" w:line="240" w:lineRule="auto"/>
        <w:rPr>
          <w:rFonts w:asciiTheme="minorHAnsi" w:hAnsiTheme="minorHAnsi" w:cstheme="minorHAnsi"/>
          <w:b/>
          <w:color w:val="000000"/>
          <w:sz w:val="24"/>
          <w:szCs w:val="24"/>
        </w:rPr>
      </w:pPr>
    </w:p>
    <w:p w14:paraId="00000010" w14:textId="0C43CEB6" w:rsidR="00220F90" w:rsidRPr="005B713D" w:rsidRDefault="00284891">
      <w:pPr>
        <w:widowControl w:val="0"/>
        <w:pBdr>
          <w:top w:val="nil"/>
          <w:left w:val="nil"/>
          <w:bottom w:val="nil"/>
          <w:right w:val="nil"/>
          <w:between w:val="nil"/>
        </w:pBdr>
        <w:spacing w:after="0" w:line="240" w:lineRule="auto"/>
        <w:rPr>
          <w:rFonts w:asciiTheme="minorHAnsi" w:hAnsiTheme="minorHAnsi" w:cstheme="minorHAnsi"/>
          <w:color w:val="000000"/>
          <w:sz w:val="24"/>
          <w:szCs w:val="24"/>
        </w:rPr>
      </w:pPr>
      <w:r w:rsidRPr="005B713D">
        <w:rPr>
          <w:rFonts w:asciiTheme="minorHAnsi" w:hAnsiTheme="minorHAnsi" w:cstheme="minorHAnsi"/>
          <w:color w:val="000000"/>
          <w:sz w:val="24"/>
          <w:szCs w:val="24"/>
        </w:rPr>
        <w:t>This course covers basic techniques in quantitative political analysis</w:t>
      </w:r>
      <w:r w:rsidR="005B713D" w:rsidRPr="005B713D">
        <w:rPr>
          <w:rFonts w:asciiTheme="minorHAnsi" w:hAnsiTheme="minorHAnsi" w:cstheme="minorHAnsi"/>
          <w:color w:val="000000"/>
          <w:sz w:val="24"/>
          <w:szCs w:val="24"/>
        </w:rPr>
        <w:t xml:space="preserve"> with a focus on linear regression</w:t>
      </w:r>
      <w:r w:rsidRPr="005B713D">
        <w:rPr>
          <w:rFonts w:asciiTheme="minorHAnsi" w:hAnsiTheme="minorHAnsi" w:cstheme="minorHAnsi"/>
          <w:color w:val="000000"/>
          <w:sz w:val="24"/>
          <w:szCs w:val="24"/>
        </w:rPr>
        <w:t xml:space="preserve">. It introduces students to </w:t>
      </w:r>
      <w:r w:rsidR="005B713D" w:rsidRPr="005B713D">
        <w:rPr>
          <w:rFonts w:asciiTheme="minorHAnsi" w:hAnsiTheme="minorHAnsi" w:cstheme="minorHAnsi"/>
          <w:color w:val="000000"/>
          <w:sz w:val="24"/>
          <w:szCs w:val="24"/>
        </w:rPr>
        <w:t>widely used</w:t>
      </w:r>
      <w:r w:rsidRPr="005B713D">
        <w:rPr>
          <w:rFonts w:asciiTheme="minorHAnsi" w:hAnsiTheme="minorHAnsi" w:cstheme="minorHAnsi"/>
          <w:color w:val="000000"/>
          <w:sz w:val="24"/>
          <w:szCs w:val="24"/>
        </w:rPr>
        <w:t xml:space="preserve"> procedures for regression analysis, and provides intuitive, applied, and formal foundations for </w:t>
      </w:r>
      <w:r w:rsidR="005B713D" w:rsidRPr="005B713D">
        <w:rPr>
          <w:rFonts w:asciiTheme="minorHAnsi" w:hAnsiTheme="minorHAnsi" w:cstheme="minorHAnsi"/>
          <w:color w:val="000000"/>
          <w:sz w:val="24"/>
          <w:szCs w:val="24"/>
        </w:rPr>
        <w:t xml:space="preserve">linear </w:t>
      </w:r>
      <w:r w:rsidRPr="005B713D">
        <w:rPr>
          <w:rFonts w:asciiTheme="minorHAnsi" w:hAnsiTheme="minorHAnsi" w:cstheme="minorHAnsi"/>
          <w:color w:val="000000"/>
          <w:sz w:val="24"/>
          <w:szCs w:val="24"/>
        </w:rPr>
        <w:t xml:space="preserve">regression </w:t>
      </w:r>
      <w:r w:rsidR="005B713D" w:rsidRPr="005B713D">
        <w:rPr>
          <w:rFonts w:asciiTheme="minorHAnsi" w:hAnsiTheme="minorHAnsi" w:cstheme="minorHAnsi"/>
          <w:color w:val="000000"/>
          <w:sz w:val="24"/>
          <w:szCs w:val="24"/>
        </w:rPr>
        <w:t>as well as</w:t>
      </w:r>
      <w:r w:rsidRPr="005B713D">
        <w:rPr>
          <w:rFonts w:asciiTheme="minorHAnsi" w:hAnsiTheme="minorHAnsi" w:cstheme="minorHAnsi"/>
          <w:color w:val="000000"/>
          <w:sz w:val="24"/>
          <w:szCs w:val="24"/>
        </w:rPr>
        <w:t xml:space="preserve"> </w:t>
      </w:r>
      <w:r w:rsidR="005B713D" w:rsidRPr="005B713D">
        <w:rPr>
          <w:rFonts w:asciiTheme="minorHAnsi" w:hAnsiTheme="minorHAnsi" w:cstheme="minorHAnsi"/>
          <w:color w:val="000000"/>
          <w:sz w:val="24"/>
          <w:szCs w:val="24"/>
        </w:rPr>
        <w:t>some extensions</w:t>
      </w:r>
      <w:r w:rsidRPr="005B713D">
        <w:rPr>
          <w:rFonts w:asciiTheme="minorHAnsi" w:hAnsiTheme="minorHAnsi" w:cstheme="minorHAnsi"/>
          <w:color w:val="000000"/>
          <w:sz w:val="24"/>
          <w:szCs w:val="24"/>
        </w:rPr>
        <w:t>.</w:t>
      </w:r>
    </w:p>
    <w:p w14:paraId="4A8A2509" w14:textId="77777777" w:rsidR="005B713D" w:rsidRPr="005B713D" w:rsidRDefault="005B713D">
      <w:pPr>
        <w:widowControl w:val="0"/>
        <w:pBdr>
          <w:top w:val="nil"/>
          <w:left w:val="nil"/>
          <w:bottom w:val="nil"/>
          <w:right w:val="nil"/>
          <w:between w:val="nil"/>
        </w:pBdr>
        <w:spacing w:after="0" w:line="240" w:lineRule="auto"/>
        <w:rPr>
          <w:rFonts w:asciiTheme="minorHAnsi" w:hAnsiTheme="minorHAnsi" w:cstheme="minorHAnsi"/>
          <w:color w:val="000000"/>
          <w:sz w:val="24"/>
          <w:szCs w:val="24"/>
        </w:rPr>
      </w:pPr>
    </w:p>
    <w:p w14:paraId="00000011" w14:textId="055B9496" w:rsidR="00220F90" w:rsidRPr="005B713D" w:rsidRDefault="00284891">
      <w:pPr>
        <w:widowControl w:val="0"/>
        <w:pBdr>
          <w:top w:val="nil"/>
          <w:left w:val="nil"/>
          <w:bottom w:val="nil"/>
          <w:right w:val="nil"/>
          <w:between w:val="nil"/>
        </w:pBdr>
        <w:spacing w:after="0" w:line="240" w:lineRule="auto"/>
        <w:rPr>
          <w:rFonts w:asciiTheme="minorHAnsi" w:hAnsiTheme="minorHAnsi" w:cstheme="minorHAnsi"/>
          <w:color w:val="000000"/>
          <w:sz w:val="24"/>
          <w:szCs w:val="24"/>
        </w:rPr>
      </w:pPr>
      <w:r w:rsidRPr="005B713D">
        <w:rPr>
          <w:rFonts w:asciiTheme="minorHAnsi" w:hAnsiTheme="minorHAnsi" w:cstheme="minorHAnsi"/>
          <w:color w:val="000000"/>
          <w:sz w:val="24"/>
          <w:szCs w:val="24"/>
        </w:rPr>
        <w:t xml:space="preserve">This course will use calculus and matrix algebra. </w:t>
      </w:r>
      <w:r w:rsidR="005B713D" w:rsidRPr="005B713D">
        <w:rPr>
          <w:rFonts w:asciiTheme="minorHAnsi" w:hAnsiTheme="minorHAnsi" w:cstheme="minorHAnsi"/>
          <w:color w:val="000000"/>
          <w:sz w:val="24"/>
          <w:szCs w:val="24"/>
        </w:rPr>
        <w:t>For statistical software, we will focus on R</w:t>
      </w:r>
      <w:r w:rsidRPr="005B713D">
        <w:rPr>
          <w:rFonts w:asciiTheme="minorHAnsi" w:hAnsiTheme="minorHAnsi" w:cstheme="minorHAnsi"/>
          <w:color w:val="000000"/>
          <w:sz w:val="24"/>
          <w:szCs w:val="24"/>
        </w:rPr>
        <w:t xml:space="preserve">. </w:t>
      </w:r>
      <w:r w:rsidR="005B713D" w:rsidRPr="005B713D">
        <w:rPr>
          <w:rFonts w:asciiTheme="minorHAnsi" w:hAnsiTheme="minorHAnsi" w:cstheme="minorHAnsi"/>
          <w:color w:val="000000"/>
          <w:sz w:val="24"/>
          <w:szCs w:val="24"/>
        </w:rPr>
        <w:t>If you wish to learn an alternative, such as Stata</w:t>
      </w:r>
      <w:r w:rsidR="00825AF7">
        <w:rPr>
          <w:rFonts w:asciiTheme="minorHAnsi" w:hAnsiTheme="minorHAnsi" w:cstheme="minorHAnsi"/>
          <w:color w:val="000000"/>
          <w:sz w:val="24"/>
          <w:szCs w:val="24"/>
        </w:rPr>
        <w:t xml:space="preserve"> or Python</w:t>
      </w:r>
      <w:r w:rsidR="005B713D" w:rsidRPr="005B713D">
        <w:rPr>
          <w:rFonts w:asciiTheme="minorHAnsi" w:hAnsiTheme="minorHAnsi" w:cstheme="minorHAnsi"/>
          <w:color w:val="000000"/>
          <w:sz w:val="24"/>
          <w:szCs w:val="24"/>
        </w:rPr>
        <w:t>, you may of course do so, but it must be in parallel</w:t>
      </w:r>
      <w:r w:rsidRPr="005B713D">
        <w:rPr>
          <w:rFonts w:asciiTheme="minorHAnsi" w:hAnsiTheme="minorHAnsi" w:cstheme="minorHAnsi"/>
          <w:color w:val="000000"/>
          <w:sz w:val="24"/>
          <w:szCs w:val="24"/>
        </w:rPr>
        <w:t>.</w:t>
      </w:r>
      <w:r w:rsidR="005B713D" w:rsidRPr="005B713D">
        <w:rPr>
          <w:rFonts w:asciiTheme="minorHAnsi" w:hAnsiTheme="minorHAnsi" w:cstheme="minorHAnsi"/>
          <w:color w:val="000000"/>
          <w:sz w:val="24"/>
          <w:szCs w:val="24"/>
        </w:rPr>
        <w:t xml:space="preserve"> That is, you must complete all assignment</w:t>
      </w:r>
      <w:r w:rsidR="00E34263">
        <w:rPr>
          <w:rFonts w:asciiTheme="minorHAnsi" w:hAnsiTheme="minorHAnsi" w:cstheme="minorHAnsi"/>
          <w:color w:val="000000"/>
          <w:sz w:val="24"/>
          <w:szCs w:val="24"/>
        </w:rPr>
        <w:t>s</w:t>
      </w:r>
      <w:r w:rsidR="005B713D" w:rsidRPr="005B713D">
        <w:rPr>
          <w:rFonts w:asciiTheme="minorHAnsi" w:hAnsiTheme="minorHAnsi" w:cstheme="minorHAnsi"/>
          <w:color w:val="000000"/>
          <w:sz w:val="24"/>
          <w:szCs w:val="24"/>
        </w:rPr>
        <w:t xml:space="preserve"> in R. We may be able to provide some guidance with other software, but no guarantees.</w:t>
      </w:r>
    </w:p>
    <w:p w14:paraId="00000012" w14:textId="77777777" w:rsidR="00220F90" w:rsidRPr="005B713D" w:rsidRDefault="00220F90">
      <w:pPr>
        <w:widowControl w:val="0"/>
        <w:pBdr>
          <w:top w:val="nil"/>
          <w:left w:val="nil"/>
          <w:bottom w:val="nil"/>
          <w:right w:val="nil"/>
          <w:between w:val="nil"/>
        </w:pBdr>
        <w:spacing w:after="0" w:line="240" w:lineRule="auto"/>
        <w:rPr>
          <w:rFonts w:asciiTheme="minorHAnsi" w:hAnsiTheme="minorHAnsi" w:cstheme="minorHAnsi"/>
          <w:color w:val="000000"/>
          <w:sz w:val="24"/>
          <w:szCs w:val="24"/>
        </w:rPr>
      </w:pPr>
    </w:p>
    <w:p w14:paraId="00000013" w14:textId="4E474FEE" w:rsidR="00220F90" w:rsidRPr="005B713D" w:rsidRDefault="00284891">
      <w:pPr>
        <w:widowControl w:val="0"/>
        <w:pBdr>
          <w:top w:val="nil"/>
          <w:left w:val="nil"/>
          <w:bottom w:val="nil"/>
          <w:right w:val="nil"/>
          <w:between w:val="nil"/>
        </w:pBdr>
        <w:spacing w:after="0" w:line="240" w:lineRule="auto"/>
        <w:rPr>
          <w:rFonts w:asciiTheme="minorHAnsi" w:hAnsiTheme="minorHAnsi" w:cstheme="minorHAnsi"/>
          <w:color w:val="000000"/>
          <w:sz w:val="24"/>
          <w:szCs w:val="24"/>
        </w:rPr>
      </w:pPr>
      <w:r w:rsidRPr="005B713D">
        <w:rPr>
          <w:rFonts w:asciiTheme="minorHAnsi" w:hAnsiTheme="minorHAnsi" w:cstheme="minorHAnsi"/>
          <w:color w:val="000000"/>
          <w:sz w:val="24"/>
          <w:szCs w:val="24"/>
        </w:rPr>
        <w:t>This course strives to achieve four overarching goals. First, students will become literate in regression analysis</w:t>
      </w:r>
      <w:r w:rsidR="005B713D" w:rsidRPr="005B713D">
        <w:rPr>
          <w:rFonts w:asciiTheme="minorHAnsi" w:hAnsiTheme="minorHAnsi" w:cstheme="minorHAnsi"/>
          <w:color w:val="000000"/>
          <w:sz w:val="24"/>
          <w:szCs w:val="24"/>
        </w:rPr>
        <w:t xml:space="preserve">, one of the most widely used modeling approaches in the social sciences. </w:t>
      </w:r>
      <w:r w:rsidRPr="005B713D">
        <w:rPr>
          <w:rFonts w:asciiTheme="minorHAnsi" w:hAnsiTheme="minorHAnsi" w:cstheme="minorHAnsi"/>
          <w:color w:val="000000"/>
          <w:sz w:val="24"/>
          <w:szCs w:val="24"/>
        </w:rPr>
        <w:t xml:space="preserve">Second, students will establish a foundation in statistical theory and applied econometrics that will help </w:t>
      </w:r>
      <w:r w:rsidR="005B713D" w:rsidRPr="005B713D">
        <w:rPr>
          <w:rFonts w:asciiTheme="minorHAnsi" w:hAnsiTheme="minorHAnsi" w:cstheme="minorHAnsi"/>
          <w:color w:val="000000"/>
          <w:sz w:val="24"/>
          <w:szCs w:val="24"/>
        </w:rPr>
        <w:t>them</w:t>
      </w:r>
      <w:r w:rsidRPr="005B713D">
        <w:rPr>
          <w:rFonts w:asciiTheme="minorHAnsi" w:hAnsiTheme="minorHAnsi" w:cstheme="minorHAnsi"/>
          <w:color w:val="000000"/>
          <w:sz w:val="24"/>
          <w:szCs w:val="24"/>
        </w:rPr>
        <w:t xml:space="preserve"> move forward with their methods training. Third, students will develop experience working with data on topics related to political science, in the context of in-class examples, lab practicums, take-home problem sets</w:t>
      </w:r>
      <w:r w:rsidR="005B713D" w:rsidRPr="005B713D">
        <w:rPr>
          <w:rFonts w:asciiTheme="minorHAnsi" w:hAnsiTheme="minorHAnsi" w:cstheme="minorHAnsi"/>
          <w:color w:val="000000"/>
          <w:sz w:val="24"/>
          <w:szCs w:val="24"/>
        </w:rPr>
        <w:t>,</w:t>
      </w:r>
      <w:r w:rsidRPr="005B713D">
        <w:rPr>
          <w:rFonts w:asciiTheme="minorHAnsi" w:hAnsiTheme="minorHAnsi" w:cstheme="minorHAnsi"/>
          <w:color w:val="000000"/>
          <w:sz w:val="24"/>
          <w:szCs w:val="24"/>
        </w:rPr>
        <w:t xml:space="preserve"> </w:t>
      </w:r>
      <w:r w:rsidR="00E34263">
        <w:rPr>
          <w:rFonts w:asciiTheme="minorHAnsi" w:hAnsiTheme="minorHAnsi" w:cstheme="minorHAnsi"/>
          <w:color w:val="000000"/>
          <w:sz w:val="24"/>
          <w:szCs w:val="24"/>
        </w:rPr>
        <w:t>and exams</w:t>
      </w:r>
      <w:r w:rsidRPr="005B713D">
        <w:rPr>
          <w:rFonts w:asciiTheme="minorHAnsi" w:hAnsiTheme="minorHAnsi" w:cstheme="minorHAnsi"/>
          <w:color w:val="000000"/>
          <w:sz w:val="24"/>
          <w:szCs w:val="24"/>
        </w:rPr>
        <w:t xml:space="preserve">. </w:t>
      </w:r>
      <w:r w:rsidR="005B713D" w:rsidRPr="005B713D">
        <w:rPr>
          <w:rFonts w:asciiTheme="minorHAnsi" w:hAnsiTheme="minorHAnsi" w:cstheme="minorHAnsi"/>
          <w:color w:val="000000"/>
          <w:sz w:val="24"/>
          <w:szCs w:val="24"/>
        </w:rPr>
        <w:t>Fourth, students will develop their programming skills in widely used statistical software.</w:t>
      </w:r>
    </w:p>
    <w:p w14:paraId="46844034" w14:textId="5A9FDBBD" w:rsidR="005B713D" w:rsidRPr="005B713D" w:rsidRDefault="005B713D">
      <w:pPr>
        <w:widowControl w:val="0"/>
        <w:pBdr>
          <w:top w:val="nil"/>
          <w:left w:val="nil"/>
          <w:bottom w:val="nil"/>
          <w:right w:val="nil"/>
          <w:between w:val="nil"/>
        </w:pBdr>
        <w:spacing w:after="0" w:line="240" w:lineRule="auto"/>
        <w:rPr>
          <w:rFonts w:asciiTheme="minorHAnsi" w:hAnsiTheme="minorHAnsi" w:cstheme="minorHAnsi"/>
          <w:color w:val="000000"/>
          <w:sz w:val="24"/>
          <w:szCs w:val="24"/>
        </w:rPr>
      </w:pPr>
    </w:p>
    <w:p w14:paraId="00000019" w14:textId="2DFC76D5" w:rsidR="00220F90" w:rsidRPr="005B713D" w:rsidRDefault="005D26B2">
      <w:pPr>
        <w:rPr>
          <w:rFonts w:asciiTheme="minorHAnsi" w:hAnsiTheme="minorHAnsi" w:cstheme="minorHAnsi"/>
          <w:b/>
          <w:sz w:val="28"/>
          <w:szCs w:val="28"/>
        </w:rPr>
      </w:pPr>
      <w:r>
        <w:rPr>
          <w:rFonts w:asciiTheme="minorHAnsi" w:hAnsiTheme="minorHAnsi" w:cstheme="minorHAnsi"/>
          <w:b/>
          <w:sz w:val="28"/>
          <w:szCs w:val="28"/>
        </w:rPr>
        <w:t>Evaluation</w:t>
      </w:r>
    </w:p>
    <w:p w14:paraId="0000001A" w14:textId="77777777" w:rsidR="00220F90" w:rsidRPr="005B713D" w:rsidRDefault="00284891">
      <w:pPr>
        <w:widowControl w:val="0"/>
        <w:pBdr>
          <w:top w:val="nil"/>
          <w:left w:val="nil"/>
          <w:bottom w:val="nil"/>
          <w:right w:val="nil"/>
          <w:between w:val="nil"/>
        </w:pBdr>
        <w:spacing w:before="1" w:after="0" w:line="240" w:lineRule="auto"/>
        <w:rPr>
          <w:rFonts w:asciiTheme="minorHAnsi" w:hAnsiTheme="minorHAnsi" w:cstheme="minorHAnsi"/>
          <w:color w:val="000000"/>
          <w:sz w:val="24"/>
          <w:szCs w:val="24"/>
        </w:rPr>
      </w:pPr>
      <w:r w:rsidRPr="005B713D">
        <w:rPr>
          <w:rFonts w:asciiTheme="minorHAnsi" w:hAnsiTheme="minorHAnsi" w:cstheme="minorHAnsi"/>
          <w:color w:val="000000"/>
          <w:sz w:val="24"/>
          <w:szCs w:val="24"/>
        </w:rPr>
        <w:t>Grades in the course will be based on the following items:</w:t>
      </w:r>
    </w:p>
    <w:p w14:paraId="0000001B" w14:textId="77777777" w:rsidR="00220F90" w:rsidRPr="005B713D" w:rsidRDefault="00220F90">
      <w:pPr>
        <w:widowControl w:val="0"/>
        <w:pBdr>
          <w:top w:val="nil"/>
          <w:left w:val="nil"/>
          <w:bottom w:val="nil"/>
          <w:right w:val="nil"/>
          <w:between w:val="nil"/>
        </w:pBdr>
        <w:spacing w:after="0" w:line="240" w:lineRule="auto"/>
        <w:rPr>
          <w:rFonts w:asciiTheme="minorHAnsi" w:hAnsiTheme="minorHAnsi" w:cstheme="minorHAnsi"/>
          <w:color w:val="000000"/>
          <w:sz w:val="24"/>
          <w:szCs w:val="24"/>
        </w:rPr>
      </w:pPr>
    </w:p>
    <w:p w14:paraId="2DAF46D5" w14:textId="41F3F612" w:rsidR="00B30767" w:rsidRDefault="00825AF7" w:rsidP="005B713D">
      <w:pPr>
        <w:pStyle w:val="ListParagraph"/>
        <w:numPr>
          <w:ilvl w:val="0"/>
          <w:numId w:val="3"/>
        </w:numPr>
        <w:pBdr>
          <w:top w:val="nil"/>
          <w:left w:val="nil"/>
          <w:bottom w:val="nil"/>
          <w:right w:val="nil"/>
          <w:between w:val="nil"/>
        </w:pBdr>
        <w:tabs>
          <w:tab w:val="left" w:pos="578"/>
          <w:tab w:val="left" w:pos="579"/>
        </w:tabs>
        <w:rPr>
          <w:rFonts w:asciiTheme="minorHAnsi" w:hAnsiTheme="minorHAnsi" w:cstheme="minorHAnsi"/>
          <w:color w:val="000000" w:themeColor="text1"/>
          <w:sz w:val="24"/>
          <w:szCs w:val="24"/>
        </w:rPr>
      </w:pPr>
      <w:bookmarkStart w:id="1" w:name="_heading=h.30j0zll" w:colFirst="0" w:colLast="0"/>
      <w:bookmarkEnd w:id="1"/>
      <w:r w:rsidRPr="00B30767">
        <w:rPr>
          <w:rFonts w:asciiTheme="minorHAnsi" w:hAnsiTheme="minorHAnsi" w:cstheme="minorHAnsi"/>
          <w:color w:val="000000" w:themeColor="text1"/>
          <w:sz w:val="24"/>
          <w:szCs w:val="24"/>
          <w:u w:val="single"/>
        </w:rPr>
        <w:t>10% Attendance</w:t>
      </w:r>
      <w:r w:rsidRPr="00867A5C">
        <w:rPr>
          <w:rFonts w:asciiTheme="minorHAnsi" w:hAnsiTheme="minorHAnsi" w:cstheme="minorHAnsi"/>
          <w:color w:val="000000" w:themeColor="text1"/>
          <w:sz w:val="24"/>
          <w:szCs w:val="24"/>
        </w:rPr>
        <w:t xml:space="preserve">. </w:t>
      </w:r>
      <w:r w:rsidR="005D26B2">
        <w:rPr>
          <w:rFonts w:asciiTheme="minorHAnsi" w:hAnsiTheme="minorHAnsi" w:cstheme="minorHAnsi"/>
          <w:color w:val="000000" w:themeColor="text1"/>
          <w:sz w:val="24"/>
          <w:szCs w:val="24"/>
        </w:rPr>
        <w:t>The first part of learning is showing up.</w:t>
      </w:r>
    </w:p>
    <w:p w14:paraId="29933AC1" w14:textId="0BA650F0" w:rsidR="00825AF7" w:rsidRPr="00867A5C" w:rsidRDefault="00303D3B" w:rsidP="00B30767">
      <w:pPr>
        <w:pStyle w:val="ListParagraph"/>
        <w:numPr>
          <w:ilvl w:val="1"/>
          <w:numId w:val="3"/>
        </w:numPr>
        <w:pBdr>
          <w:top w:val="nil"/>
          <w:left w:val="nil"/>
          <w:bottom w:val="nil"/>
          <w:right w:val="nil"/>
          <w:between w:val="nil"/>
        </w:pBdr>
        <w:tabs>
          <w:tab w:val="left" w:pos="578"/>
          <w:tab w:val="left" w:pos="579"/>
        </w:tabs>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Lab is </w:t>
      </w:r>
      <w:proofErr w:type="gramStart"/>
      <w:r>
        <w:rPr>
          <w:rFonts w:asciiTheme="minorHAnsi" w:hAnsiTheme="minorHAnsi" w:cstheme="minorHAnsi"/>
          <w:color w:val="000000" w:themeColor="text1"/>
          <w:sz w:val="24"/>
          <w:szCs w:val="24"/>
        </w:rPr>
        <w:t>class, and</w:t>
      </w:r>
      <w:proofErr w:type="gramEnd"/>
      <w:r>
        <w:rPr>
          <w:rFonts w:asciiTheme="minorHAnsi" w:hAnsiTheme="minorHAnsi" w:cstheme="minorHAnsi"/>
          <w:color w:val="000000" w:themeColor="text1"/>
          <w:sz w:val="24"/>
          <w:szCs w:val="24"/>
        </w:rPr>
        <w:t xml:space="preserve"> is included in our expectation that </w:t>
      </w:r>
      <w:r w:rsidR="005D26B2">
        <w:rPr>
          <w:rFonts w:asciiTheme="minorHAnsi" w:hAnsiTheme="minorHAnsi" w:cstheme="minorHAnsi"/>
          <w:color w:val="000000" w:themeColor="text1"/>
          <w:sz w:val="24"/>
          <w:szCs w:val="24"/>
        </w:rPr>
        <w:t>students</w:t>
      </w:r>
      <w:r>
        <w:rPr>
          <w:rFonts w:asciiTheme="minorHAnsi" w:hAnsiTheme="minorHAnsi" w:cstheme="minorHAnsi"/>
          <w:color w:val="000000" w:themeColor="text1"/>
          <w:sz w:val="24"/>
          <w:szCs w:val="24"/>
        </w:rPr>
        <w:t xml:space="preserve"> will attend class</w:t>
      </w:r>
      <w:r w:rsidR="00825AF7" w:rsidRPr="00867A5C">
        <w:rPr>
          <w:rFonts w:asciiTheme="minorHAnsi" w:hAnsiTheme="minorHAnsi" w:cstheme="minorHAnsi"/>
          <w:color w:val="000000" w:themeColor="text1"/>
          <w:sz w:val="24"/>
          <w:szCs w:val="24"/>
        </w:rPr>
        <w:t>.</w:t>
      </w:r>
    </w:p>
    <w:p w14:paraId="2464C573" w14:textId="0FF2FEAC" w:rsidR="00770DDA" w:rsidRDefault="00770DDA" w:rsidP="005B713D">
      <w:pPr>
        <w:pStyle w:val="ListParagraph"/>
        <w:numPr>
          <w:ilvl w:val="0"/>
          <w:numId w:val="3"/>
        </w:numPr>
        <w:pBdr>
          <w:top w:val="nil"/>
          <w:left w:val="nil"/>
          <w:bottom w:val="nil"/>
          <w:right w:val="nil"/>
          <w:between w:val="nil"/>
        </w:pBdr>
        <w:tabs>
          <w:tab w:val="left" w:pos="578"/>
          <w:tab w:val="left" w:pos="579"/>
        </w:tabs>
        <w:rPr>
          <w:rFonts w:asciiTheme="minorHAnsi" w:hAnsiTheme="minorHAnsi" w:cstheme="minorHAnsi"/>
          <w:color w:val="000000"/>
          <w:sz w:val="24"/>
          <w:szCs w:val="24"/>
        </w:rPr>
      </w:pPr>
      <w:r w:rsidRPr="00770DDA">
        <w:rPr>
          <w:rFonts w:asciiTheme="minorHAnsi" w:hAnsiTheme="minorHAnsi" w:cstheme="minorHAnsi"/>
          <w:color w:val="000000"/>
          <w:sz w:val="24"/>
          <w:szCs w:val="24"/>
          <w:u w:val="single"/>
        </w:rPr>
        <w:t>2</w:t>
      </w:r>
      <w:r>
        <w:rPr>
          <w:rFonts w:asciiTheme="minorHAnsi" w:hAnsiTheme="minorHAnsi" w:cstheme="minorHAnsi"/>
          <w:color w:val="000000"/>
          <w:sz w:val="24"/>
          <w:szCs w:val="24"/>
          <w:u w:val="single"/>
        </w:rPr>
        <w:t>5</w:t>
      </w:r>
      <w:r w:rsidRPr="00770DDA">
        <w:rPr>
          <w:rFonts w:asciiTheme="minorHAnsi" w:hAnsiTheme="minorHAnsi" w:cstheme="minorHAnsi"/>
          <w:color w:val="000000"/>
          <w:sz w:val="24"/>
          <w:szCs w:val="24"/>
          <w:u w:val="single"/>
        </w:rPr>
        <w:t>% Quizzes</w:t>
      </w:r>
      <w:r>
        <w:rPr>
          <w:rFonts w:asciiTheme="minorHAnsi" w:hAnsiTheme="minorHAnsi" w:cstheme="minorHAnsi"/>
          <w:color w:val="000000"/>
          <w:sz w:val="24"/>
          <w:szCs w:val="24"/>
        </w:rPr>
        <w:t>.</w:t>
      </w:r>
      <w:r w:rsidR="005B713D">
        <w:rPr>
          <w:rFonts w:asciiTheme="minorHAnsi" w:hAnsiTheme="minorHAnsi" w:cstheme="minorHAnsi"/>
          <w:color w:val="000000"/>
          <w:sz w:val="24"/>
          <w:szCs w:val="24"/>
        </w:rPr>
        <w:t xml:space="preserve"> </w:t>
      </w:r>
      <w:r w:rsidR="00E94A57">
        <w:rPr>
          <w:rFonts w:asciiTheme="minorHAnsi" w:hAnsiTheme="minorHAnsi" w:cstheme="minorHAnsi"/>
          <w:color w:val="000000"/>
          <w:sz w:val="24"/>
          <w:szCs w:val="24"/>
        </w:rPr>
        <w:t xml:space="preserve">After the week’s lecture (i.e. after class on Wednesday), students will receive a take-home quiz to be completed before lab on Friday. The quiz will be short and straightforward, designed to evaluate your understanding of core concepts from </w:t>
      </w:r>
      <w:r w:rsidR="00E94A57">
        <w:rPr>
          <w:rFonts w:asciiTheme="minorHAnsi" w:hAnsiTheme="minorHAnsi" w:cstheme="minorHAnsi"/>
          <w:color w:val="000000"/>
          <w:sz w:val="24"/>
          <w:szCs w:val="24"/>
        </w:rPr>
        <w:lastRenderedPageBreak/>
        <w:t>that week’s material.</w:t>
      </w:r>
    </w:p>
    <w:p w14:paraId="24284B07" w14:textId="2C58B325" w:rsidR="00E9335A" w:rsidRPr="00E94A57" w:rsidRDefault="00E94A57" w:rsidP="00E94A57">
      <w:pPr>
        <w:pStyle w:val="ListParagraph"/>
        <w:numPr>
          <w:ilvl w:val="1"/>
          <w:numId w:val="3"/>
        </w:numPr>
        <w:pBdr>
          <w:top w:val="nil"/>
          <w:left w:val="nil"/>
          <w:bottom w:val="nil"/>
          <w:right w:val="nil"/>
          <w:between w:val="nil"/>
        </w:pBdr>
        <w:tabs>
          <w:tab w:val="left" w:pos="578"/>
          <w:tab w:val="left" w:pos="579"/>
        </w:tabs>
        <w:rPr>
          <w:rFonts w:asciiTheme="minorHAnsi" w:hAnsiTheme="minorHAnsi" w:cstheme="minorHAnsi"/>
          <w:color w:val="000000"/>
          <w:sz w:val="24"/>
          <w:szCs w:val="24"/>
        </w:rPr>
      </w:pPr>
      <w:r w:rsidRPr="005B713D">
        <w:rPr>
          <w:rFonts w:asciiTheme="minorHAnsi" w:hAnsiTheme="minorHAnsi" w:cstheme="minorHAnsi"/>
          <w:color w:val="000000"/>
          <w:sz w:val="24"/>
          <w:szCs w:val="24"/>
        </w:rPr>
        <w:t xml:space="preserve">The lowest </w:t>
      </w:r>
      <w:r>
        <w:rPr>
          <w:rFonts w:asciiTheme="minorHAnsi" w:hAnsiTheme="minorHAnsi" w:cstheme="minorHAnsi"/>
          <w:color w:val="000000"/>
          <w:sz w:val="24"/>
          <w:szCs w:val="24"/>
        </w:rPr>
        <w:t>two quiz scores</w:t>
      </w:r>
      <w:r w:rsidRPr="005B713D">
        <w:rPr>
          <w:rFonts w:asciiTheme="minorHAnsi" w:hAnsiTheme="minorHAnsi" w:cstheme="minorHAnsi"/>
          <w:color w:val="000000"/>
          <w:sz w:val="24"/>
          <w:szCs w:val="24"/>
        </w:rPr>
        <w:t xml:space="preserve"> will be dropped when calculating the final grade</w:t>
      </w:r>
      <w:r w:rsidR="00E9335A" w:rsidRPr="00E94A57">
        <w:rPr>
          <w:rFonts w:asciiTheme="minorHAnsi" w:hAnsiTheme="minorHAnsi" w:cstheme="minorHAnsi"/>
          <w:color w:val="000000"/>
          <w:sz w:val="24"/>
          <w:szCs w:val="24"/>
        </w:rPr>
        <w:t>.</w:t>
      </w:r>
    </w:p>
    <w:p w14:paraId="6661BF66" w14:textId="29861838" w:rsidR="005D26B2" w:rsidRDefault="00770DDA" w:rsidP="005D26B2">
      <w:pPr>
        <w:pStyle w:val="ListParagraph"/>
        <w:numPr>
          <w:ilvl w:val="0"/>
          <w:numId w:val="3"/>
        </w:numPr>
        <w:pBdr>
          <w:top w:val="nil"/>
          <w:left w:val="nil"/>
          <w:bottom w:val="nil"/>
          <w:right w:val="nil"/>
          <w:between w:val="nil"/>
        </w:pBdr>
        <w:tabs>
          <w:tab w:val="left" w:pos="578"/>
          <w:tab w:val="left" w:pos="579"/>
        </w:tabs>
        <w:rPr>
          <w:rFonts w:asciiTheme="minorHAnsi" w:hAnsiTheme="minorHAnsi" w:cstheme="minorHAnsi"/>
          <w:color w:val="000000"/>
          <w:sz w:val="24"/>
          <w:szCs w:val="24"/>
        </w:rPr>
      </w:pPr>
      <w:r>
        <w:rPr>
          <w:rFonts w:asciiTheme="minorHAnsi" w:hAnsiTheme="minorHAnsi" w:cstheme="minorHAnsi"/>
          <w:color w:val="000000"/>
          <w:sz w:val="24"/>
          <w:szCs w:val="24"/>
          <w:u w:val="single"/>
        </w:rPr>
        <w:t>25</w:t>
      </w:r>
      <w:r w:rsidR="00284891" w:rsidRPr="007634BA">
        <w:rPr>
          <w:rFonts w:asciiTheme="minorHAnsi" w:hAnsiTheme="minorHAnsi" w:cstheme="minorHAnsi"/>
          <w:color w:val="000000"/>
          <w:sz w:val="24"/>
          <w:szCs w:val="24"/>
          <w:u w:val="single"/>
        </w:rPr>
        <w:t>%</w:t>
      </w:r>
      <w:r w:rsidR="00284891" w:rsidRPr="007634BA">
        <w:rPr>
          <w:rFonts w:asciiTheme="minorHAnsi" w:hAnsiTheme="minorHAnsi" w:cstheme="minorHAnsi"/>
          <w:b/>
          <w:color w:val="000000"/>
          <w:sz w:val="24"/>
          <w:szCs w:val="24"/>
          <w:u w:val="single"/>
        </w:rPr>
        <w:t xml:space="preserve"> </w:t>
      </w:r>
      <w:r w:rsidR="00284891" w:rsidRPr="007634BA">
        <w:rPr>
          <w:rFonts w:asciiTheme="minorHAnsi" w:hAnsiTheme="minorHAnsi" w:cstheme="minorHAnsi"/>
          <w:color w:val="000000"/>
          <w:sz w:val="24"/>
          <w:szCs w:val="24"/>
          <w:u w:val="single"/>
        </w:rPr>
        <w:t>— Problem Sets</w:t>
      </w:r>
      <w:r w:rsidR="00284891" w:rsidRPr="005B713D">
        <w:rPr>
          <w:rFonts w:asciiTheme="minorHAnsi" w:hAnsiTheme="minorHAnsi" w:cstheme="minorHAnsi"/>
          <w:color w:val="000000"/>
          <w:sz w:val="24"/>
          <w:szCs w:val="24"/>
        </w:rPr>
        <w:t xml:space="preserve">. </w:t>
      </w:r>
      <w:r w:rsidR="00E34263">
        <w:rPr>
          <w:rFonts w:asciiTheme="minorHAnsi" w:hAnsiTheme="minorHAnsi" w:cstheme="minorHAnsi"/>
          <w:color w:val="000000"/>
          <w:sz w:val="24"/>
          <w:szCs w:val="24"/>
        </w:rPr>
        <w:t>On Fridays</w:t>
      </w:r>
      <w:r w:rsidR="00284891" w:rsidRPr="005B713D">
        <w:rPr>
          <w:rFonts w:asciiTheme="minorHAnsi" w:hAnsiTheme="minorHAnsi" w:cstheme="minorHAnsi"/>
          <w:color w:val="000000"/>
          <w:sz w:val="24"/>
          <w:szCs w:val="24"/>
        </w:rPr>
        <w:t>, students will receive a problem set</w:t>
      </w:r>
      <w:r w:rsidR="00E34263">
        <w:rPr>
          <w:rFonts w:asciiTheme="minorHAnsi" w:hAnsiTheme="minorHAnsi" w:cstheme="minorHAnsi"/>
          <w:color w:val="000000"/>
          <w:sz w:val="24"/>
          <w:szCs w:val="24"/>
        </w:rPr>
        <w:t xml:space="preserve"> to be completed over the course of the upcoming week</w:t>
      </w:r>
      <w:r w:rsidR="00284891" w:rsidRPr="005B713D">
        <w:rPr>
          <w:rFonts w:asciiTheme="minorHAnsi" w:hAnsiTheme="minorHAnsi" w:cstheme="minorHAnsi"/>
          <w:color w:val="000000"/>
          <w:sz w:val="24"/>
          <w:szCs w:val="24"/>
        </w:rPr>
        <w:t xml:space="preserve">. </w:t>
      </w:r>
      <w:r w:rsidR="005D26B2" w:rsidRPr="005B713D">
        <w:rPr>
          <w:rFonts w:asciiTheme="minorHAnsi" w:hAnsiTheme="minorHAnsi" w:cstheme="minorHAnsi"/>
          <w:color w:val="000000"/>
          <w:sz w:val="24"/>
          <w:szCs w:val="24"/>
        </w:rPr>
        <w:t>The problem sets will ask students to demonstrate mastery of statistical theory, as well as in analyzing data to draw inferences.</w:t>
      </w:r>
      <w:r w:rsidR="005D26B2">
        <w:rPr>
          <w:rFonts w:asciiTheme="minorHAnsi" w:hAnsiTheme="minorHAnsi" w:cstheme="minorHAnsi"/>
          <w:color w:val="000000"/>
          <w:sz w:val="24"/>
          <w:szCs w:val="24"/>
        </w:rPr>
        <w:t xml:space="preserve"> </w:t>
      </w:r>
    </w:p>
    <w:p w14:paraId="793477E1" w14:textId="128DD645" w:rsidR="00B30767" w:rsidRPr="005D26B2" w:rsidRDefault="00B30767" w:rsidP="005D26B2">
      <w:pPr>
        <w:pStyle w:val="ListParagraph"/>
        <w:numPr>
          <w:ilvl w:val="1"/>
          <w:numId w:val="3"/>
        </w:numPr>
        <w:pBdr>
          <w:top w:val="nil"/>
          <w:left w:val="nil"/>
          <w:bottom w:val="nil"/>
          <w:right w:val="nil"/>
          <w:between w:val="nil"/>
        </w:pBdr>
        <w:tabs>
          <w:tab w:val="left" w:pos="578"/>
          <w:tab w:val="left" w:pos="579"/>
        </w:tabs>
        <w:rPr>
          <w:rFonts w:asciiTheme="minorHAnsi" w:hAnsiTheme="minorHAnsi" w:cstheme="minorHAnsi"/>
          <w:color w:val="000000"/>
          <w:sz w:val="24"/>
          <w:szCs w:val="24"/>
        </w:rPr>
      </w:pPr>
      <w:r w:rsidRPr="005D26B2">
        <w:rPr>
          <w:rFonts w:asciiTheme="minorHAnsi" w:hAnsiTheme="minorHAnsi" w:cstheme="minorHAnsi"/>
          <w:color w:val="000000"/>
          <w:sz w:val="24"/>
          <w:szCs w:val="24"/>
        </w:rPr>
        <w:t xml:space="preserve">We will use lab time to work on the first question or two from the week’s problem set together, and students will be responsible for completing the rest on their own. </w:t>
      </w:r>
    </w:p>
    <w:p w14:paraId="12C653B5" w14:textId="7D06D0C9" w:rsidR="00E94A57" w:rsidRDefault="00284891" w:rsidP="00E94A57">
      <w:pPr>
        <w:pStyle w:val="ListParagraph"/>
        <w:numPr>
          <w:ilvl w:val="1"/>
          <w:numId w:val="3"/>
        </w:numPr>
        <w:pBdr>
          <w:top w:val="nil"/>
          <w:left w:val="nil"/>
          <w:bottom w:val="nil"/>
          <w:right w:val="nil"/>
          <w:between w:val="nil"/>
        </w:pBdr>
        <w:tabs>
          <w:tab w:val="left" w:pos="578"/>
          <w:tab w:val="left" w:pos="579"/>
        </w:tabs>
        <w:rPr>
          <w:rFonts w:asciiTheme="minorHAnsi" w:hAnsiTheme="minorHAnsi" w:cstheme="minorHAnsi"/>
          <w:color w:val="000000"/>
          <w:sz w:val="24"/>
          <w:szCs w:val="24"/>
        </w:rPr>
      </w:pPr>
      <w:r w:rsidRPr="005B713D">
        <w:rPr>
          <w:rFonts w:asciiTheme="minorHAnsi" w:hAnsiTheme="minorHAnsi" w:cstheme="minorHAnsi"/>
          <w:color w:val="000000"/>
          <w:sz w:val="24"/>
          <w:szCs w:val="24"/>
        </w:rPr>
        <w:t xml:space="preserve">Problem sets should be submitted electronically to the </w:t>
      </w:r>
      <w:r w:rsidR="005B713D" w:rsidRPr="005B713D">
        <w:rPr>
          <w:rFonts w:asciiTheme="minorHAnsi" w:hAnsiTheme="minorHAnsi" w:cstheme="minorHAnsi"/>
          <w:color w:val="000000"/>
          <w:sz w:val="24"/>
          <w:szCs w:val="24"/>
        </w:rPr>
        <w:t>Assignment</w:t>
      </w:r>
      <w:r w:rsidR="00E94A57">
        <w:rPr>
          <w:rFonts w:asciiTheme="minorHAnsi" w:hAnsiTheme="minorHAnsi" w:cstheme="minorHAnsi"/>
          <w:color w:val="000000"/>
          <w:sz w:val="24"/>
          <w:szCs w:val="24"/>
        </w:rPr>
        <w:t xml:space="preserve"> page on Canvas before the following week’s lab (i.e. Friday morning). </w:t>
      </w:r>
      <w:r w:rsidR="00E94A57" w:rsidRPr="005B713D">
        <w:rPr>
          <w:rFonts w:asciiTheme="minorHAnsi" w:hAnsiTheme="minorHAnsi" w:cstheme="minorHAnsi"/>
          <w:color w:val="000000"/>
          <w:sz w:val="24"/>
          <w:szCs w:val="24"/>
        </w:rPr>
        <w:t>Grades will be deducted by 1 point (out of 10) for every day they are late.</w:t>
      </w:r>
    </w:p>
    <w:p w14:paraId="41A4D67E" w14:textId="51A492D1" w:rsidR="00E94A57" w:rsidRDefault="00325E62" w:rsidP="00E94A57">
      <w:pPr>
        <w:pStyle w:val="ListParagraph"/>
        <w:numPr>
          <w:ilvl w:val="1"/>
          <w:numId w:val="3"/>
        </w:numPr>
        <w:pBdr>
          <w:top w:val="nil"/>
          <w:left w:val="nil"/>
          <w:bottom w:val="nil"/>
          <w:right w:val="nil"/>
          <w:between w:val="nil"/>
        </w:pBdr>
        <w:tabs>
          <w:tab w:val="left" w:pos="578"/>
          <w:tab w:val="left" w:pos="579"/>
        </w:tabs>
        <w:rPr>
          <w:rFonts w:asciiTheme="minorHAnsi" w:hAnsiTheme="minorHAnsi" w:cstheme="minorHAnsi"/>
          <w:color w:val="000000"/>
          <w:sz w:val="24"/>
          <w:szCs w:val="24"/>
        </w:rPr>
      </w:pPr>
      <w:r>
        <w:rPr>
          <w:rFonts w:asciiTheme="minorHAnsi" w:hAnsiTheme="minorHAnsi" w:cstheme="minorHAnsi"/>
          <w:color w:val="000000"/>
          <w:sz w:val="24"/>
          <w:szCs w:val="24"/>
        </w:rPr>
        <w:t xml:space="preserve">We ask that you </w:t>
      </w:r>
      <w:r w:rsidR="005B713D" w:rsidRPr="005B713D">
        <w:rPr>
          <w:rFonts w:asciiTheme="minorHAnsi" w:hAnsiTheme="minorHAnsi" w:cstheme="minorHAnsi"/>
          <w:color w:val="000000"/>
          <w:sz w:val="24"/>
          <w:szCs w:val="24"/>
        </w:rPr>
        <w:t xml:space="preserve">submit </w:t>
      </w:r>
      <w:r w:rsidR="00E34263">
        <w:rPr>
          <w:rFonts w:asciiTheme="minorHAnsi" w:hAnsiTheme="minorHAnsi" w:cstheme="minorHAnsi"/>
          <w:color w:val="000000"/>
          <w:sz w:val="24"/>
          <w:szCs w:val="24"/>
        </w:rPr>
        <w:t xml:space="preserve">two files: 1) </w:t>
      </w:r>
      <w:r w:rsidR="00E94A57">
        <w:rPr>
          <w:rFonts w:asciiTheme="minorHAnsi" w:hAnsiTheme="minorHAnsi" w:cstheme="minorHAnsi"/>
          <w:color w:val="000000"/>
          <w:sz w:val="24"/>
          <w:szCs w:val="24"/>
        </w:rPr>
        <w:t xml:space="preserve">a professional-looking PDF with your answers </w:t>
      </w:r>
      <w:r w:rsidR="00E34263">
        <w:rPr>
          <w:rFonts w:asciiTheme="minorHAnsi" w:hAnsiTheme="minorHAnsi" w:cstheme="minorHAnsi"/>
          <w:color w:val="000000"/>
          <w:sz w:val="24"/>
          <w:szCs w:val="24"/>
        </w:rPr>
        <w:t>and</w:t>
      </w:r>
      <w:r w:rsidR="00E94A57">
        <w:rPr>
          <w:rFonts w:asciiTheme="minorHAnsi" w:hAnsiTheme="minorHAnsi" w:cstheme="minorHAnsi"/>
          <w:color w:val="000000"/>
          <w:sz w:val="24"/>
          <w:szCs w:val="24"/>
        </w:rPr>
        <w:t xml:space="preserve"> </w:t>
      </w:r>
      <w:r w:rsidR="00E34263">
        <w:rPr>
          <w:rFonts w:asciiTheme="minorHAnsi" w:hAnsiTheme="minorHAnsi" w:cstheme="minorHAnsi"/>
          <w:color w:val="000000"/>
          <w:sz w:val="24"/>
          <w:szCs w:val="24"/>
        </w:rPr>
        <w:t xml:space="preserve">2) </w:t>
      </w:r>
      <w:r w:rsidR="00E94A57">
        <w:rPr>
          <w:rFonts w:asciiTheme="minorHAnsi" w:hAnsiTheme="minorHAnsi" w:cstheme="minorHAnsi"/>
          <w:color w:val="000000"/>
          <w:sz w:val="24"/>
          <w:szCs w:val="24"/>
        </w:rPr>
        <w:t>the code that produced those answers</w:t>
      </w:r>
      <w:r w:rsidR="005B713D" w:rsidRPr="005B713D">
        <w:rPr>
          <w:rFonts w:asciiTheme="minorHAnsi" w:hAnsiTheme="minorHAnsi" w:cstheme="minorHAnsi"/>
          <w:color w:val="000000"/>
          <w:sz w:val="24"/>
          <w:szCs w:val="24"/>
        </w:rPr>
        <w:t xml:space="preserve">. </w:t>
      </w:r>
    </w:p>
    <w:p w14:paraId="0000001C" w14:textId="369DB8A3" w:rsidR="00220F90" w:rsidRPr="005B713D" w:rsidRDefault="00E94A57" w:rsidP="00E94A57">
      <w:pPr>
        <w:pStyle w:val="ListParagraph"/>
        <w:numPr>
          <w:ilvl w:val="1"/>
          <w:numId w:val="3"/>
        </w:numPr>
        <w:pBdr>
          <w:top w:val="nil"/>
          <w:left w:val="nil"/>
          <w:bottom w:val="nil"/>
          <w:right w:val="nil"/>
          <w:between w:val="nil"/>
        </w:pBdr>
        <w:tabs>
          <w:tab w:val="left" w:pos="578"/>
          <w:tab w:val="left" w:pos="579"/>
        </w:tabs>
        <w:rPr>
          <w:rFonts w:asciiTheme="minorHAnsi" w:hAnsiTheme="minorHAnsi" w:cstheme="minorHAnsi"/>
          <w:color w:val="000000"/>
          <w:sz w:val="24"/>
          <w:szCs w:val="24"/>
        </w:rPr>
      </w:pPr>
      <w:r>
        <w:rPr>
          <w:rFonts w:asciiTheme="minorHAnsi" w:hAnsiTheme="minorHAnsi" w:cstheme="minorHAnsi"/>
          <w:color w:val="000000"/>
          <w:sz w:val="24"/>
          <w:szCs w:val="24"/>
        </w:rPr>
        <w:t xml:space="preserve">The </w:t>
      </w:r>
      <w:r w:rsidR="00284891" w:rsidRPr="005B713D">
        <w:rPr>
          <w:rFonts w:asciiTheme="minorHAnsi" w:hAnsiTheme="minorHAnsi" w:cstheme="minorHAnsi"/>
          <w:color w:val="000000"/>
          <w:sz w:val="24"/>
          <w:szCs w:val="24"/>
        </w:rPr>
        <w:t>lowest problem set score from the semester will be dropped when calculating the final grade.</w:t>
      </w:r>
    </w:p>
    <w:p w14:paraId="0000001D" w14:textId="0E6A8012" w:rsidR="00220F90" w:rsidRPr="005B713D" w:rsidRDefault="00770DDA" w:rsidP="005B713D">
      <w:pPr>
        <w:pStyle w:val="ListParagraph"/>
        <w:numPr>
          <w:ilvl w:val="0"/>
          <w:numId w:val="3"/>
        </w:numPr>
        <w:pBdr>
          <w:top w:val="nil"/>
          <w:left w:val="nil"/>
          <w:bottom w:val="nil"/>
          <w:right w:val="nil"/>
          <w:between w:val="nil"/>
        </w:pBdr>
        <w:rPr>
          <w:rFonts w:asciiTheme="minorHAnsi" w:hAnsiTheme="minorHAnsi" w:cstheme="minorHAnsi"/>
          <w:color w:val="000000"/>
          <w:sz w:val="24"/>
          <w:szCs w:val="24"/>
        </w:rPr>
      </w:pPr>
      <w:r>
        <w:rPr>
          <w:rFonts w:asciiTheme="minorHAnsi" w:hAnsiTheme="minorHAnsi" w:cstheme="minorHAnsi"/>
          <w:color w:val="000000"/>
          <w:sz w:val="24"/>
          <w:szCs w:val="24"/>
          <w:u w:val="single"/>
        </w:rPr>
        <w:t>2</w:t>
      </w:r>
      <w:r w:rsidR="00825AF7">
        <w:rPr>
          <w:rFonts w:asciiTheme="minorHAnsi" w:hAnsiTheme="minorHAnsi" w:cstheme="minorHAnsi"/>
          <w:color w:val="000000"/>
          <w:sz w:val="24"/>
          <w:szCs w:val="24"/>
          <w:u w:val="single"/>
        </w:rPr>
        <w:t>0</w:t>
      </w:r>
      <w:r w:rsidR="00284891" w:rsidRPr="007634BA">
        <w:rPr>
          <w:rFonts w:asciiTheme="minorHAnsi" w:hAnsiTheme="minorHAnsi" w:cstheme="minorHAnsi"/>
          <w:color w:val="000000"/>
          <w:sz w:val="24"/>
          <w:szCs w:val="24"/>
          <w:u w:val="single"/>
        </w:rPr>
        <w:t>%</w:t>
      </w:r>
      <w:r>
        <w:rPr>
          <w:rFonts w:asciiTheme="minorHAnsi" w:hAnsiTheme="minorHAnsi" w:cstheme="minorHAnsi"/>
          <w:color w:val="000000"/>
          <w:sz w:val="24"/>
          <w:szCs w:val="24"/>
          <w:u w:val="single"/>
        </w:rPr>
        <w:t xml:space="preserve"> each</w:t>
      </w:r>
      <w:r w:rsidR="00284891" w:rsidRPr="007634BA">
        <w:rPr>
          <w:rFonts w:asciiTheme="minorHAnsi" w:hAnsiTheme="minorHAnsi" w:cstheme="minorHAnsi"/>
          <w:color w:val="000000"/>
          <w:sz w:val="24"/>
          <w:szCs w:val="24"/>
          <w:u w:val="single"/>
        </w:rPr>
        <w:t xml:space="preserve"> — </w:t>
      </w:r>
      <w:r>
        <w:rPr>
          <w:rFonts w:asciiTheme="minorHAnsi" w:hAnsiTheme="minorHAnsi" w:cstheme="minorHAnsi"/>
          <w:color w:val="000000"/>
          <w:sz w:val="24"/>
          <w:szCs w:val="24"/>
          <w:u w:val="single"/>
        </w:rPr>
        <w:t xml:space="preserve">Midterm and Final </w:t>
      </w:r>
      <w:r w:rsidR="00284891" w:rsidRPr="007634BA">
        <w:rPr>
          <w:rFonts w:asciiTheme="minorHAnsi" w:hAnsiTheme="minorHAnsi" w:cstheme="minorHAnsi"/>
          <w:color w:val="000000"/>
          <w:sz w:val="24"/>
          <w:szCs w:val="24"/>
          <w:u w:val="single"/>
        </w:rPr>
        <w:t>Exam</w:t>
      </w:r>
      <w:r>
        <w:rPr>
          <w:rFonts w:asciiTheme="minorHAnsi" w:hAnsiTheme="minorHAnsi" w:cstheme="minorHAnsi"/>
          <w:color w:val="000000"/>
          <w:sz w:val="24"/>
          <w:szCs w:val="24"/>
          <w:u w:val="single"/>
        </w:rPr>
        <w:t>s</w:t>
      </w:r>
      <w:r w:rsidR="00284891" w:rsidRPr="005B713D">
        <w:rPr>
          <w:rFonts w:asciiTheme="minorHAnsi" w:hAnsiTheme="minorHAnsi" w:cstheme="minorHAnsi"/>
          <w:color w:val="000000"/>
          <w:sz w:val="24"/>
          <w:szCs w:val="24"/>
        </w:rPr>
        <w:t xml:space="preserve">. </w:t>
      </w:r>
      <w:r w:rsidR="00B30767">
        <w:rPr>
          <w:rFonts w:asciiTheme="minorHAnsi" w:hAnsiTheme="minorHAnsi" w:cstheme="minorHAnsi"/>
          <w:color w:val="000000"/>
          <w:sz w:val="24"/>
          <w:szCs w:val="24"/>
        </w:rPr>
        <w:t>There will be two exams. For each, students</w:t>
      </w:r>
      <w:r w:rsidR="00284891" w:rsidRPr="005B713D">
        <w:rPr>
          <w:rFonts w:asciiTheme="minorHAnsi" w:hAnsiTheme="minorHAnsi" w:cstheme="minorHAnsi"/>
          <w:color w:val="000000"/>
          <w:sz w:val="24"/>
          <w:szCs w:val="24"/>
        </w:rPr>
        <w:t xml:space="preserve"> will be given a dataset and prompt</w:t>
      </w:r>
      <w:r w:rsidR="00867A5C">
        <w:rPr>
          <w:rFonts w:asciiTheme="minorHAnsi" w:hAnsiTheme="minorHAnsi" w:cstheme="minorHAnsi"/>
          <w:color w:val="000000"/>
          <w:sz w:val="24"/>
          <w:szCs w:val="24"/>
        </w:rPr>
        <w:t xml:space="preserve"> to work on in-person</w:t>
      </w:r>
      <w:r w:rsidR="00284891" w:rsidRPr="005B713D">
        <w:rPr>
          <w:rFonts w:asciiTheme="minorHAnsi" w:hAnsiTheme="minorHAnsi" w:cstheme="minorHAnsi"/>
          <w:color w:val="000000"/>
          <w:sz w:val="24"/>
          <w:szCs w:val="24"/>
        </w:rPr>
        <w:t xml:space="preserve">. </w:t>
      </w:r>
      <w:r w:rsidR="00867A5C">
        <w:rPr>
          <w:rFonts w:asciiTheme="minorHAnsi" w:hAnsiTheme="minorHAnsi" w:cstheme="minorHAnsi"/>
          <w:color w:val="000000"/>
          <w:sz w:val="24"/>
          <w:szCs w:val="24"/>
        </w:rPr>
        <w:t>We will use one class period for them midterm and the separate final exam period for the final.</w:t>
      </w:r>
    </w:p>
    <w:p w14:paraId="0000001E" w14:textId="77777777" w:rsidR="00220F90" w:rsidRPr="005B713D" w:rsidRDefault="00220F90">
      <w:pPr>
        <w:rPr>
          <w:rFonts w:asciiTheme="minorHAnsi" w:hAnsiTheme="minorHAnsi" w:cstheme="minorHAnsi"/>
          <w:sz w:val="24"/>
          <w:szCs w:val="24"/>
        </w:rPr>
      </w:pPr>
    </w:p>
    <w:p w14:paraId="408AC248" w14:textId="77777777" w:rsidR="005D26B2" w:rsidRPr="005B713D" w:rsidRDefault="005D26B2" w:rsidP="005D26B2">
      <w:pPr>
        <w:spacing w:line="240" w:lineRule="auto"/>
        <w:contextualSpacing/>
        <w:rPr>
          <w:rFonts w:asciiTheme="minorHAnsi" w:hAnsiTheme="minorHAnsi" w:cstheme="minorHAnsi"/>
          <w:b/>
          <w:sz w:val="28"/>
          <w:szCs w:val="28"/>
        </w:rPr>
      </w:pPr>
      <w:r w:rsidRPr="005B713D">
        <w:rPr>
          <w:rFonts w:asciiTheme="minorHAnsi" w:hAnsiTheme="minorHAnsi" w:cstheme="minorHAnsi"/>
          <w:b/>
          <w:sz w:val="28"/>
          <w:szCs w:val="28"/>
        </w:rPr>
        <w:t>Text</w:t>
      </w:r>
    </w:p>
    <w:p w14:paraId="264C221E" w14:textId="77777777" w:rsidR="005D26B2" w:rsidRPr="005B713D" w:rsidRDefault="005D26B2" w:rsidP="005D26B2">
      <w:pPr>
        <w:widowControl w:val="0"/>
        <w:pBdr>
          <w:top w:val="nil"/>
          <w:left w:val="nil"/>
          <w:bottom w:val="nil"/>
          <w:right w:val="nil"/>
          <w:between w:val="nil"/>
        </w:pBdr>
        <w:tabs>
          <w:tab w:val="left" w:pos="344"/>
        </w:tabs>
        <w:spacing w:after="0" w:line="240" w:lineRule="auto"/>
        <w:contextualSpacing/>
        <w:rPr>
          <w:rFonts w:asciiTheme="minorHAnsi" w:hAnsiTheme="minorHAnsi" w:cstheme="minorHAnsi"/>
          <w:color w:val="000000"/>
          <w:sz w:val="24"/>
          <w:szCs w:val="24"/>
        </w:rPr>
      </w:pPr>
      <w:r w:rsidRPr="003534D8">
        <w:rPr>
          <w:rFonts w:asciiTheme="minorHAnsi" w:hAnsiTheme="minorHAnsi" w:cstheme="minorHAnsi"/>
          <w:color w:val="000000"/>
          <w:sz w:val="24"/>
          <w:szCs w:val="24"/>
          <w:u w:val="single"/>
        </w:rPr>
        <w:t>Please purchase</w:t>
      </w:r>
      <w:r>
        <w:rPr>
          <w:rFonts w:asciiTheme="minorHAnsi" w:hAnsiTheme="minorHAnsi" w:cstheme="minorHAnsi"/>
          <w:color w:val="000000"/>
          <w:sz w:val="24"/>
          <w:szCs w:val="24"/>
        </w:rPr>
        <w:t xml:space="preserve"> the following textbook</w:t>
      </w:r>
      <w:r w:rsidRPr="005B713D">
        <w:rPr>
          <w:rFonts w:asciiTheme="minorHAnsi" w:hAnsiTheme="minorHAnsi" w:cstheme="minorHAnsi"/>
          <w:color w:val="000000"/>
          <w:sz w:val="24"/>
          <w:szCs w:val="24"/>
        </w:rPr>
        <w:t xml:space="preserve"> (</w:t>
      </w:r>
      <w:r>
        <w:rPr>
          <w:rFonts w:asciiTheme="minorHAnsi" w:hAnsiTheme="minorHAnsi" w:cstheme="minorHAnsi"/>
          <w:color w:val="000000"/>
          <w:sz w:val="24"/>
          <w:szCs w:val="24"/>
        </w:rPr>
        <w:t>i</w:t>
      </w:r>
      <w:r w:rsidRPr="005B713D">
        <w:rPr>
          <w:rFonts w:asciiTheme="minorHAnsi" w:hAnsiTheme="minorHAnsi" w:cstheme="minorHAnsi"/>
          <w:color w:val="000000"/>
          <w:sz w:val="24"/>
          <w:szCs w:val="24"/>
        </w:rPr>
        <w:t>f you want to use an earlier edition, make sure the chapters match up to the</w:t>
      </w:r>
      <w:r>
        <w:rPr>
          <w:rFonts w:asciiTheme="minorHAnsi" w:hAnsiTheme="minorHAnsi" w:cstheme="minorHAnsi"/>
          <w:color w:val="000000"/>
          <w:sz w:val="24"/>
          <w:szCs w:val="24"/>
        </w:rPr>
        <w:t xml:space="preserve"> 7</w:t>
      </w:r>
      <w:r w:rsidRPr="00E74330">
        <w:rPr>
          <w:rFonts w:asciiTheme="minorHAnsi" w:hAnsiTheme="minorHAnsi" w:cstheme="minorHAnsi"/>
          <w:color w:val="000000"/>
          <w:sz w:val="24"/>
          <w:szCs w:val="24"/>
          <w:vertAlign w:val="superscript"/>
        </w:rPr>
        <w:t>th</w:t>
      </w:r>
      <w:r w:rsidRPr="005B713D">
        <w:rPr>
          <w:rFonts w:asciiTheme="minorHAnsi" w:hAnsiTheme="minorHAnsi" w:cstheme="minorHAnsi"/>
          <w:color w:val="000000"/>
          <w:sz w:val="40"/>
          <w:szCs w:val="40"/>
          <w:vertAlign w:val="superscript"/>
        </w:rPr>
        <w:t xml:space="preserve"> </w:t>
      </w:r>
      <w:r w:rsidRPr="005B713D">
        <w:rPr>
          <w:rFonts w:asciiTheme="minorHAnsi" w:hAnsiTheme="minorHAnsi" w:cstheme="minorHAnsi"/>
          <w:color w:val="000000"/>
          <w:sz w:val="24"/>
          <w:szCs w:val="24"/>
        </w:rPr>
        <w:t>edition):</w:t>
      </w:r>
    </w:p>
    <w:p w14:paraId="51C5AA32" w14:textId="77777777" w:rsidR="005D26B2" w:rsidRPr="00D37831" w:rsidRDefault="005D26B2" w:rsidP="005D26B2">
      <w:pPr>
        <w:pStyle w:val="ListParagraph"/>
        <w:numPr>
          <w:ilvl w:val="0"/>
          <w:numId w:val="5"/>
        </w:numPr>
        <w:pBdr>
          <w:top w:val="nil"/>
          <w:left w:val="nil"/>
          <w:bottom w:val="nil"/>
          <w:right w:val="nil"/>
          <w:between w:val="nil"/>
        </w:pBdr>
        <w:tabs>
          <w:tab w:val="left" w:pos="344"/>
        </w:tabs>
        <w:contextualSpacing/>
        <w:rPr>
          <w:rFonts w:asciiTheme="minorHAnsi" w:hAnsiTheme="minorHAnsi" w:cstheme="minorHAnsi"/>
          <w:color w:val="000000"/>
          <w:sz w:val="24"/>
          <w:szCs w:val="24"/>
        </w:rPr>
      </w:pPr>
      <w:r w:rsidRPr="00D37831">
        <w:rPr>
          <w:rFonts w:asciiTheme="minorHAnsi" w:hAnsiTheme="minorHAnsi" w:cstheme="minorHAnsi"/>
          <w:color w:val="000000"/>
          <w:sz w:val="24"/>
          <w:szCs w:val="24"/>
        </w:rPr>
        <w:t>Wooldridge, J. 201</w:t>
      </w:r>
      <w:r>
        <w:rPr>
          <w:rFonts w:asciiTheme="minorHAnsi" w:hAnsiTheme="minorHAnsi" w:cstheme="minorHAnsi"/>
          <w:color w:val="000000"/>
          <w:sz w:val="24"/>
          <w:szCs w:val="24"/>
        </w:rPr>
        <w:t>9</w:t>
      </w:r>
      <w:r w:rsidRPr="00D37831">
        <w:rPr>
          <w:rFonts w:asciiTheme="minorHAnsi" w:hAnsiTheme="minorHAnsi" w:cstheme="minorHAnsi"/>
          <w:color w:val="000000"/>
          <w:sz w:val="24"/>
          <w:szCs w:val="24"/>
        </w:rPr>
        <w:t xml:space="preserve">. </w:t>
      </w:r>
      <w:r w:rsidRPr="00D37831">
        <w:rPr>
          <w:rFonts w:asciiTheme="minorHAnsi" w:hAnsiTheme="minorHAnsi" w:cstheme="minorHAnsi"/>
          <w:i/>
          <w:color w:val="000000"/>
          <w:sz w:val="24"/>
          <w:szCs w:val="24"/>
        </w:rPr>
        <w:t>Introductory Econometrics: A Modern Approach</w:t>
      </w:r>
      <w:r w:rsidRPr="00D37831">
        <w:rPr>
          <w:rFonts w:asciiTheme="minorHAnsi" w:hAnsiTheme="minorHAnsi" w:cstheme="minorHAnsi"/>
          <w:color w:val="000000"/>
          <w:sz w:val="24"/>
          <w:szCs w:val="24"/>
        </w:rPr>
        <w:t>, 7</w:t>
      </w:r>
      <w:r w:rsidRPr="00D37831">
        <w:rPr>
          <w:rFonts w:asciiTheme="minorHAnsi" w:hAnsiTheme="minorHAnsi" w:cstheme="minorHAnsi"/>
          <w:color w:val="000000"/>
          <w:sz w:val="40"/>
          <w:szCs w:val="40"/>
          <w:vertAlign w:val="superscript"/>
        </w:rPr>
        <w:t xml:space="preserve">th </w:t>
      </w:r>
      <w:r w:rsidRPr="00D37831">
        <w:rPr>
          <w:rFonts w:asciiTheme="minorHAnsi" w:hAnsiTheme="minorHAnsi" w:cstheme="minorHAnsi"/>
          <w:color w:val="000000"/>
          <w:sz w:val="24"/>
          <w:szCs w:val="24"/>
        </w:rPr>
        <w:t>Edition, Boston: Cengage.</w:t>
      </w:r>
    </w:p>
    <w:p w14:paraId="08585A3E" w14:textId="77777777" w:rsidR="005D26B2" w:rsidRDefault="005D26B2">
      <w:pPr>
        <w:rPr>
          <w:rFonts w:asciiTheme="minorHAnsi" w:hAnsiTheme="minorHAnsi" w:cstheme="minorHAnsi"/>
          <w:b/>
          <w:sz w:val="28"/>
          <w:szCs w:val="24"/>
        </w:rPr>
      </w:pPr>
    </w:p>
    <w:p w14:paraId="240A2DEB" w14:textId="77777777" w:rsidR="005D26B2" w:rsidRPr="003534D8" w:rsidRDefault="005D26B2" w:rsidP="005D26B2">
      <w:pPr>
        <w:spacing w:line="240" w:lineRule="auto"/>
        <w:contextualSpacing/>
        <w:rPr>
          <w:rFonts w:asciiTheme="minorHAnsi" w:hAnsiTheme="minorHAnsi" w:cstheme="minorHAnsi"/>
          <w:b/>
          <w:sz w:val="28"/>
          <w:szCs w:val="28"/>
        </w:rPr>
      </w:pPr>
      <w:r>
        <w:rPr>
          <w:rFonts w:asciiTheme="minorHAnsi" w:hAnsiTheme="minorHAnsi" w:cstheme="minorHAnsi"/>
          <w:b/>
          <w:sz w:val="28"/>
          <w:szCs w:val="28"/>
        </w:rPr>
        <w:t>Additional Readings</w:t>
      </w:r>
    </w:p>
    <w:p w14:paraId="35905502" w14:textId="77777777" w:rsidR="005D26B2" w:rsidRDefault="005D26B2" w:rsidP="005D26B2">
      <w:pPr>
        <w:widowControl w:val="0"/>
        <w:pBdr>
          <w:top w:val="nil"/>
          <w:left w:val="nil"/>
          <w:bottom w:val="nil"/>
          <w:right w:val="nil"/>
          <w:between w:val="nil"/>
        </w:pBdr>
        <w:tabs>
          <w:tab w:val="left" w:pos="344"/>
        </w:tabs>
        <w:spacing w:after="0" w:line="240" w:lineRule="auto"/>
        <w:contextualSpacing/>
        <w:rPr>
          <w:rFonts w:asciiTheme="minorHAnsi" w:hAnsiTheme="minorHAnsi" w:cstheme="minorHAnsi"/>
          <w:color w:val="000000"/>
          <w:sz w:val="24"/>
          <w:szCs w:val="24"/>
        </w:rPr>
      </w:pPr>
      <w:r>
        <w:rPr>
          <w:rFonts w:asciiTheme="minorHAnsi" w:hAnsiTheme="minorHAnsi" w:cstheme="minorHAnsi"/>
          <w:color w:val="000000"/>
          <w:sz w:val="24"/>
          <w:szCs w:val="24"/>
        </w:rPr>
        <w:t xml:space="preserve">We will also read 3 chapters from the following text, </w:t>
      </w:r>
      <w:r w:rsidRPr="003534D8">
        <w:rPr>
          <w:rFonts w:asciiTheme="minorHAnsi" w:hAnsiTheme="minorHAnsi" w:cstheme="minorHAnsi"/>
          <w:color w:val="000000"/>
          <w:sz w:val="24"/>
          <w:szCs w:val="24"/>
          <w:u w:val="single"/>
        </w:rPr>
        <w:t>which are posted on</w:t>
      </w:r>
      <w:r>
        <w:rPr>
          <w:rFonts w:asciiTheme="minorHAnsi" w:hAnsiTheme="minorHAnsi" w:cstheme="minorHAnsi"/>
          <w:color w:val="000000"/>
          <w:sz w:val="24"/>
          <w:szCs w:val="24"/>
          <w:u w:val="single"/>
        </w:rPr>
        <w:t xml:space="preserve"> Canvas</w:t>
      </w:r>
      <w:r>
        <w:rPr>
          <w:rFonts w:asciiTheme="minorHAnsi" w:hAnsiTheme="minorHAnsi" w:cstheme="minorHAnsi"/>
          <w:color w:val="000000"/>
          <w:sz w:val="24"/>
          <w:szCs w:val="24"/>
        </w:rPr>
        <w:t>:</w:t>
      </w:r>
    </w:p>
    <w:p w14:paraId="6AA6DAD8" w14:textId="7F8F1799" w:rsidR="005D26B2" w:rsidRPr="005D26B2" w:rsidRDefault="005D26B2" w:rsidP="005D26B2">
      <w:pPr>
        <w:pStyle w:val="ListParagraph"/>
        <w:numPr>
          <w:ilvl w:val="0"/>
          <w:numId w:val="4"/>
        </w:numPr>
        <w:pBdr>
          <w:top w:val="nil"/>
          <w:left w:val="nil"/>
          <w:bottom w:val="nil"/>
          <w:right w:val="nil"/>
          <w:between w:val="nil"/>
        </w:pBdr>
        <w:tabs>
          <w:tab w:val="left" w:pos="344"/>
        </w:tabs>
        <w:contextualSpacing/>
        <w:rPr>
          <w:rFonts w:asciiTheme="minorHAnsi" w:hAnsiTheme="minorHAnsi" w:cstheme="minorHAnsi"/>
          <w:color w:val="000000"/>
          <w:sz w:val="24"/>
          <w:szCs w:val="24"/>
        </w:rPr>
      </w:pPr>
      <w:r>
        <w:rPr>
          <w:rFonts w:asciiTheme="minorHAnsi" w:hAnsiTheme="minorHAnsi" w:cstheme="minorHAnsi"/>
          <w:color w:val="000000"/>
          <w:sz w:val="24"/>
          <w:szCs w:val="24"/>
        </w:rPr>
        <w:t xml:space="preserve">James, Gareth, et al. 2013. </w:t>
      </w:r>
      <w:r>
        <w:rPr>
          <w:rFonts w:asciiTheme="minorHAnsi" w:hAnsiTheme="minorHAnsi" w:cstheme="minorHAnsi"/>
          <w:i/>
          <w:color w:val="000000"/>
          <w:sz w:val="24"/>
          <w:szCs w:val="24"/>
        </w:rPr>
        <w:t>An Introduction to Statistical Learning with Applications in R</w:t>
      </w:r>
      <w:r>
        <w:rPr>
          <w:rFonts w:asciiTheme="minorHAnsi" w:hAnsiTheme="minorHAnsi" w:cstheme="minorHAnsi"/>
          <w:color w:val="000000"/>
          <w:sz w:val="24"/>
          <w:szCs w:val="24"/>
        </w:rPr>
        <w:t>. New York: Springer.</w:t>
      </w:r>
    </w:p>
    <w:p w14:paraId="4E0E5301" w14:textId="77777777" w:rsidR="00012679" w:rsidRDefault="00012679">
      <w:pPr>
        <w:tabs>
          <w:tab w:val="left" w:pos="344"/>
        </w:tabs>
        <w:spacing w:after="0"/>
        <w:rPr>
          <w:rFonts w:asciiTheme="minorHAnsi" w:hAnsiTheme="minorHAnsi" w:cstheme="minorHAnsi"/>
          <w:b/>
          <w:sz w:val="28"/>
          <w:szCs w:val="28"/>
        </w:rPr>
      </w:pPr>
    </w:p>
    <w:p w14:paraId="0000002D" w14:textId="6742BA62" w:rsidR="00220F90" w:rsidRPr="005B713D" w:rsidRDefault="00284891" w:rsidP="006776B4">
      <w:pPr>
        <w:tabs>
          <w:tab w:val="left" w:pos="344"/>
        </w:tabs>
        <w:spacing w:after="0" w:line="240" w:lineRule="auto"/>
        <w:contextualSpacing/>
        <w:rPr>
          <w:rFonts w:asciiTheme="minorHAnsi" w:hAnsiTheme="minorHAnsi" w:cstheme="minorHAnsi"/>
          <w:b/>
          <w:sz w:val="28"/>
          <w:szCs w:val="28"/>
        </w:rPr>
      </w:pPr>
      <w:r w:rsidRPr="005B713D">
        <w:rPr>
          <w:rFonts w:asciiTheme="minorHAnsi" w:hAnsiTheme="minorHAnsi" w:cstheme="minorHAnsi"/>
          <w:b/>
          <w:sz w:val="28"/>
          <w:szCs w:val="28"/>
        </w:rPr>
        <w:t>Schedule (1</w:t>
      </w:r>
      <w:r w:rsidR="00EA03ED">
        <w:rPr>
          <w:rFonts w:asciiTheme="minorHAnsi" w:hAnsiTheme="minorHAnsi" w:cstheme="minorHAnsi"/>
          <w:b/>
          <w:sz w:val="28"/>
          <w:szCs w:val="28"/>
        </w:rPr>
        <w:t>3</w:t>
      </w:r>
      <w:r w:rsidRPr="005B713D">
        <w:rPr>
          <w:rFonts w:asciiTheme="minorHAnsi" w:hAnsiTheme="minorHAnsi" w:cstheme="minorHAnsi"/>
          <w:b/>
          <w:sz w:val="28"/>
          <w:szCs w:val="28"/>
        </w:rPr>
        <w:t xml:space="preserve"> </w:t>
      </w:r>
      <w:r w:rsidR="00AE0F58">
        <w:rPr>
          <w:rFonts w:asciiTheme="minorHAnsi" w:hAnsiTheme="minorHAnsi" w:cstheme="minorHAnsi"/>
          <w:b/>
          <w:sz w:val="28"/>
          <w:szCs w:val="28"/>
        </w:rPr>
        <w:t>weeks</w:t>
      </w:r>
      <w:r w:rsidR="00EA03ED">
        <w:rPr>
          <w:rFonts w:asciiTheme="minorHAnsi" w:hAnsiTheme="minorHAnsi" w:cstheme="minorHAnsi"/>
          <w:b/>
          <w:sz w:val="28"/>
          <w:szCs w:val="28"/>
        </w:rPr>
        <w:t xml:space="preserve"> of content</w:t>
      </w:r>
      <w:r w:rsidRPr="005B713D">
        <w:rPr>
          <w:rFonts w:asciiTheme="minorHAnsi" w:hAnsiTheme="minorHAnsi" w:cstheme="minorHAnsi"/>
          <w:b/>
          <w:sz w:val="28"/>
          <w:szCs w:val="28"/>
        </w:rPr>
        <w:t>)</w:t>
      </w:r>
    </w:p>
    <w:p w14:paraId="0000002E" w14:textId="77777777" w:rsidR="00220F90" w:rsidRPr="005B713D" w:rsidRDefault="00220F90" w:rsidP="006776B4">
      <w:pPr>
        <w:tabs>
          <w:tab w:val="left" w:pos="344"/>
        </w:tabs>
        <w:spacing w:after="0" w:line="240" w:lineRule="auto"/>
        <w:contextualSpacing/>
        <w:rPr>
          <w:rFonts w:asciiTheme="minorHAnsi" w:hAnsiTheme="minorHAnsi" w:cstheme="minorHAnsi"/>
          <w:b/>
          <w:sz w:val="28"/>
          <w:szCs w:val="28"/>
        </w:rPr>
      </w:pPr>
    </w:p>
    <w:p w14:paraId="26C0E8CA" w14:textId="48BD2E7A" w:rsidR="00AA3FC1" w:rsidRDefault="00AA3FC1" w:rsidP="006776B4">
      <w:pPr>
        <w:tabs>
          <w:tab w:val="left" w:pos="344"/>
        </w:tabs>
        <w:spacing w:line="240" w:lineRule="auto"/>
        <w:contextualSpacing/>
        <w:rPr>
          <w:rFonts w:asciiTheme="minorHAnsi" w:hAnsiTheme="minorHAnsi" w:cstheme="minorHAnsi"/>
          <w:sz w:val="24"/>
          <w:szCs w:val="24"/>
          <w:u w:val="single"/>
        </w:rPr>
      </w:pPr>
      <w:r>
        <w:rPr>
          <w:rFonts w:asciiTheme="minorHAnsi" w:hAnsiTheme="minorHAnsi" w:cstheme="minorHAnsi"/>
          <w:sz w:val="24"/>
          <w:szCs w:val="24"/>
          <w:u w:val="single"/>
        </w:rPr>
        <w:t>Week 1</w:t>
      </w:r>
      <w:r w:rsidR="00FC64BA">
        <w:rPr>
          <w:rFonts w:asciiTheme="minorHAnsi" w:hAnsiTheme="minorHAnsi" w:cstheme="minorHAnsi"/>
          <w:sz w:val="24"/>
          <w:szCs w:val="24"/>
          <w:u w:val="single"/>
        </w:rPr>
        <w:t xml:space="preserve"> (1/10, 1/17)</w:t>
      </w:r>
      <w:r>
        <w:rPr>
          <w:rFonts w:asciiTheme="minorHAnsi" w:hAnsiTheme="minorHAnsi" w:cstheme="minorHAnsi"/>
          <w:sz w:val="24"/>
          <w:szCs w:val="24"/>
          <w:u w:val="single"/>
        </w:rPr>
        <w:t>: Introduction</w:t>
      </w:r>
      <w:r w:rsidR="003B1F7D">
        <w:rPr>
          <w:rFonts w:asciiTheme="minorHAnsi" w:hAnsiTheme="minorHAnsi" w:cstheme="minorHAnsi"/>
          <w:sz w:val="24"/>
          <w:szCs w:val="24"/>
          <w:u w:val="single"/>
        </w:rPr>
        <w:t>, linear and non-linear functions</w:t>
      </w:r>
    </w:p>
    <w:p w14:paraId="3D4DFD2C" w14:textId="76886308" w:rsidR="00012679" w:rsidRDefault="00012679" w:rsidP="006776B4">
      <w:pPr>
        <w:tabs>
          <w:tab w:val="left" w:pos="344"/>
        </w:tabs>
        <w:spacing w:line="240" w:lineRule="auto"/>
        <w:contextualSpacing/>
        <w:rPr>
          <w:rFonts w:asciiTheme="minorHAnsi" w:hAnsiTheme="minorHAnsi" w:cstheme="minorHAnsi"/>
          <w:sz w:val="24"/>
          <w:szCs w:val="24"/>
        </w:rPr>
      </w:pPr>
      <w:r>
        <w:rPr>
          <w:rFonts w:asciiTheme="minorHAnsi" w:hAnsiTheme="minorHAnsi" w:cstheme="minorHAnsi"/>
          <w:sz w:val="24"/>
          <w:szCs w:val="24"/>
        </w:rPr>
        <w:t>Wooldridge, Appendix A</w:t>
      </w:r>
    </w:p>
    <w:p w14:paraId="3AB216C8" w14:textId="32493A3E" w:rsidR="000C64CD" w:rsidRPr="00012679" w:rsidRDefault="000C64CD" w:rsidP="006776B4">
      <w:pPr>
        <w:tabs>
          <w:tab w:val="left" w:pos="344"/>
        </w:tabs>
        <w:spacing w:line="240" w:lineRule="auto"/>
        <w:contextualSpacing/>
        <w:rPr>
          <w:rFonts w:asciiTheme="minorHAnsi" w:hAnsiTheme="minorHAnsi" w:cstheme="minorHAnsi"/>
          <w:sz w:val="24"/>
          <w:szCs w:val="24"/>
        </w:rPr>
      </w:pPr>
      <w:r>
        <w:rPr>
          <w:rFonts w:asciiTheme="minorHAnsi" w:hAnsiTheme="minorHAnsi" w:cstheme="minorHAnsi"/>
          <w:sz w:val="24"/>
          <w:szCs w:val="24"/>
        </w:rPr>
        <w:t xml:space="preserve">Week 1 meets 1/10 and 1/17 </w:t>
      </w:r>
    </w:p>
    <w:p w14:paraId="0FFC073F" w14:textId="77777777" w:rsidR="00012679" w:rsidRDefault="00012679" w:rsidP="006776B4">
      <w:pPr>
        <w:tabs>
          <w:tab w:val="left" w:pos="344"/>
        </w:tabs>
        <w:spacing w:line="240" w:lineRule="auto"/>
        <w:contextualSpacing/>
        <w:rPr>
          <w:rFonts w:asciiTheme="minorHAnsi" w:hAnsiTheme="minorHAnsi" w:cstheme="minorHAnsi"/>
          <w:sz w:val="24"/>
          <w:szCs w:val="24"/>
        </w:rPr>
      </w:pPr>
    </w:p>
    <w:p w14:paraId="07A24932" w14:textId="5072866A" w:rsidR="00AA3FC1" w:rsidRDefault="00AA3FC1" w:rsidP="006776B4">
      <w:pPr>
        <w:tabs>
          <w:tab w:val="left" w:pos="344"/>
        </w:tabs>
        <w:spacing w:after="0" w:line="240" w:lineRule="auto"/>
        <w:contextualSpacing/>
        <w:rPr>
          <w:rFonts w:asciiTheme="minorHAnsi" w:hAnsiTheme="minorHAnsi" w:cstheme="minorHAnsi"/>
          <w:sz w:val="24"/>
          <w:szCs w:val="24"/>
          <w:u w:val="single"/>
        </w:rPr>
      </w:pPr>
      <w:r>
        <w:rPr>
          <w:rFonts w:asciiTheme="minorHAnsi" w:hAnsiTheme="minorHAnsi" w:cstheme="minorHAnsi"/>
          <w:sz w:val="24"/>
          <w:szCs w:val="24"/>
          <w:u w:val="single"/>
        </w:rPr>
        <w:t>Week 2</w:t>
      </w:r>
      <w:r w:rsidR="00325E62">
        <w:rPr>
          <w:rFonts w:asciiTheme="minorHAnsi" w:hAnsiTheme="minorHAnsi" w:cstheme="minorHAnsi"/>
          <w:sz w:val="24"/>
          <w:szCs w:val="24"/>
          <w:u w:val="single"/>
        </w:rPr>
        <w:t xml:space="preserve"> (1/22, 1/24)</w:t>
      </w:r>
      <w:r>
        <w:rPr>
          <w:rFonts w:asciiTheme="minorHAnsi" w:hAnsiTheme="minorHAnsi" w:cstheme="minorHAnsi"/>
          <w:sz w:val="24"/>
          <w:szCs w:val="24"/>
          <w:u w:val="single"/>
        </w:rPr>
        <w:t xml:space="preserve">: </w:t>
      </w:r>
      <w:r w:rsidR="00BA346C">
        <w:rPr>
          <w:rFonts w:asciiTheme="minorHAnsi" w:hAnsiTheme="minorHAnsi" w:cstheme="minorHAnsi"/>
          <w:sz w:val="24"/>
          <w:szCs w:val="24"/>
          <w:u w:val="single"/>
        </w:rPr>
        <w:t>P</w:t>
      </w:r>
      <w:r>
        <w:rPr>
          <w:rFonts w:asciiTheme="minorHAnsi" w:hAnsiTheme="minorHAnsi" w:cstheme="minorHAnsi"/>
          <w:sz w:val="24"/>
          <w:szCs w:val="24"/>
          <w:u w:val="single"/>
        </w:rPr>
        <w:t>robability</w:t>
      </w:r>
    </w:p>
    <w:p w14:paraId="121479C3" w14:textId="13D2DA17" w:rsidR="00012679" w:rsidRDefault="00012679" w:rsidP="006776B4">
      <w:pPr>
        <w:tabs>
          <w:tab w:val="left" w:pos="344"/>
        </w:tabs>
        <w:spacing w:line="240" w:lineRule="auto"/>
        <w:contextualSpacing/>
        <w:rPr>
          <w:rFonts w:asciiTheme="minorHAnsi" w:hAnsiTheme="minorHAnsi" w:cstheme="minorHAnsi"/>
          <w:sz w:val="24"/>
          <w:szCs w:val="24"/>
        </w:rPr>
      </w:pPr>
      <w:r>
        <w:rPr>
          <w:rFonts w:asciiTheme="minorHAnsi" w:hAnsiTheme="minorHAnsi" w:cstheme="minorHAnsi"/>
          <w:sz w:val="24"/>
          <w:szCs w:val="24"/>
        </w:rPr>
        <w:t>Wooldridge, Appendix B</w:t>
      </w:r>
    </w:p>
    <w:p w14:paraId="3A5A31C5" w14:textId="77777777" w:rsidR="000C64CD" w:rsidRPr="000C64CD" w:rsidRDefault="000C64CD" w:rsidP="006776B4">
      <w:pPr>
        <w:tabs>
          <w:tab w:val="left" w:pos="344"/>
        </w:tabs>
        <w:spacing w:line="240" w:lineRule="auto"/>
        <w:contextualSpacing/>
        <w:rPr>
          <w:rFonts w:asciiTheme="minorHAnsi" w:hAnsiTheme="minorHAnsi" w:cstheme="minorHAnsi"/>
          <w:sz w:val="24"/>
          <w:szCs w:val="24"/>
        </w:rPr>
      </w:pPr>
    </w:p>
    <w:p w14:paraId="3C7697D5" w14:textId="1A9ED42E" w:rsidR="00C52DC2" w:rsidRDefault="00C52DC2" w:rsidP="006776B4">
      <w:pPr>
        <w:tabs>
          <w:tab w:val="left" w:pos="344"/>
        </w:tabs>
        <w:spacing w:line="240" w:lineRule="auto"/>
        <w:contextualSpacing/>
        <w:rPr>
          <w:rFonts w:asciiTheme="minorHAnsi" w:hAnsiTheme="minorHAnsi" w:cstheme="minorHAnsi"/>
          <w:sz w:val="24"/>
          <w:szCs w:val="24"/>
          <w:u w:val="single"/>
        </w:rPr>
      </w:pPr>
      <w:r>
        <w:rPr>
          <w:rFonts w:asciiTheme="minorHAnsi" w:hAnsiTheme="minorHAnsi" w:cstheme="minorHAnsi"/>
          <w:sz w:val="24"/>
          <w:szCs w:val="24"/>
          <w:u w:val="single"/>
        </w:rPr>
        <w:t>Week 3</w:t>
      </w:r>
      <w:r w:rsidR="00325E62">
        <w:rPr>
          <w:rFonts w:asciiTheme="minorHAnsi" w:hAnsiTheme="minorHAnsi" w:cstheme="minorHAnsi"/>
          <w:sz w:val="24"/>
          <w:szCs w:val="24"/>
          <w:u w:val="single"/>
        </w:rPr>
        <w:t xml:space="preserve"> (1/29, 1/31)</w:t>
      </w:r>
      <w:r>
        <w:rPr>
          <w:rFonts w:asciiTheme="minorHAnsi" w:hAnsiTheme="minorHAnsi" w:cstheme="minorHAnsi"/>
          <w:sz w:val="24"/>
          <w:szCs w:val="24"/>
          <w:u w:val="single"/>
        </w:rPr>
        <w:t>: Statistical inference</w:t>
      </w:r>
    </w:p>
    <w:p w14:paraId="6130003D" w14:textId="318BFAAC" w:rsidR="00012679" w:rsidRDefault="00012679" w:rsidP="006776B4">
      <w:pPr>
        <w:tabs>
          <w:tab w:val="left" w:pos="344"/>
        </w:tabs>
        <w:spacing w:line="240" w:lineRule="auto"/>
        <w:contextualSpacing/>
        <w:rPr>
          <w:rFonts w:asciiTheme="minorHAnsi" w:hAnsiTheme="minorHAnsi" w:cstheme="minorHAnsi"/>
          <w:sz w:val="24"/>
          <w:szCs w:val="24"/>
        </w:rPr>
      </w:pPr>
      <w:r>
        <w:rPr>
          <w:rFonts w:asciiTheme="minorHAnsi" w:hAnsiTheme="minorHAnsi" w:cstheme="minorHAnsi"/>
          <w:sz w:val="24"/>
          <w:szCs w:val="24"/>
        </w:rPr>
        <w:lastRenderedPageBreak/>
        <w:t>Wooldridge, Appendix C</w:t>
      </w:r>
    </w:p>
    <w:p w14:paraId="4B05781A" w14:textId="77777777" w:rsidR="00012679" w:rsidRDefault="00012679" w:rsidP="006776B4">
      <w:pPr>
        <w:tabs>
          <w:tab w:val="left" w:pos="344"/>
        </w:tabs>
        <w:spacing w:line="240" w:lineRule="auto"/>
        <w:contextualSpacing/>
        <w:rPr>
          <w:rFonts w:asciiTheme="minorHAnsi" w:hAnsiTheme="minorHAnsi" w:cstheme="minorHAnsi"/>
          <w:sz w:val="24"/>
          <w:szCs w:val="24"/>
        </w:rPr>
      </w:pPr>
    </w:p>
    <w:p w14:paraId="26090AED" w14:textId="1CE14E79" w:rsidR="00012679" w:rsidRPr="00012679" w:rsidRDefault="00012679" w:rsidP="006776B4">
      <w:pPr>
        <w:tabs>
          <w:tab w:val="left" w:pos="344"/>
        </w:tabs>
        <w:spacing w:line="240" w:lineRule="auto"/>
        <w:contextualSpacing/>
        <w:rPr>
          <w:rFonts w:asciiTheme="minorHAnsi" w:hAnsiTheme="minorHAnsi" w:cstheme="minorHAnsi"/>
          <w:sz w:val="24"/>
          <w:szCs w:val="24"/>
          <w:u w:val="single"/>
        </w:rPr>
      </w:pPr>
      <w:r>
        <w:rPr>
          <w:rFonts w:asciiTheme="minorHAnsi" w:hAnsiTheme="minorHAnsi" w:cstheme="minorHAnsi"/>
          <w:sz w:val="24"/>
          <w:szCs w:val="24"/>
          <w:u w:val="single"/>
        </w:rPr>
        <w:t>Week 4</w:t>
      </w:r>
      <w:r w:rsidR="00325E62">
        <w:rPr>
          <w:rFonts w:asciiTheme="minorHAnsi" w:hAnsiTheme="minorHAnsi" w:cstheme="minorHAnsi"/>
          <w:sz w:val="24"/>
          <w:szCs w:val="24"/>
          <w:u w:val="single"/>
        </w:rPr>
        <w:t xml:space="preserve"> (2/5, 2/7)</w:t>
      </w:r>
      <w:r>
        <w:rPr>
          <w:rFonts w:asciiTheme="minorHAnsi" w:hAnsiTheme="minorHAnsi" w:cstheme="minorHAnsi"/>
          <w:sz w:val="24"/>
          <w:szCs w:val="24"/>
          <w:u w:val="single"/>
        </w:rPr>
        <w:t xml:space="preserve">: The linear regression model, </w:t>
      </w:r>
      <w:proofErr w:type="gramStart"/>
      <w:r>
        <w:rPr>
          <w:rFonts w:asciiTheme="minorHAnsi" w:hAnsiTheme="minorHAnsi" w:cstheme="minorHAnsi"/>
          <w:sz w:val="24"/>
          <w:szCs w:val="24"/>
          <w:u w:val="single"/>
        </w:rPr>
        <w:t>definition</w:t>
      </w:r>
      <w:proofErr w:type="gramEnd"/>
      <w:r>
        <w:rPr>
          <w:rFonts w:asciiTheme="minorHAnsi" w:hAnsiTheme="minorHAnsi" w:cstheme="minorHAnsi"/>
          <w:sz w:val="24"/>
          <w:szCs w:val="24"/>
          <w:u w:val="single"/>
        </w:rPr>
        <w:t xml:space="preserve"> and estimation</w:t>
      </w:r>
    </w:p>
    <w:p w14:paraId="00000033" w14:textId="2BDD667F" w:rsidR="00220F90" w:rsidRPr="00012679" w:rsidRDefault="00284891" w:rsidP="006776B4">
      <w:pPr>
        <w:tabs>
          <w:tab w:val="left" w:pos="344"/>
        </w:tabs>
        <w:spacing w:line="240" w:lineRule="auto"/>
        <w:contextualSpacing/>
        <w:rPr>
          <w:rFonts w:asciiTheme="minorHAnsi" w:hAnsiTheme="minorHAnsi" w:cstheme="minorHAnsi"/>
          <w:sz w:val="24"/>
          <w:szCs w:val="24"/>
        </w:rPr>
      </w:pPr>
      <w:r w:rsidRPr="005B713D">
        <w:rPr>
          <w:rFonts w:asciiTheme="minorHAnsi" w:hAnsiTheme="minorHAnsi" w:cstheme="minorHAnsi"/>
          <w:color w:val="000000"/>
          <w:sz w:val="24"/>
          <w:szCs w:val="24"/>
        </w:rPr>
        <w:t>Wooldridge, Chapter 2</w:t>
      </w:r>
    </w:p>
    <w:p w14:paraId="0C4CECC4" w14:textId="77777777" w:rsidR="00012679" w:rsidRDefault="00012679" w:rsidP="006776B4">
      <w:pPr>
        <w:tabs>
          <w:tab w:val="left" w:pos="344"/>
        </w:tabs>
        <w:spacing w:line="240" w:lineRule="auto"/>
        <w:contextualSpacing/>
        <w:rPr>
          <w:rFonts w:asciiTheme="minorHAnsi" w:hAnsiTheme="minorHAnsi" w:cstheme="minorHAnsi"/>
          <w:sz w:val="24"/>
          <w:szCs w:val="24"/>
        </w:rPr>
      </w:pPr>
    </w:p>
    <w:p w14:paraId="00000035" w14:textId="69FFB514" w:rsidR="00220F90" w:rsidRPr="00012679" w:rsidRDefault="00012679" w:rsidP="006776B4">
      <w:pPr>
        <w:tabs>
          <w:tab w:val="left" w:pos="344"/>
        </w:tabs>
        <w:spacing w:line="240" w:lineRule="auto"/>
        <w:contextualSpacing/>
        <w:rPr>
          <w:rFonts w:asciiTheme="minorHAnsi" w:hAnsiTheme="minorHAnsi" w:cstheme="minorHAnsi"/>
          <w:sz w:val="24"/>
          <w:szCs w:val="24"/>
          <w:u w:val="single"/>
        </w:rPr>
      </w:pPr>
      <w:r w:rsidRPr="00012679">
        <w:rPr>
          <w:rFonts w:asciiTheme="minorHAnsi" w:hAnsiTheme="minorHAnsi" w:cstheme="minorHAnsi"/>
          <w:sz w:val="24"/>
          <w:szCs w:val="24"/>
          <w:u w:val="single"/>
        </w:rPr>
        <w:t>Week 5</w:t>
      </w:r>
      <w:r w:rsidR="00325E62">
        <w:rPr>
          <w:rFonts w:asciiTheme="minorHAnsi" w:hAnsiTheme="minorHAnsi" w:cstheme="minorHAnsi"/>
          <w:sz w:val="24"/>
          <w:szCs w:val="24"/>
          <w:u w:val="single"/>
        </w:rPr>
        <w:t xml:space="preserve"> (2/12, 2/14)</w:t>
      </w:r>
      <w:r w:rsidR="00284891" w:rsidRPr="00012679">
        <w:rPr>
          <w:rFonts w:asciiTheme="minorHAnsi" w:hAnsiTheme="minorHAnsi" w:cstheme="minorHAnsi"/>
          <w:sz w:val="24"/>
          <w:szCs w:val="24"/>
          <w:u w:val="single"/>
        </w:rPr>
        <w:t>: Assumptions and properties</w:t>
      </w:r>
    </w:p>
    <w:p w14:paraId="00000036" w14:textId="2375130D" w:rsidR="00220F90" w:rsidRPr="005B713D" w:rsidRDefault="00284891" w:rsidP="006776B4">
      <w:pPr>
        <w:widowControl w:val="0"/>
        <w:pBdr>
          <w:top w:val="nil"/>
          <w:left w:val="nil"/>
          <w:bottom w:val="nil"/>
          <w:right w:val="nil"/>
          <w:between w:val="nil"/>
        </w:pBdr>
        <w:tabs>
          <w:tab w:val="left" w:pos="344"/>
        </w:tabs>
        <w:spacing w:after="0" w:line="240" w:lineRule="auto"/>
        <w:contextualSpacing/>
        <w:rPr>
          <w:rFonts w:asciiTheme="minorHAnsi" w:hAnsiTheme="minorHAnsi" w:cstheme="minorHAnsi"/>
          <w:color w:val="000000"/>
          <w:sz w:val="24"/>
          <w:szCs w:val="24"/>
        </w:rPr>
      </w:pPr>
      <w:r w:rsidRPr="005B713D">
        <w:rPr>
          <w:rFonts w:asciiTheme="minorHAnsi" w:hAnsiTheme="minorHAnsi" w:cstheme="minorHAnsi"/>
          <w:color w:val="000000"/>
          <w:sz w:val="24"/>
          <w:szCs w:val="24"/>
        </w:rPr>
        <w:t>Wooldridge, Chapter 3</w:t>
      </w:r>
    </w:p>
    <w:p w14:paraId="608CEB8A" w14:textId="77777777" w:rsidR="00012679" w:rsidRDefault="00012679" w:rsidP="006776B4">
      <w:pPr>
        <w:tabs>
          <w:tab w:val="left" w:pos="344"/>
        </w:tabs>
        <w:spacing w:line="240" w:lineRule="auto"/>
        <w:contextualSpacing/>
        <w:rPr>
          <w:rFonts w:asciiTheme="minorHAnsi" w:hAnsiTheme="minorHAnsi" w:cstheme="minorHAnsi"/>
          <w:sz w:val="24"/>
          <w:szCs w:val="24"/>
        </w:rPr>
      </w:pPr>
    </w:p>
    <w:p w14:paraId="00000038" w14:textId="0150EAD1" w:rsidR="00220F90" w:rsidRPr="00012679" w:rsidRDefault="00012679" w:rsidP="006776B4">
      <w:pPr>
        <w:tabs>
          <w:tab w:val="left" w:pos="344"/>
        </w:tabs>
        <w:spacing w:line="240" w:lineRule="auto"/>
        <w:contextualSpacing/>
        <w:rPr>
          <w:rFonts w:asciiTheme="minorHAnsi" w:hAnsiTheme="minorHAnsi" w:cstheme="minorHAnsi"/>
          <w:sz w:val="24"/>
          <w:szCs w:val="24"/>
          <w:u w:val="single"/>
        </w:rPr>
      </w:pPr>
      <w:r w:rsidRPr="00012679">
        <w:rPr>
          <w:rFonts w:asciiTheme="minorHAnsi" w:hAnsiTheme="minorHAnsi" w:cstheme="minorHAnsi"/>
          <w:sz w:val="24"/>
          <w:szCs w:val="24"/>
          <w:u w:val="single"/>
        </w:rPr>
        <w:t>Week 6</w:t>
      </w:r>
      <w:r w:rsidR="00325E62">
        <w:rPr>
          <w:rFonts w:asciiTheme="minorHAnsi" w:hAnsiTheme="minorHAnsi" w:cstheme="minorHAnsi"/>
          <w:sz w:val="24"/>
          <w:szCs w:val="24"/>
          <w:u w:val="single"/>
        </w:rPr>
        <w:t xml:space="preserve"> (2/19, 2/21)</w:t>
      </w:r>
      <w:r w:rsidR="00284891" w:rsidRPr="00012679">
        <w:rPr>
          <w:rFonts w:asciiTheme="minorHAnsi" w:hAnsiTheme="minorHAnsi" w:cstheme="minorHAnsi"/>
          <w:sz w:val="24"/>
          <w:szCs w:val="24"/>
          <w:u w:val="single"/>
        </w:rPr>
        <w:t>: Inference and interpretation</w:t>
      </w:r>
    </w:p>
    <w:p w14:paraId="00000039" w14:textId="36F9B0B0" w:rsidR="00220F90" w:rsidRPr="005B713D" w:rsidRDefault="00284891" w:rsidP="006776B4">
      <w:pPr>
        <w:widowControl w:val="0"/>
        <w:pBdr>
          <w:top w:val="nil"/>
          <w:left w:val="nil"/>
          <w:bottom w:val="nil"/>
          <w:right w:val="nil"/>
          <w:between w:val="nil"/>
        </w:pBdr>
        <w:tabs>
          <w:tab w:val="left" w:pos="344"/>
        </w:tabs>
        <w:spacing w:after="0" w:line="240" w:lineRule="auto"/>
        <w:contextualSpacing/>
        <w:rPr>
          <w:rFonts w:asciiTheme="minorHAnsi" w:hAnsiTheme="minorHAnsi" w:cstheme="minorHAnsi"/>
          <w:color w:val="000000"/>
          <w:sz w:val="24"/>
          <w:szCs w:val="24"/>
        </w:rPr>
      </w:pPr>
      <w:r w:rsidRPr="005B713D">
        <w:rPr>
          <w:rFonts w:asciiTheme="minorHAnsi" w:hAnsiTheme="minorHAnsi" w:cstheme="minorHAnsi"/>
          <w:color w:val="000000"/>
          <w:sz w:val="24"/>
          <w:szCs w:val="24"/>
        </w:rPr>
        <w:t>Wooldridge, Chapters 4 and 5</w:t>
      </w:r>
    </w:p>
    <w:p w14:paraId="536B0146" w14:textId="77777777" w:rsidR="00012679" w:rsidRDefault="00012679" w:rsidP="006776B4">
      <w:pPr>
        <w:tabs>
          <w:tab w:val="left" w:pos="344"/>
        </w:tabs>
        <w:spacing w:line="240" w:lineRule="auto"/>
        <w:contextualSpacing/>
        <w:rPr>
          <w:rFonts w:asciiTheme="minorHAnsi" w:hAnsiTheme="minorHAnsi" w:cstheme="minorHAnsi"/>
          <w:sz w:val="24"/>
          <w:szCs w:val="24"/>
        </w:rPr>
      </w:pPr>
    </w:p>
    <w:p w14:paraId="0000003B" w14:textId="334AC8F7" w:rsidR="00220F90" w:rsidRPr="00012679" w:rsidRDefault="00012679" w:rsidP="006776B4">
      <w:pPr>
        <w:tabs>
          <w:tab w:val="left" w:pos="344"/>
        </w:tabs>
        <w:spacing w:line="240" w:lineRule="auto"/>
        <w:contextualSpacing/>
        <w:rPr>
          <w:rFonts w:asciiTheme="minorHAnsi" w:hAnsiTheme="minorHAnsi" w:cstheme="minorHAnsi"/>
          <w:sz w:val="24"/>
          <w:szCs w:val="24"/>
          <w:u w:val="single"/>
        </w:rPr>
      </w:pPr>
      <w:r w:rsidRPr="00012679">
        <w:rPr>
          <w:rFonts w:asciiTheme="minorHAnsi" w:hAnsiTheme="minorHAnsi" w:cstheme="minorHAnsi"/>
          <w:sz w:val="24"/>
          <w:szCs w:val="24"/>
          <w:u w:val="single"/>
        </w:rPr>
        <w:t>Week 7</w:t>
      </w:r>
      <w:r w:rsidR="00325E62">
        <w:rPr>
          <w:rFonts w:asciiTheme="minorHAnsi" w:hAnsiTheme="minorHAnsi" w:cstheme="minorHAnsi"/>
          <w:sz w:val="24"/>
          <w:szCs w:val="24"/>
          <w:u w:val="single"/>
        </w:rPr>
        <w:t xml:space="preserve"> (2/26, 2/28)</w:t>
      </w:r>
      <w:r w:rsidR="00284891" w:rsidRPr="00012679">
        <w:rPr>
          <w:rFonts w:asciiTheme="minorHAnsi" w:hAnsiTheme="minorHAnsi" w:cstheme="minorHAnsi"/>
          <w:sz w:val="24"/>
          <w:szCs w:val="24"/>
          <w:u w:val="single"/>
        </w:rPr>
        <w:t>: Functional form and interactions</w:t>
      </w:r>
    </w:p>
    <w:p w14:paraId="0000003D" w14:textId="6FCD0673" w:rsidR="00220F90" w:rsidRPr="006776B4" w:rsidRDefault="00284891" w:rsidP="006776B4">
      <w:pPr>
        <w:widowControl w:val="0"/>
        <w:pBdr>
          <w:top w:val="nil"/>
          <w:left w:val="nil"/>
          <w:bottom w:val="nil"/>
          <w:right w:val="nil"/>
          <w:between w:val="nil"/>
        </w:pBdr>
        <w:tabs>
          <w:tab w:val="left" w:pos="344"/>
        </w:tabs>
        <w:spacing w:after="0" w:line="240" w:lineRule="auto"/>
        <w:contextualSpacing/>
        <w:rPr>
          <w:rFonts w:asciiTheme="minorHAnsi" w:hAnsiTheme="minorHAnsi" w:cstheme="minorHAnsi"/>
          <w:color w:val="000000"/>
          <w:sz w:val="24"/>
          <w:szCs w:val="24"/>
        </w:rPr>
      </w:pPr>
      <w:r w:rsidRPr="005B713D">
        <w:rPr>
          <w:rFonts w:asciiTheme="minorHAnsi" w:hAnsiTheme="minorHAnsi" w:cstheme="minorHAnsi"/>
          <w:color w:val="000000"/>
          <w:sz w:val="24"/>
          <w:szCs w:val="24"/>
        </w:rPr>
        <w:t>Wooldridge, Chapter 6</w:t>
      </w:r>
    </w:p>
    <w:p w14:paraId="0F949261" w14:textId="77777777" w:rsidR="00012679" w:rsidRDefault="00012679" w:rsidP="006776B4">
      <w:pPr>
        <w:tabs>
          <w:tab w:val="left" w:pos="344"/>
        </w:tabs>
        <w:spacing w:line="240" w:lineRule="auto"/>
        <w:contextualSpacing/>
        <w:rPr>
          <w:rFonts w:asciiTheme="minorHAnsi" w:hAnsiTheme="minorHAnsi" w:cstheme="minorHAnsi"/>
          <w:sz w:val="24"/>
          <w:szCs w:val="24"/>
        </w:rPr>
      </w:pPr>
    </w:p>
    <w:p w14:paraId="0000003E" w14:textId="42C53096" w:rsidR="00220F90" w:rsidRPr="00012679" w:rsidRDefault="00012679" w:rsidP="006776B4">
      <w:pPr>
        <w:tabs>
          <w:tab w:val="left" w:pos="344"/>
        </w:tabs>
        <w:spacing w:line="240" w:lineRule="auto"/>
        <w:contextualSpacing/>
        <w:rPr>
          <w:rFonts w:asciiTheme="minorHAnsi" w:hAnsiTheme="minorHAnsi" w:cstheme="minorHAnsi"/>
          <w:sz w:val="24"/>
          <w:szCs w:val="24"/>
          <w:u w:val="single"/>
        </w:rPr>
      </w:pPr>
      <w:r w:rsidRPr="00012679">
        <w:rPr>
          <w:rFonts w:asciiTheme="minorHAnsi" w:hAnsiTheme="minorHAnsi" w:cstheme="minorHAnsi"/>
          <w:sz w:val="24"/>
          <w:szCs w:val="24"/>
          <w:u w:val="single"/>
        </w:rPr>
        <w:t>Week 8</w:t>
      </w:r>
      <w:r w:rsidR="00325E62">
        <w:rPr>
          <w:rFonts w:asciiTheme="minorHAnsi" w:hAnsiTheme="minorHAnsi" w:cstheme="minorHAnsi"/>
          <w:sz w:val="24"/>
          <w:szCs w:val="24"/>
          <w:u w:val="single"/>
        </w:rPr>
        <w:t xml:space="preserve"> (3/4, 3/6)</w:t>
      </w:r>
      <w:r w:rsidR="00284891" w:rsidRPr="00012679">
        <w:rPr>
          <w:rFonts w:asciiTheme="minorHAnsi" w:hAnsiTheme="minorHAnsi" w:cstheme="minorHAnsi"/>
          <w:sz w:val="24"/>
          <w:szCs w:val="24"/>
          <w:u w:val="single"/>
        </w:rPr>
        <w:t>: Qualitative information</w:t>
      </w:r>
    </w:p>
    <w:p w14:paraId="00000040" w14:textId="277D542D" w:rsidR="00220F90" w:rsidRPr="006776B4" w:rsidRDefault="00284891" w:rsidP="006776B4">
      <w:pPr>
        <w:widowControl w:val="0"/>
        <w:pBdr>
          <w:top w:val="nil"/>
          <w:left w:val="nil"/>
          <w:bottom w:val="nil"/>
          <w:right w:val="nil"/>
          <w:between w:val="nil"/>
        </w:pBdr>
        <w:tabs>
          <w:tab w:val="left" w:pos="344"/>
        </w:tabs>
        <w:spacing w:after="0" w:line="240" w:lineRule="auto"/>
        <w:contextualSpacing/>
        <w:rPr>
          <w:rFonts w:asciiTheme="minorHAnsi" w:hAnsiTheme="minorHAnsi" w:cstheme="minorHAnsi"/>
          <w:color w:val="000000"/>
          <w:sz w:val="24"/>
          <w:szCs w:val="24"/>
        </w:rPr>
      </w:pPr>
      <w:r w:rsidRPr="005B713D">
        <w:rPr>
          <w:rFonts w:asciiTheme="minorHAnsi" w:hAnsiTheme="minorHAnsi" w:cstheme="minorHAnsi"/>
          <w:color w:val="000000"/>
          <w:sz w:val="24"/>
          <w:szCs w:val="24"/>
        </w:rPr>
        <w:t>Wooldridge, Chapter 7</w:t>
      </w:r>
    </w:p>
    <w:p w14:paraId="1DE5A3F4" w14:textId="4F087623" w:rsidR="00012679" w:rsidRDefault="000C64CD" w:rsidP="006776B4">
      <w:pPr>
        <w:tabs>
          <w:tab w:val="left" w:pos="344"/>
        </w:tabs>
        <w:spacing w:line="240" w:lineRule="auto"/>
        <w:contextualSpacing/>
        <w:rPr>
          <w:rFonts w:asciiTheme="minorHAnsi" w:hAnsiTheme="minorHAnsi" w:cstheme="minorHAnsi"/>
          <w:sz w:val="24"/>
          <w:szCs w:val="24"/>
        </w:rPr>
      </w:pPr>
      <w:r>
        <w:rPr>
          <w:rFonts w:asciiTheme="minorHAnsi" w:hAnsiTheme="minorHAnsi" w:cstheme="minorHAnsi"/>
          <w:sz w:val="24"/>
          <w:szCs w:val="24"/>
        </w:rPr>
        <w:t xml:space="preserve">Wednesday </w:t>
      </w:r>
      <w:r w:rsidR="00012679">
        <w:rPr>
          <w:rFonts w:asciiTheme="minorHAnsi" w:hAnsiTheme="minorHAnsi" w:cstheme="minorHAnsi"/>
          <w:sz w:val="24"/>
          <w:szCs w:val="24"/>
        </w:rPr>
        <w:t>3/6:</w:t>
      </w:r>
      <w:r w:rsidR="00E647D3">
        <w:rPr>
          <w:rFonts w:asciiTheme="minorHAnsi" w:hAnsiTheme="minorHAnsi" w:cstheme="minorHAnsi"/>
          <w:sz w:val="24"/>
          <w:szCs w:val="24"/>
        </w:rPr>
        <w:t xml:space="preserve"> MIDTERM</w:t>
      </w:r>
    </w:p>
    <w:p w14:paraId="15E6E44E" w14:textId="55D130EB" w:rsidR="00012679" w:rsidRDefault="00012679" w:rsidP="006776B4">
      <w:pPr>
        <w:tabs>
          <w:tab w:val="left" w:pos="344"/>
        </w:tabs>
        <w:spacing w:line="240" w:lineRule="auto"/>
        <w:contextualSpacing/>
        <w:rPr>
          <w:rFonts w:asciiTheme="minorHAnsi" w:hAnsiTheme="minorHAnsi" w:cstheme="minorHAnsi"/>
          <w:sz w:val="24"/>
          <w:szCs w:val="24"/>
        </w:rPr>
      </w:pPr>
    </w:p>
    <w:p w14:paraId="554E8422" w14:textId="77549FE2" w:rsidR="00012679" w:rsidRDefault="00012679" w:rsidP="006776B4">
      <w:pPr>
        <w:tabs>
          <w:tab w:val="left" w:pos="344"/>
        </w:tabs>
        <w:spacing w:line="240" w:lineRule="auto"/>
        <w:contextualSpacing/>
        <w:rPr>
          <w:rFonts w:asciiTheme="minorHAnsi" w:hAnsiTheme="minorHAnsi" w:cstheme="minorHAnsi"/>
          <w:sz w:val="24"/>
          <w:szCs w:val="24"/>
          <w:u w:val="single"/>
        </w:rPr>
      </w:pPr>
      <w:r>
        <w:rPr>
          <w:rFonts w:asciiTheme="minorHAnsi" w:hAnsiTheme="minorHAnsi" w:cstheme="minorHAnsi"/>
          <w:sz w:val="24"/>
          <w:szCs w:val="24"/>
          <w:u w:val="single"/>
        </w:rPr>
        <w:t>Week 9: Spring Break</w:t>
      </w:r>
    </w:p>
    <w:p w14:paraId="04869997" w14:textId="77777777" w:rsidR="00012679" w:rsidRPr="00012679" w:rsidRDefault="00012679" w:rsidP="006776B4">
      <w:pPr>
        <w:tabs>
          <w:tab w:val="left" w:pos="344"/>
        </w:tabs>
        <w:spacing w:line="240" w:lineRule="auto"/>
        <w:contextualSpacing/>
        <w:rPr>
          <w:rFonts w:asciiTheme="minorHAnsi" w:hAnsiTheme="minorHAnsi" w:cstheme="minorHAnsi"/>
          <w:sz w:val="24"/>
          <w:szCs w:val="24"/>
          <w:u w:val="single"/>
        </w:rPr>
      </w:pPr>
    </w:p>
    <w:p w14:paraId="00000041" w14:textId="469E247E" w:rsidR="00220F90" w:rsidRPr="00012679" w:rsidRDefault="00012679" w:rsidP="006776B4">
      <w:pPr>
        <w:tabs>
          <w:tab w:val="left" w:pos="344"/>
        </w:tabs>
        <w:spacing w:line="240" w:lineRule="auto"/>
        <w:contextualSpacing/>
        <w:rPr>
          <w:rFonts w:asciiTheme="minorHAnsi" w:hAnsiTheme="minorHAnsi" w:cstheme="minorHAnsi"/>
          <w:sz w:val="24"/>
          <w:szCs w:val="24"/>
          <w:u w:val="single"/>
        </w:rPr>
      </w:pPr>
      <w:r w:rsidRPr="00012679">
        <w:rPr>
          <w:rFonts w:asciiTheme="minorHAnsi" w:hAnsiTheme="minorHAnsi" w:cstheme="minorHAnsi"/>
          <w:sz w:val="24"/>
          <w:szCs w:val="24"/>
          <w:u w:val="single"/>
        </w:rPr>
        <w:t>Week 10</w:t>
      </w:r>
      <w:r w:rsidR="00325E62">
        <w:rPr>
          <w:rFonts w:asciiTheme="minorHAnsi" w:hAnsiTheme="minorHAnsi" w:cstheme="minorHAnsi"/>
          <w:sz w:val="24"/>
          <w:szCs w:val="24"/>
          <w:u w:val="single"/>
        </w:rPr>
        <w:t xml:space="preserve"> (3/18, 3/20)</w:t>
      </w:r>
      <w:r w:rsidR="00284891" w:rsidRPr="00012679">
        <w:rPr>
          <w:rFonts w:asciiTheme="minorHAnsi" w:hAnsiTheme="minorHAnsi" w:cstheme="minorHAnsi"/>
          <w:sz w:val="24"/>
          <w:szCs w:val="24"/>
          <w:u w:val="single"/>
        </w:rPr>
        <w:t>: Heteroskedasticity</w:t>
      </w:r>
    </w:p>
    <w:p w14:paraId="00000042" w14:textId="5FDDAF38" w:rsidR="00220F90" w:rsidRDefault="00284891" w:rsidP="006776B4">
      <w:pPr>
        <w:widowControl w:val="0"/>
        <w:pBdr>
          <w:top w:val="nil"/>
          <w:left w:val="nil"/>
          <w:bottom w:val="nil"/>
          <w:right w:val="nil"/>
          <w:between w:val="nil"/>
        </w:pBdr>
        <w:tabs>
          <w:tab w:val="left" w:pos="344"/>
        </w:tabs>
        <w:spacing w:after="0" w:line="240" w:lineRule="auto"/>
        <w:contextualSpacing/>
        <w:rPr>
          <w:rFonts w:asciiTheme="minorHAnsi" w:hAnsiTheme="minorHAnsi" w:cstheme="minorHAnsi"/>
          <w:color w:val="000000"/>
          <w:sz w:val="24"/>
          <w:szCs w:val="24"/>
        </w:rPr>
      </w:pPr>
      <w:r w:rsidRPr="005B713D">
        <w:rPr>
          <w:rFonts w:asciiTheme="minorHAnsi" w:hAnsiTheme="minorHAnsi" w:cstheme="minorHAnsi"/>
          <w:color w:val="000000"/>
          <w:sz w:val="24"/>
          <w:szCs w:val="24"/>
        </w:rPr>
        <w:t>Wooldridge, Chapter 8</w:t>
      </w:r>
    </w:p>
    <w:p w14:paraId="00000043" w14:textId="77777777" w:rsidR="00220F90" w:rsidRPr="005B713D" w:rsidRDefault="00220F90" w:rsidP="006776B4">
      <w:pPr>
        <w:tabs>
          <w:tab w:val="left" w:pos="344"/>
        </w:tabs>
        <w:spacing w:after="0" w:line="240" w:lineRule="auto"/>
        <w:contextualSpacing/>
        <w:rPr>
          <w:rFonts w:asciiTheme="minorHAnsi" w:hAnsiTheme="minorHAnsi" w:cstheme="minorHAnsi"/>
          <w:sz w:val="24"/>
          <w:szCs w:val="24"/>
        </w:rPr>
      </w:pPr>
    </w:p>
    <w:p w14:paraId="00000044" w14:textId="5A9D05B6" w:rsidR="00220F90" w:rsidRPr="00012679" w:rsidRDefault="00012679" w:rsidP="006776B4">
      <w:pPr>
        <w:tabs>
          <w:tab w:val="left" w:pos="344"/>
        </w:tabs>
        <w:spacing w:line="240" w:lineRule="auto"/>
        <w:contextualSpacing/>
        <w:rPr>
          <w:rFonts w:asciiTheme="minorHAnsi" w:hAnsiTheme="minorHAnsi" w:cstheme="minorHAnsi"/>
          <w:sz w:val="24"/>
          <w:szCs w:val="24"/>
          <w:u w:val="single"/>
        </w:rPr>
      </w:pPr>
      <w:r w:rsidRPr="00012679">
        <w:rPr>
          <w:rFonts w:asciiTheme="minorHAnsi" w:hAnsiTheme="minorHAnsi" w:cstheme="minorHAnsi"/>
          <w:sz w:val="24"/>
          <w:szCs w:val="24"/>
          <w:u w:val="single"/>
        </w:rPr>
        <w:t>Week 11</w:t>
      </w:r>
      <w:r w:rsidR="00325E62">
        <w:rPr>
          <w:rFonts w:asciiTheme="minorHAnsi" w:hAnsiTheme="minorHAnsi" w:cstheme="minorHAnsi"/>
          <w:sz w:val="24"/>
          <w:szCs w:val="24"/>
          <w:u w:val="single"/>
        </w:rPr>
        <w:t xml:space="preserve"> (3/25, 3/27)</w:t>
      </w:r>
      <w:r w:rsidRPr="00012679">
        <w:rPr>
          <w:rFonts w:asciiTheme="minorHAnsi" w:hAnsiTheme="minorHAnsi" w:cstheme="minorHAnsi"/>
          <w:sz w:val="24"/>
          <w:szCs w:val="24"/>
          <w:u w:val="single"/>
        </w:rPr>
        <w:t>:</w:t>
      </w:r>
      <w:r w:rsidR="00284891" w:rsidRPr="00012679">
        <w:rPr>
          <w:rFonts w:asciiTheme="minorHAnsi" w:hAnsiTheme="minorHAnsi" w:cstheme="minorHAnsi"/>
          <w:sz w:val="24"/>
          <w:szCs w:val="24"/>
          <w:u w:val="single"/>
        </w:rPr>
        <w:t xml:space="preserve"> Endogeneity</w:t>
      </w:r>
      <w:r w:rsidR="000C64CD">
        <w:rPr>
          <w:rFonts w:asciiTheme="minorHAnsi" w:hAnsiTheme="minorHAnsi" w:cstheme="minorHAnsi"/>
          <w:sz w:val="24"/>
          <w:szCs w:val="24"/>
          <w:u w:val="single"/>
        </w:rPr>
        <w:t xml:space="preserve"> and Instrumental Variables</w:t>
      </w:r>
    </w:p>
    <w:p w14:paraId="00000045" w14:textId="646E1C92" w:rsidR="00220F90" w:rsidRPr="005B713D" w:rsidRDefault="00284891" w:rsidP="006776B4">
      <w:pPr>
        <w:widowControl w:val="0"/>
        <w:pBdr>
          <w:top w:val="nil"/>
          <w:left w:val="nil"/>
          <w:bottom w:val="nil"/>
          <w:right w:val="nil"/>
          <w:between w:val="nil"/>
        </w:pBdr>
        <w:tabs>
          <w:tab w:val="left" w:pos="344"/>
        </w:tabs>
        <w:spacing w:after="0" w:line="240" w:lineRule="auto"/>
        <w:contextualSpacing/>
        <w:rPr>
          <w:rFonts w:asciiTheme="minorHAnsi" w:hAnsiTheme="minorHAnsi" w:cstheme="minorHAnsi"/>
          <w:color w:val="000000"/>
          <w:sz w:val="24"/>
          <w:szCs w:val="24"/>
        </w:rPr>
      </w:pPr>
      <w:r w:rsidRPr="005B713D">
        <w:rPr>
          <w:rFonts w:asciiTheme="minorHAnsi" w:hAnsiTheme="minorHAnsi" w:cstheme="minorHAnsi"/>
          <w:color w:val="000000"/>
          <w:sz w:val="24"/>
          <w:szCs w:val="24"/>
        </w:rPr>
        <w:t>Wooldridge, Chapter</w:t>
      </w:r>
      <w:r w:rsidR="000C64CD">
        <w:rPr>
          <w:rFonts w:asciiTheme="minorHAnsi" w:hAnsiTheme="minorHAnsi" w:cstheme="minorHAnsi"/>
          <w:color w:val="000000"/>
          <w:sz w:val="24"/>
          <w:szCs w:val="24"/>
        </w:rPr>
        <w:t>s</w:t>
      </w:r>
      <w:r w:rsidRPr="005B713D">
        <w:rPr>
          <w:rFonts w:asciiTheme="minorHAnsi" w:hAnsiTheme="minorHAnsi" w:cstheme="minorHAnsi"/>
          <w:color w:val="000000"/>
          <w:sz w:val="24"/>
          <w:szCs w:val="24"/>
        </w:rPr>
        <w:t xml:space="preserve"> 9</w:t>
      </w:r>
      <w:r w:rsidR="000C64CD">
        <w:rPr>
          <w:rFonts w:asciiTheme="minorHAnsi" w:hAnsiTheme="minorHAnsi" w:cstheme="minorHAnsi"/>
          <w:color w:val="000000"/>
          <w:sz w:val="24"/>
          <w:szCs w:val="24"/>
        </w:rPr>
        <w:t xml:space="preserve"> and 15</w:t>
      </w:r>
    </w:p>
    <w:p w14:paraId="79540728" w14:textId="77777777" w:rsidR="00012679" w:rsidRDefault="00012679" w:rsidP="006776B4">
      <w:pPr>
        <w:tabs>
          <w:tab w:val="left" w:pos="344"/>
        </w:tabs>
        <w:spacing w:line="240" w:lineRule="auto"/>
        <w:contextualSpacing/>
        <w:rPr>
          <w:rFonts w:asciiTheme="minorHAnsi" w:hAnsiTheme="minorHAnsi" w:cstheme="minorHAnsi"/>
          <w:sz w:val="24"/>
          <w:szCs w:val="24"/>
        </w:rPr>
      </w:pPr>
    </w:p>
    <w:p w14:paraId="49337235" w14:textId="2061482B" w:rsidR="000C64CD" w:rsidRDefault="00012679" w:rsidP="000C64CD">
      <w:pPr>
        <w:tabs>
          <w:tab w:val="left" w:pos="344"/>
        </w:tabs>
        <w:spacing w:line="240" w:lineRule="auto"/>
        <w:contextualSpacing/>
        <w:rPr>
          <w:rFonts w:asciiTheme="minorHAnsi" w:hAnsiTheme="minorHAnsi" w:cstheme="minorHAnsi"/>
          <w:color w:val="000000"/>
          <w:sz w:val="24"/>
          <w:szCs w:val="24"/>
        </w:rPr>
      </w:pPr>
      <w:r w:rsidRPr="00012679">
        <w:rPr>
          <w:rFonts w:asciiTheme="minorHAnsi" w:hAnsiTheme="minorHAnsi" w:cstheme="minorHAnsi"/>
          <w:sz w:val="24"/>
          <w:szCs w:val="24"/>
          <w:u w:val="single"/>
        </w:rPr>
        <w:t>Week 12</w:t>
      </w:r>
      <w:r w:rsidR="00325E62">
        <w:rPr>
          <w:rFonts w:asciiTheme="minorHAnsi" w:hAnsiTheme="minorHAnsi" w:cstheme="minorHAnsi"/>
          <w:sz w:val="24"/>
          <w:szCs w:val="24"/>
          <w:u w:val="single"/>
        </w:rPr>
        <w:t xml:space="preserve"> (4/1, 4/3)</w:t>
      </w:r>
      <w:r w:rsidR="00284891" w:rsidRPr="00012679">
        <w:rPr>
          <w:rFonts w:asciiTheme="minorHAnsi" w:hAnsiTheme="minorHAnsi" w:cstheme="minorHAnsi"/>
          <w:sz w:val="24"/>
          <w:szCs w:val="24"/>
          <w:u w:val="single"/>
        </w:rPr>
        <w:t xml:space="preserve">: </w:t>
      </w:r>
      <w:r w:rsidR="000C64CD" w:rsidRPr="00012679">
        <w:rPr>
          <w:rFonts w:asciiTheme="minorHAnsi" w:hAnsiTheme="minorHAnsi" w:cstheme="minorHAnsi"/>
          <w:sz w:val="24"/>
          <w:szCs w:val="24"/>
          <w:u w:val="single"/>
        </w:rPr>
        <w:t xml:space="preserve">The bias-variance trade-off and </w:t>
      </w:r>
      <w:r w:rsidR="008414C9">
        <w:rPr>
          <w:rFonts w:asciiTheme="minorHAnsi" w:hAnsiTheme="minorHAnsi" w:cstheme="minorHAnsi"/>
          <w:sz w:val="24"/>
          <w:szCs w:val="24"/>
          <w:u w:val="single"/>
        </w:rPr>
        <w:t>generalizability</w:t>
      </w:r>
    </w:p>
    <w:p w14:paraId="6EE903C6" w14:textId="77777777" w:rsidR="000C64CD" w:rsidRDefault="000C64CD" w:rsidP="000C64CD">
      <w:pPr>
        <w:widowControl w:val="0"/>
        <w:pBdr>
          <w:top w:val="nil"/>
          <w:left w:val="nil"/>
          <w:bottom w:val="nil"/>
          <w:right w:val="nil"/>
          <w:between w:val="nil"/>
        </w:pBdr>
        <w:tabs>
          <w:tab w:val="left" w:pos="344"/>
        </w:tabs>
        <w:spacing w:after="0" w:line="240" w:lineRule="auto"/>
        <w:contextualSpacing/>
        <w:rPr>
          <w:rFonts w:asciiTheme="minorHAnsi" w:hAnsiTheme="minorHAnsi" w:cstheme="minorHAnsi"/>
          <w:color w:val="000000"/>
          <w:sz w:val="24"/>
          <w:szCs w:val="24"/>
        </w:rPr>
      </w:pPr>
      <w:r w:rsidRPr="005B713D">
        <w:rPr>
          <w:rFonts w:asciiTheme="minorHAnsi" w:hAnsiTheme="minorHAnsi" w:cstheme="minorHAnsi"/>
          <w:color w:val="000000"/>
          <w:sz w:val="24"/>
          <w:szCs w:val="24"/>
        </w:rPr>
        <w:t>James et al., Chapter</w:t>
      </w:r>
      <w:r>
        <w:rPr>
          <w:rFonts w:asciiTheme="minorHAnsi" w:hAnsiTheme="minorHAnsi" w:cstheme="minorHAnsi"/>
          <w:color w:val="000000"/>
          <w:sz w:val="24"/>
          <w:szCs w:val="24"/>
        </w:rPr>
        <w:t>s 2, 5, 6</w:t>
      </w:r>
    </w:p>
    <w:p w14:paraId="47E265E4" w14:textId="77777777" w:rsidR="00012679" w:rsidRPr="005B713D" w:rsidRDefault="00012679" w:rsidP="006776B4">
      <w:pPr>
        <w:widowControl w:val="0"/>
        <w:pBdr>
          <w:top w:val="nil"/>
          <w:left w:val="nil"/>
          <w:bottom w:val="nil"/>
          <w:right w:val="nil"/>
          <w:between w:val="nil"/>
        </w:pBdr>
        <w:tabs>
          <w:tab w:val="left" w:pos="344"/>
        </w:tabs>
        <w:spacing w:after="0" w:line="240" w:lineRule="auto"/>
        <w:contextualSpacing/>
        <w:rPr>
          <w:rFonts w:asciiTheme="minorHAnsi" w:hAnsiTheme="minorHAnsi" w:cstheme="minorHAnsi"/>
          <w:color w:val="000000"/>
          <w:sz w:val="24"/>
          <w:szCs w:val="24"/>
        </w:rPr>
      </w:pPr>
    </w:p>
    <w:p w14:paraId="0000004C" w14:textId="3D0FE24D" w:rsidR="00220F90" w:rsidRPr="00012679" w:rsidRDefault="00012679" w:rsidP="006776B4">
      <w:pPr>
        <w:tabs>
          <w:tab w:val="left" w:pos="344"/>
        </w:tabs>
        <w:spacing w:line="240" w:lineRule="auto"/>
        <w:contextualSpacing/>
        <w:rPr>
          <w:rFonts w:asciiTheme="minorHAnsi" w:hAnsiTheme="minorHAnsi" w:cstheme="minorHAnsi"/>
          <w:sz w:val="24"/>
          <w:szCs w:val="24"/>
          <w:u w:val="single"/>
        </w:rPr>
      </w:pPr>
      <w:r w:rsidRPr="00012679">
        <w:rPr>
          <w:rFonts w:asciiTheme="minorHAnsi" w:hAnsiTheme="minorHAnsi" w:cstheme="minorHAnsi"/>
          <w:sz w:val="24"/>
          <w:szCs w:val="24"/>
          <w:u w:val="single"/>
        </w:rPr>
        <w:t>Week 13</w:t>
      </w:r>
      <w:r w:rsidR="00325E62">
        <w:rPr>
          <w:rFonts w:asciiTheme="minorHAnsi" w:hAnsiTheme="minorHAnsi" w:cstheme="minorHAnsi"/>
          <w:sz w:val="24"/>
          <w:szCs w:val="24"/>
          <w:u w:val="single"/>
        </w:rPr>
        <w:t xml:space="preserve"> (4/8, 4/10)</w:t>
      </w:r>
      <w:r w:rsidR="00284891" w:rsidRPr="00012679">
        <w:rPr>
          <w:rFonts w:asciiTheme="minorHAnsi" w:hAnsiTheme="minorHAnsi" w:cstheme="minorHAnsi"/>
          <w:sz w:val="24"/>
          <w:szCs w:val="24"/>
          <w:u w:val="single"/>
        </w:rPr>
        <w:t xml:space="preserve">: </w:t>
      </w:r>
      <w:r w:rsidR="000C64CD">
        <w:rPr>
          <w:rFonts w:asciiTheme="minorHAnsi" w:hAnsiTheme="minorHAnsi" w:cstheme="minorHAnsi"/>
          <w:sz w:val="24"/>
          <w:szCs w:val="24"/>
          <w:u w:val="single"/>
        </w:rPr>
        <w:t>Time series and time series cross-sections</w:t>
      </w:r>
    </w:p>
    <w:p w14:paraId="0000004D" w14:textId="67202261" w:rsidR="00220F90" w:rsidRDefault="000C64CD" w:rsidP="006776B4">
      <w:pPr>
        <w:widowControl w:val="0"/>
        <w:pBdr>
          <w:top w:val="nil"/>
          <w:left w:val="nil"/>
          <w:bottom w:val="nil"/>
          <w:right w:val="nil"/>
          <w:between w:val="nil"/>
        </w:pBdr>
        <w:tabs>
          <w:tab w:val="left" w:pos="344"/>
        </w:tabs>
        <w:spacing w:after="0" w:line="240" w:lineRule="auto"/>
        <w:contextualSpacing/>
        <w:rPr>
          <w:rFonts w:asciiTheme="minorHAnsi" w:hAnsiTheme="minorHAnsi" w:cstheme="minorHAnsi"/>
          <w:color w:val="000000"/>
          <w:sz w:val="24"/>
          <w:szCs w:val="24"/>
        </w:rPr>
      </w:pPr>
      <w:r>
        <w:rPr>
          <w:rFonts w:asciiTheme="minorHAnsi" w:hAnsiTheme="minorHAnsi" w:cstheme="minorHAnsi"/>
          <w:color w:val="000000"/>
          <w:sz w:val="24"/>
          <w:szCs w:val="24"/>
        </w:rPr>
        <w:t>Woolridge, Chapters 10 and 13</w:t>
      </w:r>
    </w:p>
    <w:p w14:paraId="0000004E" w14:textId="77777777" w:rsidR="00220F90" w:rsidRPr="005B713D" w:rsidRDefault="00220F90" w:rsidP="006776B4">
      <w:pPr>
        <w:tabs>
          <w:tab w:val="left" w:pos="344"/>
        </w:tabs>
        <w:spacing w:after="0" w:line="240" w:lineRule="auto"/>
        <w:contextualSpacing/>
        <w:rPr>
          <w:rFonts w:asciiTheme="minorHAnsi" w:hAnsiTheme="minorHAnsi" w:cstheme="minorHAnsi"/>
          <w:sz w:val="24"/>
          <w:szCs w:val="24"/>
        </w:rPr>
      </w:pPr>
    </w:p>
    <w:p w14:paraId="00000055" w14:textId="5094AF02" w:rsidR="00220F90" w:rsidRPr="00012679" w:rsidRDefault="00012679" w:rsidP="006776B4">
      <w:pPr>
        <w:tabs>
          <w:tab w:val="left" w:pos="344"/>
        </w:tabs>
        <w:spacing w:line="240" w:lineRule="auto"/>
        <w:contextualSpacing/>
        <w:rPr>
          <w:rFonts w:asciiTheme="minorHAnsi" w:hAnsiTheme="minorHAnsi" w:cstheme="minorHAnsi"/>
          <w:sz w:val="24"/>
          <w:szCs w:val="24"/>
          <w:u w:val="single"/>
        </w:rPr>
      </w:pPr>
      <w:r w:rsidRPr="00012679">
        <w:rPr>
          <w:rFonts w:asciiTheme="minorHAnsi" w:hAnsiTheme="minorHAnsi" w:cstheme="minorHAnsi"/>
          <w:sz w:val="24"/>
          <w:szCs w:val="24"/>
          <w:u w:val="single"/>
        </w:rPr>
        <w:t>Week 14</w:t>
      </w:r>
      <w:r w:rsidR="00325E62">
        <w:rPr>
          <w:rFonts w:asciiTheme="minorHAnsi" w:hAnsiTheme="minorHAnsi" w:cstheme="minorHAnsi"/>
          <w:sz w:val="24"/>
          <w:szCs w:val="24"/>
          <w:u w:val="single"/>
        </w:rPr>
        <w:t xml:space="preserve"> (4/15, 4/17)</w:t>
      </w:r>
      <w:r w:rsidR="00284891" w:rsidRPr="00012679">
        <w:rPr>
          <w:rFonts w:asciiTheme="minorHAnsi" w:hAnsiTheme="minorHAnsi" w:cstheme="minorHAnsi"/>
          <w:sz w:val="24"/>
          <w:szCs w:val="24"/>
          <w:u w:val="single"/>
        </w:rPr>
        <w:t xml:space="preserve">: </w:t>
      </w:r>
      <w:r w:rsidR="000C64CD">
        <w:rPr>
          <w:rFonts w:asciiTheme="minorHAnsi" w:hAnsiTheme="minorHAnsi" w:cstheme="minorHAnsi"/>
          <w:sz w:val="24"/>
          <w:szCs w:val="24"/>
          <w:u w:val="single"/>
        </w:rPr>
        <w:t>Models for categorical dependent variables</w:t>
      </w:r>
    </w:p>
    <w:p w14:paraId="00000057" w14:textId="12A8F775" w:rsidR="00220F90" w:rsidRPr="000C64CD" w:rsidRDefault="00284891" w:rsidP="000C64CD">
      <w:pPr>
        <w:widowControl w:val="0"/>
        <w:pBdr>
          <w:top w:val="nil"/>
          <w:left w:val="nil"/>
          <w:bottom w:val="nil"/>
          <w:right w:val="nil"/>
          <w:between w:val="nil"/>
        </w:pBdr>
        <w:tabs>
          <w:tab w:val="left" w:pos="344"/>
        </w:tabs>
        <w:spacing w:after="0" w:line="240" w:lineRule="auto"/>
        <w:contextualSpacing/>
        <w:rPr>
          <w:rFonts w:asciiTheme="minorHAnsi" w:hAnsiTheme="minorHAnsi" w:cstheme="minorHAnsi"/>
          <w:color w:val="000000"/>
          <w:sz w:val="24"/>
          <w:szCs w:val="24"/>
        </w:rPr>
      </w:pPr>
      <w:r w:rsidRPr="005B713D">
        <w:rPr>
          <w:rFonts w:asciiTheme="minorHAnsi" w:hAnsiTheme="minorHAnsi" w:cstheme="minorHAnsi"/>
          <w:color w:val="000000"/>
          <w:sz w:val="24"/>
          <w:szCs w:val="24"/>
        </w:rPr>
        <w:t xml:space="preserve">Wooldridge, </w:t>
      </w:r>
      <w:r w:rsidR="000C64CD">
        <w:rPr>
          <w:rFonts w:asciiTheme="minorHAnsi" w:hAnsiTheme="minorHAnsi" w:cstheme="minorHAnsi"/>
          <w:color w:val="000000"/>
          <w:sz w:val="24"/>
          <w:szCs w:val="24"/>
        </w:rPr>
        <w:t>Chapter 17</w:t>
      </w:r>
    </w:p>
    <w:p w14:paraId="00000058" w14:textId="77777777" w:rsidR="00220F90" w:rsidRDefault="00284891" w:rsidP="006776B4">
      <w:pPr>
        <w:tabs>
          <w:tab w:val="left" w:pos="344"/>
        </w:tabs>
        <w:spacing w:after="0" w:line="240" w:lineRule="auto"/>
        <w:contextualSpacing/>
        <w:rPr>
          <w:rFonts w:asciiTheme="minorHAnsi" w:hAnsiTheme="minorHAnsi" w:cstheme="minorHAnsi"/>
          <w:sz w:val="24"/>
          <w:szCs w:val="24"/>
        </w:rPr>
      </w:pPr>
      <w:r w:rsidRPr="005B713D">
        <w:rPr>
          <w:rFonts w:asciiTheme="minorHAnsi" w:hAnsiTheme="minorHAnsi" w:cstheme="minorHAnsi"/>
          <w:sz w:val="24"/>
          <w:szCs w:val="24"/>
        </w:rPr>
        <w:t xml:space="preserve"> </w:t>
      </w:r>
    </w:p>
    <w:p w14:paraId="6030C916" w14:textId="77777777" w:rsidR="005D26B2" w:rsidRDefault="005D26B2" w:rsidP="005D26B2">
      <w:pPr>
        <w:rPr>
          <w:rFonts w:asciiTheme="minorHAnsi" w:hAnsiTheme="minorHAnsi" w:cstheme="minorHAnsi"/>
          <w:b/>
          <w:sz w:val="28"/>
          <w:szCs w:val="24"/>
        </w:rPr>
      </w:pPr>
      <w:r w:rsidRPr="00E14ABE">
        <w:rPr>
          <w:rFonts w:asciiTheme="minorHAnsi" w:hAnsiTheme="minorHAnsi" w:cstheme="minorHAnsi"/>
          <w:b/>
          <w:sz w:val="28"/>
          <w:szCs w:val="24"/>
        </w:rPr>
        <w:t>Course Policies</w:t>
      </w:r>
    </w:p>
    <w:p w14:paraId="64BA5929" w14:textId="4E5B5FE6" w:rsidR="00E34263" w:rsidRPr="00E34263" w:rsidRDefault="00E34263" w:rsidP="005D26B2">
      <w:pPr>
        <w:rPr>
          <w:rFonts w:asciiTheme="minorHAnsi" w:hAnsiTheme="minorHAnsi" w:cstheme="minorHAnsi"/>
          <w:bCs/>
          <w:sz w:val="24"/>
          <w:szCs w:val="24"/>
          <w:u w:val="single"/>
        </w:rPr>
      </w:pPr>
      <w:r w:rsidRPr="00E34263">
        <w:rPr>
          <w:rFonts w:asciiTheme="minorHAnsi" w:hAnsiTheme="minorHAnsi" w:cstheme="minorHAnsi"/>
          <w:bCs/>
          <w:sz w:val="24"/>
          <w:szCs w:val="24"/>
          <w:u w:val="single"/>
        </w:rPr>
        <w:t>Grade Scale</w:t>
      </w:r>
    </w:p>
    <w:p w14:paraId="4A9F389E" w14:textId="207A6B82" w:rsidR="005D26B2" w:rsidRDefault="00E34263" w:rsidP="005D26B2">
      <w:pPr>
        <w:widowControl w:val="0"/>
        <w:pBdr>
          <w:top w:val="nil"/>
          <w:left w:val="nil"/>
          <w:bottom w:val="nil"/>
          <w:right w:val="nil"/>
          <w:between w:val="nil"/>
        </w:pBdr>
        <w:spacing w:before="1" w:after="0"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A standard ten-point</w:t>
      </w:r>
      <w:r w:rsidR="005D26B2" w:rsidRPr="005B713D">
        <w:rPr>
          <w:rFonts w:asciiTheme="minorHAnsi" w:hAnsiTheme="minorHAnsi" w:cstheme="minorHAnsi"/>
          <w:color w:val="000000"/>
          <w:sz w:val="24"/>
          <w:szCs w:val="24"/>
        </w:rPr>
        <w:t xml:space="preserve"> A through F grading scale will be employed</w:t>
      </w:r>
      <w:r>
        <w:rPr>
          <w:rFonts w:asciiTheme="minorHAnsi" w:hAnsiTheme="minorHAnsi" w:cstheme="minorHAnsi"/>
          <w:color w:val="000000"/>
          <w:sz w:val="24"/>
          <w:szCs w:val="24"/>
        </w:rPr>
        <w:t xml:space="preserve"> (i.e. the A-range is 90-100; the B-range is 80-89; and so on).</w:t>
      </w:r>
    </w:p>
    <w:p w14:paraId="755326D5" w14:textId="77777777" w:rsidR="00E34263" w:rsidRDefault="00E34263" w:rsidP="005D26B2">
      <w:pPr>
        <w:widowControl w:val="0"/>
        <w:pBdr>
          <w:top w:val="nil"/>
          <w:left w:val="nil"/>
          <w:bottom w:val="nil"/>
          <w:right w:val="nil"/>
          <w:between w:val="nil"/>
        </w:pBdr>
        <w:spacing w:before="1" w:after="0" w:line="240" w:lineRule="auto"/>
        <w:rPr>
          <w:rFonts w:asciiTheme="minorHAnsi" w:hAnsiTheme="minorHAnsi" w:cstheme="minorHAnsi"/>
          <w:color w:val="000000"/>
          <w:sz w:val="24"/>
          <w:szCs w:val="24"/>
        </w:rPr>
      </w:pPr>
    </w:p>
    <w:p w14:paraId="7F03EE03" w14:textId="20D76C0A" w:rsidR="00E34263" w:rsidRPr="00E34263" w:rsidRDefault="00E34263" w:rsidP="005D26B2">
      <w:pPr>
        <w:widowControl w:val="0"/>
        <w:pBdr>
          <w:top w:val="nil"/>
          <w:left w:val="nil"/>
          <w:bottom w:val="nil"/>
          <w:right w:val="nil"/>
          <w:between w:val="nil"/>
        </w:pBdr>
        <w:spacing w:before="1" w:after="0" w:line="240" w:lineRule="auto"/>
        <w:rPr>
          <w:rFonts w:asciiTheme="minorHAnsi" w:hAnsiTheme="minorHAnsi" w:cstheme="minorHAnsi"/>
          <w:color w:val="000000"/>
          <w:sz w:val="24"/>
          <w:szCs w:val="24"/>
          <w:u w:val="single"/>
        </w:rPr>
      </w:pPr>
      <w:r>
        <w:rPr>
          <w:rFonts w:asciiTheme="minorHAnsi" w:hAnsiTheme="minorHAnsi" w:cstheme="minorHAnsi"/>
          <w:color w:val="000000"/>
          <w:sz w:val="24"/>
          <w:szCs w:val="24"/>
          <w:u w:val="single"/>
        </w:rPr>
        <w:t>Attendance</w:t>
      </w:r>
    </w:p>
    <w:p w14:paraId="594BE741" w14:textId="77777777" w:rsidR="005D26B2" w:rsidRDefault="005D26B2" w:rsidP="005D26B2">
      <w:pPr>
        <w:widowControl w:val="0"/>
        <w:pBdr>
          <w:top w:val="nil"/>
          <w:left w:val="nil"/>
          <w:bottom w:val="nil"/>
          <w:right w:val="nil"/>
          <w:between w:val="nil"/>
        </w:pBdr>
        <w:spacing w:after="0" w:line="240" w:lineRule="auto"/>
        <w:rPr>
          <w:rFonts w:asciiTheme="minorHAnsi" w:hAnsiTheme="minorHAnsi" w:cstheme="minorHAnsi"/>
          <w:color w:val="000000"/>
          <w:sz w:val="24"/>
          <w:szCs w:val="24"/>
        </w:rPr>
      </w:pPr>
    </w:p>
    <w:p w14:paraId="029E31C0" w14:textId="6FF7A9C7" w:rsidR="00E34263" w:rsidRDefault="00E34263" w:rsidP="005D26B2">
      <w:pPr>
        <w:widowControl w:val="0"/>
        <w:pBdr>
          <w:top w:val="nil"/>
          <w:left w:val="nil"/>
          <w:bottom w:val="nil"/>
          <w:right w:val="nil"/>
          <w:between w:val="nil"/>
        </w:pBdr>
        <w:spacing w:after="0" w:line="240" w:lineRule="auto"/>
        <w:rPr>
          <w:rFonts w:asciiTheme="minorHAnsi" w:hAnsiTheme="minorHAnsi" w:cstheme="minorHAnsi"/>
          <w:color w:val="000000"/>
          <w:sz w:val="24"/>
          <w:szCs w:val="24"/>
        </w:rPr>
      </w:pPr>
      <w:r>
        <w:rPr>
          <w:rFonts w:asciiTheme="minorHAnsi" w:hAnsiTheme="minorHAnsi" w:cstheme="minorHAnsi"/>
          <w:color w:val="000000"/>
          <w:sz w:val="24"/>
          <w:szCs w:val="24"/>
        </w:rPr>
        <w:lastRenderedPageBreak/>
        <w:t>You are expected to attend class, including lab, prepared to engage with the material for that class. Excused absences may be requested in writing with reasonable advance notice (more urgent reasons require less advance notice). Duke policies outline personal emergencies, illnesses, varsity athletic competition, and religious observances as acceptable reasons for an excused absence, but we are willing to consider other reasons that do not neatly fall into one of these categories if given sufficient advance notice.</w:t>
      </w:r>
    </w:p>
    <w:p w14:paraId="2DCACC9C" w14:textId="77777777" w:rsidR="00E34263" w:rsidRDefault="00E34263" w:rsidP="005D26B2">
      <w:pPr>
        <w:widowControl w:val="0"/>
        <w:pBdr>
          <w:top w:val="nil"/>
          <w:left w:val="nil"/>
          <w:bottom w:val="nil"/>
          <w:right w:val="nil"/>
          <w:between w:val="nil"/>
        </w:pBdr>
        <w:spacing w:after="0" w:line="240" w:lineRule="auto"/>
        <w:rPr>
          <w:rFonts w:asciiTheme="minorHAnsi" w:hAnsiTheme="minorHAnsi" w:cstheme="minorHAnsi"/>
          <w:color w:val="000000"/>
          <w:sz w:val="24"/>
          <w:szCs w:val="24"/>
        </w:rPr>
      </w:pPr>
    </w:p>
    <w:p w14:paraId="34ADFFF3" w14:textId="0DD0A2A5" w:rsidR="00E34263" w:rsidRDefault="00E34263" w:rsidP="005D26B2">
      <w:pPr>
        <w:widowControl w:val="0"/>
        <w:pBdr>
          <w:top w:val="nil"/>
          <w:left w:val="nil"/>
          <w:bottom w:val="nil"/>
          <w:right w:val="nil"/>
          <w:between w:val="nil"/>
        </w:pBdr>
        <w:spacing w:after="0" w:line="240" w:lineRule="auto"/>
        <w:rPr>
          <w:rFonts w:asciiTheme="minorHAnsi" w:hAnsiTheme="minorHAnsi" w:cstheme="minorHAnsi"/>
          <w:color w:val="000000"/>
          <w:sz w:val="24"/>
          <w:szCs w:val="24"/>
        </w:rPr>
      </w:pPr>
      <w:r>
        <w:rPr>
          <w:rFonts w:asciiTheme="minorHAnsi" w:hAnsiTheme="minorHAnsi" w:cstheme="minorHAnsi"/>
          <w:color w:val="000000"/>
          <w:sz w:val="24"/>
          <w:szCs w:val="24"/>
          <w:u w:val="single"/>
        </w:rPr>
        <w:t>Deadlines and Late Work</w:t>
      </w:r>
    </w:p>
    <w:p w14:paraId="4C2C879E" w14:textId="77777777" w:rsidR="00E34263" w:rsidRDefault="00E34263" w:rsidP="005D26B2">
      <w:pPr>
        <w:widowControl w:val="0"/>
        <w:pBdr>
          <w:top w:val="nil"/>
          <w:left w:val="nil"/>
          <w:bottom w:val="nil"/>
          <w:right w:val="nil"/>
          <w:between w:val="nil"/>
        </w:pBdr>
        <w:spacing w:after="0" w:line="240" w:lineRule="auto"/>
        <w:rPr>
          <w:rFonts w:asciiTheme="minorHAnsi" w:hAnsiTheme="minorHAnsi" w:cstheme="minorHAnsi"/>
          <w:color w:val="000000"/>
          <w:sz w:val="24"/>
          <w:szCs w:val="24"/>
        </w:rPr>
      </w:pPr>
    </w:p>
    <w:p w14:paraId="49459402" w14:textId="7B9C788B" w:rsidR="00E34263" w:rsidRDefault="00E34263" w:rsidP="005D26B2">
      <w:pPr>
        <w:widowControl w:val="0"/>
        <w:pBdr>
          <w:top w:val="nil"/>
          <w:left w:val="nil"/>
          <w:bottom w:val="nil"/>
          <w:right w:val="nil"/>
          <w:between w:val="nil"/>
        </w:pBdr>
        <w:spacing w:after="0"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This course moves on a regular, fast-paced schedule</w:t>
      </w:r>
      <w:r w:rsidR="00934745">
        <w:rPr>
          <w:rFonts w:asciiTheme="minorHAnsi" w:hAnsiTheme="minorHAnsi" w:cstheme="minorHAnsi"/>
          <w:color w:val="000000"/>
          <w:sz w:val="24"/>
          <w:szCs w:val="24"/>
        </w:rPr>
        <w:t>. Late work will be penalized (as outlined above) and extensions on assignments will be strongly discouraged in the absence of a compelling reason. This is to incentivize you to stay on schedule, as it will be difficult to catch up if you fall behind.</w:t>
      </w:r>
    </w:p>
    <w:p w14:paraId="17AF1184" w14:textId="77777777" w:rsidR="00934745" w:rsidRDefault="00934745" w:rsidP="005D26B2">
      <w:pPr>
        <w:widowControl w:val="0"/>
        <w:pBdr>
          <w:top w:val="nil"/>
          <w:left w:val="nil"/>
          <w:bottom w:val="nil"/>
          <w:right w:val="nil"/>
          <w:between w:val="nil"/>
        </w:pBdr>
        <w:spacing w:after="0" w:line="240" w:lineRule="auto"/>
        <w:rPr>
          <w:rFonts w:asciiTheme="minorHAnsi" w:hAnsiTheme="minorHAnsi" w:cstheme="minorHAnsi"/>
          <w:color w:val="000000"/>
          <w:sz w:val="24"/>
          <w:szCs w:val="24"/>
        </w:rPr>
      </w:pPr>
    </w:p>
    <w:p w14:paraId="520494EA" w14:textId="2CD4F10B" w:rsidR="00934745" w:rsidRPr="00934745" w:rsidRDefault="00934745" w:rsidP="005D26B2">
      <w:pPr>
        <w:widowControl w:val="0"/>
        <w:pBdr>
          <w:top w:val="nil"/>
          <w:left w:val="nil"/>
          <w:bottom w:val="nil"/>
          <w:right w:val="nil"/>
          <w:between w:val="nil"/>
        </w:pBdr>
        <w:spacing w:after="0" w:line="240" w:lineRule="auto"/>
        <w:rPr>
          <w:rFonts w:asciiTheme="minorHAnsi" w:hAnsiTheme="minorHAnsi" w:cstheme="minorHAnsi"/>
          <w:color w:val="000000"/>
          <w:sz w:val="24"/>
          <w:szCs w:val="24"/>
          <w:u w:val="single"/>
        </w:rPr>
      </w:pPr>
      <w:r>
        <w:rPr>
          <w:rFonts w:asciiTheme="minorHAnsi" w:hAnsiTheme="minorHAnsi" w:cstheme="minorHAnsi"/>
          <w:color w:val="000000"/>
          <w:sz w:val="24"/>
          <w:szCs w:val="24"/>
          <w:u w:val="single"/>
        </w:rPr>
        <w:t>Professionalism, Academic Honesty, and Collaboration</w:t>
      </w:r>
    </w:p>
    <w:p w14:paraId="06F14298" w14:textId="77777777" w:rsidR="00E34263" w:rsidRPr="005B713D" w:rsidRDefault="00E34263" w:rsidP="005D26B2">
      <w:pPr>
        <w:widowControl w:val="0"/>
        <w:pBdr>
          <w:top w:val="nil"/>
          <w:left w:val="nil"/>
          <w:bottom w:val="nil"/>
          <w:right w:val="nil"/>
          <w:between w:val="nil"/>
        </w:pBdr>
        <w:spacing w:after="0" w:line="240" w:lineRule="auto"/>
        <w:rPr>
          <w:rFonts w:asciiTheme="minorHAnsi" w:hAnsiTheme="minorHAnsi" w:cstheme="minorHAnsi"/>
          <w:color w:val="000000"/>
          <w:sz w:val="24"/>
          <w:szCs w:val="24"/>
        </w:rPr>
      </w:pPr>
    </w:p>
    <w:p w14:paraId="4FF38AFE" w14:textId="3BBE6378" w:rsidR="005D26B2" w:rsidRPr="005B713D" w:rsidRDefault="005D26B2" w:rsidP="005D26B2">
      <w:pPr>
        <w:widowControl w:val="0"/>
        <w:pBdr>
          <w:top w:val="nil"/>
          <w:left w:val="nil"/>
          <w:bottom w:val="nil"/>
          <w:right w:val="nil"/>
          <w:between w:val="nil"/>
        </w:pBdr>
        <w:spacing w:after="0" w:line="240" w:lineRule="auto"/>
        <w:rPr>
          <w:rFonts w:asciiTheme="minorHAnsi" w:hAnsiTheme="minorHAnsi" w:cstheme="minorHAnsi"/>
          <w:color w:val="000000"/>
          <w:sz w:val="24"/>
          <w:szCs w:val="24"/>
        </w:rPr>
      </w:pPr>
      <w:r w:rsidRPr="005B713D">
        <w:rPr>
          <w:rFonts w:asciiTheme="minorHAnsi" w:hAnsiTheme="minorHAnsi" w:cstheme="minorHAnsi"/>
          <w:color w:val="000000"/>
          <w:sz w:val="24"/>
          <w:szCs w:val="24"/>
        </w:rPr>
        <w:t xml:space="preserve">The </w:t>
      </w:r>
      <w:proofErr w:type="gramStart"/>
      <w:r w:rsidRPr="005B713D">
        <w:rPr>
          <w:rFonts w:asciiTheme="minorHAnsi" w:hAnsiTheme="minorHAnsi" w:cstheme="minorHAnsi"/>
          <w:color w:val="000000"/>
          <w:sz w:val="24"/>
          <w:szCs w:val="24"/>
        </w:rPr>
        <w:t>Duke</w:t>
      </w:r>
      <w:proofErr w:type="gramEnd"/>
      <w:r w:rsidRPr="005B713D">
        <w:rPr>
          <w:rFonts w:asciiTheme="minorHAnsi" w:hAnsiTheme="minorHAnsi" w:cstheme="minorHAnsi"/>
          <w:color w:val="000000"/>
          <w:sz w:val="24"/>
          <w:szCs w:val="24"/>
        </w:rPr>
        <w:t xml:space="preserve"> community standard is in effect throughout the semester. By taking this course, you affirm that it is a violation of the code to cheat on assignments, to plagiarize, to deviate from the teacher’s instructions about collaboration on work that is submitted for grades, to give false information to a faculty member, and to undertake any other form of academic misconduct. You also affirm that if you witness others violating the code you have a duty to report them.</w:t>
      </w:r>
    </w:p>
    <w:p w14:paraId="4D281F12" w14:textId="77777777" w:rsidR="005D26B2" w:rsidRPr="005B713D" w:rsidRDefault="005D26B2" w:rsidP="005D26B2">
      <w:pPr>
        <w:widowControl w:val="0"/>
        <w:pBdr>
          <w:top w:val="nil"/>
          <w:left w:val="nil"/>
          <w:bottom w:val="nil"/>
          <w:right w:val="nil"/>
          <w:between w:val="nil"/>
        </w:pBdr>
        <w:spacing w:after="0" w:line="240" w:lineRule="auto"/>
        <w:rPr>
          <w:rFonts w:asciiTheme="minorHAnsi" w:hAnsiTheme="minorHAnsi" w:cstheme="minorHAnsi"/>
          <w:color w:val="000000"/>
          <w:sz w:val="24"/>
          <w:szCs w:val="24"/>
        </w:rPr>
      </w:pPr>
    </w:p>
    <w:p w14:paraId="5A1A972E" w14:textId="76CCC6E9" w:rsidR="005D26B2" w:rsidRDefault="005D26B2" w:rsidP="005D26B2">
      <w:pPr>
        <w:widowControl w:val="0"/>
        <w:pBdr>
          <w:top w:val="nil"/>
          <w:left w:val="nil"/>
          <w:bottom w:val="nil"/>
          <w:right w:val="nil"/>
          <w:between w:val="nil"/>
        </w:pBdr>
        <w:spacing w:after="0"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Beyond the Duke community standard, we expect you to adhere to and maintain norms of professionalism throughout the course. This includes providing us with reasonable advance notice if you need to miss class or move a deadline (better reasons require less advance notice), maintaining a collegial learning environment with your colleagues both inside and outside of the classroom, and taking pride in your work. </w:t>
      </w:r>
    </w:p>
    <w:p w14:paraId="6BF40454" w14:textId="77777777" w:rsidR="005D26B2" w:rsidRDefault="005D26B2" w:rsidP="005D26B2">
      <w:pPr>
        <w:widowControl w:val="0"/>
        <w:pBdr>
          <w:top w:val="nil"/>
          <w:left w:val="nil"/>
          <w:bottom w:val="nil"/>
          <w:right w:val="nil"/>
          <w:between w:val="nil"/>
        </w:pBdr>
        <w:spacing w:after="0" w:line="240" w:lineRule="auto"/>
        <w:rPr>
          <w:rFonts w:asciiTheme="minorHAnsi" w:hAnsiTheme="minorHAnsi" w:cstheme="minorHAnsi"/>
          <w:color w:val="000000"/>
          <w:sz w:val="24"/>
          <w:szCs w:val="24"/>
        </w:rPr>
      </w:pPr>
    </w:p>
    <w:p w14:paraId="173CC57E" w14:textId="4926AE28" w:rsidR="005D26B2" w:rsidRPr="005D26B2" w:rsidRDefault="005D26B2" w:rsidP="005D26B2">
      <w:pPr>
        <w:widowControl w:val="0"/>
        <w:pBdr>
          <w:top w:val="nil"/>
          <w:left w:val="nil"/>
          <w:bottom w:val="nil"/>
          <w:right w:val="nil"/>
          <w:between w:val="nil"/>
        </w:pBdr>
        <w:spacing w:after="0" w:line="240" w:lineRule="auto"/>
        <w:rPr>
          <w:rFonts w:asciiTheme="minorHAnsi" w:hAnsiTheme="minorHAnsi" w:cstheme="minorHAnsi"/>
          <w:color w:val="000000"/>
          <w:sz w:val="24"/>
          <w:szCs w:val="24"/>
        </w:rPr>
      </w:pPr>
      <w:r w:rsidRPr="005B713D">
        <w:rPr>
          <w:rFonts w:asciiTheme="minorHAnsi" w:hAnsiTheme="minorHAnsi" w:cstheme="minorHAnsi"/>
          <w:color w:val="000000"/>
          <w:sz w:val="24"/>
          <w:szCs w:val="24"/>
        </w:rPr>
        <w:t>Given the nature of this course, some amount of student collaboration is expected and permitted.</w:t>
      </w:r>
      <w:r>
        <w:rPr>
          <w:rFonts w:asciiTheme="minorHAnsi" w:hAnsiTheme="minorHAnsi" w:cstheme="minorHAnsi"/>
          <w:color w:val="000000"/>
          <w:sz w:val="24"/>
          <w:szCs w:val="24"/>
        </w:rPr>
        <w:t xml:space="preserve"> You are encouraged to form study groups, BUT you must complete quizzes and problem sets on your own.</w:t>
      </w:r>
      <w:r w:rsidRPr="005B713D">
        <w:rPr>
          <w:rFonts w:asciiTheme="minorHAnsi" w:hAnsiTheme="minorHAnsi" w:cstheme="minorHAnsi"/>
          <w:color w:val="000000"/>
          <w:sz w:val="24"/>
          <w:szCs w:val="24"/>
        </w:rPr>
        <w:t xml:space="preserve"> </w:t>
      </w:r>
      <w:r>
        <w:rPr>
          <w:rFonts w:asciiTheme="minorHAnsi" w:hAnsiTheme="minorHAnsi" w:cstheme="minorHAnsi"/>
          <w:color w:val="000000"/>
          <w:sz w:val="24"/>
          <w:szCs w:val="24"/>
        </w:rPr>
        <w:t>That is, s</w:t>
      </w:r>
      <w:r w:rsidRPr="005B713D">
        <w:rPr>
          <w:rFonts w:asciiTheme="minorHAnsi" w:hAnsiTheme="minorHAnsi" w:cstheme="minorHAnsi"/>
          <w:color w:val="000000"/>
          <w:sz w:val="24"/>
          <w:szCs w:val="24"/>
        </w:rPr>
        <w:t xml:space="preserve">tudents may work on developing their statistical syntax together by sharing helpful tips, and students are welcome to compare outputs with one another, with the following stipulations: 1) the sharing of ideas must not be one directional, where one students is doing the work and the other is free riding; and 2) the actual write-up of the work that is handed in must be the work of each individual, with absolutely no copying and pasting from one student’s work to another’s. </w:t>
      </w:r>
      <w:r>
        <w:rPr>
          <w:rFonts w:asciiTheme="minorHAnsi" w:hAnsiTheme="minorHAnsi" w:cstheme="minorHAnsi"/>
          <w:color w:val="000000"/>
          <w:sz w:val="24"/>
          <w:szCs w:val="24"/>
        </w:rPr>
        <w:t xml:space="preserve">The difference between students learning from each other and one student representing another’s work as their own is usually </w:t>
      </w:r>
      <w:proofErr w:type="gramStart"/>
      <w:r>
        <w:rPr>
          <w:rFonts w:asciiTheme="minorHAnsi" w:hAnsiTheme="minorHAnsi" w:cstheme="minorHAnsi"/>
          <w:color w:val="000000"/>
          <w:sz w:val="24"/>
          <w:szCs w:val="24"/>
        </w:rPr>
        <w:t>quite obvious</w:t>
      </w:r>
      <w:proofErr w:type="gramEnd"/>
      <w:r>
        <w:rPr>
          <w:rFonts w:asciiTheme="minorHAnsi" w:hAnsiTheme="minorHAnsi" w:cstheme="minorHAnsi"/>
          <w:color w:val="000000"/>
          <w:sz w:val="24"/>
          <w:szCs w:val="24"/>
        </w:rPr>
        <w:t>.</w:t>
      </w:r>
    </w:p>
    <w:p w14:paraId="234D1BD0" w14:textId="77777777" w:rsidR="005D26B2" w:rsidRPr="005B713D" w:rsidRDefault="005D26B2" w:rsidP="006776B4">
      <w:pPr>
        <w:tabs>
          <w:tab w:val="left" w:pos="344"/>
        </w:tabs>
        <w:spacing w:after="0" w:line="240" w:lineRule="auto"/>
        <w:contextualSpacing/>
        <w:rPr>
          <w:rFonts w:asciiTheme="minorHAnsi" w:hAnsiTheme="minorHAnsi" w:cstheme="minorHAnsi"/>
          <w:sz w:val="24"/>
          <w:szCs w:val="24"/>
        </w:rPr>
      </w:pPr>
    </w:p>
    <w:sectPr w:rsidR="005D26B2" w:rsidRPr="005B713D" w:rsidSect="00846194">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3F9D2" w14:textId="77777777" w:rsidR="00846194" w:rsidRDefault="00846194" w:rsidP="00A72CE9">
      <w:pPr>
        <w:spacing w:after="0" w:line="240" w:lineRule="auto"/>
      </w:pPr>
      <w:r>
        <w:separator/>
      </w:r>
    </w:p>
  </w:endnote>
  <w:endnote w:type="continuationSeparator" w:id="0">
    <w:p w14:paraId="12BC26A1" w14:textId="77777777" w:rsidR="00846194" w:rsidRDefault="00846194" w:rsidP="00A72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7B040" w14:textId="77777777" w:rsidR="00846194" w:rsidRDefault="00846194" w:rsidP="00A72CE9">
      <w:pPr>
        <w:spacing w:after="0" w:line="240" w:lineRule="auto"/>
      </w:pPr>
      <w:r>
        <w:separator/>
      </w:r>
    </w:p>
  </w:footnote>
  <w:footnote w:type="continuationSeparator" w:id="0">
    <w:p w14:paraId="7755164A" w14:textId="77777777" w:rsidR="00846194" w:rsidRDefault="00846194" w:rsidP="00A72C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979363"/>
      <w:docPartObj>
        <w:docPartGallery w:val="Page Numbers (Top of Page)"/>
        <w:docPartUnique/>
      </w:docPartObj>
    </w:sdtPr>
    <w:sdtEndPr>
      <w:rPr>
        <w:noProof/>
      </w:rPr>
    </w:sdtEndPr>
    <w:sdtContent>
      <w:p w14:paraId="2C0CFD14" w14:textId="384F6B24" w:rsidR="00A72CE9" w:rsidRDefault="00A72CE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1B8D13A" w14:textId="77777777" w:rsidR="00A72CE9" w:rsidRDefault="00A72C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D50A9"/>
    <w:multiLevelType w:val="hybridMultilevel"/>
    <w:tmpl w:val="6910E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63640"/>
    <w:multiLevelType w:val="multilevel"/>
    <w:tmpl w:val="D97E6DE8"/>
    <w:lvl w:ilvl="0">
      <w:start w:val="1"/>
      <w:numFmt w:val="bullet"/>
      <w:lvlText w:val="●"/>
      <w:lvlJc w:val="left"/>
      <w:pPr>
        <w:ind w:left="704" w:hanging="360"/>
      </w:pPr>
      <w:rPr>
        <w:rFonts w:ascii="Noto Sans Symbols" w:eastAsia="Noto Sans Symbols" w:hAnsi="Noto Sans Symbols" w:cs="Noto Sans Symbols"/>
      </w:rPr>
    </w:lvl>
    <w:lvl w:ilvl="1">
      <w:start w:val="1"/>
      <w:numFmt w:val="bullet"/>
      <w:lvlText w:val="o"/>
      <w:lvlJc w:val="left"/>
      <w:pPr>
        <w:ind w:left="1424" w:hanging="360"/>
      </w:pPr>
      <w:rPr>
        <w:rFonts w:ascii="Courier New" w:eastAsia="Courier New" w:hAnsi="Courier New" w:cs="Courier New"/>
      </w:rPr>
    </w:lvl>
    <w:lvl w:ilvl="2">
      <w:start w:val="1"/>
      <w:numFmt w:val="bullet"/>
      <w:lvlText w:val="▪"/>
      <w:lvlJc w:val="left"/>
      <w:pPr>
        <w:ind w:left="2144" w:hanging="360"/>
      </w:pPr>
      <w:rPr>
        <w:rFonts w:ascii="Noto Sans Symbols" w:eastAsia="Noto Sans Symbols" w:hAnsi="Noto Sans Symbols" w:cs="Noto Sans Symbols"/>
      </w:rPr>
    </w:lvl>
    <w:lvl w:ilvl="3">
      <w:start w:val="1"/>
      <w:numFmt w:val="bullet"/>
      <w:lvlText w:val="●"/>
      <w:lvlJc w:val="left"/>
      <w:pPr>
        <w:ind w:left="2864" w:hanging="360"/>
      </w:pPr>
      <w:rPr>
        <w:rFonts w:ascii="Noto Sans Symbols" w:eastAsia="Noto Sans Symbols" w:hAnsi="Noto Sans Symbols" w:cs="Noto Sans Symbols"/>
      </w:rPr>
    </w:lvl>
    <w:lvl w:ilvl="4">
      <w:start w:val="1"/>
      <w:numFmt w:val="bullet"/>
      <w:lvlText w:val="o"/>
      <w:lvlJc w:val="left"/>
      <w:pPr>
        <w:ind w:left="3584" w:hanging="360"/>
      </w:pPr>
      <w:rPr>
        <w:rFonts w:ascii="Courier New" w:eastAsia="Courier New" w:hAnsi="Courier New" w:cs="Courier New"/>
      </w:rPr>
    </w:lvl>
    <w:lvl w:ilvl="5">
      <w:start w:val="1"/>
      <w:numFmt w:val="bullet"/>
      <w:lvlText w:val="▪"/>
      <w:lvlJc w:val="left"/>
      <w:pPr>
        <w:ind w:left="4304" w:hanging="360"/>
      </w:pPr>
      <w:rPr>
        <w:rFonts w:ascii="Noto Sans Symbols" w:eastAsia="Noto Sans Symbols" w:hAnsi="Noto Sans Symbols" w:cs="Noto Sans Symbols"/>
      </w:rPr>
    </w:lvl>
    <w:lvl w:ilvl="6">
      <w:start w:val="1"/>
      <w:numFmt w:val="bullet"/>
      <w:lvlText w:val="●"/>
      <w:lvlJc w:val="left"/>
      <w:pPr>
        <w:ind w:left="5024" w:hanging="360"/>
      </w:pPr>
      <w:rPr>
        <w:rFonts w:ascii="Noto Sans Symbols" w:eastAsia="Noto Sans Symbols" w:hAnsi="Noto Sans Symbols" w:cs="Noto Sans Symbols"/>
      </w:rPr>
    </w:lvl>
    <w:lvl w:ilvl="7">
      <w:start w:val="1"/>
      <w:numFmt w:val="bullet"/>
      <w:lvlText w:val="o"/>
      <w:lvlJc w:val="left"/>
      <w:pPr>
        <w:ind w:left="5744" w:hanging="360"/>
      </w:pPr>
      <w:rPr>
        <w:rFonts w:ascii="Courier New" w:eastAsia="Courier New" w:hAnsi="Courier New" w:cs="Courier New"/>
      </w:rPr>
    </w:lvl>
    <w:lvl w:ilvl="8">
      <w:start w:val="1"/>
      <w:numFmt w:val="bullet"/>
      <w:lvlText w:val="▪"/>
      <w:lvlJc w:val="left"/>
      <w:pPr>
        <w:ind w:left="6464" w:hanging="360"/>
      </w:pPr>
      <w:rPr>
        <w:rFonts w:ascii="Noto Sans Symbols" w:eastAsia="Noto Sans Symbols" w:hAnsi="Noto Sans Symbols" w:cs="Noto Sans Symbols"/>
      </w:rPr>
    </w:lvl>
  </w:abstractNum>
  <w:abstractNum w:abstractNumId="2" w15:restartNumberingAfterBreak="0">
    <w:nsid w:val="57E1090A"/>
    <w:multiLevelType w:val="hybridMultilevel"/>
    <w:tmpl w:val="F84C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1D0A0C"/>
    <w:multiLevelType w:val="hybridMultilevel"/>
    <w:tmpl w:val="91641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473FA3"/>
    <w:multiLevelType w:val="multilevel"/>
    <w:tmpl w:val="1D7C8D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80461927">
    <w:abstractNumId w:val="4"/>
  </w:num>
  <w:num w:numId="2" w16cid:durableId="114523198">
    <w:abstractNumId w:val="1"/>
  </w:num>
  <w:num w:numId="3" w16cid:durableId="619146322">
    <w:abstractNumId w:val="3"/>
  </w:num>
  <w:num w:numId="4" w16cid:durableId="823591804">
    <w:abstractNumId w:val="2"/>
  </w:num>
  <w:num w:numId="5" w16cid:durableId="404105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F90"/>
    <w:rsid w:val="00012679"/>
    <w:rsid w:val="00040F71"/>
    <w:rsid w:val="00086E64"/>
    <w:rsid w:val="0009709A"/>
    <w:rsid w:val="000C64CD"/>
    <w:rsid w:val="001A64A2"/>
    <w:rsid w:val="001E7642"/>
    <w:rsid w:val="00220F90"/>
    <w:rsid w:val="00242C08"/>
    <w:rsid w:val="002823CB"/>
    <w:rsid w:val="00284891"/>
    <w:rsid w:val="00303D3B"/>
    <w:rsid w:val="00325E62"/>
    <w:rsid w:val="003534D8"/>
    <w:rsid w:val="00361FC1"/>
    <w:rsid w:val="003B1F7D"/>
    <w:rsid w:val="00462825"/>
    <w:rsid w:val="004E41CB"/>
    <w:rsid w:val="0059348E"/>
    <w:rsid w:val="005B713D"/>
    <w:rsid w:val="005D26B2"/>
    <w:rsid w:val="005E694F"/>
    <w:rsid w:val="005F63B9"/>
    <w:rsid w:val="006776B4"/>
    <w:rsid w:val="007634BA"/>
    <w:rsid w:val="00770DDA"/>
    <w:rsid w:val="007946E2"/>
    <w:rsid w:val="007D7944"/>
    <w:rsid w:val="00825AF7"/>
    <w:rsid w:val="008276A9"/>
    <w:rsid w:val="008414C9"/>
    <w:rsid w:val="00846194"/>
    <w:rsid w:val="00854F02"/>
    <w:rsid w:val="00867A5C"/>
    <w:rsid w:val="008E7D1D"/>
    <w:rsid w:val="00934745"/>
    <w:rsid w:val="00A72CE9"/>
    <w:rsid w:val="00AA3FC1"/>
    <w:rsid w:val="00AE0F58"/>
    <w:rsid w:val="00AE3656"/>
    <w:rsid w:val="00B30767"/>
    <w:rsid w:val="00BA346C"/>
    <w:rsid w:val="00C52DC2"/>
    <w:rsid w:val="00CD5E19"/>
    <w:rsid w:val="00D07C6D"/>
    <w:rsid w:val="00D37831"/>
    <w:rsid w:val="00E14ABE"/>
    <w:rsid w:val="00E34263"/>
    <w:rsid w:val="00E647D3"/>
    <w:rsid w:val="00E74330"/>
    <w:rsid w:val="00E9335A"/>
    <w:rsid w:val="00E94A57"/>
    <w:rsid w:val="00EA03ED"/>
    <w:rsid w:val="00F52855"/>
    <w:rsid w:val="00FC4BB6"/>
    <w:rsid w:val="00FC6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6F489"/>
  <w15:docId w15:val="{5CBDFDE7-F72D-4A61-9A77-59BCFB2AA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7BA9"/>
    <w:pPr>
      <w:widowControl w:val="0"/>
      <w:autoSpaceDE w:val="0"/>
      <w:autoSpaceDN w:val="0"/>
      <w:spacing w:after="0" w:line="240" w:lineRule="auto"/>
      <w:ind w:left="220"/>
      <w:outlineLvl w:val="0"/>
    </w:pPr>
    <w:rPr>
      <w:rFonts w:ascii="Cambria" w:eastAsia="Cambria" w:hAnsi="Cambria" w:cs="Cambria"/>
      <w:b/>
      <w:bCs/>
      <w:sz w:val="21"/>
      <w:szCs w:val="21"/>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17BA9"/>
    <w:pPr>
      <w:widowControl w:val="0"/>
      <w:autoSpaceDE w:val="0"/>
      <w:autoSpaceDN w:val="0"/>
      <w:spacing w:before="86" w:after="0" w:line="240" w:lineRule="auto"/>
      <w:ind w:left="220"/>
    </w:pPr>
    <w:rPr>
      <w:rFonts w:ascii="Cambria" w:eastAsia="Cambria" w:hAnsi="Cambria" w:cs="Cambria"/>
      <w:b/>
      <w:bCs/>
      <w:sz w:val="24"/>
      <w:szCs w:val="24"/>
    </w:rPr>
  </w:style>
  <w:style w:type="character" w:customStyle="1" w:styleId="Heading1Char">
    <w:name w:val="Heading 1 Char"/>
    <w:basedOn w:val="DefaultParagraphFont"/>
    <w:link w:val="Heading1"/>
    <w:uiPriority w:val="9"/>
    <w:rsid w:val="00A17BA9"/>
    <w:rPr>
      <w:rFonts w:ascii="Cambria" w:eastAsia="Cambria" w:hAnsi="Cambria" w:cs="Cambria"/>
      <w:b/>
      <w:bCs/>
      <w:sz w:val="21"/>
      <w:szCs w:val="21"/>
    </w:rPr>
  </w:style>
  <w:style w:type="paragraph" w:styleId="BodyText">
    <w:name w:val="Body Text"/>
    <w:basedOn w:val="Normal"/>
    <w:link w:val="BodyTextChar"/>
    <w:uiPriority w:val="1"/>
    <w:qFormat/>
    <w:rsid w:val="00A17BA9"/>
    <w:pPr>
      <w:widowControl w:val="0"/>
      <w:autoSpaceDE w:val="0"/>
      <w:autoSpaceDN w:val="0"/>
      <w:spacing w:after="0" w:line="240" w:lineRule="auto"/>
    </w:pPr>
    <w:rPr>
      <w:rFonts w:ascii="Cambria" w:eastAsia="Cambria" w:hAnsi="Cambria" w:cs="Cambria"/>
      <w:sz w:val="21"/>
      <w:szCs w:val="21"/>
    </w:rPr>
  </w:style>
  <w:style w:type="character" w:customStyle="1" w:styleId="BodyTextChar">
    <w:name w:val="Body Text Char"/>
    <w:basedOn w:val="DefaultParagraphFont"/>
    <w:link w:val="BodyText"/>
    <w:uiPriority w:val="1"/>
    <w:rsid w:val="00A17BA9"/>
    <w:rPr>
      <w:rFonts w:ascii="Cambria" w:eastAsia="Cambria" w:hAnsi="Cambria" w:cs="Cambria"/>
      <w:sz w:val="21"/>
      <w:szCs w:val="21"/>
    </w:rPr>
  </w:style>
  <w:style w:type="character" w:customStyle="1" w:styleId="TitleChar">
    <w:name w:val="Title Char"/>
    <w:basedOn w:val="DefaultParagraphFont"/>
    <w:link w:val="Title"/>
    <w:uiPriority w:val="10"/>
    <w:rsid w:val="00A17BA9"/>
    <w:rPr>
      <w:rFonts w:ascii="Cambria" w:eastAsia="Cambria" w:hAnsi="Cambria" w:cs="Cambria"/>
      <w:b/>
      <w:bCs/>
      <w:sz w:val="24"/>
      <w:szCs w:val="24"/>
    </w:rPr>
  </w:style>
  <w:style w:type="character" w:styleId="Hyperlink">
    <w:name w:val="Hyperlink"/>
    <w:basedOn w:val="DefaultParagraphFont"/>
    <w:uiPriority w:val="99"/>
    <w:unhideWhenUsed/>
    <w:rsid w:val="00A17BA9"/>
    <w:rPr>
      <w:color w:val="0563C1" w:themeColor="hyperlink"/>
      <w:u w:val="single"/>
    </w:rPr>
  </w:style>
  <w:style w:type="paragraph" w:styleId="ListParagraph">
    <w:name w:val="List Paragraph"/>
    <w:basedOn w:val="Normal"/>
    <w:uiPriority w:val="1"/>
    <w:qFormat/>
    <w:rsid w:val="00A17BA9"/>
    <w:pPr>
      <w:widowControl w:val="0"/>
      <w:autoSpaceDE w:val="0"/>
      <w:autoSpaceDN w:val="0"/>
      <w:spacing w:after="0" w:line="240" w:lineRule="auto"/>
      <w:ind w:left="1298" w:hanging="359"/>
    </w:pPr>
    <w:rPr>
      <w:rFonts w:ascii="Cambria" w:eastAsia="Cambria" w:hAnsi="Cambria" w:cs="Cambri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72C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CE9"/>
  </w:style>
  <w:style w:type="paragraph" w:styleId="Footer">
    <w:name w:val="footer"/>
    <w:basedOn w:val="Normal"/>
    <w:link w:val="FooterChar"/>
    <w:uiPriority w:val="99"/>
    <w:unhideWhenUsed/>
    <w:rsid w:val="00A72C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CE9"/>
  </w:style>
  <w:style w:type="character" w:styleId="UnresolvedMention">
    <w:name w:val="Unresolved Mention"/>
    <w:basedOn w:val="DefaultParagraphFont"/>
    <w:uiPriority w:val="99"/>
    <w:semiHidden/>
    <w:unhideWhenUsed/>
    <w:rsid w:val="00825A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cdj19@duke.edu" TargetMode="External"/><Relationship Id="rId4" Type="http://schemas.openxmlformats.org/officeDocument/2006/relationships/settings" Target="settings.xml"/><Relationship Id="rId9" Type="http://schemas.openxmlformats.org/officeDocument/2006/relationships/hyperlink" Target="mailto:jon.green@duk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dKw33dkz45YQ4w6E7Dj9DHaFw==">AMUW2mW9+Gp1kbS4OKn7dPwgjafGZyJIYsIwajUWd58aAWU8hzkLmB292uCu++xEwwQgJ0FNgDqDna1YD5uLt81DCe4rFcuIsO8Nuq2bMV/5YvWZ0TDvk/g+3RhhvDR/iTQ2dOv+B9hQW+dBLpiFQECvlt9tOE5WvA==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Johnston, Ph.D.</dc:creator>
  <cp:lastModifiedBy>Jon Green</cp:lastModifiedBy>
  <cp:revision>14</cp:revision>
  <dcterms:created xsi:type="dcterms:W3CDTF">2023-10-27T17:17:00Z</dcterms:created>
  <dcterms:modified xsi:type="dcterms:W3CDTF">2024-01-08T15:19:00Z</dcterms:modified>
</cp:coreProperties>
</file>