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F7791C" w:rsidP="008809A7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rPr>
                  <w:rFonts w:eastAsiaTheme="minorHAnsi"/>
                </w:rPr>
                <w:t>Encoding</w:t>
              </w:r>
              <w:proofErr w:type="spellEnd"/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C26575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16435" w:history="1">
            <w:r w:rsidR="00C26575" w:rsidRPr="00BB7FF8">
              <w:rPr>
                <w:rStyle w:val="Hipervnculo"/>
                <w:noProof/>
                <w:lang w:val="es-ES_tradnl"/>
              </w:rPr>
              <w:t>Referencias</w:t>
            </w:r>
            <w:r w:rsidR="00C26575">
              <w:rPr>
                <w:noProof/>
                <w:webHidden/>
              </w:rPr>
              <w:tab/>
            </w:r>
            <w:r w:rsidR="00C26575">
              <w:rPr>
                <w:noProof/>
                <w:webHidden/>
              </w:rPr>
              <w:fldChar w:fldCharType="begin"/>
            </w:r>
            <w:r w:rsidR="00C26575">
              <w:rPr>
                <w:noProof/>
                <w:webHidden/>
              </w:rPr>
              <w:instrText xml:space="preserve"> PAGEREF _Toc469416435 \h </w:instrText>
            </w:r>
            <w:r w:rsidR="00C26575">
              <w:rPr>
                <w:noProof/>
                <w:webHidden/>
              </w:rPr>
            </w:r>
            <w:r w:rsidR="00C26575">
              <w:rPr>
                <w:noProof/>
                <w:webHidden/>
              </w:rPr>
              <w:fldChar w:fldCharType="separate"/>
            </w:r>
            <w:r w:rsidR="00C26575">
              <w:rPr>
                <w:noProof/>
                <w:webHidden/>
              </w:rPr>
              <w:t>- 2 -</w:t>
            </w:r>
            <w:r w:rsidR="00C26575"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36" w:history="1">
            <w:r w:rsidRPr="00BB7FF8">
              <w:rPr>
                <w:rStyle w:val="Hipervnculo"/>
                <w:rFonts w:eastAsia="Times New Roman"/>
                <w:noProof/>
                <w:lang w:eastAsia="es-ES"/>
              </w:rPr>
              <w:t>Detección del tipo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37" w:history="1">
            <w:r w:rsidRPr="00BB7FF8">
              <w:rPr>
                <w:rStyle w:val="Hipervnculo"/>
                <w:noProof/>
                <w:lang w:eastAsia="es-ES"/>
              </w:rPr>
              <w:t>CP-1252 =&gt;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38" w:history="1">
            <w:r w:rsidRPr="00BB7FF8">
              <w:rPr>
                <w:rStyle w:val="Hipervnculo"/>
                <w:rFonts w:eastAsia="Times New Roman"/>
                <w:noProof/>
                <w:lang w:eastAsia="es-ES"/>
              </w:rPr>
              <w:t xml:space="preserve">UTF-8 =&gt; </w:t>
            </w:r>
            <w:r w:rsidRPr="00BB7FF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CP-1252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39" w:history="1">
            <w:r w:rsidRPr="00BB7FF8">
              <w:rPr>
                <w:rStyle w:val="Hipervnculo"/>
                <w:rFonts w:eastAsia="Times New Roman"/>
                <w:noProof/>
                <w:lang w:eastAsia="es-ES"/>
              </w:rPr>
              <w:t>Combinación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0" w:history="1">
            <w:r w:rsidRPr="00BB7FF8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1" w:history="1">
            <w:r w:rsidRPr="00BB7FF8">
              <w:rPr>
                <w:rStyle w:val="Hipervnculo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2" w:history="1">
            <w:r w:rsidRPr="00BB7FF8">
              <w:rPr>
                <w:rStyle w:val="Hipervnculo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3" w:history="1">
            <w:r w:rsidRPr="00BB7FF8">
              <w:rPr>
                <w:rStyle w:val="Hipervnculo"/>
                <w:noProof/>
                <w:lang w:val="en-US"/>
              </w:rPr>
              <w:t>Apac</w:t>
            </w:r>
            <w:r w:rsidRPr="00BB7FF8">
              <w:rPr>
                <w:rStyle w:val="Hipervnculo"/>
                <w:noProof/>
                <w:lang w:val="en-US"/>
              </w:rPr>
              <w:t>h</w:t>
            </w:r>
            <w:r w:rsidRPr="00BB7FF8">
              <w:rPr>
                <w:rStyle w:val="Hipervnculo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4" w:history="1">
            <w:r w:rsidRPr="00BB7FF8">
              <w:rPr>
                <w:rStyle w:val="Hipervnculo"/>
                <w:noProof/>
              </w:rPr>
              <w:t>Orígen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5" w:history="1">
            <w:r w:rsidRPr="00BB7FF8">
              <w:rPr>
                <w:rStyle w:val="Hipervnculo"/>
                <w:noProof/>
              </w:rPr>
              <w:t>Librerías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6" w:history="1">
            <w:r w:rsidRPr="00BB7FF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7" w:history="1">
            <w:r w:rsidRPr="00BB7FF8">
              <w:rPr>
                <w:rStyle w:val="Hipervnculo"/>
                <w:noProof/>
              </w:rPr>
              <w:t>Ficheros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8" w:history="1">
            <w:r w:rsidRPr="00BB7FF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49" w:history="1">
            <w:r w:rsidRPr="00BB7FF8">
              <w:rPr>
                <w:rStyle w:val="Hipervnculo"/>
                <w:noProof/>
              </w:rPr>
              <w:t>Respuesta del servidor e interpretación del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50" w:history="1">
            <w:r w:rsidRPr="00BB7FF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51" w:history="1">
            <w:r w:rsidRPr="00BB7FF8">
              <w:rPr>
                <w:rStyle w:val="Hipervnculo"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52" w:history="1">
            <w:r w:rsidRPr="00BB7FF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53" w:history="1">
            <w:r w:rsidRPr="00BB7FF8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75" w:rsidRDefault="00C2657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16454" w:history="1">
            <w:r w:rsidRPr="00BB7FF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C87AD3" w:rsidRDefault="00C87AD3" w:rsidP="00C87AD3">
      <w:pPr>
        <w:pStyle w:val="Ttulo1"/>
        <w:rPr>
          <w:lang w:val="es-ES_tradnl"/>
        </w:rPr>
      </w:pPr>
      <w:bookmarkStart w:id="0" w:name="_Toc469416435"/>
      <w:r>
        <w:rPr>
          <w:lang w:val="es-ES_tradnl"/>
        </w:rPr>
        <w:t>Referencias</w:t>
      </w:r>
      <w:bookmarkEnd w:id="0"/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r w:rsidRPr="00C87AD3">
        <w:rPr>
          <w:lang w:val="en-US"/>
        </w:rPr>
        <w:t xml:space="preserve">Blog: </w:t>
      </w:r>
      <w:hyperlink r:id="rId12" w:history="1">
        <w:r w:rsidRPr="00C87AD3">
          <w:rPr>
            <w:rStyle w:val="Hipervnculo"/>
            <w:lang w:val="en-US"/>
          </w:rPr>
          <w:t>http://apuntesadeteran.blogspot.com.es/2013/06/abordando-problemas-de-encoding-en-java.html</w:t>
        </w:r>
      </w:hyperlink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Pr="00C87AD3">
        <w:rPr>
          <w:lang w:val="en-US"/>
        </w:rPr>
        <w:t xml:space="preserve">: </w:t>
      </w:r>
      <w:hyperlink r:id="rId13" w:history="1">
        <w:r w:rsidRPr="00C87AD3">
          <w:rPr>
            <w:rStyle w:val="Hipervnculo"/>
            <w:lang w:val="en-US"/>
          </w:rPr>
          <w:t>http://stackoverflow.com/questions/138948/how-to-get-utf-8-working-in-java-webapps</w:t>
        </w:r>
      </w:hyperlink>
    </w:p>
    <w:p w:rsidR="00F7791C" w:rsidRDefault="00F7791C" w:rsidP="00F7791C">
      <w:pPr>
        <w:pStyle w:val="Ttulo1"/>
        <w:rPr>
          <w:rFonts w:eastAsia="Times New Roman"/>
          <w:lang w:eastAsia="es-ES"/>
        </w:rPr>
      </w:pPr>
      <w:bookmarkStart w:id="1" w:name="_Toc469416436"/>
      <w:r>
        <w:rPr>
          <w:rFonts w:eastAsia="Times New Roman"/>
          <w:lang w:eastAsia="es-ES"/>
        </w:rPr>
        <w:t>Detección del tipo de error</w:t>
      </w:r>
      <w:bookmarkEnd w:id="1"/>
    </w:p>
    <w:p w:rsidR="00F7791C" w:rsidRPr="001F5F29" w:rsidRDefault="00F7791C" w:rsidP="00F7791C">
      <w:pPr>
        <w:pStyle w:val="Ttulo2"/>
        <w:rPr>
          <w:lang w:eastAsia="es-ES"/>
        </w:rPr>
      </w:pPr>
      <w:bookmarkStart w:id="2" w:name="_Toc469416437"/>
      <w:r>
        <w:rPr>
          <w:lang w:eastAsia="es-ES"/>
        </w:rPr>
        <w:t>CP-1252 =&gt; UTF-8</w:t>
      </w:r>
      <w:bookmarkEnd w:id="2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caracteres 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vez de vocales acentuadas o eñes, la aplicación está interpretando como UTF-8 un texto que en realidad está almacenado como CP-1252 o ISO-8859.</w:t>
      </w:r>
    </w:p>
    <w:p w:rsidR="00F7791C" w:rsidRDefault="00F7791C" w:rsidP="00F7791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>
        <w:rPr>
          <w:rFonts w:ascii="Tahoma" w:eastAsia="Times New Roman" w:hAnsi="Tahoma" w:cs="Tahoma"/>
          <w:sz w:val="24"/>
          <w:szCs w:val="24"/>
          <w:lang w:eastAsia="es-ES"/>
        </w:rPr>
        <w:t>o</w:t>
      </w:r>
      <w:proofErr w:type="spellEnd"/>
    </w:p>
    <w:p w:rsidR="00F7791C" w:rsidRPr="00F7791C" w:rsidRDefault="00F7791C" w:rsidP="00F7791C">
      <w:pPr>
        <w:pStyle w:val="Ttulo2"/>
        <w:rPr>
          <w:rFonts w:eastAsia="Times New Roman"/>
          <w:lang w:eastAsia="es-ES"/>
        </w:rPr>
      </w:pPr>
      <w:bookmarkStart w:id="3" w:name="_Toc469416438"/>
      <w:r w:rsidRPr="00F7791C">
        <w:rPr>
          <w:rFonts w:eastAsia="Times New Roman"/>
          <w:lang w:eastAsia="es-ES"/>
        </w:rPr>
        <w:t xml:space="preserve">UTF-8 =&gt; </w:t>
      </w:r>
      <w:r w:rsidRPr="00F7791C">
        <w:rPr>
          <w:rFonts w:ascii="Times New Roman" w:eastAsia="Times New Roman" w:hAnsi="Times New Roman" w:cs="Times New Roman"/>
          <w:sz w:val="24"/>
          <w:szCs w:val="24"/>
          <w:lang w:eastAsia="es-ES"/>
        </w:rPr>
        <w:t>CP-1252</w:t>
      </w:r>
      <w:bookmarkEnd w:id="3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la aplicación está interpretando como CP-1252 o ISO-8859 un texto que en realidad está codificado como UTF-8.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aÃ±o</w:t>
      </w:r>
      <w:proofErr w:type="spellEnd"/>
    </w:p>
    <w:p w:rsidR="00F7791C" w:rsidRPr="001F5F29" w:rsidRDefault="00F7791C" w:rsidP="00F7791C">
      <w:pPr>
        <w:pStyle w:val="Ttulo2"/>
        <w:rPr>
          <w:rFonts w:eastAsia="Times New Roman"/>
          <w:lang w:eastAsia="es-ES"/>
        </w:rPr>
      </w:pPr>
      <w:bookmarkStart w:id="4" w:name="_Toc469416439"/>
      <w:r>
        <w:rPr>
          <w:rFonts w:eastAsia="Times New Roman"/>
          <w:lang w:eastAsia="es-ES"/>
        </w:rPr>
        <w:t>Combinación</w:t>
      </w:r>
      <w:bookmarkEnd w:id="4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general, 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se está cometiendo el error anterior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veces a lo largo del ciclo de vida del texto.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aÃƒÂ±o</w:t>
      </w:r>
      <w:proofErr w:type="spellEnd"/>
    </w:p>
    <w:p w:rsidR="00F7791C" w:rsidRDefault="00F7791C" w:rsidP="00F7791C">
      <w:pPr>
        <w:pStyle w:val="Ttulo1"/>
      </w:pPr>
      <w:bookmarkStart w:id="5" w:name="_Toc469416440"/>
      <w:r>
        <w:t>Configuración</w:t>
      </w:r>
      <w:bookmarkEnd w:id="5"/>
    </w:p>
    <w:p w:rsidR="00F7791C" w:rsidRDefault="00F7791C" w:rsidP="00F7791C">
      <w:pPr>
        <w:pStyle w:val="Ttulo2"/>
      </w:pPr>
      <w:bookmarkStart w:id="6" w:name="_Toc469416441"/>
      <w:r>
        <w:t>JVM</w:t>
      </w:r>
      <w:bookmarkEnd w:id="6"/>
    </w:p>
    <w:p w:rsidR="00F7791C" w:rsidRDefault="00F7791C" w:rsidP="00F7791C">
      <w:r>
        <w:t>La máquina virtual de java debe arrancarse con la opción:</w:t>
      </w:r>
    </w:p>
    <w:p w:rsidR="00F7791C" w:rsidRDefault="00F7791C" w:rsidP="00F7791C">
      <w:pPr>
        <w:rPr>
          <w:lang w:val="en-US"/>
        </w:rPr>
      </w:pPr>
      <w:r w:rsidRPr="008D0D63">
        <w:rPr>
          <w:lang w:val="en-US"/>
        </w:rPr>
        <w:t>JAVA_OPTS="-</w:t>
      </w:r>
      <w:proofErr w:type="spellStart"/>
      <w:r w:rsidRPr="008D0D63">
        <w:rPr>
          <w:lang w:val="en-US"/>
        </w:rPr>
        <w:t>Dfile.encoding</w:t>
      </w:r>
      <w:proofErr w:type="spellEnd"/>
      <w:r w:rsidRPr="008D0D63">
        <w:rPr>
          <w:lang w:val="en-US"/>
        </w:rPr>
        <w:t>=UTF-8"</w:t>
      </w:r>
    </w:p>
    <w:p w:rsidR="00F7791C" w:rsidRPr="008D0D63" w:rsidRDefault="00F7791C" w:rsidP="00F7791C">
      <w:pPr>
        <w:pStyle w:val="Ttulo2"/>
      </w:pPr>
      <w:bookmarkStart w:id="7" w:name="_Toc469416442"/>
      <w:proofErr w:type="spellStart"/>
      <w:r w:rsidRPr="008D0D63">
        <w:lastRenderedPageBreak/>
        <w:t>Tomcat</w:t>
      </w:r>
      <w:bookmarkEnd w:id="7"/>
      <w:proofErr w:type="spellEnd"/>
    </w:p>
    <w:p w:rsidR="00F7791C" w:rsidRDefault="00F7791C" w:rsidP="00E90954">
      <w:pPr>
        <w:pStyle w:val="Prrafodelista"/>
        <w:numPr>
          <w:ilvl w:val="0"/>
          <w:numId w:val="23"/>
        </w:numPr>
        <w:jc w:val="left"/>
      </w:pPr>
      <w:r w:rsidRPr="008D0D63">
        <w:t xml:space="preserve">El conector 8080 de </w:t>
      </w:r>
      <w:proofErr w:type="spellStart"/>
      <w:r w:rsidRPr="008D0D63">
        <w:t>tomcat</w:t>
      </w:r>
      <w:proofErr w:type="spellEnd"/>
      <w:r w:rsidRPr="008D0D63">
        <w:t xml:space="preserve"> debe tener la </w:t>
      </w:r>
      <w:r>
        <w:t xml:space="preserve">opción </w:t>
      </w:r>
      <w:proofErr w:type="spellStart"/>
      <w:r>
        <w:t>URIEncoding</w:t>
      </w:r>
      <w:proofErr w:type="spellEnd"/>
      <w:r>
        <w:t xml:space="preserve"> a UTF-8. Esto podemos verlo en el fichero </w:t>
      </w:r>
      <w:r w:rsidRPr="00E90954">
        <w:rPr>
          <w:b/>
        </w:rPr>
        <w:t>$TOMCAT/</w:t>
      </w:r>
      <w:proofErr w:type="spellStart"/>
      <w:r w:rsidRPr="00E90954">
        <w:rPr>
          <w:b/>
        </w:rPr>
        <w:t>conf</w:t>
      </w:r>
      <w:proofErr w:type="spellEnd"/>
      <w:r w:rsidRPr="00E90954">
        <w:rPr>
          <w:b/>
        </w:rPr>
        <w:t>/context.xml</w:t>
      </w:r>
      <w:r>
        <w:t>: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>&lt;Connector port="8080" protocol="HTTP/1.1"</w:t>
      </w:r>
    </w:p>
    <w:p w:rsidR="00E90954" w:rsidRPr="00C26575" w:rsidRDefault="00E90954" w:rsidP="00E90954">
      <w:pPr>
        <w:pStyle w:val="codigo"/>
        <w:framePr w:wrap="notBeside"/>
      </w:pPr>
      <w:r w:rsidRPr="00C26575">
        <w:t xml:space="preserve">   </w:t>
      </w:r>
      <w:proofErr w:type="spellStart"/>
      <w:proofErr w:type="gramStart"/>
      <w:r w:rsidRPr="00C26575">
        <w:t>connectionTimeout</w:t>
      </w:r>
      <w:proofErr w:type="spellEnd"/>
      <w:proofErr w:type="gramEnd"/>
      <w:r w:rsidRPr="00C26575">
        <w:t xml:space="preserve">="20000" </w:t>
      </w:r>
      <w:proofErr w:type="spellStart"/>
      <w:r w:rsidRPr="00C26575">
        <w:t>URIEncoding</w:t>
      </w:r>
      <w:proofErr w:type="spellEnd"/>
      <w:r w:rsidRPr="00C26575">
        <w:t>="UTF-8"</w:t>
      </w:r>
    </w:p>
    <w:p w:rsidR="00E90954" w:rsidRDefault="00E90954" w:rsidP="00E90954">
      <w:pPr>
        <w:pStyle w:val="codigo"/>
        <w:framePr w:wrap="notBeside"/>
      </w:pPr>
      <w:r w:rsidRPr="00C26575">
        <w:t xml:space="preserve">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5911EE" w:rsidRDefault="005911EE" w:rsidP="005911EE">
      <w:r>
        <w:t xml:space="preserve">Opcionalmente, podemos configurar </w:t>
      </w:r>
      <w:hyperlink w:anchor="_Solución" w:history="1">
        <w:r w:rsidRPr="005911EE">
          <w:rPr>
            <w:rStyle w:val="Hipervnculo"/>
          </w:rPr>
          <w:t>estos ficheros</w:t>
        </w:r>
      </w:hyperlink>
      <w:r>
        <w:t xml:space="preserve"> </w:t>
      </w:r>
      <w:r w:rsidR="001404B9">
        <w:t xml:space="preserve">para evitar errores de </w:t>
      </w:r>
      <w:proofErr w:type="spellStart"/>
      <w:r w:rsidR="001404B9">
        <w:t>encoding</w:t>
      </w:r>
      <w:proofErr w:type="spellEnd"/>
      <w:r w:rsidR="001404B9">
        <w:t xml:space="preserve"> en el paso de parámetros para el caso de los formularios</w:t>
      </w:r>
      <w:r>
        <w:t>.</w:t>
      </w:r>
    </w:p>
    <w:p w:rsidR="00AB2112" w:rsidRPr="00AB2112" w:rsidRDefault="00AB2112" w:rsidP="00AB2112">
      <w:pPr>
        <w:pStyle w:val="Ttulo2"/>
        <w:rPr>
          <w:lang w:val="en-US"/>
        </w:rPr>
      </w:pPr>
      <w:bookmarkStart w:id="8" w:name="_Toc469416443"/>
      <w:r w:rsidRPr="00AB2112">
        <w:rPr>
          <w:lang w:val="en-US"/>
        </w:rPr>
        <w:t>Apache</w:t>
      </w:r>
      <w:bookmarkEnd w:id="8"/>
    </w:p>
    <w:p w:rsidR="00AB2112" w:rsidRP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Debemos añadir </w:t>
      </w:r>
      <w:proofErr w:type="spellStart"/>
      <w:r w:rsidRPr="00AB2112">
        <w:t>URIEncoding</w:t>
      </w:r>
      <w:proofErr w:type="spellEnd"/>
      <w:r w:rsidRPr="00AB2112">
        <w:t>="UTF-8" en el fichero $TOMCAT/</w:t>
      </w:r>
      <w:proofErr w:type="spellStart"/>
      <w:r w:rsidRPr="00AB2112">
        <w:t>conf</w:t>
      </w:r>
      <w:proofErr w:type="spellEnd"/>
      <w:r w:rsidRPr="00AB2112">
        <w:t xml:space="preserve">/server.xml para el conector 8009 cuando usamos </w:t>
      </w:r>
      <w:proofErr w:type="spellStart"/>
      <w:r w:rsidRPr="00AB2112">
        <w:t>mod_jk</w:t>
      </w:r>
      <w:proofErr w:type="spellEnd"/>
      <w:r w:rsidRPr="00AB2112">
        <w:t>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 xml:space="preserve">&lt;Connector port="8009" protocol="AJP/1.3" </w:t>
      </w:r>
      <w:proofErr w:type="spellStart"/>
      <w:r w:rsidRPr="00AB2112">
        <w:rPr>
          <w:lang w:val="en-US"/>
        </w:rPr>
        <w:t>redirectPort</w:t>
      </w:r>
      <w:proofErr w:type="spellEnd"/>
      <w:r w:rsidRPr="00AB2112">
        <w:rPr>
          <w:lang w:val="en-US"/>
        </w:rPr>
        <w:t xml:space="preserve">="8443" </w:t>
      </w:r>
      <w:proofErr w:type="spellStart"/>
      <w:r w:rsidRPr="00AB2112">
        <w:rPr>
          <w:lang w:val="en-US"/>
        </w:rPr>
        <w:t>URIEncoding</w:t>
      </w:r>
      <w:proofErr w:type="spellEnd"/>
      <w:r w:rsidRPr="00AB2112">
        <w:rPr>
          <w:lang w:val="en-US"/>
        </w:rPr>
        <w:t>="UTF-8"/&gt;</w:t>
      </w:r>
    </w:p>
    <w:p w:rsid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En el fichero de configuración de Apache </w:t>
      </w:r>
      <w:r w:rsidRPr="001A71D7">
        <w:rPr>
          <w:b/>
        </w:rPr>
        <w:t>/</w:t>
      </w:r>
      <w:proofErr w:type="spellStart"/>
      <w:r w:rsidRPr="001A71D7">
        <w:rPr>
          <w:b/>
        </w:rPr>
        <w:t>etc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conf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httpd.conf</w:t>
      </w:r>
      <w:proofErr w:type="spellEnd"/>
      <w:r>
        <w:t xml:space="preserve"> debemos añadir (o </w:t>
      </w:r>
      <w:proofErr w:type="spellStart"/>
      <w:r>
        <w:t>descomentar</w:t>
      </w:r>
      <w:proofErr w:type="spellEnd"/>
      <w:r>
        <w:t xml:space="preserve"> si ya existe):</w:t>
      </w:r>
    </w:p>
    <w:p w:rsidR="00AB2112" w:rsidRDefault="00AB2112" w:rsidP="00AB2112">
      <w:pPr>
        <w:pStyle w:val="codigo"/>
        <w:framePr w:wrap="notBeside"/>
        <w:rPr>
          <w:lang w:val="en-US"/>
        </w:rPr>
      </w:pPr>
      <w:proofErr w:type="spellStart"/>
      <w:r w:rsidRPr="00AB2112">
        <w:rPr>
          <w:lang w:val="en-US"/>
        </w:rPr>
        <w:t>AddDefaultCharset</w:t>
      </w:r>
      <w:proofErr w:type="spellEnd"/>
      <w:r w:rsidRPr="00AB2112">
        <w:rPr>
          <w:lang w:val="en-US"/>
        </w:rPr>
        <w:t xml:space="preserve"> utf-8</w:t>
      </w:r>
    </w:p>
    <w:p w:rsidR="00C26575" w:rsidRDefault="00C26575" w:rsidP="00C26575">
      <w:pPr>
        <w:rPr>
          <w:lang w:val="en-US"/>
        </w:rPr>
      </w:pPr>
      <w:bookmarkStart w:id="9" w:name="_GoBack"/>
      <w:bookmarkEnd w:id="9"/>
    </w:p>
    <w:p w:rsidR="00C26575" w:rsidRPr="00C26575" w:rsidRDefault="00C26575" w:rsidP="00C26575">
      <w:pPr>
        <w:pStyle w:val="Prrafodelista"/>
        <w:numPr>
          <w:ilvl w:val="0"/>
          <w:numId w:val="29"/>
        </w:numPr>
      </w:pPr>
      <w:r w:rsidRPr="00C26575">
        <w:t>Para saber la ruta donde está instalado apache podemos hacer:</w:t>
      </w:r>
    </w:p>
    <w:p w:rsidR="00C26575" w:rsidRPr="00C26575" w:rsidRDefault="00C26575" w:rsidP="00C26575">
      <w:pPr>
        <w:pStyle w:val="codigo"/>
        <w:framePr w:wrap="notBeside"/>
        <w:rPr>
          <w:lang w:val="en-US"/>
        </w:rPr>
      </w:pPr>
      <w:proofErr w:type="spellStart"/>
      <w:proofErr w:type="gramStart"/>
      <w:r w:rsidRPr="00C26575">
        <w:rPr>
          <w:lang w:val="en-US"/>
        </w:rPr>
        <w:t>ps</w:t>
      </w:r>
      <w:proofErr w:type="spellEnd"/>
      <w:proofErr w:type="gramEnd"/>
      <w:r w:rsidRPr="00C26575">
        <w:rPr>
          <w:lang w:val="en-US"/>
        </w:rPr>
        <w:t xml:space="preserve"> -aux | grep </w:t>
      </w:r>
      <w:proofErr w:type="spellStart"/>
      <w:r w:rsidRPr="00C26575">
        <w:rPr>
          <w:lang w:val="en-US"/>
        </w:rPr>
        <w:t>httpd</w:t>
      </w:r>
      <w:proofErr w:type="spellEnd"/>
    </w:p>
    <w:p w:rsidR="00C26575" w:rsidRPr="00C26575" w:rsidRDefault="00C26575" w:rsidP="00C26575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 xml:space="preserve">#apache 28817 0.0 0.1 316864 </w:t>
      </w:r>
      <w:proofErr w:type="gramStart"/>
      <w:r w:rsidRPr="00C26575">
        <w:rPr>
          <w:lang w:val="en-US"/>
        </w:rPr>
        <w:t>29404 ?</w:t>
      </w:r>
      <w:proofErr w:type="gramEnd"/>
      <w:r w:rsidRPr="00C26575">
        <w:rPr>
          <w:lang w:val="en-US"/>
        </w:rPr>
        <w:t xml:space="preserve"> S 03</w:t>
      </w:r>
      <w:r>
        <w:rPr>
          <w:lang w:val="en-US"/>
        </w:rPr>
        <w:t>:27 0:00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-DFORE</w:t>
      </w:r>
    </w:p>
    <w:p w:rsidR="00C26575" w:rsidRDefault="00C26575" w:rsidP="00C26575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usr</w:t>
      </w:r>
      <w:proofErr w:type="spellEnd"/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sbin</w:t>
      </w:r>
      <w:proofErr w:type="spellEnd"/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httpd</w:t>
      </w:r>
      <w:proofErr w:type="spellEnd"/>
      <w:r w:rsidRPr="00C26575">
        <w:rPr>
          <w:lang w:val="en-US"/>
        </w:rPr>
        <w:t xml:space="preserve"> -V | grep SERVER_CONFIG_FILE</w:t>
      </w:r>
    </w:p>
    <w:p w:rsidR="00F7791C" w:rsidRDefault="00F7791C" w:rsidP="00F7791C">
      <w:pPr>
        <w:pStyle w:val="Ttulo1"/>
      </w:pPr>
      <w:bookmarkStart w:id="10" w:name="_Toc469416444"/>
      <w:proofErr w:type="spellStart"/>
      <w:r>
        <w:t>Orígen</w:t>
      </w:r>
      <w:bookmarkEnd w:id="10"/>
      <w:proofErr w:type="spellEnd"/>
    </w:p>
    <w:p w:rsidR="00F7791C" w:rsidRDefault="00F7791C" w:rsidP="00F7791C">
      <w:pPr>
        <w:pStyle w:val="Ttulo2"/>
      </w:pPr>
      <w:bookmarkStart w:id="11" w:name="_Toc469416445"/>
      <w:r>
        <w:t>Librerías Java</w:t>
      </w:r>
      <w:bookmarkEnd w:id="11"/>
    </w:p>
    <w:p w:rsidR="00F7791C" w:rsidRDefault="00F7791C" w:rsidP="00F7791C">
      <w:r w:rsidRPr="00C52DD2">
        <w:t xml:space="preserve">Es el compilador el que lee </w:t>
      </w:r>
      <w:r>
        <w:t xml:space="preserve">el </w:t>
      </w:r>
      <w:r w:rsidRPr="00C52DD2">
        <w:t>fichero y genera el .</w:t>
      </w:r>
      <w:proofErr w:type="spellStart"/>
      <w:r w:rsidRPr="00C52DD2">
        <w:t>class</w:t>
      </w:r>
      <w:proofErr w:type="spellEnd"/>
      <w:r w:rsidRPr="00C52DD2">
        <w:t xml:space="preserve"> correspondiente. ¿Qué codificación usa el compilador? Pues por defecto utiliza la misma que la plataforma en la que se esté ejecutando. Esto es, si compilamos </w:t>
      </w:r>
      <w:proofErr w:type="gramStart"/>
      <w:r w:rsidRPr="00C52DD2">
        <w:t>nuestros</w:t>
      </w:r>
      <w:proofErr w:type="gramEnd"/>
      <w:r w:rsidRPr="00C52DD2">
        <w:t xml:space="preserve"> fuentes en Windows, se usará CP-1252. Si compilamos en Linux, se usará UTF-8.</w:t>
      </w:r>
    </w:p>
    <w:p w:rsidR="00F7791C" w:rsidRDefault="00F7791C" w:rsidP="00F7791C">
      <w:pPr>
        <w:pStyle w:val="Ttulo3"/>
      </w:pPr>
      <w:bookmarkStart w:id="12" w:name="_Toc469416446"/>
      <w:r>
        <w:t>Solución</w:t>
      </w:r>
      <w:bookmarkEnd w:id="12"/>
    </w:p>
    <w:p w:rsidR="00F7791C" w:rsidRDefault="00F7791C" w:rsidP="00F7791C">
      <w:r>
        <w:t xml:space="preserve">Configurar el IDE para que fuerce el </w:t>
      </w:r>
      <w:proofErr w:type="spellStart"/>
      <w:r>
        <w:t>encoding</w:t>
      </w:r>
      <w:proofErr w:type="spellEnd"/>
      <w:r>
        <w:t xml:space="preserve"> a UTF-8.</w:t>
      </w:r>
    </w:p>
    <w:p w:rsidR="00F7791C" w:rsidRDefault="00F7791C" w:rsidP="00F7791C">
      <w:r>
        <w:rPr>
          <w:noProof/>
          <w:lang w:eastAsia="es-ES"/>
        </w:rPr>
        <w:drawing>
          <wp:inline distT="0" distB="0" distL="0" distR="0" wp14:anchorId="286DB9D9" wp14:editId="147F73E8">
            <wp:extent cx="2490717" cy="35012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6738" t="1" b="-2"/>
                    <a:stretch/>
                  </pic:blipFill>
                  <pic:spPr bwMode="auto">
                    <a:xfrm>
                      <a:off x="0" y="0"/>
                      <a:ext cx="2491802" cy="3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91C" w:rsidRDefault="00F7791C" w:rsidP="00F7791C">
      <w:r>
        <w:lastRenderedPageBreak/>
        <w:t>En File/</w:t>
      </w:r>
      <w:proofErr w:type="spellStart"/>
      <w:r>
        <w:t>Settings</w:t>
      </w:r>
      <w:proofErr w:type="spellEnd"/>
    </w:p>
    <w:p w:rsidR="00F7791C" w:rsidRPr="00C52DD2" w:rsidRDefault="00F7791C" w:rsidP="00F7791C">
      <w:r>
        <w:rPr>
          <w:noProof/>
          <w:lang w:eastAsia="es-ES"/>
        </w:rPr>
        <w:drawing>
          <wp:inline distT="0" distB="0" distL="0" distR="0" wp14:anchorId="788E35FD" wp14:editId="02BA1949">
            <wp:extent cx="5400040" cy="212701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1C" w:rsidRDefault="00F7791C" w:rsidP="00F7791C">
      <w:pPr>
        <w:pStyle w:val="Ttulo2"/>
      </w:pPr>
      <w:bookmarkStart w:id="13" w:name="_Toc469416447"/>
      <w:r>
        <w:t>Ficheros de mensajes</w:t>
      </w:r>
      <w:bookmarkEnd w:id="13"/>
    </w:p>
    <w:p w:rsidR="00F7791C" w:rsidRDefault="00F7791C" w:rsidP="00F7791C">
      <w:r>
        <w:t xml:space="preserve">Los ficheros </w:t>
      </w:r>
      <w:r w:rsidRPr="001D7D99">
        <w:t>.</w:t>
      </w:r>
      <w:proofErr w:type="spellStart"/>
      <w:r w:rsidRPr="001D7D99">
        <w:t>properties</w:t>
      </w:r>
      <w:proofErr w:type="spellEnd"/>
      <w:r>
        <w:t xml:space="preserve"> o, en definitiva, los </w:t>
      </w:r>
      <w:proofErr w:type="spellStart"/>
      <w:r>
        <w:t>ResourceBundle</w:t>
      </w:r>
      <w:proofErr w:type="spellEnd"/>
      <w:r>
        <w:t xml:space="preserve"> son interpretados en ISO-8859-1.</w:t>
      </w:r>
    </w:p>
    <w:p w:rsidR="00F7791C" w:rsidRDefault="00F7791C" w:rsidP="00F7791C">
      <w:pPr>
        <w:pStyle w:val="Ttulo3"/>
      </w:pPr>
      <w:bookmarkStart w:id="14" w:name="_Toc469416448"/>
      <w:r>
        <w:t>Solución</w:t>
      </w:r>
      <w:bookmarkEnd w:id="14"/>
    </w:p>
    <w:p w:rsidR="00F7791C" w:rsidRDefault="00F7791C" w:rsidP="00F7791C">
      <w:pPr>
        <w:pStyle w:val="Prrafodelista"/>
        <w:numPr>
          <w:ilvl w:val="0"/>
          <w:numId w:val="20"/>
        </w:numPr>
        <w:spacing w:before="0" w:after="200"/>
        <w:jc w:val="left"/>
      </w:pPr>
      <w:r>
        <w:t xml:space="preserve">Utilizar </w:t>
      </w:r>
      <w:r w:rsidRPr="001D7D99">
        <w:t>el formato \</w:t>
      </w:r>
      <w:proofErr w:type="spellStart"/>
      <w:r w:rsidRPr="001D7D99">
        <w:t>uXXXX</w:t>
      </w:r>
      <w:proofErr w:type="spellEnd"/>
      <w:r w:rsidRPr="001D7D99">
        <w:t xml:space="preserve">, donde XXXX es el código Unicode del </w:t>
      </w:r>
      <w:r>
        <w:t>carácter.</w:t>
      </w:r>
    </w:p>
    <w:p w:rsidR="00F7791C" w:rsidRDefault="00F7791C" w:rsidP="00CB128C">
      <w:pPr>
        <w:pStyle w:val="Ttulo2"/>
      </w:pPr>
      <w:bookmarkStart w:id="15" w:name="_Toc469416449"/>
      <w:r>
        <w:t>Respuesta del servidor e interpretación del navegador</w:t>
      </w:r>
      <w:bookmarkEnd w:id="15"/>
    </w:p>
    <w:p w:rsidR="00F7791C" w:rsidRDefault="00F7791C" w:rsidP="00F7791C">
      <w:r>
        <w:t>Es posible que el HTML se esté enviando por la red con una codificación, y el navegador la esté interpretando con otra.</w:t>
      </w:r>
    </w:p>
    <w:p w:rsidR="00F7791C" w:rsidRDefault="00F7791C" w:rsidP="00F7791C">
      <w:r w:rsidRPr="00EF1CA4">
        <w:t xml:space="preserve">Para determinar la codificación que debe emplear un navegador a la hora de mostrar el HTML de una response HTTP, se utiliza la cabecera HTTP </w:t>
      </w:r>
      <w:r w:rsidRPr="00EF1CA4">
        <w:rPr>
          <w:b/>
        </w:rPr>
        <w:t>Content-</w:t>
      </w:r>
      <w:proofErr w:type="spellStart"/>
      <w:r w:rsidRPr="00EF1CA4">
        <w:rPr>
          <w:b/>
        </w:rPr>
        <w:t>Type</w:t>
      </w:r>
      <w:proofErr w:type="spellEnd"/>
      <w:r w:rsidRPr="00EF1CA4">
        <w:t>.</w:t>
      </w:r>
    </w:p>
    <w:p w:rsidR="00CB128C" w:rsidRDefault="00CB128C" w:rsidP="00CB128C">
      <w:pPr>
        <w:pStyle w:val="Ttulo3"/>
      </w:pPr>
      <w:bookmarkStart w:id="16" w:name="_Toc469416450"/>
      <w:r>
        <w:t>Solución</w:t>
      </w:r>
      <w:bookmarkEnd w:id="16"/>
    </w:p>
    <w:p w:rsidR="00F7791C" w:rsidRPr="00F7791C" w:rsidRDefault="00CB128C" w:rsidP="00F7791C">
      <w:r>
        <w:t>E</w:t>
      </w:r>
      <w:r w:rsidR="00F7791C" w:rsidRPr="00F7791C">
        <w:t>n JSP:</w:t>
      </w:r>
    </w:p>
    <w:p w:rsidR="00F7791C" w:rsidRPr="00C26575" w:rsidRDefault="00F7791C" w:rsidP="00F7791C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 xml:space="preserve">&lt;%@ page </w:t>
      </w:r>
      <w:proofErr w:type="spellStart"/>
      <w:r w:rsidRPr="00C26575">
        <w:rPr>
          <w:lang w:val="en-US"/>
        </w:rPr>
        <w:t>contentType</w:t>
      </w:r>
      <w:proofErr w:type="spellEnd"/>
      <w:r w:rsidRPr="00C26575">
        <w:rPr>
          <w:lang w:val="en-US"/>
        </w:rPr>
        <w:t>="text/</w:t>
      </w:r>
      <w:proofErr w:type="spellStart"/>
      <w:r w:rsidRPr="00C26575">
        <w:rPr>
          <w:lang w:val="en-US"/>
        </w:rPr>
        <w:t>html</w:t>
      </w:r>
      <w:proofErr w:type="gramStart"/>
      <w:r w:rsidRPr="00C26575">
        <w:rPr>
          <w:lang w:val="en-US"/>
        </w:rPr>
        <w:t>;charset</w:t>
      </w:r>
      <w:proofErr w:type="spellEnd"/>
      <w:proofErr w:type="gramEnd"/>
      <w:r w:rsidRPr="00C26575">
        <w:rPr>
          <w:lang w:val="en-US"/>
        </w:rPr>
        <w:t>=UTF-8"%&gt;</w:t>
      </w:r>
    </w:p>
    <w:p w:rsidR="00F7791C" w:rsidRDefault="00F7791C" w:rsidP="00F7791C">
      <w:r>
        <w:t>Si esta cabecera no aparece, o no indica la codificación, el navegador busca una etiqueta meta presente en el HTML de la página, que a su vez puede ponerse como</w:t>
      </w:r>
    </w:p>
    <w:p w:rsidR="00F7791C" w:rsidRPr="00D36C2C" w:rsidRDefault="00F7791C" w:rsidP="00F7791C">
      <w:pPr>
        <w:pStyle w:val="codigo"/>
        <w:framePr w:wrap="notBeside"/>
        <w:rPr>
          <w:lang w:val="en-US"/>
        </w:rPr>
      </w:pPr>
      <w:r w:rsidRPr="00D36C2C">
        <w:rPr>
          <w:lang w:val="en-US"/>
        </w:rPr>
        <w:t>&lt;</w:t>
      </w:r>
      <w:proofErr w:type="gramStart"/>
      <w:r w:rsidRPr="00D36C2C">
        <w:rPr>
          <w:lang w:val="en-US"/>
        </w:rPr>
        <w:t>meta</w:t>
      </w:r>
      <w:proofErr w:type="gramEnd"/>
      <w:r w:rsidRPr="00D36C2C">
        <w:rPr>
          <w:lang w:val="en-US"/>
        </w:rPr>
        <w:t xml:space="preserve"> http-</w:t>
      </w:r>
      <w:proofErr w:type="spellStart"/>
      <w:r w:rsidRPr="00D36C2C">
        <w:rPr>
          <w:lang w:val="en-US"/>
        </w:rPr>
        <w:t>equiv</w:t>
      </w:r>
      <w:proofErr w:type="spellEnd"/>
      <w:r w:rsidRPr="00D36C2C">
        <w:rPr>
          <w:lang w:val="en-US"/>
        </w:rPr>
        <w:t>='Content-Type' content='text/html; charset=utf-8'&gt;</w:t>
      </w:r>
    </w:p>
    <w:p w:rsidR="00F7791C" w:rsidRDefault="00F7791C" w:rsidP="00F7791C">
      <w:proofErr w:type="gramStart"/>
      <w:r>
        <w:t>o</w:t>
      </w:r>
      <w:proofErr w:type="gramEnd"/>
      <w:r>
        <w:t xml:space="preserve"> como</w:t>
      </w:r>
    </w:p>
    <w:p w:rsidR="00F7791C" w:rsidRDefault="00F7791C" w:rsidP="00F7791C">
      <w:pPr>
        <w:pStyle w:val="codigo"/>
        <w:framePr w:wrap="notBeside"/>
      </w:pPr>
      <w:r>
        <w:t xml:space="preserve">&lt;meta </w:t>
      </w:r>
      <w:proofErr w:type="spellStart"/>
      <w:r>
        <w:t>charset</w:t>
      </w:r>
      <w:proofErr w:type="spellEnd"/>
      <w:r>
        <w:t>='utf-8'&gt;</w:t>
      </w:r>
    </w:p>
    <w:p w:rsidR="00CB128C" w:rsidRDefault="00CB128C" w:rsidP="00F7791C"/>
    <w:p w:rsidR="00F7791C" w:rsidRPr="00CB128C" w:rsidRDefault="00CB128C" w:rsidP="00CB128C">
      <w:pPr>
        <w:pStyle w:val="Prrafodelista"/>
        <w:numPr>
          <w:ilvl w:val="0"/>
          <w:numId w:val="21"/>
        </w:numPr>
        <w:rPr>
          <w:rStyle w:val="CdigoHTML"/>
          <w:rFonts w:asciiTheme="majorHAnsi" w:eastAsiaTheme="minorHAnsi" w:hAnsiTheme="majorHAnsi" w:cstheme="minorBidi"/>
          <w:sz w:val="22"/>
          <w:szCs w:val="22"/>
        </w:rPr>
      </w:pPr>
      <w:proofErr w:type="spellStart"/>
      <w:r>
        <w:lastRenderedPageBreak/>
        <w:t>Tomcat</w:t>
      </w:r>
      <w:proofErr w:type="spellEnd"/>
      <w:r>
        <w:t xml:space="preserve"> 6 parece usar ISO-8859-1, independientemente de lo que especifiquemos en la propiedad </w:t>
      </w:r>
      <w:proofErr w:type="spellStart"/>
      <w:r w:rsidRPr="00CB128C">
        <w:rPr>
          <w:rStyle w:val="CdigoHTML"/>
          <w:rFonts w:eastAsiaTheme="minorHAnsi"/>
        </w:rPr>
        <w:t>file.encoding</w:t>
      </w:r>
      <w:proofErr w:type="spellEnd"/>
      <w:r>
        <w:rPr>
          <w:rStyle w:val="CdigoHTML"/>
          <w:rFonts w:eastAsiaTheme="minorHAnsi"/>
        </w:rPr>
        <w:t>.</w:t>
      </w:r>
    </w:p>
    <w:p w:rsidR="00CB128C" w:rsidRDefault="00CB128C" w:rsidP="00CB128C">
      <w:pPr>
        <w:pStyle w:val="Ttulo2"/>
      </w:pPr>
      <w:bookmarkStart w:id="17" w:name="_Toc469416451"/>
      <w:r>
        <w:t>Formularios</w:t>
      </w:r>
      <w:bookmarkEnd w:id="17"/>
    </w:p>
    <w:p w:rsidR="00CB128C" w:rsidRDefault="00CB128C" w:rsidP="00CB128C">
      <w:r>
        <w:t xml:space="preserve">Cuando se hace </w:t>
      </w:r>
      <w:proofErr w:type="spellStart"/>
      <w:r w:rsidRPr="00CB128C">
        <w:t>submit</w:t>
      </w:r>
      <w:proofErr w:type="spellEnd"/>
      <w:r>
        <w:t xml:space="preserve"> de un formulario, el navegador utiliza en el </w:t>
      </w:r>
      <w:proofErr w:type="spellStart"/>
      <w:r w:rsidRPr="00CB128C">
        <w:t>request</w:t>
      </w:r>
      <w:proofErr w:type="spellEnd"/>
      <w:r>
        <w:t xml:space="preserve"> la misma codificación que haya usado para mostrar la página.</w:t>
      </w:r>
    </w:p>
    <w:p w:rsidR="00CB128C" w:rsidRDefault="00CB128C" w:rsidP="00CB128C">
      <w:r w:rsidRPr="00CB128C">
        <w:t xml:space="preserve">En el lado del servidor, la clase </w:t>
      </w:r>
      <w:proofErr w:type="spellStart"/>
      <w:r w:rsidRPr="00CB128C">
        <w:rPr>
          <w:b/>
        </w:rPr>
        <w:t>ServletRequest</w:t>
      </w:r>
      <w:proofErr w:type="spellEnd"/>
      <w:r w:rsidRPr="00CB128C">
        <w:t xml:space="preserve"> tiene un método </w:t>
      </w:r>
      <w:proofErr w:type="spellStart"/>
      <w:proofErr w:type="gramStart"/>
      <w:r w:rsidRPr="00CB128C">
        <w:rPr>
          <w:b/>
        </w:rPr>
        <w:t>getCharacterEncoding</w:t>
      </w:r>
      <w:proofErr w:type="spellEnd"/>
      <w:r w:rsidRPr="00CB128C">
        <w:t>(</w:t>
      </w:r>
      <w:proofErr w:type="gramEnd"/>
      <w:r w:rsidRPr="00CB128C">
        <w:t xml:space="preserve">), que debería devolvernos la codificación de la </w:t>
      </w:r>
      <w:proofErr w:type="spellStart"/>
      <w:r w:rsidRPr="00CB128C">
        <w:t>request</w:t>
      </w:r>
      <w:proofErr w:type="spellEnd"/>
      <w:r w:rsidRPr="00CB128C">
        <w:t xml:space="preserve">. </w:t>
      </w:r>
      <w:r>
        <w:t xml:space="preserve">Este método lee el </w:t>
      </w:r>
      <w:proofErr w:type="spellStart"/>
      <w:r>
        <w:t>encoding</w:t>
      </w:r>
      <w:proofErr w:type="spellEnd"/>
      <w:r>
        <w:t xml:space="preserve"> </w:t>
      </w:r>
      <w:r w:rsidRPr="00CB128C">
        <w:t xml:space="preserve">de la cabecera HTTP correspondiente. </w:t>
      </w:r>
      <w:r>
        <w:t>Sin embargo, l</w:t>
      </w:r>
      <w:r w:rsidRPr="00CB128C">
        <w:t>os navegadores no suelen enviar esta información</w:t>
      </w:r>
      <w:r>
        <w:t xml:space="preserve"> por lo que </w:t>
      </w:r>
      <w:r w:rsidRPr="00CB128C">
        <w:t xml:space="preserve">debemos usar una de forma consistente en el response, y asumir que las </w:t>
      </w:r>
      <w:proofErr w:type="spellStart"/>
      <w:r w:rsidRPr="00CB128C">
        <w:t>request</w:t>
      </w:r>
      <w:proofErr w:type="spellEnd"/>
      <w:r w:rsidRPr="00CB128C">
        <w:t xml:space="preserve"> nos llegan con esa misma codificación.</w:t>
      </w:r>
    </w:p>
    <w:p w:rsidR="00CB128C" w:rsidRDefault="00CB128C" w:rsidP="00CB128C">
      <w:pPr>
        <w:pStyle w:val="Prrafodelista"/>
        <w:numPr>
          <w:ilvl w:val="0"/>
          <w:numId w:val="21"/>
        </w:numPr>
      </w:pPr>
      <w:r>
        <w:t>Hay una gran excepción a esta regla (</w:t>
      </w:r>
      <w:proofErr w:type="spellStart"/>
      <w:r w:rsidRPr="00CB128C">
        <w:t>encoding</w:t>
      </w:r>
      <w:proofErr w:type="spellEnd"/>
      <w:r>
        <w:t xml:space="preserve"> de la </w:t>
      </w:r>
      <w:proofErr w:type="spellStart"/>
      <w:r w:rsidRPr="00CB128C">
        <w:t>request</w:t>
      </w:r>
      <w:proofErr w:type="spellEnd"/>
      <w:r>
        <w:t xml:space="preserve"> = </w:t>
      </w:r>
      <w:proofErr w:type="spellStart"/>
      <w:r w:rsidRPr="00CB128C">
        <w:t>encoding</w:t>
      </w:r>
      <w:proofErr w:type="spellEnd"/>
      <w:r>
        <w:t xml:space="preserve"> de la página del formulario), que sucede cuando usamos Ajax. Ajax usa por defecto UTF-8 en el </w:t>
      </w:r>
      <w:proofErr w:type="spellStart"/>
      <w:r w:rsidRPr="00CB128C">
        <w:t>request</w:t>
      </w:r>
      <w:proofErr w:type="spellEnd"/>
      <w:r>
        <w:t>.</w:t>
      </w:r>
    </w:p>
    <w:p w:rsidR="00CB128C" w:rsidRDefault="00CB128C" w:rsidP="00CB128C">
      <w:pPr>
        <w:pStyle w:val="Ttulo3"/>
      </w:pPr>
      <w:bookmarkStart w:id="18" w:name="_Solución"/>
      <w:bookmarkStart w:id="19" w:name="_Toc469416452"/>
      <w:bookmarkEnd w:id="18"/>
      <w:r>
        <w:t>Solución</w:t>
      </w:r>
      <w:bookmarkEnd w:id="19"/>
    </w:p>
    <w:p w:rsidR="00CB128C" w:rsidRDefault="00CB128C" w:rsidP="00CB128C">
      <w:pPr>
        <w:pStyle w:val="Prrafodelista"/>
        <w:numPr>
          <w:ilvl w:val="0"/>
          <w:numId w:val="22"/>
        </w:numPr>
      </w:pPr>
      <w:r>
        <w:t xml:space="preserve">El </w:t>
      </w:r>
      <w:proofErr w:type="spellStart"/>
      <w:r>
        <w:t>encoding</w:t>
      </w:r>
      <w:proofErr w:type="spellEnd"/>
      <w:r>
        <w:t xml:space="preserve"> utilizado en el envío de parámetros se puede modificar mediante el atributo </w:t>
      </w:r>
      <w:proofErr w:type="spellStart"/>
      <w:r w:rsidRPr="00CB128C">
        <w:rPr>
          <w:rStyle w:val="CdigoHTML"/>
          <w:rFonts w:eastAsiaTheme="minorHAnsi"/>
          <w:b/>
        </w:rPr>
        <w:t>accept-charset</w:t>
      </w:r>
      <w:proofErr w:type="spellEnd"/>
      <w:r>
        <w:t xml:space="preserve"> de la etiqueta </w:t>
      </w:r>
      <w:proofErr w:type="spellStart"/>
      <w:r w:rsidRPr="00CB128C">
        <w:rPr>
          <w:rStyle w:val="CdigoHTML"/>
          <w:rFonts w:eastAsiaTheme="minorHAnsi"/>
          <w:b/>
        </w:rPr>
        <w:t>form</w:t>
      </w:r>
      <w:proofErr w:type="spellEnd"/>
      <w:r>
        <w:t xml:space="preserve">, indicando el </w:t>
      </w:r>
      <w:proofErr w:type="spellStart"/>
      <w:r w:rsidRPr="00CB128C">
        <w:rPr>
          <w:b/>
        </w:rPr>
        <w:t>encoding</w:t>
      </w:r>
      <w:proofErr w:type="spellEnd"/>
      <w:r>
        <w:t xml:space="preserve"> a usar (sólo el </w:t>
      </w:r>
      <w:proofErr w:type="spellStart"/>
      <w:r w:rsidRPr="00CB128C">
        <w:t>encoding</w:t>
      </w:r>
      <w:proofErr w:type="spellEnd"/>
      <w:r>
        <w:t xml:space="preserve">, no todo el </w:t>
      </w:r>
      <w:r w:rsidRPr="00CB128C">
        <w:rPr>
          <w:rStyle w:val="CdigoHTML"/>
          <w:rFonts w:eastAsiaTheme="minorHAnsi"/>
        </w:rPr>
        <w:t>Content-</w:t>
      </w:r>
      <w:proofErr w:type="spellStart"/>
      <w:r w:rsidRPr="00CB128C">
        <w:rPr>
          <w:rStyle w:val="CdigoHTML"/>
          <w:rFonts w:eastAsiaTheme="minorHAnsi"/>
        </w:rPr>
        <w:t>Type</w:t>
      </w:r>
      <w:proofErr w:type="spellEnd"/>
      <w:r>
        <w:t>). Sin embargo, no funciona en todos los navegadores, por lo que no es conveniente utilizarlo.</w:t>
      </w:r>
    </w:p>
    <w:p w:rsidR="00CB128C" w:rsidRDefault="00E90954" w:rsidP="00E90954">
      <w:pPr>
        <w:pStyle w:val="Prrafodelista"/>
        <w:numPr>
          <w:ilvl w:val="0"/>
          <w:numId w:val="22"/>
        </w:numPr>
      </w:pPr>
      <w:r>
        <w:t xml:space="preserve">Se puede </w:t>
      </w:r>
      <w:r w:rsidRPr="00E90954">
        <w:t xml:space="preserve">especificar de forma explícita que </w:t>
      </w:r>
      <w:r>
        <w:t xml:space="preserve">el </w:t>
      </w:r>
      <w:proofErr w:type="spellStart"/>
      <w:r w:rsidRPr="00E90954">
        <w:t>request</w:t>
      </w:r>
      <w:proofErr w:type="spellEnd"/>
      <w:r w:rsidRPr="00E90954">
        <w:t xml:space="preserve"> viene codificada como UTF-8. Esto se puede hacer con el método </w:t>
      </w:r>
      <w:proofErr w:type="spellStart"/>
      <w:proofErr w:type="gramStart"/>
      <w:r w:rsidRPr="00E90954">
        <w:rPr>
          <w:b/>
        </w:rPr>
        <w:t>setCharacterEncoding</w:t>
      </w:r>
      <w:proofErr w:type="spellEnd"/>
      <w:r w:rsidRPr="00E90954">
        <w:rPr>
          <w:b/>
        </w:rPr>
        <w:t>(</w:t>
      </w:r>
      <w:proofErr w:type="spellStart"/>
      <w:proofErr w:type="gramEnd"/>
      <w:r w:rsidRPr="00E90954">
        <w:rPr>
          <w:b/>
        </w:rPr>
        <w:t>String</w:t>
      </w:r>
      <w:proofErr w:type="spellEnd"/>
      <w:r w:rsidRPr="00E90954">
        <w:rPr>
          <w:b/>
        </w:rPr>
        <w:t>)</w:t>
      </w:r>
      <w:r w:rsidRPr="00E90954">
        <w:t xml:space="preserve"> de la clase </w:t>
      </w:r>
      <w:proofErr w:type="spellStart"/>
      <w:r w:rsidRPr="00E90954">
        <w:t>ServletRequest</w:t>
      </w:r>
      <w:proofErr w:type="spellEnd"/>
      <w:r w:rsidRPr="00E90954">
        <w:t xml:space="preserve">. Este método simplemente establece con qué codificación se debe leer la </w:t>
      </w:r>
      <w:proofErr w:type="spellStart"/>
      <w:r w:rsidRPr="00E90954">
        <w:t>request</w:t>
      </w:r>
      <w:proofErr w:type="spellEnd"/>
      <w:r>
        <w:t xml:space="preserve"> por lo que hay que ejecutarlo </w:t>
      </w:r>
      <w:r w:rsidRPr="00E90954">
        <w:t xml:space="preserve">antes de leer algún parámetro de la </w:t>
      </w:r>
      <w:proofErr w:type="spellStart"/>
      <w:r w:rsidRPr="00E90954">
        <w:t>request</w:t>
      </w:r>
      <w:proofErr w:type="spellEnd"/>
      <w:r w:rsidRPr="00E90954">
        <w:t>.</w:t>
      </w:r>
    </w:p>
    <w:p w:rsidR="00F7791C" w:rsidRDefault="00E90954" w:rsidP="00F7791C">
      <w:pPr>
        <w:pStyle w:val="Prrafodelista"/>
        <w:numPr>
          <w:ilvl w:val="0"/>
          <w:numId w:val="22"/>
        </w:numPr>
      </w:pPr>
      <w:r>
        <w:t xml:space="preserve">En JEE es muy sencillo establecer la codificación de </w:t>
      </w:r>
      <w:proofErr w:type="spellStart"/>
      <w:r w:rsidRPr="00E90954">
        <w:t>request</w:t>
      </w:r>
      <w:proofErr w:type="spellEnd"/>
      <w:r>
        <w:t xml:space="preserve"> y </w:t>
      </w:r>
      <w:r w:rsidRPr="00E90954">
        <w:t>response</w:t>
      </w:r>
      <w:r>
        <w:t xml:space="preserve"> en un filtro y configurarlo </w:t>
      </w:r>
      <w:r w:rsidRPr="00E90954">
        <w:t xml:space="preserve">en el web.xml. </w:t>
      </w:r>
      <w:r w:rsidR="00DA0192">
        <w:t xml:space="preserve">Para esto en el fichero </w:t>
      </w:r>
      <w:r w:rsidR="00DA0192" w:rsidRPr="00DA0192">
        <w:rPr>
          <w:b/>
        </w:rPr>
        <w:t>$TOMCAT/</w:t>
      </w:r>
      <w:proofErr w:type="spellStart"/>
      <w:r w:rsidR="00DA0192" w:rsidRPr="00DA0192">
        <w:rPr>
          <w:b/>
        </w:rPr>
        <w:t>conf</w:t>
      </w:r>
      <w:proofErr w:type="spellEnd"/>
      <w:r w:rsidR="00DA0192" w:rsidRPr="00DA0192">
        <w:rPr>
          <w:b/>
        </w:rPr>
        <w:t>/web.xml</w:t>
      </w:r>
      <w:r w:rsidR="00DA0192">
        <w:t xml:space="preserve"> </w:t>
      </w:r>
      <w:r>
        <w:t>disponemos de: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>&lt;</w:t>
      </w:r>
      <w:proofErr w:type="gramStart"/>
      <w:r w:rsidRPr="00E90954">
        <w:rPr>
          <w:lang w:val="en-US"/>
        </w:rPr>
        <w:t>filter</w:t>
      </w:r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&lt;filter-name&gt;</w:t>
      </w:r>
      <w:proofErr w:type="spellStart"/>
      <w:r w:rsidRPr="00E90954">
        <w:rPr>
          <w:lang w:val="en-US"/>
        </w:rPr>
        <w:t>setCharacterEncodingFilter</w:t>
      </w:r>
      <w:proofErr w:type="spellEnd"/>
      <w:r w:rsidRPr="00E90954">
        <w:rPr>
          <w:lang w:val="en-US"/>
        </w:rPr>
        <w:t>&lt;/filter-name&gt;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&lt;filter-class&gt;org.apache.catalina.filters.SetCharacterEncodingFilter&lt;/filter-class&gt;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proofErr w:type="gramStart"/>
      <w:r w:rsidRPr="00E90954">
        <w:rPr>
          <w:lang w:val="en-US"/>
        </w:rPr>
        <w:t>init-param</w:t>
      </w:r>
      <w:proofErr w:type="spellEnd"/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-name&gt;encoding&lt;/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-value&gt;UTF-8&lt;/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&lt;/</w:t>
      </w:r>
      <w:proofErr w:type="spellStart"/>
      <w:r w:rsidRPr="00E90954">
        <w:rPr>
          <w:lang w:val="en-US"/>
        </w:rPr>
        <w:t>init-param</w:t>
      </w:r>
      <w:proofErr w:type="spell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-supported&gt;true&lt;/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</w:t>
      </w:r>
    </w:p>
    <w:p w:rsidR="00E90954" w:rsidRPr="00C52DD2" w:rsidRDefault="00E90954" w:rsidP="00E90954">
      <w:pPr>
        <w:pStyle w:val="codigo"/>
        <w:framePr w:wrap="notBeside"/>
      </w:pPr>
      <w:r>
        <w:t>&lt;/</w:t>
      </w:r>
      <w:proofErr w:type="spellStart"/>
      <w:proofErr w:type="gramStart"/>
      <w:r>
        <w:t>filter</w:t>
      </w:r>
      <w:proofErr w:type="spellEnd"/>
      <w:proofErr w:type="gramEnd"/>
      <w:r>
        <w:t>&gt;</w:t>
      </w:r>
    </w:p>
    <w:p w:rsidR="00F7791C" w:rsidRDefault="00F7791C" w:rsidP="00DA0192"/>
    <w:p w:rsidR="00DA0192" w:rsidRDefault="00DA0192" w:rsidP="00DA0192">
      <w:pPr>
        <w:pStyle w:val="Prrafodelista"/>
        <w:numPr>
          <w:ilvl w:val="0"/>
          <w:numId w:val="22"/>
        </w:numPr>
      </w:pPr>
      <w:r>
        <w:t xml:space="preserve">También podemos forzar a la aplicación a usar UTF-8 en todas las </w:t>
      </w:r>
      <w:proofErr w:type="spellStart"/>
      <w:r>
        <w:t>JSPs</w:t>
      </w:r>
      <w:proofErr w:type="spellEnd"/>
      <w:r>
        <w:t xml:space="preserve">. Para esto editamos el fichero </w:t>
      </w:r>
      <w:r w:rsidRPr="00DA0192">
        <w:rPr>
          <w:b/>
        </w:rPr>
        <w:t>$TOMCAT/</w:t>
      </w:r>
      <w:proofErr w:type="spellStart"/>
      <w:r w:rsidRPr="00DA0192">
        <w:rPr>
          <w:b/>
        </w:rPr>
        <w:t>webapps</w:t>
      </w:r>
      <w:proofErr w:type="spellEnd"/>
      <w:r w:rsidRPr="00DA0192">
        <w:rPr>
          <w:b/>
        </w:rPr>
        <w:t xml:space="preserve">/$APP/WEB-INF/web.xml </w:t>
      </w:r>
      <w:r>
        <w:t>añadiendo la siguiente directiva: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lastRenderedPageBreak/>
        <w:t>&lt;</w:t>
      </w:r>
      <w:proofErr w:type="spellStart"/>
      <w:proofErr w:type="gramStart"/>
      <w:r w:rsidRPr="00DA0192">
        <w:rPr>
          <w:lang w:val="en-US"/>
        </w:rPr>
        <w:t>jsp-config</w:t>
      </w:r>
      <w:proofErr w:type="spellEnd"/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&lt;</w:t>
      </w:r>
      <w:proofErr w:type="spellStart"/>
      <w:proofErr w:type="gram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-property-group</w:t>
      </w:r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-pattern&gt;*.</w:t>
      </w:r>
      <w:proofErr w:type="spell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&lt;/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&lt;page-encoding&gt;UTF-8&lt;/page-encoding&gt;</w:t>
      </w:r>
    </w:p>
    <w:p w:rsidR="00DA0192" w:rsidRPr="00C26575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</w:t>
      </w:r>
      <w:r w:rsidRPr="00C26575">
        <w:rPr>
          <w:lang w:val="en-US"/>
        </w:rPr>
        <w:t>&lt;/</w:t>
      </w:r>
      <w:proofErr w:type="spellStart"/>
      <w:r w:rsidRPr="00C26575">
        <w:rPr>
          <w:lang w:val="en-US"/>
        </w:rPr>
        <w:t>jsp</w:t>
      </w:r>
      <w:proofErr w:type="spellEnd"/>
      <w:r w:rsidRPr="00C26575">
        <w:rPr>
          <w:lang w:val="en-US"/>
        </w:rPr>
        <w:t>-property-group&gt;</w:t>
      </w:r>
    </w:p>
    <w:p w:rsidR="00DA0192" w:rsidRPr="00C26575" w:rsidRDefault="00DA0192" w:rsidP="00DA0192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>&lt;/</w:t>
      </w:r>
      <w:proofErr w:type="spellStart"/>
      <w:r w:rsidRPr="00C26575">
        <w:rPr>
          <w:lang w:val="en-US"/>
        </w:rPr>
        <w:t>jsp-config</w:t>
      </w:r>
      <w:proofErr w:type="spellEnd"/>
      <w:r w:rsidRPr="00C26575">
        <w:rPr>
          <w:lang w:val="en-US"/>
        </w:rPr>
        <w:t>&gt;</w:t>
      </w:r>
    </w:p>
    <w:p w:rsidR="00DA0192" w:rsidRDefault="00DA0192" w:rsidP="00DA0192">
      <w:r>
        <w:t xml:space="preserve">Esto equivale a añadir en todas las </w:t>
      </w:r>
      <w:proofErr w:type="spellStart"/>
      <w:r>
        <w:t>JSPs</w:t>
      </w:r>
      <w:proofErr w:type="spellEnd"/>
      <w:r>
        <w:t xml:space="preserve"> la directiva:</w:t>
      </w:r>
    </w:p>
    <w:p w:rsid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&lt;%@page </w:t>
      </w:r>
      <w:proofErr w:type="spellStart"/>
      <w:r w:rsidRPr="00DA0192">
        <w:rPr>
          <w:lang w:val="en-US"/>
        </w:rPr>
        <w:t>pageEncoding</w:t>
      </w:r>
      <w:proofErr w:type="spellEnd"/>
      <w:r w:rsidRPr="00DA0192">
        <w:rPr>
          <w:lang w:val="en-US"/>
        </w:rPr>
        <w:t xml:space="preserve">="UTF-8" </w:t>
      </w:r>
      <w:proofErr w:type="spellStart"/>
      <w:r w:rsidRPr="00DA0192">
        <w:rPr>
          <w:lang w:val="en-US"/>
        </w:rPr>
        <w:t>contentType</w:t>
      </w:r>
      <w:proofErr w:type="spellEnd"/>
      <w:r w:rsidRPr="00DA0192">
        <w:rPr>
          <w:lang w:val="en-US"/>
        </w:rPr>
        <w:t>="text/html; charset=UTF-8"%&gt;</w:t>
      </w:r>
    </w:p>
    <w:p w:rsidR="00DA0192" w:rsidRPr="00DA0192" w:rsidRDefault="00DA0192" w:rsidP="00DA0192">
      <w:pPr>
        <w:pStyle w:val="Ttulo2"/>
      </w:pPr>
      <w:bookmarkStart w:id="20" w:name="_Toc469416453"/>
      <w:r w:rsidRPr="00DA0192">
        <w:t>Base de datos</w:t>
      </w:r>
      <w:bookmarkEnd w:id="20"/>
    </w:p>
    <w:p w:rsidR="00C87AD3" w:rsidRDefault="00DA0192" w:rsidP="00DA0192">
      <w:r w:rsidRPr="00DA0192">
        <w:t xml:space="preserve">Al conectar con </w:t>
      </w:r>
      <w:r>
        <w:t xml:space="preserve">una </w:t>
      </w:r>
      <w:r w:rsidRPr="00DA0192">
        <w:t>ba</w:t>
      </w:r>
      <w:r>
        <w:t xml:space="preserve">se de datos enviamos y recibimos los datos con </w:t>
      </w:r>
      <w:r w:rsidR="00C87AD3">
        <w:t xml:space="preserve">un </w:t>
      </w:r>
      <w:proofErr w:type="spellStart"/>
      <w:r>
        <w:t>encoding</w:t>
      </w:r>
      <w:proofErr w:type="spellEnd"/>
      <w:r>
        <w:t xml:space="preserve"> </w:t>
      </w:r>
      <w:r w:rsidR="00C87AD3">
        <w:t>determinado</w:t>
      </w:r>
      <w:r>
        <w:t>.</w:t>
      </w:r>
      <w:r w:rsidR="00C87AD3">
        <w:t xml:space="preserve"> Debemos asegurarnos que tanto la aplicación como la base de datos utilizan la misma codificación.</w:t>
      </w:r>
    </w:p>
    <w:p w:rsidR="00C87AD3" w:rsidRDefault="00C87AD3" w:rsidP="00C87AD3">
      <w:pPr>
        <w:pStyle w:val="Ttulo3"/>
      </w:pPr>
      <w:bookmarkStart w:id="21" w:name="_Toc469416454"/>
      <w:r>
        <w:t>Solución</w:t>
      </w:r>
      <w:bookmarkEnd w:id="21"/>
    </w:p>
    <w:p w:rsidR="00DA0192" w:rsidRDefault="00DA0192" w:rsidP="00C87AD3">
      <w:pPr>
        <w:pStyle w:val="Prrafodelista"/>
        <w:numPr>
          <w:ilvl w:val="0"/>
          <w:numId w:val="26"/>
        </w:numPr>
      </w:pPr>
      <w:r>
        <w:t xml:space="preserve">Para ello disponemos de </w:t>
      </w:r>
      <w:r w:rsidR="00C87AD3">
        <w:t xml:space="preserve">los parámetros de la cadena de conexión. En el caso de </w:t>
      </w:r>
      <w:proofErr w:type="spellStart"/>
      <w:r w:rsidR="00C87AD3">
        <w:t>MySQL</w:t>
      </w:r>
      <w:proofErr w:type="spellEnd"/>
      <w:r w:rsidR="00C87AD3">
        <w:t xml:space="preserve"> debemos asegurarnos de incluir el parámetro:</w:t>
      </w:r>
    </w:p>
    <w:p w:rsidR="00C87AD3" w:rsidRDefault="00C87AD3" w:rsidP="00C87AD3">
      <w:pPr>
        <w:pStyle w:val="codigo"/>
        <w:framePr w:wrap="notBeside"/>
        <w:rPr>
          <w:lang w:val="en-US"/>
        </w:rPr>
      </w:pPr>
      <w:proofErr w:type="gramStart"/>
      <w:r w:rsidRPr="00C87AD3">
        <w:rPr>
          <w:lang w:val="en-US"/>
        </w:rPr>
        <w:t>"?</w:t>
      </w:r>
      <w:proofErr w:type="spellStart"/>
      <w:r w:rsidRPr="00C87AD3">
        <w:rPr>
          <w:lang w:val="en-US"/>
        </w:rPr>
        <w:t>useEncoding</w:t>
      </w:r>
      <w:proofErr w:type="spellEnd"/>
      <w:proofErr w:type="gramEnd"/>
      <w:r w:rsidRPr="00C87AD3">
        <w:rPr>
          <w:lang w:val="en-US"/>
        </w:rPr>
        <w:t>=</w:t>
      </w:r>
      <w:proofErr w:type="spellStart"/>
      <w:r w:rsidRPr="00C87AD3">
        <w:rPr>
          <w:lang w:val="en-US"/>
        </w:rPr>
        <w:t>true&amp;amp;characterEncoding</w:t>
      </w:r>
      <w:proofErr w:type="spellEnd"/>
      <w:r w:rsidRPr="00C87AD3">
        <w:rPr>
          <w:lang w:val="en-US"/>
        </w:rPr>
        <w:t>=UTF-8"</w:t>
      </w:r>
    </w:p>
    <w:p w:rsidR="00C87AD3" w:rsidRDefault="00C87AD3" w:rsidP="00C87AD3">
      <w:pPr>
        <w:pStyle w:val="Prrafodelista"/>
        <w:numPr>
          <w:ilvl w:val="0"/>
          <w:numId w:val="26"/>
        </w:numPr>
      </w:pPr>
      <w:r w:rsidRPr="00C87AD3">
        <w:t xml:space="preserve">Cuando creamos una </w:t>
      </w:r>
      <w:r>
        <w:t>tabla</w:t>
      </w:r>
      <w:r w:rsidRPr="00C87AD3">
        <w:t xml:space="preserve"> podemos incluir el </w:t>
      </w:r>
      <w:proofErr w:type="spellStart"/>
      <w:r w:rsidRPr="00C87AD3">
        <w:t>encoding</w:t>
      </w:r>
      <w:proofErr w:type="spellEnd"/>
      <w:r>
        <w:t>: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CREATE </w:t>
      </w:r>
      <w:proofErr w:type="gramStart"/>
      <w:r w:rsidRPr="00C87AD3">
        <w:rPr>
          <w:lang w:val="en-US"/>
        </w:rPr>
        <w:t>TABLE  `</w:t>
      </w:r>
      <w:proofErr w:type="gramEnd"/>
      <w:r w:rsidRPr="00C87AD3">
        <w:rPr>
          <w:lang w:val="en-US"/>
        </w:rPr>
        <w:t>Users` (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id</w:t>
      </w:r>
      <w:proofErr w:type="gramEnd"/>
      <w:r w:rsidRPr="00C87AD3">
        <w:rPr>
          <w:lang w:val="en-US"/>
        </w:rPr>
        <w:t xml:space="preserve">` </w:t>
      </w:r>
      <w:proofErr w:type="spellStart"/>
      <w:r w:rsidRPr="00C87AD3">
        <w:rPr>
          <w:lang w:val="en-US"/>
        </w:rPr>
        <w:t>int</w:t>
      </w:r>
      <w:proofErr w:type="spellEnd"/>
      <w:r w:rsidRPr="00C87AD3">
        <w:rPr>
          <w:lang w:val="en-US"/>
        </w:rPr>
        <w:t xml:space="preserve">(10) unsigned NOT NULL </w:t>
      </w:r>
      <w:proofErr w:type="spellStart"/>
      <w:r w:rsidRPr="00C87AD3">
        <w:rPr>
          <w:lang w:val="en-US"/>
        </w:rPr>
        <w:t>auto_increment</w:t>
      </w:r>
      <w:proofErr w:type="spellEnd"/>
      <w:r w:rsidRPr="00C87AD3">
        <w:rPr>
          <w:lang w:val="en-US"/>
        </w:rPr>
        <w:t>,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name</w:t>
      </w:r>
      <w:proofErr w:type="gramEnd"/>
      <w:r w:rsidRPr="00C87AD3">
        <w:rPr>
          <w:lang w:val="en-US"/>
        </w:rPr>
        <w:t>` varchar(30) collate utf8_swedish_ci default NULL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PRIMARY </w:t>
      </w:r>
      <w:proofErr w:type="gramStart"/>
      <w:r w:rsidRPr="00C87AD3">
        <w:rPr>
          <w:lang w:val="en-US"/>
        </w:rPr>
        <w:t>KEY  (</w:t>
      </w:r>
      <w:proofErr w:type="gramEnd"/>
      <w:r w:rsidRPr="00C87AD3">
        <w:rPr>
          <w:lang w:val="en-US"/>
        </w:rPr>
        <w:t>`id`)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) ENGINE=</w:t>
      </w:r>
      <w:proofErr w:type="spellStart"/>
      <w:r w:rsidRPr="00C87AD3">
        <w:rPr>
          <w:lang w:val="en-US"/>
        </w:rPr>
        <w:t>InnoDB</w:t>
      </w:r>
      <w:proofErr w:type="spellEnd"/>
      <w:r w:rsidRPr="00C87AD3">
        <w:rPr>
          <w:lang w:val="en-US"/>
        </w:rPr>
        <w:t xml:space="preserve"> DEFAULT </w:t>
      </w:r>
      <w:r w:rsidRPr="00C87AD3">
        <w:rPr>
          <w:b/>
          <w:lang w:val="en-US"/>
        </w:rPr>
        <w:t>CHARSET=utf8</w:t>
      </w:r>
      <w:r w:rsidRPr="00C87AD3">
        <w:rPr>
          <w:lang w:val="en-US"/>
        </w:rPr>
        <w:t>;</w:t>
      </w:r>
    </w:p>
    <w:p w:rsidR="00C87AD3" w:rsidRDefault="00AB2112" w:rsidP="00AB2112">
      <w:pPr>
        <w:pStyle w:val="Prrafodelista"/>
        <w:numPr>
          <w:ilvl w:val="0"/>
          <w:numId w:val="26"/>
        </w:numPr>
      </w:pPr>
      <w:r>
        <w:t xml:space="preserve">En los ficheros </w:t>
      </w:r>
      <w:proofErr w:type="spellStart"/>
      <w:r w:rsidRPr="00AB2112">
        <w:rPr>
          <w:b/>
        </w:rPr>
        <w:t>my.cnf</w:t>
      </w:r>
      <w:proofErr w:type="spellEnd"/>
      <w:r>
        <w:t xml:space="preserve"> y </w:t>
      </w:r>
      <w:r w:rsidRPr="00AB2112">
        <w:rPr>
          <w:b/>
        </w:rPr>
        <w:t>my.ini</w:t>
      </w:r>
      <w:r>
        <w:t xml:space="preserve"> de </w:t>
      </w:r>
      <w:r w:rsidRPr="00AB2112">
        <w:t xml:space="preserve">configuración del servidor para </w:t>
      </w:r>
      <w:proofErr w:type="spellStart"/>
      <w:r w:rsidRPr="00AB2112">
        <w:t>MySQL</w:t>
      </w:r>
      <w:proofErr w:type="spellEnd"/>
      <w:r>
        <w:t xml:space="preserve"> se le puede indicar el </w:t>
      </w:r>
      <w:proofErr w:type="spellStart"/>
      <w:r>
        <w:t>encoding</w:t>
      </w:r>
      <w:proofErr w:type="spellEnd"/>
      <w:r>
        <w:t xml:space="preserve"> por defecto: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>[</w:t>
      </w:r>
      <w:proofErr w:type="gramStart"/>
      <w:r w:rsidRPr="00AB2112">
        <w:rPr>
          <w:lang w:val="en-US"/>
        </w:rPr>
        <w:t>client</w:t>
      </w:r>
      <w:proofErr w:type="gramEnd"/>
      <w:r w:rsidRPr="00AB2112">
        <w:rPr>
          <w:lang w:val="en-US"/>
        </w:rPr>
        <w:t>]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port=</w:t>
      </w:r>
      <w:proofErr w:type="gramEnd"/>
      <w:r w:rsidRPr="00AB2112">
        <w:rPr>
          <w:lang w:val="en-US"/>
        </w:rPr>
        <w:t>3306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>[</w:t>
      </w:r>
      <w:proofErr w:type="spellStart"/>
      <w:proofErr w:type="gramStart"/>
      <w:r w:rsidRPr="00AB2112">
        <w:rPr>
          <w:lang w:val="en-US"/>
        </w:rPr>
        <w:t>mysql</w:t>
      </w:r>
      <w:proofErr w:type="spellEnd"/>
      <w:proofErr w:type="gramEnd"/>
      <w:r w:rsidRPr="00AB2112">
        <w:rPr>
          <w:lang w:val="en-US"/>
        </w:rPr>
        <w:t>]</w:t>
      </w:r>
    </w:p>
    <w:p w:rsid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p w:rsidR="00AB2112" w:rsidRPr="00AB2112" w:rsidRDefault="00AB2112" w:rsidP="00AB2112">
      <w:pPr>
        <w:rPr>
          <w:lang w:val="en-US"/>
        </w:rPr>
      </w:pPr>
    </w:p>
    <w:sectPr w:rsidR="00AB2112" w:rsidRPr="00AB2112" w:rsidSect="00052ADA">
      <w:headerReference w:type="default" r:id="rId16"/>
      <w:footerReference w:type="default" r:id="rId17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AE" w:rsidRDefault="003427AE" w:rsidP="006E68DE">
      <w:pPr>
        <w:spacing w:after="0" w:line="240" w:lineRule="auto"/>
      </w:pPr>
      <w:r>
        <w:separator/>
      </w:r>
    </w:p>
  </w:endnote>
  <w:endnote w:type="continuationSeparator" w:id="0">
    <w:p w:rsidR="003427AE" w:rsidRDefault="003427AE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7DC6029" wp14:editId="6C61E553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3427AE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F7791C">
              <w:rPr>
                <w:color w:val="3EBC59"/>
                <w:sz w:val="20"/>
                <w:szCs w:val="20"/>
              </w:rPr>
              <w:t>Encoding</w:t>
            </w:r>
            <w:proofErr w:type="spellEnd"/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C26575">
          <w:rPr>
            <w:noProof/>
            <w:color w:val="3EBC59"/>
            <w:sz w:val="20"/>
            <w:szCs w:val="20"/>
          </w:rPr>
          <w:t>- 6 -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AE" w:rsidRDefault="003427AE" w:rsidP="006E68DE">
      <w:pPr>
        <w:spacing w:after="0" w:line="240" w:lineRule="auto"/>
      </w:pPr>
      <w:r>
        <w:separator/>
      </w:r>
    </w:p>
  </w:footnote>
  <w:footnote w:type="continuationSeparator" w:id="0">
    <w:p w:rsidR="003427AE" w:rsidRDefault="003427AE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69C55D0" wp14:editId="7694DC8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7791C">
          <w:rPr>
            <w:color w:val="3EBC59"/>
            <w:sz w:val="20"/>
            <w:szCs w:val="20"/>
          </w:rPr>
          <w:t>Encoding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294"/>
    <w:multiLevelType w:val="hybridMultilevel"/>
    <w:tmpl w:val="E29A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7BD0"/>
    <w:multiLevelType w:val="hybridMultilevel"/>
    <w:tmpl w:val="372E4A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746F9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52AC7"/>
    <w:multiLevelType w:val="hybridMultilevel"/>
    <w:tmpl w:val="8480852E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C3E2F"/>
    <w:multiLevelType w:val="hybridMultilevel"/>
    <w:tmpl w:val="7D8E29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4A7522"/>
    <w:multiLevelType w:val="multilevel"/>
    <w:tmpl w:val="87F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156AC"/>
    <w:multiLevelType w:val="hybridMultilevel"/>
    <w:tmpl w:val="82D47F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2B2272"/>
    <w:multiLevelType w:val="hybridMultilevel"/>
    <w:tmpl w:val="87AEC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B50AD"/>
    <w:multiLevelType w:val="hybridMultilevel"/>
    <w:tmpl w:val="50BCC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5F256D"/>
    <w:multiLevelType w:val="hybridMultilevel"/>
    <w:tmpl w:val="69E887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3552BE"/>
    <w:multiLevelType w:val="hybridMultilevel"/>
    <w:tmpl w:val="48D44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974E0E"/>
    <w:multiLevelType w:val="hybridMultilevel"/>
    <w:tmpl w:val="A9D852B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B53DF5"/>
    <w:multiLevelType w:val="hybridMultilevel"/>
    <w:tmpl w:val="EA9AB0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8"/>
  </w:num>
  <w:num w:numId="3">
    <w:abstractNumId w:val="27"/>
  </w:num>
  <w:num w:numId="4">
    <w:abstractNumId w:val="26"/>
  </w:num>
  <w:num w:numId="5">
    <w:abstractNumId w:val="9"/>
  </w:num>
  <w:num w:numId="6">
    <w:abstractNumId w:val="13"/>
  </w:num>
  <w:num w:numId="7">
    <w:abstractNumId w:val="10"/>
  </w:num>
  <w:num w:numId="8">
    <w:abstractNumId w:val="23"/>
  </w:num>
  <w:num w:numId="9">
    <w:abstractNumId w:val="11"/>
  </w:num>
  <w:num w:numId="10">
    <w:abstractNumId w:val="7"/>
  </w:num>
  <w:num w:numId="11">
    <w:abstractNumId w:val="16"/>
  </w:num>
  <w:num w:numId="12">
    <w:abstractNumId w:val="22"/>
  </w:num>
  <w:num w:numId="13">
    <w:abstractNumId w:val="19"/>
  </w:num>
  <w:num w:numId="14">
    <w:abstractNumId w:val="5"/>
  </w:num>
  <w:num w:numId="15">
    <w:abstractNumId w:val="8"/>
  </w:num>
  <w:num w:numId="16">
    <w:abstractNumId w:val="24"/>
  </w:num>
  <w:num w:numId="17">
    <w:abstractNumId w:val="6"/>
  </w:num>
  <w:num w:numId="18">
    <w:abstractNumId w:val="2"/>
  </w:num>
  <w:num w:numId="19">
    <w:abstractNumId w:val="14"/>
  </w:num>
  <w:num w:numId="20">
    <w:abstractNumId w:val="17"/>
  </w:num>
  <w:num w:numId="21">
    <w:abstractNumId w:val="20"/>
  </w:num>
  <w:num w:numId="22">
    <w:abstractNumId w:val="1"/>
  </w:num>
  <w:num w:numId="23">
    <w:abstractNumId w:val="12"/>
  </w:num>
  <w:num w:numId="24">
    <w:abstractNumId w:val="0"/>
  </w:num>
  <w:num w:numId="25">
    <w:abstractNumId w:val="4"/>
  </w:num>
  <w:num w:numId="26">
    <w:abstractNumId w:val="15"/>
  </w:num>
  <w:num w:numId="27">
    <w:abstractNumId w:val="3"/>
  </w:num>
  <w:num w:numId="28">
    <w:abstractNumId w:val="21"/>
  </w:num>
  <w:num w:numId="2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4A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4208"/>
    <w:rsid w:val="000F1A44"/>
    <w:rsid w:val="000F71A2"/>
    <w:rsid w:val="001404B9"/>
    <w:rsid w:val="00144D03"/>
    <w:rsid w:val="00151D95"/>
    <w:rsid w:val="00154E6F"/>
    <w:rsid w:val="001619A0"/>
    <w:rsid w:val="001A230D"/>
    <w:rsid w:val="001A71D7"/>
    <w:rsid w:val="001B004C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427AE"/>
    <w:rsid w:val="0036262D"/>
    <w:rsid w:val="00372F8B"/>
    <w:rsid w:val="00375E16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76E8"/>
    <w:rsid w:val="00580068"/>
    <w:rsid w:val="00583658"/>
    <w:rsid w:val="005911EE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C3137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130E2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2112"/>
    <w:rsid w:val="00AB6B89"/>
    <w:rsid w:val="00AB78D9"/>
    <w:rsid w:val="00AC659D"/>
    <w:rsid w:val="00B010FD"/>
    <w:rsid w:val="00B15C0A"/>
    <w:rsid w:val="00B22BFD"/>
    <w:rsid w:val="00BA0330"/>
    <w:rsid w:val="00BE06D2"/>
    <w:rsid w:val="00BE590D"/>
    <w:rsid w:val="00BF408B"/>
    <w:rsid w:val="00C17672"/>
    <w:rsid w:val="00C22EB0"/>
    <w:rsid w:val="00C26575"/>
    <w:rsid w:val="00C677BA"/>
    <w:rsid w:val="00C726A0"/>
    <w:rsid w:val="00C737A3"/>
    <w:rsid w:val="00C87AD3"/>
    <w:rsid w:val="00C93874"/>
    <w:rsid w:val="00CB128C"/>
    <w:rsid w:val="00CB27C1"/>
    <w:rsid w:val="00CB66B2"/>
    <w:rsid w:val="00CC7AF3"/>
    <w:rsid w:val="00CE5CA9"/>
    <w:rsid w:val="00CE71B3"/>
    <w:rsid w:val="00D06472"/>
    <w:rsid w:val="00D36531"/>
    <w:rsid w:val="00D36DE1"/>
    <w:rsid w:val="00D810FA"/>
    <w:rsid w:val="00D8433C"/>
    <w:rsid w:val="00D8609C"/>
    <w:rsid w:val="00D9171F"/>
    <w:rsid w:val="00DA0192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90954"/>
    <w:rsid w:val="00EB0524"/>
    <w:rsid w:val="00EB3738"/>
    <w:rsid w:val="00EB74C6"/>
    <w:rsid w:val="00EC5C3F"/>
    <w:rsid w:val="00ED60E3"/>
    <w:rsid w:val="00EE45E3"/>
    <w:rsid w:val="00EE5707"/>
    <w:rsid w:val="00EF720A"/>
    <w:rsid w:val="00F25CA2"/>
    <w:rsid w:val="00F5580C"/>
    <w:rsid w:val="00F6249D"/>
    <w:rsid w:val="00F777FC"/>
    <w:rsid w:val="00F7791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  <w:style w:type="character" w:customStyle="1" w:styleId="pl-k">
    <w:name w:val="pl-k"/>
    <w:basedOn w:val="Fuentedeprrafopredeter"/>
    <w:rsid w:val="00C26575"/>
  </w:style>
  <w:style w:type="character" w:customStyle="1" w:styleId="pl-c">
    <w:name w:val="pl-c"/>
    <w:basedOn w:val="Fuentedeprrafopredeter"/>
    <w:rsid w:val="00C26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  <w:style w:type="character" w:customStyle="1" w:styleId="pl-k">
    <w:name w:val="pl-k"/>
    <w:basedOn w:val="Fuentedeprrafopredeter"/>
    <w:rsid w:val="00C26575"/>
  </w:style>
  <w:style w:type="character" w:customStyle="1" w:styleId="pl-c">
    <w:name w:val="pl-c"/>
    <w:basedOn w:val="Fuentedeprrafopredeter"/>
    <w:rsid w:val="00C2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tackoverflow.com/questions/138948/how-to-get-utf-8-working-in-java-webapp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apuntesadeteran.blogspot.com.es/2013/06/abordando-problemas-de-encoding-en-java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56A4E-F56C-4EE8-A3F7-4CF97EB1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Encoding</dc:title>
  <dc:creator>Ramon Gavira</dc:creator>
  <cp:lastModifiedBy>Jesus JG. Gregorio</cp:lastModifiedBy>
  <cp:revision>6</cp:revision>
  <cp:lastPrinted>2015-06-16T15:05:00Z</cp:lastPrinted>
  <dcterms:created xsi:type="dcterms:W3CDTF">2016-11-24T09:36:00Z</dcterms:created>
  <dcterms:modified xsi:type="dcterms:W3CDTF">2016-12-13T17:19:00Z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