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EC" w:rsidRDefault="00C06CEC" w:rsidP="00D07951"/>
    <w:p w:rsidR="004672CF" w:rsidRDefault="004672CF" w:rsidP="00D07951"/>
    <w:bookmarkStart w:id="0" w:name="_Toc322350227" w:displacedByCustomXml="next"/>
    <w:sdt>
      <w:sdtPr>
        <w:rPr>
          <w:rFonts w:ascii="Times New Roman" w:eastAsia="Times New Roman" w:hAnsi="Times New Roman" w:cs="Times New Roman"/>
          <w:b/>
          <w:bCs/>
          <w:color w:val="auto"/>
          <w:sz w:val="22"/>
          <w:szCs w:val="22"/>
          <w:lang w:eastAsia="ar-SA"/>
        </w:rPr>
        <w:id w:val="18226895"/>
        <w:docPartObj>
          <w:docPartGallery w:val="Table of Contents"/>
          <w:docPartUnique/>
        </w:docPartObj>
      </w:sdtPr>
      <w:sdtEndPr>
        <w:rPr>
          <w:b w:val="0"/>
          <w:bCs w:val="0"/>
        </w:rPr>
      </w:sdtEndPr>
      <w:sdtContent>
        <w:p w:rsidR="00C165B6" w:rsidRDefault="00C165B6" w:rsidP="00D76A08">
          <w:pPr>
            <w:pStyle w:val="En-ttedetabledesmatires"/>
          </w:pPr>
          <w:r>
            <w:t>Sommaire</w:t>
          </w:r>
        </w:p>
        <w:p w:rsidR="00653EF6" w:rsidRDefault="000F3ED5">
          <w:pPr>
            <w:pStyle w:val="TM1"/>
            <w:tabs>
              <w:tab w:val="left" w:pos="440"/>
              <w:tab w:val="right" w:leader="dot" w:pos="9062"/>
            </w:tabs>
            <w:rPr>
              <w:rFonts w:asciiTheme="minorHAnsi" w:eastAsiaTheme="minorEastAsia" w:hAnsiTheme="minorHAnsi" w:cstheme="minorBidi"/>
              <w:noProof/>
              <w:lang w:eastAsia="fr-FR"/>
            </w:rPr>
          </w:pPr>
          <w:r>
            <w:fldChar w:fldCharType="begin"/>
          </w:r>
          <w:r w:rsidR="00C165B6">
            <w:instrText xml:space="preserve"> TOC \o "1-3" \h \z \u </w:instrText>
          </w:r>
          <w:r>
            <w:fldChar w:fldCharType="separate"/>
          </w:r>
          <w:hyperlink w:anchor="_Toc44945024" w:history="1">
            <w:r w:rsidR="00653EF6" w:rsidRPr="00E752A3">
              <w:rPr>
                <w:rStyle w:val="Lienhypertexte"/>
                <w:noProof/>
              </w:rPr>
              <w:t>1.</w:t>
            </w:r>
            <w:r w:rsidR="00653EF6">
              <w:rPr>
                <w:rFonts w:asciiTheme="minorHAnsi" w:eastAsiaTheme="minorEastAsia" w:hAnsiTheme="minorHAnsi" w:cstheme="minorBidi"/>
                <w:noProof/>
                <w:lang w:eastAsia="fr-FR"/>
              </w:rPr>
              <w:tab/>
            </w:r>
            <w:r w:rsidR="00653EF6" w:rsidRPr="00E752A3">
              <w:rPr>
                <w:rStyle w:val="Lienhypertexte"/>
                <w:noProof/>
              </w:rPr>
              <w:t>Présentation</w:t>
            </w:r>
            <w:r w:rsidR="00653EF6">
              <w:rPr>
                <w:noProof/>
                <w:webHidden/>
              </w:rPr>
              <w:tab/>
            </w:r>
            <w:r w:rsidR="00653EF6">
              <w:rPr>
                <w:noProof/>
                <w:webHidden/>
              </w:rPr>
              <w:fldChar w:fldCharType="begin"/>
            </w:r>
            <w:r w:rsidR="00653EF6">
              <w:rPr>
                <w:noProof/>
                <w:webHidden/>
              </w:rPr>
              <w:instrText xml:space="preserve"> PAGEREF _Toc44945024 \h </w:instrText>
            </w:r>
            <w:r w:rsidR="00653EF6">
              <w:rPr>
                <w:noProof/>
                <w:webHidden/>
              </w:rPr>
            </w:r>
            <w:r w:rsidR="00653EF6">
              <w:rPr>
                <w:noProof/>
                <w:webHidden/>
              </w:rPr>
              <w:fldChar w:fldCharType="separate"/>
            </w:r>
            <w:r w:rsidR="00653EF6">
              <w:rPr>
                <w:noProof/>
                <w:webHidden/>
              </w:rPr>
              <w:t>2</w:t>
            </w:r>
            <w:r w:rsidR="00653EF6">
              <w:rPr>
                <w:noProof/>
                <w:webHidden/>
              </w:rPr>
              <w:fldChar w:fldCharType="end"/>
            </w:r>
          </w:hyperlink>
        </w:p>
        <w:p w:rsidR="00653EF6" w:rsidRDefault="00653EF6">
          <w:pPr>
            <w:pStyle w:val="TM1"/>
            <w:tabs>
              <w:tab w:val="left" w:pos="440"/>
              <w:tab w:val="right" w:leader="dot" w:pos="9062"/>
            </w:tabs>
            <w:rPr>
              <w:rFonts w:asciiTheme="minorHAnsi" w:eastAsiaTheme="minorEastAsia" w:hAnsiTheme="minorHAnsi" w:cstheme="minorBidi"/>
              <w:noProof/>
              <w:lang w:eastAsia="fr-FR"/>
            </w:rPr>
          </w:pPr>
          <w:hyperlink w:anchor="_Toc44945025" w:history="1">
            <w:r w:rsidRPr="00E752A3">
              <w:rPr>
                <w:rStyle w:val="Lienhypertexte"/>
                <w:noProof/>
              </w:rPr>
              <w:t>2.</w:t>
            </w:r>
            <w:r>
              <w:rPr>
                <w:rFonts w:asciiTheme="minorHAnsi" w:eastAsiaTheme="minorEastAsia" w:hAnsiTheme="minorHAnsi" w:cstheme="minorBidi"/>
                <w:noProof/>
                <w:lang w:eastAsia="fr-FR"/>
              </w:rPr>
              <w:tab/>
            </w:r>
            <w:r w:rsidRPr="00E752A3">
              <w:rPr>
                <w:rStyle w:val="Lienhypertexte"/>
                <w:noProof/>
              </w:rPr>
              <w:t>Prérequis</w:t>
            </w:r>
            <w:r>
              <w:rPr>
                <w:noProof/>
                <w:webHidden/>
              </w:rPr>
              <w:tab/>
            </w:r>
            <w:r>
              <w:rPr>
                <w:noProof/>
                <w:webHidden/>
              </w:rPr>
              <w:fldChar w:fldCharType="begin"/>
            </w:r>
            <w:r>
              <w:rPr>
                <w:noProof/>
                <w:webHidden/>
              </w:rPr>
              <w:instrText xml:space="preserve"> PAGEREF _Toc44945025 \h </w:instrText>
            </w:r>
            <w:r>
              <w:rPr>
                <w:noProof/>
                <w:webHidden/>
              </w:rPr>
            </w:r>
            <w:r>
              <w:rPr>
                <w:noProof/>
                <w:webHidden/>
              </w:rPr>
              <w:fldChar w:fldCharType="separate"/>
            </w:r>
            <w:r>
              <w:rPr>
                <w:noProof/>
                <w:webHidden/>
              </w:rPr>
              <w:t>2</w:t>
            </w:r>
            <w:r>
              <w:rPr>
                <w:noProof/>
                <w:webHidden/>
              </w:rPr>
              <w:fldChar w:fldCharType="end"/>
            </w:r>
          </w:hyperlink>
        </w:p>
        <w:p w:rsidR="00653EF6" w:rsidRDefault="00653EF6">
          <w:pPr>
            <w:pStyle w:val="TM1"/>
            <w:tabs>
              <w:tab w:val="left" w:pos="440"/>
              <w:tab w:val="right" w:leader="dot" w:pos="9062"/>
            </w:tabs>
            <w:rPr>
              <w:rFonts w:asciiTheme="minorHAnsi" w:eastAsiaTheme="minorEastAsia" w:hAnsiTheme="minorHAnsi" w:cstheme="minorBidi"/>
              <w:noProof/>
              <w:lang w:eastAsia="fr-FR"/>
            </w:rPr>
          </w:pPr>
          <w:hyperlink w:anchor="_Toc44945026" w:history="1">
            <w:r w:rsidRPr="00E752A3">
              <w:rPr>
                <w:rStyle w:val="Lienhypertexte"/>
                <w:noProof/>
              </w:rPr>
              <w:t>3.</w:t>
            </w:r>
            <w:r>
              <w:rPr>
                <w:rFonts w:asciiTheme="minorHAnsi" w:eastAsiaTheme="minorEastAsia" w:hAnsiTheme="minorHAnsi" w:cstheme="minorBidi"/>
                <w:noProof/>
                <w:lang w:eastAsia="fr-FR"/>
              </w:rPr>
              <w:tab/>
            </w:r>
            <w:r w:rsidRPr="00E752A3">
              <w:rPr>
                <w:rStyle w:val="Lienhypertexte"/>
                <w:noProof/>
              </w:rPr>
              <w:t>Installation</w:t>
            </w:r>
            <w:r>
              <w:rPr>
                <w:noProof/>
                <w:webHidden/>
              </w:rPr>
              <w:tab/>
            </w:r>
            <w:r>
              <w:rPr>
                <w:noProof/>
                <w:webHidden/>
              </w:rPr>
              <w:fldChar w:fldCharType="begin"/>
            </w:r>
            <w:r>
              <w:rPr>
                <w:noProof/>
                <w:webHidden/>
              </w:rPr>
              <w:instrText xml:space="preserve"> PAGEREF _Toc44945026 \h </w:instrText>
            </w:r>
            <w:r>
              <w:rPr>
                <w:noProof/>
                <w:webHidden/>
              </w:rPr>
            </w:r>
            <w:r>
              <w:rPr>
                <w:noProof/>
                <w:webHidden/>
              </w:rPr>
              <w:fldChar w:fldCharType="separate"/>
            </w:r>
            <w:r>
              <w:rPr>
                <w:noProof/>
                <w:webHidden/>
              </w:rPr>
              <w:t>3</w:t>
            </w:r>
            <w:r>
              <w:rPr>
                <w:noProof/>
                <w:webHidden/>
              </w:rPr>
              <w:fldChar w:fldCharType="end"/>
            </w:r>
          </w:hyperlink>
        </w:p>
        <w:p w:rsidR="00653EF6" w:rsidRDefault="00653EF6">
          <w:pPr>
            <w:pStyle w:val="TM2"/>
            <w:tabs>
              <w:tab w:val="left" w:pos="880"/>
              <w:tab w:val="right" w:leader="dot" w:pos="9062"/>
            </w:tabs>
            <w:rPr>
              <w:rFonts w:asciiTheme="minorHAnsi" w:eastAsiaTheme="minorEastAsia" w:hAnsiTheme="minorHAnsi" w:cstheme="minorBidi"/>
              <w:noProof/>
              <w:lang w:eastAsia="fr-FR"/>
            </w:rPr>
          </w:pPr>
          <w:hyperlink w:anchor="_Toc44945027" w:history="1">
            <w:r w:rsidRPr="00E752A3">
              <w:rPr>
                <w:rStyle w:val="Lienhypertexte"/>
                <w:noProof/>
              </w:rPr>
              <w:t>3.1.</w:t>
            </w:r>
            <w:r>
              <w:rPr>
                <w:rFonts w:asciiTheme="minorHAnsi" w:eastAsiaTheme="minorEastAsia" w:hAnsiTheme="minorHAnsi" w:cstheme="minorBidi"/>
                <w:noProof/>
                <w:lang w:eastAsia="fr-FR"/>
              </w:rPr>
              <w:tab/>
            </w:r>
            <w:r w:rsidRPr="00E752A3">
              <w:rPr>
                <w:rStyle w:val="Lienhypertexte"/>
                <w:noProof/>
              </w:rPr>
              <w:t>Téléchargement du projet</w:t>
            </w:r>
            <w:r>
              <w:rPr>
                <w:noProof/>
                <w:webHidden/>
              </w:rPr>
              <w:tab/>
            </w:r>
            <w:r>
              <w:rPr>
                <w:noProof/>
                <w:webHidden/>
              </w:rPr>
              <w:fldChar w:fldCharType="begin"/>
            </w:r>
            <w:r>
              <w:rPr>
                <w:noProof/>
                <w:webHidden/>
              </w:rPr>
              <w:instrText xml:space="preserve"> PAGEREF _Toc44945027 \h </w:instrText>
            </w:r>
            <w:r>
              <w:rPr>
                <w:noProof/>
                <w:webHidden/>
              </w:rPr>
            </w:r>
            <w:r>
              <w:rPr>
                <w:noProof/>
                <w:webHidden/>
              </w:rPr>
              <w:fldChar w:fldCharType="separate"/>
            </w:r>
            <w:r>
              <w:rPr>
                <w:noProof/>
                <w:webHidden/>
              </w:rPr>
              <w:t>3</w:t>
            </w:r>
            <w:r>
              <w:rPr>
                <w:noProof/>
                <w:webHidden/>
              </w:rPr>
              <w:fldChar w:fldCharType="end"/>
            </w:r>
          </w:hyperlink>
        </w:p>
        <w:p w:rsidR="00653EF6" w:rsidRDefault="00653EF6">
          <w:pPr>
            <w:pStyle w:val="TM3"/>
            <w:tabs>
              <w:tab w:val="left" w:pos="1320"/>
              <w:tab w:val="right" w:leader="dot" w:pos="9062"/>
            </w:tabs>
            <w:rPr>
              <w:rFonts w:asciiTheme="minorHAnsi" w:eastAsiaTheme="minorEastAsia" w:hAnsiTheme="minorHAnsi" w:cstheme="minorBidi"/>
              <w:noProof/>
              <w:lang w:eastAsia="fr-FR"/>
            </w:rPr>
          </w:pPr>
          <w:hyperlink w:anchor="_Toc44945028" w:history="1">
            <w:r w:rsidRPr="00E752A3">
              <w:rPr>
                <w:rStyle w:val="Lienhypertexte"/>
                <w:noProof/>
              </w:rPr>
              <w:t>3.1.1.</w:t>
            </w:r>
            <w:r>
              <w:rPr>
                <w:rFonts w:asciiTheme="minorHAnsi" w:eastAsiaTheme="minorEastAsia" w:hAnsiTheme="minorHAnsi" w:cstheme="minorBidi"/>
                <w:noProof/>
                <w:lang w:eastAsia="fr-FR"/>
              </w:rPr>
              <w:tab/>
            </w:r>
            <w:r w:rsidRPr="00E752A3">
              <w:rPr>
                <w:rStyle w:val="Lienhypertexte"/>
                <w:noProof/>
              </w:rPr>
              <w:t>En ligne de commande</w:t>
            </w:r>
            <w:r>
              <w:rPr>
                <w:noProof/>
                <w:webHidden/>
              </w:rPr>
              <w:tab/>
            </w:r>
            <w:r>
              <w:rPr>
                <w:noProof/>
                <w:webHidden/>
              </w:rPr>
              <w:fldChar w:fldCharType="begin"/>
            </w:r>
            <w:r>
              <w:rPr>
                <w:noProof/>
                <w:webHidden/>
              </w:rPr>
              <w:instrText xml:space="preserve"> PAGEREF _Toc44945028 \h </w:instrText>
            </w:r>
            <w:r>
              <w:rPr>
                <w:noProof/>
                <w:webHidden/>
              </w:rPr>
            </w:r>
            <w:r>
              <w:rPr>
                <w:noProof/>
                <w:webHidden/>
              </w:rPr>
              <w:fldChar w:fldCharType="separate"/>
            </w:r>
            <w:r>
              <w:rPr>
                <w:noProof/>
                <w:webHidden/>
              </w:rPr>
              <w:t>3</w:t>
            </w:r>
            <w:r>
              <w:rPr>
                <w:noProof/>
                <w:webHidden/>
              </w:rPr>
              <w:fldChar w:fldCharType="end"/>
            </w:r>
          </w:hyperlink>
        </w:p>
        <w:p w:rsidR="00653EF6" w:rsidRDefault="00653EF6">
          <w:pPr>
            <w:pStyle w:val="TM3"/>
            <w:tabs>
              <w:tab w:val="left" w:pos="1320"/>
              <w:tab w:val="right" w:leader="dot" w:pos="9062"/>
            </w:tabs>
            <w:rPr>
              <w:rFonts w:asciiTheme="minorHAnsi" w:eastAsiaTheme="minorEastAsia" w:hAnsiTheme="minorHAnsi" w:cstheme="minorBidi"/>
              <w:noProof/>
              <w:lang w:eastAsia="fr-FR"/>
            </w:rPr>
          </w:pPr>
          <w:hyperlink w:anchor="_Toc44945029" w:history="1">
            <w:r w:rsidRPr="00E752A3">
              <w:rPr>
                <w:rStyle w:val="Lienhypertexte"/>
                <w:noProof/>
              </w:rPr>
              <w:t>3.1.2.</w:t>
            </w:r>
            <w:r>
              <w:rPr>
                <w:rFonts w:asciiTheme="minorHAnsi" w:eastAsiaTheme="minorEastAsia" w:hAnsiTheme="minorHAnsi" w:cstheme="minorBidi"/>
                <w:noProof/>
                <w:lang w:eastAsia="fr-FR"/>
              </w:rPr>
              <w:tab/>
            </w:r>
            <w:r w:rsidRPr="00E752A3">
              <w:rPr>
                <w:rStyle w:val="Lienhypertexte"/>
                <w:noProof/>
              </w:rPr>
              <w:t>Avec le client graphique Tortoise</w:t>
            </w:r>
            <w:r>
              <w:rPr>
                <w:noProof/>
                <w:webHidden/>
              </w:rPr>
              <w:tab/>
            </w:r>
            <w:r>
              <w:rPr>
                <w:noProof/>
                <w:webHidden/>
              </w:rPr>
              <w:fldChar w:fldCharType="begin"/>
            </w:r>
            <w:r>
              <w:rPr>
                <w:noProof/>
                <w:webHidden/>
              </w:rPr>
              <w:instrText xml:space="preserve"> PAGEREF _Toc44945029 \h </w:instrText>
            </w:r>
            <w:r>
              <w:rPr>
                <w:noProof/>
                <w:webHidden/>
              </w:rPr>
            </w:r>
            <w:r>
              <w:rPr>
                <w:noProof/>
                <w:webHidden/>
              </w:rPr>
              <w:fldChar w:fldCharType="separate"/>
            </w:r>
            <w:r>
              <w:rPr>
                <w:noProof/>
                <w:webHidden/>
              </w:rPr>
              <w:t>4</w:t>
            </w:r>
            <w:r>
              <w:rPr>
                <w:noProof/>
                <w:webHidden/>
              </w:rPr>
              <w:fldChar w:fldCharType="end"/>
            </w:r>
          </w:hyperlink>
        </w:p>
        <w:p w:rsidR="00653EF6" w:rsidRDefault="00653EF6">
          <w:pPr>
            <w:pStyle w:val="TM3"/>
            <w:tabs>
              <w:tab w:val="left" w:pos="1320"/>
              <w:tab w:val="right" w:leader="dot" w:pos="9062"/>
            </w:tabs>
            <w:rPr>
              <w:rFonts w:asciiTheme="minorHAnsi" w:eastAsiaTheme="minorEastAsia" w:hAnsiTheme="minorHAnsi" w:cstheme="minorBidi"/>
              <w:noProof/>
              <w:lang w:eastAsia="fr-FR"/>
            </w:rPr>
          </w:pPr>
          <w:hyperlink w:anchor="_Toc44945030" w:history="1">
            <w:r w:rsidRPr="00E752A3">
              <w:rPr>
                <w:rStyle w:val="Lienhypertexte"/>
                <w:noProof/>
              </w:rPr>
              <w:t>3.1.3.</w:t>
            </w:r>
            <w:r>
              <w:rPr>
                <w:rFonts w:asciiTheme="minorHAnsi" w:eastAsiaTheme="minorEastAsia" w:hAnsiTheme="minorHAnsi" w:cstheme="minorBidi"/>
                <w:noProof/>
                <w:lang w:eastAsia="fr-FR"/>
              </w:rPr>
              <w:tab/>
            </w:r>
            <w:r w:rsidRPr="00E752A3">
              <w:rPr>
                <w:rStyle w:val="Lienhypertexte"/>
                <w:noProof/>
              </w:rPr>
              <w:t>Contenu additionnel nécessaire</w:t>
            </w:r>
            <w:r>
              <w:rPr>
                <w:noProof/>
                <w:webHidden/>
              </w:rPr>
              <w:tab/>
            </w:r>
            <w:r>
              <w:rPr>
                <w:noProof/>
                <w:webHidden/>
              </w:rPr>
              <w:fldChar w:fldCharType="begin"/>
            </w:r>
            <w:r>
              <w:rPr>
                <w:noProof/>
                <w:webHidden/>
              </w:rPr>
              <w:instrText xml:space="preserve"> PAGEREF _Toc44945030 \h </w:instrText>
            </w:r>
            <w:r>
              <w:rPr>
                <w:noProof/>
                <w:webHidden/>
              </w:rPr>
            </w:r>
            <w:r>
              <w:rPr>
                <w:noProof/>
                <w:webHidden/>
              </w:rPr>
              <w:fldChar w:fldCharType="separate"/>
            </w:r>
            <w:r>
              <w:rPr>
                <w:noProof/>
                <w:webHidden/>
              </w:rPr>
              <w:t>5</w:t>
            </w:r>
            <w:r>
              <w:rPr>
                <w:noProof/>
                <w:webHidden/>
              </w:rPr>
              <w:fldChar w:fldCharType="end"/>
            </w:r>
          </w:hyperlink>
        </w:p>
        <w:p w:rsidR="00653EF6" w:rsidRDefault="00653EF6">
          <w:pPr>
            <w:pStyle w:val="TM1"/>
            <w:tabs>
              <w:tab w:val="left" w:pos="440"/>
              <w:tab w:val="right" w:leader="dot" w:pos="9062"/>
            </w:tabs>
            <w:rPr>
              <w:rFonts w:asciiTheme="minorHAnsi" w:eastAsiaTheme="minorEastAsia" w:hAnsiTheme="minorHAnsi" w:cstheme="minorBidi"/>
              <w:noProof/>
              <w:lang w:eastAsia="fr-FR"/>
            </w:rPr>
          </w:pPr>
          <w:hyperlink w:anchor="_Toc44945031" w:history="1">
            <w:r w:rsidRPr="00E752A3">
              <w:rPr>
                <w:rStyle w:val="Lienhypertexte"/>
                <w:noProof/>
              </w:rPr>
              <w:t>4.</w:t>
            </w:r>
            <w:r>
              <w:rPr>
                <w:rFonts w:asciiTheme="minorHAnsi" w:eastAsiaTheme="minorEastAsia" w:hAnsiTheme="minorHAnsi" w:cstheme="minorBidi"/>
                <w:noProof/>
                <w:lang w:eastAsia="fr-FR"/>
              </w:rPr>
              <w:tab/>
            </w:r>
            <w:r w:rsidRPr="00E752A3">
              <w:rPr>
                <w:rStyle w:val="Lienhypertexte"/>
                <w:noProof/>
              </w:rPr>
              <w:t>Usage</w:t>
            </w:r>
            <w:r>
              <w:rPr>
                <w:noProof/>
                <w:webHidden/>
              </w:rPr>
              <w:tab/>
            </w:r>
            <w:r>
              <w:rPr>
                <w:noProof/>
                <w:webHidden/>
              </w:rPr>
              <w:fldChar w:fldCharType="begin"/>
            </w:r>
            <w:r>
              <w:rPr>
                <w:noProof/>
                <w:webHidden/>
              </w:rPr>
              <w:instrText xml:space="preserve"> PAGEREF _Toc44945031 \h </w:instrText>
            </w:r>
            <w:r>
              <w:rPr>
                <w:noProof/>
                <w:webHidden/>
              </w:rPr>
            </w:r>
            <w:r>
              <w:rPr>
                <w:noProof/>
                <w:webHidden/>
              </w:rPr>
              <w:fldChar w:fldCharType="separate"/>
            </w:r>
            <w:r>
              <w:rPr>
                <w:noProof/>
                <w:webHidden/>
              </w:rPr>
              <w:t>6</w:t>
            </w:r>
            <w:r>
              <w:rPr>
                <w:noProof/>
                <w:webHidden/>
              </w:rPr>
              <w:fldChar w:fldCharType="end"/>
            </w:r>
          </w:hyperlink>
        </w:p>
        <w:p w:rsidR="00653EF6" w:rsidRDefault="00653EF6">
          <w:pPr>
            <w:pStyle w:val="TM2"/>
            <w:tabs>
              <w:tab w:val="left" w:pos="880"/>
              <w:tab w:val="right" w:leader="dot" w:pos="9062"/>
            </w:tabs>
            <w:rPr>
              <w:rFonts w:asciiTheme="minorHAnsi" w:eastAsiaTheme="minorEastAsia" w:hAnsiTheme="minorHAnsi" w:cstheme="minorBidi"/>
              <w:noProof/>
              <w:lang w:eastAsia="fr-FR"/>
            </w:rPr>
          </w:pPr>
          <w:hyperlink w:anchor="_Toc44945032" w:history="1">
            <w:r w:rsidRPr="00E752A3">
              <w:rPr>
                <w:rStyle w:val="Lienhypertexte"/>
                <w:noProof/>
              </w:rPr>
              <w:t>4.1.</w:t>
            </w:r>
            <w:r>
              <w:rPr>
                <w:rFonts w:asciiTheme="minorHAnsi" w:eastAsiaTheme="minorEastAsia" w:hAnsiTheme="minorHAnsi" w:cstheme="minorBidi"/>
                <w:noProof/>
                <w:lang w:eastAsia="fr-FR"/>
              </w:rPr>
              <w:tab/>
            </w:r>
            <w:r w:rsidRPr="00E752A3">
              <w:rPr>
                <w:rStyle w:val="Lienhypertexte"/>
                <w:noProof/>
              </w:rPr>
              <w:t>Concaténation des données</w:t>
            </w:r>
            <w:r>
              <w:rPr>
                <w:noProof/>
                <w:webHidden/>
              </w:rPr>
              <w:tab/>
            </w:r>
            <w:r>
              <w:rPr>
                <w:noProof/>
                <w:webHidden/>
              </w:rPr>
              <w:fldChar w:fldCharType="begin"/>
            </w:r>
            <w:r>
              <w:rPr>
                <w:noProof/>
                <w:webHidden/>
              </w:rPr>
              <w:instrText xml:space="preserve"> PAGEREF _Toc44945032 \h </w:instrText>
            </w:r>
            <w:r>
              <w:rPr>
                <w:noProof/>
                <w:webHidden/>
              </w:rPr>
            </w:r>
            <w:r>
              <w:rPr>
                <w:noProof/>
                <w:webHidden/>
              </w:rPr>
              <w:fldChar w:fldCharType="separate"/>
            </w:r>
            <w:r>
              <w:rPr>
                <w:noProof/>
                <w:webHidden/>
              </w:rPr>
              <w:t>6</w:t>
            </w:r>
            <w:r>
              <w:rPr>
                <w:noProof/>
                <w:webHidden/>
              </w:rPr>
              <w:fldChar w:fldCharType="end"/>
            </w:r>
          </w:hyperlink>
        </w:p>
        <w:p w:rsidR="00653EF6" w:rsidRDefault="00653EF6">
          <w:pPr>
            <w:pStyle w:val="TM3"/>
            <w:tabs>
              <w:tab w:val="left" w:pos="1320"/>
              <w:tab w:val="right" w:leader="dot" w:pos="9062"/>
            </w:tabs>
            <w:rPr>
              <w:rFonts w:asciiTheme="minorHAnsi" w:eastAsiaTheme="minorEastAsia" w:hAnsiTheme="minorHAnsi" w:cstheme="minorBidi"/>
              <w:noProof/>
              <w:lang w:eastAsia="fr-FR"/>
            </w:rPr>
          </w:pPr>
          <w:hyperlink w:anchor="_Toc44945033" w:history="1">
            <w:r w:rsidRPr="00E752A3">
              <w:rPr>
                <w:rStyle w:val="Lienhypertexte"/>
                <w:noProof/>
              </w:rPr>
              <w:t>4.1.1.</w:t>
            </w:r>
            <w:r>
              <w:rPr>
                <w:rFonts w:asciiTheme="minorHAnsi" w:eastAsiaTheme="minorEastAsia" w:hAnsiTheme="minorHAnsi" w:cstheme="minorBidi"/>
                <w:noProof/>
                <w:lang w:eastAsia="fr-FR"/>
              </w:rPr>
              <w:tab/>
            </w:r>
            <w:r w:rsidRPr="00E752A3">
              <w:rPr>
                <w:rStyle w:val="Lienhypertexte"/>
                <w:noProof/>
              </w:rPr>
              <w:t>interpTSG_CO2_O2</w:t>
            </w:r>
            <w:r>
              <w:rPr>
                <w:noProof/>
                <w:webHidden/>
              </w:rPr>
              <w:tab/>
            </w:r>
            <w:r>
              <w:rPr>
                <w:noProof/>
                <w:webHidden/>
              </w:rPr>
              <w:fldChar w:fldCharType="begin"/>
            </w:r>
            <w:r>
              <w:rPr>
                <w:noProof/>
                <w:webHidden/>
              </w:rPr>
              <w:instrText xml:space="preserve"> PAGEREF _Toc44945033 \h </w:instrText>
            </w:r>
            <w:r>
              <w:rPr>
                <w:noProof/>
                <w:webHidden/>
              </w:rPr>
            </w:r>
            <w:r>
              <w:rPr>
                <w:noProof/>
                <w:webHidden/>
              </w:rPr>
              <w:fldChar w:fldCharType="separate"/>
            </w:r>
            <w:r>
              <w:rPr>
                <w:noProof/>
                <w:webHidden/>
              </w:rPr>
              <w:t>6</w:t>
            </w:r>
            <w:r>
              <w:rPr>
                <w:noProof/>
                <w:webHidden/>
              </w:rPr>
              <w:fldChar w:fldCharType="end"/>
            </w:r>
          </w:hyperlink>
        </w:p>
        <w:bookmarkStart w:id="1" w:name="_GoBack"/>
        <w:p w:rsidR="00653EF6" w:rsidRDefault="00653EF6">
          <w:pPr>
            <w:pStyle w:val="TM3"/>
            <w:tabs>
              <w:tab w:val="left" w:pos="1320"/>
              <w:tab w:val="right" w:leader="dot" w:pos="9062"/>
            </w:tabs>
            <w:rPr>
              <w:rFonts w:asciiTheme="minorHAnsi" w:eastAsiaTheme="minorEastAsia" w:hAnsiTheme="minorHAnsi" w:cstheme="minorBidi"/>
              <w:noProof/>
              <w:lang w:eastAsia="fr-FR"/>
            </w:rPr>
          </w:pPr>
          <w:r w:rsidRPr="00E752A3">
            <w:rPr>
              <w:rStyle w:val="Lienhypertexte"/>
              <w:noProof/>
            </w:rPr>
            <w:fldChar w:fldCharType="begin"/>
          </w:r>
          <w:r w:rsidRPr="00E752A3">
            <w:rPr>
              <w:rStyle w:val="Lienhypertexte"/>
              <w:noProof/>
            </w:rPr>
            <w:instrText xml:space="preserve"> </w:instrText>
          </w:r>
          <w:r>
            <w:rPr>
              <w:noProof/>
            </w:rPr>
            <w:instrText>HYPERLINK \l "_Toc44945034"</w:instrText>
          </w:r>
          <w:r w:rsidRPr="00E752A3">
            <w:rPr>
              <w:rStyle w:val="Lienhypertexte"/>
              <w:noProof/>
            </w:rPr>
            <w:instrText xml:space="preserve"> </w:instrText>
          </w:r>
          <w:r w:rsidRPr="00E752A3">
            <w:rPr>
              <w:rStyle w:val="Lienhypertexte"/>
              <w:noProof/>
            </w:rPr>
          </w:r>
          <w:r w:rsidRPr="00E752A3">
            <w:rPr>
              <w:rStyle w:val="Lienhypertexte"/>
              <w:noProof/>
            </w:rPr>
            <w:fldChar w:fldCharType="separate"/>
          </w:r>
          <w:r w:rsidRPr="00E752A3">
            <w:rPr>
              <w:rStyle w:val="Lienhypertexte"/>
              <w:noProof/>
            </w:rPr>
            <w:t>4.1.2.</w:t>
          </w:r>
          <w:r>
            <w:rPr>
              <w:rFonts w:asciiTheme="minorHAnsi" w:eastAsiaTheme="minorEastAsia" w:hAnsiTheme="minorHAnsi" w:cstheme="minorBidi"/>
              <w:noProof/>
              <w:lang w:eastAsia="fr-FR"/>
            </w:rPr>
            <w:tab/>
          </w:r>
          <w:r w:rsidRPr="00E752A3">
            <w:rPr>
              <w:rStyle w:val="Lienhypertexte"/>
              <w:noProof/>
            </w:rPr>
            <w:t>interpTSG_CO2</w:t>
          </w:r>
          <w:r>
            <w:rPr>
              <w:noProof/>
              <w:webHidden/>
            </w:rPr>
            <w:tab/>
          </w:r>
          <w:r>
            <w:rPr>
              <w:noProof/>
              <w:webHidden/>
            </w:rPr>
            <w:fldChar w:fldCharType="begin"/>
          </w:r>
          <w:r>
            <w:rPr>
              <w:noProof/>
              <w:webHidden/>
            </w:rPr>
            <w:instrText xml:space="preserve"> PAGEREF _Toc44945034 \h </w:instrText>
          </w:r>
          <w:r>
            <w:rPr>
              <w:noProof/>
              <w:webHidden/>
            </w:rPr>
          </w:r>
          <w:r>
            <w:rPr>
              <w:noProof/>
              <w:webHidden/>
            </w:rPr>
            <w:fldChar w:fldCharType="separate"/>
          </w:r>
          <w:r>
            <w:rPr>
              <w:noProof/>
              <w:webHidden/>
            </w:rPr>
            <w:t>7</w:t>
          </w:r>
          <w:r>
            <w:rPr>
              <w:noProof/>
              <w:webHidden/>
            </w:rPr>
            <w:fldChar w:fldCharType="end"/>
          </w:r>
          <w:r w:rsidRPr="00E752A3">
            <w:rPr>
              <w:rStyle w:val="Lienhypertexte"/>
              <w:noProof/>
            </w:rPr>
            <w:fldChar w:fldCharType="end"/>
          </w:r>
        </w:p>
        <w:bookmarkEnd w:id="1"/>
        <w:p w:rsidR="00653EF6" w:rsidRDefault="00653EF6">
          <w:pPr>
            <w:pStyle w:val="TM3"/>
            <w:tabs>
              <w:tab w:val="left" w:pos="1320"/>
              <w:tab w:val="right" w:leader="dot" w:pos="9062"/>
            </w:tabs>
            <w:rPr>
              <w:rFonts w:asciiTheme="minorHAnsi" w:eastAsiaTheme="minorEastAsia" w:hAnsiTheme="minorHAnsi" w:cstheme="minorBidi"/>
              <w:noProof/>
              <w:lang w:eastAsia="fr-FR"/>
            </w:rPr>
          </w:pPr>
          <w:r w:rsidRPr="00E752A3">
            <w:rPr>
              <w:rStyle w:val="Lienhypertexte"/>
              <w:noProof/>
            </w:rPr>
            <w:fldChar w:fldCharType="begin"/>
          </w:r>
          <w:r w:rsidRPr="00E752A3">
            <w:rPr>
              <w:rStyle w:val="Lienhypertexte"/>
              <w:noProof/>
            </w:rPr>
            <w:instrText xml:space="preserve"> </w:instrText>
          </w:r>
          <w:r>
            <w:rPr>
              <w:noProof/>
            </w:rPr>
            <w:instrText>HYPERLINK \l "_Toc44945035"</w:instrText>
          </w:r>
          <w:r w:rsidRPr="00E752A3">
            <w:rPr>
              <w:rStyle w:val="Lienhypertexte"/>
              <w:noProof/>
            </w:rPr>
            <w:instrText xml:space="preserve"> </w:instrText>
          </w:r>
          <w:r w:rsidRPr="00E752A3">
            <w:rPr>
              <w:rStyle w:val="Lienhypertexte"/>
              <w:noProof/>
            </w:rPr>
          </w:r>
          <w:r w:rsidRPr="00E752A3">
            <w:rPr>
              <w:rStyle w:val="Lienhypertexte"/>
              <w:noProof/>
            </w:rPr>
            <w:fldChar w:fldCharType="separate"/>
          </w:r>
          <w:r w:rsidRPr="00E752A3">
            <w:rPr>
              <w:rStyle w:val="Lienhypertexte"/>
              <w:noProof/>
            </w:rPr>
            <w:t>4.1.3.</w:t>
          </w:r>
          <w:r>
            <w:rPr>
              <w:rFonts w:asciiTheme="minorHAnsi" w:eastAsiaTheme="minorEastAsia" w:hAnsiTheme="minorHAnsi" w:cstheme="minorBidi"/>
              <w:noProof/>
              <w:lang w:eastAsia="fr-FR"/>
            </w:rPr>
            <w:tab/>
          </w:r>
          <w:r w:rsidRPr="00E752A3">
            <w:rPr>
              <w:rStyle w:val="Lienhypertexte"/>
              <w:noProof/>
            </w:rPr>
            <w:t>interpCO2_O2</w:t>
          </w:r>
          <w:r>
            <w:rPr>
              <w:noProof/>
              <w:webHidden/>
            </w:rPr>
            <w:tab/>
          </w:r>
          <w:r>
            <w:rPr>
              <w:noProof/>
              <w:webHidden/>
            </w:rPr>
            <w:fldChar w:fldCharType="begin"/>
          </w:r>
          <w:r>
            <w:rPr>
              <w:noProof/>
              <w:webHidden/>
            </w:rPr>
            <w:instrText xml:space="preserve"> PAGEREF _Toc44945035 \h </w:instrText>
          </w:r>
          <w:r>
            <w:rPr>
              <w:noProof/>
              <w:webHidden/>
            </w:rPr>
          </w:r>
          <w:r>
            <w:rPr>
              <w:noProof/>
              <w:webHidden/>
            </w:rPr>
            <w:fldChar w:fldCharType="separate"/>
          </w:r>
          <w:r>
            <w:rPr>
              <w:noProof/>
              <w:webHidden/>
            </w:rPr>
            <w:t>7</w:t>
          </w:r>
          <w:r>
            <w:rPr>
              <w:noProof/>
              <w:webHidden/>
            </w:rPr>
            <w:fldChar w:fldCharType="end"/>
          </w:r>
          <w:r w:rsidRPr="00E752A3">
            <w:rPr>
              <w:rStyle w:val="Lienhypertexte"/>
              <w:noProof/>
            </w:rPr>
            <w:fldChar w:fldCharType="end"/>
          </w:r>
        </w:p>
        <w:p w:rsidR="00653EF6" w:rsidRDefault="00653EF6">
          <w:pPr>
            <w:pStyle w:val="TM2"/>
            <w:tabs>
              <w:tab w:val="left" w:pos="880"/>
              <w:tab w:val="right" w:leader="dot" w:pos="9062"/>
            </w:tabs>
            <w:rPr>
              <w:rFonts w:asciiTheme="minorHAnsi" w:eastAsiaTheme="minorEastAsia" w:hAnsiTheme="minorHAnsi" w:cstheme="minorBidi"/>
              <w:noProof/>
              <w:lang w:eastAsia="fr-FR"/>
            </w:rPr>
          </w:pPr>
          <w:hyperlink w:anchor="_Toc44945036" w:history="1">
            <w:r w:rsidRPr="00E752A3">
              <w:rPr>
                <w:rStyle w:val="Lienhypertexte"/>
                <w:noProof/>
              </w:rPr>
              <w:t>4.2.</w:t>
            </w:r>
            <w:r>
              <w:rPr>
                <w:rFonts w:asciiTheme="minorHAnsi" w:eastAsiaTheme="minorEastAsia" w:hAnsiTheme="minorHAnsi" w:cstheme="minorBidi"/>
                <w:noProof/>
                <w:lang w:eastAsia="fr-FR"/>
              </w:rPr>
              <w:tab/>
            </w:r>
            <w:r w:rsidRPr="00E752A3">
              <w:rPr>
                <w:rStyle w:val="Lienhypertexte"/>
                <w:noProof/>
              </w:rPr>
              <w:t>Affichage des données</w:t>
            </w:r>
            <w:r>
              <w:rPr>
                <w:noProof/>
                <w:webHidden/>
              </w:rPr>
              <w:tab/>
            </w:r>
            <w:r>
              <w:rPr>
                <w:noProof/>
                <w:webHidden/>
              </w:rPr>
              <w:fldChar w:fldCharType="begin"/>
            </w:r>
            <w:r>
              <w:rPr>
                <w:noProof/>
                <w:webHidden/>
              </w:rPr>
              <w:instrText xml:space="preserve"> PAGEREF _Toc44945036 \h </w:instrText>
            </w:r>
            <w:r>
              <w:rPr>
                <w:noProof/>
                <w:webHidden/>
              </w:rPr>
            </w:r>
            <w:r>
              <w:rPr>
                <w:noProof/>
                <w:webHidden/>
              </w:rPr>
              <w:fldChar w:fldCharType="separate"/>
            </w:r>
            <w:r>
              <w:rPr>
                <w:noProof/>
                <w:webHidden/>
              </w:rPr>
              <w:t>7</w:t>
            </w:r>
            <w:r>
              <w:rPr>
                <w:noProof/>
                <w:webHidden/>
              </w:rPr>
              <w:fldChar w:fldCharType="end"/>
            </w:r>
          </w:hyperlink>
        </w:p>
        <w:p w:rsidR="00653EF6" w:rsidRDefault="00653EF6">
          <w:pPr>
            <w:pStyle w:val="TM1"/>
            <w:tabs>
              <w:tab w:val="left" w:pos="440"/>
              <w:tab w:val="right" w:leader="dot" w:pos="9062"/>
            </w:tabs>
            <w:rPr>
              <w:rFonts w:asciiTheme="minorHAnsi" w:eastAsiaTheme="minorEastAsia" w:hAnsiTheme="minorHAnsi" w:cstheme="minorBidi"/>
              <w:noProof/>
              <w:lang w:eastAsia="fr-FR"/>
            </w:rPr>
          </w:pPr>
          <w:hyperlink w:anchor="_Toc44945037" w:history="1">
            <w:r w:rsidRPr="00E752A3">
              <w:rPr>
                <w:rStyle w:val="Lienhypertexte"/>
                <w:noProof/>
              </w:rPr>
              <w:t>5.</w:t>
            </w:r>
            <w:r>
              <w:rPr>
                <w:rFonts w:asciiTheme="minorHAnsi" w:eastAsiaTheme="minorEastAsia" w:hAnsiTheme="minorHAnsi" w:cstheme="minorBidi"/>
                <w:noProof/>
                <w:lang w:eastAsia="fr-FR"/>
              </w:rPr>
              <w:tab/>
            </w:r>
            <w:r w:rsidRPr="00E752A3">
              <w:rPr>
                <w:rStyle w:val="Lienhypertexte"/>
                <w:noProof/>
              </w:rPr>
              <w:t>Test unitaires</w:t>
            </w:r>
            <w:r>
              <w:rPr>
                <w:noProof/>
                <w:webHidden/>
              </w:rPr>
              <w:tab/>
            </w:r>
            <w:r>
              <w:rPr>
                <w:noProof/>
                <w:webHidden/>
              </w:rPr>
              <w:fldChar w:fldCharType="begin"/>
            </w:r>
            <w:r>
              <w:rPr>
                <w:noProof/>
                <w:webHidden/>
              </w:rPr>
              <w:instrText xml:space="preserve"> PAGEREF _Toc44945037 \h </w:instrText>
            </w:r>
            <w:r>
              <w:rPr>
                <w:noProof/>
                <w:webHidden/>
              </w:rPr>
            </w:r>
            <w:r>
              <w:rPr>
                <w:noProof/>
                <w:webHidden/>
              </w:rPr>
              <w:fldChar w:fldCharType="separate"/>
            </w:r>
            <w:r>
              <w:rPr>
                <w:noProof/>
                <w:webHidden/>
              </w:rPr>
              <w:t>9</w:t>
            </w:r>
            <w:r>
              <w:rPr>
                <w:noProof/>
                <w:webHidden/>
              </w:rPr>
              <w:fldChar w:fldCharType="end"/>
            </w:r>
          </w:hyperlink>
        </w:p>
        <w:p w:rsidR="00653EF6" w:rsidRDefault="00653EF6">
          <w:pPr>
            <w:pStyle w:val="TM1"/>
            <w:tabs>
              <w:tab w:val="left" w:pos="440"/>
              <w:tab w:val="right" w:leader="dot" w:pos="9062"/>
            </w:tabs>
            <w:rPr>
              <w:rFonts w:asciiTheme="minorHAnsi" w:eastAsiaTheme="minorEastAsia" w:hAnsiTheme="minorHAnsi" w:cstheme="minorBidi"/>
              <w:noProof/>
              <w:lang w:eastAsia="fr-FR"/>
            </w:rPr>
          </w:pPr>
          <w:hyperlink w:anchor="_Toc44945038" w:history="1">
            <w:r w:rsidRPr="00E752A3">
              <w:rPr>
                <w:rStyle w:val="Lienhypertexte"/>
                <w:noProof/>
              </w:rPr>
              <w:t>6.</w:t>
            </w:r>
            <w:r>
              <w:rPr>
                <w:rFonts w:asciiTheme="minorHAnsi" w:eastAsiaTheme="minorEastAsia" w:hAnsiTheme="minorHAnsi" w:cstheme="minorBidi"/>
                <w:noProof/>
                <w:lang w:eastAsia="fr-FR"/>
              </w:rPr>
              <w:tab/>
            </w:r>
            <w:r w:rsidRPr="00E752A3">
              <w:rPr>
                <w:rStyle w:val="Lienhypertexte"/>
                <w:noProof/>
              </w:rPr>
              <w:t>Annexes</w:t>
            </w:r>
            <w:r>
              <w:rPr>
                <w:noProof/>
                <w:webHidden/>
              </w:rPr>
              <w:tab/>
            </w:r>
            <w:r>
              <w:rPr>
                <w:noProof/>
                <w:webHidden/>
              </w:rPr>
              <w:fldChar w:fldCharType="begin"/>
            </w:r>
            <w:r>
              <w:rPr>
                <w:noProof/>
                <w:webHidden/>
              </w:rPr>
              <w:instrText xml:space="preserve"> PAGEREF _Toc44945038 \h </w:instrText>
            </w:r>
            <w:r>
              <w:rPr>
                <w:noProof/>
                <w:webHidden/>
              </w:rPr>
            </w:r>
            <w:r>
              <w:rPr>
                <w:noProof/>
                <w:webHidden/>
              </w:rPr>
              <w:fldChar w:fldCharType="separate"/>
            </w:r>
            <w:r>
              <w:rPr>
                <w:noProof/>
                <w:webHidden/>
              </w:rPr>
              <w:t>10</w:t>
            </w:r>
            <w:r>
              <w:rPr>
                <w:noProof/>
                <w:webHidden/>
              </w:rPr>
              <w:fldChar w:fldCharType="end"/>
            </w:r>
          </w:hyperlink>
        </w:p>
        <w:p w:rsidR="00653EF6" w:rsidRDefault="00653EF6">
          <w:pPr>
            <w:pStyle w:val="TM2"/>
            <w:tabs>
              <w:tab w:val="left" w:pos="880"/>
              <w:tab w:val="right" w:leader="dot" w:pos="9062"/>
            </w:tabs>
            <w:rPr>
              <w:rFonts w:asciiTheme="minorHAnsi" w:eastAsiaTheme="minorEastAsia" w:hAnsiTheme="minorHAnsi" w:cstheme="minorBidi"/>
              <w:noProof/>
              <w:lang w:eastAsia="fr-FR"/>
            </w:rPr>
          </w:pPr>
          <w:hyperlink w:anchor="_Toc44945039" w:history="1">
            <w:r w:rsidRPr="00E752A3">
              <w:rPr>
                <w:rStyle w:val="Lienhypertexte"/>
                <w:noProof/>
              </w:rPr>
              <w:t>6.1.</w:t>
            </w:r>
            <w:r>
              <w:rPr>
                <w:rFonts w:asciiTheme="minorHAnsi" w:eastAsiaTheme="minorEastAsia" w:hAnsiTheme="minorHAnsi" w:cstheme="minorBidi"/>
                <w:noProof/>
                <w:lang w:eastAsia="fr-FR"/>
              </w:rPr>
              <w:tab/>
            </w:r>
            <w:r w:rsidRPr="00E752A3">
              <w:rPr>
                <w:rStyle w:val="Lienhypertexte"/>
                <w:noProof/>
              </w:rPr>
              <w:t>Exemple de session Matlab</w:t>
            </w:r>
            <w:r>
              <w:rPr>
                <w:noProof/>
                <w:webHidden/>
              </w:rPr>
              <w:tab/>
            </w:r>
            <w:r>
              <w:rPr>
                <w:noProof/>
                <w:webHidden/>
              </w:rPr>
              <w:fldChar w:fldCharType="begin"/>
            </w:r>
            <w:r>
              <w:rPr>
                <w:noProof/>
                <w:webHidden/>
              </w:rPr>
              <w:instrText xml:space="preserve"> PAGEREF _Toc44945039 \h </w:instrText>
            </w:r>
            <w:r>
              <w:rPr>
                <w:noProof/>
                <w:webHidden/>
              </w:rPr>
            </w:r>
            <w:r>
              <w:rPr>
                <w:noProof/>
                <w:webHidden/>
              </w:rPr>
              <w:fldChar w:fldCharType="separate"/>
            </w:r>
            <w:r>
              <w:rPr>
                <w:noProof/>
                <w:webHidden/>
              </w:rPr>
              <w:t>10</w:t>
            </w:r>
            <w:r>
              <w:rPr>
                <w:noProof/>
                <w:webHidden/>
              </w:rPr>
              <w:fldChar w:fldCharType="end"/>
            </w:r>
          </w:hyperlink>
        </w:p>
        <w:p w:rsidR="00653EF6" w:rsidRDefault="00653EF6">
          <w:pPr>
            <w:pStyle w:val="TM2"/>
            <w:tabs>
              <w:tab w:val="left" w:pos="880"/>
              <w:tab w:val="right" w:leader="dot" w:pos="9062"/>
            </w:tabs>
            <w:rPr>
              <w:rFonts w:asciiTheme="minorHAnsi" w:eastAsiaTheme="minorEastAsia" w:hAnsiTheme="minorHAnsi" w:cstheme="minorBidi"/>
              <w:noProof/>
              <w:lang w:eastAsia="fr-FR"/>
            </w:rPr>
          </w:pPr>
          <w:hyperlink w:anchor="_Toc44945040" w:history="1">
            <w:r w:rsidRPr="00E752A3">
              <w:rPr>
                <w:rStyle w:val="Lienhypertexte"/>
                <w:noProof/>
              </w:rPr>
              <w:t>6.2.</w:t>
            </w:r>
            <w:r>
              <w:rPr>
                <w:rFonts w:asciiTheme="minorHAnsi" w:eastAsiaTheme="minorEastAsia" w:hAnsiTheme="minorHAnsi" w:cstheme="minorBidi"/>
                <w:noProof/>
                <w:lang w:eastAsia="fr-FR"/>
              </w:rPr>
              <w:tab/>
            </w:r>
            <w:r w:rsidRPr="00E752A3">
              <w:rPr>
                <w:rStyle w:val="Lienhypertexte"/>
                <w:noProof/>
              </w:rPr>
              <w:t>Exemple de tracé de la route pour l’affichage du CO2 et O2</w:t>
            </w:r>
            <w:r>
              <w:rPr>
                <w:noProof/>
                <w:webHidden/>
              </w:rPr>
              <w:tab/>
            </w:r>
            <w:r>
              <w:rPr>
                <w:noProof/>
                <w:webHidden/>
              </w:rPr>
              <w:fldChar w:fldCharType="begin"/>
            </w:r>
            <w:r>
              <w:rPr>
                <w:noProof/>
                <w:webHidden/>
              </w:rPr>
              <w:instrText xml:space="preserve"> PAGEREF _Toc44945040 \h </w:instrText>
            </w:r>
            <w:r>
              <w:rPr>
                <w:noProof/>
                <w:webHidden/>
              </w:rPr>
            </w:r>
            <w:r>
              <w:rPr>
                <w:noProof/>
                <w:webHidden/>
              </w:rPr>
              <w:fldChar w:fldCharType="separate"/>
            </w:r>
            <w:r>
              <w:rPr>
                <w:noProof/>
                <w:webHidden/>
              </w:rPr>
              <w:t>12</w:t>
            </w:r>
            <w:r>
              <w:rPr>
                <w:noProof/>
                <w:webHidden/>
              </w:rPr>
              <w:fldChar w:fldCharType="end"/>
            </w:r>
          </w:hyperlink>
        </w:p>
        <w:p w:rsidR="00653EF6" w:rsidRDefault="00653EF6">
          <w:pPr>
            <w:pStyle w:val="TM1"/>
            <w:tabs>
              <w:tab w:val="left" w:pos="440"/>
              <w:tab w:val="right" w:leader="dot" w:pos="9062"/>
            </w:tabs>
            <w:rPr>
              <w:rFonts w:asciiTheme="minorHAnsi" w:eastAsiaTheme="minorEastAsia" w:hAnsiTheme="minorHAnsi" w:cstheme="minorBidi"/>
              <w:noProof/>
              <w:lang w:eastAsia="fr-FR"/>
            </w:rPr>
          </w:pPr>
          <w:hyperlink w:anchor="_Toc44945041" w:history="1">
            <w:r w:rsidRPr="00E752A3">
              <w:rPr>
                <w:rStyle w:val="Lienhypertexte"/>
                <w:noProof/>
              </w:rPr>
              <w:t>7.</w:t>
            </w:r>
            <w:r>
              <w:rPr>
                <w:rFonts w:asciiTheme="minorHAnsi" w:eastAsiaTheme="minorEastAsia" w:hAnsiTheme="minorHAnsi" w:cstheme="minorBidi"/>
                <w:noProof/>
                <w:lang w:eastAsia="fr-FR"/>
              </w:rPr>
              <w:tab/>
            </w:r>
            <w:r w:rsidRPr="00E752A3">
              <w:rPr>
                <w:rStyle w:val="Lienhypertexte"/>
                <w:noProof/>
              </w:rPr>
              <w:t>Suivi des versions de ce document</w:t>
            </w:r>
            <w:r>
              <w:rPr>
                <w:noProof/>
                <w:webHidden/>
              </w:rPr>
              <w:tab/>
            </w:r>
            <w:r>
              <w:rPr>
                <w:noProof/>
                <w:webHidden/>
              </w:rPr>
              <w:fldChar w:fldCharType="begin"/>
            </w:r>
            <w:r>
              <w:rPr>
                <w:noProof/>
                <w:webHidden/>
              </w:rPr>
              <w:instrText xml:space="preserve"> PAGEREF _Toc44945041 \h </w:instrText>
            </w:r>
            <w:r>
              <w:rPr>
                <w:noProof/>
                <w:webHidden/>
              </w:rPr>
            </w:r>
            <w:r>
              <w:rPr>
                <w:noProof/>
                <w:webHidden/>
              </w:rPr>
              <w:fldChar w:fldCharType="separate"/>
            </w:r>
            <w:r>
              <w:rPr>
                <w:noProof/>
                <w:webHidden/>
              </w:rPr>
              <w:t>13</w:t>
            </w:r>
            <w:r>
              <w:rPr>
                <w:noProof/>
                <w:webHidden/>
              </w:rPr>
              <w:fldChar w:fldCharType="end"/>
            </w:r>
          </w:hyperlink>
        </w:p>
        <w:p w:rsidR="00C165B6" w:rsidRDefault="000F3ED5" w:rsidP="00C165B6">
          <w:r>
            <w:fldChar w:fldCharType="end"/>
          </w:r>
        </w:p>
      </w:sdtContent>
    </w:sdt>
    <w:p w:rsidR="00DE36E9" w:rsidRPr="00236E0D" w:rsidRDefault="00DE36E9" w:rsidP="00DE36E9">
      <w:pPr>
        <w:rPr>
          <w:color w:val="FF0000"/>
        </w:rPr>
      </w:pPr>
    </w:p>
    <w:p w:rsidR="00DE36E9" w:rsidRPr="00236E0D" w:rsidRDefault="00DE36E9" w:rsidP="00DE36E9">
      <w:pPr>
        <w:rPr>
          <w:color w:val="FF0000"/>
        </w:rPr>
      </w:pPr>
      <w:r w:rsidRPr="00236E0D">
        <w:rPr>
          <w:color w:val="FF0000"/>
        </w:rPr>
        <w:br w:type="page"/>
      </w:r>
    </w:p>
    <w:p w:rsidR="00236E0D" w:rsidRDefault="00236E0D" w:rsidP="00C165B6"/>
    <w:p w:rsidR="004610BB" w:rsidRPr="00236E0D" w:rsidRDefault="004610BB" w:rsidP="00C165B6">
      <w:pPr>
        <w:rPr>
          <w:color w:val="FF0000"/>
        </w:rPr>
      </w:pPr>
    </w:p>
    <w:p w:rsidR="004144D6" w:rsidRDefault="000D641F" w:rsidP="004144D6">
      <w:pPr>
        <w:pStyle w:val="Titre1"/>
      </w:pPr>
      <w:bookmarkStart w:id="2" w:name="_Toc44945024"/>
      <w:bookmarkEnd w:id="0"/>
      <w:r>
        <w:t>Présentation</w:t>
      </w:r>
      <w:bookmarkStart w:id="3" w:name="_Toc208734281"/>
      <w:bookmarkStart w:id="4" w:name="_Toc322350231"/>
      <w:bookmarkEnd w:id="2"/>
    </w:p>
    <w:p w:rsidR="00774A36" w:rsidRDefault="00774A36" w:rsidP="00774A36">
      <w:pPr>
        <w:suppressAutoHyphens w:val="0"/>
      </w:pPr>
      <w:r>
        <w:t xml:space="preserve">A </w:t>
      </w:r>
      <w:r w:rsidRPr="00774A36">
        <w:t>l'</w:t>
      </w:r>
      <w:r w:rsidRPr="00774A36">
        <w:rPr>
          <w:rStyle w:val="link-wrapper"/>
        </w:rPr>
        <w:t>aube</w:t>
      </w:r>
      <w:r>
        <w:t xml:space="preserve"> de la révolution industrielle, la </w:t>
      </w:r>
      <w:r w:rsidRPr="00774A36">
        <w:rPr>
          <w:rStyle w:val="link-wrapper"/>
        </w:rPr>
        <w:t>concentration</w:t>
      </w:r>
      <w:r>
        <w:t xml:space="preserve"> de CO2 dans l’atmosphère n'était que de 280 ppm. Deux siècles et demi plus tard, cette </w:t>
      </w:r>
      <w:r w:rsidRPr="00774A36">
        <w:rPr>
          <w:rStyle w:val="link-wrapper"/>
        </w:rPr>
        <w:t>concentration</w:t>
      </w:r>
      <w:r>
        <w:t xml:space="preserve"> dépasse les 400 ppm.</w:t>
      </w:r>
    </w:p>
    <w:p w:rsidR="00774A36" w:rsidRDefault="00774A36" w:rsidP="00774A36">
      <w:pPr>
        <w:suppressAutoHyphens w:val="0"/>
      </w:pPr>
      <w:r>
        <w:t xml:space="preserve">La conséquence de sa présence accrue dans l'atmosphère est un effet de serre bien connu à l'origine d'un </w:t>
      </w:r>
      <w:r w:rsidRPr="00774A36">
        <w:rPr>
          <w:rStyle w:val="link-wrapper"/>
        </w:rPr>
        <w:t>réchauffement climatique</w:t>
      </w:r>
      <w:r>
        <w:t xml:space="preserve"> à l'échelle globale</w:t>
      </w:r>
    </w:p>
    <w:p w:rsidR="00774A36" w:rsidRPr="000D641F" w:rsidRDefault="00774A36" w:rsidP="00774A36">
      <w:pPr>
        <w:suppressAutoHyphens w:val="0"/>
        <w:rPr>
          <w:sz w:val="24"/>
          <w:szCs w:val="24"/>
          <w:lang w:eastAsia="fr-FR"/>
        </w:rPr>
      </w:pPr>
      <w:r w:rsidRPr="000D641F">
        <w:rPr>
          <w:sz w:val="24"/>
          <w:szCs w:val="24"/>
          <w:lang w:eastAsia="fr-FR"/>
        </w:rPr>
        <w:t>L'augmentation de l'effet de serre conduit à une augmentation de la température terrestre et à celle des océans. Tout le système climatique est impacté car l'évaporation et les précipitations sont modifiées.</w:t>
      </w:r>
    </w:p>
    <w:p w:rsidR="00774A36" w:rsidRDefault="00774A36" w:rsidP="000D641F">
      <w:pPr>
        <w:suppressAutoHyphens w:val="0"/>
        <w:rPr>
          <w:sz w:val="24"/>
          <w:szCs w:val="24"/>
          <w:lang w:eastAsia="fr-FR"/>
        </w:rPr>
      </w:pPr>
    </w:p>
    <w:p w:rsidR="000D641F" w:rsidRPr="000D641F" w:rsidRDefault="00774A36" w:rsidP="000D641F">
      <w:pPr>
        <w:suppressAutoHyphens w:val="0"/>
        <w:rPr>
          <w:sz w:val="24"/>
          <w:szCs w:val="24"/>
          <w:lang w:eastAsia="fr-FR"/>
        </w:rPr>
      </w:pPr>
      <w:r>
        <w:rPr>
          <w:sz w:val="24"/>
          <w:szCs w:val="24"/>
          <w:lang w:eastAsia="fr-FR"/>
        </w:rPr>
        <w:t>L</w:t>
      </w:r>
      <w:r w:rsidR="000D641F" w:rsidRPr="000D641F">
        <w:rPr>
          <w:sz w:val="24"/>
          <w:szCs w:val="24"/>
          <w:lang w:eastAsia="fr-FR"/>
        </w:rPr>
        <w:t xml:space="preserve">es émissions CO2 d'origine humaine sont absorbées pour 1/3 par les </w:t>
      </w:r>
      <w:r w:rsidRPr="000D641F">
        <w:rPr>
          <w:sz w:val="24"/>
          <w:szCs w:val="24"/>
          <w:lang w:eastAsia="fr-FR"/>
        </w:rPr>
        <w:t>forêts</w:t>
      </w:r>
      <w:r w:rsidR="000D641F" w:rsidRPr="000D641F">
        <w:rPr>
          <w:sz w:val="24"/>
          <w:szCs w:val="24"/>
          <w:lang w:eastAsia="fr-FR"/>
        </w:rPr>
        <w:t xml:space="preserve"> et pour 1/3 par </w:t>
      </w:r>
      <w:r w:rsidRPr="000D641F">
        <w:rPr>
          <w:sz w:val="24"/>
          <w:szCs w:val="24"/>
          <w:lang w:eastAsia="fr-FR"/>
        </w:rPr>
        <w:t>les océans</w:t>
      </w:r>
      <w:r w:rsidR="000D641F" w:rsidRPr="000D641F">
        <w:rPr>
          <w:sz w:val="24"/>
          <w:szCs w:val="24"/>
          <w:lang w:eastAsia="fr-FR"/>
        </w:rPr>
        <w:t>. Un tiers reste donc dans l'atmosphère ce qui conduit à une augmentation de l'effet de serre.</w:t>
      </w:r>
    </w:p>
    <w:p w:rsidR="000D641F" w:rsidRDefault="000D641F" w:rsidP="000D641F">
      <w:pPr>
        <w:suppressAutoHyphens w:val="0"/>
        <w:rPr>
          <w:sz w:val="24"/>
          <w:szCs w:val="24"/>
          <w:lang w:eastAsia="fr-FR"/>
        </w:rPr>
      </w:pPr>
      <w:r w:rsidRPr="000D641F">
        <w:rPr>
          <w:sz w:val="24"/>
          <w:szCs w:val="24"/>
          <w:lang w:eastAsia="fr-FR"/>
        </w:rPr>
        <w:t>Le CO2 est présent dans l'atmosphère depuis des millions d'années et l'effet de serre est aussi ancien. Grâce à lui, la température terrestre est plus ou moins régulée et propice aux écosystèmes actuels.</w:t>
      </w:r>
    </w:p>
    <w:p w:rsidR="00774A36" w:rsidRPr="000D641F" w:rsidRDefault="00774A36" w:rsidP="000D641F">
      <w:pPr>
        <w:suppressAutoHyphens w:val="0"/>
        <w:rPr>
          <w:sz w:val="24"/>
          <w:szCs w:val="24"/>
          <w:lang w:eastAsia="fr-FR"/>
        </w:rPr>
      </w:pPr>
    </w:p>
    <w:p w:rsidR="000D641F" w:rsidRDefault="00334474" w:rsidP="000D641F">
      <w:pPr>
        <w:suppressAutoHyphens w:val="0"/>
      </w:pPr>
      <w:r>
        <w:t>Sur deux</w:t>
      </w:r>
      <w:r w:rsidR="00774A36">
        <w:t xml:space="preserve"> des 12 navires que comporte le réseau d'observation de l'IRD (voir image du réseau d'observation à l'adresse: </w:t>
      </w:r>
      <w:hyperlink r:id="rId8" w:history="1">
        <w:r w:rsidR="00774A36">
          <w:rPr>
            <w:rStyle w:val="Lienhypertexte"/>
          </w:rPr>
          <w:t>http://www.legos.obs-mip.fr/en/share/soa/cgi/getobs/v0.2a/index.pl.cgi?contexte=SSS&amp;donnees=TSG&amp;suivi=TPS-REEL&amp;env=NAVIRE&amp;menu=SPATIAL</w:t>
        </w:r>
      </w:hyperlink>
      <w:r w:rsidR="00774A36">
        <w:t xml:space="preserve">),  nous </w:t>
      </w:r>
      <w:r>
        <w:t>réalisons</w:t>
      </w:r>
      <w:r w:rsidR="00774A36">
        <w:t xml:space="preserve"> des mesures de salinité / température, des mesures de CO2 et des mesures de d'oxygène qui permettent de bien comprendre ce qui se passe à l'interface océan / atmosphère.</w:t>
      </w:r>
    </w:p>
    <w:p w:rsidR="00334474" w:rsidRDefault="00334474" w:rsidP="000D641F">
      <w:pPr>
        <w:suppressAutoHyphens w:val="0"/>
      </w:pPr>
    </w:p>
    <w:p w:rsidR="00334474" w:rsidRPr="000D641F" w:rsidRDefault="00334474" w:rsidP="000D641F">
      <w:pPr>
        <w:suppressAutoHyphens w:val="0"/>
        <w:rPr>
          <w:sz w:val="24"/>
          <w:szCs w:val="24"/>
          <w:lang w:eastAsia="fr-FR"/>
        </w:rPr>
      </w:pPr>
      <w:r>
        <w:t xml:space="preserve">Un programme Matlab écrit par Yves (interpTSG_CO2) permettait de concaténer les données du fichier TSG au format. TSGQC et le fichier CO2 au format csv dans un seul fichier csv en réalisation une interpolation. </w:t>
      </w:r>
    </w:p>
    <w:p w:rsidR="000D641F" w:rsidRDefault="000D641F" w:rsidP="000D641F">
      <w:pPr>
        <w:rPr>
          <w:lang w:eastAsia="en-US"/>
        </w:rPr>
      </w:pPr>
    </w:p>
    <w:p w:rsidR="00334474" w:rsidRPr="000D641F" w:rsidRDefault="00334474" w:rsidP="000D641F">
      <w:pPr>
        <w:rPr>
          <w:lang w:eastAsia="en-US"/>
        </w:rPr>
      </w:pPr>
      <w:r>
        <w:rPr>
          <w:lang w:eastAsia="en-US"/>
        </w:rPr>
        <w:t xml:space="preserve">L’objectif de ce programme </w:t>
      </w:r>
      <w:r>
        <w:t>est d’interpoler les données dans un fichier unique (TSG+CO2+O2), puis de corriger la valeur O2 brute en utilisant la salinité correspondante du thermosalinographe.</w:t>
      </w:r>
    </w:p>
    <w:p w:rsidR="00455E05" w:rsidRDefault="00455E05" w:rsidP="00D76A08">
      <w:pPr>
        <w:pStyle w:val="Titre1"/>
      </w:pPr>
      <w:bookmarkStart w:id="5" w:name="_Toc44945025"/>
      <w:r>
        <w:t>Prérequis</w:t>
      </w:r>
      <w:bookmarkEnd w:id="5"/>
    </w:p>
    <w:p w:rsidR="00455E05" w:rsidRDefault="00455E05" w:rsidP="00455E05">
      <w:r>
        <w:t>Afin de pouvoir utiliser le programme, vous aurez besoin :</w:t>
      </w:r>
    </w:p>
    <w:p w:rsidR="00455E05" w:rsidRDefault="00455E05" w:rsidP="00455E05">
      <w:pPr>
        <w:numPr>
          <w:ilvl w:val="0"/>
          <w:numId w:val="14"/>
        </w:numPr>
        <w:suppressAutoHyphens w:val="0"/>
        <w:spacing w:line="276" w:lineRule="auto"/>
      </w:pPr>
      <w:r>
        <w:t>du logiciel MATLAB</w:t>
      </w:r>
    </w:p>
    <w:p w:rsidR="00455E05" w:rsidRDefault="00455E05" w:rsidP="00455E05">
      <w:pPr>
        <w:numPr>
          <w:ilvl w:val="0"/>
          <w:numId w:val="14"/>
        </w:numPr>
        <w:suppressAutoHyphens w:val="0"/>
        <w:spacing w:line="276" w:lineRule="auto"/>
      </w:pPr>
      <w:r>
        <w:t>de la toolbox m_map</w:t>
      </w:r>
    </w:p>
    <w:p w:rsidR="00455E05" w:rsidRDefault="00455E05" w:rsidP="00455E05">
      <w:pPr>
        <w:numPr>
          <w:ilvl w:val="0"/>
          <w:numId w:val="14"/>
        </w:numPr>
        <w:suppressAutoHyphens w:val="0"/>
        <w:spacing w:line="276" w:lineRule="auto"/>
      </w:pPr>
      <w:r>
        <w:t>des fichiers de données à concaténer (minimum CO2 et TSG)</w:t>
      </w:r>
    </w:p>
    <w:p w:rsidR="00455E05" w:rsidRPr="00455E05" w:rsidRDefault="00455E05" w:rsidP="00455E05">
      <w:pPr>
        <w:rPr>
          <w:lang w:eastAsia="en-US"/>
        </w:rPr>
      </w:pPr>
    </w:p>
    <w:p w:rsidR="006B5E01" w:rsidRDefault="00334474" w:rsidP="00D76A08">
      <w:pPr>
        <w:pStyle w:val="Titre1"/>
      </w:pPr>
      <w:bookmarkStart w:id="6" w:name="_Toc44945026"/>
      <w:r>
        <w:lastRenderedPageBreak/>
        <w:t>Installation</w:t>
      </w:r>
      <w:bookmarkEnd w:id="6"/>
    </w:p>
    <w:p w:rsidR="00334474" w:rsidRDefault="00334474" w:rsidP="00455E05">
      <w:pPr>
        <w:pStyle w:val="Titre2"/>
      </w:pPr>
      <w:bookmarkStart w:id="7" w:name="_Toc44945027"/>
      <w:r>
        <w:t>Téléchargement du projet</w:t>
      </w:r>
      <w:bookmarkEnd w:id="7"/>
    </w:p>
    <w:p w:rsidR="00455E05" w:rsidRDefault="00455E05" w:rsidP="00455E05">
      <w:pPr>
        <w:pStyle w:val="Titre3"/>
      </w:pPr>
      <w:bookmarkStart w:id="8" w:name="_Toc44945028"/>
      <w:r>
        <w:t>En ligne de commande</w:t>
      </w:r>
      <w:bookmarkEnd w:id="8"/>
    </w:p>
    <w:p w:rsidR="00455E05" w:rsidRDefault="00455E05" w:rsidP="00455E05">
      <w:r>
        <w:t>Pour installer le projet, commencez p</w:t>
      </w:r>
      <w:r>
        <w:t>ar le télécharger de dépôt</w:t>
      </w:r>
      <w:r>
        <w:t xml:space="preserve"> </w:t>
      </w:r>
      <w:hyperlink r:id="rId9">
        <w:r>
          <w:rPr>
            <w:rStyle w:val="LienInternet"/>
            <w:color w:val="1155CC"/>
          </w:rPr>
          <w:t>github</w:t>
        </w:r>
      </w:hyperlink>
      <w:r>
        <w:t xml:space="preserve"> où vous avez deux possibilités :</w:t>
      </w:r>
    </w:p>
    <w:p w:rsidR="00455E05" w:rsidRDefault="00455E05" w:rsidP="00455E05"/>
    <w:p w:rsidR="00455E05" w:rsidRDefault="00455E05" w:rsidP="00455E05">
      <w:pPr>
        <w:numPr>
          <w:ilvl w:val="0"/>
          <w:numId w:val="15"/>
        </w:numPr>
        <w:suppressAutoHyphens w:val="0"/>
        <w:spacing w:line="276" w:lineRule="auto"/>
      </w:pPr>
      <w:r>
        <w:t>Télécharger directement le projet comme suit et décompresser le dossier</w:t>
      </w:r>
    </w:p>
    <w:p w:rsidR="00455E05" w:rsidRDefault="00455E05" w:rsidP="00455E05">
      <w:pPr>
        <w:jc w:val="center"/>
      </w:pPr>
      <w:r>
        <w:rPr>
          <w:noProof/>
        </w:rPr>
        <w:drawing>
          <wp:inline distT="0" distB="0" distL="0" distR="0" wp14:anchorId="345466F1" wp14:editId="24FDF642">
            <wp:extent cx="3362325" cy="1911027"/>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370881" cy="1915890"/>
                    </a:xfrm>
                    <a:prstGeom prst="rect">
                      <a:avLst/>
                    </a:prstGeom>
                  </pic:spPr>
                </pic:pic>
              </a:graphicData>
            </a:graphic>
          </wp:inline>
        </w:drawing>
      </w:r>
    </w:p>
    <w:p w:rsidR="00455E05" w:rsidRDefault="00455E05" w:rsidP="00455E05">
      <w:pPr>
        <w:jc w:val="center"/>
      </w:pPr>
    </w:p>
    <w:p w:rsidR="00455E05" w:rsidRDefault="00455E05" w:rsidP="00455E05">
      <w:pPr>
        <w:numPr>
          <w:ilvl w:val="0"/>
          <w:numId w:val="16"/>
        </w:numPr>
        <w:suppressAutoHyphens w:val="0"/>
        <w:spacing w:line="276" w:lineRule="auto"/>
      </w:pPr>
      <w:r>
        <w:t>Télécharger via un outil git (Tortoise git ou autres)</w:t>
      </w:r>
      <w:r>
        <w:br/>
        <w:t>Avec GitBash</w:t>
      </w:r>
    </w:p>
    <w:p w:rsidR="00455E05" w:rsidRDefault="00455E05" w:rsidP="00455E05">
      <w:pPr>
        <w:ind w:left="720"/>
      </w:pPr>
      <w:r>
        <w:t>1. Clic droit, Git Bash Here</w:t>
      </w:r>
    </w:p>
    <w:p w:rsidR="00455E05" w:rsidRDefault="00455E05" w:rsidP="00455E05">
      <w:pPr>
        <w:ind w:left="720"/>
        <w:jc w:val="center"/>
      </w:pPr>
      <w:r>
        <w:rPr>
          <w:noProof/>
        </w:rPr>
        <w:drawing>
          <wp:inline distT="0" distB="0" distL="0" distR="0" wp14:anchorId="3DDCF920" wp14:editId="614E0E79">
            <wp:extent cx="2496185" cy="3181985"/>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2496185" cy="3181985"/>
                    </a:xfrm>
                    <a:prstGeom prst="rect">
                      <a:avLst/>
                    </a:prstGeom>
                  </pic:spPr>
                </pic:pic>
              </a:graphicData>
            </a:graphic>
          </wp:inline>
        </w:drawing>
      </w:r>
    </w:p>
    <w:p w:rsidR="00455E05" w:rsidRDefault="00455E05" w:rsidP="00455E05">
      <w:pPr>
        <w:ind w:left="720"/>
      </w:pPr>
      <w:r>
        <w:lastRenderedPageBreak/>
        <w:t xml:space="preserve">2. Entrez la commande </w:t>
      </w:r>
      <w:r>
        <w:br/>
      </w:r>
      <w:r>
        <w:rPr>
          <w:rFonts w:ascii="Consolas" w:hAnsi="Consolas"/>
        </w:rPr>
        <w:t xml:space="preserve">git clone </w:t>
      </w:r>
      <w:hyperlink r:id="rId12">
        <w:r>
          <w:rPr>
            <w:rStyle w:val="LienInternet"/>
            <w:rFonts w:ascii="Consolas" w:hAnsi="Consolas"/>
          </w:rPr>
          <w:t>https://github.com/jgrelet/Iliade-CO2-O2.git</w:t>
        </w:r>
      </w:hyperlink>
    </w:p>
    <w:p w:rsidR="00455E05" w:rsidRDefault="00455E05" w:rsidP="00455E05">
      <w:pPr>
        <w:ind w:left="720"/>
      </w:pPr>
    </w:p>
    <w:p w:rsidR="00455E05" w:rsidRDefault="00455E05" w:rsidP="00455E05">
      <w:pPr>
        <w:jc w:val="center"/>
        <w:rPr>
          <w:color w:val="000000"/>
        </w:rPr>
      </w:pPr>
      <w:r>
        <w:rPr>
          <w:noProof/>
          <w:color w:val="000000"/>
        </w:rPr>
        <w:drawing>
          <wp:inline distT="0" distB="0" distL="0" distR="0" wp14:anchorId="0A8E2D99" wp14:editId="0B7800CE">
            <wp:extent cx="4619625" cy="10858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tretch>
                      <a:fillRect/>
                    </a:stretch>
                  </pic:blipFill>
                  <pic:spPr bwMode="auto">
                    <a:xfrm>
                      <a:off x="0" y="0"/>
                      <a:ext cx="4619625" cy="1085850"/>
                    </a:xfrm>
                    <a:prstGeom prst="rect">
                      <a:avLst/>
                    </a:prstGeom>
                  </pic:spPr>
                </pic:pic>
              </a:graphicData>
            </a:graphic>
          </wp:inline>
        </w:drawing>
      </w:r>
    </w:p>
    <w:p w:rsidR="00455E05" w:rsidRDefault="00455E05" w:rsidP="00455E05">
      <w:pPr>
        <w:jc w:val="center"/>
        <w:rPr>
          <w:color w:val="000000"/>
        </w:rPr>
      </w:pPr>
    </w:p>
    <w:p w:rsidR="00455E05" w:rsidRDefault="00455E05" w:rsidP="00455E05">
      <w:pPr>
        <w:rPr>
          <w:color w:val="000000"/>
        </w:rPr>
      </w:pPr>
      <w:r>
        <w:rPr>
          <w:color w:val="000000"/>
        </w:rPr>
        <w:t>Vous avez ensuite accès au projet à l’emplacement où vous avez ouvert le terminal.</w:t>
      </w:r>
    </w:p>
    <w:p w:rsidR="00455E05" w:rsidRDefault="00455E05" w:rsidP="00455E05">
      <w:pPr>
        <w:rPr>
          <w:color w:val="000000"/>
        </w:rPr>
      </w:pPr>
    </w:p>
    <w:p w:rsidR="00455E05" w:rsidRDefault="00455E05" w:rsidP="00455E05">
      <w:pPr>
        <w:jc w:val="center"/>
        <w:rPr>
          <w:color w:val="000000"/>
        </w:rPr>
      </w:pPr>
      <w:r>
        <w:rPr>
          <w:noProof/>
          <w:color w:val="000000"/>
        </w:rPr>
        <w:drawing>
          <wp:inline distT="0" distB="0" distL="0" distR="0" wp14:anchorId="15C3977C" wp14:editId="0B972FD0">
            <wp:extent cx="4914900" cy="25717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4914900" cy="257175"/>
                    </a:xfrm>
                    <a:prstGeom prst="rect">
                      <a:avLst/>
                    </a:prstGeom>
                  </pic:spPr>
                </pic:pic>
              </a:graphicData>
            </a:graphic>
          </wp:inline>
        </w:drawing>
      </w:r>
    </w:p>
    <w:p w:rsidR="00455E05" w:rsidRDefault="00455E05" w:rsidP="00455E05">
      <w:pPr>
        <w:rPr>
          <w:color w:val="000000"/>
        </w:rPr>
      </w:pPr>
    </w:p>
    <w:p w:rsidR="00455E05" w:rsidRDefault="00455E05" w:rsidP="00455E05">
      <w:pPr>
        <w:rPr>
          <w:color w:val="000000"/>
        </w:rPr>
      </w:pPr>
      <w:r>
        <w:rPr>
          <w:color w:val="000000"/>
        </w:rPr>
        <w:t>Vous pouvez ouvrir le dossier où se situe le programme :</w:t>
      </w:r>
    </w:p>
    <w:p w:rsidR="00455E05" w:rsidRDefault="00455E05" w:rsidP="00455E05">
      <w:pPr>
        <w:rPr>
          <w:color w:val="000000"/>
        </w:rPr>
      </w:pPr>
    </w:p>
    <w:p w:rsidR="00455E05" w:rsidRDefault="00455E05" w:rsidP="00455E05">
      <w:pPr>
        <w:pStyle w:val="Titre3"/>
      </w:pPr>
      <w:bookmarkStart w:id="9" w:name="_Toc44945029"/>
      <w:r>
        <w:t>Avec le client graphique Tortoise</w:t>
      </w:r>
      <w:bookmarkEnd w:id="9"/>
    </w:p>
    <w:p w:rsidR="00455E05" w:rsidRPr="00455E05" w:rsidRDefault="00455E05" w:rsidP="00455E05">
      <w:pPr>
        <w:jc w:val="center"/>
      </w:pPr>
      <w:r w:rsidRPr="00455E05">
        <w:drawing>
          <wp:inline distT="0" distB="0" distL="0" distR="0" wp14:anchorId="5934477C" wp14:editId="06DF6E4B">
            <wp:extent cx="5133975" cy="339548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855" cy="3400036"/>
                    </a:xfrm>
                    <a:prstGeom prst="rect">
                      <a:avLst/>
                    </a:prstGeom>
                  </pic:spPr>
                </pic:pic>
              </a:graphicData>
            </a:graphic>
          </wp:inline>
        </w:drawing>
      </w:r>
    </w:p>
    <w:p w:rsidR="00334474" w:rsidRPr="00334474" w:rsidRDefault="00334474" w:rsidP="00334474"/>
    <w:p w:rsidR="006B5E01" w:rsidRPr="00434E86" w:rsidRDefault="006B5E01" w:rsidP="00334474">
      <w:pPr>
        <w:pStyle w:val="Titre2"/>
        <w:numPr>
          <w:ilvl w:val="0"/>
          <w:numId w:val="0"/>
        </w:numPr>
        <w:ind w:left="788"/>
      </w:pPr>
    </w:p>
    <w:p w:rsidR="005A5F37" w:rsidRPr="005D0A53" w:rsidRDefault="00C77CE4" w:rsidP="005D0A53">
      <w:pPr>
        <w:pStyle w:val="Titre3"/>
      </w:pPr>
      <w:bookmarkStart w:id="10" w:name="_Toc44945030"/>
      <w:r>
        <w:t>Contenu additionnel nécessaire</w:t>
      </w:r>
      <w:bookmarkEnd w:id="10"/>
    </w:p>
    <w:p w:rsidR="00C77CE4" w:rsidRDefault="00C77CE4" w:rsidP="00C77CE4">
      <w:r>
        <w:t xml:space="preserve">Afin d’afficher les fonds de cartes, vous aurez aussi besoin de la librairie </w:t>
      </w:r>
      <w:hyperlink r:id="rId16">
        <w:r>
          <w:rPr>
            <w:rStyle w:val="LienInternet"/>
            <w:color w:val="1155CC"/>
          </w:rPr>
          <w:t>M_MAP</w:t>
        </w:r>
      </w:hyperlink>
      <w:r>
        <w:t xml:space="preserve"> ainsi que les </w:t>
      </w:r>
      <w:hyperlink r:id="rId17">
        <w:r>
          <w:rPr>
            <w:rStyle w:val="LienInternet"/>
            <w:color w:val="1155CC"/>
          </w:rPr>
          <w:t>fonds de cartes</w:t>
        </w:r>
      </w:hyperlink>
      <w:r>
        <w:t xml:space="preserve"> à jour.</w:t>
      </w:r>
    </w:p>
    <w:p w:rsidR="00C77CE4" w:rsidRDefault="00C77CE4" w:rsidP="00C77CE4"/>
    <w:p w:rsidR="00C77CE4" w:rsidRDefault="00C77CE4" w:rsidP="00C77CE4">
      <w:r>
        <w:t xml:space="preserve">Une fois que le </w:t>
      </w:r>
      <w:r w:rsidR="00CB32FC">
        <w:t xml:space="preserve">projet a été cloné </w:t>
      </w:r>
      <w:r>
        <w:t>et</w:t>
      </w:r>
      <w:r w:rsidR="00CB32FC">
        <w:t xml:space="preserve"> la toolbox m_map installée</w:t>
      </w:r>
      <w:r>
        <w:t xml:space="preserve">, lancez MATLAB. Vous devez ajouter le projet et la </w:t>
      </w:r>
      <w:r w:rsidR="00CB32FC">
        <w:t>toolbox</w:t>
      </w:r>
      <w:r>
        <w:t xml:space="preserve"> </w:t>
      </w:r>
      <w:r w:rsidR="00CB32FC">
        <w:t>dans la variable MATLABPATH.</w:t>
      </w:r>
      <w:r>
        <w:t xml:space="preserve"> Pour cela, il faut ouvrir la fenêtre de gestion des chemins</w:t>
      </w:r>
      <w:r>
        <w:t xml:space="preserve"> (set path)</w:t>
      </w:r>
      <w:r>
        <w:t xml:space="preserve"> et y </w:t>
      </w:r>
      <w:r>
        <w:t>ajouter nos deux composants</w:t>
      </w:r>
      <w:r w:rsidR="00CB32FC">
        <w:t> :</w:t>
      </w:r>
    </w:p>
    <w:p w:rsidR="00C77CE4" w:rsidRDefault="00C77CE4" w:rsidP="00C77CE4"/>
    <w:p w:rsidR="00C77CE4" w:rsidRDefault="00C77CE4" w:rsidP="00C77CE4">
      <w:pPr>
        <w:rPr>
          <w:color w:val="FF0000"/>
        </w:rPr>
      </w:pPr>
      <w:r>
        <w:rPr>
          <w:noProof/>
        </w:rPr>
        <w:drawing>
          <wp:inline distT="0" distB="7620" distL="0" distR="635" wp14:anchorId="319C2870" wp14:editId="4EC81638">
            <wp:extent cx="5733415" cy="3992880"/>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pic:cNvPicPr>
                      <a:picLocks noChangeAspect="1" noChangeArrowheads="1"/>
                    </pic:cNvPicPr>
                  </pic:nvPicPr>
                  <pic:blipFill>
                    <a:blip r:embed="rId18"/>
                    <a:stretch>
                      <a:fillRect/>
                    </a:stretch>
                  </pic:blipFill>
                  <pic:spPr bwMode="auto">
                    <a:xfrm>
                      <a:off x="0" y="0"/>
                      <a:ext cx="5733415" cy="3992880"/>
                    </a:xfrm>
                    <a:prstGeom prst="rect">
                      <a:avLst/>
                    </a:prstGeom>
                  </pic:spPr>
                </pic:pic>
              </a:graphicData>
            </a:graphic>
          </wp:inline>
        </w:drawing>
      </w:r>
    </w:p>
    <w:p w:rsidR="00C77CE4" w:rsidRDefault="00C77CE4" w:rsidP="00C77CE4">
      <w:pPr>
        <w:rPr>
          <w:color w:val="FF0000"/>
        </w:rPr>
      </w:pPr>
    </w:p>
    <w:p w:rsidR="00C77CE4" w:rsidRDefault="00C77CE4" w:rsidP="00C77CE4">
      <w:r>
        <w:t xml:space="preserve">Pour le projet, il faut choisir “Ajouter un dossier” et entrer le chemin de la toolbox  m_map </w:t>
      </w:r>
    </w:p>
    <w:p w:rsidR="00CB32FC" w:rsidRDefault="00CB32FC" w:rsidP="00C77CE4">
      <w:pPr>
        <w:rPr>
          <w:color w:val="FF0000"/>
        </w:rPr>
      </w:pPr>
    </w:p>
    <w:p w:rsidR="00CB32FC" w:rsidRDefault="00CB32FC" w:rsidP="00CB32FC">
      <w:r>
        <w:t>Installer le</w:t>
      </w:r>
      <w:r>
        <w:t>s traits de côtes</w:t>
      </w:r>
      <w:r>
        <w:t xml:space="preserve"> GSHHS</w:t>
      </w:r>
      <w:r>
        <w:t> :</w:t>
      </w:r>
    </w:p>
    <w:p w:rsidR="00CB32FC" w:rsidRDefault="00CB32FC" w:rsidP="00CB32FC"/>
    <w:p w:rsidR="00CB32FC" w:rsidRDefault="00CB32FC" w:rsidP="00CB32FC">
      <w:r>
        <w:t xml:space="preserve">    Allez sur http://www.ngdc.noaa</w:t>
      </w:r>
      <w:r>
        <w:t>.gov/mgg/shorelines/data/gshhs/latest</w:t>
      </w:r>
    </w:p>
    <w:p w:rsidR="00CB32FC" w:rsidRDefault="00CB32FC" w:rsidP="00CB32FC"/>
    <w:p w:rsidR="00C77CE4" w:rsidRDefault="00CB32FC" w:rsidP="00CB32FC">
      <w:r>
        <w:lastRenderedPageBreak/>
        <w:t xml:space="preserve">    Téléchargez l’archive</w:t>
      </w:r>
      <w:r>
        <w:t xml:space="preserve"> gshhg-bin-</w:t>
      </w:r>
      <w:r>
        <w:t xml:space="preserve">2.3.6.zip </w:t>
      </w:r>
      <w:r>
        <w:t xml:space="preserve"> et décompressez tout ou partie des fichiers qui s'y trouvent - gshhs_*.b, wdb_borders_*.b, et wdb_rivers_*.b pour les côtes, les frontières et les rivières respectivem</w:t>
      </w:r>
      <w:r>
        <w:t>ent, dans le répertoire qui</w:t>
      </w:r>
      <w:r>
        <w:t xml:space="preserve"> se trouve dans m_map/private. </w:t>
      </w:r>
    </w:p>
    <w:p w:rsidR="0090002F" w:rsidRPr="0090002F" w:rsidRDefault="0090002F" w:rsidP="0090002F"/>
    <w:p w:rsidR="005A5F37" w:rsidRDefault="003917B2" w:rsidP="003917B2">
      <w:pPr>
        <w:pStyle w:val="Titre1"/>
      </w:pPr>
      <w:bookmarkStart w:id="11" w:name="_Toc44945031"/>
      <w:r>
        <w:t>Usage</w:t>
      </w:r>
      <w:bookmarkEnd w:id="11"/>
    </w:p>
    <w:p w:rsidR="003917B2" w:rsidRDefault="003917B2" w:rsidP="003917B2">
      <w:r>
        <w:t>Le programme permet de concaténer différentes données : CO2, TSG et O2; et aussi d’afficher les données sous forme de graphiques et de fond de carte.</w:t>
      </w:r>
    </w:p>
    <w:p w:rsidR="0090002F" w:rsidRPr="0090002F" w:rsidRDefault="0090002F" w:rsidP="0090002F"/>
    <w:p w:rsidR="006B5E01" w:rsidRDefault="003917B2" w:rsidP="005D0A53">
      <w:pPr>
        <w:pStyle w:val="Titre2"/>
      </w:pPr>
      <w:bookmarkStart w:id="12" w:name="_Toc44945032"/>
      <w:r>
        <w:t>Concaténation des données</w:t>
      </w:r>
      <w:bookmarkEnd w:id="12"/>
    </w:p>
    <w:p w:rsidR="00182BE6" w:rsidRDefault="003917B2" w:rsidP="005D0A53">
      <w:pPr>
        <w:pStyle w:val="Titre3"/>
      </w:pPr>
      <w:bookmarkStart w:id="13" w:name="_Toc44945033"/>
      <w:r>
        <w:t>interpTSG_CO2_O2</w:t>
      </w:r>
      <w:bookmarkEnd w:id="13"/>
    </w:p>
    <w:p w:rsidR="003917B2" w:rsidRDefault="003917B2" w:rsidP="003917B2">
      <w:r>
        <w:t>Pour lancer le programme, il faut les données:</w:t>
      </w:r>
    </w:p>
    <w:p w:rsidR="003917B2" w:rsidRDefault="003917B2" w:rsidP="003917B2"/>
    <w:p w:rsidR="003917B2" w:rsidRDefault="003917B2" w:rsidP="003917B2">
      <w:pPr>
        <w:numPr>
          <w:ilvl w:val="0"/>
          <w:numId w:val="17"/>
        </w:numPr>
        <w:suppressAutoHyphens w:val="0"/>
        <w:spacing w:line="276" w:lineRule="auto"/>
      </w:pPr>
      <w:r>
        <w:t>co2 :  fichier .csv avec un i à la fin de son nom</w:t>
      </w:r>
    </w:p>
    <w:p w:rsidR="003917B2" w:rsidRDefault="003917B2" w:rsidP="003917B2">
      <w:pPr>
        <w:numPr>
          <w:ilvl w:val="0"/>
          <w:numId w:val="17"/>
        </w:numPr>
        <w:suppressAutoHyphens w:val="0"/>
        <w:spacing w:line="276" w:lineRule="auto"/>
      </w:pPr>
      <w:r>
        <w:t>tsg : fichier .tsgqc</w:t>
      </w:r>
    </w:p>
    <w:p w:rsidR="003917B2" w:rsidRDefault="003917B2" w:rsidP="003917B2">
      <w:pPr>
        <w:numPr>
          <w:ilvl w:val="0"/>
          <w:numId w:val="17"/>
        </w:numPr>
        <w:suppressAutoHyphens w:val="0"/>
        <w:spacing w:line="276" w:lineRule="auto"/>
      </w:pPr>
      <w:r>
        <w:t>o2 : fichier .oxy</w:t>
      </w:r>
    </w:p>
    <w:p w:rsidR="003917B2" w:rsidRDefault="003917B2" w:rsidP="003917B2">
      <w:pPr>
        <w:numPr>
          <w:ilvl w:val="0"/>
          <w:numId w:val="17"/>
        </w:numPr>
        <w:suppressAutoHyphens w:val="0"/>
        <w:spacing w:line="276" w:lineRule="auto"/>
      </w:pPr>
    </w:p>
    <w:p w:rsidR="003917B2" w:rsidRDefault="003917B2" w:rsidP="003917B2">
      <w:pPr>
        <w:jc w:val="center"/>
      </w:pPr>
      <w:r>
        <w:rPr>
          <w:noProof/>
        </w:rPr>
        <w:drawing>
          <wp:inline distT="0" distB="0" distL="0" distR="0" wp14:anchorId="01FE81BD" wp14:editId="1BC3D2F4">
            <wp:extent cx="5731510" cy="104140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noChangeArrowheads="1"/>
                    </pic:cNvPicPr>
                  </pic:nvPicPr>
                  <pic:blipFill>
                    <a:blip r:embed="rId19"/>
                    <a:stretch>
                      <a:fillRect/>
                    </a:stretch>
                  </pic:blipFill>
                  <pic:spPr bwMode="auto">
                    <a:xfrm>
                      <a:off x="0" y="0"/>
                      <a:ext cx="5731510" cy="1041400"/>
                    </a:xfrm>
                    <a:prstGeom prst="rect">
                      <a:avLst/>
                    </a:prstGeom>
                  </pic:spPr>
                </pic:pic>
              </a:graphicData>
            </a:graphic>
          </wp:inline>
        </w:drawing>
      </w:r>
    </w:p>
    <w:p w:rsidR="003917B2" w:rsidRDefault="003917B2" w:rsidP="003917B2"/>
    <w:p w:rsidR="003917B2" w:rsidRDefault="003917B2" w:rsidP="003917B2">
      <w:r>
        <w:t>On peut lancer le programme principal à partir du dossier où sont nos données avec la commande suivante :</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rPr>
          <w:rFonts w:ascii="Consolas" w:eastAsia="Consolas" w:hAnsi="Consolas" w:cs="Consolas"/>
        </w:rPr>
      </w:pPr>
      <w:r>
        <w:rPr>
          <w:rFonts w:ascii="Consolas" w:eastAsia="Consolas" w:hAnsi="Consolas" w:cs="Consolas"/>
        </w:rPr>
        <w:t xml:space="preserve">&gt;&gt; </w:t>
      </w:r>
      <w:r>
        <w:rPr>
          <w:rFonts w:ascii="Consolas" w:eastAsia="Consolas" w:hAnsi="Consolas" w:cs="Consolas"/>
          <w:sz w:val="21"/>
          <w:szCs w:val="21"/>
        </w:rPr>
        <w:t>interpCO2_TSG_O2</w:t>
      </w:r>
    </w:p>
    <w:p w:rsidR="003917B2" w:rsidRDefault="003917B2" w:rsidP="003917B2"/>
    <w:p w:rsidR="003917B2" w:rsidRDefault="003917B2" w:rsidP="003917B2">
      <w:r>
        <w:t>Le programme va alors ouvrir successivement 3 fenêtres pour que vous choisissiez les fichiers de données. Le premier fichier à choisir est le fichier CO2, le second le fichier TSG et enfin le fichier O2. Dans l’exemple ci-dessus, l’ordre serait :</w:t>
      </w:r>
    </w:p>
    <w:p w:rsidR="003917B2" w:rsidRDefault="003917B2" w:rsidP="003917B2"/>
    <w:p w:rsidR="003917B2" w:rsidRDefault="003917B2" w:rsidP="003917B2">
      <w:pPr>
        <w:numPr>
          <w:ilvl w:val="0"/>
          <w:numId w:val="18"/>
        </w:numPr>
        <w:suppressAutoHyphens w:val="0"/>
        <w:spacing w:line="276" w:lineRule="auto"/>
      </w:pPr>
      <w:r>
        <w:t>cslo1902i.csv</w:t>
      </w:r>
    </w:p>
    <w:p w:rsidR="003917B2" w:rsidRDefault="003917B2" w:rsidP="003917B2">
      <w:pPr>
        <w:numPr>
          <w:ilvl w:val="0"/>
          <w:numId w:val="18"/>
        </w:numPr>
        <w:suppressAutoHyphens w:val="0"/>
        <w:spacing w:line="276" w:lineRule="auto"/>
      </w:pPr>
      <w:r>
        <w:t>CSLO1092.tsgqc</w:t>
      </w:r>
    </w:p>
    <w:p w:rsidR="003917B2" w:rsidRDefault="003917B2" w:rsidP="003917B2">
      <w:pPr>
        <w:numPr>
          <w:ilvl w:val="0"/>
          <w:numId w:val="18"/>
        </w:numPr>
        <w:suppressAutoHyphens w:val="0"/>
        <w:spacing w:line="276" w:lineRule="auto"/>
      </w:pPr>
      <w:r>
        <w:t>cslo1902.oxy</w:t>
      </w:r>
    </w:p>
    <w:p w:rsidR="003917B2" w:rsidRDefault="003917B2" w:rsidP="003917B2"/>
    <w:p w:rsidR="003917B2" w:rsidRDefault="003917B2" w:rsidP="003917B2">
      <w:r>
        <w:t>Vous pouvez aussi lancer la commande avec leur chemin complet :</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rPr>
          <w:rFonts w:ascii="Consolas" w:eastAsia="Consolas" w:hAnsi="Consolas" w:cs="Consolas"/>
          <w:sz w:val="21"/>
          <w:szCs w:val="21"/>
        </w:rPr>
      </w:pPr>
      <w:r>
        <w:rPr>
          <w:rFonts w:ascii="Consolas" w:eastAsia="Consolas" w:hAnsi="Consolas" w:cs="Consolas"/>
          <w:sz w:val="21"/>
          <w:szCs w:val="21"/>
        </w:rPr>
        <w:lastRenderedPageBreak/>
        <w:t>&gt;&gt; interpCO2_TSG_O2 C:\path\CSLO1902\cslo1902i.csv C:\path\CSLO1902\CSLO1092.tsgqc C:\path\CSLO1902\cslo1902.oxy</w:t>
      </w:r>
    </w:p>
    <w:p w:rsidR="003917B2" w:rsidRDefault="003917B2" w:rsidP="003917B2"/>
    <w:p w:rsidR="003917B2" w:rsidRDefault="003917B2" w:rsidP="003917B2">
      <w:r>
        <w:t>Lors de l’exécution du programme, une fenêtre de dialogue va s’afficher pour chaque fichier de résultat afin que vous choisissiez leur emplacement. Le premier va être la concaténation des données TSG et CO2. Le second sera la concaténation des données CO2, TSG et O2.</w:t>
      </w:r>
    </w:p>
    <w:p w:rsidR="003917B2" w:rsidRDefault="003917B2" w:rsidP="003917B2"/>
    <w:p w:rsidR="003917B2" w:rsidRDefault="003917B2" w:rsidP="003917B2">
      <w:r>
        <w:t>Vous pouvez choisir de lancer les concaténations une par une ou en lancer une seule en fonction des données que vous possédez. Il est à noter que la concaténation des données CO2 et O2 nécessite la concaténation précédente.</w:t>
      </w:r>
    </w:p>
    <w:p w:rsidR="003917B2" w:rsidRDefault="003917B2" w:rsidP="003917B2"/>
    <w:p w:rsidR="003917B2" w:rsidRDefault="003917B2" w:rsidP="003917B2">
      <w:pPr>
        <w:pStyle w:val="Titre3"/>
      </w:pPr>
      <w:bookmarkStart w:id="14" w:name="__RefHeading___Toc355_1333733631"/>
      <w:bookmarkStart w:id="15" w:name="_ovau3f5nvo8k"/>
      <w:bookmarkEnd w:id="14"/>
      <w:bookmarkEnd w:id="15"/>
      <w:r>
        <w:t xml:space="preserve"> </w:t>
      </w:r>
      <w:bookmarkStart w:id="16" w:name="_Toc44945034"/>
      <w:r>
        <w:t>interpTSG_CO2</w:t>
      </w:r>
      <w:bookmarkEnd w:id="16"/>
    </w:p>
    <w:p w:rsidR="003917B2" w:rsidRDefault="003917B2" w:rsidP="003917B2">
      <w:r>
        <w:t>On peut lancer la concaténation des données TSG et CO2 avec la commande suivante :</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pPr>
      <w:r>
        <w:rPr>
          <w:rFonts w:ascii="Consolas" w:eastAsia="Consolas" w:hAnsi="Consolas" w:cs="Consolas"/>
        </w:rPr>
        <w:t xml:space="preserve">&gt;&gt; </w:t>
      </w:r>
      <w:r>
        <w:rPr>
          <w:rFonts w:ascii="Consolas" w:eastAsia="Consolas" w:hAnsi="Consolas" w:cs="Consolas"/>
          <w:sz w:val="21"/>
          <w:szCs w:val="21"/>
        </w:rPr>
        <w:t>interpTSG_CO2</w:t>
      </w:r>
    </w:p>
    <w:p w:rsidR="003917B2" w:rsidRDefault="003917B2" w:rsidP="003917B2"/>
    <w:p w:rsidR="003917B2" w:rsidRDefault="003917B2" w:rsidP="003917B2">
      <w:r>
        <w:t>Le programme va alors ouvrir une fenêtre de choix de fichier. Le premier fichier à choisir est le fichier CO2 et le second est le fichier TSG.</w:t>
      </w:r>
    </w:p>
    <w:p w:rsidR="003917B2" w:rsidRDefault="003917B2" w:rsidP="003917B2"/>
    <w:p w:rsidR="003917B2" w:rsidRDefault="003917B2" w:rsidP="003917B2">
      <w:pPr>
        <w:pStyle w:val="Titre3"/>
      </w:pPr>
      <w:bookmarkStart w:id="17" w:name="__RefHeading___Toc357_1333733631"/>
      <w:bookmarkStart w:id="18" w:name="_axvg27lrkkcl"/>
      <w:bookmarkStart w:id="19" w:name="_Toc44945035"/>
      <w:bookmarkEnd w:id="17"/>
      <w:bookmarkEnd w:id="18"/>
      <w:r w:rsidRPr="003917B2">
        <w:t>interpCO2</w:t>
      </w:r>
      <w:r>
        <w:t>_O2</w:t>
      </w:r>
      <w:bookmarkEnd w:id="19"/>
    </w:p>
    <w:p w:rsidR="003917B2" w:rsidRDefault="003917B2" w:rsidP="003917B2">
      <w:r>
        <w:t>On peut lancer la concaténation des données O2 et CO2 avec la commande suivante :</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pPr>
      <w:r>
        <w:rPr>
          <w:rFonts w:ascii="Consolas" w:eastAsia="Consolas" w:hAnsi="Consolas" w:cs="Consolas"/>
        </w:rPr>
        <w:t xml:space="preserve">&gt;&gt; </w:t>
      </w:r>
      <w:r>
        <w:rPr>
          <w:rFonts w:ascii="Consolas" w:eastAsia="Consolas" w:hAnsi="Consolas" w:cs="Consolas"/>
          <w:sz w:val="21"/>
          <w:szCs w:val="21"/>
        </w:rPr>
        <w:t>interpCO2_O2</w:t>
      </w:r>
    </w:p>
    <w:p w:rsidR="003917B2" w:rsidRDefault="003917B2" w:rsidP="003917B2"/>
    <w:p w:rsidR="003917B2" w:rsidRDefault="003917B2" w:rsidP="003917B2">
      <w:r>
        <w:t>Le programme va alors ouvrir une fenêtre de choix de fichier. Le premier fichier à choisir est le fichier résultat de interpTSG_CO2 et le second est le fichier O2.</w:t>
      </w:r>
    </w:p>
    <w:p w:rsidR="003917B2" w:rsidRDefault="003917B2" w:rsidP="003917B2"/>
    <w:p w:rsidR="003917B2" w:rsidRDefault="003917B2" w:rsidP="003917B2">
      <w:pPr>
        <w:pStyle w:val="Titre2"/>
      </w:pPr>
      <w:bookmarkStart w:id="20" w:name="__RefHeading___Toc359_1333733631"/>
      <w:bookmarkStart w:id="21" w:name="_2p9yhaq656ja"/>
      <w:bookmarkStart w:id="22" w:name="_Toc44945036"/>
      <w:bookmarkEnd w:id="20"/>
      <w:bookmarkEnd w:id="21"/>
      <w:r>
        <w:t>Affichage des données</w:t>
      </w:r>
      <w:bookmarkEnd w:id="22"/>
    </w:p>
    <w:p w:rsidR="003917B2" w:rsidRDefault="003917B2" w:rsidP="003917B2">
      <w:r>
        <w:t>Pour afficher les différentes données des fichiers d’origine et produits, il est possible d’utiliser les fonctions “</w:t>
      </w:r>
      <w:r>
        <w:rPr>
          <w:i/>
        </w:rPr>
        <w:t>trace</w:t>
      </w:r>
      <w:r>
        <w:t>”:</w:t>
      </w:r>
    </w:p>
    <w:p w:rsidR="003917B2" w:rsidRDefault="003917B2" w:rsidP="003917B2"/>
    <w:p w:rsidR="003917B2" w:rsidRDefault="003917B2" w:rsidP="003917B2">
      <w:pPr>
        <w:numPr>
          <w:ilvl w:val="0"/>
          <w:numId w:val="19"/>
        </w:numPr>
        <w:suppressAutoHyphens w:val="0"/>
        <w:spacing w:line="276" w:lineRule="auto"/>
      </w:pPr>
      <w:r>
        <w:rPr>
          <w:rFonts w:ascii="Consolas" w:eastAsia="Consolas" w:hAnsi="Consolas" w:cs="Consolas"/>
        </w:rPr>
        <w:t xml:space="preserve">traceCO2 </w:t>
      </w:r>
      <w:r>
        <w:t>: affiche les données du fichier .csv</w:t>
      </w:r>
    </w:p>
    <w:p w:rsidR="003917B2" w:rsidRDefault="003917B2" w:rsidP="003917B2">
      <w:pPr>
        <w:numPr>
          <w:ilvl w:val="0"/>
          <w:numId w:val="19"/>
        </w:numPr>
        <w:suppressAutoHyphens w:val="0"/>
        <w:spacing w:line="276" w:lineRule="auto"/>
      </w:pPr>
      <w:r>
        <w:rPr>
          <w:rFonts w:ascii="Consolas" w:eastAsia="Consolas" w:hAnsi="Consolas" w:cs="Consolas"/>
        </w:rPr>
        <w:t xml:space="preserve">traceO2 </w:t>
      </w:r>
      <w:r>
        <w:t>: affiche la concentration d’oxygène en µM et en ml/l</w:t>
      </w:r>
    </w:p>
    <w:p w:rsidR="003917B2" w:rsidRDefault="003917B2" w:rsidP="003917B2">
      <w:pPr>
        <w:numPr>
          <w:ilvl w:val="0"/>
          <w:numId w:val="19"/>
        </w:numPr>
        <w:suppressAutoHyphens w:val="0"/>
        <w:spacing w:line="276" w:lineRule="auto"/>
      </w:pPr>
      <w:r>
        <w:rPr>
          <w:rFonts w:ascii="Consolas" w:eastAsia="Consolas" w:hAnsi="Consolas" w:cs="Consolas"/>
        </w:rPr>
        <w:t xml:space="preserve">traceMap </w:t>
      </w:r>
      <w:r>
        <w:t>: affiche la concentration en O2 et en CO2 sur deux cartes différentes</w:t>
      </w:r>
    </w:p>
    <w:p w:rsidR="00080796" w:rsidRDefault="00080796" w:rsidP="00080796">
      <w:pPr>
        <w:suppressAutoHyphens w:val="0"/>
        <w:spacing w:line="276" w:lineRule="auto"/>
        <w:ind w:left="720"/>
        <w:jc w:val="center"/>
      </w:pPr>
      <w:r w:rsidRPr="00080796">
        <w:lastRenderedPageBreak/>
        <w:drawing>
          <wp:inline distT="0" distB="0" distL="0" distR="0" wp14:anchorId="02BC714D" wp14:editId="5E2D7BA1">
            <wp:extent cx="3702258" cy="508690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251" cy="5103379"/>
                    </a:xfrm>
                    <a:prstGeom prst="rect">
                      <a:avLst/>
                    </a:prstGeom>
                  </pic:spPr>
                </pic:pic>
              </a:graphicData>
            </a:graphic>
          </wp:inline>
        </w:drawing>
      </w:r>
    </w:p>
    <w:p w:rsidR="00080796" w:rsidRDefault="00080796" w:rsidP="00080796">
      <w:pPr>
        <w:suppressAutoHyphens w:val="0"/>
        <w:spacing w:line="276" w:lineRule="auto"/>
        <w:ind w:left="720"/>
        <w:jc w:val="center"/>
      </w:pPr>
      <w:r w:rsidRPr="00080796">
        <w:lastRenderedPageBreak/>
        <w:drawing>
          <wp:inline distT="0" distB="0" distL="0" distR="0" wp14:anchorId="59C18F68" wp14:editId="6B199FFE">
            <wp:extent cx="3570605" cy="49060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9774" cy="4918608"/>
                    </a:xfrm>
                    <a:prstGeom prst="rect">
                      <a:avLst/>
                    </a:prstGeom>
                  </pic:spPr>
                </pic:pic>
              </a:graphicData>
            </a:graphic>
          </wp:inline>
        </w:drawing>
      </w:r>
    </w:p>
    <w:p w:rsidR="003917B2" w:rsidRPr="003917B2" w:rsidRDefault="003917B2" w:rsidP="003917B2"/>
    <w:p w:rsidR="00182BE6" w:rsidRPr="00182BE6" w:rsidRDefault="003917B2" w:rsidP="003917B2">
      <w:pPr>
        <w:pStyle w:val="Titre1"/>
      </w:pPr>
      <w:bookmarkStart w:id="23" w:name="_Toc44945037"/>
      <w:r>
        <w:t>Test unitaires</w:t>
      </w:r>
      <w:bookmarkEnd w:id="23"/>
      <w:r>
        <w:t xml:space="preserve"> </w:t>
      </w:r>
    </w:p>
    <w:p w:rsidR="003917B2" w:rsidRDefault="003917B2" w:rsidP="003917B2">
      <w:r>
        <w:t>Afin de vérifier le bon fonctionnement du programme, des tests unitaires sont disponibles. Pour lancer tous les tests, utilisez la commande:</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pPr>
      <w:r>
        <w:rPr>
          <w:rFonts w:ascii="Consolas" w:eastAsia="Consolas" w:hAnsi="Consolas" w:cs="Consolas"/>
        </w:rPr>
        <w:t xml:space="preserve">&gt;&gt; </w:t>
      </w:r>
      <w:r>
        <w:rPr>
          <w:rFonts w:ascii="Consolas" w:eastAsia="Consolas" w:hAnsi="Consolas" w:cs="Consolas"/>
          <w:sz w:val="21"/>
          <w:szCs w:val="21"/>
        </w:rPr>
        <w:t>runtests(‘tests’);</w:t>
      </w:r>
    </w:p>
    <w:p w:rsidR="003917B2" w:rsidRDefault="003917B2" w:rsidP="003917B2"/>
    <w:p w:rsidR="003917B2" w:rsidRDefault="003917B2" w:rsidP="003917B2">
      <w:r>
        <w:t>Vous pouvez aussi lancer un test spécifique avec :</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pPr>
      <w:r>
        <w:rPr>
          <w:rFonts w:ascii="Consolas" w:eastAsia="Consolas" w:hAnsi="Consolas" w:cs="Consolas"/>
        </w:rPr>
        <w:t xml:space="preserve">&gt;&gt; </w:t>
      </w:r>
      <w:r>
        <w:rPr>
          <w:rFonts w:ascii="Consolas" w:eastAsia="Consolas" w:hAnsi="Consolas" w:cs="Consolas"/>
          <w:sz w:val="21"/>
          <w:szCs w:val="21"/>
        </w:rPr>
        <w:t>runtests(‘NomDuFichier’);</w:t>
      </w:r>
    </w:p>
    <w:p w:rsidR="003917B2" w:rsidRDefault="003917B2" w:rsidP="003917B2"/>
    <w:p w:rsidR="003917B2" w:rsidRDefault="003917B2" w:rsidP="003917B2">
      <w:r>
        <w:lastRenderedPageBreak/>
        <w:tab/>
        <w:t>Vous pouvez même choisir de lancer une méthode d’un test en particulier</w:t>
      </w:r>
    </w:p>
    <w:p w:rsidR="003917B2" w:rsidRDefault="003917B2" w:rsidP="003917B2"/>
    <w:p w:rsidR="003917B2" w:rsidRDefault="003917B2" w:rsidP="003917B2">
      <w:pPr>
        <w:pBdr>
          <w:top w:val="single" w:sz="8" w:space="2" w:color="000001"/>
          <w:left w:val="single" w:sz="8" w:space="2" w:color="000001"/>
          <w:bottom w:val="single" w:sz="8" w:space="2" w:color="000001"/>
          <w:right w:val="single" w:sz="8" w:space="2" w:color="000001"/>
        </w:pBdr>
      </w:pPr>
      <w:r>
        <w:rPr>
          <w:rFonts w:ascii="Consolas" w:eastAsia="Consolas" w:hAnsi="Consolas" w:cs="Consolas"/>
          <w:sz w:val="21"/>
          <w:szCs w:val="21"/>
        </w:rPr>
        <w:t>runtests(‘NomDuFichier’,'ProcedureName','nomMethode');</w:t>
      </w:r>
    </w:p>
    <w:p w:rsidR="003917B2" w:rsidRDefault="003917B2" w:rsidP="003917B2"/>
    <w:p w:rsidR="003917B2" w:rsidRDefault="003917B2" w:rsidP="003917B2">
      <w:r>
        <w:t>Voici la liste des tests disponibles :</w:t>
      </w:r>
    </w:p>
    <w:p w:rsidR="003917B2" w:rsidRDefault="003917B2" w:rsidP="003917B2"/>
    <w:tbl>
      <w:tblPr>
        <w:tblW w:w="901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415"/>
        <w:gridCol w:w="2115"/>
        <w:gridCol w:w="4485"/>
      </w:tblGrid>
      <w:tr w:rsidR="003917B2" w:rsidTr="007D604F">
        <w:tc>
          <w:tcPr>
            <w:tcW w:w="24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Fichier</w:t>
            </w: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Nom</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Description</w:t>
            </w:r>
          </w:p>
        </w:tc>
      </w:tr>
      <w:tr w:rsidR="003917B2" w:rsidTr="007D604F">
        <w:trPr>
          <w:trHeight w:val="420"/>
        </w:trPr>
        <w:tc>
          <w:tcPr>
            <w:tcW w:w="2415" w:type="dxa"/>
            <w:vMerge w:val="restar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TestFiles</w:t>
            </w: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openFiles</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Vérifie que l’ouverture de fichier est possible avec les fichiers tests dans /tests/exemples</w:t>
            </w:r>
          </w:p>
        </w:tc>
      </w:tr>
      <w:tr w:rsidR="003917B2" w:rsidTr="007D604F">
        <w:trPr>
          <w:trHeight w:val="420"/>
        </w:trPr>
        <w:tc>
          <w:tcPr>
            <w:tcW w:w="241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lineNumber</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 xml:space="preserve">Vérifie que le nombre de ligne lues par les fonction </w:t>
            </w:r>
            <w:r>
              <w:rPr>
                <w:rFonts w:ascii="Consolas" w:eastAsia="Consolas" w:hAnsi="Consolas" w:cs="Consolas"/>
              </w:rPr>
              <w:t xml:space="preserve">readAsciiO2 </w:t>
            </w:r>
            <w:r>
              <w:t xml:space="preserve">et </w:t>
            </w:r>
            <w:r>
              <w:rPr>
                <w:rFonts w:ascii="Consolas" w:eastAsia="Consolas" w:hAnsi="Consolas" w:cs="Consolas"/>
              </w:rPr>
              <w:t xml:space="preserve">readintertTSG_CO2 </w:t>
            </w:r>
            <w:r>
              <w:t>correspondent aux lignes existantes.</w:t>
            </w:r>
          </w:p>
        </w:tc>
      </w:tr>
      <w:tr w:rsidR="003917B2" w:rsidTr="007D604F">
        <w:trPr>
          <w:trHeight w:val="420"/>
        </w:trPr>
        <w:tc>
          <w:tcPr>
            <w:tcW w:w="241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readOxygen</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 xml:space="preserve">Vérifie que les données O2 lues par la fonction </w:t>
            </w:r>
            <w:r>
              <w:rPr>
                <w:rFonts w:ascii="Consolas" w:eastAsia="Consolas" w:hAnsi="Consolas" w:cs="Consolas"/>
              </w:rPr>
              <w:t xml:space="preserve">readAsciiO2 </w:t>
            </w:r>
            <w:r>
              <w:t>sont correctement lues</w:t>
            </w:r>
          </w:p>
        </w:tc>
      </w:tr>
      <w:tr w:rsidR="003917B2" w:rsidTr="007D604F">
        <w:trPr>
          <w:trHeight w:val="420"/>
        </w:trPr>
        <w:tc>
          <w:tcPr>
            <w:tcW w:w="241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readCo2</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 xml:space="preserve">Vérifie que les données CO2 lues par la fonction </w:t>
            </w:r>
            <w:r>
              <w:rPr>
                <w:rFonts w:ascii="Consolas" w:eastAsia="Consolas" w:hAnsi="Consolas" w:cs="Consolas"/>
              </w:rPr>
              <w:t xml:space="preserve">readintertTSG_CO2 </w:t>
            </w:r>
            <w:r>
              <w:t>sont correctement lues</w:t>
            </w:r>
          </w:p>
        </w:tc>
      </w:tr>
      <w:tr w:rsidR="003917B2" w:rsidTr="007D604F">
        <w:trPr>
          <w:trHeight w:val="420"/>
        </w:trPr>
        <w:tc>
          <w:tcPr>
            <w:tcW w:w="2415" w:type="dxa"/>
            <w:vMerge/>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writeInterpTest</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Vérifie que les données sont correctement écrites dans le fichier résultat.</w:t>
            </w:r>
          </w:p>
        </w:tc>
      </w:tr>
      <w:tr w:rsidR="003917B2" w:rsidTr="007D604F">
        <w:tc>
          <w:tcPr>
            <w:tcW w:w="24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TestInterpolation</w:t>
            </w: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interpolationTest</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 xml:space="preserve">Vérifie que les résultats de la fonction </w:t>
            </w:r>
            <w:r>
              <w:rPr>
                <w:rFonts w:ascii="Consolas" w:eastAsia="Consolas" w:hAnsi="Consolas" w:cs="Consolas"/>
              </w:rPr>
              <w:t xml:space="preserve">interpolation </w:t>
            </w:r>
            <w:r>
              <w:t>sont cohérents</w:t>
            </w:r>
          </w:p>
        </w:tc>
      </w:tr>
      <w:tr w:rsidR="003917B2" w:rsidTr="007D604F">
        <w:tc>
          <w:tcPr>
            <w:tcW w:w="24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TestO2Compensation</w:t>
            </w:r>
          </w:p>
        </w:tc>
        <w:tc>
          <w:tcPr>
            <w:tcW w:w="21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compensationTest</w:t>
            </w:r>
          </w:p>
        </w:tc>
        <w:tc>
          <w:tcPr>
            <w:tcW w:w="4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17B2" w:rsidRDefault="003917B2" w:rsidP="007D604F">
            <w:pPr>
              <w:widowControl w:val="0"/>
            </w:pPr>
            <w:r>
              <w:t xml:space="preserve">Vérifie sur 10 données que les valeurs retournées par les formules de la fonction </w:t>
            </w:r>
            <w:r>
              <w:rPr>
                <w:rFonts w:ascii="Consolas" w:eastAsia="Consolas" w:hAnsi="Consolas" w:cs="Consolas"/>
              </w:rPr>
              <w:t xml:space="preserve">correctO2Data </w:t>
            </w:r>
            <w:r>
              <w:t>sont corrects.</w:t>
            </w:r>
          </w:p>
        </w:tc>
      </w:tr>
    </w:tbl>
    <w:p w:rsidR="003917B2" w:rsidRDefault="003917B2" w:rsidP="003917B2"/>
    <w:p w:rsidR="003917B2" w:rsidRDefault="003917B2" w:rsidP="003917B2"/>
    <w:p w:rsidR="00DE5B8F" w:rsidRDefault="00DE5B8F" w:rsidP="00DE5B8F">
      <w:pPr>
        <w:jc w:val="both"/>
      </w:pPr>
    </w:p>
    <w:p w:rsidR="00CC216D" w:rsidRDefault="00CC216D" w:rsidP="00CC216D">
      <w:pPr>
        <w:pStyle w:val="Titre1"/>
      </w:pPr>
      <w:bookmarkStart w:id="24" w:name="_Toc44945038"/>
      <w:bookmarkEnd w:id="3"/>
      <w:bookmarkEnd w:id="4"/>
      <w:r>
        <w:t>Annexes</w:t>
      </w:r>
      <w:bookmarkEnd w:id="24"/>
    </w:p>
    <w:p w:rsidR="00CC216D" w:rsidRDefault="00CC216D" w:rsidP="00CC216D">
      <w:pPr>
        <w:pStyle w:val="Titre2"/>
      </w:pPr>
      <w:bookmarkStart w:id="25" w:name="_Toc44945039"/>
      <w:r>
        <w:t>Exemple de session Matlab</w:t>
      </w:r>
      <w:bookmarkEnd w:id="25"/>
    </w:p>
    <w:p w:rsidR="00CC216D" w:rsidRPr="00CC216D" w:rsidRDefault="00CC216D" w:rsidP="00CC216D">
      <w:pPr>
        <w:rPr>
          <w:rFonts w:ascii="Courier New" w:hAnsi="Courier New" w:cs="Courier New"/>
        </w:rPr>
      </w:pPr>
      <w:r w:rsidRPr="00CC216D">
        <w:rPr>
          <w:rFonts w:ascii="Courier New" w:hAnsi="Courier New" w:cs="Courier New"/>
        </w:rPr>
        <w:t>&gt;&gt; interpCO2_TSG_O2</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Select the CO2 file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Select the TSG file</w:t>
      </w:r>
    </w:p>
    <w:p w:rsidR="00CC216D" w:rsidRPr="00CC216D" w:rsidRDefault="00CC216D" w:rsidP="00CC216D">
      <w:pPr>
        <w:rPr>
          <w:rFonts w:ascii="Courier New" w:hAnsi="Courier New" w:cs="Courier New"/>
        </w:rPr>
      </w:pPr>
      <w:r w:rsidRPr="00CC216D">
        <w:rPr>
          <w:rFonts w:ascii="Courier New" w:hAnsi="Courier New" w:cs="Courier New"/>
        </w:rPr>
        <w:t>Select the O2 file</w:t>
      </w:r>
    </w:p>
    <w:p w:rsidR="00CC216D" w:rsidRPr="00CC216D" w:rsidRDefault="00CC216D" w:rsidP="00CC216D">
      <w:pPr>
        <w:rPr>
          <w:rFonts w:ascii="Courier New" w:hAnsi="Courier New" w:cs="Courier New"/>
        </w:rPr>
      </w:pPr>
      <w:r w:rsidRPr="00CC216D">
        <w:rPr>
          <w:rFonts w:ascii="Courier New" w:hAnsi="Courier New" w:cs="Courier New"/>
        </w:rPr>
        <w:t>=== Files ===</w:t>
      </w:r>
    </w:p>
    <w:p w:rsidR="00CC216D" w:rsidRPr="00CC216D" w:rsidRDefault="00CC216D" w:rsidP="00CC216D">
      <w:pPr>
        <w:rPr>
          <w:rFonts w:ascii="Courier New" w:hAnsi="Courier New" w:cs="Courier New"/>
        </w:rPr>
      </w:pPr>
      <w:r w:rsidRPr="00CC216D">
        <w:rPr>
          <w:rFonts w:ascii="Courier New" w:hAnsi="Courier New" w:cs="Courier New"/>
        </w:rPr>
        <w:lastRenderedPageBreak/>
        <w:t>D:\Users\jgrelet\Documents\git\Matlab\Iliade-CO2-O2\tests\exemple\CSLO1902\cslo1902i.csv</w:t>
      </w:r>
    </w:p>
    <w:p w:rsidR="00CC216D" w:rsidRPr="00CC216D" w:rsidRDefault="00CC216D" w:rsidP="00CC216D">
      <w:pPr>
        <w:rPr>
          <w:rFonts w:ascii="Courier New" w:hAnsi="Courier New" w:cs="Courier New"/>
        </w:rPr>
      </w:pPr>
      <w:r w:rsidRPr="00CC216D">
        <w:rPr>
          <w:rFonts w:ascii="Courier New" w:hAnsi="Courier New" w:cs="Courier New"/>
        </w:rPr>
        <w:t>D:\Users\jgrelet\Documents\git\Matlab\Iliade-CO2-O2\tests\exemple\CSLO1902\CSLO1902.tsgqc</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D:\Users\jgrelet\Documents\git\Matlab\Iliade-CO2-O2\tests\exemple\CSLO1902\cslo1902.oxy</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&gt;&gt; Interpolation of TSG and CO2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TSG CO2 interpolation ...</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 the data from the concat CO2 file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ReadingD:\Users\jgrelet\Documents\git\Matlab\Iliade-CO2-O2\tests\exemple\CSLO1902\cslo1902i.csv</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readConcatCO2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 the information file linked to the CO2 file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WARNING : ini file not found =&gt;D:\Users\jgrelet\Documents\git\Matlab\Iliade-CO2-O2\tests\exemple\CSLO1902\cslo1902i_CO2.ini</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 the tsg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 : D:\Users\jgrelet\Documents\git\Matlab\Iliade-CO2-O2\tests\exemple\CSLO1902\CSLO1902.tsgqc</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readAsciiTsgCO2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Selecting relevant TSG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selectTS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Interpolating co2 and tsg</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interp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Interpolating positions</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interp_POS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xml:space="preserve">... Choose the location for the result file interpolation TSG/CO2 </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Writing results in : D:\Users\jgrelet\Documents\git\Matlab\Iliade-CO2-O2\tests\exemple\resCO2_TSG.csv</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&gt;&gt; interpTSG_CO2 : DONE &lt;&lt;</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&gt;&gt; Interpolation of O2 and CO2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O2 CO2 interpolation ...</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 the data from TSG/CO2 interpolation</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readInterpTSG_CO2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Reading data from oxygen file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readAsciiO2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Interpolation of CO2 and O2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interpolation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Correcting O2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Computing scaled temperature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Computing solubility</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Computing salinity compensation</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Computing pressure compensation</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lastRenderedPageBreak/>
        <w:t>... Computing o2 concentration</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Computing O2 Saturation</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Writing data to structure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Removing irrelevant data</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correctO2Data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xml:space="preserve">... Choose the location for the result file interpolation O2/CO2 </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Writing results in : D:\Users\jgrelet\Documents\git\Matlab\Iliade-CO2-O2\tests\exemple\resCO2_O2.csv Please wait ...</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 writeInterpolation : DONE</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&gt;&gt; interpCO2_O2 : DONE &lt;&lt;</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&gt;&gt; TSG and CO2 interpolation saved in : D:\Users\jgrelet\Documents\git\Matlab\Iliade-CO2-O2\tests\exemple\resCO2_TSG.csv</w:t>
      </w:r>
    </w:p>
    <w:p w:rsidR="00CC216D" w:rsidRPr="00CC216D" w:rsidRDefault="00CC216D" w:rsidP="00CC216D">
      <w:pPr>
        <w:rPr>
          <w:rFonts w:ascii="Courier New" w:hAnsi="Courier New" w:cs="Courier New"/>
          <w:lang w:val="en-US"/>
        </w:rPr>
      </w:pPr>
      <w:r w:rsidRPr="00CC216D">
        <w:rPr>
          <w:rFonts w:ascii="Courier New" w:hAnsi="Courier New" w:cs="Courier New"/>
          <w:lang w:val="en-US"/>
        </w:rPr>
        <w:t>&gt;&gt; O2 and CO2 interpolation saved in : D:\Users\jgrelet\Documents\git\Matlab\Iliade-CO2-O2\tests\exemple\resCO2_O2.csv</w:t>
      </w:r>
    </w:p>
    <w:p w:rsidR="00FC7266" w:rsidRDefault="00CC216D" w:rsidP="00CC216D">
      <w:pPr>
        <w:rPr>
          <w:rFonts w:ascii="Courier New" w:hAnsi="Courier New" w:cs="Courier New"/>
        </w:rPr>
      </w:pPr>
      <w:r w:rsidRPr="00CC216D">
        <w:rPr>
          <w:rFonts w:ascii="Courier New" w:hAnsi="Courier New" w:cs="Courier New"/>
        </w:rPr>
        <w:t xml:space="preserve">&gt;&gt; </w:t>
      </w:r>
    </w:p>
    <w:p w:rsidR="00FC7266" w:rsidRDefault="00FC7266" w:rsidP="00CC216D">
      <w:pPr>
        <w:rPr>
          <w:rFonts w:ascii="Courier New" w:hAnsi="Courier New" w:cs="Courier New"/>
        </w:rPr>
      </w:pPr>
    </w:p>
    <w:p w:rsidR="00FC7266" w:rsidRDefault="00831E0B" w:rsidP="00FC7266">
      <w:pPr>
        <w:pStyle w:val="Titre2"/>
      </w:pPr>
      <w:bookmarkStart w:id="26" w:name="_Toc44945040"/>
      <w:r>
        <w:t>Exemple de t</w:t>
      </w:r>
      <w:r w:rsidR="00FC7266">
        <w:t>r</w:t>
      </w:r>
      <w:r>
        <w:t xml:space="preserve">acé de la </w:t>
      </w:r>
      <w:r w:rsidR="00FC7266">
        <w:t>route</w:t>
      </w:r>
      <w:r>
        <w:t xml:space="preserve"> pour l’affichage du CO2 et O2</w:t>
      </w:r>
      <w:bookmarkEnd w:id="26"/>
    </w:p>
    <w:p w:rsidR="00FC7266" w:rsidRPr="00FC7266" w:rsidRDefault="00FC7266" w:rsidP="00FC7266">
      <w:pPr>
        <w:rPr>
          <w:rFonts w:ascii="Courier New" w:hAnsi="Courier New" w:cs="Courier New"/>
          <w:lang w:val="en-US"/>
        </w:rPr>
      </w:pPr>
      <w:r w:rsidRPr="00FC7266">
        <w:rPr>
          <w:rFonts w:ascii="Courier New" w:hAnsi="Courier New" w:cs="Courier New"/>
          <w:lang w:val="en-US"/>
        </w:rPr>
        <w:t>&gt;&gt; traceMap</w:t>
      </w:r>
    </w:p>
    <w:p w:rsidR="00FC7266" w:rsidRPr="00FC7266" w:rsidRDefault="00FC7266" w:rsidP="00FC7266">
      <w:pPr>
        <w:rPr>
          <w:rFonts w:ascii="Courier New" w:hAnsi="Courier New" w:cs="Courier New"/>
          <w:lang w:val="en-US"/>
        </w:rPr>
      </w:pPr>
      <w:r w:rsidRPr="00FC7266">
        <w:rPr>
          <w:rFonts w:ascii="Courier New" w:hAnsi="Courier New" w:cs="Courier New"/>
          <w:lang w:val="en-US"/>
        </w:rPr>
        <w:t>Select the O2/CO2 interpolation file</w:t>
      </w:r>
    </w:p>
    <w:p w:rsidR="00FC7266" w:rsidRPr="00FC7266" w:rsidRDefault="00FC7266" w:rsidP="00FC7266">
      <w:pPr>
        <w:rPr>
          <w:rFonts w:ascii="Courier New" w:hAnsi="Courier New" w:cs="Courier New"/>
        </w:rPr>
      </w:pPr>
      <w:r w:rsidRPr="00FC7266">
        <w:rPr>
          <w:rFonts w:ascii="Courier New" w:hAnsi="Courier New" w:cs="Courier New"/>
        </w:rPr>
        <w:t>D:\Users\jgrelet\Documents\git\Matlab\Iliade-CO2-O2\tests\exemple\resCO2_O2.csv</w:t>
      </w:r>
    </w:p>
    <w:p w:rsidR="00FC7266" w:rsidRPr="00FC7266" w:rsidRDefault="00FC7266" w:rsidP="00FC7266">
      <w:pPr>
        <w:rPr>
          <w:rFonts w:ascii="Courier New" w:hAnsi="Courier New" w:cs="Courier New"/>
        </w:rPr>
      </w:pPr>
      <w:r w:rsidRPr="00FC7266">
        <w:rPr>
          <w:rFonts w:ascii="Courier New" w:hAnsi="Courier New" w:cs="Courier New"/>
        </w:rPr>
        <w:t>... Printing map</w:t>
      </w:r>
    </w:p>
    <w:p w:rsidR="00B66663" w:rsidRDefault="00FC7266" w:rsidP="00FC7266">
      <w:r w:rsidRPr="00FC7266">
        <w:rPr>
          <w:rFonts w:ascii="Courier New" w:hAnsi="Courier New" w:cs="Courier New"/>
        </w:rPr>
        <w:t>... Printing map</w:t>
      </w:r>
      <w:r w:rsidRPr="00CC216D">
        <w:t xml:space="preserve"> </w:t>
      </w:r>
      <w:r w:rsidR="00B66663" w:rsidRPr="00CC216D">
        <w:br w:type="page"/>
      </w:r>
    </w:p>
    <w:p w:rsidR="002F1348" w:rsidRPr="000822A2" w:rsidRDefault="002F1348" w:rsidP="00D76A08">
      <w:pPr>
        <w:pStyle w:val="Titre1"/>
      </w:pPr>
      <w:bookmarkStart w:id="27" w:name="_Toc44945041"/>
      <w:r w:rsidRPr="000822A2">
        <w:lastRenderedPageBreak/>
        <w:t>Suivi des versions</w:t>
      </w:r>
      <w:r w:rsidR="006B5E01">
        <w:t xml:space="preserve"> de ce document</w:t>
      </w:r>
      <w:bookmarkEnd w:id="27"/>
    </w:p>
    <w:p w:rsidR="008962F9" w:rsidRDefault="008962F9" w:rsidP="008962F9"/>
    <w:tbl>
      <w:tblPr>
        <w:tblW w:w="0" w:type="auto"/>
        <w:tblLayout w:type="fixed"/>
        <w:tblLook w:val="0000" w:firstRow="0" w:lastRow="0" w:firstColumn="0" w:lastColumn="0" w:noHBand="0" w:noVBand="0"/>
      </w:tblPr>
      <w:tblGrid>
        <w:gridCol w:w="1131"/>
        <w:gridCol w:w="2263"/>
        <w:gridCol w:w="1131"/>
        <w:gridCol w:w="2263"/>
      </w:tblGrid>
      <w:tr w:rsidR="008962F9" w:rsidRPr="00466B3F" w:rsidTr="004370CA">
        <w:trPr>
          <w:trHeight w:val="222"/>
        </w:trPr>
        <w:tc>
          <w:tcPr>
            <w:tcW w:w="3394" w:type="dxa"/>
            <w:gridSpan w:val="2"/>
            <w:tcBorders>
              <w:top w:val="single" w:sz="4" w:space="0" w:color="000000"/>
              <w:left w:val="single" w:sz="4" w:space="0" w:color="000000"/>
              <w:bottom w:val="single" w:sz="4" w:space="0" w:color="000000"/>
            </w:tcBorders>
          </w:tcPr>
          <w:p w:rsidR="008962F9" w:rsidRPr="006359DC" w:rsidRDefault="008962F9" w:rsidP="004370CA">
            <w:pPr>
              <w:rPr>
                <w:b/>
              </w:rPr>
            </w:pPr>
            <w:r w:rsidRPr="006359DC">
              <w:rPr>
                <w:b/>
              </w:rPr>
              <w:t>Rédacteur</w:t>
            </w:r>
          </w:p>
        </w:tc>
        <w:tc>
          <w:tcPr>
            <w:tcW w:w="3394" w:type="dxa"/>
            <w:gridSpan w:val="2"/>
            <w:tcBorders>
              <w:top w:val="single" w:sz="4" w:space="0" w:color="000000"/>
              <w:left w:val="single" w:sz="4" w:space="0" w:color="000000"/>
              <w:bottom w:val="single" w:sz="4" w:space="0" w:color="000000"/>
              <w:right w:val="single" w:sz="4" w:space="0" w:color="000000"/>
            </w:tcBorders>
          </w:tcPr>
          <w:p w:rsidR="008962F9" w:rsidRPr="006359DC" w:rsidRDefault="008962F9" w:rsidP="004370CA">
            <w:pPr>
              <w:rPr>
                <w:b/>
              </w:rPr>
            </w:pPr>
            <w:r w:rsidRPr="006359DC">
              <w:rPr>
                <w:b/>
              </w:rPr>
              <w:t>Approbateur</w:t>
            </w:r>
          </w:p>
        </w:tc>
      </w:tr>
      <w:tr w:rsidR="008962F9" w:rsidRPr="00466B3F" w:rsidTr="004370CA">
        <w:trPr>
          <w:trHeight w:hRule="exact" w:val="466"/>
        </w:trPr>
        <w:tc>
          <w:tcPr>
            <w:tcW w:w="1131" w:type="dxa"/>
            <w:tcBorders>
              <w:left w:val="single" w:sz="4" w:space="0" w:color="000000"/>
              <w:bottom w:val="single" w:sz="4" w:space="0" w:color="000000"/>
            </w:tcBorders>
            <w:vAlign w:val="center"/>
          </w:tcPr>
          <w:p w:rsidR="008962F9" w:rsidRPr="00466B3F" w:rsidRDefault="008962F9" w:rsidP="004370CA">
            <w:r w:rsidRPr="00466B3F">
              <w:t>Nom :</w:t>
            </w:r>
          </w:p>
        </w:tc>
        <w:tc>
          <w:tcPr>
            <w:tcW w:w="2263" w:type="dxa"/>
            <w:tcBorders>
              <w:left w:val="single" w:sz="4" w:space="0" w:color="000000"/>
              <w:bottom w:val="single" w:sz="4" w:space="0" w:color="000000"/>
            </w:tcBorders>
            <w:vAlign w:val="center"/>
          </w:tcPr>
          <w:p w:rsidR="008962F9" w:rsidRPr="00466B3F" w:rsidRDefault="003917B2" w:rsidP="004370CA">
            <w:pPr>
              <w:rPr>
                <w:lang w:val="en-GB"/>
              </w:rPr>
            </w:pPr>
            <w:r>
              <w:rPr>
                <w:lang w:val="en-GB"/>
              </w:rPr>
              <w:t>Yann Lenorment</w:t>
            </w:r>
          </w:p>
        </w:tc>
        <w:tc>
          <w:tcPr>
            <w:tcW w:w="1131" w:type="dxa"/>
            <w:tcBorders>
              <w:left w:val="single" w:sz="4" w:space="0" w:color="000000"/>
              <w:bottom w:val="single" w:sz="4" w:space="0" w:color="000000"/>
              <w:right w:val="single" w:sz="4" w:space="0" w:color="000000"/>
            </w:tcBorders>
            <w:vAlign w:val="center"/>
          </w:tcPr>
          <w:p w:rsidR="008962F9" w:rsidRPr="00466B3F" w:rsidRDefault="008962F9" w:rsidP="004370CA">
            <w:r w:rsidRPr="00466B3F">
              <w:t>Nom :</w:t>
            </w:r>
          </w:p>
        </w:tc>
        <w:tc>
          <w:tcPr>
            <w:tcW w:w="2263" w:type="dxa"/>
            <w:tcBorders>
              <w:left w:val="single" w:sz="4" w:space="0" w:color="000000"/>
              <w:bottom w:val="single" w:sz="4" w:space="0" w:color="000000"/>
              <w:right w:val="single" w:sz="4" w:space="0" w:color="000000"/>
            </w:tcBorders>
            <w:vAlign w:val="center"/>
          </w:tcPr>
          <w:p w:rsidR="008962F9" w:rsidRPr="00466B3F" w:rsidRDefault="003917B2" w:rsidP="004370CA">
            <w:r>
              <w:t>J Grelet</w:t>
            </w:r>
          </w:p>
        </w:tc>
      </w:tr>
      <w:tr w:rsidR="008962F9" w:rsidRPr="00466B3F" w:rsidTr="004370CA">
        <w:trPr>
          <w:trHeight w:val="466"/>
        </w:trPr>
        <w:tc>
          <w:tcPr>
            <w:tcW w:w="1131" w:type="dxa"/>
            <w:tcBorders>
              <w:top w:val="single" w:sz="4" w:space="0" w:color="000000"/>
              <w:left w:val="single" w:sz="4" w:space="0" w:color="000000"/>
              <w:bottom w:val="single" w:sz="4" w:space="0" w:color="000000"/>
            </w:tcBorders>
            <w:vAlign w:val="center"/>
          </w:tcPr>
          <w:p w:rsidR="008962F9" w:rsidRPr="00466B3F" w:rsidRDefault="008962F9" w:rsidP="004370CA">
            <w:r w:rsidRPr="00466B3F">
              <w:t>Fonction :</w:t>
            </w:r>
          </w:p>
        </w:tc>
        <w:tc>
          <w:tcPr>
            <w:tcW w:w="2263" w:type="dxa"/>
            <w:tcBorders>
              <w:top w:val="single" w:sz="4" w:space="0" w:color="000000"/>
              <w:left w:val="single" w:sz="4" w:space="0" w:color="000000"/>
              <w:bottom w:val="single" w:sz="4" w:space="0" w:color="000000"/>
            </w:tcBorders>
            <w:vAlign w:val="center"/>
          </w:tcPr>
          <w:p w:rsidR="008962F9" w:rsidRPr="00466B3F" w:rsidRDefault="003917B2" w:rsidP="004370CA">
            <w:r>
              <w:t>Stage LLIADE</w:t>
            </w:r>
          </w:p>
        </w:tc>
        <w:tc>
          <w:tcPr>
            <w:tcW w:w="1131" w:type="dxa"/>
            <w:tcBorders>
              <w:top w:val="single" w:sz="4" w:space="0" w:color="000000"/>
              <w:left w:val="single" w:sz="4" w:space="0" w:color="000000"/>
              <w:bottom w:val="single" w:sz="4" w:space="0" w:color="000000"/>
              <w:right w:val="single" w:sz="4" w:space="0" w:color="000000"/>
            </w:tcBorders>
            <w:vAlign w:val="center"/>
          </w:tcPr>
          <w:p w:rsidR="008962F9" w:rsidRPr="00466B3F" w:rsidRDefault="008962F9" w:rsidP="004370CA">
            <w:r w:rsidRPr="00466B3F">
              <w:t>Fonction :</w:t>
            </w:r>
          </w:p>
        </w:tc>
        <w:tc>
          <w:tcPr>
            <w:tcW w:w="2263" w:type="dxa"/>
            <w:tcBorders>
              <w:top w:val="single" w:sz="4" w:space="0" w:color="000000"/>
              <w:left w:val="single" w:sz="4" w:space="0" w:color="000000"/>
              <w:bottom w:val="single" w:sz="4" w:space="0" w:color="000000"/>
              <w:right w:val="single" w:sz="4" w:space="0" w:color="000000"/>
            </w:tcBorders>
            <w:vAlign w:val="center"/>
          </w:tcPr>
          <w:p w:rsidR="008962F9" w:rsidRPr="00466B3F" w:rsidRDefault="003917B2" w:rsidP="004370CA">
            <w:r>
              <w:t>Tuteur</w:t>
            </w:r>
          </w:p>
        </w:tc>
      </w:tr>
    </w:tbl>
    <w:p w:rsidR="008962F9" w:rsidRDefault="008962F9" w:rsidP="008962F9"/>
    <w:p w:rsidR="002F1348" w:rsidRDefault="002F1348" w:rsidP="002F1348"/>
    <w:tbl>
      <w:tblPr>
        <w:tblW w:w="9344" w:type="dxa"/>
        <w:tblInd w:w="-5" w:type="dxa"/>
        <w:tblLayout w:type="fixed"/>
        <w:tblLook w:val="0000" w:firstRow="0" w:lastRow="0" w:firstColumn="0" w:lastColumn="0" w:noHBand="0" w:noVBand="0"/>
      </w:tblPr>
      <w:tblGrid>
        <w:gridCol w:w="1418"/>
        <w:gridCol w:w="1389"/>
        <w:gridCol w:w="6537"/>
      </w:tblGrid>
      <w:tr w:rsidR="002F1348" w:rsidRPr="002F1348" w:rsidTr="003917B2">
        <w:tc>
          <w:tcPr>
            <w:tcW w:w="1418" w:type="dxa"/>
            <w:tcBorders>
              <w:top w:val="single" w:sz="4" w:space="0" w:color="000000"/>
              <w:left w:val="single" w:sz="4" w:space="0" w:color="000000"/>
              <w:bottom w:val="single" w:sz="4" w:space="0" w:color="000000"/>
            </w:tcBorders>
          </w:tcPr>
          <w:p w:rsidR="002F1348" w:rsidRPr="002F1348" w:rsidRDefault="002F1348" w:rsidP="002F1348">
            <w:pPr>
              <w:rPr>
                <w:b/>
              </w:rPr>
            </w:pPr>
            <w:r w:rsidRPr="002F1348">
              <w:rPr>
                <w:b/>
              </w:rPr>
              <w:t>Date</w:t>
            </w:r>
          </w:p>
        </w:tc>
        <w:tc>
          <w:tcPr>
            <w:tcW w:w="1389" w:type="dxa"/>
            <w:tcBorders>
              <w:top w:val="single" w:sz="4" w:space="0" w:color="000000"/>
              <w:left w:val="single" w:sz="4" w:space="0" w:color="000000"/>
              <w:bottom w:val="single" w:sz="4" w:space="0" w:color="000000"/>
            </w:tcBorders>
          </w:tcPr>
          <w:p w:rsidR="002F1348" w:rsidRPr="002F1348" w:rsidRDefault="002F1348" w:rsidP="002F1348">
            <w:pPr>
              <w:rPr>
                <w:b/>
              </w:rPr>
            </w:pPr>
            <w:r w:rsidRPr="002F1348">
              <w:rPr>
                <w:b/>
              </w:rPr>
              <w:t>Version</w:t>
            </w:r>
          </w:p>
        </w:tc>
        <w:tc>
          <w:tcPr>
            <w:tcW w:w="6537" w:type="dxa"/>
            <w:tcBorders>
              <w:top w:val="single" w:sz="4" w:space="0" w:color="000000"/>
              <w:left w:val="single" w:sz="4" w:space="0" w:color="000000"/>
              <w:bottom w:val="single" w:sz="4" w:space="0" w:color="000000"/>
              <w:right w:val="single" w:sz="4" w:space="0" w:color="000000"/>
            </w:tcBorders>
          </w:tcPr>
          <w:p w:rsidR="002F1348" w:rsidRPr="002F1348" w:rsidRDefault="002F1348" w:rsidP="002F1348">
            <w:pPr>
              <w:rPr>
                <w:b/>
              </w:rPr>
            </w:pPr>
            <w:r w:rsidRPr="002F1348">
              <w:rPr>
                <w:b/>
              </w:rPr>
              <w:t>Commentaires et modifications</w:t>
            </w:r>
          </w:p>
        </w:tc>
      </w:tr>
      <w:tr w:rsidR="002F1348" w:rsidRPr="002B258C" w:rsidTr="003917B2">
        <w:tc>
          <w:tcPr>
            <w:tcW w:w="1418" w:type="dxa"/>
            <w:tcBorders>
              <w:left w:val="single" w:sz="4" w:space="0" w:color="000000"/>
              <w:bottom w:val="single" w:sz="4" w:space="0" w:color="000000"/>
            </w:tcBorders>
          </w:tcPr>
          <w:p w:rsidR="002F1348" w:rsidRPr="002B258C" w:rsidRDefault="003917B2" w:rsidP="00117471">
            <w:pPr>
              <w:jc w:val="center"/>
            </w:pPr>
            <w:r>
              <w:t>02/07/2020</w:t>
            </w:r>
          </w:p>
        </w:tc>
        <w:tc>
          <w:tcPr>
            <w:tcW w:w="1389" w:type="dxa"/>
            <w:tcBorders>
              <w:left w:val="single" w:sz="4" w:space="0" w:color="000000"/>
              <w:bottom w:val="single" w:sz="4" w:space="0" w:color="000000"/>
            </w:tcBorders>
          </w:tcPr>
          <w:p w:rsidR="002F1348" w:rsidRPr="002B258C" w:rsidRDefault="003917B2" w:rsidP="00117471">
            <w:pPr>
              <w:jc w:val="center"/>
            </w:pPr>
            <w:r>
              <w:t>préliminaire</w:t>
            </w:r>
          </w:p>
        </w:tc>
        <w:tc>
          <w:tcPr>
            <w:tcW w:w="6537" w:type="dxa"/>
            <w:tcBorders>
              <w:left w:val="single" w:sz="4" w:space="0" w:color="000000"/>
              <w:bottom w:val="single" w:sz="4" w:space="0" w:color="000000"/>
              <w:right w:val="single" w:sz="4" w:space="0" w:color="000000"/>
            </w:tcBorders>
          </w:tcPr>
          <w:p w:rsidR="002F1348" w:rsidRPr="002B258C" w:rsidRDefault="003917B2" w:rsidP="00117471">
            <w:r>
              <w:t>Version préliminaire</w:t>
            </w:r>
          </w:p>
        </w:tc>
      </w:tr>
      <w:tr w:rsidR="002F1348" w:rsidRPr="002B258C" w:rsidTr="003917B2">
        <w:tc>
          <w:tcPr>
            <w:tcW w:w="1418" w:type="dxa"/>
            <w:tcBorders>
              <w:left w:val="single" w:sz="4" w:space="0" w:color="000000"/>
              <w:bottom w:val="single" w:sz="4" w:space="0" w:color="000000"/>
            </w:tcBorders>
          </w:tcPr>
          <w:p w:rsidR="002F1348" w:rsidRPr="002B258C" w:rsidRDefault="003917B2" w:rsidP="00117471">
            <w:r>
              <w:t>06/07/2020</w:t>
            </w:r>
          </w:p>
        </w:tc>
        <w:tc>
          <w:tcPr>
            <w:tcW w:w="1389" w:type="dxa"/>
            <w:tcBorders>
              <w:left w:val="single" w:sz="4" w:space="0" w:color="000000"/>
              <w:bottom w:val="single" w:sz="4" w:space="0" w:color="000000"/>
            </w:tcBorders>
          </w:tcPr>
          <w:p w:rsidR="002F1348" w:rsidRPr="002B258C" w:rsidRDefault="003917B2" w:rsidP="00117471">
            <w:r>
              <w:t>1.0</w:t>
            </w:r>
          </w:p>
        </w:tc>
        <w:tc>
          <w:tcPr>
            <w:tcW w:w="6537" w:type="dxa"/>
            <w:tcBorders>
              <w:left w:val="single" w:sz="4" w:space="0" w:color="000000"/>
              <w:bottom w:val="single" w:sz="4" w:space="0" w:color="000000"/>
              <w:right w:val="single" w:sz="4" w:space="0" w:color="000000"/>
            </w:tcBorders>
          </w:tcPr>
          <w:p w:rsidR="002F1348" w:rsidRPr="002B258C" w:rsidRDefault="003917B2" w:rsidP="00117471">
            <w:r>
              <w:t>Mis au format de l’US191, ajout copies écran</w:t>
            </w:r>
          </w:p>
        </w:tc>
      </w:tr>
      <w:tr w:rsidR="002F1348" w:rsidRPr="002B258C" w:rsidTr="003917B2">
        <w:tc>
          <w:tcPr>
            <w:tcW w:w="1418" w:type="dxa"/>
            <w:tcBorders>
              <w:left w:val="single" w:sz="4" w:space="0" w:color="000000"/>
              <w:bottom w:val="single" w:sz="4" w:space="0" w:color="000000"/>
            </w:tcBorders>
          </w:tcPr>
          <w:p w:rsidR="002F1348" w:rsidRPr="002B258C" w:rsidRDefault="002F1348" w:rsidP="00117471"/>
        </w:tc>
        <w:tc>
          <w:tcPr>
            <w:tcW w:w="1389" w:type="dxa"/>
            <w:tcBorders>
              <w:left w:val="single" w:sz="4" w:space="0" w:color="000000"/>
              <w:bottom w:val="single" w:sz="4" w:space="0" w:color="000000"/>
            </w:tcBorders>
          </w:tcPr>
          <w:p w:rsidR="002F1348" w:rsidRPr="002B258C" w:rsidRDefault="002F1348" w:rsidP="00117471"/>
        </w:tc>
        <w:tc>
          <w:tcPr>
            <w:tcW w:w="6537" w:type="dxa"/>
            <w:tcBorders>
              <w:left w:val="single" w:sz="4" w:space="0" w:color="000000"/>
              <w:bottom w:val="single" w:sz="4" w:space="0" w:color="000000"/>
              <w:right w:val="single" w:sz="4" w:space="0" w:color="000000"/>
            </w:tcBorders>
          </w:tcPr>
          <w:p w:rsidR="002F1348" w:rsidRPr="002B258C" w:rsidRDefault="002F1348" w:rsidP="00117471"/>
        </w:tc>
      </w:tr>
    </w:tbl>
    <w:p w:rsidR="006B5E01" w:rsidRDefault="006B5E01" w:rsidP="006B5E01"/>
    <w:p w:rsidR="006B5E01" w:rsidRDefault="006B5E01" w:rsidP="006B5E01"/>
    <w:tbl>
      <w:tblPr>
        <w:tblStyle w:val="Grilledutableau"/>
        <w:tblW w:w="0" w:type="auto"/>
        <w:tblLook w:val="04A0" w:firstRow="1" w:lastRow="0" w:firstColumn="1" w:lastColumn="0" w:noHBand="0" w:noVBand="1"/>
      </w:tblPr>
      <w:tblGrid>
        <w:gridCol w:w="3070"/>
        <w:gridCol w:w="3071"/>
      </w:tblGrid>
      <w:tr w:rsidR="008962F9" w:rsidRPr="008962F9" w:rsidTr="008962F9">
        <w:tc>
          <w:tcPr>
            <w:tcW w:w="3070" w:type="dxa"/>
          </w:tcPr>
          <w:p w:rsidR="008962F9" w:rsidRPr="008962F9" w:rsidRDefault="008962F9" w:rsidP="008E4663">
            <w:pPr>
              <w:rPr>
                <w:b/>
                <w:lang w:eastAsia="en-US"/>
              </w:rPr>
            </w:pPr>
            <w:r w:rsidRPr="008962F9">
              <w:rPr>
                <w:b/>
                <w:lang w:eastAsia="en-US"/>
              </w:rPr>
              <w:t>Relecteur</w:t>
            </w:r>
          </w:p>
        </w:tc>
        <w:tc>
          <w:tcPr>
            <w:tcW w:w="3071" w:type="dxa"/>
          </w:tcPr>
          <w:p w:rsidR="008962F9" w:rsidRPr="008962F9" w:rsidRDefault="008962F9" w:rsidP="008E4663">
            <w:pPr>
              <w:rPr>
                <w:b/>
                <w:lang w:eastAsia="en-US"/>
              </w:rPr>
            </w:pPr>
            <w:r w:rsidRPr="008962F9">
              <w:rPr>
                <w:b/>
                <w:lang w:eastAsia="en-US"/>
              </w:rPr>
              <w:t>Date</w:t>
            </w:r>
          </w:p>
        </w:tc>
      </w:tr>
      <w:tr w:rsidR="008962F9" w:rsidRPr="008962F9" w:rsidTr="008962F9">
        <w:tc>
          <w:tcPr>
            <w:tcW w:w="3070" w:type="dxa"/>
          </w:tcPr>
          <w:p w:rsidR="008962F9" w:rsidRPr="008962F9" w:rsidRDefault="008962F9" w:rsidP="008E4663">
            <w:pPr>
              <w:rPr>
                <w:b/>
                <w:lang w:eastAsia="en-US"/>
              </w:rPr>
            </w:pPr>
          </w:p>
        </w:tc>
        <w:tc>
          <w:tcPr>
            <w:tcW w:w="3071" w:type="dxa"/>
          </w:tcPr>
          <w:p w:rsidR="008962F9" w:rsidRPr="008962F9" w:rsidRDefault="008962F9" w:rsidP="008E4663">
            <w:pPr>
              <w:rPr>
                <w:b/>
                <w:lang w:eastAsia="en-US"/>
              </w:rPr>
            </w:pPr>
          </w:p>
        </w:tc>
      </w:tr>
    </w:tbl>
    <w:p w:rsidR="008962F9" w:rsidRPr="008962F9" w:rsidRDefault="008962F9" w:rsidP="008962F9">
      <w:pPr>
        <w:rPr>
          <w:b/>
          <w:lang w:eastAsia="en-US"/>
        </w:rPr>
      </w:pPr>
    </w:p>
    <w:sectPr w:rsidR="008962F9" w:rsidRPr="008962F9" w:rsidSect="00C06CEC">
      <w:headerReference w:type="even" r:id="rId22"/>
      <w:headerReference w:type="default" r:id="rId23"/>
      <w:footerReference w:type="default" r:id="rId24"/>
      <w:head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EAA" w:rsidRDefault="00890EAA" w:rsidP="00D07951">
      <w:r>
        <w:separator/>
      </w:r>
    </w:p>
  </w:endnote>
  <w:endnote w:type="continuationSeparator" w:id="0">
    <w:p w:rsidR="00890EAA" w:rsidRDefault="00890EAA" w:rsidP="00D0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C6" w:rsidRDefault="00BF06C6" w:rsidP="00D07951">
    <w:pPr>
      <w:pStyle w:val="Pieddepage"/>
    </w:pPr>
  </w:p>
  <w:p w:rsidR="00BF06C6" w:rsidRDefault="00BF06C6" w:rsidP="00D079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EAA" w:rsidRDefault="00890EAA" w:rsidP="00D07951">
      <w:r>
        <w:separator/>
      </w:r>
    </w:p>
  </w:footnote>
  <w:footnote w:type="continuationSeparator" w:id="0">
    <w:p w:rsidR="00890EAA" w:rsidRDefault="00890EAA" w:rsidP="00D0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C6" w:rsidRDefault="00890EA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27275" o:spid="_x0000_s2050" type="#_x0000_t136" style="position:absolute;margin-left:0;margin-top:0;width:590.2pt;height:49.15pt;rotation:315;z-index:-251654144;mso-position-horizontal:center;mso-position-horizontal-relative:margin;mso-position-vertical:center;mso-position-vertical-relative:margin" o:allowincell="f" fillcolor="silver" stroked="f">
          <v:fill opacity=".5"/>
          <v:textpath style="font-family:&quot;Times New Roman&quot;;font-size:1pt" string="Version papier non géré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C6" w:rsidRDefault="00890EAA" w:rsidP="00D0795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27276" o:spid="_x0000_s2051" type="#_x0000_t136" style="position:absolute;margin-left:0;margin-top:0;width:590.2pt;height:49.15pt;rotation:315;z-index:-251652096;mso-position-horizontal:center;mso-position-horizontal-relative:margin;mso-position-vertical:center;mso-position-vertical-relative:margin" o:allowincell="f" fillcolor="silver" stroked="f">
          <v:fill opacity=".5"/>
          <v:textpath style="font-family:&quot;Times New Roman&quot;;font-size:1pt" string="Version papier non gérée"/>
          <w10:wrap anchorx="margin" anchory="margin"/>
        </v:shape>
      </w:pict>
    </w:r>
    <w:r w:rsidR="00E66BC6">
      <w:rPr>
        <w:noProof/>
        <w:lang w:eastAsia="fr-FR"/>
      </w:rPr>
      <w:drawing>
        <wp:inline distT="0" distB="0" distL="0" distR="0">
          <wp:extent cx="756000" cy="622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RD_2016_BLOC_FR_COUL.png"/>
                  <pic:cNvPicPr/>
                </pic:nvPicPr>
                <pic:blipFill>
                  <a:blip r:embed="rId1">
                    <a:extLst>
                      <a:ext uri="{28A0092B-C50C-407E-A947-70E740481C1C}">
                        <a14:useLocalDpi xmlns:a14="http://schemas.microsoft.com/office/drawing/2010/main" val="0"/>
                      </a:ext>
                    </a:extLst>
                  </a:blip>
                  <a:stretch>
                    <a:fillRect/>
                  </a:stretch>
                </pic:blipFill>
                <pic:spPr>
                  <a:xfrm>
                    <a:off x="0" y="0"/>
                    <a:ext cx="756000" cy="622800"/>
                  </a:xfrm>
                  <a:prstGeom prst="rect">
                    <a:avLst/>
                  </a:prstGeom>
                </pic:spPr>
              </pic:pic>
            </a:graphicData>
          </a:graphic>
        </wp:inline>
      </w:drawing>
    </w:r>
    <w:r w:rsidR="00BF06C6">
      <w:tab/>
    </w:r>
    <w:r w:rsidR="00BF06C6">
      <w:tab/>
    </w:r>
    <w:r w:rsidR="00BF06C6">
      <w:rPr>
        <w:noProof/>
        <w:lang w:eastAsia="fr-FR"/>
      </w:rPr>
      <w:drawing>
        <wp:inline distT="0" distB="0" distL="0" distR="0">
          <wp:extent cx="1310939" cy="514350"/>
          <wp:effectExtent l="19050" t="0" r="3511" b="0"/>
          <wp:docPr id="2" name="Image 1" descr="Logo Imago Recadré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mago Recadré small.jpg"/>
                  <pic:cNvPicPr/>
                </pic:nvPicPr>
                <pic:blipFill>
                  <a:blip r:embed="rId2"/>
                  <a:stretch>
                    <a:fillRect/>
                  </a:stretch>
                </pic:blipFill>
                <pic:spPr>
                  <a:xfrm>
                    <a:off x="0" y="0"/>
                    <a:ext cx="1314216" cy="515636"/>
                  </a:xfrm>
                  <a:prstGeom prst="rect">
                    <a:avLst/>
                  </a:prstGeom>
                </pic:spPr>
              </pic:pic>
            </a:graphicData>
          </a:graphic>
        </wp:inline>
      </w:drawing>
    </w:r>
  </w:p>
  <w:p w:rsidR="00BF06C6" w:rsidRDefault="000D641F" w:rsidP="00C1160A">
    <w:pPr>
      <w:pStyle w:val="Titre"/>
      <w:tabs>
        <w:tab w:val="clear" w:pos="6663"/>
      </w:tabs>
    </w:pPr>
    <w:r>
      <w:t>Manuel d’utilisation du programme de concaténation des données CO2-TSG et O2</w:t>
    </w:r>
  </w:p>
  <w:p w:rsidR="00B66663" w:rsidRPr="00B66663" w:rsidRDefault="00B66663" w:rsidP="00B66663">
    <w:pPr>
      <w:rPr>
        <w:lang w:eastAsia="en-US"/>
      </w:rPr>
    </w:pPr>
  </w:p>
  <w:p w:rsidR="00C27C1E" w:rsidRDefault="00BF06C6" w:rsidP="009D1315">
    <w:pPr>
      <w:pStyle w:val="En-tte"/>
      <w:pBdr>
        <w:top w:val="single" w:sz="8" w:space="1" w:color="4F81BD"/>
      </w:pBdr>
      <w:tabs>
        <w:tab w:val="clear" w:pos="4536"/>
        <w:tab w:val="left" w:pos="1985"/>
      </w:tabs>
    </w:pPr>
    <w:r w:rsidRPr="00466B3F">
      <w:t xml:space="preserve">Laboratoire : </w:t>
    </w:r>
    <w:r w:rsidR="009D1315">
      <w:tab/>
    </w:r>
    <w:r w:rsidRPr="00466B3F">
      <w:t>US191</w:t>
    </w:r>
    <w:r w:rsidR="00C27C1E">
      <w:tab/>
    </w:r>
    <w:r w:rsidR="00AE1355" w:rsidRPr="000D641F">
      <w:t>PROTOCOLE</w:t>
    </w:r>
  </w:p>
  <w:p w:rsidR="00C27C1E" w:rsidRPr="00466B3F" w:rsidRDefault="00BF06C6" w:rsidP="00C27C1E">
    <w:pPr>
      <w:pStyle w:val="En-tte"/>
      <w:pBdr>
        <w:top w:val="single" w:sz="8" w:space="1" w:color="4F81BD"/>
      </w:pBdr>
      <w:tabs>
        <w:tab w:val="clear" w:pos="4536"/>
        <w:tab w:val="left" w:pos="1985"/>
      </w:tabs>
    </w:pPr>
    <w:r w:rsidRPr="00466B3F">
      <w:t xml:space="preserve">Implantation : </w:t>
    </w:r>
    <w:r w:rsidR="009D1315">
      <w:tab/>
    </w:r>
    <w:r w:rsidR="000D641F" w:rsidRPr="000D641F">
      <w:t>Brest</w:t>
    </w:r>
    <w:r w:rsidR="00C27C1E">
      <w:tab/>
    </w:r>
    <w:r w:rsidR="00C27C1E" w:rsidRPr="00466B3F">
      <w:t xml:space="preserve">Version </w:t>
    </w:r>
    <w:r w:rsidR="000D641F" w:rsidRPr="000D641F">
      <w:t>1.0</w:t>
    </w:r>
  </w:p>
  <w:p w:rsidR="00BF06C6" w:rsidRDefault="00C27C1E" w:rsidP="009D1315">
    <w:pPr>
      <w:pStyle w:val="En-tte"/>
      <w:pBdr>
        <w:bottom w:val="single" w:sz="8" w:space="1" w:color="4F81BD"/>
      </w:pBdr>
      <w:tabs>
        <w:tab w:val="clear" w:pos="4536"/>
        <w:tab w:val="left" w:pos="1985"/>
      </w:tabs>
    </w:pPr>
    <w:r>
      <w:tab/>
    </w:r>
    <w:r w:rsidR="00BF06C6" w:rsidRPr="00466B3F">
      <w:tab/>
      <w:t xml:space="preserve">Page </w:t>
    </w:r>
    <w:r w:rsidR="00645353">
      <w:fldChar w:fldCharType="begin"/>
    </w:r>
    <w:r w:rsidR="00645353">
      <w:instrText xml:space="preserve"> PAGE   \* MERGEFORMAT </w:instrText>
    </w:r>
    <w:r w:rsidR="00645353">
      <w:fldChar w:fldCharType="separate"/>
    </w:r>
    <w:r w:rsidR="00653EF6">
      <w:rPr>
        <w:noProof/>
      </w:rPr>
      <w:t>1</w:t>
    </w:r>
    <w:r w:rsidR="00645353">
      <w:rPr>
        <w:noProof/>
      </w:rPr>
      <w:fldChar w:fldCharType="end"/>
    </w:r>
    <w:r w:rsidR="00BF06C6" w:rsidRPr="00466B3F">
      <w:t>/</w:t>
    </w:r>
    <w:r w:rsidR="00890EAA">
      <w:fldChar w:fldCharType="begin"/>
    </w:r>
    <w:r w:rsidR="00890EAA">
      <w:instrText xml:space="preserve"> NUMPAGES   \* MERGEFORMAT </w:instrText>
    </w:r>
    <w:r w:rsidR="00890EAA">
      <w:fldChar w:fldCharType="separate"/>
    </w:r>
    <w:r w:rsidR="00653EF6">
      <w:rPr>
        <w:noProof/>
      </w:rPr>
      <w:t>13</w:t>
    </w:r>
    <w:r w:rsidR="00890EAA">
      <w:rPr>
        <w:noProof/>
      </w:rPr>
      <w:fldChar w:fldCharType="end"/>
    </w:r>
  </w:p>
  <w:p w:rsidR="00BF06C6" w:rsidRPr="00466B3F" w:rsidRDefault="00BF06C6" w:rsidP="00D079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C6" w:rsidRDefault="00890EA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27274" o:spid="_x0000_s2049" type="#_x0000_t136" style="position:absolute;margin-left:0;margin-top:0;width:590.2pt;height:49.15pt;rotation:315;z-index:-251656192;mso-position-horizontal:center;mso-position-horizontal-relative:margin;mso-position-vertical:center;mso-position-vertical-relative:margin" o:allowincell="f" fillcolor="silver" stroked="f">
          <v:fill opacity=".5"/>
          <v:textpath style="font-family:&quot;Times New Roman&quot;;font-size:1pt" string="Version papier non géré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D4B"/>
    <w:multiLevelType w:val="hybridMultilevel"/>
    <w:tmpl w:val="A8D221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6D7CCD"/>
    <w:multiLevelType w:val="hybridMultilevel"/>
    <w:tmpl w:val="1CC62FA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7604CD"/>
    <w:multiLevelType w:val="multilevel"/>
    <w:tmpl w:val="CCA8C4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66963D4"/>
    <w:multiLevelType w:val="multilevel"/>
    <w:tmpl w:val="28ACA37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17496E94"/>
    <w:multiLevelType w:val="hybridMultilevel"/>
    <w:tmpl w:val="C95C8808"/>
    <w:lvl w:ilvl="0" w:tplc="040C000B">
      <w:start w:val="1"/>
      <w:numFmt w:val="bullet"/>
      <w:lvlText w:val=""/>
      <w:lvlJc w:val="left"/>
      <w:pPr>
        <w:tabs>
          <w:tab w:val="num" w:pos="1776"/>
        </w:tabs>
        <w:ind w:left="1776" w:hanging="360"/>
      </w:pPr>
      <w:rPr>
        <w:rFonts w:ascii="Wingdings" w:hAnsi="Wingdings"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5" w15:restartNumberingAfterBreak="0">
    <w:nsid w:val="192017F4"/>
    <w:multiLevelType w:val="multilevel"/>
    <w:tmpl w:val="32C4D5B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1BFF442B"/>
    <w:multiLevelType w:val="multilevel"/>
    <w:tmpl w:val="F1D63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CB30A2"/>
    <w:multiLevelType w:val="multilevel"/>
    <w:tmpl w:val="FA6CCEE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5961409"/>
    <w:multiLevelType w:val="multilevel"/>
    <w:tmpl w:val="F68E5252"/>
    <w:lvl w:ilvl="0">
      <w:start w:val="1"/>
      <w:numFmt w:val="decimal"/>
      <w:isLgl/>
      <w:lvlText w:val="%1."/>
      <w:lvlJc w:val="left"/>
      <w:pPr>
        <w:ind w:left="360" w:hanging="360"/>
      </w:pPr>
      <w:rPr>
        <w:rFonts w:hint="default"/>
        <w:i w:val="0"/>
        <w:sz w:val="28"/>
        <w:szCs w:val="28"/>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284B5A"/>
    <w:multiLevelType w:val="multilevel"/>
    <w:tmpl w:val="39CA5B12"/>
    <w:lvl w:ilvl="0">
      <w:start w:val="1"/>
      <w:numFmt w:val="decimal"/>
      <w:isLgl/>
      <w:lvlText w:val="%1."/>
      <w:lvlJc w:val="left"/>
      <w:pPr>
        <w:ind w:left="360" w:hanging="360"/>
      </w:pPr>
      <w:rPr>
        <w:rFonts w:hint="default"/>
        <w:i w:val="0"/>
        <w:sz w:val="28"/>
        <w:szCs w:val="28"/>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7D1F7B"/>
    <w:multiLevelType w:val="hybridMultilevel"/>
    <w:tmpl w:val="743813D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A9C53CF"/>
    <w:multiLevelType w:val="multilevel"/>
    <w:tmpl w:val="687262D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E36C05"/>
    <w:multiLevelType w:val="multilevel"/>
    <w:tmpl w:val="B8728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A1473B"/>
    <w:multiLevelType w:val="multilevel"/>
    <w:tmpl w:val="BE6E324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75B91887"/>
    <w:multiLevelType w:val="multilevel"/>
    <w:tmpl w:val="3CC82288"/>
    <w:lvl w:ilvl="0">
      <w:start w:val="1"/>
      <w:numFmt w:val="decimal"/>
      <w:isLgl/>
      <w:lvlText w:val="%1."/>
      <w:lvlJc w:val="left"/>
      <w:pPr>
        <w:ind w:left="360" w:hanging="360"/>
      </w:pPr>
      <w:rPr>
        <w:rFonts w:hint="default"/>
        <w:i w:val="0"/>
        <w:sz w:val="28"/>
        <w:szCs w:val="28"/>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7708BD"/>
    <w:multiLevelType w:val="hybridMultilevel"/>
    <w:tmpl w:val="55C28464"/>
    <w:lvl w:ilvl="0" w:tplc="074AF742">
      <w:start w:val="1"/>
      <w:numFmt w:val="decimal"/>
      <w:lvlText w:val="%1."/>
      <w:lvlJc w:val="left"/>
      <w:pPr>
        <w:tabs>
          <w:tab w:val="num" w:pos="765"/>
        </w:tabs>
        <w:ind w:left="765" w:hanging="4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4"/>
  </w:num>
  <w:num w:numId="2">
    <w:abstractNumId w:val="10"/>
  </w:num>
  <w:num w:numId="3">
    <w:abstractNumId w:val="4"/>
  </w:num>
  <w:num w:numId="4">
    <w:abstractNumId w:val="0"/>
  </w:num>
  <w:num w:numId="5">
    <w:abstractNumId w:val="1"/>
  </w:num>
  <w:num w:numId="6">
    <w:abstractNumId w:val="1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9"/>
  </w:num>
  <w:num w:numId="13">
    <w:abstractNumId w:val="3"/>
  </w:num>
  <w:num w:numId="14">
    <w:abstractNumId w:val="13"/>
  </w:num>
  <w:num w:numId="15">
    <w:abstractNumId w:val="2"/>
  </w:num>
  <w:num w:numId="16">
    <w:abstractNumId w:val="5"/>
  </w:num>
  <w:num w:numId="17">
    <w:abstractNumId w:val="7"/>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30D40"/>
    <w:rsid w:val="00026247"/>
    <w:rsid w:val="00046F40"/>
    <w:rsid w:val="000556B5"/>
    <w:rsid w:val="00080796"/>
    <w:rsid w:val="000822A2"/>
    <w:rsid w:val="00086D62"/>
    <w:rsid w:val="000A0829"/>
    <w:rsid w:val="000D2282"/>
    <w:rsid w:val="000D641F"/>
    <w:rsid w:val="000F3ED5"/>
    <w:rsid w:val="00111687"/>
    <w:rsid w:val="00120F1E"/>
    <w:rsid w:val="00127B8E"/>
    <w:rsid w:val="0014365E"/>
    <w:rsid w:val="00182BE6"/>
    <w:rsid w:val="00185EBA"/>
    <w:rsid w:val="0018641C"/>
    <w:rsid w:val="001A119F"/>
    <w:rsid w:val="001A25E1"/>
    <w:rsid w:val="001F6072"/>
    <w:rsid w:val="002065A8"/>
    <w:rsid w:val="00236E0D"/>
    <w:rsid w:val="00273147"/>
    <w:rsid w:val="002735CB"/>
    <w:rsid w:val="002B258C"/>
    <w:rsid w:val="002F1348"/>
    <w:rsid w:val="00322BAF"/>
    <w:rsid w:val="00334474"/>
    <w:rsid w:val="0034171D"/>
    <w:rsid w:val="00366088"/>
    <w:rsid w:val="00390F93"/>
    <w:rsid w:val="003917B2"/>
    <w:rsid w:val="003A630E"/>
    <w:rsid w:val="003B2959"/>
    <w:rsid w:val="003C68A1"/>
    <w:rsid w:val="004144D6"/>
    <w:rsid w:val="00434E86"/>
    <w:rsid w:val="004371B5"/>
    <w:rsid w:val="00455E05"/>
    <w:rsid w:val="004610BB"/>
    <w:rsid w:val="00461579"/>
    <w:rsid w:val="00466B3F"/>
    <w:rsid w:val="004672CF"/>
    <w:rsid w:val="0049189F"/>
    <w:rsid w:val="004D14B0"/>
    <w:rsid w:val="00512292"/>
    <w:rsid w:val="0052263D"/>
    <w:rsid w:val="00561D0A"/>
    <w:rsid w:val="00571D88"/>
    <w:rsid w:val="005A5F37"/>
    <w:rsid w:val="005C4C0F"/>
    <w:rsid w:val="005D0A53"/>
    <w:rsid w:val="005F0927"/>
    <w:rsid w:val="006359DC"/>
    <w:rsid w:val="00645353"/>
    <w:rsid w:val="00653EF6"/>
    <w:rsid w:val="00662FD0"/>
    <w:rsid w:val="006648ED"/>
    <w:rsid w:val="0069084F"/>
    <w:rsid w:val="006B5E01"/>
    <w:rsid w:val="00732432"/>
    <w:rsid w:val="007338C2"/>
    <w:rsid w:val="007406B0"/>
    <w:rsid w:val="00753BAC"/>
    <w:rsid w:val="00774A36"/>
    <w:rsid w:val="00782742"/>
    <w:rsid w:val="007E7876"/>
    <w:rsid w:val="0081063D"/>
    <w:rsid w:val="008133E4"/>
    <w:rsid w:val="00821B50"/>
    <w:rsid w:val="00827212"/>
    <w:rsid w:val="00831E0B"/>
    <w:rsid w:val="00871229"/>
    <w:rsid w:val="00890EAA"/>
    <w:rsid w:val="008962F9"/>
    <w:rsid w:val="008B39A5"/>
    <w:rsid w:val="008B76F6"/>
    <w:rsid w:val="008D453D"/>
    <w:rsid w:val="0090002F"/>
    <w:rsid w:val="009143C2"/>
    <w:rsid w:val="00930D40"/>
    <w:rsid w:val="009315AA"/>
    <w:rsid w:val="00962155"/>
    <w:rsid w:val="00976C15"/>
    <w:rsid w:val="00981DDE"/>
    <w:rsid w:val="009A49CE"/>
    <w:rsid w:val="009B1197"/>
    <w:rsid w:val="009D1315"/>
    <w:rsid w:val="009D7E98"/>
    <w:rsid w:val="00A36C16"/>
    <w:rsid w:val="00A42A03"/>
    <w:rsid w:val="00A43FDA"/>
    <w:rsid w:val="00AB7ECB"/>
    <w:rsid w:val="00AD367B"/>
    <w:rsid w:val="00AE1355"/>
    <w:rsid w:val="00B062FA"/>
    <w:rsid w:val="00B37D13"/>
    <w:rsid w:val="00B54BB9"/>
    <w:rsid w:val="00B66663"/>
    <w:rsid w:val="00B715E2"/>
    <w:rsid w:val="00B84823"/>
    <w:rsid w:val="00B92F9B"/>
    <w:rsid w:val="00BA2C11"/>
    <w:rsid w:val="00BA5A36"/>
    <w:rsid w:val="00BC6AE3"/>
    <w:rsid w:val="00BC79EC"/>
    <w:rsid w:val="00BD19AE"/>
    <w:rsid w:val="00BD77F7"/>
    <w:rsid w:val="00BF06C6"/>
    <w:rsid w:val="00C04213"/>
    <w:rsid w:val="00C06018"/>
    <w:rsid w:val="00C06CEC"/>
    <w:rsid w:val="00C1160A"/>
    <w:rsid w:val="00C12008"/>
    <w:rsid w:val="00C165B6"/>
    <w:rsid w:val="00C27C1E"/>
    <w:rsid w:val="00C323CA"/>
    <w:rsid w:val="00C34771"/>
    <w:rsid w:val="00C627EE"/>
    <w:rsid w:val="00C71DA2"/>
    <w:rsid w:val="00C77CE4"/>
    <w:rsid w:val="00CB32FC"/>
    <w:rsid w:val="00CC216D"/>
    <w:rsid w:val="00CE06E2"/>
    <w:rsid w:val="00D07951"/>
    <w:rsid w:val="00D24512"/>
    <w:rsid w:val="00D35AA9"/>
    <w:rsid w:val="00D50887"/>
    <w:rsid w:val="00D62E5B"/>
    <w:rsid w:val="00D76A08"/>
    <w:rsid w:val="00D93089"/>
    <w:rsid w:val="00D9485B"/>
    <w:rsid w:val="00DC369C"/>
    <w:rsid w:val="00DC7CCE"/>
    <w:rsid w:val="00DE36E9"/>
    <w:rsid w:val="00DE5B8F"/>
    <w:rsid w:val="00E62164"/>
    <w:rsid w:val="00E66BC6"/>
    <w:rsid w:val="00E85D38"/>
    <w:rsid w:val="00E9724A"/>
    <w:rsid w:val="00EA7212"/>
    <w:rsid w:val="00EC3942"/>
    <w:rsid w:val="00ED1E44"/>
    <w:rsid w:val="00F45D22"/>
    <w:rsid w:val="00F61E04"/>
    <w:rsid w:val="00FC12FB"/>
    <w:rsid w:val="00FC72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56BB50"/>
  <w15:docId w15:val="{7696009C-7676-420B-B871-B2BF6C6D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951"/>
    <w:pPr>
      <w:suppressAutoHyphens/>
      <w:spacing w:after="0" w:line="240" w:lineRule="auto"/>
    </w:pPr>
    <w:rPr>
      <w:rFonts w:ascii="Times New Roman" w:eastAsia="Times New Roman" w:hAnsi="Times New Roman" w:cs="Times New Roman"/>
      <w:lang w:eastAsia="ar-SA"/>
    </w:rPr>
  </w:style>
  <w:style w:type="paragraph" w:styleId="Titre1">
    <w:name w:val="heading 1"/>
    <w:basedOn w:val="Normal"/>
    <w:next w:val="Normal"/>
    <w:link w:val="Titre1Car"/>
    <w:qFormat/>
    <w:rsid w:val="00D76A08"/>
    <w:pPr>
      <w:numPr>
        <w:numId w:val="11"/>
      </w:numPr>
      <w:tabs>
        <w:tab w:val="left" w:pos="7513"/>
      </w:tabs>
      <w:spacing w:before="240" w:after="240"/>
      <w:outlineLvl w:val="0"/>
    </w:pPr>
    <w:rPr>
      <w:color w:val="056284"/>
      <w:sz w:val="28"/>
      <w:szCs w:val="28"/>
      <w:lang w:eastAsia="en-US"/>
    </w:rPr>
  </w:style>
  <w:style w:type="paragraph" w:styleId="Titre2">
    <w:name w:val="heading 2"/>
    <w:basedOn w:val="Normal"/>
    <w:next w:val="Normal"/>
    <w:link w:val="Titre2Car"/>
    <w:uiPriority w:val="9"/>
    <w:unhideWhenUsed/>
    <w:qFormat/>
    <w:rsid w:val="005D0A53"/>
    <w:pPr>
      <w:keepNext/>
      <w:keepLines/>
      <w:numPr>
        <w:ilvl w:val="1"/>
        <w:numId w:val="11"/>
      </w:numPr>
      <w:spacing w:before="240" w:after="240"/>
      <w:ind w:left="788" w:hanging="431"/>
      <w:outlineLvl w:val="1"/>
    </w:pPr>
    <w:rPr>
      <w:rFonts w:eastAsiaTheme="majorEastAsia"/>
      <w:b/>
      <w:bCs/>
      <w:color w:val="4F81BD" w:themeColor="accent1"/>
      <w:sz w:val="26"/>
      <w:szCs w:val="26"/>
    </w:rPr>
  </w:style>
  <w:style w:type="paragraph" w:styleId="Titre3">
    <w:name w:val="heading 3"/>
    <w:basedOn w:val="Normal"/>
    <w:next w:val="Normal"/>
    <w:link w:val="Titre3Car"/>
    <w:uiPriority w:val="9"/>
    <w:unhideWhenUsed/>
    <w:qFormat/>
    <w:rsid w:val="005D0A53"/>
    <w:pPr>
      <w:keepNext/>
      <w:keepLines/>
      <w:numPr>
        <w:ilvl w:val="2"/>
        <w:numId w:val="11"/>
      </w:numPr>
      <w:spacing w:before="240" w:after="120"/>
      <w:ind w:left="1225" w:hanging="505"/>
      <w:outlineLvl w:val="2"/>
    </w:pPr>
    <w:rPr>
      <w:rFonts w:eastAsiaTheme="majorEastAsia"/>
      <w:b/>
      <w:bCs/>
      <w:color w:val="4F81BD" w:themeColor="accen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rsid w:val="00E62164"/>
    <w:rPr>
      <w:rFonts w:ascii="Times New Roman" w:hAnsi="Times New Roman" w:cs="Times New Roman"/>
      <w:i/>
      <w:iCs/>
    </w:rPr>
  </w:style>
  <w:style w:type="paragraph" w:styleId="Titre">
    <w:name w:val="Title"/>
    <w:basedOn w:val="Normal"/>
    <w:next w:val="Normal"/>
    <w:link w:val="TitreCar"/>
    <w:qFormat/>
    <w:rsid w:val="00962155"/>
    <w:pPr>
      <w:tabs>
        <w:tab w:val="left" w:pos="6663"/>
      </w:tabs>
      <w:spacing w:after="120"/>
      <w:contextualSpacing/>
      <w:jc w:val="center"/>
    </w:pPr>
    <w:rPr>
      <w:rFonts w:ascii="Cambria" w:hAnsi="Cambria"/>
      <w:b/>
      <w:color w:val="17365D"/>
      <w:spacing w:val="5"/>
      <w:kern w:val="28"/>
      <w:sz w:val="36"/>
      <w:szCs w:val="36"/>
      <w:lang w:eastAsia="en-US"/>
    </w:rPr>
  </w:style>
  <w:style w:type="character" w:customStyle="1" w:styleId="TitreCar">
    <w:name w:val="Titre Car"/>
    <w:basedOn w:val="Policepardfaut"/>
    <w:link w:val="Titre"/>
    <w:rsid w:val="00962155"/>
    <w:rPr>
      <w:rFonts w:ascii="Cambria" w:eastAsia="Times New Roman" w:hAnsi="Cambria" w:cs="Times New Roman"/>
      <w:b/>
      <w:color w:val="17365D"/>
      <w:spacing w:val="5"/>
      <w:kern w:val="28"/>
      <w:sz w:val="36"/>
      <w:szCs w:val="36"/>
      <w:lang w:eastAsia="en-US"/>
    </w:rPr>
  </w:style>
  <w:style w:type="character" w:customStyle="1" w:styleId="Titre1Car">
    <w:name w:val="Titre 1 Car"/>
    <w:basedOn w:val="Policepardfaut"/>
    <w:link w:val="Titre1"/>
    <w:rsid w:val="00D76A08"/>
    <w:rPr>
      <w:rFonts w:ascii="Times New Roman" w:eastAsia="Times New Roman" w:hAnsi="Times New Roman" w:cs="Times New Roman"/>
      <w:color w:val="056284"/>
      <w:sz w:val="28"/>
      <w:szCs w:val="28"/>
      <w:lang w:eastAsia="en-US"/>
    </w:rPr>
  </w:style>
  <w:style w:type="character" w:customStyle="1" w:styleId="Titre2Car">
    <w:name w:val="Titre 2 Car"/>
    <w:basedOn w:val="Policepardfaut"/>
    <w:link w:val="Titre2"/>
    <w:uiPriority w:val="9"/>
    <w:rsid w:val="005D0A53"/>
    <w:rPr>
      <w:rFonts w:ascii="Times New Roman" w:eastAsiaTheme="majorEastAsia" w:hAnsi="Times New Roman" w:cs="Times New Roman"/>
      <w:b/>
      <w:bCs/>
      <w:color w:val="4F81BD" w:themeColor="accent1"/>
      <w:sz w:val="26"/>
      <w:szCs w:val="26"/>
      <w:lang w:eastAsia="ar-SA"/>
    </w:rPr>
  </w:style>
  <w:style w:type="paragraph" w:styleId="En-tte">
    <w:name w:val="header"/>
    <w:basedOn w:val="Normal"/>
    <w:link w:val="En-tteCar"/>
    <w:uiPriority w:val="99"/>
    <w:unhideWhenUsed/>
    <w:rsid w:val="00930D40"/>
    <w:pPr>
      <w:tabs>
        <w:tab w:val="center" w:pos="4536"/>
        <w:tab w:val="right" w:pos="9072"/>
      </w:tabs>
    </w:pPr>
  </w:style>
  <w:style w:type="character" w:customStyle="1" w:styleId="En-tteCar">
    <w:name w:val="En-tête Car"/>
    <w:basedOn w:val="Policepardfaut"/>
    <w:link w:val="En-tte"/>
    <w:uiPriority w:val="99"/>
    <w:rsid w:val="00930D40"/>
  </w:style>
  <w:style w:type="paragraph" w:styleId="Pieddepage">
    <w:name w:val="footer"/>
    <w:basedOn w:val="Normal"/>
    <w:link w:val="PieddepageCar"/>
    <w:uiPriority w:val="99"/>
    <w:unhideWhenUsed/>
    <w:rsid w:val="00930D40"/>
    <w:pPr>
      <w:tabs>
        <w:tab w:val="center" w:pos="4536"/>
        <w:tab w:val="right" w:pos="9072"/>
      </w:tabs>
    </w:pPr>
  </w:style>
  <w:style w:type="character" w:customStyle="1" w:styleId="PieddepageCar">
    <w:name w:val="Pied de page Car"/>
    <w:basedOn w:val="Policepardfaut"/>
    <w:link w:val="Pieddepage"/>
    <w:uiPriority w:val="99"/>
    <w:rsid w:val="00930D40"/>
  </w:style>
  <w:style w:type="paragraph" w:styleId="Textedebulles">
    <w:name w:val="Balloon Text"/>
    <w:basedOn w:val="Normal"/>
    <w:link w:val="TextedebullesCar"/>
    <w:uiPriority w:val="99"/>
    <w:semiHidden/>
    <w:unhideWhenUsed/>
    <w:rsid w:val="00930D40"/>
    <w:rPr>
      <w:rFonts w:ascii="Tahoma" w:hAnsi="Tahoma" w:cs="Tahoma"/>
      <w:sz w:val="16"/>
      <w:szCs w:val="16"/>
    </w:rPr>
  </w:style>
  <w:style w:type="character" w:customStyle="1" w:styleId="TextedebullesCar">
    <w:name w:val="Texte de bulles Car"/>
    <w:basedOn w:val="Policepardfaut"/>
    <w:link w:val="Textedebulles"/>
    <w:uiPriority w:val="99"/>
    <w:semiHidden/>
    <w:rsid w:val="00930D40"/>
    <w:rPr>
      <w:rFonts w:ascii="Tahoma" w:hAnsi="Tahoma" w:cs="Tahoma"/>
      <w:sz w:val="16"/>
      <w:szCs w:val="16"/>
    </w:rPr>
  </w:style>
  <w:style w:type="paragraph" w:styleId="En-ttedetabledesmatires">
    <w:name w:val="TOC Heading"/>
    <w:basedOn w:val="Titre1"/>
    <w:next w:val="Normal"/>
    <w:uiPriority w:val="39"/>
    <w:unhideWhenUsed/>
    <w:qFormat/>
    <w:rsid w:val="000822A2"/>
    <w:pPr>
      <w:keepLines/>
      <w:numPr>
        <w:numId w:val="0"/>
      </w:numPr>
      <w:tabs>
        <w:tab w:val="clear" w:pos="7513"/>
      </w:tabs>
      <w:suppressAutoHyphens w:val="0"/>
      <w:spacing w:before="480" w:after="0" w:line="276" w:lineRule="auto"/>
      <w:outlineLvl w:val="9"/>
    </w:pPr>
    <w:rPr>
      <w:rFonts w:asciiTheme="majorHAnsi" w:eastAsiaTheme="majorEastAsia" w:hAnsiTheme="majorHAnsi" w:cstheme="majorBidi"/>
      <w:color w:val="365F91" w:themeColor="accent1" w:themeShade="BF"/>
    </w:rPr>
  </w:style>
  <w:style w:type="paragraph" w:styleId="TM1">
    <w:name w:val="toc 1"/>
    <w:basedOn w:val="Normal"/>
    <w:next w:val="Normal"/>
    <w:autoRedefine/>
    <w:uiPriority w:val="39"/>
    <w:unhideWhenUsed/>
    <w:rsid w:val="000822A2"/>
    <w:pPr>
      <w:spacing w:after="100"/>
    </w:pPr>
  </w:style>
  <w:style w:type="character" w:styleId="Lienhypertexte">
    <w:name w:val="Hyperlink"/>
    <w:basedOn w:val="Policepardfaut"/>
    <w:uiPriority w:val="99"/>
    <w:unhideWhenUsed/>
    <w:rsid w:val="000822A2"/>
    <w:rPr>
      <w:color w:val="0000FF" w:themeColor="hyperlink"/>
      <w:u w:val="single"/>
    </w:rPr>
  </w:style>
  <w:style w:type="paragraph" w:styleId="Sansinterligne">
    <w:name w:val="No Spacing"/>
    <w:uiPriority w:val="1"/>
    <w:rsid w:val="000822A2"/>
    <w:pPr>
      <w:suppressAutoHyphens/>
      <w:spacing w:after="0" w:line="240" w:lineRule="auto"/>
    </w:pPr>
    <w:rPr>
      <w:rFonts w:ascii="Times New Roman" w:eastAsia="Times New Roman" w:hAnsi="Times New Roman" w:cs="Times New Roman"/>
      <w:szCs w:val="24"/>
      <w:lang w:eastAsia="ar-SA"/>
    </w:rPr>
  </w:style>
  <w:style w:type="paragraph" w:styleId="Paragraphedeliste">
    <w:name w:val="List Paragraph"/>
    <w:basedOn w:val="Normal"/>
    <w:uiPriority w:val="34"/>
    <w:rsid w:val="006359DC"/>
    <w:pPr>
      <w:ind w:left="720"/>
      <w:contextualSpacing/>
    </w:pPr>
  </w:style>
  <w:style w:type="paragraph" w:styleId="TM2">
    <w:name w:val="toc 2"/>
    <w:basedOn w:val="Normal"/>
    <w:next w:val="Normal"/>
    <w:autoRedefine/>
    <w:uiPriority w:val="39"/>
    <w:unhideWhenUsed/>
    <w:rsid w:val="00BD19AE"/>
    <w:pPr>
      <w:spacing w:after="100"/>
      <w:ind w:left="220"/>
    </w:pPr>
  </w:style>
  <w:style w:type="table" w:styleId="Grilledutableau">
    <w:name w:val="Table Grid"/>
    <w:basedOn w:val="TableauNormal"/>
    <w:uiPriority w:val="59"/>
    <w:rsid w:val="00BF06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5D0A53"/>
    <w:rPr>
      <w:rFonts w:ascii="Times New Roman" w:eastAsiaTheme="majorEastAsia" w:hAnsi="Times New Roman" w:cs="Times New Roman"/>
      <w:b/>
      <w:bCs/>
      <w:color w:val="4F81BD" w:themeColor="accent1"/>
      <w:sz w:val="24"/>
      <w:szCs w:val="24"/>
      <w:lang w:eastAsia="ar-SA"/>
    </w:rPr>
  </w:style>
  <w:style w:type="paragraph" w:styleId="TM3">
    <w:name w:val="toc 3"/>
    <w:basedOn w:val="Normal"/>
    <w:next w:val="Normal"/>
    <w:autoRedefine/>
    <w:uiPriority w:val="39"/>
    <w:unhideWhenUsed/>
    <w:rsid w:val="0090002F"/>
    <w:pPr>
      <w:spacing w:after="100"/>
      <w:ind w:left="440"/>
    </w:pPr>
  </w:style>
  <w:style w:type="character" w:customStyle="1" w:styleId="link-wrapper">
    <w:name w:val="link-wrapper"/>
    <w:basedOn w:val="Policepardfaut"/>
    <w:rsid w:val="00774A36"/>
  </w:style>
  <w:style w:type="character" w:customStyle="1" w:styleId="LienInternet">
    <w:name w:val="Lien Internet"/>
    <w:rsid w:val="00455E05"/>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75974">
      <w:bodyDiv w:val="1"/>
      <w:marLeft w:val="0"/>
      <w:marRight w:val="0"/>
      <w:marTop w:val="0"/>
      <w:marBottom w:val="0"/>
      <w:divBdr>
        <w:top w:val="none" w:sz="0" w:space="0" w:color="auto"/>
        <w:left w:val="none" w:sz="0" w:space="0" w:color="auto"/>
        <w:bottom w:val="none" w:sz="0" w:space="0" w:color="auto"/>
        <w:right w:val="none" w:sz="0" w:space="0" w:color="auto"/>
      </w:divBdr>
    </w:div>
    <w:div w:id="1907497730">
      <w:bodyDiv w:val="1"/>
      <w:marLeft w:val="0"/>
      <w:marRight w:val="0"/>
      <w:marTop w:val="0"/>
      <w:marBottom w:val="0"/>
      <w:divBdr>
        <w:top w:val="none" w:sz="0" w:space="0" w:color="auto"/>
        <w:left w:val="none" w:sz="0" w:space="0" w:color="auto"/>
        <w:bottom w:val="none" w:sz="0" w:space="0" w:color="auto"/>
        <w:right w:val="none" w:sz="0" w:space="0" w:color="auto"/>
      </w:divBdr>
      <w:divsChild>
        <w:div w:id="1357536518">
          <w:marLeft w:val="0"/>
          <w:marRight w:val="0"/>
          <w:marTop w:val="0"/>
          <w:marBottom w:val="0"/>
          <w:divBdr>
            <w:top w:val="none" w:sz="0" w:space="0" w:color="auto"/>
            <w:left w:val="none" w:sz="0" w:space="0" w:color="auto"/>
            <w:bottom w:val="none" w:sz="0" w:space="0" w:color="auto"/>
            <w:right w:val="none" w:sz="0" w:space="0" w:color="auto"/>
          </w:divBdr>
        </w:div>
        <w:div w:id="1090127318">
          <w:marLeft w:val="0"/>
          <w:marRight w:val="0"/>
          <w:marTop w:val="0"/>
          <w:marBottom w:val="0"/>
          <w:divBdr>
            <w:top w:val="none" w:sz="0" w:space="0" w:color="auto"/>
            <w:left w:val="none" w:sz="0" w:space="0" w:color="auto"/>
            <w:bottom w:val="none" w:sz="0" w:space="0" w:color="auto"/>
            <w:right w:val="none" w:sz="0" w:space="0" w:color="auto"/>
          </w:divBdr>
        </w:div>
        <w:div w:id="1970629235">
          <w:marLeft w:val="0"/>
          <w:marRight w:val="0"/>
          <w:marTop w:val="0"/>
          <w:marBottom w:val="0"/>
          <w:divBdr>
            <w:top w:val="none" w:sz="0" w:space="0" w:color="auto"/>
            <w:left w:val="none" w:sz="0" w:space="0" w:color="auto"/>
            <w:bottom w:val="none" w:sz="0" w:space="0" w:color="auto"/>
            <w:right w:val="none" w:sz="0" w:space="0" w:color="auto"/>
          </w:divBdr>
        </w:div>
        <w:div w:id="1565683240">
          <w:marLeft w:val="0"/>
          <w:marRight w:val="0"/>
          <w:marTop w:val="0"/>
          <w:marBottom w:val="0"/>
          <w:divBdr>
            <w:top w:val="none" w:sz="0" w:space="0" w:color="auto"/>
            <w:left w:val="none" w:sz="0" w:space="0" w:color="auto"/>
            <w:bottom w:val="none" w:sz="0" w:space="0" w:color="auto"/>
            <w:right w:val="none" w:sz="0" w:space="0" w:color="auto"/>
          </w:divBdr>
        </w:div>
        <w:div w:id="792023360">
          <w:marLeft w:val="0"/>
          <w:marRight w:val="0"/>
          <w:marTop w:val="0"/>
          <w:marBottom w:val="0"/>
          <w:divBdr>
            <w:top w:val="none" w:sz="0" w:space="0" w:color="auto"/>
            <w:left w:val="none" w:sz="0" w:space="0" w:color="auto"/>
            <w:bottom w:val="none" w:sz="0" w:space="0" w:color="auto"/>
            <w:right w:val="none" w:sz="0" w:space="0" w:color="auto"/>
          </w:divBdr>
        </w:div>
        <w:div w:id="819880638">
          <w:marLeft w:val="0"/>
          <w:marRight w:val="0"/>
          <w:marTop w:val="0"/>
          <w:marBottom w:val="0"/>
          <w:divBdr>
            <w:top w:val="none" w:sz="0" w:space="0" w:color="auto"/>
            <w:left w:val="none" w:sz="0" w:space="0" w:color="auto"/>
            <w:bottom w:val="none" w:sz="0" w:space="0" w:color="auto"/>
            <w:right w:val="none" w:sz="0" w:space="0" w:color="auto"/>
          </w:divBdr>
        </w:div>
        <w:div w:id="663703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os.obs-mip.fr/en/share/soa/cgi/getobs/v0.2a/index.pl.cgi?contexte=SSS&amp;donnees=TSG&amp;suivi=TPS-REEL&amp;env=NAVIRE&amp;menu=SPATIA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grelet/Iliade-CO2-O2.git" TargetMode="External"/><Relationship Id="rId17" Type="http://schemas.openxmlformats.org/officeDocument/2006/relationships/hyperlink" Target="https://www.ngdc.noaa.gov/mgg/shorelines/data/gshhs/lates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eos.ubc.ca/~rich/m_map1.4.zi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jgrelet/Iliade-CO2-O2/tree/master"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FCB8B-790E-4F7D-9AAE-15DA58B7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13</Pages>
  <Words>1854</Words>
  <Characters>10198</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IRD</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ygouriou</dc:creator>
  <cp:lastModifiedBy>Jacques Grelet</cp:lastModifiedBy>
  <cp:revision>25</cp:revision>
  <cp:lastPrinted>2014-03-18T09:10:00Z</cp:lastPrinted>
  <dcterms:created xsi:type="dcterms:W3CDTF">2014-06-06T06:54:00Z</dcterms:created>
  <dcterms:modified xsi:type="dcterms:W3CDTF">2020-07-06T14:23:00Z</dcterms:modified>
</cp:coreProperties>
</file>