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 xmlns:c="http://schemas.openxmlformats.org/drawingml/2006/chart">
  <w:body>
    <w:p>
      <w:r>
        <w:t>Chart fixture. The chart below is inline:</w:t>
      </w:r>
    </w:p>
    <w:p>
      <w:r>
        <w:rPr>
          <w:noProof/>
        </w:rPr>
        <w:drawing>
          <wp:inline distT="0" distB="0" distL="0" distR="0">
            <wp:extent cx="5486400" cy="3200400"/>
            <wp:effectExtent l="0" t="0" r="0" b="0"/>
            <wp:docPr id="1" name="Chart 1" descr="Sales and cost by region"/>
            <wp:cNvGraphicFramePr/>
            <a:graphic>
              <a:graphicData uri="http://schemas.openxmlformats.org/drawingml/2006/chart">
                <c:chart r:id="rId2"/>
              </a:graphicData>
            </a:graphic>
          </wp:inline>
        </w:drawing>
      </w:r>
    </w:p>
    <w:p>
      <w:r>
        <w:t>End of document.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Sales by region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Second!$B$1</c:f>
              <c:strCache>
                <c:ptCount val="1"/>
                <c:pt idx="0">
                  <c:v>Sales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Second!$A$2:$A$5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Second!$B$2:$B$5</c:f>
              <c:numCache>
                <c:formatCode>General</c:formatCode>
                <c:ptCount val="4"/>
                <c:pt idx="0">
                  <c:v>100</c:v>
                </c:pt>
                <c:pt idx="1">
                  <c:v>125</c:v>
                </c:pt>
                <c:pt idx="2">
                  <c:v>150</c:v>
                </c:pt>
                <c:pt idx="3">
                  <c:v>175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0E6-4404-AB3B-204D5C9B1979}"/>
            </c:ext>
          </c:extLst>
        </c:ser>
        <c:ser>
          <c:idx val="1"/>
          <c:order val="1"/>
          <c:tx>
            <c:strRef>
              <c:f>Second!$C$1</c:f>
              <c:strCache>
                <c:ptCount val="1"/>
                <c:pt idx="0">
                  <c:v>Cost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Second!$A$2:$A$5</c:f>
              <c:strCache>
                <c:ptCount val="4"/>
                <c:pt idx="0">
                  <c:v>North</c:v>
                </c:pt>
                <c:pt idx="1">
                  <c:v>South</c:v>
                </c:pt>
                <c:pt idx="2">
                  <c:v>East</c:v>
                </c:pt>
                <c:pt idx="3">
                  <c:v>West</c:v>
                </c:pt>
              </c:strCache>
            </c:strRef>
          </c:cat>
          <c:val>
            <c:numRef>
              <c:f>Second!$C$2:$C$5</c:f>
              <c:numCache>
                <c:formatCode>General</c:formatCode>
                <c:ptCount val="4"/>
                <c:pt idx="0">
                  <c:v>60</c:v>
                </c:pt>
                <c:pt idx="1">
                  <c:v>70</c:v>
                </c:pt>
                <c:pt idx="2">
                  <c:v>80</c:v>
                </c:pt>
                <c:pt idx="3">
                  <c:v>90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0E6-4404-AB3B-204D5C9B19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92221024"/>
        <c:axId val="1995301167"/>
      </c:barChart>
      <c:catAx>
        <c:axId val="11922210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95301167"/>
        <c:crosses val="autoZero"/>
        <c:auto val="1"/>
        <c:lblAlgn val="ctr"/>
        <c:lblOffset val="100"/>
        <c:noMultiLvlLbl val="0"/>
      </c:catAx>
      <c:valAx>
        <c:axId val="19953011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22210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printSettings>
    <c:headerFooter/>
    <c:pageMargins b="0.75" l="0.7" r="0.7" t="0.75" header="0.3" footer="0.3"/>
    <c:pageSetup/>
  </c:printSettings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 Narrow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