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https://login.canvas.cornell.edu/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 with Cornell NetID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74794" cy="39977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794" cy="399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Courses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“CCSS Software Access”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579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Once inside course select button “Apps on Demand - Statistics Software”. This will launch the resource where you can use the software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68035" cy="22907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035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software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3343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Copy and Paste.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https://it.cornell.edu/appsondemand/copy-and-paste-non-chrome-browsers-apps-demand?utm_source=sidebar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it.cornell.edu/appsondemand/copy-and-paste-non-chrome-browsers-apps-demand?utm_source=sidebar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in.canvas.cornell.edu/" TargetMode="External"/><Relationship Id="rId8" Type="http://schemas.openxmlformats.org/officeDocument/2006/relationships/hyperlink" Target="https://login.canvas.cornel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+nja7cYHHw+mBm3yLaZpY9wKEA==">AMUW2mWU1l7yc27q5/vTuO2PsAc9xw1r5oyok/LGVGYRBnWys9txchKUbdW02RCBwV7u00Z9IKAj3wDnHAMRT81ffFf30dh9nxI0Dc/bnxnRrWJJZZwSYjY=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